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38" w:rsidRPr="00577A17" w:rsidRDefault="00666538" w:rsidP="00666538">
      <w:pPr>
        <w:pStyle w:val="mechtex"/>
        <w:jc w:val="right"/>
        <w:rPr>
          <w:rFonts w:ascii="GHEA Grapalat" w:hAnsi="GHEA Grapalat"/>
          <w:u w:val="single"/>
        </w:rPr>
      </w:pPr>
      <w:r w:rsidRPr="00577A17">
        <w:rPr>
          <w:rFonts w:ascii="GHEA Grapalat" w:hAnsi="GHEA Grapalat"/>
          <w:u w:val="single"/>
        </w:rPr>
        <w:t>ՆԱԽԱԳԻԾ</w:t>
      </w:r>
    </w:p>
    <w:p w:rsidR="00666538" w:rsidRPr="00577A17" w:rsidRDefault="00666538" w:rsidP="00666538">
      <w:pPr>
        <w:spacing w:after="0"/>
        <w:ind w:hanging="9"/>
        <w:jc w:val="center"/>
        <w:rPr>
          <w:rFonts w:ascii="GHEA Grapalat" w:hAnsi="GHEA Grapalat" w:cs="Sylfaen"/>
          <w:b/>
          <w:bCs/>
          <w:lang w:eastAsia="en-GB"/>
        </w:rPr>
      </w:pPr>
    </w:p>
    <w:p w:rsidR="00666538" w:rsidRPr="00577A17" w:rsidRDefault="00666538" w:rsidP="00666538">
      <w:pPr>
        <w:spacing w:after="0"/>
        <w:ind w:hanging="9"/>
        <w:jc w:val="center"/>
        <w:rPr>
          <w:rFonts w:ascii="GHEA Grapalat" w:hAnsi="GHEA Grapalat" w:cs="Sylfaen"/>
          <w:b/>
          <w:bCs/>
          <w:lang w:eastAsia="en-GB"/>
        </w:rPr>
      </w:pPr>
    </w:p>
    <w:p w:rsidR="00666538" w:rsidRPr="00577A17" w:rsidRDefault="00666538" w:rsidP="00666538">
      <w:pPr>
        <w:spacing w:after="0"/>
        <w:ind w:hanging="9"/>
        <w:jc w:val="center"/>
        <w:rPr>
          <w:rFonts w:ascii="GHEA Grapalat" w:hAnsi="GHEA Grapalat" w:cs="Sylfaen"/>
          <w:b/>
          <w:bCs/>
          <w:lang w:eastAsia="en-GB"/>
        </w:rPr>
      </w:pPr>
    </w:p>
    <w:p w:rsidR="00666538" w:rsidRPr="00577A17" w:rsidRDefault="00666538" w:rsidP="00666538">
      <w:pPr>
        <w:spacing w:after="0"/>
        <w:ind w:hanging="9"/>
        <w:jc w:val="center"/>
        <w:rPr>
          <w:rFonts w:ascii="GHEA Grapalat" w:hAnsi="GHEA Grapalat" w:cs="Sylfaen"/>
          <w:b/>
          <w:bCs/>
          <w:lang w:eastAsia="en-GB"/>
        </w:rPr>
      </w:pPr>
    </w:p>
    <w:p w:rsidR="00666538" w:rsidRPr="00577A17" w:rsidRDefault="00666538" w:rsidP="00666538">
      <w:pPr>
        <w:spacing w:after="0"/>
        <w:ind w:hanging="9"/>
        <w:jc w:val="center"/>
        <w:rPr>
          <w:rFonts w:ascii="GHEA Grapalat" w:hAnsi="GHEA Grapalat"/>
          <w:lang w:eastAsia="en-GB"/>
        </w:rPr>
      </w:pPr>
      <w:r w:rsidRPr="00577A17">
        <w:rPr>
          <w:rFonts w:ascii="GHEA Grapalat" w:hAnsi="GHEA Grapalat" w:cs="Sylfaen"/>
          <w:b/>
          <w:bCs/>
          <w:lang w:eastAsia="en-GB"/>
        </w:rPr>
        <w:t>ՀԱՅԱՍՏԱՆԻ</w:t>
      </w:r>
      <w:r w:rsidRPr="00577A17">
        <w:rPr>
          <w:rFonts w:ascii="GHEA Grapalat" w:hAnsi="GHEA Grapalat"/>
          <w:b/>
          <w:bCs/>
          <w:lang w:eastAsia="en-GB"/>
        </w:rPr>
        <w:t xml:space="preserve"> </w:t>
      </w:r>
      <w:r w:rsidRPr="00577A17">
        <w:rPr>
          <w:rFonts w:ascii="GHEA Grapalat" w:hAnsi="GHEA Grapalat" w:cs="Sylfaen"/>
          <w:b/>
          <w:bCs/>
          <w:lang w:eastAsia="en-GB"/>
        </w:rPr>
        <w:t>ՀԱՆՐԱՊԵՏՈՒԹՅԱՆ</w:t>
      </w:r>
      <w:r w:rsidRPr="00577A17">
        <w:rPr>
          <w:rFonts w:ascii="GHEA Grapalat" w:hAnsi="GHEA Grapalat"/>
          <w:b/>
          <w:bCs/>
          <w:lang w:eastAsia="en-GB"/>
        </w:rPr>
        <w:t xml:space="preserve"> </w:t>
      </w:r>
      <w:r w:rsidRPr="00577A17">
        <w:rPr>
          <w:rFonts w:ascii="GHEA Grapalat" w:hAnsi="GHEA Grapalat" w:cs="Sylfaen"/>
          <w:b/>
          <w:bCs/>
          <w:lang w:eastAsia="en-GB"/>
        </w:rPr>
        <w:t>ԿԱՌԱՎԱՐՈՒԹՅՈՒ</w:t>
      </w:r>
      <w:r w:rsidRPr="00577A17">
        <w:rPr>
          <w:rFonts w:ascii="GHEA Grapalat" w:hAnsi="GHEA Grapalat"/>
          <w:b/>
          <w:bCs/>
          <w:lang w:eastAsia="en-GB"/>
        </w:rPr>
        <w:t>Ն</w:t>
      </w:r>
    </w:p>
    <w:p w:rsidR="00666538" w:rsidRPr="00577A17" w:rsidRDefault="00666538" w:rsidP="00666538">
      <w:pPr>
        <w:spacing w:after="0"/>
        <w:ind w:hanging="9"/>
        <w:jc w:val="center"/>
        <w:rPr>
          <w:rFonts w:ascii="GHEA Grapalat" w:hAnsi="GHEA Grapalat"/>
          <w:lang w:eastAsia="en-GB"/>
        </w:rPr>
      </w:pPr>
      <w:r w:rsidRPr="00577A17">
        <w:rPr>
          <w:rFonts w:ascii="Courier New" w:hAnsi="Courier New" w:cs="Courier New"/>
          <w:lang w:eastAsia="en-GB"/>
        </w:rPr>
        <w:t> </w:t>
      </w:r>
      <w:r w:rsidRPr="00577A17">
        <w:rPr>
          <w:rFonts w:ascii="Courier New" w:hAnsi="Courier New" w:cs="Courier New"/>
          <w:b/>
          <w:bCs/>
          <w:lang w:eastAsia="en-GB"/>
        </w:rPr>
        <w:t> </w:t>
      </w:r>
      <w:r w:rsidRPr="00577A17">
        <w:rPr>
          <w:rFonts w:ascii="GHEA Grapalat" w:hAnsi="GHEA Grapalat"/>
          <w:b/>
          <w:bCs/>
          <w:lang w:eastAsia="en-GB"/>
        </w:rPr>
        <w:t xml:space="preserve"> Ո Ր Ո Շ ՈՒ Մ</w:t>
      </w:r>
    </w:p>
    <w:p w:rsidR="00666538" w:rsidRPr="00577A17" w:rsidRDefault="00666538" w:rsidP="00666538">
      <w:pPr>
        <w:pStyle w:val="mechtex"/>
        <w:rPr>
          <w:rFonts w:ascii="GHEA Grapalat" w:hAnsi="GHEA Grapalat"/>
        </w:rPr>
      </w:pPr>
    </w:p>
    <w:p w:rsidR="00666538" w:rsidRPr="00577A17" w:rsidRDefault="00666538" w:rsidP="00666538">
      <w:pPr>
        <w:pStyle w:val="mechtex"/>
        <w:rPr>
          <w:rFonts w:ascii="GHEA Grapalat" w:hAnsi="GHEA Grapalat"/>
        </w:rPr>
      </w:pPr>
    </w:p>
    <w:p w:rsidR="00666538" w:rsidRPr="00577A17" w:rsidRDefault="00666538" w:rsidP="00666538">
      <w:pPr>
        <w:pStyle w:val="mechtex"/>
        <w:rPr>
          <w:rFonts w:ascii="GHEA Grapalat" w:hAnsi="GHEA Grapalat"/>
        </w:rPr>
      </w:pPr>
    </w:p>
    <w:p w:rsidR="00666538" w:rsidRPr="00577A17" w:rsidRDefault="00666538" w:rsidP="00666538">
      <w:pPr>
        <w:jc w:val="center"/>
        <w:rPr>
          <w:rFonts w:ascii="GHEA Grapalat" w:hAnsi="GHEA Grapalat"/>
        </w:rPr>
      </w:pPr>
      <w:r w:rsidRPr="00577A17">
        <w:rPr>
          <w:rFonts w:ascii="GHEA Grapalat" w:hAnsi="GHEA Grapalat" w:cs="Sylfaen"/>
        </w:rPr>
        <w:t xml:space="preserve">   _ </w:t>
      </w:r>
      <w:proofErr w:type="gramStart"/>
      <w:r w:rsidR="00BC2E28" w:rsidRPr="00577A17">
        <w:rPr>
          <w:rFonts w:ascii="GHEA Grapalat" w:hAnsi="GHEA Grapalat" w:cs="Sylfaen"/>
        </w:rPr>
        <w:t>փետրվարի</w:t>
      </w:r>
      <w:r w:rsidR="00BC2E28" w:rsidRPr="00577A17">
        <w:rPr>
          <w:rFonts w:ascii="GHEA Grapalat" w:hAnsi="GHEA Grapalat"/>
        </w:rPr>
        <w:t xml:space="preserve">  2019</w:t>
      </w:r>
      <w:proofErr w:type="gramEnd"/>
      <w:r w:rsidRPr="00577A17">
        <w:rPr>
          <w:rFonts w:ascii="GHEA Grapalat" w:hAnsi="GHEA Grapalat"/>
        </w:rPr>
        <w:t xml:space="preserve">  թվականի  N             - Լ</w:t>
      </w:r>
    </w:p>
    <w:p w:rsidR="00666538" w:rsidRPr="00577A17" w:rsidRDefault="00666538" w:rsidP="00666538">
      <w:pPr>
        <w:pStyle w:val="mechtex"/>
        <w:rPr>
          <w:rFonts w:ascii="GHEA Grapalat" w:hAnsi="GHEA Grapalat"/>
          <w:lang w:val="ru-RU"/>
        </w:rPr>
      </w:pPr>
    </w:p>
    <w:p w:rsidR="00666538" w:rsidRPr="00577A17" w:rsidRDefault="00666538" w:rsidP="00666538">
      <w:pPr>
        <w:pStyle w:val="mechtex"/>
        <w:rPr>
          <w:rFonts w:ascii="GHEA Grapalat" w:hAnsi="GHEA Grapalat"/>
          <w:lang w:val="ru-RU"/>
        </w:rPr>
      </w:pPr>
    </w:p>
    <w:p w:rsidR="00666538" w:rsidRPr="00577A17" w:rsidRDefault="00666538" w:rsidP="00666538">
      <w:pPr>
        <w:pStyle w:val="mechtex"/>
        <w:rPr>
          <w:rFonts w:ascii="GHEA Grapalat" w:hAnsi="GHEA Grapalat"/>
          <w:lang w:val="ru-RU"/>
        </w:rPr>
      </w:pPr>
    </w:p>
    <w:p w:rsidR="00BC2E28" w:rsidRPr="00577A17" w:rsidRDefault="00666538" w:rsidP="00BC2E28">
      <w:pPr>
        <w:spacing w:before="100" w:beforeAutospacing="1" w:after="100" w:afterAutospacing="1" w:line="240" w:lineRule="auto"/>
        <w:ind w:left="1418" w:right="1088"/>
        <w:jc w:val="both"/>
        <w:outlineLvl w:val="2"/>
        <w:rPr>
          <w:rFonts w:ascii="GHEA Grapalat" w:hAnsi="GHEA Grapalat" w:cs="Tahoma"/>
          <w:caps/>
          <w:spacing w:val="-4"/>
          <w:lang w:val="af-ZA"/>
        </w:rPr>
      </w:pPr>
      <w:r w:rsidRPr="00577A17">
        <w:rPr>
          <w:rFonts w:ascii="GHEA Grapalat" w:hAnsi="GHEA Grapalat" w:cs="Sylfaen"/>
          <w:caps/>
          <w:spacing w:val="10"/>
          <w:lang w:val="af-ZA"/>
        </w:rPr>
        <w:t>«Հայաստանի Հանրապետության քրեական օրենս</w:t>
      </w:r>
      <w:r w:rsidRPr="00577A17">
        <w:rPr>
          <w:rFonts w:ascii="GHEA Grapalat" w:hAnsi="GHEA Grapalat" w:cs="Sylfaen"/>
          <w:caps/>
          <w:spacing w:val="10"/>
          <w:lang w:val="af-ZA"/>
        </w:rPr>
        <w:softHyphen/>
        <w:t xml:space="preserve">գրքում </w:t>
      </w:r>
      <w:r w:rsidR="009A1B3B">
        <w:rPr>
          <w:rFonts w:ascii="GHEA Grapalat" w:hAnsi="GHEA Grapalat" w:cs="Sylfaen"/>
          <w:caps/>
          <w:spacing w:val="10"/>
          <w:lang w:val="af-ZA"/>
        </w:rPr>
        <w:t>ԼՐԱՑՈՒՄ</w:t>
      </w:r>
      <w:r w:rsidRPr="00577A17">
        <w:rPr>
          <w:rFonts w:ascii="GHEA Grapalat" w:hAnsi="GHEA Grapalat" w:cs="Sylfaen"/>
          <w:caps/>
          <w:spacing w:val="10"/>
          <w:lang w:val="af-ZA"/>
        </w:rPr>
        <w:t xml:space="preserve"> կատարելու մասին»</w:t>
      </w:r>
      <w:r w:rsidRPr="00577A17">
        <w:rPr>
          <w:rFonts w:ascii="GHEA Grapalat" w:hAnsi="GHEA Grapalat" w:cs="Sylfaen"/>
          <w:spacing w:val="10"/>
          <w:lang w:val="af-ZA"/>
        </w:rPr>
        <w:t xml:space="preserve"> ՀԱՅԱՍ</w:t>
      </w:r>
      <w:r w:rsidRPr="00577A17">
        <w:rPr>
          <w:rFonts w:ascii="GHEA Grapalat" w:hAnsi="GHEA Grapalat" w:cs="Sylfaen"/>
          <w:spacing w:val="10"/>
          <w:lang w:val="af-ZA"/>
        </w:rPr>
        <w:softHyphen/>
        <w:t xml:space="preserve">ՏԱՆԻ </w:t>
      </w:r>
      <w:r w:rsidRPr="00577A17">
        <w:rPr>
          <w:rFonts w:ascii="GHEA Grapalat" w:hAnsi="GHEA Grapalat" w:cs="Sylfaen"/>
          <w:caps/>
          <w:spacing w:val="10"/>
          <w:lang w:val="af-ZA"/>
        </w:rPr>
        <w:t>Հան</w:t>
      </w:r>
      <w:r w:rsidRPr="00577A17">
        <w:rPr>
          <w:rFonts w:ascii="GHEA Grapalat" w:hAnsi="GHEA Grapalat" w:cs="Sylfaen"/>
          <w:caps/>
          <w:spacing w:val="10"/>
          <w:lang w:val="af-ZA"/>
        </w:rPr>
        <w:softHyphen/>
        <w:t>րապետու</w:t>
      </w:r>
      <w:r w:rsidR="00BC2E28" w:rsidRPr="00577A17">
        <w:rPr>
          <w:rFonts w:ascii="GHEA Grapalat" w:hAnsi="GHEA Grapalat" w:cs="Sylfaen"/>
          <w:caps/>
          <w:spacing w:val="10"/>
          <w:lang w:val="af-ZA"/>
        </w:rPr>
        <w:softHyphen/>
      </w:r>
      <w:r w:rsidRPr="00577A17">
        <w:rPr>
          <w:rFonts w:ascii="GHEA Grapalat" w:hAnsi="GHEA Grapalat" w:cs="Sylfaen"/>
          <w:caps/>
          <w:spacing w:val="10"/>
          <w:lang w:val="af-ZA"/>
        </w:rPr>
        <w:t>թյան օրենքի նախագծի</w:t>
      </w:r>
      <w:r w:rsidRPr="00577A17">
        <w:rPr>
          <w:rFonts w:ascii="GHEA Grapalat" w:hAnsi="GHEA Grapalat" w:cs="Tahoma"/>
          <w:caps/>
          <w:spacing w:val="-4"/>
          <w:lang w:val="af-ZA"/>
        </w:rPr>
        <w:t xml:space="preserve"> վերա</w:t>
      </w:r>
      <w:r w:rsidRPr="00577A17">
        <w:rPr>
          <w:rFonts w:ascii="GHEA Grapalat" w:hAnsi="GHEA Grapalat" w:cs="Tahoma"/>
          <w:caps/>
          <w:spacing w:val="-4"/>
          <w:lang w:val="af-ZA"/>
        </w:rPr>
        <w:softHyphen/>
        <w:t>բեր</w:t>
      </w:r>
      <w:r w:rsidRPr="00577A17">
        <w:rPr>
          <w:rFonts w:ascii="GHEA Grapalat" w:hAnsi="GHEA Grapalat" w:cs="Tahoma"/>
          <w:caps/>
          <w:spacing w:val="-4"/>
          <w:lang w:val="af-ZA"/>
        </w:rPr>
        <w:softHyphen/>
        <w:t>յալ Հա</w:t>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t>յաս</w:t>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t>տա</w:t>
      </w:r>
      <w:r w:rsidRPr="00577A17">
        <w:rPr>
          <w:rFonts w:ascii="GHEA Grapalat" w:hAnsi="GHEA Grapalat" w:cs="Tahoma"/>
          <w:caps/>
          <w:spacing w:val="-4"/>
          <w:lang w:val="af-ZA"/>
        </w:rPr>
        <w:softHyphen/>
        <w:t>նի Հա</w:t>
      </w:r>
      <w:r w:rsidRPr="00577A17">
        <w:rPr>
          <w:rFonts w:ascii="GHEA Grapalat" w:hAnsi="GHEA Grapalat" w:cs="Tahoma"/>
          <w:caps/>
          <w:spacing w:val="-4"/>
          <w:lang w:val="af-ZA"/>
        </w:rPr>
        <w:softHyphen/>
        <w:t>ն</w:t>
      </w:r>
      <w:r w:rsidR="00BC2E28" w:rsidRPr="00577A17">
        <w:rPr>
          <w:rFonts w:ascii="GHEA Grapalat" w:hAnsi="GHEA Grapalat" w:cs="Tahoma"/>
          <w:caps/>
          <w:spacing w:val="-4"/>
          <w:lang w:val="af-ZA"/>
        </w:rPr>
        <w:softHyphen/>
      </w:r>
      <w:r w:rsidRPr="00577A17">
        <w:rPr>
          <w:rFonts w:ascii="GHEA Grapalat" w:hAnsi="GHEA Grapalat" w:cs="Tahoma"/>
          <w:caps/>
          <w:spacing w:val="-4"/>
          <w:lang w:val="af-ZA"/>
        </w:rPr>
        <w:softHyphen/>
        <w:t>րա</w:t>
      </w:r>
      <w:r w:rsidRPr="00577A17">
        <w:rPr>
          <w:rFonts w:ascii="GHEA Grapalat" w:hAnsi="GHEA Grapalat" w:cs="Tahoma"/>
          <w:caps/>
          <w:spacing w:val="-4"/>
          <w:lang w:val="af-ZA"/>
        </w:rPr>
        <w:softHyphen/>
        <w:t>պե</w:t>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t>տու</w:t>
      </w:r>
      <w:r w:rsidRPr="00577A17">
        <w:rPr>
          <w:rFonts w:ascii="GHEA Grapalat" w:hAnsi="GHEA Grapalat" w:cs="Tahoma"/>
          <w:caps/>
          <w:spacing w:val="-4"/>
          <w:lang w:val="af-ZA"/>
        </w:rPr>
        <w:softHyphen/>
        <w:t>թյան կառա</w:t>
      </w:r>
      <w:r w:rsidRPr="00577A17">
        <w:rPr>
          <w:rFonts w:ascii="GHEA Grapalat" w:hAnsi="GHEA Grapalat" w:cs="Tahoma"/>
          <w:caps/>
          <w:spacing w:val="-4"/>
          <w:lang w:val="af-ZA"/>
        </w:rPr>
        <w:softHyphen/>
        <w:t>վա</w:t>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t>րու</w:t>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t xml:space="preserve">թյան </w:t>
      </w:r>
      <w:r w:rsidRPr="00283244">
        <w:rPr>
          <w:rFonts w:ascii="GHEA Grapalat" w:hAnsi="GHEA Grapalat" w:cs="Tahoma"/>
          <w:caps/>
          <w:spacing w:val="-4"/>
          <w:lang w:val="af-ZA"/>
        </w:rPr>
        <w:t>առա</w:t>
      </w:r>
      <w:r w:rsidRPr="00283244">
        <w:rPr>
          <w:rFonts w:ascii="GHEA Grapalat" w:hAnsi="GHEA Grapalat" w:cs="Tahoma"/>
          <w:caps/>
          <w:spacing w:val="-4"/>
          <w:lang w:val="af-ZA"/>
        </w:rPr>
        <w:softHyphen/>
        <w:t>ջար</w:t>
      </w:r>
      <w:r w:rsidRPr="00283244">
        <w:rPr>
          <w:rFonts w:ascii="GHEA Grapalat" w:hAnsi="GHEA Grapalat" w:cs="Tahoma"/>
          <w:caps/>
          <w:spacing w:val="-4"/>
          <w:lang w:val="af-ZA"/>
        </w:rPr>
        <w:softHyphen/>
      </w:r>
      <w:r w:rsidRPr="00283244">
        <w:rPr>
          <w:rFonts w:ascii="GHEA Grapalat" w:hAnsi="GHEA Grapalat" w:cs="Tahoma"/>
          <w:caps/>
          <w:spacing w:val="-4"/>
          <w:lang w:val="af-ZA"/>
        </w:rPr>
        <w:softHyphen/>
      </w:r>
      <w:r w:rsidRPr="00283244">
        <w:rPr>
          <w:rFonts w:ascii="GHEA Grapalat" w:hAnsi="GHEA Grapalat" w:cs="Tahoma"/>
          <w:caps/>
          <w:spacing w:val="-4"/>
          <w:lang w:val="af-ZA"/>
        </w:rPr>
        <w:softHyphen/>
        <w:t>կու</w:t>
      </w:r>
      <w:r w:rsidRPr="00283244">
        <w:rPr>
          <w:rFonts w:ascii="GHEA Grapalat" w:hAnsi="GHEA Grapalat" w:cs="Tahoma"/>
          <w:caps/>
          <w:spacing w:val="-4"/>
          <w:lang w:val="af-ZA"/>
        </w:rPr>
        <w:softHyphen/>
        <w:t>թյԱՆ մասին</w:t>
      </w:r>
    </w:p>
    <w:p w:rsidR="00666538" w:rsidRPr="00577A17" w:rsidRDefault="00666538" w:rsidP="00BC2E28">
      <w:pPr>
        <w:spacing w:before="100" w:beforeAutospacing="1" w:after="100" w:afterAutospacing="1" w:line="240" w:lineRule="auto"/>
        <w:ind w:left="1418" w:right="1088"/>
        <w:jc w:val="both"/>
        <w:outlineLvl w:val="2"/>
        <w:rPr>
          <w:rFonts w:ascii="GHEA Grapalat" w:hAnsi="GHEA Grapalat" w:cs="Tahoma"/>
          <w:caps/>
          <w:spacing w:val="-4"/>
        </w:rPr>
      </w:pPr>
      <w:r w:rsidRPr="00577A17">
        <w:rPr>
          <w:rFonts w:ascii="GHEA Grapalat" w:hAnsi="GHEA Grapalat"/>
          <w:caps/>
          <w:lang w:val="ru-RU"/>
        </w:rPr>
        <w:t xml:space="preserve"> ---------------------------------------------------------</w:t>
      </w:r>
      <w:r w:rsidR="00BC2E28" w:rsidRPr="00577A17">
        <w:rPr>
          <w:rFonts w:ascii="GHEA Grapalat" w:hAnsi="GHEA Grapalat"/>
          <w:caps/>
          <w:lang w:val="ru-RU"/>
        </w:rPr>
        <w:t>----------------------------</w:t>
      </w:r>
    </w:p>
    <w:p w:rsidR="00666538" w:rsidRPr="00577A17" w:rsidRDefault="00666538" w:rsidP="00666538">
      <w:pPr>
        <w:pStyle w:val="mechtex"/>
        <w:rPr>
          <w:rFonts w:ascii="GHEA Grapalat" w:hAnsi="GHEA Grapalat"/>
          <w:lang w:val="ru-RU"/>
        </w:rPr>
      </w:pPr>
    </w:p>
    <w:p w:rsidR="00666538" w:rsidRPr="00577A17" w:rsidRDefault="00666538" w:rsidP="00666538">
      <w:pPr>
        <w:pStyle w:val="mechtex"/>
        <w:rPr>
          <w:rFonts w:ascii="GHEA Grapalat" w:hAnsi="GHEA Grapalat"/>
          <w:lang w:val="ru-RU"/>
        </w:rPr>
      </w:pPr>
    </w:p>
    <w:p w:rsidR="00BC2E28" w:rsidRPr="00577A17" w:rsidRDefault="00666538" w:rsidP="00BC2E28">
      <w:pPr>
        <w:pStyle w:val="norm"/>
        <w:spacing w:line="276" w:lineRule="auto"/>
        <w:rPr>
          <w:rFonts w:ascii="GHEA Grapalat" w:hAnsi="GHEA Grapalat" w:cs="Tahoma"/>
          <w:szCs w:val="22"/>
        </w:rPr>
      </w:pPr>
      <w:r w:rsidRPr="00577A17">
        <w:rPr>
          <w:rFonts w:ascii="GHEA Grapalat" w:hAnsi="GHEA Grapalat" w:cs="Tahoma"/>
          <w:szCs w:val="22"/>
        </w:rPr>
        <w:t>Հիմք</w:t>
      </w:r>
      <w:r w:rsidRPr="00577A17">
        <w:rPr>
          <w:rFonts w:ascii="GHEA Grapalat" w:hAnsi="GHEA Grapalat"/>
          <w:szCs w:val="22"/>
          <w:lang w:val="ru-RU"/>
        </w:rPr>
        <w:t xml:space="preserve"> </w:t>
      </w:r>
      <w:r w:rsidRPr="00577A17">
        <w:rPr>
          <w:rFonts w:ascii="GHEA Grapalat" w:hAnsi="GHEA Grapalat" w:cs="Tahoma"/>
          <w:szCs w:val="22"/>
        </w:rPr>
        <w:t>ընդունելով</w:t>
      </w:r>
      <w:r w:rsidRPr="00577A17">
        <w:rPr>
          <w:rFonts w:ascii="GHEA Grapalat" w:hAnsi="GHEA Grapalat"/>
          <w:szCs w:val="22"/>
          <w:lang w:val="ru-RU"/>
        </w:rPr>
        <w:t xml:space="preserve"> </w:t>
      </w:r>
      <w:r w:rsidRPr="00577A17">
        <w:rPr>
          <w:rFonts w:ascii="GHEA Grapalat" w:hAnsi="GHEA Grapalat"/>
          <w:szCs w:val="22"/>
          <w:lang w:val="af-ZA"/>
        </w:rPr>
        <w:t>«</w:t>
      </w:r>
      <w:r w:rsidRPr="00577A17">
        <w:rPr>
          <w:rFonts w:ascii="GHEA Grapalat" w:hAnsi="GHEA Grapalat" w:cs="Tahoma"/>
          <w:szCs w:val="22"/>
        </w:rPr>
        <w:t>Ազգային</w:t>
      </w:r>
      <w:r w:rsidRPr="00577A17">
        <w:rPr>
          <w:rFonts w:ascii="GHEA Grapalat" w:hAnsi="GHEA Grapalat" w:cs="Tahoma"/>
          <w:szCs w:val="22"/>
          <w:lang w:val="ru-RU"/>
        </w:rPr>
        <w:t xml:space="preserve"> </w:t>
      </w:r>
      <w:r w:rsidRPr="00577A17">
        <w:rPr>
          <w:rFonts w:ascii="GHEA Grapalat" w:hAnsi="GHEA Grapalat" w:cs="Tahoma"/>
          <w:szCs w:val="22"/>
        </w:rPr>
        <w:t>ժողովի</w:t>
      </w:r>
      <w:r w:rsidRPr="00577A17">
        <w:rPr>
          <w:rFonts w:ascii="GHEA Grapalat" w:hAnsi="GHEA Grapalat" w:cs="Tahoma"/>
          <w:szCs w:val="22"/>
          <w:lang w:val="ru-RU"/>
        </w:rPr>
        <w:t xml:space="preserve"> </w:t>
      </w:r>
      <w:r w:rsidRPr="00577A17">
        <w:rPr>
          <w:rFonts w:ascii="GHEA Grapalat" w:hAnsi="GHEA Grapalat" w:cs="Tahoma"/>
          <w:szCs w:val="22"/>
        </w:rPr>
        <w:t>կանոնակարգ</w:t>
      </w:r>
      <w:r w:rsidRPr="00577A17">
        <w:rPr>
          <w:rFonts w:ascii="GHEA Grapalat" w:hAnsi="GHEA Grapalat" w:cs="Tahoma"/>
          <w:szCs w:val="22"/>
          <w:lang w:val="ru-RU"/>
        </w:rPr>
        <w:t xml:space="preserve">» </w:t>
      </w:r>
      <w:r w:rsidRPr="00577A17">
        <w:rPr>
          <w:rFonts w:ascii="GHEA Grapalat" w:hAnsi="GHEA Grapalat" w:cs="Tahoma"/>
          <w:szCs w:val="22"/>
        </w:rPr>
        <w:t>սահ</w:t>
      </w:r>
      <w:r w:rsidRPr="00577A17">
        <w:rPr>
          <w:rFonts w:ascii="GHEA Grapalat" w:hAnsi="GHEA Grapalat" w:cs="Tahoma"/>
          <w:szCs w:val="22"/>
          <w:lang w:val="ru-RU"/>
        </w:rPr>
        <w:softHyphen/>
      </w:r>
      <w:r w:rsidRPr="00577A17">
        <w:rPr>
          <w:rFonts w:ascii="GHEA Grapalat" w:hAnsi="GHEA Grapalat" w:cs="Tahoma"/>
          <w:szCs w:val="22"/>
        </w:rPr>
        <w:t>մանա</w:t>
      </w:r>
      <w:r w:rsidRPr="00577A17">
        <w:rPr>
          <w:rFonts w:ascii="GHEA Grapalat" w:hAnsi="GHEA Grapalat" w:cs="Tahoma"/>
          <w:szCs w:val="22"/>
          <w:lang w:val="ru-RU"/>
        </w:rPr>
        <w:softHyphen/>
      </w:r>
      <w:r w:rsidRPr="00577A17">
        <w:rPr>
          <w:rFonts w:ascii="GHEA Grapalat" w:hAnsi="GHEA Grapalat" w:cs="Tahoma"/>
          <w:szCs w:val="22"/>
        </w:rPr>
        <w:t>դրա</w:t>
      </w:r>
      <w:r w:rsidRPr="00577A17">
        <w:rPr>
          <w:rFonts w:ascii="GHEA Grapalat" w:hAnsi="GHEA Grapalat" w:cs="Tahoma"/>
          <w:szCs w:val="22"/>
          <w:lang w:val="ru-RU"/>
        </w:rPr>
        <w:softHyphen/>
      </w:r>
      <w:r w:rsidRPr="00577A17">
        <w:rPr>
          <w:rFonts w:ascii="GHEA Grapalat" w:hAnsi="GHEA Grapalat" w:cs="Tahoma"/>
          <w:szCs w:val="22"/>
        </w:rPr>
        <w:t>կան</w:t>
      </w:r>
      <w:r w:rsidRPr="00577A17">
        <w:rPr>
          <w:rFonts w:ascii="GHEA Grapalat" w:hAnsi="GHEA Grapalat" w:cs="Tahoma"/>
          <w:szCs w:val="22"/>
          <w:lang w:val="ru-RU"/>
        </w:rPr>
        <w:t xml:space="preserve"> </w:t>
      </w:r>
      <w:proofErr w:type="gramStart"/>
      <w:r w:rsidRPr="00577A17">
        <w:rPr>
          <w:rFonts w:ascii="GHEA Grapalat" w:hAnsi="GHEA Grapalat" w:cs="Tahoma"/>
          <w:szCs w:val="22"/>
        </w:rPr>
        <w:t>օրենքի</w:t>
      </w:r>
      <w:r w:rsidR="00BC2E28" w:rsidRPr="00577A17">
        <w:rPr>
          <w:rFonts w:ascii="GHEA Grapalat" w:hAnsi="GHEA Grapalat" w:cs="Tahoma"/>
          <w:szCs w:val="22"/>
        </w:rPr>
        <w:t xml:space="preserve"> </w:t>
      </w:r>
      <w:r w:rsidRPr="00577A17">
        <w:rPr>
          <w:rFonts w:ascii="GHEA Grapalat" w:hAnsi="GHEA Grapalat" w:cs="Tahoma"/>
          <w:szCs w:val="22"/>
          <w:lang w:val="ru-RU"/>
        </w:rPr>
        <w:t xml:space="preserve"> 77</w:t>
      </w:r>
      <w:proofErr w:type="gramEnd"/>
      <w:r w:rsidRPr="00577A17">
        <w:rPr>
          <w:rFonts w:ascii="GHEA Grapalat" w:hAnsi="GHEA Grapalat" w:cs="Tahoma"/>
          <w:szCs w:val="22"/>
          <w:lang w:val="ru-RU"/>
        </w:rPr>
        <w:t>-</w:t>
      </w:r>
      <w:r w:rsidRPr="00577A17">
        <w:rPr>
          <w:rFonts w:ascii="GHEA Grapalat" w:hAnsi="GHEA Grapalat" w:cs="Tahoma"/>
          <w:szCs w:val="22"/>
        </w:rPr>
        <w:t>րդ</w:t>
      </w:r>
      <w:r w:rsidRPr="00577A17">
        <w:rPr>
          <w:rFonts w:ascii="GHEA Grapalat" w:hAnsi="GHEA Grapalat" w:cs="Tahoma"/>
          <w:szCs w:val="22"/>
          <w:lang w:val="ru-RU"/>
        </w:rPr>
        <w:t xml:space="preserve"> </w:t>
      </w:r>
      <w:r w:rsidRPr="00577A17">
        <w:rPr>
          <w:rFonts w:ascii="GHEA Grapalat" w:hAnsi="GHEA Grapalat" w:cs="Tahoma"/>
          <w:szCs w:val="22"/>
        </w:rPr>
        <w:t>հոդվածի</w:t>
      </w:r>
      <w:r w:rsidRPr="00577A17">
        <w:rPr>
          <w:rFonts w:ascii="GHEA Grapalat" w:hAnsi="GHEA Grapalat" w:cs="Tahoma"/>
          <w:szCs w:val="22"/>
          <w:lang w:val="ru-RU"/>
        </w:rPr>
        <w:t xml:space="preserve"> 1-</w:t>
      </w:r>
      <w:r w:rsidRPr="00577A17">
        <w:rPr>
          <w:rFonts w:ascii="GHEA Grapalat" w:hAnsi="GHEA Grapalat" w:cs="Tahoma"/>
          <w:szCs w:val="22"/>
        </w:rPr>
        <w:t>ին</w:t>
      </w:r>
      <w:r w:rsidRPr="00577A17">
        <w:rPr>
          <w:rFonts w:ascii="GHEA Grapalat" w:hAnsi="GHEA Grapalat" w:cs="Tahoma"/>
          <w:szCs w:val="22"/>
          <w:lang w:val="ru-RU"/>
        </w:rPr>
        <w:t xml:space="preserve"> </w:t>
      </w:r>
      <w:r w:rsidRPr="00577A17">
        <w:rPr>
          <w:rFonts w:ascii="GHEA Grapalat" w:hAnsi="GHEA Grapalat" w:cs="Tahoma"/>
          <w:szCs w:val="22"/>
        </w:rPr>
        <w:t>մասը՝</w:t>
      </w:r>
      <w:r w:rsidRPr="00577A17">
        <w:rPr>
          <w:rFonts w:ascii="GHEA Grapalat" w:hAnsi="GHEA Grapalat" w:cs="Tahoma"/>
          <w:szCs w:val="22"/>
          <w:lang w:val="ru-RU"/>
        </w:rPr>
        <w:t xml:space="preserve"> </w:t>
      </w:r>
      <w:r w:rsidRPr="00577A17">
        <w:rPr>
          <w:rFonts w:ascii="GHEA Grapalat" w:hAnsi="GHEA Grapalat" w:cs="Tahoma"/>
          <w:szCs w:val="22"/>
        </w:rPr>
        <w:t>Հայաստանի</w:t>
      </w:r>
      <w:r w:rsidRPr="00577A17">
        <w:rPr>
          <w:rFonts w:ascii="GHEA Grapalat" w:hAnsi="GHEA Grapalat" w:cs="Tahoma"/>
          <w:szCs w:val="22"/>
          <w:lang w:val="ru-RU"/>
        </w:rPr>
        <w:t xml:space="preserve"> </w:t>
      </w:r>
      <w:r w:rsidRPr="00577A17">
        <w:rPr>
          <w:rFonts w:ascii="GHEA Grapalat" w:hAnsi="GHEA Grapalat" w:cs="Tahoma"/>
          <w:szCs w:val="22"/>
        </w:rPr>
        <w:t>Հանրա</w:t>
      </w:r>
      <w:r w:rsidRPr="00577A17">
        <w:rPr>
          <w:rFonts w:ascii="GHEA Grapalat" w:hAnsi="GHEA Grapalat" w:cs="Tahoma"/>
          <w:szCs w:val="22"/>
          <w:lang w:val="ru-RU"/>
        </w:rPr>
        <w:softHyphen/>
      </w:r>
      <w:r w:rsidRPr="00577A17">
        <w:rPr>
          <w:rFonts w:ascii="GHEA Grapalat" w:hAnsi="GHEA Grapalat" w:cs="Tahoma"/>
          <w:szCs w:val="22"/>
        </w:rPr>
        <w:t>պե</w:t>
      </w:r>
      <w:r w:rsidRPr="00577A17">
        <w:rPr>
          <w:rFonts w:ascii="GHEA Grapalat" w:hAnsi="GHEA Grapalat" w:cs="Tahoma"/>
          <w:szCs w:val="22"/>
          <w:lang w:val="ru-RU"/>
        </w:rPr>
        <w:softHyphen/>
      </w:r>
      <w:r w:rsidRPr="00577A17">
        <w:rPr>
          <w:rFonts w:ascii="GHEA Grapalat" w:hAnsi="GHEA Grapalat" w:cs="Tahoma"/>
          <w:szCs w:val="22"/>
        </w:rPr>
        <w:t>տու</w:t>
      </w:r>
      <w:r w:rsidRPr="00577A17">
        <w:rPr>
          <w:rFonts w:ascii="GHEA Grapalat" w:hAnsi="GHEA Grapalat" w:cs="Tahoma"/>
          <w:szCs w:val="22"/>
          <w:lang w:val="ru-RU"/>
        </w:rPr>
        <w:softHyphen/>
      </w:r>
      <w:r w:rsidRPr="00577A17">
        <w:rPr>
          <w:rFonts w:ascii="GHEA Grapalat" w:hAnsi="GHEA Grapalat" w:cs="Tahoma"/>
          <w:szCs w:val="22"/>
        </w:rPr>
        <w:t>թյան</w:t>
      </w:r>
      <w:r w:rsidRPr="00577A17">
        <w:rPr>
          <w:rFonts w:ascii="GHEA Grapalat" w:hAnsi="GHEA Grapalat" w:cs="Tahoma"/>
          <w:szCs w:val="22"/>
          <w:lang w:val="ru-RU"/>
        </w:rPr>
        <w:t xml:space="preserve"> </w:t>
      </w:r>
      <w:r w:rsidRPr="00577A17">
        <w:rPr>
          <w:rFonts w:ascii="GHEA Grapalat" w:hAnsi="GHEA Grapalat" w:cs="Tahoma"/>
          <w:szCs w:val="22"/>
        </w:rPr>
        <w:t>կառա</w:t>
      </w:r>
      <w:r w:rsidRPr="00577A17">
        <w:rPr>
          <w:rFonts w:ascii="GHEA Grapalat" w:hAnsi="GHEA Grapalat" w:cs="Tahoma"/>
          <w:szCs w:val="22"/>
          <w:lang w:val="ru-RU"/>
        </w:rPr>
        <w:softHyphen/>
      </w:r>
      <w:r w:rsidRPr="00577A17">
        <w:rPr>
          <w:rFonts w:ascii="GHEA Grapalat" w:hAnsi="GHEA Grapalat" w:cs="Tahoma"/>
          <w:szCs w:val="22"/>
        </w:rPr>
        <w:t>վա</w:t>
      </w:r>
      <w:r w:rsidRPr="00577A17">
        <w:rPr>
          <w:rFonts w:ascii="GHEA Grapalat" w:hAnsi="GHEA Grapalat" w:cs="Tahoma"/>
          <w:szCs w:val="22"/>
          <w:lang w:val="ru-RU"/>
        </w:rPr>
        <w:softHyphen/>
      </w:r>
      <w:r w:rsidRPr="00577A17">
        <w:rPr>
          <w:rFonts w:ascii="GHEA Grapalat" w:hAnsi="GHEA Grapalat" w:cs="Tahoma"/>
          <w:szCs w:val="22"/>
        </w:rPr>
        <w:t>րությունը</w:t>
      </w:r>
      <w:r w:rsidRPr="00577A17">
        <w:rPr>
          <w:rFonts w:ascii="GHEA Grapalat" w:hAnsi="GHEA Grapalat" w:cs="Tahoma"/>
          <w:szCs w:val="22"/>
          <w:lang w:val="ru-RU"/>
        </w:rPr>
        <w:t xml:space="preserve">   </w:t>
      </w:r>
      <w:r w:rsidRPr="00577A17">
        <w:rPr>
          <w:rFonts w:ascii="GHEA Grapalat" w:hAnsi="GHEA Grapalat" w:cs="Tahoma"/>
          <w:szCs w:val="22"/>
        </w:rPr>
        <w:t>ո</w:t>
      </w:r>
      <w:r w:rsidRPr="00577A17">
        <w:rPr>
          <w:rFonts w:ascii="GHEA Grapalat" w:hAnsi="GHEA Grapalat" w:cs="Tahoma"/>
          <w:szCs w:val="22"/>
          <w:lang w:val="ru-RU"/>
        </w:rPr>
        <w:t xml:space="preserve"> </w:t>
      </w:r>
      <w:r w:rsidRPr="00577A17">
        <w:rPr>
          <w:rFonts w:ascii="GHEA Grapalat" w:hAnsi="GHEA Grapalat" w:cs="Tahoma"/>
          <w:szCs w:val="22"/>
        </w:rPr>
        <w:t>ր</w:t>
      </w:r>
      <w:r w:rsidRPr="00577A17">
        <w:rPr>
          <w:rFonts w:ascii="GHEA Grapalat" w:hAnsi="GHEA Grapalat" w:cs="Tahoma"/>
          <w:szCs w:val="22"/>
          <w:lang w:val="ru-RU"/>
        </w:rPr>
        <w:t xml:space="preserve"> </w:t>
      </w:r>
      <w:r w:rsidRPr="00577A17">
        <w:rPr>
          <w:rFonts w:ascii="GHEA Grapalat" w:hAnsi="GHEA Grapalat" w:cs="Tahoma"/>
          <w:szCs w:val="22"/>
        </w:rPr>
        <w:t>ո</w:t>
      </w:r>
      <w:r w:rsidRPr="00577A17">
        <w:rPr>
          <w:rFonts w:ascii="GHEA Grapalat" w:hAnsi="GHEA Grapalat" w:cs="Tahoma"/>
          <w:szCs w:val="22"/>
          <w:lang w:val="ru-RU"/>
        </w:rPr>
        <w:t xml:space="preserve"> </w:t>
      </w:r>
      <w:r w:rsidRPr="00577A17">
        <w:rPr>
          <w:rFonts w:ascii="GHEA Grapalat" w:hAnsi="GHEA Grapalat" w:cs="Tahoma"/>
          <w:szCs w:val="22"/>
        </w:rPr>
        <w:t>շ</w:t>
      </w:r>
      <w:r w:rsidRPr="00577A17">
        <w:rPr>
          <w:rFonts w:ascii="GHEA Grapalat" w:hAnsi="GHEA Grapalat" w:cs="Tahoma"/>
          <w:szCs w:val="22"/>
          <w:lang w:val="ru-RU"/>
        </w:rPr>
        <w:t xml:space="preserve"> </w:t>
      </w:r>
      <w:r w:rsidRPr="00577A17">
        <w:rPr>
          <w:rFonts w:ascii="GHEA Grapalat" w:hAnsi="GHEA Grapalat" w:cs="Tahoma"/>
          <w:szCs w:val="22"/>
        </w:rPr>
        <w:t>ու</w:t>
      </w:r>
      <w:r w:rsidRPr="00577A17">
        <w:rPr>
          <w:rFonts w:ascii="GHEA Grapalat" w:hAnsi="GHEA Grapalat" w:cs="Tahoma"/>
          <w:szCs w:val="22"/>
          <w:lang w:val="ru-RU"/>
        </w:rPr>
        <w:t xml:space="preserve"> </w:t>
      </w:r>
      <w:r w:rsidRPr="00577A17">
        <w:rPr>
          <w:rFonts w:ascii="GHEA Grapalat" w:hAnsi="GHEA Grapalat" w:cs="Tahoma"/>
          <w:szCs w:val="22"/>
        </w:rPr>
        <w:t>մ</w:t>
      </w:r>
      <w:r w:rsidRPr="00577A17">
        <w:rPr>
          <w:rFonts w:ascii="GHEA Grapalat" w:hAnsi="GHEA Grapalat" w:cs="Tahoma"/>
          <w:szCs w:val="22"/>
          <w:lang w:val="ru-RU"/>
        </w:rPr>
        <w:t xml:space="preserve">    </w:t>
      </w:r>
      <w:r w:rsidRPr="00577A17">
        <w:rPr>
          <w:rFonts w:ascii="GHEA Grapalat" w:hAnsi="GHEA Grapalat" w:cs="Tahoma"/>
          <w:szCs w:val="22"/>
        </w:rPr>
        <w:t>է.</w:t>
      </w:r>
    </w:p>
    <w:p w:rsidR="00666538" w:rsidRPr="00283244" w:rsidRDefault="00666538" w:rsidP="00BC2E28">
      <w:pPr>
        <w:spacing w:after="0" w:line="240" w:lineRule="auto"/>
        <w:ind w:firstLine="709"/>
        <w:jc w:val="both"/>
        <w:rPr>
          <w:rFonts w:ascii="GHEA Grapalat" w:eastAsia="Times New Roman" w:hAnsi="GHEA Grapalat" w:cs="Tahoma"/>
          <w:lang w:val="en-US" w:eastAsia="ru-RU"/>
        </w:rPr>
      </w:pPr>
      <w:r w:rsidRPr="00577A17">
        <w:rPr>
          <w:rFonts w:ascii="GHEA Grapalat" w:eastAsia="Times New Roman" w:hAnsi="GHEA Grapalat" w:cs="Tahoma"/>
          <w:lang w:val="en-US" w:eastAsia="ru-RU"/>
        </w:rPr>
        <w:t xml:space="preserve">1. Հավանություն տալ </w:t>
      </w:r>
      <w:r w:rsidR="00BC2E28" w:rsidRPr="00577A17">
        <w:rPr>
          <w:rFonts w:ascii="GHEA Grapalat" w:eastAsia="Times New Roman" w:hAnsi="GHEA Grapalat" w:cs="Tahoma"/>
          <w:lang w:val="en-US" w:eastAsia="ru-RU"/>
        </w:rPr>
        <w:t>«Հայաստանի Հանրապետության քրե</w:t>
      </w:r>
      <w:r w:rsidR="00D92898" w:rsidRPr="00577A17">
        <w:rPr>
          <w:rFonts w:ascii="GHEA Grapalat" w:eastAsia="Times New Roman" w:hAnsi="GHEA Grapalat" w:cs="Tahoma"/>
          <w:lang w:val="en-US" w:eastAsia="ru-RU"/>
        </w:rPr>
        <w:t xml:space="preserve">ական օրենսգրքում </w:t>
      </w:r>
      <w:r w:rsidR="009A1B3B">
        <w:rPr>
          <w:rFonts w:ascii="GHEA Grapalat" w:eastAsia="Times New Roman" w:hAnsi="GHEA Grapalat" w:cs="Tahoma"/>
          <w:lang w:val="en-US" w:eastAsia="ru-RU"/>
        </w:rPr>
        <w:t>լրացում</w:t>
      </w:r>
      <w:r w:rsidR="00BC2E28" w:rsidRPr="00577A17">
        <w:rPr>
          <w:rFonts w:ascii="GHEA Grapalat" w:eastAsia="Times New Roman" w:hAnsi="GHEA Grapalat" w:cs="Tahoma"/>
          <w:lang w:val="en-US" w:eastAsia="ru-RU"/>
        </w:rPr>
        <w:t xml:space="preserve"> կատարելու մասին» </w:t>
      </w:r>
      <w:r w:rsidRPr="00577A17">
        <w:rPr>
          <w:rFonts w:ascii="GHEA Grapalat" w:eastAsia="Times New Roman" w:hAnsi="GHEA Grapalat" w:cs="Tahoma"/>
          <w:lang w:val="en-US" w:eastAsia="ru-RU"/>
        </w:rPr>
        <w:t>Հայաստանի Հանրապետության օրեն</w:t>
      </w:r>
      <w:r w:rsidRPr="00577A17">
        <w:rPr>
          <w:rFonts w:ascii="GHEA Grapalat" w:eastAsia="Times New Roman" w:hAnsi="GHEA Grapalat" w:cs="Tahoma"/>
          <w:lang w:val="en-US" w:eastAsia="ru-RU"/>
        </w:rPr>
        <w:softHyphen/>
        <w:t xml:space="preserve">քի նախագծի </w:t>
      </w:r>
      <w:r w:rsidR="00D92898" w:rsidRPr="00577A17">
        <w:rPr>
          <w:rFonts w:ascii="GHEA Grapalat" w:hAnsi="GHEA Grapalat" w:cs="Sylfaen"/>
          <w:spacing w:val="10"/>
          <w:lang w:val="af-ZA"/>
        </w:rPr>
        <w:t>(</w:t>
      </w:r>
      <w:r w:rsidR="009A1B3B">
        <w:rPr>
          <w:rFonts w:ascii="GHEA Grapalat" w:hAnsi="GHEA Grapalat" w:cs="Sylfaen"/>
          <w:spacing w:val="10"/>
          <w:lang w:val="af-ZA"/>
        </w:rPr>
        <w:t>Խ-</w:t>
      </w:r>
      <w:r w:rsidR="00042C4B">
        <w:rPr>
          <w:rFonts w:ascii="GHEA Grapalat" w:hAnsi="GHEA Grapalat" w:cs="Sylfaen"/>
          <w:spacing w:val="10"/>
          <w:lang w:val="af-ZA"/>
        </w:rPr>
        <w:t>0</w:t>
      </w:r>
      <w:r w:rsidR="009A1B3B">
        <w:rPr>
          <w:rFonts w:ascii="GHEA Grapalat" w:hAnsi="GHEA Grapalat" w:cs="Sylfaen"/>
          <w:spacing w:val="10"/>
          <w:lang w:val="af-ZA"/>
        </w:rPr>
        <w:t>01</w:t>
      </w:r>
      <w:r w:rsidR="00D92898" w:rsidRPr="00577A17">
        <w:rPr>
          <w:rFonts w:ascii="GHEA Grapalat" w:hAnsi="GHEA Grapalat" w:cs="Sylfaen"/>
          <w:spacing w:val="10"/>
          <w:lang w:val="af-ZA"/>
        </w:rPr>
        <w:t>-</w:t>
      </w:r>
      <w:r w:rsidR="00D92898" w:rsidRPr="00283244">
        <w:rPr>
          <w:rFonts w:ascii="GHEA Grapalat" w:hAnsi="GHEA Grapalat" w:cs="Sylfaen"/>
          <w:spacing w:val="10"/>
          <w:lang w:val="af-ZA"/>
        </w:rPr>
        <w:t xml:space="preserve">16.01.2019-ՊԻ-011/0) </w:t>
      </w:r>
      <w:r w:rsidRPr="00283244">
        <w:rPr>
          <w:rFonts w:ascii="GHEA Grapalat" w:eastAsia="Times New Roman" w:hAnsi="GHEA Grapalat" w:cs="Tahoma"/>
          <w:lang w:val="en-US" w:eastAsia="ru-RU"/>
        </w:rPr>
        <w:t>վերաբերյալ Հայաս</w:t>
      </w:r>
      <w:r w:rsidRPr="00283244">
        <w:rPr>
          <w:rFonts w:ascii="GHEA Grapalat" w:eastAsia="Times New Roman" w:hAnsi="GHEA Grapalat" w:cs="Tahoma"/>
          <w:lang w:val="en-US" w:eastAsia="ru-RU"/>
        </w:rPr>
        <w:softHyphen/>
        <w:t>տա</w:t>
      </w:r>
      <w:r w:rsidRPr="00283244">
        <w:rPr>
          <w:rFonts w:ascii="GHEA Grapalat" w:eastAsia="Times New Roman" w:hAnsi="GHEA Grapalat" w:cs="Tahoma"/>
          <w:lang w:val="en-US" w:eastAsia="ru-RU"/>
        </w:rPr>
        <w:softHyphen/>
        <w:t>նի Հան</w:t>
      </w:r>
      <w:r w:rsidRPr="00283244">
        <w:rPr>
          <w:rFonts w:ascii="GHEA Grapalat" w:eastAsia="Times New Roman" w:hAnsi="GHEA Grapalat" w:cs="Tahoma"/>
          <w:lang w:val="en-US" w:eastAsia="ru-RU"/>
        </w:rPr>
        <w:softHyphen/>
        <w:t>րա</w:t>
      </w:r>
      <w:r w:rsidRPr="00283244">
        <w:rPr>
          <w:rFonts w:ascii="GHEA Grapalat" w:eastAsia="Times New Roman" w:hAnsi="GHEA Grapalat" w:cs="Tahoma"/>
          <w:lang w:val="en-US" w:eastAsia="ru-RU"/>
        </w:rPr>
        <w:softHyphen/>
        <w:t>պե</w:t>
      </w:r>
      <w:r w:rsidRPr="00283244">
        <w:rPr>
          <w:rFonts w:ascii="GHEA Grapalat" w:eastAsia="Times New Roman" w:hAnsi="GHEA Grapalat" w:cs="Tahoma"/>
          <w:lang w:val="en-US" w:eastAsia="ru-RU"/>
        </w:rPr>
        <w:softHyphen/>
        <w:t>տու</w:t>
      </w:r>
      <w:r w:rsidRPr="00283244">
        <w:rPr>
          <w:rFonts w:ascii="GHEA Grapalat" w:eastAsia="Times New Roman" w:hAnsi="GHEA Grapalat" w:cs="Tahoma"/>
          <w:lang w:val="en-US" w:eastAsia="ru-RU"/>
        </w:rPr>
        <w:softHyphen/>
        <w:t>թյան կա</w:t>
      </w:r>
      <w:r w:rsidRPr="00283244">
        <w:rPr>
          <w:rFonts w:ascii="GHEA Grapalat" w:eastAsia="Times New Roman" w:hAnsi="GHEA Grapalat" w:cs="Tahoma"/>
          <w:lang w:val="en-US" w:eastAsia="ru-RU"/>
        </w:rPr>
        <w:softHyphen/>
      </w:r>
      <w:r w:rsidRPr="00283244">
        <w:rPr>
          <w:rFonts w:ascii="GHEA Grapalat" w:eastAsia="Times New Roman" w:hAnsi="GHEA Grapalat" w:cs="Tahoma"/>
          <w:lang w:val="en-US" w:eastAsia="ru-RU"/>
        </w:rPr>
        <w:softHyphen/>
        <w:t>ռա</w:t>
      </w:r>
      <w:r w:rsidRPr="00283244">
        <w:rPr>
          <w:rFonts w:ascii="GHEA Grapalat" w:eastAsia="Times New Roman" w:hAnsi="GHEA Grapalat" w:cs="Tahoma"/>
          <w:lang w:val="en-US" w:eastAsia="ru-RU"/>
        </w:rPr>
        <w:softHyphen/>
      </w:r>
      <w:r w:rsidRPr="00283244">
        <w:rPr>
          <w:rFonts w:ascii="GHEA Grapalat" w:eastAsia="Times New Roman" w:hAnsi="GHEA Grapalat" w:cs="Tahoma"/>
          <w:lang w:val="en-US" w:eastAsia="ru-RU"/>
        </w:rPr>
        <w:softHyphen/>
        <w:t>վա</w:t>
      </w:r>
      <w:r w:rsidRPr="00283244">
        <w:rPr>
          <w:rFonts w:ascii="GHEA Grapalat" w:eastAsia="Times New Roman" w:hAnsi="GHEA Grapalat" w:cs="Tahoma"/>
          <w:lang w:val="en-US" w:eastAsia="ru-RU"/>
        </w:rPr>
        <w:softHyphen/>
        <w:t>րու</w:t>
      </w:r>
      <w:r w:rsidRPr="00283244">
        <w:rPr>
          <w:rFonts w:ascii="GHEA Grapalat" w:eastAsia="Times New Roman" w:hAnsi="GHEA Grapalat" w:cs="Tahoma"/>
          <w:lang w:val="en-US" w:eastAsia="ru-RU"/>
        </w:rPr>
        <w:softHyphen/>
        <w:t>թյան առաջար</w:t>
      </w:r>
      <w:r w:rsidRPr="00283244">
        <w:rPr>
          <w:rFonts w:ascii="GHEA Grapalat" w:eastAsia="Times New Roman" w:hAnsi="GHEA Grapalat" w:cs="Tahoma"/>
          <w:lang w:val="en-US" w:eastAsia="ru-RU"/>
        </w:rPr>
        <w:softHyphen/>
        <w:t xml:space="preserve">կությանը: </w:t>
      </w:r>
    </w:p>
    <w:p w:rsidR="00666538" w:rsidRPr="00577A17" w:rsidRDefault="00666538" w:rsidP="00666538">
      <w:pPr>
        <w:pStyle w:val="norm"/>
        <w:spacing w:line="276" w:lineRule="auto"/>
        <w:rPr>
          <w:rFonts w:ascii="GHEA Grapalat" w:hAnsi="GHEA Grapalat" w:cs="Tahoma"/>
          <w:szCs w:val="22"/>
          <w:lang w:val="af-ZA"/>
        </w:rPr>
      </w:pPr>
      <w:r w:rsidRPr="00283244">
        <w:rPr>
          <w:rFonts w:ascii="GHEA Grapalat" w:hAnsi="GHEA Grapalat"/>
          <w:szCs w:val="22"/>
          <w:lang w:val="af-ZA"/>
        </w:rPr>
        <w:t xml:space="preserve">2. </w:t>
      </w:r>
      <w:r w:rsidRPr="00283244">
        <w:rPr>
          <w:rFonts w:ascii="GHEA Grapalat" w:hAnsi="GHEA Grapalat"/>
          <w:szCs w:val="22"/>
        </w:rPr>
        <w:t>Հայաս</w:t>
      </w:r>
      <w:r w:rsidRPr="00283244">
        <w:rPr>
          <w:rFonts w:ascii="GHEA Grapalat" w:hAnsi="GHEA Grapalat"/>
          <w:szCs w:val="22"/>
          <w:lang w:val="af-ZA"/>
        </w:rPr>
        <w:softHyphen/>
      </w:r>
      <w:r w:rsidRPr="00283244">
        <w:rPr>
          <w:rFonts w:ascii="GHEA Grapalat" w:hAnsi="GHEA Grapalat"/>
          <w:szCs w:val="22"/>
        </w:rPr>
        <w:t>տա</w:t>
      </w:r>
      <w:r w:rsidRPr="00283244">
        <w:rPr>
          <w:rFonts w:ascii="GHEA Grapalat" w:hAnsi="GHEA Grapalat"/>
          <w:szCs w:val="22"/>
          <w:lang w:val="af-ZA"/>
        </w:rPr>
        <w:softHyphen/>
      </w:r>
      <w:r w:rsidRPr="00283244">
        <w:rPr>
          <w:rFonts w:ascii="GHEA Grapalat" w:hAnsi="GHEA Grapalat"/>
          <w:szCs w:val="22"/>
        </w:rPr>
        <w:t>նի</w:t>
      </w:r>
      <w:r w:rsidRPr="00283244">
        <w:rPr>
          <w:rFonts w:ascii="GHEA Grapalat" w:hAnsi="GHEA Grapalat"/>
          <w:szCs w:val="22"/>
          <w:lang w:val="af-ZA"/>
        </w:rPr>
        <w:t xml:space="preserve"> </w:t>
      </w:r>
      <w:r w:rsidRPr="00283244">
        <w:rPr>
          <w:rFonts w:ascii="GHEA Grapalat" w:hAnsi="GHEA Grapalat"/>
          <w:szCs w:val="22"/>
        </w:rPr>
        <w:t>Հանրապե</w:t>
      </w:r>
      <w:r w:rsidRPr="00283244">
        <w:rPr>
          <w:rFonts w:ascii="GHEA Grapalat" w:hAnsi="GHEA Grapalat"/>
          <w:szCs w:val="22"/>
          <w:lang w:val="af-ZA"/>
        </w:rPr>
        <w:softHyphen/>
      </w:r>
      <w:r w:rsidRPr="00283244">
        <w:rPr>
          <w:rFonts w:ascii="GHEA Grapalat" w:hAnsi="GHEA Grapalat"/>
          <w:szCs w:val="22"/>
        </w:rPr>
        <w:t>տու</w:t>
      </w:r>
      <w:r w:rsidRPr="00283244">
        <w:rPr>
          <w:rFonts w:ascii="GHEA Grapalat" w:hAnsi="GHEA Grapalat"/>
          <w:szCs w:val="22"/>
          <w:lang w:val="af-ZA"/>
        </w:rPr>
        <w:softHyphen/>
      </w:r>
      <w:r w:rsidRPr="00283244">
        <w:rPr>
          <w:rFonts w:ascii="GHEA Grapalat" w:hAnsi="GHEA Grapalat"/>
          <w:szCs w:val="22"/>
        </w:rPr>
        <w:t>թյան</w:t>
      </w:r>
      <w:r w:rsidRPr="00283244">
        <w:rPr>
          <w:rFonts w:ascii="GHEA Grapalat" w:hAnsi="GHEA Grapalat"/>
          <w:szCs w:val="22"/>
          <w:lang w:val="af-ZA"/>
        </w:rPr>
        <w:t xml:space="preserve"> </w:t>
      </w:r>
      <w:r w:rsidRPr="00283244">
        <w:rPr>
          <w:rFonts w:ascii="GHEA Grapalat" w:hAnsi="GHEA Grapalat"/>
          <w:szCs w:val="22"/>
        </w:rPr>
        <w:t>կա</w:t>
      </w:r>
      <w:r w:rsidRPr="00283244">
        <w:rPr>
          <w:rFonts w:ascii="GHEA Grapalat" w:hAnsi="GHEA Grapalat"/>
          <w:szCs w:val="22"/>
          <w:lang w:val="af-ZA"/>
        </w:rPr>
        <w:softHyphen/>
      </w:r>
      <w:r w:rsidRPr="00283244">
        <w:rPr>
          <w:rFonts w:ascii="GHEA Grapalat" w:hAnsi="GHEA Grapalat"/>
          <w:szCs w:val="22"/>
          <w:lang w:val="af-ZA"/>
        </w:rPr>
        <w:softHyphen/>
      </w:r>
      <w:r w:rsidRPr="00283244">
        <w:rPr>
          <w:rFonts w:ascii="GHEA Grapalat" w:hAnsi="GHEA Grapalat"/>
          <w:szCs w:val="22"/>
        </w:rPr>
        <w:t>ռա</w:t>
      </w:r>
      <w:r w:rsidRPr="00283244">
        <w:rPr>
          <w:rFonts w:ascii="GHEA Grapalat" w:hAnsi="GHEA Grapalat"/>
          <w:szCs w:val="22"/>
          <w:lang w:val="af-ZA"/>
        </w:rPr>
        <w:softHyphen/>
      </w:r>
      <w:r w:rsidRPr="00283244">
        <w:rPr>
          <w:rFonts w:ascii="GHEA Grapalat" w:hAnsi="GHEA Grapalat"/>
          <w:szCs w:val="22"/>
          <w:lang w:val="af-ZA"/>
        </w:rPr>
        <w:softHyphen/>
      </w:r>
      <w:r w:rsidRPr="00283244">
        <w:rPr>
          <w:rFonts w:ascii="GHEA Grapalat" w:hAnsi="GHEA Grapalat"/>
          <w:szCs w:val="22"/>
        </w:rPr>
        <w:t>վա</w:t>
      </w:r>
      <w:r w:rsidRPr="00283244">
        <w:rPr>
          <w:rFonts w:ascii="GHEA Grapalat" w:hAnsi="GHEA Grapalat"/>
          <w:szCs w:val="22"/>
          <w:lang w:val="af-ZA"/>
        </w:rPr>
        <w:softHyphen/>
      </w:r>
      <w:r w:rsidRPr="00283244">
        <w:rPr>
          <w:rFonts w:ascii="GHEA Grapalat" w:hAnsi="GHEA Grapalat"/>
          <w:szCs w:val="22"/>
        </w:rPr>
        <w:t>րու</w:t>
      </w:r>
      <w:r w:rsidRPr="00283244">
        <w:rPr>
          <w:rFonts w:ascii="GHEA Grapalat" w:hAnsi="GHEA Grapalat"/>
          <w:szCs w:val="22"/>
          <w:lang w:val="af-ZA"/>
        </w:rPr>
        <w:softHyphen/>
      </w:r>
      <w:r w:rsidRPr="00283244">
        <w:rPr>
          <w:rFonts w:ascii="GHEA Grapalat" w:hAnsi="GHEA Grapalat"/>
          <w:szCs w:val="22"/>
        </w:rPr>
        <w:t>թյան</w:t>
      </w:r>
      <w:r w:rsidRPr="00283244">
        <w:rPr>
          <w:rFonts w:ascii="GHEA Grapalat" w:hAnsi="GHEA Grapalat"/>
          <w:szCs w:val="22"/>
          <w:lang w:val="af-ZA"/>
        </w:rPr>
        <w:t xml:space="preserve"> </w:t>
      </w:r>
      <w:r w:rsidRPr="00283244">
        <w:rPr>
          <w:rFonts w:ascii="GHEA Grapalat" w:hAnsi="GHEA Grapalat"/>
          <w:szCs w:val="22"/>
        </w:rPr>
        <w:t>առաջար</w:t>
      </w:r>
      <w:r w:rsidRPr="00283244">
        <w:rPr>
          <w:rFonts w:ascii="GHEA Grapalat" w:hAnsi="GHEA Grapalat"/>
          <w:szCs w:val="22"/>
          <w:lang w:val="af-ZA"/>
        </w:rPr>
        <w:softHyphen/>
      </w:r>
      <w:r w:rsidRPr="00283244">
        <w:rPr>
          <w:rFonts w:ascii="GHEA Grapalat" w:hAnsi="GHEA Grapalat"/>
          <w:szCs w:val="22"/>
        </w:rPr>
        <w:t>կությունը</w:t>
      </w:r>
      <w:r w:rsidRPr="00283244">
        <w:rPr>
          <w:rFonts w:ascii="GHEA Grapalat" w:hAnsi="GHEA Grapalat"/>
          <w:szCs w:val="22"/>
          <w:lang w:val="af-ZA"/>
        </w:rPr>
        <w:t xml:space="preserve"> </w:t>
      </w:r>
      <w:r w:rsidRPr="00283244">
        <w:rPr>
          <w:rFonts w:ascii="GHEA Grapalat" w:hAnsi="GHEA Grapalat"/>
          <w:szCs w:val="22"/>
        </w:rPr>
        <w:t>սահ</w:t>
      </w:r>
      <w:r w:rsidRPr="00283244">
        <w:rPr>
          <w:rFonts w:ascii="GHEA Grapalat" w:hAnsi="GHEA Grapalat"/>
          <w:szCs w:val="22"/>
          <w:lang w:val="af-ZA"/>
        </w:rPr>
        <w:softHyphen/>
      </w:r>
      <w:r w:rsidRPr="00283244">
        <w:rPr>
          <w:rFonts w:ascii="GHEA Grapalat" w:hAnsi="GHEA Grapalat"/>
          <w:szCs w:val="22"/>
        </w:rPr>
        <w:t>ման</w:t>
      </w:r>
      <w:r w:rsidRPr="00283244">
        <w:rPr>
          <w:rFonts w:ascii="GHEA Grapalat" w:hAnsi="GHEA Grapalat"/>
          <w:szCs w:val="22"/>
          <w:lang w:val="af-ZA"/>
        </w:rPr>
        <w:softHyphen/>
      </w:r>
      <w:r w:rsidRPr="00283244">
        <w:rPr>
          <w:rFonts w:ascii="GHEA Grapalat" w:hAnsi="GHEA Grapalat"/>
          <w:szCs w:val="22"/>
        </w:rPr>
        <w:t>ված</w:t>
      </w:r>
      <w:r w:rsidRPr="00283244">
        <w:rPr>
          <w:rFonts w:ascii="GHEA Grapalat" w:hAnsi="GHEA Grapalat"/>
          <w:szCs w:val="22"/>
          <w:lang w:val="af-ZA"/>
        </w:rPr>
        <w:t xml:space="preserve"> </w:t>
      </w:r>
      <w:r w:rsidRPr="00283244">
        <w:rPr>
          <w:rFonts w:ascii="GHEA Grapalat" w:hAnsi="GHEA Grapalat"/>
          <w:szCs w:val="22"/>
        </w:rPr>
        <w:t>կար</w:t>
      </w:r>
      <w:r w:rsidRPr="00283244">
        <w:rPr>
          <w:rFonts w:ascii="GHEA Grapalat" w:hAnsi="GHEA Grapalat"/>
          <w:szCs w:val="22"/>
          <w:lang w:val="af-ZA"/>
        </w:rPr>
        <w:softHyphen/>
      </w:r>
      <w:r w:rsidRPr="00283244">
        <w:rPr>
          <w:rFonts w:ascii="GHEA Grapalat" w:hAnsi="GHEA Grapalat"/>
          <w:szCs w:val="22"/>
        </w:rPr>
        <w:t>գով</w:t>
      </w:r>
      <w:r w:rsidRPr="00283244">
        <w:rPr>
          <w:rFonts w:ascii="GHEA Grapalat" w:hAnsi="GHEA Grapalat"/>
          <w:szCs w:val="22"/>
          <w:lang w:val="af-ZA"/>
        </w:rPr>
        <w:t xml:space="preserve"> </w:t>
      </w:r>
      <w:r w:rsidRPr="00283244">
        <w:rPr>
          <w:rFonts w:ascii="GHEA Grapalat" w:hAnsi="GHEA Grapalat"/>
          <w:szCs w:val="22"/>
        </w:rPr>
        <w:t>ներկայացնել</w:t>
      </w:r>
      <w:r w:rsidRPr="00283244">
        <w:rPr>
          <w:rFonts w:ascii="GHEA Grapalat" w:hAnsi="GHEA Grapalat"/>
          <w:szCs w:val="22"/>
          <w:lang w:val="af-ZA"/>
        </w:rPr>
        <w:t xml:space="preserve"> </w:t>
      </w:r>
      <w:r w:rsidRPr="00283244">
        <w:rPr>
          <w:rFonts w:ascii="GHEA Grapalat" w:hAnsi="GHEA Grapalat"/>
          <w:szCs w:val="22"/>
        </w:rPr>
        <w:t>Հա</w:t>
      </w:r>
      <w:r w:rsidRPr="00283244">
        <w:rPr>
          <w:rFonts w:ascii="GHEA Grapalat" w:hAnsi="GHEA Grapalat"/>
          <w:szCs w:val="22"/>
          <w:lang w:val="af-ZA"/>
        </w:rPr>
        <w:softHyphen/>
      </w:r>
      <w:r w:rsidRPr="00283244">
        <w:rPr>
          <w:rFonts w:ascii="GHEA Grapalat" w:hAnsi="GHEA Grapalat"/>
          <w:szCs w:val="22"/>
        </w:rPr>
        <w:t>յաս</w:t>
      </w:r>
      <w:r w:rsidRPr="00283244">
        <w:rPr>
          <w:rFonts w:ascii="GHEA Grapalat" w:hAnsi="GHEA Grapalat"/>
          <w:szCs w:val="22"/>
          <w:lang w:val="af-ZA"/>
        </w:rPr>
        <w:softHyphen/>
      </w:r>
      <w:r w:rsidRPr="00283244">
        <w:rPr>
          <w:rFonts w:ascii="GHEA Grapalat" w:hAnsi="GHEA Grapalat"/>
          <w:szCs w:val="22"/>
          <w:lang w:val="af-ZA"/>
        </w:rPr>
        <w:softHyphen/>
      </w:r>
      <w:r w:rsidRPr="00283244">
        <w:rPr>
          <w:rFonts w:ascii="GHEA Grapalat" w:hAnsi="GHEA Grapalat"/>
          <w:szCs w:val="22"/>
          <w:lang w:val="af-ZA"/>
        </w:rPr>
        <w:softHyphen/>
      </w:r>
      <w:r w:rsidRPr="00283244">
        <w:rPr>
          <w:rFonts w:ascii="GHEA Grapalat" w:hAnsi="GHEA Grapalat"/>
          <w:szCs w:val="22"/>
        </w:rPr>
        <w:t>տա</w:t>
      </w:r>
      <w:r w:rsidRPr="00283244">
        <w:rPr>
          <w:rFonts w:ascii="GHEA Grapalat" w:hAnsi="GHEA Grapalat"/>
          <w:szCs w:val="22"/>
          <w:lang w:val="af-ZA"/>
        </w:rPr>
        <w:softHyphen/>
      </w:r>
      <w:r w:rsidRPr="00283244">
        <w:rPr>
          <w:rFonts w:ascii="GHEA Grapalat" w:hAnsi="GHEA Grapalat"/>
          <w:szCs w:val="22"/>
        </w:rPr>
        <w:t>նի</w:t>
      </w:r>
      <w:r w:rsidRPr="00283244">
        <w:rPr>
          <w:rFonts w:ascii="GHEA Grapalat" w:hAnsi="GHEA Grapalat"/>
          <w:szCs w:val="22"/>
          <w:lang w:val="af-ZA"/>
        </w:rPr>
        <w:t xml:space="preserve"> </w:t>
      </w:r>
      <w:r w:rsidRPr="00283244">
        <w:rPr>
          <w:rFonts w:ascii="GHEA Grapalat" w:hAnsi="GHEA Grapalat"/>
          <w:szCs w:val="22"/>
        </w:rPr>
        <w:t>Հան</w:t>
      </w:r>
      <w:r w:rsidRPr="00283244">
        <w:rPr>
          <w:rFonts w:ascii="GHEA Grapalat" w:hAnsi="GHEA Grapalat"/>
          <w:szCs w:val="22"/>
          <w:lang w:val="af-ZA"/>
        </w:rPr>
        <w:softHyphen/>
      </w:r>
      <w:r w:rsidRPr="00283244">
        <w:rPr>
          <w:rFonts w:ascii="GHEA Grapalat" w:hAnsi="GHEA Grapalat"/>
          <w:szCs w:val="22"/>
        </w:rPr>
        <w:t>րա</w:t>
      </w:r>
      <w:r w:rsidRPr="00283244">
        <w:rPr>
          <w:rFonts w:ascii="GHEA Grapalat" w:hAnsi="GHEA Grapalat"/>
          <w:szCs w:val="22"/>
          <w:lang w:val="af-ZA"/>
        </w:rPr>
        <w:softHyphen/>
      </w:r>
      <w:r w:rsidRPr="00283244">
        <w:rPr>
          <w:rFonts w:ascii="GHEA Grapalat" w:hAnsi="GHEA Grapalat"/>
          <w:szCs w:val="22"/>
        </w:rPr>
        <w:t>պե</w:t>
      </w:r>
      <w:r w:rsidRPr="00283244">
        <w:rPr>
          <w:rFonts w:ascii="GHEA Grapalat" w:hAnsi="GHEA Grapalat"/>
          <w:szCs w:val="22"/>
          <w:lang w:val="af-ZA"/>
        </w:rPr>
        <w:softHyphen/>
      </w:r>
      <w:r w:rsidRPr="00283244">
        <w:rPr>
          <w:rFonts w:ascii="GHEA Grapalat" w:hAnsi="GHEA Grapalat"/>
          <w:szCs w:val="22"/>
        </w:rPr>
        <w:t>տու</w:t>
      </w:r>
      <w:r w:rsidRPr="00283244">
        <w:rPr>
          <w:rFonts w:ascii="GHEA Grapalat" w:hAnsi="GHEA Grapalat"/>
          <w:szCs w:val="22"/>
          <w:lang w:val="af-ZA"/>
        </w:rPr>
        <w:softHyphen/>
      </w:r>
      <w:r w:rsidRPr="00283244">
        <w:rPr>
          <w:rFonts w:ascii="GHEA Grapalat" w:hAnsi="GHEA Grapalat"/>
          <w:szCs w:val="22"/>
        </w:rPr>
        <w:t>թյան</w:t>
      </w:r>
      <w:r w:rsidRPr="00283244">
        <w:rPr>
          <w:rFonts w:ascii="GHEA Grapalat" w:hAnsi="GHEA Grapalat"/>
          <w:szCs w:val="22"/>
          <w:lang w:val="af-ZA"/>
        </w:rPr>
        <w:t xml:space="preserve"> </w:t>
      </w:r>
      <w:r w:rsidRPr="00283244">
        <w:rPr>
          <w:rFonts w:ascii="GHEA Grapalat" w:hAnsi="GHEA Grapalat"/>
          <w:szCs w:val="22"/>
        </w:rPr>
        <w:t>Ազգային</w:t>
      </w:r>
      <w:r w:rsidRPr="00283244">
        <w:rPr>
          <w:rFonts w:ascii="GHEA Grapalat" w:hAnsi="GHEA Grapalat"/>
          <w:szCs w:val="22"/>
          <w:lang w:val="af-ZA"/>
        </w:rPr>
        <w:t xml:space="preserve"> </w:t>
      </w:r>
      <w:r w:rsidRPr="00283244">
        <w:rPr>
          <w:rFonts w:ascii="GHEA Grapalat" w:hAnsi="GHEA Grapalat"/>
          <w:szCs w:val="22"/>
        </w:rPr>
        <w:t>ժողովի</w:t>
      </w:r>
      <w:r w:rsidRPr="00283244">
        <w:rPr>
          <w:rFonts w:ascii="GHEA Grapalat" w:hAnsi="GHEA Grapalat"/>
          <w:szCs w:val="22"/>
          <w:lang w:val="af-ZA"/>
        </w:rPr>
        <w:t xml:space="preserve"> </w:t>
      </w:r>
      <w:r w:rsidRPr="00283244">
        <w:rPr>
          <w:rFonts w:ascii="GHEA Grapalat" w:hAnsi="GHEA Grapalat"/>
          <w:szCs w:val="22"/>
        </w:rPr>
        <w:t>աշխա</w:t>
      </w:r>
      <w:r w:rsidRPr="00283244">
        <w:rPr>
          <w:rFonts w:ascii="GHEA Grapalat" w:hAnsi="GHEA Grapalat"/>
          <w:szCs w:val="22"/>
          <w:lang w:val="af-ZA"/>
        </w:rPr>
        <w:softHyphen/>
      </w:r>
      <w:r w:rsidRPr="00283244">
        <w:rPr>
          <w:rFonts w:ascii="GHEA Grapalat" w:hAnsi="GHEA Grapalat"/>
          <w:szCs w:val="22"/>
        </w:rPr>
        <w:t>տա</w:t>
      </w:r>
      <w:r w:rsidRPr="00283244">
        <w:rPr>
          <w:rFonts w:ascii="GHEA Grapalat" w:hAnsi="GHEA Grapalat"/>
          <w:szCs w:val="22"/>
          <w:lang w:val="af-ZA"/>
        </w:rPr>
        <w:softHyphen/>
      </w:r>
      <w:r w:rsidRPr="00283244">
        <w:rPr>
          <w:rFonts w:ascii="GHEA Grapalat" w:hAnsi="GHEA Grapalat"/>
          <w:szCs w:val="22"/>
        </w:rPr>
        <w:t>կազմ</w:t>
      </w:r>
      <w:r w:rsidRPr="00283244">
        <w:rPr>
          <w:rFonts w:ascii="GHEA Grapalat" w:hAnsi="GHEA Grapalat"/>
          <w:szCs w:val="22"/>
          <w:lang w:val="af-ZA"/>
        </w:rPr>
        <w:t>:</w:t>
      </w:r>
    </w:p>
    <w:p w:rsidR="00666538" w:rsidRPr="00577A17" w:rsidRDefault="00666538" w:rsidP="00666538">
      <w:pPr>
        <w:spacing w:after="0" w:line="360" w:lineRule="auto"/>
        <w:rPr>
          <w:rFonts w:ascii="GHEA Grapalat" w:hAnsi="GHEA Grapalat"/>
          <w:lang w:val="af-ZA"/>
        </w:rPr>
      </w:pPr>
    </w:p>
    <w:p w:rsidR="00666538" w:rsidRPr="00577A17" w:rsidRDefault="00666538" w:rsidP="00666538">
      <w:pPr>
        <w:spacing w:after="0" w:line="360" w:lineRule="auto"/>
        <w:rPr>
          <w:rFonts w:ascii="GHEA Grapalat" w:hAnsi="GHEA Grapalat"/>
          <w:lang w:val="af-ZA"/>
        </w:rPr>
      </w:pPr>
    </w:p>
    <w:p w:rsidR="00666538" w:rsidRPr="00577A17" w:rsidRDefault="00666538" w:rsidP="00666538">
      <w:pPr>
        <w:pStyle w:val="mechtex"/>
        <w:spacing w:line="360" w:lineRule="auto"/>
        <w:jc w:val="left"/>
        <w:rPr>
          <w:rFonts w:ascii="GHEA Grapalat" w:hAnsi="GHEA Grapalat"/>
          <w:caps/>
          <w:lang w:val="af-ZA"/>
        </w:rPr>
      </w:pPr>
      <w:r w:rsidRPr="00577A17">
        <w:rPr>
          <w:rFonts w:ascii="GHEA Grapalat" w:hAnsi="GHEA Grapalat" w:cs="Sylfaen"/>
          <w:bCs/>
          <w:caps/>
          <w:color w:val="000000"/>
          <w:spacing w:val="-8"/>
          <w:lang w:val="fr-FR" w:eastAsia="en-US"/>
        </w:rPr>
        <w:t xml:space="preserve">     Հայաստանի Հանրապետության</w:t>
      </w:r>
    </w:p>
    <w:p w:rsidR="00666538" w:rsidRPr="00577A17" w:rsidRDefault="00666538" w:rsidP="00666538">
      <w:pPr>
        <w:pStyle w:val="mechtex"/>
        <w:spacing w:line="360" w:lineRule="auto"/>
        <w:jc w:val="left"/>
        <w:rPr>
          <w:rFonts w:ascii="GHEA Grapalat" w:hAnsi="GHEA Grapalat" w:cs="Arial Armenian"/>
          <w:lang w:val="af-ZA"/>
        </w:rPr>
      </w:pPr>
      <w:r w:rsidRPr="00577A17">
        <w:rPr>
          <w:rFonts w:ascii="GHEA Grapalat" w:hAnsi="GHEA Grapalat" w:cs="Sylfaen"/>
          <w:lang w:val="af-ZA"/>
        </w:rPr>
        <w:t xml:space="preserve">                 </w:t>
      </w:r>
      <w:r w:rsidRPr="00577A17">
        <w:rPr>
          <w:rFonts w:ascii="GHEA Grapalat" w:hAnsi="GHEA Grapalat" w:cs="Sylfaen"/>
        </w:rPr>
        <w:t>ՎԱՐՉԱՊԵՏ</w:t>
      </w:r>
      <w:r w:rsidRPr="00577A17">
        <w:rPr>
          <w:rFonts w:ascii="GHEA Grapalat" w:hAnsi="GHEA Grapalat" w:cs="Arial Armenian"/>
          <w:lang w:val="af-ZA"/>
        </w:rPr>
        <w:tab/>
        <w:t xml:space="preserve">                                             </w:t>
      </w:r>
      <w:r w:rsidRPr="00577A17">
        <w:rPr>
          <w:rFonts w:ascii="GHEA Grapalat" w:hAnsi="GHEA Grapalat" w:cs="Arial Armenian"/>
          <w:lang w:val="af-ZA"/>
        </w:rPr>
        <w:tab/>
      </w:r>
      <w:r w:rsidRPr="00577A17">
        <w:rPr>
          <w:rFonts w:ascii="GHEA Grapalat" w:hAnsi="GHEA Grapalat" w:cs="Arial Armenian"/>
          <w:lang w:val="af-ZA"/>
        </w:rPr>
        <w:tab/>
        <w:t xml:space="preserve">   </w:t>
      </w:r>
      <w:r w:rsidRPr="00577A17">
        <w:rPr>
          <w:rFonts w:ascii="GHEA Grapalat" w:hAnsi="GHEA Grapalat" w:cs="Arial Armenian"/>
        </w:rPr>
        <w:t>Ն</w:t>
      </w:r>
      <w:r w:rsidRPr="00577A17">
        <w:rPr>
          <w:rFonts w:ascii="GHEA Grapalat" w:hAnsi="GHEA Grapalat" w:cs="Sylfaen"/>
          <w:lang w:val="af-ZA"/>
        </w:rPr>
        <w:t>.</w:t>
      </w:r>
      <w:r w:rsidRPr="00577A17">
        <w:rPr>
          <w:rFonts w:ascii="GHEA Grapalat" w:hAnsi="GHEA Grapalat" w:cs="Arial Armenian"/>
          <w:lang w:val="af-ZA"/>
        </w:rPr>
        <w:t xml:space="preserve"> ՓԱՇԻՆ</w:t>
      </w:r>
      <w:r w:rsidRPr="00577A17">
        <w:rPr>
          <w:rFonts w:ascii="GHEA Grapalat" w:hAnsi="GHEA Grapalat" w:cs="Sylfaen"/>
        </w:rPr>
        <w:t>ՅԱՆ</w:t>
      </w:r>
    </w:p>
    <w:p w:rsidR="00666538" w:rsidRPr="00577A17" w:rsidRDefault="00666538" w:rsidP="00666538">
      <w:pPr>
        <w:spacing w:after="0" w:line="360" w:lineRule="auto"/>
        <w:rPr>
          <w:rFonts w:ascii="GHEA Grapalat" w:hAnsi="GHEA Grapalat"/>
          <w:lang w:val="af-ZA"/>
        </w:rPr>
      </w:pPr>
    </w:p>
    <w:p w:rsidR="00666538" w:rsidRPr="00577A17" w:rsidRDefault="00BC2E28" w:rsidP="00666538">
      <w:pPr>
        <w:spacing w:after="0" w:line="360" w:lineRule="auto"/>
        <w:rPr>
          <w:rFonts w:ascii="GHEA Grapalat" w:hAnsi="GHEA Grapalat"/>
          <w:spacing w:val="-4"/>
          <w:lang w:val="pt-BR"/>
        </w:rPr>
      </w:pPr>
      <w:r w:rsidRPr="00577A17">
        <w:rPr>
          <w:rFonts w:ascii="GHEA Grapalat" w:hAnsi="GHEA Grapalat"/>
          <w:lang w:val="af-ZA"/>
        </w:rPr>
        <w:t xml:space="preserve">   </w:t>
      </w:r>
      <w:r w:rsidRPr="00577A17">
        <w:rPr>
          <w:rFonts w:ascii="GHEA Grapalat" w:hAnsi="GHEA Grapalat"/>
          <w:lang w:val="af-ZA"/>
        </w:rPr>
        <w:tab/>
        <w:t xml:space="preserve">   2019</w:t>
      </w:r>
      <w:r w:rsidR="00666538" w:rsidRPr="00577A17">
        <w:rPr>
          <w:rFonts w:ascii="GHEA Grapalat" w:hAnsi="GHEA Grapalat"/>
          <w:lang w:val="af-ZA"/>
        </w:rPr>
        <w:t xml:space="preserve"> </w:t>
      </w:r>
      <w:r w:rsidR="00666538" w:rsidRPr="00577A17">
        <w:rPr>
          <w:rFonts w:ascii="GHEA Grapalat" w:hAnsi="GHEA Grapalat" w:cs="Sylfaen"/>
        </w:rPr>
        <w:t>թ</w:t>
      </w:r>
      <w:r w:rsidR="00666538" w:rsidRPr="00577A17">
        <w:rPr>
          <w:rFonts w:ascii="GHEA Grapalat" w:hAnsi="GHEA Grapalat" w:cs="Arial Armenian"/>
          <w:lang w:val="af-ZA"/>
        </w:rPr>
        <w:t xml:space="preserve">. </w:t>
      </w:r>
      <w:r w:rsidRPr="00577A17">
        <w:rPr>
          <w:rFonts w:ascii="GHEA Grapalat" w:hAnsi="GHEA Grapalat" w:cs="IRTEK Courier"/>
          <w:spacing w:val="-4"/>
          <w:lang w:val="pt-BR"/>
        </w:rPr>
        <w:t>փետրվա</w:t>
      </w:r>
      <w:r w:rsidR="00666538" w:rsidRPr="00577A17">
        <w:rPr>
          <w:rFonts w:ascii="GHEA Grapalat" w:hAnsi="GHEA Grapalat" w:cs="IRTEK Courier"/>
          <w:spacing w:val="-4"/>
          <w:lang w:val="pt-BR"/>
        </w:rPr>
        <w:t>րի</w:t>
      </w:r>
    </w:p>
    <w:p w:rsidR="00666538" w:rsidRPr="00577A17" w:rsidRDefault="00666538" w:rsidP="00666538">
      <w:pPr>
        <w:pStyle w:val="mechtex"/>
        <w:spacing w:line="360" w:lineRule="auto"/>
        <w:jc w:val="left"/>
        <w:rPr>
          <w:rFonts w:ascii="GHEA Grapalat" w:hAnsi="GHEA Grapalat" w:cs="Sylfaen"/>
        </w:rPr>
      </w:pPr>
      <w:r w:rsidRPr="00577A17">
        <w:rPr>
          <w:rFonts w:ascii="GHEA Grapalat" w:hAnsi="GHEA Grapalat"/>
          <w:lang w:val="af-ZA"/>
        </w:rPr>
        <w:tab/>
        <w:t xml:space="preserve">          </w:t>
      </w:r>
      <w:r w:rsidRPr="00577A17">
        <w:rPr>
          <w:rFonts w:ascii="GHEA Grapalat" w:hAnsi="GHEA Grapalat" w:cs="Sylfaen"/>
        </w:rPr>
        <w:t>Երևան</w:t>
      </w:r>
    </w:p>
    <w:p w:rsidR="00666538" w:rsidRPr="00577A17" w:rsidRDefault="00666538" w:rsidP="00666538">
      <w:pPr>
        <w:pStyle w:val="mechtex"/>
        <w:spacing w:line="360" w:lineRule="auto"/>
        <w:jc w:val="left"/>
        <w:rPr>
          <w:rFonts w:ascii="GHEA Grapalat" w:hAnsi="GHEA Grapalat" w:cs="Sylfaen"/>
          <w:lang w:val="af-ZA"/>
        </w:rPr>
      </w:pPr>
    </w:p>
    <w:p w:rsidR="00666538" w:rsidRPr="00577A17" w:rsidRDefault="00666538" w:rsidP="00666538">
      <w:pPr>
        <w:pStyle w:val="mechtex"/>
        <w:spacing w:line="360" w:lineRule="auto"/>
        <w:jc w:val="left"/>
        <w:rPr>
          <w:rFonts w:ascii="GHEA Grapalat" w:hAnsi="GHEA Grapalat" w:cs="Sylfaen"/>
          <w:lang w:val="af-ZA"/>
        </w:rPr>
      </w:pPr>
    </w:p>
    <w:p w:rsidR="00666538" w:rsidRPr="00577A17" w:rsidRDefault="00666538" w:rsidP="00666538">
      <w:pPr>
        <w:spacing w:after="0" w:line="240" w:lineRule="auto"/>
        <w:jc w:val="right"/>
        <w:rPr>
          <w:rFonts w:ascii="GHEA Grapalat" w:hAnsi="GHEA Grapalat"/>
          <w:i/>
          <w:iCs/>
          <w:lang w:val="af-ZA" w:eastAsia="en-GB"/>
        </w:rPr>
      </w:pPr>
    </w:p>
    <w:p w:rsidR="00666538" w:rsidRPr="00577A17" w:rsidRDefault="00666538" w:rsidP="00BC2E28">
      <w:pPr>
        <w:spacing w:after="0" w:line="240" w:lineRule="auto"/>
        <w:ind w:left="1134" w:right="1088"/>
        <w:jc w:val="center"/>
        <w:rPr>
          <w:rFonts w:ascii="GHEA Grapalat" w:eastAsia="Times New Roman" w:hAnsi="GHEA Grapalat" w:cs="Times New Roman"/>
          <w:lang w:eastAsia="en-GB"/>
        </w:rPr>
      </w:pPr>
      <w:r w:rsidRPr="00577A17">
        <w:rPr>
          <w:rFonts w:ascii="GHEA Grapalat" w:hAnsi="GHEA Grapalat" w:cs="Sylfaen"/>
          <w:caps/>
          <w:spacing w:val="10"/>
          <w:lang w:val="af-ZA"/>
        </w:rPr>
        <w:t>«Հայաստանի Հանրապետության քրեական օրենս</w:t>
      </w:r>
      <w:r w:rsidRPr="00577A17">
        <w:rPr>
          <w:rFonts w:ascii="GHEA Grapalat" w:hAnsi="GHEA Grapalat" w:cs="Sylfaen"/>
          <w:caps/>
          <w:spacing w:val="10"/>
          <w:lang w:val="af-ZA"/>
        </w:rPr>
        <w:softHyphen/>
        <w:t>գրքում</w:t>
      </w:r>
      <w:r w:rsidR="00BC2E28" w:rsidRPr="00577A17">
        <w:rPr>
          <w:rFonts w:ascii="GHEA Grapalat" w:hAnsi="GHEA Grapalat" w:cs="Sylfaen"/>
          <w:caps/>
          <w:spacing w:val="10"/>
          <w:lang w:val="af-ZA"/>
        </w:rPr>
        <w:t xml:space="preserve"> </w:t>
      </w:r>
      <w:r w:rsidR="009A1B3B">
        <w:rPr>
          <w:rFonts w:ascii="GHEA Grapalat" w:hAnsi="GHEA Grapalat" w:cs="Sylfaen"/>
          <w:caps/>
          <w:spacing w:val="10"/>
          <w:lang w:val="af-ZA"/>
        </w:rPr>
        <w:t xml:space="preserve">ԼՐԱՑՈՒՄ </w:t>
      </w:r>
      <w:r w:rsidRPr="00577A17">
        <w:rPr>
          <w:rFonts w:ascii="GHEA Grapalat" w:hAnsi="GHEA Grapalat" w:cs="Sylfaen"/>
          <w:caps/>
          <w:spacing w:val="10"/>
          <w:lang w:val="af-ZA"/>
        </w:rPr>
        <w:t>կատարելու մասին» Հայաս</w:t>
      </w:r>
      <w:r w:rsidRPr="00577A17">
        <w:rPr>
          <w:rFonts w:ascii="GHEA Grapalat" w:hAnsi="GHEA Grapalat" w:cs="Sylfaen"/>
          <w:caps/>
          <w:spacing w:val="10"/>
          <w:lang w:val="af-ZA"/>
        </w:rPr>
        <w:softHyphen/>
        <w:t>տանի Հանրա</w:t>
      </w:r>
      <w:r w:rsidRPr="00577A17">
        <w:rPr>
          <w:rFonts w:ascii="GHEA Grapalat" w:hAnsi="GHEA Grapalat" w:cs="Sylfaen"/>
          <w:caps/>
          <w:spacing w:val="10"/>
          <w:lang w:val="af-ZA"/>
        </w:rPr>
        <w:softHyphen/>
        <w:t>պետության օրեն</w:t>
      </w:r>
      <w:r w:rsidRPr="00577A17">
        <w:rPr>
          <w:rFonts w:ascii="GHEA Grapalat" w:hAnsi="GHEA Grapalat" w:cs="Sylfaen"/>
          <w:caps/>
          <w:spacing w:val="10"/>
          <w:lang w:val="af-ZA"/>
        </w:rPr>
        <w:softHyphen/>
        <w:t xml:space="preserve">քի նախագծի </w:t>
      </w:r>
      <w:r w:rsidR="00D92898" w:rsidRPr="00577A17">
        <w:rPr>
          <w:rFonts w:ascii="GHEA Grapalat" w:hAnsi="GHEA Grapalat" w:cs="Sylfaen"/>
          <w:spacing w:val="10"/>
          <w:lang w:val="af-ZA"/>
        </w:rPr>
        <w:t>(</w:t>
      </w:r>
      <w:r w:rsidR="009A1B3B">
        <w:rPr>
          <w:rFonts w:ascii="GHEA Grapalat" w:hAnsi="GHEA Grapalat" w:cs="Sylfaen"/>
          <w:spacing w:val="10"/>
          <w:lang w:val="af-ZA"/>
        </w:rPr>
        <w:t>Խ-</w:t>
      </w:r>
      <w:r w:rsidR="00042C4B">
        <w:rPr>
          <w:rFonts w:ascii="GHEA Grapalat" w:hAnsi="GHEA Grapalat" w:cs="Sylfaen"/>
          <w:spacing w:val="10"/>
          <w:lang w:val="af-ZA"/>
        </w:rPr>
        <w:t>0</w:t>
      </w:r>
      <w:r w:rsidR="009A1B3B">
        <w:rPr>
          <w:rFonts w:ascii="GHEA Grapalat" w:hAnsi="GHEA Grapalat" w:cs="Sylfaen"/>
          <w:spacing w:val="10"/>
          <w:lang w:val="af-ZA"/>
        </w:rPr>
        <w:t>01</w:t>
      </w:r>
      <w:r w:rsidR="00D92898" w:rsidRPr="00577A17">
        <w:rPr>
          <w:rFonts w:ascii="GHEA Grapalat" w:hAnsi="GHEA Grapalat" w:cs="Sylfaen"/>
          <w:spacing w:val="10"/>
          <w:lang w:val="af-ZA"/>
        </w:rPr>
        <w:t xml:space="preserve">-16.01.2019-ՊԻ-011/0) </w:t>
      </w:r>
      <w:r w:rsidRPr="00577A17">
        <w:rPr>
          <w:rFonts w:ascii="GHEA Grapalat" w:hAnsi="GHEA Grapalat" w:cs="Tahoma"/>
          <w:caps/>
          <w:spacing w:val="-4"/>
          <w:lang w:val="af-ZA"/>
        </w:rPr>
        <w:t>վերա</w:t>
      </w:r>
      <w:r w:rsidRPr="00577A17">
        <w:rPr>
          <w:rFonts w:ascii="GHEA Grapalat" w:hAnsi="GHEA Grapalat" w:cs="Tahoma"/>
          <w:caps/>
          <w:spacing w:val="-4"/>
          <w:lang w:val="af-ZA"/>
        </w:rPr>
        <w:softHyphen/>
        <w:t>բեր</w:t>
      </w:r>
      <w:r w:rsidRPr="00577A17">
        <w:rPr>
          <w:rFonts w:ascii="GHEA Grapalat" w:hAnsi="GHEA Grapalat" w:cs="Tahoma"/>
          <w:caps/>
          <w:spacing w:val="-4"/>
          <w:lang w:val="af-ZA"/>
        </w:rPr>
        <w:softHyphen/>
        <w:t>յալ Հա</w:t>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t>յաս</w:t>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t>տա</w:t>
      </w:r>
      <w:r w:rsidRPr="00577A17">
        <w:rPr>
          <w:rFonts w:ascii="GHEA Grapalat" w:hAnsi="GHEA Grapalat" w:cs="Tahoma"/>
          <w:caps/>
          <w:spacing w:val="-4"/>
          <w:lang w:val="af-ZA"/>
        </w:rPr>
        <w:softHyphen/>
        <w:t>նի Հա</w:t>
      </w:r>
      <w:r w:rsidRPr="00577A17">
        <w:rPr>
          <w:rFonts w:ascii="GHEA Grapalat" w:hAnsi="GHEA Grapalat" w:cs="Tahoma"/>
          <w:caps/>
          <w:spacing w:val="-4"/>
          <w:lang w:val="af-ZA"/>
        </w:rPr>
        <w:softHyphen/>
        <w:t>ն</w:t>
      </w:r>
      <w:r w:rsidRPr="00577A17">
        <w:rPr>
          <w:rFonts w:ascii="GHEA Grapalat" w:hAnsi="GHEA Grapalat" w:cs="Tahoma"/>
          <w:caps/>
          <w:spacing w:val="-4"/>
          <w:lang w:val="af-ZA"/>
        </w:rPr>
        <w:softHyphen/>
        <w:t>րա</w:t>
      </w:r>
      <w:r w:rsidRPr="00577A17">
        <w:rPr>
          <w:rFonts w:ascii="GHEA Grapalat" w:hAnsi="GHEA Grapalat" w:cs="Tahoma"/>
          <w:caps/>
          <w:spacing w:val="-4"/>
          <w:lang w:val="af-ZA"/>
        </w:rPr>
        <w:softHyphen/>
        <w:t>պե</w:t>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t>տու</w:t>
      </w:r>
      <w:r w:rsidRPr="00577A17">
        <w:rPr>
          <w:rFonts w:ascii="GHEA Grapalat" w:hAnsi="GHEA Grapalat" w:cs="Tahoma"/>
          <w:caps/>
          <w:spacing w:val="-4"/>
          <w:lang w:val="af-ZA"/>
        </w:rPr>
        <w:softHyphen/>
        <w:t>թյան կառա</w:t>
      </w:r>
      <w:r w:rsidRPr="00577A17">
        <w:rPr>
          <w:rFonts w:ascii="GHEA Grapalat" w:hAnsi="GHEA Grapalat" w:cs="Tahoma"/>
          <w:caps/>
          <w:spacing w:val="-4"/>
          <w:lang w:val="af-ZA"/>
        </w:rPr>
        <w:softHyphen/>
        <w:t>վա</w:t>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t>րու</w:t>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t xml:space="preserve">թյան </w:t>
      </w:r>
      <w:r w:rsidRPr="00283244">
        <w:rPr>
          <w:rFonts w:ascii="GHEA Grapalat" w:hAnsi="GHEA Grapalat" w:cs="Tahoma"/>
          <w:caps/>
          <w:spacing w:val="-4"/>
          <w:lang w:val="af-ZA"/>
        </w:rPr>
        <w:t>առա</w:t>
      </w:r>
      <w:r w:rsidRPr="00283244">
        <w:rPr>
          <w:rFonts w:ascii="GHEA Grapalat" w:hAnsi="GHEA Grapalat" w:cs="Tahoma"/>
          <w:caps/>
          <w:spacing w:val="-4"/>
          <w:lang w:val="af-ZA"/>
        </w:rPr>
        <w:softHyphen/>
        <w:t>ջար</w:t>
      </w:r>
      <w:r w:rsidRPr="00283244">
        <w:rPr>
          <w:rFonts w:ascii="GHEA Grapalat" w:hAnsi="GHEA Grapalat" w:cs="Tahoma"/>
          <w:caps/>
          <w:spacing w:val="-4"/>
          <w:lang w:val="af-ZA"/>
        </w:rPr>
        <w:softHyphen/>
      </w:r>
      <w:r w:rsidRPr="00283244">
        <w:rPr>
          <w:rFonts w:ascii="GHEA Grapalat" w:hAnsi="GHEA Grapalat" w:cs="Tahoma"/>
          <w:caps/>
          <w:spacing w:val="-4"/>
          <w:lang w:val="af-ZA"/>
        </w:rPr>
        <w:softHyphen/>
        <w:t>կու</w:t>
      </w:r>
      <w:r w:rsidRPr="00283244">
        <w:rPr>
          <w:rFonts w:ascii="GHEA Grapalat" w:hAnsi="GHEA Grapalat" w:cs="Tahoma"/>
          <w:caps/>
          <w:spacing w:val="-4"/>
          <w:lang w:val="af-ZA"/>
        </w:rPr>
        <w:softHyphen/>
        <w:t>թյՈՒՆԸ</w:t>
      </w:r>
    </w:p>
    <w:p w:rsidR="00666538" w:rsidRPr="00577A17" w:rsidRDefault="00666538" w:rsidP="00666538">
      <w:pPr>
        <w:spacing w:after="0" w:line="240" w:lineRule="auto"/>
        <w:ind w:left="1134" w:right="970"/>
        <w:jc w:val="center"/>
        <w:rPr>
          <w:rFonts w:ascii="GHEA Grapalat" w:hAnsi="GHEA Grapalat" w:cs="Tahoma"/>
          <w:caps/>
          <w:spacing w:val="-4"/>
          <w:lang w:val="af-ZA"/>
        </w:rPr>
      </w:pPr>
    </w:p>
    <w:p w:rsidR="00E96A0D" w:rsidRDefault="00E96A0D" w:rsidP="005167B3">
      <w:pPr>
        <w:spacing w:after="0" w:line="360" w:lineRule="auto"/>
        <w:ind w:firstLine="567"/>
        <w:jc w:val="both"/>
        <w:rPr>
          <w:rFonts w:ascii="GHEA Grapalat" w:hAnsi="GHEA Grapalat" w:cs="Sylfaen"/>
          <w:sz w:val="24"/>
          <w:szCs w:val="24"/>
        </w:rPr>
      </w:pPr>
    </w:p>
    <w:p w:rsidR="005167B3" w:rsidRDefault="005167B3" w:rsidP="005167B3">
      <w:pPr>
        <w:spacing w:after="0" w:line="360" w:lineRule="auto"/>
        <w:ind w:firstLine="567"/>
        <w:jc w:val="both"/>
        <w:rPr>
          <w:rFonts w:ascii="GHEA Grapalat" w:hAnsi="GHEA Grapalat" w:cs="Times New Roman"/>
          <w:sz w:val="24"/>
          <w:szCs w:val="24"/>
          <w:lang w:val="hy-AM"/>
        </w:rPr>
      </w:pPr>
      <w:r>
        <w:rPr>
          <w:rFonts w:ascii="GHEA Grapalat" w:hAnsi="GHEA Grapalat" w:cs="Sylfaen"/>
          <w:sz w:val="24"/>
          <w:szCs w:val="24"/>
          <w:lang w:val="hy-AM"/>
        </w:rPr>
        <w:t xml:space="preserve"> </w:t>
      </w:r>
      <w:r>
        <w:rPr>
          <w:rFonts w:ascii="GHEA Grapalat" w:hAnsi="GHEA Grapalat"/>
          <w:sz w:val="24"/>
          <w:szCs w:val="24"/>
          <w:lang w:val="hy-AM"/>
        </w:rPr>
        <w:t>«Հայաստանի Հանրապետության քրեական օրենսգրքում լրացում կատա</w:t>
      </w:r>
      <w:r w:rsidR="00283244">
        <w:rPr>
          <w:rFonts w:ascii="GHEA Grapalat" w:hAnsi="GHEA Grapalat"/>
          <w:sz w:val="24"/>
          <w:szCs w:val="24"/>
        </w:rPr>
        <w:softHyphen/>
      </w:r>
      <w:r>
        <w:rPr>
          <w:rFonts w:ascii="GHEA Grapalat" w:hAnsi="GHEA Grapalat"/>
          <w:sz w:val="24"/>
          <w:szCs w:val="24"/>
          <w:lang w:val="hy-AM"/>
        </w:rPr>
        <w:t>րե</w:t>
      </w:r>
      <w:r w:rsidR="00283244">
        <w:rPr>
          <w:rFonts w:ascii="GHEA Grapalat" w:hAnsi="GHEA Grapalat"/>
          <w:sz w:val="24"/>
          <w:szCs w:val="24"/>
        </w:rPr>
        <w:softHyphen/>
      </w:r>
      <w:r>
        <w:rPr>
          <w:rFonts w:ascii="GHEA Grapalat" w:hAnsi="GHEA Grapalat"/>
          <w:sz w:val="24"/>
          <w:szCs w:val="24"/>
          <w:lang w:val="hy-AM"/>
        </w:rPr>
        <w:t>լու մասին»</w:t>
      </w:r>
      <w:r>
        <w:rPr>
          <w:rFonts w:ascii="GHEA Grapalat" w:hAnsi="GHEA Grapalat"/>
          <w:sz w:val="24"/>
          <w:szCs w:val="24"/>
          <w:lang w:val="af-ZA"/>
        </w:rPr>
        <w:t xml:space="preserve"> </w:t>
      </w:r>
      <w:r>
        <w:rPr>
          <w:rFonts w:ascii="GHEA Grapalat" w:hAnsi="GHEA Grapalat"/>
          <w:sz w:val="24"/>
          <w:szCs w:val="24"/>
          <w:lang w:val="hy-AM"/>
        </w:rPr>
        <w:t xml:space="preserve">Հայաստանի Հանրապետության օրենքի </w:t>
      </w:r>
      <w:r w:rsidR="0052495E">
        <w:rPr>
          <w:rFonts w:ascii="GHEA Grapalat" w:hAnsi="GHEA Grapalat"/>
          <w:sz w:val="24"/>
          <w:szCs w:val="24"/>
          <w:lang w:val="hy-AM"/>
        </w:rPr>
        <w:t>նախագ</w:t>
      </w:r>
      <w:r w:rsidR="0052495E">
        <w:rPr>
          <w:rFonts w:ascii="GHEA Grapalat" w:hAnsi="GHEA Grapalat"/>
          <w:sz w:val="24"/>
          <w:szCs w:val="24"/>
        </w:rPr>
        <w:t>ծով</w:t>
      </w:r>
      <w:r>
        <w:rPr>
          <w:rFonts w:ascii="GHEA Grapalat" w:hAnsi="GHEA Grapalat"/>
          <w:sz w:val="24"/>
          <w:szCs w:val="24"/>
          <w:lang w:val="hy-AM"/>
        </w:rPr>
        <w:t xml:space="preserve"> առաջարկվում է </w:t>
      </w:r>
      <w:r w:rsidR="0052495E">
        <w:rPr>
          <w:rFonts w:ascii="GHEA Grapalat" w:hAnsi="GHEA Grapalat"/>
          <w:sz w:val="24"/>
          <w:szCs w:val="24"/>
          <w:lang w:val="hy-AM"/>
        </w:rPr>
        <w:t>Հայաստանի Հանրապետության</w:t>
      </w:r>
      <w:r>
        <w:rPr>
          <w:rFonts w:ascii="GHEA Grapalat" w:hAnsi="GHEA Grapalat"/>
          <w:sz w:val="24"/>
          <w:szCs w:val="24"/>
          <w:lang w:val="hy-AM"/>
        </w:rPr>
        <w:t xml:space="preserve"> քրեական օրենս</w:t>
      </w:r>
      <w:r w:rsidR="0052495E">
        <w:rPr>
          <w:rFonts w:ascii="GHEA Grapalat" w:hAnsi="GHEA Grapalat"/>
          <w:sz w:val="24"/>
          <w:szCs w:val="24"/>
        </w:rPr>
        <w:softHyphen/>
      </w:r>
      <w:r>
        <w:rPr>
          <w:rFonts w:ascii="GHEA Grapalat" w:hAnsi="GHEA Grapalat"/>
          <w:sz w:val="24"/>
          <w:szCs w:val="24"/>
          <w:lang w:val="hy-AM"/>
        </w:rPr>
        <w:t>գրքի 69-րդ հոդ</w:t>
      </w:r>
      <w:r w:rsidR="00283244">
        <w:rPr>
          <w:rFonts w:ascii="GHEA Grapalat" w:hAnsi="GHEA Grapalat"/>
          <w:sz w:val="24"/>
          <w:szCs w:val="24"/>
        </w:rPr>
        <w:softHyphen/>
      </w:r>
      <w:r>
        <w:rPr>
          <w:rFonts w:ascii="GHEA Grapalat" w:hAnsi="GHEA Grapalat"/>
          <w:sz w:val="24"/>
          <w:szCs w:val="24"/>
          <w:lang w:val="hy-AM"/>
        </w:rPr>
        <w:t>վա</w:t>
      </w:r>
      <w:r w:rsidR="00283244">
        <w:rPr>
          <w:rFonts w:ascii="GHEA Grapalat" w:hAnsi="GHEA Grapalat"/>
          <w:sz w:val="24"/>
          <w:szCs w:val="24"/>
        </w:rPr>
        <w:softHyphen/>
      </w:r>
      <w:r w:rsidR="00190476">
        <w:rPr>
          <w:rFonts w:ascii="GHEA Grapalat" w:hAnsi="GHEA Grapalat"/>
          <w:sz w:val="24"/>
          <w:szCs w:val="24"/>
          <w:lang w:val="hy-AM"/>
        </w:rPr>
        <w:t>ծ</w:t>
      </w:r>
      <w:r w:rsidR="00190476">
        <w:rPr>
          <w:rFonts w:ascii="GHEA Grapalat" w:hAnsi="GHEA Grapalat"/>
          <w:sz w:val="24"/>
          <w:szCs w:val="24"/>
        </w:rPr>
        <w:t>ը լրացնել նոր՝</w:t>
      </w:r>
      <w:r>
        <w:rPr>
          <w:rFonts w:ascii="GHEA Grapalat" w:hAnsi="GHEA Grapalat"/>
          <w:sz w:val="24"/>
          <w:szCs w:val="24"/>
          <w:lang w:val="hy-AM"/>
        </w:rPr>
        <w:t xml:space="preserve"> 3</w:t>
      </w:r>
      <w:r>
        <w:rPr>
          <w:rFonts w:ascii="GHEA Grapalat" w:hAnsi="GHEA Grapalat"/>
          <w:sz w:val="24"/>
          <w:szCs w:val="24"/>
          <w:vertAlign w:val="superscript"/>
          <w:lang w:val="hy-AM"/>
        </w:rPr>
        <w:t xml:space="preserve">1 </w:t>
      </w:r>
      <w:r>
        <w:rPr>
          <w:rFonts w:ascii="GHEA Grapalat" w:hAnsi="GHEA Grapalat"/>
          <w:sz w:val="24"/>
          <w:szCs w:val="24"/>
          <w:lang w:val="hy-AM"/>
        </w:rPr>
        <w:t>մաս</w:t>
      </w:r>
      <w:r w:rsidR="00190476">
        <w:rPr>
          <w:rFonts w:ascii="GHEA Grapalat" w:hAnsi="GHEA Grapalat"/>
          <w:sz w:val="24"/>
          <w:szCs w:val="24"/>
        </w:rPr>
        <w:t>ով</w:t>
      </w:r>
      <w:r>
        <w:rPr>
          <w:rFonts w:ascii="GHEA Grapalat" w:hAnsi="GHEA Grapalat"/>
          <w:sz w:val="24"/>
          <w:szCs w:val="24"/>
          <w:lang w:val="hy-AM"/>
        </w:rPr>
        <w:t>, համաձայն որի՝ «Հայաստանի Հան</w:t>
      </w:r>
      <w:r w:rsidR="0052495E">
        <w:rPr>
          <w:rFonts w:ascii="GHEA Grapalat" w:hAnsi="GHEA Grapalat"/>
          <w:sz w:val="24"/>
          <w:szCs w:val="24"/>
        </w:rPr>
        <w:softHyphen/>
      </w:r>
      <w:r>
        <w:rPr>
          <w:rFonts w:ascii="GHEA Grapalat" w:hAnsi="GHEA Grapalat"/>
          <w:sz w:val="24"/>
          <w:szCs w:val="24"/>
          <w:lang w:val="hy-AM"/>
        </w:rPr>
        <w:t>րա</w:t>
      </w:r>
      <w:r w:rsidR="0052495E">
        <w:rPr>
          <w:rFonts w:ascii="GHEA Grapalat" w:hAnsi="GHEA Grapalat"/>
          <w:sz w:val="24"/>
          <w:szCs w:val="24"/>
        </w:rPr>
        <w:softHyphen/>
      </w:r>
      <w:r>
        <w:rPr>
          <w:rFonts w:ascii="GHEA Grapalat" w:hAnsi="GHEA Grapalat"/>
          <w:sz w:val="24"/>
          <w:szCs w:val="24"/>
          <w:lang w:val="hy-AM"/>
        </w:rPr>
        <w:t>պետության քրե</w:t>
      </w:r>
      <w:r w:rsidR="00283244">
        <w:rPr>
          <w:rFonts w:ascii="GHEA Grapalat" w:hAnsi="GHEA Grapalat"/>
          <w:sz w:val="24"/>
          <w:szCs w:val="24"/>
        </w:rPr>
        <w:softHyphen/>
      </w:r>
      <w:r>
        <w:rPr>
          <w:rFonts w:ascii="GHEA Grapalat" w:hAnsi="GHEA Grapalat"/>
          <w:sz w:val="24"/>
          <w:szCs w:val="24"/>
          <w:lang w:val="hy-AM"/>
        </w:rPr>
        <w:t>ա</w:t>
      </w:r>
      <w:r w:rsidR="00283244">
        <w:rPr>
          <w:rFonts w:ascii="GHEA Grapalat" w:hAnsi="GHEA Grapalat"/>
          <w:sz w:val="24"/>
          <w:szCs w:val="24"/>
        </w:rPr>
        <w:softHyphen/>
      </w:r>
      <w:r>
        <w:rPr>
          <w:rFonts w:ascii="GHEA Grapalat" w:hAnsi="GHEA Grapalat"/>
          <w:sz w:val="24"/>
          <w:szCs w:val="24"/>
          <w:lang w:val="hy-AM"/>
        </w:rPr>
        <w:t>կան օրենսգրքում փոփոխություններ և լրացումներ կա</w:t>
      </w:r>
      <w:r w:rsidR="0052495E">
        <w:rPr>
          <w:rFonts w:ascii="GHEA Grapalat" w:hAnsi="GHEA Grapalat"/>
          <w:sz w:val="24"/>
          <w:szCs w:val="24"/>
        </w:rPr>
        <w:softHyphen/>
      </w:r>
      <w:r>
        <w:rPr>
          <w:rFonts w:ascii="GHEA Grapalat" w:hAnsi="GHEA Grapalat"/>
          <w:sz w:val="24"/>
          <w:szCs w:val="24"/>
          <w:lang w:val="hy-AM"/>
        </w:rPr>
        <w:t>տա</w:t>
      </w:r>
      <w:r w:rsidR="0052495E">
        <w:rPr>
          <w:rFonts w:ascii="GHEA Grapalat" w:hAnsi="GHEA Grapalat"/>
          <w:sz w:val="24"/>
          <w:szCs w:val="24"/>
        </w:rPr>
        <w:softHyphen/>
      </w:r>
      <w:r>
        <w:rPr>
          <w:rFonts w:ascii="GHEA Grapalat" w:hAnsi="GHEA Grapalat"/>
          <w:sz w:val="24"/>
          <w:szCs w:val="24"/>
          <w:lang w:val="hy-AM"/>
        </w:rPr>
        <w:t>րե</w:t>
      </w:r>
      <w:r w:rsidR="0052495E">
        <w:rPr>
          <w:rFonts w:ascii="GHEA Grapalat" w:hAnsi="GHEA Grapalat"/>
          <w:sz w:val="24"/>
          <w:szCs w:val="24"/>
        </w:rPr>
        <w:softHyphen/>
      </w:r>
      <w:r>
        <w:rPr>
          <w:rFonts w:ascii="GHEA Grapalat" w:hAnsi="GHEA Grapalat"/>
          <w:sz w:val="24"/>
          <w:szCs w:val="24"/>
          <w:lang w:val="hy-AM"/>
        </w:rPr>
        <w:t>լու մասին» Հայաս</w:t>
      </w:r>
      <w:r w:rsidR="00283244">
        <w:rPr>
          <w:rFonts w:ascii="GHEA Grapalat" w:hAnsi="GHEA Grapalat"/>
          <w:sz w:val="24"/>
          <w:szCs w:val="24"/>
        </w:rPr>
        <w:softHyphen/>
      </w:r>
      <w:r>
        <w:rPr>
          <w:rFonts w:ascii="GHEA Grapalat" w:hAnsi="GHEA Grapalat"/>
          <w:sz w:val="24"/>
          <w:szCs w:val="24"/>
          <w:lang w:val="hy-AM"/>
        </w:rPr>
        <w:t>տա</w:t>
      </w:r>
      <w:r w:rsidR="00283244">
        <w:rPr>
          <w:rFonts w:ascii="GHEA Grapalat" w:hAnsi="GHEA Grapalat"/>
          <w:sz w:val="24"/>
          <w:szCs w:val="24"/>
        </w:rPr>
        <w:softHyphen/>
      </w:r>
      <w:r>
        <w:rPr>
          <w:rFonts w:ascii="GHEA Grapalat" w:hAnsi="GHEA Grapalat"/>
          <w:sz w:val="24"/>
          <w:szCs w:val="24"/>
          <w:lang w:val="hy-AM"/>
        </w:rPr>
        <w:t>նի Հանրապետության 2004 թվականի հունիսի 9-ի</w:t>
      </w:r>
      <w:r w:rsidR="0052495E">
        <w:rPr>
          <w:rFonts w:ascii="GHEA Grapalat" w:hAnsi="GHEA Grapalat"/>
          <w:sz w:val="24"/>
          <w:szCs w:val="24"/>
        </w:rPr>
        <w:t xml:space="preserve"> </w:t>
      </w:r>
      <w:r>
        <w:rPr>
          <w:rFonts w:ascii="GHEA Grapalat" w:hAnsi="GHEA Grapalat"/>
          <w:sz w:val="24"/>
          <w:szCs w:val="24"/>
          <w:lang w:val="hy-AM"/>
        </w:rPr>
        <w:t>ՀՕ 97-Ն օրենքի ուժի մեջ մտնե</w:t>
      </w:r>
      <w:r w:rsidR="00283244">
        <w:rPr>
          <w:rFonts w:ascii="GHEA Grapalat" w:hAnsi="GHEA Grapalat"/>
          <w:sz w:val="24"/>
          <w:szCs w:val="24"/>
        </w:rPr>
        <w:softHyphen/>
      </w:r>
      <w:r>
        <w:rPr>
          <w:rFonts w:ascii="GHEA Grapalat" w:hAnsi="GHEA Grapalat"/>
          <w:sz w:val="24"/>
          <w:szCs w:val="24"/>
          <w:lang w:val="hy-AM"/>
        </w:rPr>
        <w:t>լու օրվանից մինչև «Էրեբունի-Երևանի 2800-ամ</w:t>
      </w:r>
      <w:r w:rsidR="0052495E">
        <w:rPr>
          <w:rFonts w:ascii="GHEA Grapalat" w:hAnsi="GHEA Grapalat"/>
          <w:sz w:val="24"/>
          <w:szCs w:val="24"/>
        </w:rPr>
        <w:softHyphen/>
      </w:r>
      <w:r>
        <w:rPr>
          <w:rFonts w:ascii="GHEA Grapalat" w:hAnsi="GHEA Grapalat"/>
          <w:sz w:val="24"/>
          <w:szCs w:val="24"/>
          <w:lang w:val="hy-AM"/>
        </w:rPr>
        <w:t>յա</w:t>
      </w:r>
      <w:r w:rsidR="0052495E">
        <w:rPr>
          <w:rFonts w:ascii="GHEA Grapalat" w:hAnsi="GHEA Grapalat"/>
          <w:sz w:val="24"/>
          <w:szCs w:val="24"/>
        </w:rPr>
        <w:softHyphen/>
      </w:r>
      <w:r>
        <w:rPr>
          <w:rFonts w:ascii="GHEA Grapalat" w:hAnsi="GHEA Grapalat"/>
          <w:sz w:val="24"/>
          <w:szCs w:val="24"/>
          <w:lang w:val="hy-AM"/>
        </w:rPr>
        <w:t>կի և Հայաստանի Առա</w:t>
      </w:r>
      <w:r w:rsidR="00283244">
        <w:rPr>
          <w:rFonts w:ascii="GHEA Grapalat" w:hAnsi="GHEA Grapalat"/>
          <w:sz w:val="24"/>
          <w:szCs w:val="24"/>
        </w:rPr>
        <w:softHyphen/>
      </w:r>
      <w:r>
        <w:rPr>
          <w:rFonts w:ascii="GHEA Grapalat" w:hAnsi="GHEA Grapalat"/>
          <w:sz w:val="24"/>
          <w:szCs w:val="24"/>
          <w:lang w:val="hy-AM"/>
        </w:rPr>
        <w:t>ջին Հանրապետության ա</w:t>
      </w:r>
      <w:r w:rsidR="00283244">
        <w:rPr>
          <w:rFonts w:ascii="GHEA Grapalat" w:hAnsi="GHEA Grapalat"/>
          <w:sz w:val="24"/>
          <w:szCs w:val="24"/>
        </w:rPr>
        <w:t>ն</w:t>
      </w:r>
      <w:r>
        <w:rPr>
          <w:rFonts w:ascii="GHEA Grapalat" w:hAnsi="GHEA Grapalat"/>
          <w:sz w:val="24"/>
          <w:szCs w:val="24"/>
          <w:lang w:val="hy-AM"/>
        </w:rPr>
        <w:t>կախության հռչակման 100-ամ</w:t>
      </w:r>
      <w:r w:rsidR="0052495E">
        <w:rPr>
          <w:rFonts w:ascii="GHEA Grapalat" w:hAnsi="GHEA Grapalat"/>
          <w:sz w:val="24"/>
          <w:szCs w:val="24"/>
        </w:rPr>
        <w:softHyphen/>
      </w:r>
      <w:r>
        <w:rPr>
          <w:rFonts w:ascii="GHEA Grapalat" w:hAnsi="GHEA Grapalat"/>
          <w:sz w:val="24"/>
          <w:szCs w:val="24"/>
          <w:lang w:val="hy-AM"/>
        </w:rPr>
        <w:t>յակի կապակցությամբ քրե</w:t>
      </w:r>
      <w:r w:rsidR="00283244">
        <w:rPr>
          <w:rFonts w:ascii="GHEA Grapalat" w:hAnsi="GHEA Grapalat"/>
          <w:sz w:val="24"/>
          <w:szCs w:val="24"/>
        </w:rPr>
        <w:softHyphen/>
      </w:r>
      <w:r>
        <w:rPr>
          <w:rFonts w:ascii="GHEA Grapalat" w:hAnsi="GHEA Grapalat"/>
          <w:sz w:val="24"/>
          <w:szCs w:val="24"/>
          <w:lang w:val="hy-AM"/>
        </w:rPr>
        <w:t>ական գործերով համաներում հայտարարելու մա</w:t>
      </w:r>
      <w:r w:rsidR="0052495E">
        <w:rPr>
          <w:rFonts w:ascii="GHEA Grapalat" w:hAnsi="GHEA Grapalat"/>
          <w:sz w:val="24"/>
          <w:szCs w:val="24"/>
        </w:rPr>
        <w:softHyphen/>
      </w:r>
      <w:r>
        <w:rPr>
          <w:rFonts w:ascii="GHEA Grapalat" w:hAnsi="GHEA Grapalat"/>
          <w:sz w:val="24"/>
          <w:szCs w:val="24"/>
          <w:lang w:val="hy-AM"/>
        </w:rPr>
        <w:t>սին» Հայաստանի Հան</w:t>
      </w:r>
      <w:r w:rsidR="00283244">
        <w:rPr>
          <w:rFonts w:ascii="GHEA Grapalat" w:hAnsi="GHEA Grapalat"/>
          <w:sz w:val="24"/>
          <w:szCs w:val="24"/>
        </w:rPr>
        <w:softHyphen/>
      </w:r>
      <w:r>
        <w:rPr>
          <w:rFonts w:ascii="GHEA Grapalat" w:hAnsi="GHEA Grapalat"/>
          <w:sz w:val="24"/>
          <w:szCs w:val="24"/>
          <w:lang w:val="hy-AM"/>
        </w:rPr>
        <w:t>րա</w:t>
      </w:r>
      <w:r w:rsidR="00283244">
        <w:rPr>
          <w:rFonts w:ascii="GHEA Grapalat" w:hAnsi="GHEA Grapalat"/>
          <w:sz w:val="24"/>
          <w:szCs w:val="24"/>
        </w:rPr>
        <w:softHyphen/>
      </w:r>
      <w:r>
        <w:rPr>
          <w:rFonts w:ascii="GHEA Grapalat" w:hAnsi="GHEA Grapalat"/>
          <w:sz w:val="24"/>
          <w:szCs w:val="24"/>
          <w:lang w:val="hy-AM"/>
        </w:rPr>
        <w:t>պե</w:t>
      </w:r>
      <w:r w:rsidR="00283244">
        <w:rPr>
          <w:rFonts w:ascii="GHEA Grapalat" w:hAnsi="GHEA Grapalat"/>
          <w:sz w:val="24"/>
          <w:szCs w:val="24"/>
        </w:rPr>
        <w:softHyphen/>
      </w:r>
      <w:r>
        <w:rPr>
          <w:rFonts w:ascii="GHEA Grapalat" w:hAnsi="GHEA Grapalat"/>
          <w:sz w:val="24"/>
          <w:szCs w:val="24"/>
          <w:lang w:val="hy-AM"/>
        </w:rPr>
        <w:t>տության 2018 թվականի նոյեմբերի 1-ի ՀՕ-414-Ն օրեն</w:t>
      </w:r>
      <w:r w:rsidR="0052495E">
        <w:rPr>
          <w:rFonts w:ascii="GHEA Grapalat" w:hAnsi="GHEA Grapalat"/>
          <w:sz w:val="24"/>
          <w:szCs w:val="24"/>
        </w:rPr>
        <w:softHyphen/>
      </w:r>
      <w:r>
        <w:rPr>
          <w:rFonts w:ascii="GHEA Grapalat" w:hAnsi="GHEA Grapalat"/>
          <w:sz w:val="24"/>
          <w:szCs w:val="24"/>
          <w:lang w:val="hy-AM"/>
        </w:rPr>
        <w:t>քի ուժի մեջ մտնելը՝ մինչև դատավճռի օրինական ուժի մեջ մտնելը կալաքի տակ պահելու ժամկետը հաշ</w:t>
      </w:r>
      <w:r w:rsidR="00283244">
        <w:rPr>
          <w:rFonts w:ascii="GHEA Grapalat" w:hAnsi="GHEA Grapalat"/>
          <w:sz w:val="24"/>
          <w:szCs w:val="24"/>
        </w:rPr>
        <w:softHyphen/>
      </w:r>
      <w:r>
        <w:rPr>
          <w:rFonts w:ascii="GHEA Grapalat" w:hAnsi="GHEA Grapalat"/>
          <w:sz w:val="24"/>
          <w:szCs w:val="24"/>
          <w:lang w:val="hy-AM"/>
        </w:rPr>
        <w:t>վակցվում է ազատազրկման, կարգապահական գու</w:t>
      </w:r>
      <w:r w:rsidR="0052495E">
        <w:rPr>
          <w:rFonts w:ascii="GHEA Grapalat" w:hAnsi="GHEA Grapalat"/>
          <w:sz w:val="24"/>
          <w:szCs w:val="24"/>
        </w:rPr>
        <w:softHyphen/>
      </w:r>
      <w:r>
        <w:rPr>
          <w:rFonts w:ascii="GHEA Grapalat" w:hAnsi="GHEA Grapalat"/>
          <w:sz w:val="24"/>
          <w:szCs w:val="24"/>
          <w:lang w:val="hy-AM"/>
        </w:rPr>
        <w:t>մար</w:t>
      </w:r>
      <w:r w:rsidR="0052495E">
        <w:rPr>
          <w:rFonts w:ascii="GHEA Grapalat" w:hAnsi="GHEA Grapalat"/>
          <w:sz w:val="24"/>
          <w:szCs w:val="24"/>
        </w:rPr>
        <w:softHyphen/>
      </w:r>
      <w:r>
        <w:rPr>
          <w:rFonts w:ascii="GHEA Grapalat" w:hAnsi="GHEA Grapalat"/>
          <w:sz w:val="24"/>
          <w:szCs w:val="24"/>
          <w:lang w:val="hy-AM"/>
        </w:rPr>
        <w:t>տակում պահելու ձևով նշանակված պատժին՝ մեկ օրը հաշվելով մեկ ու կես օրվա դիմաց։</w:t>
      </w:r>
    </w:p>
    <w:p w:rsidR="005167B3" w:rsidRDefault="005167B3" w:rsidP="005167B3">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Այս առումով անհրաժեշտ է հիշատակել, որ 2018 թվականին Հայաստանի Հան</w:t>
      </w:r>
      <w:r w:rsidR="00283244">
        <w:rPr>
          <w:rFonts w:ascii="GHEA Grapalat" w:hAnsi="GHEA Grapalat"/>
          <w:sz w:val="24"/>
          <w:szCs w:val="24"/>
        </w:rPr>
        <w:softHyphen/>
      </w:r>
      <w:r w:rsidR="0052495E">
        <w:rPr>
          <w:rFonts w:ascii="GHEA Grapalat" w:hAnsi="GHEA Grapalat"/>
          <w:sz w:val="24"/>
          <w:szCs w:val="24"/>
        </w:rPr>
        <w:softHyphen/>
      </w:r>
      <w:r>
        <w:rPr>
          <w:rFonts w:ascii="GHEA Grapalat" w:hAnsi="GHEA Grapalat"/>
          <w:sz w:val="24"/>
          <w:szCs w:val="24"/>
          <w:lang w:val="hy-AM"/>
        </w:rPr>
        <w:t xml:space="preserve">րապետության </w:t>
      </w:r>
      <w:r w:rsidR="00283244">
        <w:rPr>
          <w:rFonts w:ascii="GHEA Grapalat" w:hAnsi="GHEA Grapalat"/>
          <w:sz w:val="24"/>
          <w:szCs w:val="24"/>
        </w:rPr>
        <w:t xml:space="preserve">Ազգային Ժողովում շրջանառվում էր </w:t>
      </w:r>
      <w:r>
        <w:rPr>
          <w:rFonts w:ascii="GHEA Grapalat" w:hAnsi="GHEA Grapalat"/>
          <w:sz w:val="24"/>
          <w:szCs w:val="24"/>
          <w:lang w:val="hy-AM"/>
        </w:rPr>
        <w:t>«Հա</w:t>
      </w:r>
      <w:r w:rsidR="00283244">
        <w:rPr>
          <w:rFonts w:ascii="GHEA Grapalat" w:hAnsi="GHEA Grapalat"/>
          <w:sz w:val="24"/>
          <w:szCs w:val="24"/>
        </w:rPr>
        <w:softHyphen/>
      </w:r>
      <w:r>
        <w:rPr>
          <w:rFonts w:ascii="GHEA Grapalat" w:hAnsi="GHEA Grapalat"/>
          <w:sz w:val="24"/>
          <w:szCs w:val="24"/>
          <w:lang w:val="hy-AM"/>
        </w:rPr>
        <w:t>յաս</w:t>
      </w:r>
      <w:r w:rsidR="00283244">
        <w:rPr>
          <w:rFonts w:ascii="GHEA Grapalat" w:hAnsi="GHEA Grapalat"/>
          <w:sz w:val="24"/>
          <w:szCs w:val="24"/>
        </w:rPr>
        <w:softHyphen/>
      </w:r>
      <w:r>
        <w:rPr>
          <w:rFonts w:ascii="GHEA Grapalat" w:hAnsi="GHEA Grapalat"/>
          <w:sz w:val="24"/>
          <w:szCs w:val="24"/>
          <w:lang w:val="hy-AM"/>
        </w:rPr>
        <w:t>տանի Հանրա</w:t>
      </w:r>
      <w:r w:rsidR="00283244">
        <w:rPr>
          <w:rFonts w:ascii="GHEA Grapalat" w:hAnsi="GHEA Grapalat"/>
          <w:sz w:val="24"/>
          <w:szCs w:val="24"/>
        </w:rPr>
        <w:softHyphen/>
      </w:r>
      <w:r>
        <w:rPr>
          <w:rFonts w:ascii="GHEA Grapalat" w:hAnsi="GHEA Grapalat"/>
          <w:sz w:val="24"/>
          <w:szCs w:val="24"/>
          <w:lang w:val="hy-AM"/>
        </w:rPr>
        <w:t>պե</w:t>
      </w:r>
      <w:r w:rsidR="0052495E">
        <w:rPr>
          <w:rFonts w:ascii="GHEA Grapalat" w:hAnsi="GHEA Grapalat"/>
          <w:sz w:val="24"/>
          <w:szCs w:val="24"/>
        </w:rPr>
        <w:softHyphen/>
      </w:r>
      <w:r w:rsidR="00283244">
        <w:rPr>
          <w:rFonts w:ascii="GHEA Grapalat" w:hAnsi="GHEA Grapalat"/>
          <w:sz w:val="24"/>
          <w:szCs w:val="24"/>
        </w:rPr>
        <w:softHyphen/>
      </w:r>
      <w:r>
        <w:rPr>
          <w:rFonts w:ascii="GHEA Grapalat" w:hAnsi="GHEA Grapalat"/>
          <w:sz w:val="24"/>
          <w:szCs w:val="24"/>
          <w:lang w:val="hy-AM"/>
        </w:rPr>
        <w:t>տության քրեական օրենսգրքում փոփոխություն կատարելու մա</w:t>
      </w:r>
      <w:r w:rsidR="00283244">
        <w:rPr>
          <w:rFonts w:ascii="GHEA Grapalat" w:hAnsi="GHEA Grapalat"/>
          <w:sz w:val="24"/>
          <w:szCs w:val="24"/>
        </w:rPr>
        <w:softHyphen/>
      </w:r>
      <w:r>
        <w:rPr>
          <w:rFonts w:ascii="GHEA Grapalat" w:hAnsi="GHEA Grapalat"/>
          <w:sz w:val="24"/>
          <w:szCs w:val="24"/>
          <w:lang w:val="hy-AM"/>
        </w:rPr>
        <w:t>սին» Հայաս</w:t>
      </w:r>
      <w:r w:rsidR="00283244">
        <w:rPr>
          <w:rFonts w:ascii="GHEA Grapalat" w:hAnsi="GHEA Grapalat"/>
          <w:sz w:val="24"/>
          <w:szCs w:val="24"/>
        </w:rPr>
        <w:softHyphen/>
      </w:r>
      <w:r>
        <w:rPr>
          <w:rFonts w:ascii="GHEA Grapalat" w:hAnsi="GHEA Grapalat"/>
          <w:sz w:val="24"/>
          <w:szCs w:val="24"/>
          <w:lang w:val="hy-AM"/>
        </w:rPr>
        <w:t>տա</w:t>
      </w:r>
      <w:r w:rsidR="0052495E">
        <w:rPr>
          <w:rFonts w:ascii="GHEA Grapalat" w:hAnsi="GHEA Grapalat"/>
          <w:sz w:val="24"/>
          <w:szCs w:val="24"/>
        </w:rPr>
        <w:softHyphen/>
      </w:r>
      <w:r w:rsidR="00283244">
        <w:rPr>
          <w:rFonts w:ascii="GHEA Grapalat" w:hAnsi="GHEA Grapalat"/>
          <w:sz w:val="24"/>
          <w:szCs w:val="24"/>
        </w:rPr>
        <w:softHyphen/>
      </w:r>
      <w:r>
        <w:rPr>
          <w:rFonts w:ascii="GHEA Grapalat" w:hAnsi="GHEA Grapalat"/>
          <w:sz w:val="24"/>
          <w:szCs w:val="24"/>
          <w:lang w:val="hy-AM"/>
        </w:rPr>
        <w:t>նի Հանրապետության օրենքի նախագիծը</w:t>
      </w:r>
      <w:r>
        <w:rPr>
          <w:rStyle w:val="FootnoteReference"/>
          <w:rFonts w:ascii="GHEA Grapalat" w:hAnsi="GHEA Grapalat"/>
          <w:sz w:val="24"/>
          <w:szCs w:val="24"/>
          <w:lang w:val="hy-AM"/>
        </w:rPr>
        <w:footnoteReference w:id="1"/>
      </w:r>
      <w:r>
        <w:rPr>
          <w:rFonts w:ascii="GHEA Grapalat" w:hAnsi="GHEA Grapalat"/>
          <w:sz w:val="24"/>
          <w:szCs w:val="24"/>
          <w:lang w:val="hy-AM"/>
        </w:rPr>
        <w:t>, որով առաջարկ</w:t>
      </w:r>
      <w:r w:rsidR="00283244">
        <w:rPr>
          <w:rFonts w:ascii="GHEA Grapalat" w:hAnsi="GHEA Grapalat"/>
          <w:sz w:val="24"/>
          <w:szCs w:val="24"/>
        </w:rPr>
        <w:softHyphen/>
      </w:r>
      <w:r>
        <w:rPr>
          <w:rFonts w:ascii="GHEA Grapalat" w:hAnsi="GHEA Grapalat"/>
          <w:sz w:val="24"/>
          <w:szCs w:val="24"/>
          <w:lang w:val="hy-AM"/>
        </w:rPr>
        <w:t>վում էր մինչև դա</w:t>
      </w:r>
      <w:r w:rsidR="00283244">
        <w:rPr>
          <w:rFonts w:ascii="GHEA Grapalat" w:hAnsi="GHEA Grapalat"/>
          <w:sz w:val="24"/>
          <w:szCs w:val="24"/>
        </w:rPr>
        <w:softHyphen/>
      </w:r>
      <w:r>
        <w:rPr>
          <w:rFonts w:ascii="GHEA Grapalat" w:hAnsi="GHEA Grapalat"/>
          <w:sz w:val="24"/>
          <w:szCs w:val="24"/>
          <w:lang w:val="hy-AM"/>
        </w:rPr>
        <w:t>տա</w:t>
      </w:r>
      <w:r w:rsidR="0052495E">
        <w:rPr>
          <w:rFonts w:ascii="GHEA Grapalat" w:hAnsi="GHEA Grapalat"/>
          <w:sz w:val="24"/>
          <w:szCs w:val="24"/>
        </w:rPr>
        <w:softHyphen/>
      </w:r>
      <w:r>
        <w:rPr>
          <w:rFonts w:ascii="GHEA Grapalat" w:hAnsi="GHEA Grapalat"/>
          <w:sz w:val="24"/>
          <w:szCs w:val="24"/>
          <w:lang w:val="hy-AM"/>
        </w:rPr>
        <w:t>վճռի օրինական ուժի մեջ մտնելը կալանքի տակ պահելու ժամ</w:t>
      </w:r>
      <w:r w:rsidR="00283244">
        <w:rPr>
          <w:rFonts w:ascii="GHEA Grapalat" w:hAnsi="GHEA Grapalat"/>
          <w:sz w:val="24"/>
          <w:szCs w:val="24"/>
        </w:rPr>
        <w:softHyphen/>
      </w:r>
      <w:r>
        <w:rPr>
          <w:rFonts w:ascii="GHEA Grapalat" w:hAnsi="GHEA Grapalat"/>
          <w:sz w:val="24"/>
          <w:szCs w:val="24"/>
          <w:lang w:val="hy-AM"/>
        </w:rPr>
        <w:t>կետը հաշ</w:t>
      </w:r>
      <w:r w:rsidR="00283244">
        <w:rPr>
          <w:rFonts w:ascii="GHEA Grapalat" w:hAnsi="GHEA Grapalat"/>
          <w:sz w:val="24"/>
          <w:szCs w:val="24"/>
        </w:rPr>
        <w:softHyphen/>
      </w:r>
      <w:r>
        <w:rPr>
          <w:rFonts w:ascii="GHEA Grapalat" w:hAnsi="GHEA Grapalat"/>
          <w:sz w:val="24"/>
          <w:szCs w:val="24"/>
          <w:lang w:val="hy-AM"/>
        </w:rPr>
        <w:t>վակ</w:t>
      </w:r>
      <w:r w:rsidR="00283244">
        <w:rPr>
          <w:rFonts w:ascii="GHEA Grapalat" w:hAnsi="GHEA Grapalat"/>
          <w:sz w:val="24"/>
          <w:szCs w:val="24"/>
        </w:rPr>
        <w:softHyphen/>
      </w:r>
      <w:r>
        <w:rPr>
          <w:rFonts w:ascii="GHEA Grapalat" w:hAnsi="GHEA Grapalat"/>
          <w:sz w:val="24"/>
          <w:szCs w:val="24"/>
          <w:lang w:val="hy-AM"/>
        </w:rPr>
        <w:t>ցել ազատազրկման, կարգապահական գումարտակում պա</w:t>
      </w:r>
      <w:r w:rsidR="00283244">
        <w:rPr>
          <w:rFonts w:ascii="GHEA Grapalat" w:hAnsi="GHEA Grapalat"/>
          <w:sz w:val="24"/>
          <w:szCs w:val="24"/>
        </w:rPr>
        <w:softHyphen/>
      </w:r>
      <w:r>
        <w:rPr>
          <w:rFonts w:ascii="GHEA Grapalat" w:hAnsi="GHEA Grapalat"/>
          <w:sz w:val="24"/>
          <w:szCs w:val="24"/>
          <w:lang w:val="hy-AM"/>
        </w:rPr>
        <w:t>հե</w:t>
      </w:r>
      <w:r w:rsidR="00283244">
        <w:rPr>
          <w:rFonts w:ascii="GHEA Grapalat" w:hAnsi="GHEA Grapalat"/>
          <w:sz w:val="24"/>
          <w:szCs w:val="24"/>
        </w:rPr>
        <w:softHyphen/>
      </w:r>
      <w:r>
        <w:rPr>
          <w:rFonts w:ascii="GHEA Grapalat" w:hAnsi="GHEA Grapalat"/>
          <w:sz w:val="24"/>
          <w:szCs w:val="24"/>
          <w:lang w:val="hy-AM"/>
        </w:rPr>
        <w:t>լու ձևով նշա</w:t>
      </w:r>
      <w:r w:rsidR="00283244">
        <w:rPr>
          <w:rFonts w:ascii="GHEA Grapalat" w:hAnsi="GHEA Grapalat"/>
          <w:sz w:val="24"/>
          <w:szCs w:val="24"/>
        </w:rPr>
        <w:softHyphen/>
      </w:r>
      <w:r>
        <w:rPr>
          <w:rFonts w:ascii="GHEA Grapalat" w:hAnsi="GHEA Grapalat"/>
          <w:sz w:val="24"/>
          <w:szCs w:val="24"/>
          <w:lang w:val="hy-AM"/>
        </w:rPr>
        <w:t>նակ</w:t>
      </w:r>
      <w:r w:rsidR="00283244">
        <w:rPr>
          <w:rFonts w:ascii="GHEA Grapalat" w:hAnsi="GHEA Grapalat"/>
          <w:sz w:val="24"/>
          <w:szCs w:val="24"/>
        </w:rPr>
        <w:softHyphen/>
      </w:r>
      <w:r>
        <w:rPr>
          <w:rFonts w:ascii="GHEA Grapalat" w:hAnsi="GHEA Grapalat"/>
          <w:sz w:val="24"/>
          <w:szCs w:val="24"/>
          <w:lang w:val="hy-AM"/>
        </w:rPr>
        <w:t>ված պատժի՝ 1 օրը հաշվելով 1,5 օրվա դիմաց: Ի տարբերություն ներ</w:t>
      </w:r>
      <w:r w:rsidR="00283244">
        <w:rPr>
          <w:rFonts w:ascii="GHEA Grapalat" w:hAnsi="GHEA Grapalat"/>
          <w:sz w:val="24"/>
          <w:szCs w:val="24"/>
        </w:rPr>
        <w:softHyphen/>
      </w:r>
      <w:r>
        <w:rPr>
          <w:rFonts w:ascii="GHEA Grapalat" w:hAnsi="GHEA Grapalat"/>
          <w:sz w:val="24"/>
          <w:szCs w:val="24"/>
          <w:lang w:val="hy-AM"/>
        </w:rPr>
        <w:t xml:space="preserve">կա </w:t>
      </w:r>
      <w:r w:rsidR="00283244">
        <w:rPr>
          <w:rFonts w:ascii="GHEA Grapalat" w:hAnsi="GHEA Grapalat"/>
          <w:sz w:val="24"/>
          <w:szCs w:val="24"/>
        </w:rPr>
        <w:t>ն</w:t>
      </w:r>
      <w:r>
        <w:rPr>
          <w:rFonts w:ascii="GHEA Grapalat" w:hAnsi="GHEA Grapalat"/>
          <w:sz w:val="24"/>
          <w:szCs w:val="24"/>
          <w:lang w:val="hy-AM"/>
        </w:rPr>
        <w:t>ա</w:t>
      </w:r>
      <w:r w:rsidR="00283244">
        <w:rPr>
          <w:rFonts w:ascii="GHEA Grapalat" w:hAnsi="GHEA Grapalat"/>
          <w:sz w:val="24"/>
          <w:szCs w:val="24"/>
        </w:rPr>
        <w:softHyphen/>
      </w:r>
      <w:r>
        <w:rPr>
          <w:rFonts w:ascii="GHEA Grapalat" w:hAnsi="GHEA Grapalat"/>
          <w:sz w:val="24"/>
          <w:szCs w:val="24"/>
          <w:lang w:val="hy-AM"/>
        </w:rPr>
        <w:t>խա</w:t>
      </w:r>
      <w:r w:rsidR="00283244">
        <w:rPr>
          <w:rFonts w:ascii="GHEA Grapalat" w:hAnsi="GHEA Grapalat"/>
          <w:sz w:val="24"/>
          <w:szCs w:val="24"/>
        </w:rPr>
        <w:softHyphen/>
      </w:r>
      <w:r>
        <w:rPr>
          <w:rFonts w:ascii="GHEA Grapalat" w:hAnsi="GHEA Grapalat"/>
          <w:sz w:val="24"/>
          <w:szCs w:val="24"/>
          <w:lang w:val="hy-AM"/>
        </w:rPr>
        <w:t>գծի՝ նախորդ նախագծով առաջարկվող կարգավորումները ժամա</w:t>
      </w:r>
      <w:r w:rsidR="00283244">
        <w:rPr>
          <w:rFonts w:ascii="GHEA Grapalat" w:hAnsi="GHEA Grapalat"/>
          <w:sz w:val="24"/>
          <w:szCs w:val="24"/>
        </w:rPr>
        <w:softHyphen/>
      </w:r>
      <w:r>
        <w:rPr>
          <w:rFonts w:ascii="GHEA Grapalat" w:hAnsi="GHEA Grapalat"/>
          <w:sz w:val="24"/>
          <w:szCs w:val="24"/>
          <w:lang w:val="hy-AM"/>
        </w:rPr>
        <w:t>նա</w:t>
      </w:r>
      <w:r w:rsidR="00283244">
        <w:rPr>
          <w:rFonts w:ascii="GHEA Grapalat" w:hAnsi="GHEA Grapalat"/>
          <w:sz w:val="24"/>
          <w:szCs w:val="24"/>
        </w:rPr>
        <w:softHyphen/>
      </w:r>
      <w:r>
        <w:rPr>
          <w:rFonts w:ascii="GHEA Grapalat" w:hAnsi="GHEA Grapalat"/>
          <w:sz w:val="24"/>
          <w:szCs w:val="24"/>
          <w:lang w:val="hy-AM"/>
        </w:rPr>
        <w:t>կային սահմանափակում չէին նախատեսում։</w:t>
      </w:r>
    </w:p>
    <w:p w:rsidR="005167B3" w:rsidRDefault="005167B3" w:rsidP="005167B3">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lastRenderedPageBreak/>
        <w:t xml:space="preserve">Բարձրացված հարցի առնչությամբ </w:t>
      </w:r>
      <w:r w:rsidR="00283244">
        <w:rPr>
          <w:rFonts w:ascii="GHEA Grapalat" w:hAnsi="GHEA Grapalat"/>
          <w:sz w:val="24"/>
          <w:szCs w:val="24"/>
        </w:rPr>
        <w:t>Հայաստանի Հանրապետության կառա</w:t>
      </w:r>
      <w:r w:rsidR="00283244">
        <w:rPr>
          <w:rFonts w:ascii="GHEA Grapalat" w:hAnsi="GHEA Grapalat"/>
          <w:sz w:val="24"/>
          <w:szCs w:val="24"/>
        </w:rPr>
        <w:softHyphen/>
        <w:t>վա</w:t>
      </w:r>
      <w:r w:rsidR="00283244">
        <w:rPr>
          <w:rFonts w:ascii="GHEA Grapalat" w:hAnsi="GHEA Grapalat"/>
          <w:sz w:val="24"/>
          <w:szCs w:val="24"/>
        </w:rPr>
        <w:softHyphen/>
        <w:t xml:space="preserve">րությունը </w:t>
      </w:r>
      <w:r>
        <w:rPr>
          <w:rFonts w:ascii="GHEA Grapalat" w:hAnsi="GHEA Grapalat"/>
          <w:sz w:val="24"/>
          <w:szCs w:val="24"/>
          <w:lang w:val="hy-AM"/>
        </w:rPr>
        <w:t>վերահաստատելով իր նախկին դիր</w:t>
      </w:r>
      <w:r w:rsidR="00283244">
        <w:rPr>
          <w:rFonts w:ascii="GHEA Grapalat" w:hAnsi="GHEA Grapalat"/>
          <w:sz w:val="24"/>
          <w:szCs w:val="24"/>
        </w:rPr>
        <w:softHyphen/>
      </w:r>
      <w:r>
        <w:rPr>
          <w:rFonts w:ascii="GHEA Grapalat" w:hAnsi="GHEA Grapalat"/>
          <w:sz w:val="24"/>
          <w:szCs w:val="24"/>
          <w:lang w:val="hy-AM"/>
        </w:rPr>
        <w:t>քո</w:t>
      </w:r>
      <w:r w:rsidR="00283244">
        <w:rPr>
          <w:rFonts w:ascii="GHEA Grapalat" w:hAnsi="GHEA Grapalat"/>
          <w:sz w:val="24"/>
          <w:szCs w:val="24"/>
        </w:rPr>
        <w:softHyphen/>
      </w:r>
      <w:r>
        <w:rPr>
          <w:rFonts w:ascii="GHEA Grapalat" w:hAnsi="GHEA Grapalat"/>
          <w:sz w:val="24"/>
          <w:szCs w:val="24"/>
          <w:lang w:val="hy-AM"/>
        </w:rPr>
        <w:t>րո</w:t>
      </w:r>
      <w:r w:rsidR="00283244">
        <w:rPr>
          <w:rFonts w:ascii="GHEA Grapalat" w:hAnsi="GHEA Grapalat"/>
          <w:sz w:val="24"/>
          <w:szCs w:val="24"/>
        </w:rPr>
        <w:softHyphen/>
      </w:r>
      <w:r>
        <w:rPr>
          <w:rFonts w:ascii="GHEA Grapalat" w:hAnsi="GHEA Grapalat"/>
          <w:sz w:val="24"/>
          <w:szCs w:val="24"/>
          <w:lang w:val="hy-AM"/>
        </w:rPr>
        <w:t>շումը՝ առաջարկվող կար</w:t>
      </w:r>
      <w:r w:rsidR="00283244">
        <w:rPr>
          <w:rFonts w:ascii="GHEA Grapalat" w:hAnsi="GHEA Grapalat"/>
          <w:sz w:val="24"/>
          <w:szCs w:val="24"/>
        </w:rPr>
        <w:softHyphen/>
      </w:r>
      <w:r>
        <w:rPr>
          <w:rFonts w:ascii="GHEA Grapalat" w:hAnsi="GHEA Grapalat"/>
          <w:sz w:val="24"/>
          <w:szCs w:val="24"/>
          <w:lang w:val="hy-AM"/>
        </w:rPr>
        <w:t>գա</w:t>
      </w:r>
      <w:r w:rsidR="00283244">
        <w:rPr>
          <w:rFonts w:ascii="GHEA Grapalat" w:hAnsi="GHEA Grapalat"/>
          <w:sz w:val="24"/>
          <w:szCs w:val="24"/>
        </w:rPr>
        <w:softHyphen/>
      </w:r>
      <w:r>
        <w:rPr>
          <w:rFonts w:ascii="GHEA Grapalat" w:hAnsi="GHEA Grapalat"/>
          <w:sz w:val="24"/>
          <w:szCs w:val="24"/>
          <w:lang w:val="hy-AM"/>
        </w:rPr>
        <w:t xml:space="preserve">վորման </w:t>
      </w:r>
      <w:r w:rsidR="00283244">
        <w:rPr>
          <w:rFonts w:ascii="GHEA Grapalat" w:hAnsi="GHEA Grapalat"/>
          <w:sz w:val="24"/>
          <w:szCs w:val="24"/>
          <w:lang w:val="hy-AM"/>
        </w:rPr>
        <w:t>կապակցությամբ</w:t>
      </w:r>
      <w:r>
        <w:rPr>
          <w:rFonts w:ascii="GHEA Grapalat" w:hAnsi="GHEA Grapalat"/>
          <w:sz w:val="24"/>
          <w:szCs w:val="24"/>
          <w:lang w:val="hy-AM"/>
        </w:rPr>
        <w:t xml:space="preserve"> հայտնում է հետևյալ նկատառումները։</w:t>
      </w:r>
    </w:p>
    <w:p w:rsidR="005167B3" w:rsidRDefault="005167B3" w:rsidP="00A84CD7">
      <w:pPr>
        <w:numPr>
          <w:ilvl w:val="0"/>
          <w:numId w:val="1"/>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 xml:space="preserve"> Նախագծի անհրաժեշտությունն ընդգծելու համար՝ </w:t>
      </w:r>
      <w:r w:rsidR="00283244">
        <w:rPr>
          <w:rFonts w:ascii="GHEA Grapalat" w:hAnsi="GHEA Grapalat"/>
          <w:sz w:val="24"/>
          <w:szCs w:val="24"/>
        </w:rPr>
        <w:t xml:space="preserve">նախագծին </w:t>
      </w:r>
      <w:r>
        <w:rPr>
          <w:rFonts w:ascii="GHEA Grapalat" w:hAnsi="GHEA Grapalat"/>
          <w:sz w:val="24"/>
          <w:szCs w:val="24"/>
          <w:lang w:val="hy-AM"/>
        </w:rPr>
        <w:t>կից հիմ</w:t>
      </w:r>
      <w:r w:rsidR="00283244">
        <w:rPr>
          <w:rFonts w:ascii="GHEA Grapalat" w:hAnsi="GHEA Grapalat"/>
          <w:sz w:val="24"/>
          <w:szCs w:val="24"/>
        </w:rPr>
        <w:softHyphen/>
      </w:r>
      <w:r>
        <w:rPr>
          <w:rFonts w:ascii="GHEA Grapalat" w:hAnsi="GHEA Grapalat"/>
          <w:sz w:val="24"/>
          <w:szCs w:val="24"/>
          <w:lang w:val="hy-AM"/>
        </w:rPr>
        <w:t>նա</w:t>
      </w:r>
      <w:r w:rsidR="0052495E">
        <w:rPr>
          <w:rFonts w:ascii="GHEA Grapalat" w:hAnsi="GHEA Grapalat"/>
          <w:sz w:val="24"/>
          <w:szCs w:val="24"/>
        </w:rPr>
        <w:softHyphen/>
      </w:r>
      <w:r w:rsidR="00283244">
        <w:rPr>
          <w:rFonts w:ascii="GHEA Grapalat" w:hAnsi="GHEA Grapalat"/>
          <w:sz w:val="24"/>
          <w:szCs w:val="24"/>
        </w:rPr>
        <w:softHyphen/>
      </w:r>
      <w:r>
        <w:rPr>
          <w:rFonts w:ascii="GHEA Grapalat" w:hAnsi="GHEA Grapalat"/>
          <w:sz w:val="24"/>
          <w:szCs w:val="24"/>
          <w:lang w:val="hy-AM"/>
        </w:rPr>
        <w:t>վորման մեջ նշ</w:t>
      </w:r>
      <w:r w:rsidR="00283244">
        <w:rPr>
          <w:rFonts w:ascii="GHEA Grapalat" w:hAnsi="GHEA Grapalat"/>
          <w:sz w:val="24"/>
          <w:szCs w:val="24"/>
        </w:rPr>
        <w:t>վ</w:t>
      </w:r>
      <w:r>
        <w:rPr>
          <w:rFonts w:ascii="GHEA Grapalat" w:hAnsi="GHEA Grapalat"/>
          <w:sz w:val="24"/>
          <w:szCs w:val="24"/>
          <w:lang w:val="hy-AM"/>
        </w:rPr>
        <w:t>ում է, որ 2003 թվականին օրենսդիրը որդեգրել էր ավելի մար</w:t>
      </w:r>
      <w:r w:rsidR="00283244">
        <w:rPr>
          <w:rFonts w:ascii="GHEA Grapalat" w:hAnsi="GHEA Grapalat"/>
          <w:sz w:val="24"/>
          <w:szCs w:val="24"/>
        </w:rPr>
        <w:softHyphen/>
      </w:r>
      <w:r>
        <w:rPr>
          <w:rFonts w:ascii="GHEA Grapalat" w:hAnsi="GHEA Grapalat"/>
          <w:sz w:val="24"/>
          <w:szCs w:val="24"/>
          <w:lang w:val="hy-AM"/>
        </w:rPr>
        <w:t>դա</w:t>
      </w:r>
      <w:r w:rsidR="00283244">
        <w:rPr>
          <w:rFonts w:ascii="GHEA Grapalat" w:hAnsi="GHEA Grapalat"/>
          <w:sz w:val="24"/>
          <w:szCs w:val="24"/>
        </w:rPr>
        <w:softHyphen/>
      </w:r>
      <w:r>
        <w:rPr>
          <w:rFonts w:ascii="GHEA Grapalat" w:hAnsi="GHEA Grapalat"/>
          <w:sz w:val="24"/>
          <w:szCs w:val="24"/>
          <w:lang w:val="hy-AM"/>
        </w:rPr>
        <w:t>սիրական մոտեցում ազատազրկման ձևով նշանակվող պատիժների հաշ</w:t>
      </w:r>
      <w:r w:rsidR="00283244">
        <w:rPr>
          <w:rFonts w:ascii="GHEA Grapalat" w:hAnsi="GHEA Grapalat"/>
          <w:sz w:val="24"/>
          <w:szCs w:val="24"/>
        </w:rPr>
        <w:softHyphen/>
      </w:r>
      <w:r>
        <w:rPr>
          <w:rFonts w:ascii="GHEA Grapalat" w:hAnsi="GHEA Grapalat"/>
          <w:sz w:val="24"/>
          <w:szCs w:val="24"/>
          <w:lang w:val="hy-AM"/>
        </w:rPr>
        <w:t>վակցման հարցում՝ հաշվի առնելով այն հանգամանքը, որ նախնական կալանքը են</w:t>
      </w:r>
      <w:r w:rsidR="00283244">
        <w:rPr>
          <w:rFonts w:ascii="GHEA Grapalat" w:hAnsi="GHEA Grapalat"/>
          <w:sz w:val="24"/>
          <w:szCs w:val="24"/>
        </w:rPr>
        <w:softHyphen/>
      </w:r>
      <w:r>
        <w:rPr>
          <w:rFonts w:ascii="GHEA Grapalat" w:hAnsi="GHEA Grapalat"/>
          <w:sz w:val="24"/>
          <w:szCs w:val="24"/>
          <w:lang w:val="hy-AM"/>
        </w:rPr>
        <w:t>թադրում է ավելի խիստ մեկուսացում և պահման այլ ավելի խիստ պայմաններ։  Ասվածի առնչությամբ նախ անհրաժեշտ է քննարկման առարկա դարձնել Հ</w:t>
      </w:r>
      <w:r w:rsidR="00283244">
        <w:rPr>
          <w:rFonts w:ascii="GHEA Grapalat" w:hAnsi="GHEA Grapalat"/>
          <w:sz w:val="24"/>
          <w:szCs w:val="24"/>
        </w:rPr>
        <w:t>ա</w:t>
      </w:r>
      <w:r w:rsidR="0052495E">
        <w:rPr>
          <w:rFonts w:ascii="GHEA Grapalat" w:hAnsi="GHEA Grapalat"/>
          <w:sz w:val="24"/>
          <w:szCs w:val="24"/>
        </w:rPr>
        <w:softHyphen/>
      </w:r>
      <w:r w:rsidR="00283244">
        <w:rPr>
          <w:rFonts w:ascii="GHEA Grapalat" w:hAnsi="GHEA Grapalat"/>
          <w:sz w:val="24"/>
          <w:szCs w:val="24"/>
        </w:rPr>
        <w:t>յաս</w:t>
      </w:r>
      <w:r w:rsidR="0052495E">
        <w:rPr>
          <w:rFonts w:ascii="GHEA Grapalat" w:hAnsi="GHEA Grapalat"/>
          <w:sz w:val="24"/>
          <w:szCs w:val="24"/>
        </w:rPr>
        <w:softHyphen/>
      </w:r>
      <w:r w:rsidR="00283244">
        <w:rPr>
          <w:rFonts w:ascii="GHEA Grapalat" w:hAnsi="GHEA Grapalat"/>
          <w:sz w:val="24"/>
          <w:szCs w:val="24"/>
        </w:rPr>
        <w:t xml:space="preserve">տանի </w:t>
      </w:r>
      <w:r>
        <w:rPr>
          <w:rFonts w:ascii="GHEA Grapalat" w:hAnsi="GHEA Grapalat"/>
          <w:sz w:val="24"/>
          <w:szCs w:val="24"/>
          <w:lang w:val="hy-AM"/>
        </w:rPr>
        <w:t>Հ</w:t>
      </w:r>
      <w:r w:rsidR="00283244">
        <w:rPr>
          <w:rFonts w:ascii="GHEA Grapalat" w:hAnsi="GHEA Grapalat"/>
          <w:sz w:val="24"/>
          <w:szCs w:val="24"/>
        </w:rPr>
        <w:t>անրապետության</w:t>
      </w:r>
      <w:r>
        <w:rPr>
          <w:rFonts w:ascii="GHEA Grapalat" w:hAnsi="GHEA Grapalat"/>
          <w:sz w:val="24"/>
          <w:szCs w:val="24"/>
          <w:lang w:val="hy-AM"/>
        </w:rPr>
        <w:t xml:space="preserve"> քրեական օրենսգրքով սահմանված ազատա</w:t>
      </w:r>
      <w:r w:rsidR="00283244">
        <w:rPr>
          <w:rFonts w:ascii="GHEA Grapalat" w:hAnsi="GHEA Grapalat"/>
          <w:sz w:val="24"/>
          <w:szCs w:val="24"/>
        </w:rPr>
        <w:softHyphen/>
      </w:r>
      <w:r>
        <w:rPr>
          <w:rFonts w:ascii="GHEA Grapalat" w:hAnsi="GHEA Grapalat"/>
          <w:sz w:val="24"/>
          <w:szCs w:val="24"/>
          <w:lang w:val="hy-AM"/>
        </w:rPr>
        <w:t>զրկման և կար</w:t>
      </w:r>
      <w:r w:rsidR="0052495E">
        <w:rPr>
          <w:rFonts w:ascii="GHEA Grapalat" w:hAnsi="GHEA Grapalat"/>
          <w:sz w:val="24"/>
          <w:szCs w:val="24"/>
        </w:rPr>
        <w:softHyphen/>
      </w:r>
      <w:r>
        <w:rPr>
          <w:rFonts w:ascii="GHEA Grapalat" w:hAnsi="GHEA Grapalat"/>
          <w:sz w:val="24"/>
          <w:szCs w:val="24"/>
          <w:lang w:val="hy-AM"/>
        </w:rPr>
        <w:t>գապահական գումարտակում պահելու ձևով պատժատեսակների և</w:t>
      </w:r>
      <w:r w:rsidR="00283244" w:rsidRPr="00283244">
        <w:rPr>
          <w:rFonts w:ascii="GHEA Grapalat" w:hAnsi="GHEA Grapalat"/>
          <w:sz w:val="24"/>
          <w:szCs w:val="24"/>
          <w:lang w:val="hy-AM"/>
        </w:rPr>
        <w:t xml:space="preserve"> </w:t>
      </w:r>
      <w:r w:rsidR="00283244">
        <w:rPr>
          <w:rFonts w:ascii="GHEA Grapalat" w:hAnsi="GHEA Grapalat"/>
          <w:sz w:val="24"/>
          <w:szCs w:val="24"/>
          <w:lang w:val="hy-AM"/>
        </w:rPr>
        <w:t>Հ</w:t>
      </w:r>
      <w:r w:rsidR="00283244">
        <w:rPr>
          <w:rFonts w:ascii="GHEA Grapalat" w:hAnsi="GHEA Grapalat"/>
          <w:sz w:val="24"/>
          <w:szCs w:val="24"/>
        </w:rPr>
        <w:t>այաս</w:t>
      </w:r>
      <w:r w:rsidR="0052495E">
        <w:rPr>
          <w:rFonts w:ascii="GHEA Grapalat" w:hAnsi="GHEA Grapalat"/>
          <w:sz w:val="24"/>
          <w:szCs w:val="24"/>
        </w:rPr>
        <w:softHyphen/>
      </w:r>
      <w:r w:rsidR="00283244">
        <w:rPr>
          <w:rFonts w:ascii="GHEA Grapalat" w:hAnsi="GHEA Grapalat"/>
          <w:sz w:val="24"/>
          <w:szCs w:val="24"/>
        </w:rPr>
        <w:t>տա</w:t>
      </w:r>
      <w:r w:rsidR="0052495E">
        <w:rPr>
          <w:rFonts w:ascii="GHEA Grapalat" w:hAnsi="GHEA Grapalat"/>
          <w:sz w:val="24"/>
          <w:szCs w:val="24"/>
        </w:rPr>
        <w:softHyphen/>
      </w:r>
      <w:r w:rsidR="00283244">
        <w:rPr>
          <w:rFonts w:ascii="GHEA Grapalat" w:hAnsi="GHEA Grapalat"/>
          <w:sz w:val="24"/>
          <w:szCs w:val="24"/>
        </w:rPr>
        <w:t xml:space="preserve">նի </w:t>
      </w:r>
      <w:r w:rsidR="00283244">
        <w:rPr>
          <w:rFonts w:ascii="GHEA Grapalat" w:hAnsi="GHEA Grapalat"/>
          <w:sz w:val="24"/>
          <w:szCs w:val="24"/>
          <w:lang w:val="hy-AM"/>
        </w:rPr>
        <w:t>Հ</w:t>
      </w:r>
      <w:r w:rsidR="00283244">
        <w:rPr>
          <w:rFonts w:ascii="GHEA Grapalat" w:hAnsi="GHEA Grapalat"/>
          <w:sz w:val="24"/>
          <w:szCs w:val="24"/>
        </w:rPr>
        <w:t>անրապետության</w:t>
      </w:r>
      <w:r w:rsidR="00283244">
        <w:rPr>
          <w:rFonts w:ascii="GHEA Grapalat" w:hAnsi="GHEA Grapalat"/>
          <w:sz w:val="24"/>
          <w:szCs w:val="24"/>
          <w:lang w:val="hy-AM"/>
        </w:rPr>
        <w:t xml:space="preserve"> </w:t>
      </w:r>
      <w:r>
        <w:rPr>
          <w:rFonts w:ascii="GHEA Grapalat" w:hAnsi="GHEA Grapalat"/>
          <w:sz w:val="24"/>
          <w:szCs w:val="24"/>
          <w:lang w:val="hy-AM"/>
        </w:rPr>
        <w:t>քրեական դատավարության օրենսգրքով նա</w:t>
      </w:r>
      <w:r w:rsidR="00283244">
        <w:rPr>
          <w:rFonts w:ascii="GHEA Grapalat" w:hAnsi="GHEA Grapalat"/>
          <w:sz w:val="24"/>
          <w:szCs w:val="24"/>
        </w:rPr>
        <w:softHyphen/>
      </w:r>
      <w:r>
        <w:rPr>
          <w:rFonts w:ascii="GHEA Grapalat" w:hAnsi="GHEA Grapalat"/>
          <w:sz w:val="24"/>
          <w:szCs w:val="24"/>
          <w:lang w:val="hy-AM"/>
        </w:rPr>
        <w:t>խա</w:t>
      </w:r>
      <w:r w:rsidR="00283244">
        <w:rPr>
          <w:rFonts w:ascii="GHEA Grapalat" w:hAnsi="GHEA Grapalat"/>
          <w:sz w:val="24"/>
          <w:szCs w:val="24"/>
        </w:rPr>
        <w:softHyphen/>
      </w:r>
      <w:r>
        <w:rPr>
          <w:rFonts w:ascii="GHEA Grapalat" w:hAnsi="GHEA Grapalat"/>
          <w:sz w:val="24"/>
          <w:szCs w:val="24"/>
          <w:lang w:val="hy-AM"/>
        </w:rPr>
        <w:t>տես</w:t>
      </w:r>
      <w:r w:rsidR="0052495E">
        <w:rPr>
          <w:rFonts w:ascii="GHEA Grapalat" w:hAnsi="GHEA Grapalat"/>
          <w:sz w:val="24"/>
          <w:szCs w:val="24"/>
        </w:rPr>
        <w:softHyphen/>
      </w:r>
      <w:r>
        <w:rPr>
          <w:rFonts w:ascii="GHEA Grapalat" w:hAnsi="GHEA Grapalat"/>
          <w:sz w:val="24"/>
          <w:szCs w:val="24"/>
          <w:lang w:val="hy-AM"/>
        </w:rPr>
        <w:t>ված խափանման միջոցներից կալանքի հարաբերակցութ</w:t>
      </w:r>
      <w:r>
        <w:rPr>
          <w:rFonts w:ascii="GHEA Grapalat" w:hAnsi="GHEA Grapalat"/>
          <w:sz w:val="24"/>
          <w:szCs w:val="24"/>
          <w:lang w:val="hy-AM"/>
        </w:rPr>
        <w:softHyphen/>
        <w:t>յունը՝ հիմք ընդու</w:t>
      </w:r>
      <w:r w:rsidR="00283244">
        <w:rPr>
          <w:rFonts w:ascii="GHEA Grapalat" w:hAnsi="GHEA Grapalat"/>
          <w:sz w:val="24"/>
          <w:szCs w:val="24"/>
        </w:rPr>
        <w:softHyphen/>
      </w:r>
      <w:r w:rsidR="00283244">
        <w:rPr>
          <w:rFonts w:ascii="GHEA Grapalat" w:hAnsi="GHEA Grapalat"/>
          <w:sz w:val="24"/>
          <w:szCs w:val="24"/>
        </w:rPr>
        <w:softHyphen/>
      </w:r>
      <w:r>
        <w:rPr>
          <w:rFonts w:ascii="GHEA Grapalat" w:hAnsi="GHEA Grapalat"/>
          <w:sz w:val="24"/>
          <w:szCs w:val="24"/>
          <w:lang w:val="hy-AM"/>
        </w:rPr>
        <w:t>նելով գոր</w:t>
      </w:r>
      <w:r w:rsidR="0052495E">
        <w:rPr>
          <w:rFonts w:ascii="GHEA Grapalat" w:hAnsi="GHEA Grapalat"/>
          <w:sz w:val="24"/>
          <w:szCs w:val="24"/>
        </w:rPr>
        <w:softHyphen/>
      </w:r>
      <w:r>
        <w:rPr>
          <w:rFonts w:ascii="GHEA Grapalat" w:hAnsi="GHEA Grapalat"/>
          <w:sz w:val="24"/>
          <w:szCs w:val="24"/>
          <w:lang w:val="hy-AM"/>
        </w:rPr>
        <w:t>ծող օրենսդրությամբ առաջարկվող կարգավորումները։ Այսպես, ազա</w:t>
      </w:r>
      <w:r w:rsidR="00283244">
        <w:rPr>
          <w:rFonts w:ascii="GHEA Grapalat" w:hAnsi="GHEA Grapalat"/>
          <w:sz w:val="24"/>
          <w:szCs w:val="24"/>
        </w:rPr>
        <w:softHyphen/>
      </w:r>
      <w:r>
        <w:rPr>
          <w:rFonts w:ascii="GHEA Grapalat" w:hAnsi="GHEA Grapalat"/>
          <w:sz w:val="24"/>
          <w:szCs w:val="24"/>
          <w:lang w:val="hy-AM"/>
        </w:rPr>
        <w:t>տու</w:t>
      </w:r>
      <w:r w:rsidR="0052495E">
        <w:rPr>
          <w:rFonts w:ascii="GHEA Grapalat" w:hAnsi="GHEA Grapalat"/>
          <w:sz w:val="24"/>
          <w:szCs w:val="24"/>
        </w:rPr>
        <w:softHyphen/>
      </w:r>
      <w:r>
        <w:rPr>
          <w:rFonts w:ascii="GHEA Grapalat" w:hAnsi="GHEA Grapalat"/>
          <w:sz w:val="24"/>
          <w:szCs w:val="24"/>
          <w:lang w:val="hy-AM"/>
        </w:rPr>
        <w:t>թյու</w:t>
      </w:r>
      <w:r w:rsidR="0052495E">
        <w:rPr>
          <w:rFonts w:ascii="GHEA Grapalat" w:hAnsi="GHEA Grapalat"/>
          <w:sz w:val="24"/>
          <w:szCs w:val="24"/>
        </w:rPr>
        <w:softHyphen/>
      </w:r>
      <w:r>
        <w:rPr>
          <w:rFonts w:ascii="GHEA Grapalat" w:hAnsi="GHEA Grapalat"/>
          <w:sz w:val="24"/>
          <w:szCs w:val="24"/>
          <w:lang w:val="hy-AM"/>
        </w:rPr>
        <w:t>նից զրկելու հետ կապված խափանման միջոցը չի ընկալվում և չպետք է ընկալվի որ</w:t>
      </w:r>
      <w:r w:rsidR="0052495E">
        <w:rPr>
          <w:rFonts w:ascii="GHEA Grapalat" w:hAnsi="GHEA Grapalat"/>
          <w:sz w:val="24"/>
          <w:szCs w:val="24"/>
        </w:rPr>
        <w:softHyphen/>
      </w:r>
      <w:r>
        <w:rPr>
          <w:rFonts w:ascii="GHEA Grapalat" w:hAnsi="GHEA Grapalat"/>
          <w:sz w:val="24"/>
          <w:szCs w:val="24"/>
          <w:lang w:val="hy-AM"/>
        </w:rPr>
        <w:t xml:space="preserve">պես պատիժ։ Մասնավորապես, </w:t>
      </w:r>
      <w:r w:rsidR="00283244">
        <w:rPr>
          <w:rFonts w:ascii="GHEA Grapalat" w:hAnsi="GHEA Grapalat"/>
          <w:sz w:val="24"/>
          <w:szCs w:val="24"/>
          <w:lang w:val="hy-AM"/>
        </w:rPr>
        <w:t>Հ</w:t>
      </w:r>
      <w:r w:rsidR="00283244">
        <w:rPr>
          <w:rFonts w:ascii="GHEA Grapalat" w:hAnsi="GHEA Grapalat"/>
          <w:sz w:val="24"/>
          <w:szCs w:val="24"/>
        </w:rPr>
        <w:t xml:space="preserve">այաստանի </w:t>
      </w:r>
      <w:r w:rsidR="00283244">
        <w:rPr>
          <w:rFonts w:ascii="GHEA Grapalat" w:hAnsi="GHEA Grapalat"/>
          <w:sz w:val="24"/>
          <w:szCs w:val="24"/>
          <w:lang w:val="hy-AM"/>
        </w:rPr>
        <w:t>Հ</w:t>
      </w:r>
      <w:r w:rsidR="00283244">
        <w:rPr>
          <w:rFonts w:ascii="GHEA Grapalat" w:hAnsi="GHEA Grapalat"/>
          <w:sz w:val="24"/>
          <w:szCs w:val="24"/>
        </w:rPr>
        <w:t>անրապե</w:t>
      </w:r>
      <w:r w:rsidR="00283244">
        <w:rPr>
          <w:rFonts w:ascii="GHEA Grapalat" w:hAnsi="GHEA Grapalat"/>
          <w:sz w:val="24"/>
          <w:szCs w:val="24"/>
        </w:rPr>
        <w:softHyphen/>
        <w:t>տու</w:t>
      </w:r>
      <w:r w:rsidR="00283244">
        <w:rPr>
          <w:rFonts w:ascii="GHEA Grapalat" w:hAnsi="GHEA Grapalat"/>
          <w:sz w:val="24"/>
          <w:szCs w:val="24"/>
        </w:rPr>
        <w:softHyphen/>
        <w:t>թյան</w:t>
      </w:r>
      <w:r>
        <w:rPr>
          <w:rFonts w:ascii="GHEA Grapalat" w:hAnsi="GHEA Grapalat"/>
          <w:sz w:val="24"/>
          <w:szCs w:val="24"/>
          <w:lang w:val="hy-AM"/>
        </w:rPr>
        <w:t xml:space="preserve"> քրեական դա</w:t>
      </w:r>
      <w:r w:rsidR="0052495E">
        <w:rPr>
          <w:rFonts w:ascii="GHEA Grapalat" w:hAnsi="GHEA Grapalat"/>
          <w:sz w:val="24"/>
          <w:szCs w:val="24"/>
        </w:rPr>
        <w:softHyphen/>
      </w:r>
      <w:r>
        <w:rPr>
          <w:rFonts w:ascii="GHEA Grapalat" w:hAnsi="GHEA Grapalat"/>
          <w:sz w:val="24"/>
          <w:szCs w:val="24"/>
          <w:lang w:val="hy-AM"/>
        </w:rPr>
        <w:t>տավարության օրենսգիրքը հստակ ամրագրում է, որ կաս</w:t>
      </w:r>
      <w:r w:rsidR="00283244">
        <w:rPr>
          <w:rFonts w:ascii="GHEA Grapalat" w:hAnsi="GHEA Grapalat"/>
          <w:sz w:val="24"/>
          <w:szCs w:val="24"/>
        </w:rPr>
        <w:softHyphen/>
      </w:r>
      <w:r>
        <w:rPr>
          <w:rFonts w:ascii="GHEA Grapalat" w:hAnsi="GHEA Grapalat"/>
          <w:sz w:val="24"/>
          <w:szCs w:val="24"/>
          <w:lang w:val="hy-AM"/>
        </w:rPr>
        <w:t>կած</w:t>
      </w:r>
      <w:r w:rsidR="00283244">
        <w:rPr>
          <w:rFonts w:ascii="GHEA Grapalat" w:hAnsi="GHEA Grapalat"/>
          <w:sz w:val="24"/>
          <w:szCs w:val="24"/>
        </w:rPr>
        <w:softHyphen/>
      </w:r>
      <w:r>
        <w:rPr>
          <w:rFonts w:ascii="GHEA Grapalat" w:hAnsi="GHEA Grapalat"/>
          <w:sz w:val="24"/>
          <w:szCs w:val="24"/>
          <w:lang w:val="hy-AM"/>
        </w:rPr>
        <w:t>յալի կամ մեղա</w:t>
      </w:r>
      <w:r w:rsidR="0052495E">
        <w:rPr>
          <w:rFonts w:ascii="GHEA Grapalat" w:hAnsi="GHEA Grapalat"/>
          <w:sz w:val="24"/>
          <w:szCs w:val="24"/>
        </w:rPr>
        <w:softHyphen/>
      </w:r>
      <w:r>
        <w:rPr>
          <w:rFonts w:ascii="GHEA Grapalat" w:hAnsi="GHEA Grapalat"/>
          <w:sz w:val="24"/>
          <w:szCs w:val="24"/>
          <w:lang w:val="hy-AM"/>
        </w:rPr>
        <w:t>դրյա</w:t>
      </w:r>
      <w:r w:rsidR="0052495E">
        <w:rPr>
          <w:rFonts w:ascii="GHEA Grapalat" w:hAnsi="GHEA Grapalat"/>
          <w:sz w:val="24"/>
          <w:szCs w:val="24"/>
        </w:rPr>
        <w:softHyphen/>
      </w:r>
      <w:r>
        <w:rPr>
          <w:rFonts w:ascii="GHEA Grapalat" w:hAnsi="GHEA Grapalat"/>
          <w:sz w:val="24"/>
          <w:szCs w:val="24"/>
          <w:lang w:val="hy-AM"/>
        </w:rPr>
        <w:t xml:space="preserve">լի նկատմամբ կիրառվող խափանման </w:t>
      </w:r>
      <w:r w:rsidR="00A84CD7">
        <w:rPr>
          <w:rFonts w:ascii="GHEA Grapalat" w:hAnsi="GHEA Grapalat"/>
          <w:sz w:val="24"/>
          <w:szCs w:val="24"/>
          <w:lang w:val="hy-AM"/>
        </w:rPr>
        <w:t>միո</w:t>
      </w:r>
      <w:r w:rsidR="00A84CD7">
        <w:rPr>
          <w:rFonts w:ascii="GHEA Grapalat" w:hAnsi="GHEA Grapalat"/>
          <w:sz w:val="24"/>
          <w:szCs w:val="24"/>
        </w:rPr>
        <w:t>ջ</w:t>
      </w:r>
      <w:r>
        <w:rPr>
          <w:rFonts w:ascii="GHEA Grapalat" w:hAnsi="GHEA Grapalat"/>
          <w:sz w:val="24"/>
          <w:szCs w:val="24"/>
          <w:lang w:val="hy-AM"/>
        </w:rPr>
        <w:t>ները չեն կա</w:t>
      </w:r>
      <w:r w:rsidR="00283244">
        <w:rPr>
          <w:rFonts w:ascii="GHEA Grapalat" w:hAnsi="GHEA Grapalat"/>
          <w:sz w:val="24"/>
          <w:szCs w:val="24"/>
        </w:rPr>
        <w:softHyphen/>
      </w:r>
      <w:r>
        <w:rPr>
          <w:rFonts w:ascii="GHEA Grapalat" w:hAnsi="GHEA Grapalat"/>
          <w:sz w:val="24"/>
          <w:szCs w:val="24"/>
          <w:lang w:val="hy-AM"/>
        </w:rPr>
        <w:t>րող պարունակել պատ</w:t>
      </w:r>
      <w:r w:rsidR="0052495E">
        <w:rPr>
          <w:rFonts w:ascii="GHEA Grapalat" w:hAnsi="GHEA Grapalat"/>
          <w:sz w:val="24"/>
          <w:szCs w:val="24"/>
        </w:rPr>
        <w:softHyphen/>
      </w:r>
      <w:r>
        <w:rPr>
          <w:rFonts w:ascii="GHEA Grapalat" w:hAnsi="GHEA Grapalat"/>
          <w:sz w:val="24"/>
          <w:szCs w:val="24"/>
          <w:lang w:val="hy-AM"/>
        </w:rPr>
        <w:t>ժի տարրեր (</w:t>
      </w:r>
      <w:r w:rsidR="00283244">
        <w:rPr>
          <w:rFonts w:ascii="GHEA Grapalat" w:hAnsi="GHEA Grapalat"/>
          <w:sz w:val="24"/>
          <w:szCs w:val="24"/>
          <w:lang w:val="hy-AM"/>
        </w:rPr>
        <w:t>Հ</w:t>
      </w:r>
      <w:r w:rsidR="00283244">
        <w:rPr>
          <w:rFonts w:ascii="GHEA Grapalat" w:hAnsi="GHEA Grapalat"/>
          <w:sz w:val="24"/>
          <w:szCs w:val="24"/>
        </w:rPr>
        <w:t xml:space="preserve">այաստանի </w:t>
      </w:r>
      <w:r w:rsidR="00283244">
        <w:rPr>
          <w:rFonts w:ascii="GHEA Grapalat" w:hAnsi="GHEA Grapalat"/>
          <w:sz w:val="24"/>
          <w:szCs w:val="24"/>
          <w:lang w:val="hy-AM"/>
        </w:rPr>
        <w:t>Հ</w:t>
      </w:r>
      <w:r w:rsidR="00283244">
        <w:rPr>
          <w:rFonts w:ascii="GHEA Grapalat" w:hAnsi="GHEA Grapalat"/>
          <w:sz w:val="24"/>
          <w:szCs w:val="24"/>
        </w:rPr>
        <w:t>անրապետության</w:t>
      </w:r>
      <w:r>
        <w:rPr>
          <w:rFonts w:ascii="GHEA Grapalat" w:hAnsi="GHEA Grapalat"/>
          <w:sz w:val="24"/>
          <w:szCs w:val="24"/>
          <w:lang w:val="hy-AM"/>
        </w:rPr>
        <w:t xml:space="preserve"> քրեական դա</w:t>
      </w:r>
      <w:r w:rsidR="00283244">
        <w:rPr>
          <w:rFonts w:ascii="GHEA Grapalat" w:hAnsi="GHEA Grapalat"/>
          <w:sz w:val="24"/>
          <w:szCs w:val="24"/>
        </w:rPr>
        <w:softHyphen/>
      </w:r>
      <w:r>
        <w:rPr>
          <w:rFonts w:ascii="GHEA Grapalat" w:hAnsi="GHEA Grapalat"/>
          <w:sz w:val="24"/>
          <w:szCs w:val="24"/>
          <w:lang w:val="hy-AM"/>
        </w:rPr>
        <w:t>տավարության օրենս</w:t>
      </w:r>
      <w:r w:rsidR="0052495E">
        <w:rPr>
          <w:rFonts w:ascii="GHEA Grapalat" w:hAnsi="GHEA Grapalat"/>
          <w:sz w:val="24"/>
          <w:szCs w:val="24"/>
        </w:rPr>
        <w:softHyphen/>
      </w:r>
      <w:r>
        <w:rPr>
          <w:rFonts w:ascii="GHEA Grapalat" w:hAnsi="GHEA Grapalat"/>
          <w:sz w:val="24"/>
          <w:szCs w:val="24"/>
          <w:lang w:val="hy-AM"/>
        </w:rPr>
        <w:t>գրքի 18-րդ հոդվածի 5-րդ մաս)։ Քրեական վարույթի ընթացքում կալանքը կի</w:t>
      </w:r>
      <w:r w:rsidR="0052495E">
        <w:rPr>
          <w:rFonts w:ascii="GHEA Grapalat" w:hAnsi="GHEA Grapalat"/>
          <w:sz w:val="24"/>
          <w:szCs w:val="24"/>
        </w:rPr>
        <w:softHyphen/>
      </w:r>
      <w:r>
        <w:rPr>
          <w:rFonts w:ascii="GHEA Grapalat" w:hAnsi="GHEA Grapalat"/>
          <w:sz w:val="24"/>
          <w:szCs w:val="24"/>
          <w:lang w:val="hy-AM"/>
        </w:rPr>
        <w:t>րառվում է որոշակի ռիսկեր գնահատելու արդյունքում և միտ</w:t>
      </w:r>
      <w:r w:rsidR="00283244">
        <w:rPr>
          <w:rFonts w:ascii="GHEA Grapalat" w:hAnsi="GHEA Grapalat"/>
          <w:sz w:val="24"/>
          <w:szCs w:val="24"/>
        </w:rPr>
        <w:softHyphen/>
      </w:r>
      <w:r>
        <w:rPr>
          <w:rFonts w:ascii="GHEA Grapalat" w:hAnsi="GHEA Grapalat"/>
          <w:sz w:val="24"/>
          <w:szCs w:val="24"/>
          <w:lang w:val="hy-AM"/>
        </w:rPr>
        <w:t>ված է արդարա</w:t>
      </w:r>
      <w:r w:rsidR="0052495E">
        <w:rPr>
          <w:rFonts w:ascii="GHEA Grapalat" w:hAnsi="GHEA Grapalat"/>
          <w:sz w:val="24"/>
          <w:szCs w:val="24"/>
        </w:rPr>
        <w:softHyphen/>
      </w:r>
      <w:r>
        <w:rPr>
          <w:rFonts w:ascii="GHEA Grapalat" w:hAnsi="GHEA Grapalat"/>
          <w:sz w:val="24"/>
          <w:szCs w:val="24"/>
          <w:lang w:val="hy-AM"/>
        </w:rPr>
        <w:t>դա</w:t>
      </w:r>
      <w:r w:rsidR="0052495E">
        <w:rPr>
          <w:rFonts w:ascii="GHEA Grapalat" w:hAnsi="GHEA Grapalat"/>
          <w:sz w:val="24"/>
          <w:szCs w:val="24"/>
        </w:rPr>
        <w:softHyphen/>
      </w:r>
      <w:r>
        <w:rPr>
          <w:rFonts w:ascii="GHEA Grapalat" w:hAnsi="GHEA Grapalat"/>
          <w:sz w:val="24"/>
          <w:szCs w:val="24"/>
          <w:lang w:val="hy-AM"/>
        </w:rPr>
        <w:t>տության պատշաճ իրականացումն ապահովելուն։ Այնինչ, եթ</w:t>
      </w:r>
      <w:r>
        <w:rPr>
          <w:rFonts w:ascii="GHEA Grapalat" w:hAnsi="GHEA Grapalat" w:cs="Sylfaen"/>
          <w:sz w:val="24"/>
          <w:szCs w:val="24"/>
          <w:lang w:val="hy-AM"/>
        </w:rPr>
        <w:t>ե կալանա</w:t>
      </w:r>
      <w:r w:rsidR="0052495E">
        <w:rPr>
          <w:rFonts w:ascii="GHEA Grapalat" w:hAnsi="GHEA Grapalat" w:cs="Sylfaen"/>
          <w:sz w:val="24"/>
          <w:szCs w:val="24"/>
        </w:rPr>
        <w:softHyphen/>
      </w:r>
      <w:r>
        <w:rPr>
          <w:rFonts w:ascii="GHEA Grapalat" w:hAnsi="GHEA Grapalat" w:cs="Sylfaen"/>
          <w:sz w:val="24"/>
          <w:szCs w:val="24"/>
          <w:lang w:val="hy-AM"/>
        </w:rPr>
        <w:t>վոր</w:t>
      </w:r>
      <w:r w:rsidR="0052495E">
        <w:rPr>
          <w:rFonts w:ascii="GHEA Grapalat" w:hAnsi="GHEA Grapalat" w:cs="Sylfaen"/>
          <w:sz w:val="24"/>
          <w:szCs w:val="24"/>
        </w:rPr>
        <w:softHyphen/>
      </w:r>
      <w:r>
        <w:rPr>
          <w:rFonts w:ascii="GHEA Grapalat" w:hAnsi="GHEA Grapalat" w:cs="Sylfaen"/>
          <w:sz w:val="24"/>
          <w:szCs w:val="24"/>
          <w:lang w:val="hy-AM"/>
        </w:rPr>
        <w:t>ման 1 օրը հաշվակցում ենք ազատազրկման կամ կարգա</w:t>
      </w:r>
      <w:r w:rsidR="00283244">
        <w:rPr>
          <w:rFonts w:ascii="GHEA Grapalat" w:hAnsi="GHEA Grapalat" w:cs="Sylfaen"/>
          <w:sz w:val="24"/>
          <w:szCs w:val="24"/>
        </w:rPr>
        <w:softHyphen/>
      </w:r>
      <w:r>
        <w:rPr>
          <w:rFonts w:ascii="GHEA Grapalat" w:hAnsi="GHEA Grapalat" w:cs="Sylfaen"/>
          <w:sz w:val="24"/>
          <w:szCs w:val="24"/>
          <w:lang w:val="hy-AM"/>
        </w:rPr>
        <w:t>պա</w:t>
      </w:r>
      <w:r w:rsidR="00283244">
        <w:rPr>
          <w:rFonts w:ascii="GHEA Grapalat" w:hAnsi="GHEA Grapalat" w:cs="Sylfaen"/>
          <w:sz w:val="24"/>
          <w:szCs w:val="24"/>
        </w:rPr>
        <w:softHyphen/>
      </w:r>
      <w:r>
        <w:rPr>
          <w:rFonts w:ascii="GHEA Grapalat" w:hAnsi="GHEA Grapalat" w:cs="Sylfaen"/>
          <w:sz w:val="24"/>
          <w:szCs w:val="24"/>
          <w:lang w:val="hy-AM"/>
        </w:rPr>
        <w:t>հա</w:t>
      </w:r>
      <w:r w:rsidR="00283244">
        <w:rPr>
          <w:rFonts w:ascii="GHEA Grapalat" w:hAnsi="GHEA Grapalat" w:cs="Sylfaen"/>
          <w:sz w:val="24"/>
          <w:szCs w:val="24"/>
        </w:rPr>
        <w:softHyphen/>
      </w:r>
      <w:r>
        <w:rPr>
          <w:rFonts w:ascii="GHEA Grapalat" w:hAnsi="GHEA Grapalat" w:cs="Sylfaen"/>
          <w:sz w:val="24"/>
          <w:szCs w:val="24"/>
          <w:lang w:val="hy-AM"/>
        </w:rPr>
        <w:t>կան գումար</w:t>
      </w:r>
      <w:r w:rsidR="0052495E">
        <w:rPr>
          <w:rFonts w:ascii="GHEA Grapalat" w:hAnsi="GHEA Grapalat" w:cs="Sylfaen"/>
          <w:sz w:val="24"/>
          <w:szCs w:val="24"/>
        </w:rPr>
        <w:softHyphen/>
      </w:r>
      <w:r>
        <w:rPr>
          <w:rFonts w:ascii="GHEA Grapalat" w:hAnsi="GHEA Grapalat" w:cs="Sylfaen"/>
          <w:sz w:val="24"/>
          <w:szCs w:val="24"/>
          <w:lang w:val="hy-AM"/>
        </w:rPr>
        <w:t>տա</w:t>
      </w:r>
      <w:r w:rsidR="0052495E">
        <w:rPr>
          <w:rFonts w:ascii="GHEA Grapalat" w:hAnsi="GHEA Grapalat" w:cs="Sylfaen"/>
          <w:sz w:val="24"/>
          <w:szCs w:val="24"/>
        </w:rPr>
        <w:softHyphen/>
      </w:r>
      <w:r>
        <w:rPr>
          <w:rFonts w:ascii="GHEA Grapalat" w:hAnsi="GHEA Grapalat" w:cs="Sylfaen"/>
          <w:sz w:val="24"/>
          <w:szCs w:val="24"/>
          <w:lang w:val="hy-AM"/>
        </w:rPr>
        <w:t>կում պահելու ձևով պատիժ կրելու 1.5 օրվա, ապա դրանով կալա</w:t>
      </w:r>
      <w:r w:rsidR="00283244">
        <w:rPr>
          <w:rFonts w:ascii="GHEA Grapalat" w:hAnsi="GHEA Grapalat" w:cs="Sylfaen"/>
          <w:sz w:val="24"/>
          <w:szCs w:val="24"/>
        </w:rPr>
        <w:softHyphen/>
      </w:r>
      <w:r>
        <w:rPr>
          <w:rFonts w:ascii="GHEA Grapalat" w:hAnsi="GHEA Grapalat" w:cs="Sylfaen"/>
          <w:sz w:val="24"/>
          <w:szCs w:val="24"/>
          <w:lang w:val="hy-AM"/>
        </w:rPr>
        <w:t>նա</w:t>
      </w:r>
      <w:r w:rsidR="00283244">
        <w:rPr>
          <w:rFonts w:ascii="GHEA Grapalat" w:hAnsi="GHEA Grapalat" w:cs="Sylfaen"/>
          <w:sz w:val="24"/>
          <w:szCs w:val="24"/>
        </w:rPr>
        <w:softHyphen/>
      </w:r>
      <w:r>
        <w:rPr>
          <w:rFonts w:ascii="GHEA Grapalat" w:hAnsi="GHEA Grapalat" w:cs="Sylfaen"/>
          <w:sz w:val="24"/>
          <w:szCs w:val="24"/>
          <w:lang w:val="hy-AM"/>
        </w:rPr>
        <w:t>վորմանը տրվում է պատժի բովանդակություն: Այն դեպքերում, երբ կլինեն իրա</w:t>
      </w:r>
      <w:r w:rsidR="00283244">
        <w:rPr>
          <w:rFonts w:ascii="GHEA Grapalat" w:hAnsi="GHEA Grapalat" w:cs="Sylfaen"/>
          <w:sz w:val="24"/>
          <w:szCs w:val="24"/>
        </w:rPr>
        <w:softHyphen/>
      </w:r>
      <w:r>
        <w:rPr>
          <w:rFonts w:ascii="GHEA Grapalat" w:hAnsi="GHEA Grapalat" w:cs="Sylfaen"/>
          <w:sz w:val="24"/>
          <w:szCs w:val="24"/>
          <w:lang w:val="hy-AM"/>
        </w:rPr>
        <w:t>վունքների խախ</w:t>
      </w:r>
      <w:r w:rsidR="0052495E">
        <w:rPr>
          <w:rFonts w:ascii="GHEA Grapalat" w:hAnsi="GHEA Grapalat" w:cs="Sylfaen"/>
          <w:sz w:val="24"/>
          <w:szCs w:val="24"/>
        </w:rPr>
        <w:softHyphen/>
      </w:r>
      <w:r>
        <w:rPr>
          <w:rFonts w:ascii="GHEA Grapalat" w:hAnsi="GHEA Grapalat" w:cs="Sylfaen"/>
          <w:sz w:val="24"/>
          <w:szCs w:val="24"/>
          <w:lang w:val="hy-AM"/>
        </w:rPr>
        <w:t>տումներ կապված խափանման միջոցի ոչ բարվոք պայ</w:t>
      </w:r>
      <w:r w:rsidR="00283244">
        <w:rPr>
          <w:rFonts w:ascii="GHEA Grapalat" w:hAnsi="GHEA Grapalat" w:cs="Sylfaen"/>
          <w:sz w:val="24"/>
          <w:szCs w:val="24"/>
        </w:rPr>
        <w:softHyphen/>
      </w:r>
      <w:r>
        <w:rPr>
          <w:rFonts w:ascii="GHEA Grapalat" w:hAnsi="GHEA Grapalat" w:cs="Sylfaen"/>
          <w:sz w:val="24"/>
          <w:szCs w:val="24"/>
          <w:lang w:val="hy-AM"/>
        </w:rPr>
        <w:t>ման</w:t>
      </w:r>
      <w:r w:rsidR="00283244">
        <w:rPr>
          <w:rFonts w:ascii="GHEA Grapalat" w:hAnsi="GHEA Grapalat" w:cs="Sylfaen"/>
          <w:sz w:val="24"/>
          <w:szCs w:val="24"/>
        </w:rPr>
        <w:softHyphen/>
      </w:r>
      <w:r>
        <w:rPr>
          <w:rFonts w:ascii="GHEA Grapalat" w:hAnsi="GHEA Grapalat" w:cs="Sylfaen"/>
          <w:sz w:val="24"/>
          <w:szCs w:val="24"/>
          <w:lang w:val="hy-AM"/>
        </w:rPr>
        <w:t>նե</w:t>
      </w:r>
      <w:r w:rsidR="00283244">
        <w:rPr>
          <w:rFonts w:ascii="GHEA Grapalat" w:hAnsi="GHEA Grapalat" w:cs="Sylfaen"/>
          <w:sz w:val="24"/>
          <w:szCs w:val="24"/>
        </w:rPr>
        <w:softHyphen/>
      </w:r>
      <w:r>
        <w:rPr>
          <w:rFonts w:ascii="GHEA Grapalat" w:hAnsi="GHEA Grapalat" w:cs="Sylfaen"/>
          <w:sz w:val="24"/>
          <w:szCs w:val="24"/>
          <w:lang w:val="hy-AM"/>
        </w:rPr>
        <w:t>րի կամ դրա</w:t>
      </w:r>
      <w:r w:rsidR="0052495E">
        <w:rPr>
          <w:rFonts w:ascii="GHEA Grapalat" w:hAnsi="GHEA Grapalat" w:cs="Sylfaen"/>
          <w:sz w:val="24"/>
          <w:szCs w:val="24"/>
        </w:rPr>
        <w:softHyphen/>
      </w:r>
      <w:r>
        <w:rPr>
          <w:rFonts w:ascii="GHEA Grapalat" w:hAnsi="GHEA Grapalat" w:cs="Sylfaen"/>
          <w:sz w:val="24"/>
          <w:szCs w:val="24"/>
          <w:lang w:val="hy-AM"/>
        </w:rPr>
        <w:t>նից ողջամտորեն բխող սահմանափակումներից առավել խիստ սահ</w:t>
      </w:r>
      <w:r w:rsidR="00283244">
        <w:rPr>
          <w:rFonts w:ascii="GHEA Grapalat" w:hAnsi="GHEA Grapalat" w:cs="Sylfaen"/>
          <w:sz w:val="24"/>
          <w:szCs w:val="24"/>
        </w:rPr>
        <w:softHyphen/>
      </w:r>
      <w:r>
        <w:rPr>
          <w:rFonts w:ascii="GHEA Grapalat" w:hAnsi="GHEA Grapalat" w:cs="Sylfaen"/>
          <w:sz w:val="24"/>
          <w:szCs w:val="24"/>
          <w:lang w:val="hy-AM"/>
        </w:rPr>
        <w:t>մանա</w:t>
      </w:r>
      <w:r w:rsidR="0052495E">
        <w:rPr>
          <w:rFonts w:ascii="GHEA Grapalat" w:hAnsi="GHEA Grapalat" w:cs="Sylfaen"/>
          <w:sz w:val="24"/>
          <w:szCs w:val="24"/>
        </w:rPr>
        <w:softHyphen/>
      </w:r>
      <w:r>
        <w:rPr>
          <w:rFonts w:ascii="GHEA Grapalat" w:hAnsi="GHEA Grapalat" w:cs="Sylfaen"/>
          <w:sz w:val="24"/>
          <w:szCs w:val="24"/>
          <w:lang w:val="hy-AM"/>
        </w:rPr>
        <w:t>փա</w:t>
      </w:r>
      <w:r w:rsidR="0052495E">
        <w:rPr>
          <w:rFonts w:ascii="GHEA Grapalat" w:hAnsi="GHEA Grapalat" w:cs="Sylfaen"/>
          <w:sz w:val="24"/>
          <w:szCs w:val="24"/>
        </w:rPr>
        <w:softHyphen/>
      </w:r>
      <w:r>
        <w:rPr>
          <w:rFonts w:ascii="GHEA Grapalat" w:hAnsi="GHEA Grapalat" w:cs="Sylfaen"/>
          <w:sz w:val="24"/>
          <w:szCs w:val="24"/>
          <w:lang w:val="hy-AM"/>
        </w:rPr>
        <w:t>կում</w:t>
      </w:r>
      <w:r w:rsidR="0052495E">
        <w:rPr>
          <w:rFonts w:ascii="GHEA Grapalat" w:hAnsi="GHEA Grapalat" w:cs="Sylfaen"/>
          <w:sz w:val="24"/>
          <w:szCs w:val="24"/>
        </w:rPr>
        <w:softHyphen/>
      </w:r>
      <w:r>
        <w:rPr>
          <w:rFonts w:ascii="GHEA Grapalat" w:hAnsi="GHEA Grapalat" w:cs="Sylfaen"/>
          <w:sz w:val="24"/>
          <w:szCs w:val="24"/>
          <w:lang w:val="hy-AM"/>
        </w:rPr>
        <w:t>ներ, ապա գործող իրավական կառուցակարգերը արդյու</w:t>
      </w:r>
      <w:r w:rsidR="00283244">
        <w:rPr>
          <w:rFonts w:ascii="GHEA Grapalat" w:hAnsi="GHEA Grapalat" w:cs="Sylfaen"/>
          <w:sz w:val="24"/>
          <w:szCs w:val="24"/>
        </w:rPr>
        <w:softHyphen/>
      </w:r>
      <w:r>
        <w:rPr>
          <w:rFonts w:ascii="GHEA Grapalat" w:hAnsi="GHEA Grapalat" w:cs="Sylfaen"/>
          <w:sz w:val="24"/>
          <w:szCs w:val="24"/>
          <w:lang w:val="hy-AM"/>
        </w:rPr>
        <w:t>նա</w:t>
      </w:r>
      <w:r w:rsidR="00283244">
        <w:rPr>
          <w:rFonts w:ascii="GHEA Grapalat" w:hAnsi="GHEA Grapalat" w:cs="Sylfaen"/>
          <w:sz w:val="24"/>
          <w:szCs w:val="24"/>
        </w:rPr>
        <w:softHyphen/>
      </w:r>
      <w:r>
        <w:rPr>
          <w:rFonts w:ascii="GHEA Grapalat" w:hAnsi="GHEA Grapalat" w:cs="Sylfaen"/>
          <w:sz w:val="24"/>
          <w:szCs w:val="24"/>
          <w:lang w:val="hy-AM"/>
        </w:rPr>
        <w:t>վետ միջոցի հնա</w:t>
      </w:r>
      <w:r w:rsidR="0052495E">
        <w:rPr>
          <w:rFonts w:ascii="GHEA Grapalat" w:hAnsi="GHEA Grapalat" w:cs="Sylfaen"/>
          <w:sz w:val="24"/>
          <w:szCs w:val="24"/>
        </w:rPr>
        <w:softHyphen/>
      </w:r>
      <w:r>
        <w:rPr>
          <w:rFonts w:ascii="GHEA Grapalat" w:hAnsi="GHEA Grapalat" w:cs="Sylfaen"/>
          <w:sz w:val="24"/>
          <w:szCs w:val="24"/>
          <w:lang w:val="hy-AM"/>
        </w:rPr>
        <w:t>րա</w:t>
      </w:r>
      <w:r w:rsidR="0052495E">
        <w:rPr>
          <w:rFonts w:ascii="GHEA Grapalat" w:hAnsi="GHEA Grapalat" w:cs="Sylfaen"/>
          <w:sz w:val="24"/>
          <w:szCs w:val="24"/>
        </w:rPr>
        <w:softHyphen/>
      </w:r>
      <w:r>
        <w:rPr>
          <w:rFonts w:ascii="GHEA Grapalat" w:hAnsi="GHEA Grapalat" w:cs="Sylfaen"/>
          <w:sz w:val="24"/>
          <w:szCs w:val="24"/>
          <w:lang w:val="hy-AM"/>
        </w:rPr>
        <w:t>վորություն են ընձռում խախտված իրավունքերը վերականգ</w:t>
      </w:r>
      <w:r w:rsidR="00283244">
        <w:rPr>
          <w:rFonts w:ascii="GHEA Grapalat" w:hAnsi="GHEA Grapalat" w:cs="Sylfaen"/>
          <w:sz w:val="24"/>
          <w:szCs w:val="24"/>
        </w:rPr>
        <w:softHyphen/>
      </w:r>
      <w:r>
        <w:rPr>
          <w:rFonts w:ascii="GHEA Grapalat" w:hAnsi="GHEA Grapalat" w:cs="Sylfaen"/>
          <w:sz w:val="24"/>
          <w:szCs w:val="24"/>
          <w:lang w:val="hy-AM"/>
        </w:rPr>
        <w:t>նե</w:t>
      </w:r>
      <w:r w:rsidR="00283244">
        <w:rPr>
          <w:rFonts w:ascii="GHEA Grapalat" w:hAnsi="GHEA Grapalat" w:cs="Sylfaen"/>
          <w:sz w:val="24"/>
          <w:szCs w:val="24"/>
        </w:rPr>
        <w:softHyphen/>
      </w:r>
      <w:r w:rsidR="00283244">
        <w:rPr>
          <w:rFonts w:ascii="GHEA Grapalat" w:hAnsi="GHEA Grapalat" w:cs="Sylfaen"/>
          <w:sz w:val="24"/>
          <w:szCs w:val="24"/>
        </w:rPr>
        <w:softHyphen/>
      </w:r>
      <w:r>
        <w:rPr>
          <w:rFonts w:ascii="GHEA Grapalat" w:hAnsi="GHEA Grapalat" w:cs="Sylfaen"/>
          <w:sz w:val="24"/>
          <w:szCs w:val="24"/>
          <w:lang w:val="hy-AM"/>
        </w:rPr>
        <w:t>լու և վնասի հա</w:t>
      </w:r>
      <w:r w:rsidR="0052495E">
        <w:rPr>
          <w:rFonts w:ascii="GHEA Grapalat" w:hAnsi="GHEA Grapalat" w:cs="Sylfaen"/>
          <w:sz w:val="24"/>
          <w:szCs w:val="24"/>
        </w:rPr>
        <w:softHyphen/>
      </w:r>
      <w:r>
        <w:rPr>
          <w:rFonts w:ascii="GHEA Grapalat" w:hAnsi="GHEA Grapalat" w:cs="Sylfaen"/>
          <w:sz w:val="24"/>
          <w:szCs w:val="24"/>
          <w:lang w:val="hy-AM"/>
        </w:rPr>
        <w:t>տու</w:t>
      </w:r>
      <w:r w:rsidR="0052495E">
        <w:rPr>
          <w:rFonts w:ascii="GHEA Grapalat" w:hAnsi="GHEA Grapalat" w:cs="Sylfaen"/>
          <w:sz w:val="24"/>
          <w:szCs w:val="24"/>
        </w:rPr>
        <w:softHyphen/>
      </w:r>
      <w:r>
        <w:rPr>
          <w:rFonts w:ascii="GHEA Grapalat" w:hAnsi="GHEA Grapalat" w:cs="Sylfaen"/>
          <w:sz w:val="24"/>
          <w:szCs w:val="24"/>
          <w:lang w:val="hy-AM"/>
        </w:rPr>
        <w:t>ցում ստանալու համար</w:t>
      </w:r>
      <w:r w:rsidR="0052495E">
        <w:rPr>
          <w:rFonts w:ascii="GHEA Grapalat" w:hAnsi="GHEA Grapalat" w:cs="Sylfaen"/>
          <w:sz w:val="24"/>
          <w:szCs w:val="24"/>
          <w:lang w:val="hy-AM"/>
        </w:rPr>
        <w:t>:</w:t>
      </w:r>
      <w:r>
        <w:rPr>
          <w:rFonts w:ascii="GHEA Grapalat" w:hAnsi="GHEA Grapalat" w:cs="Sylfaen"/>
          <w:sz w:val="24"/>
          <w:szCs w:val="24"/>
          <w:lang w:val="hy-AM"/>
        </w:rPr>
        <w:t xml:space="preserve"> Բացի դ</w:t>
      </w:r>
      <w:r w:rsidR="00A84CD7">
        <w:rPr>
          <w:rFonts w:ascii="GHEA Grapalat" w:hAnsi="GHEA Grapalat" w:cs="Sylfaen"/>
          <w:sz w:val="24"/>
          <w:szCs w:val="24"/>
        </w:rPr>
        <w:t>րանից</w:t>
      </w:r>
      <w:r>
        <w:rPr>
          <w:rFonts w:ascii="GHEA Grapalat" w:hAnsi="GHEA Grapalat" w:cs="Sylfaen"/>
          <w:sz w:val="24"/>
          <w:szCs w:val="24"/>
          <w:lang w:val="hy-AM"/>
        </w:rPr>
        <w:t>, հարց է առա</w:t>
      </w:r>
      <w:r w:rsidR="00283244">
        <w:rPr>
          <w:rFonts w:ascii="GHEA Grapalat" w:hAnsi="GHEA Grapalat" w:cs="Sylfaen"/>
          <w:sz w:val="24"/>
          <w:szCs w:val="24"/>
        </w:rPr>
        <w:softHyphen/>
      </w:r>
      <w:r>
        <w:rPr>
          <w:rFonts w:ascii="GHEA Grapalat" w:hAnsi="GHEA Grapalat" w:cs="Sylfaen"/>
          <w:sz w:val="24"/>
          <w:szCs w:val="24"/>
          <w:lang w:val="hy-AM"/>
        </w:rPr>
        <w:t>ջա</w:t>
      </w:r>
      <w:r w:rsidR="00283244">
        <w:rPr>
          <w:rFonts w:ascii="GHEA Grapalat" w:hAnsi="GHEA Grapalat" w:cs="Sylfaen"/>
          <w:sz w:val="24"/>
          <w:szCs w:val="24"/>
        </w:rPr>
        <w:softHyphen/>
      </w:r>
      <w:r>
        <w:rPr>
          <w:rFonts w:ascii="GHEA Grapalat" w:hAnsi="GHEA Grapalat" w:cs="Sylfaen"/>
          <w:sz w:val="24"/>
          <w:szCs w:val="24"/>
          <w:lang w:val="hy-AM"/>
        </w:rPr>
        <w:t>նում՝ արդյոք նախ</w:t>
      </w:r>
      <w:r w:rsidR="0052495E">
        <w:rPr>
          <w:rFonts w:ascii="GHEA Grapalat" w:hAnsi="GHEA Grapalat" w:cs="Sylfaen"/>
          <w:sz w:val="24"/>
          <w:szCs w:val="24"/>
        </w:rPr>
        <w:softHyphen/>
      </w:r>
      <w:r>
        <w:rPr>
          <w:rFonts w:ascii="GHEA Grapalat" w:hAnsi="GHEA Grapalat" w:cs="Sylfaen"/>
          <w:sz w:val="24"/>
          <w:szCs w:val="24"/>
          <w:lang w:val="hy-AM"/>
        </w:rPr>
        <w:t>նա</w:t>
      </w:r>
      <w:r w:rsidR="0052495E">
        <w:rPr>
          <w:rFonts w:ascii="GHEA Grapalat" w:hAnsi="GHEA Grapalat" w:cs="Sylfaen"/>
          <w:sz w:val="24"/>
          <w:szCs w:val="24"/>
        </w:rPr>
        <w:softHyphen/>
      </w:r>
      <w:r>
        <w:rPr>
          <w:rFonts w:ascii="GHEA Grapalat" w:hAnsi="GHEA Grapalat" w:cs="Sylfaen"/>
          <w:sz w:val="24"/>
          <w:szCs w:val="24"/>
          <w:lang w:val="hy-AM"/>
        </w:rPr>
        <w:lastRenderedPageBreak/>
        <w:t xml:space="preserve">կան կալանքի տակ գտնվող անձի նկատմամբ կիրառվող սահմանափակումները կարող են հիմնավորել </w:t>
      </w:r>
      <w:r w:rsidR="00A84CD7">
        <w:rPr>
          <w:rFonts w:ascii="GHEA Grapalat" w:hAnsi="GHEA Grapalat" w:cs="Sylfaen"/>
          <w:sz w:val="24"/>
          <w:szCs w:val="24"/>
        </w:rPr>
        <w:t>ն</w:t>
      </w:r>
      <w:r>
        <w:rPr>
          <w:rFonts w:ascii="GHEA Grapalat" w:hAnsi="GHEA Grapalat" w:cs="Sylfaen"/>
          <w:sz w:val="24"/>
          <w:szCs w:val="24"/>
          <w:lang w:val="hy-AM"/>
        </w:rPr>
        <w:t>ախագծով առաջարկվող իրավա</w:t>
      </w:r>
      <w:r w:rsidR="00283244">
        <w:rPr>
          <w:rFonts w:ascii="GHEA Grapalat" w:hAnsi="GHEA Grapalat" w:cs="Sylfaen"/>
          <w:sz w:val="24"/>
          <w:szCs w:val="24"/>
        </w:rPr>
        <w:softHyphen/>
      </w:r>
      <w:r>
        <w:rPr>
          <w:rFonts w:ascii="GHEA Grapalat" w:hAnsi="GHEA Grapalat" w:cs="Sylfaen"/>
          <w:sz w:val="24"/>
          <w:szCs w:val="24"/>
          <w:lang w:val="hy-AM"/>
        </w:rPr>
        <w:t>կար</w:t>
      </w:r>
      <w:r w:rsidR="00283244">
        <w:rPr>
          <w:rFonts w:ascii="GHEA Grapalat" w:hAnsi="GHEA Grapalat" w:cs="Sylfaen"/>
          <w:sz w:val="24"/>
          <w:szCs w:val="24"/>
        </w:rPr>
        <w:softHyphen/>
      </w:r>
      <w:r>
        <w:rPr>
          <w:rFonts w:ascii="GHEA Grapalat" w:hAnsi="GHEA Grapalat" w:cs="Sylfaen"/>
          <w:sz w:val="24"/>
          <w:szCs w:val="24"/>
          <w:lang w:val="hy-AM"/>
        </w:rPr>
        <w:t>գավորումը, այն պա</w:t>
      </w:r>
      <w:r w:rsidR="0052495E">
        <w:rPr>
          <w:rFonts w:ascii="GHEA Grapalat" w:hAnsi="GHEA Grapalat" w:cs="Sylfaen"/>
          <w:sz w:val="24"/>
          <w:szCs w:val="24"/>
        </w:rPr>
        <w:softHyphen/>
      </w:r>
      <w:r>
        <w:rPr>
          <w:rFonts w:ascii="GHEA Grapalat" w:hAnsi="GHEA Grapalat" w:cs="Sylfaen"/>
          <w:sz w:val="24"/>
          <w:szCs w:val="24"/>
          <w:lang w:val="hy-AM"/>
        </w:rPr>
        <w:t>րագայում, երբ դատապարտված անձի հետ համեմատ այդ սահմանափա</w:t>
      </w:r>
      <w:r w:rsidR="0052495E">
        <w:rPr>
          <w:rFonts w:ascii="GHEA Grapalat" w:hAnsi="GHEA Grapalat" w:cs="Sylfaen"/>
          <w:sz w:val="24"/>
          <w:szCs w:val="24"/>
        </w:rPr>
        <w:softHyphen/>
      </w:r>
      <w:r>
        <w:rPr>
          <w:rFonts w:ascii="GHEA Grapalat" w:hAnsi="GHEA Grapalat" w:cs="Sylfaen"/>
          <w:sz w:val="24"/>
          <w:szCs w:val="24"/>
          <w:lang w:val="hy-AM"/>
        </w:rPr>
        <w:t>կում</w:t>
      </w:r>
      <w:r w:rsidR="0052495E">
        <w:rPr>
          <w:rFonts w:ascii="GHEA Grapalat" w:hAnsi="GHEA Grapalat" w:cs="Sylfaen"/>
          <w:sz w:val="24"/>
          <w:szCs w:val="24"/>
        </w:rPr>
        <w:softHyphen/>
      </w:r>
      <w:r>
        <w:rPr>
          <w:rFonts w:ascii="GHEA Grapalat" w:hAnsi="GHEA Grapalat" w:cs="Sylfaen"/>
          <w:sz w:val="24"/>
          <w:szCs w:val="24"/>
          <w:lang w:val="hy-AM"/>
        </w:rPr>
        <w:t>ներն, ըստ էության, առավել խստությամբ աչքի չեն ընկ</w:t>
      </w:r>
      <w:r w:rsidR="00BA6402">
        <w:rPr>
          <w:rFonts w:ascii="GHEA Grapalat" w:hAnsi="GHEA Grapalat" w:cs="Sylfaen"/>
          <w:sz w:val="24"/>
          <w:szCs w:val="24"/>
        </w:rPr>
        <w:softHyphen/>
      </w:r>
      <w:r>
        <w:rPr>
          <w:rFonts w:ascii="GHEA Grapalat" w:hAnsi="GHEA Grapalat" w:cs="Sylfaen"/>
          <w:sz w:val="24"/>
          <w:szCs w:val="24"/>
          <w:lang w:val="hy-AM"/>
        </w:rPr>
        <w:t>նում: Ավելին, վե</w:t>
      </w:r>
      <w:r w:rsidR="0052495E">
        <w:rPr>
          <w:rFonts w:ascii="GHEA Grapalat" w:hAnsi="GHEA Grapalat" w:cs="Sylfaen"/>
          <w:sz w:val="24"/>
          <w:szCs w:val="24"/>
        </w:rPr>
        <w:softHyphen/>
      </w:r>
      <w:r>
        <w:rPr>
          <w:rFonts w:ascii="GHEA Grapalat" w:hAnsi="GHEA Grapalat" w:cs="Sylfaen"/>
          <w:sz w:val="24"/>
          <w:szCs w:val="24"/>
          <w:lang w:val="hy-AM"/>
        </w:rPr>
        <w:t>րա</w:t>
      </w:r>
      <w:r w:rsidR="0052495E">
        <w:rPr>
          <w:rFonts w:ascii="GHEA Grapalat" w:hAnsi="GHEA Grapalat" w:cs="Sylfaen"/>
          <w:sz w:val="24"/>
          <w:szCs w:val="24"/>
        </w:rPr>
        <w:softHyphen/>
      </w:r>
      <w:r>
        <w:rPr>
          <w:rFonts w:ascii="GHEA Grapalat" w:hAnsi="GHEA Grapalat" w:cs="Sylfaen"/>
          <w:sz w:val="24"/>
          <w:szCs w:val="24"/>
          <w:lang w:val="hy-AM"/>
        </w:rPr>
        <w:t>բե</w:t>
      </w:r>
      <w:r w:rsidR="0052495E">
        <w:rPr>
          <w:rFonts w:ascii="GHEA Grapalat" w:hAnsi="GHEA Grapalat" w:cs="Sylfaen"/>
          <w:sz w:val="24"/>
          <w:szCs w:val="24"/>
        </w:rPr>
        <w:softHyphen/>
      </w:r>
      <w:r>
        <w:rPr>
          <w:rFonts w:ascii="GHEA Grapalat" w:hAnsi="GHEA Grapalat" w:cs="Sylfaen"/>
          <w:sz w:val="24"/>
          <w:szCs w:val="24"/>
          <w:lang w:val="hy-AM"/>
        </w:rPr>
        <w:t>րելի օրենսդրության ուսումնասիրությունը վկայում է, որ կա</w:t>
      </w:r>
      <w:r w:rsidR="00BA6402">
        <w:rPr>
          <w:rFonts w:ascii="GHEA Grapalat" w:hAnsi="GHEA Grapalat" w:cs="Sylfaen"/>
          <w:sz w:val="24"/>
          <w:szCs w:val="24"/>
        </w:rPr>
        <w:softHyphen/>
      </w:r>
      <w:r>
        <w:rPr>
          <w:rFonts w:ascii="GHEA Grapalat" w:hAnsi="GHEA Grapalat" w:cs="Sylfaen"/>
          <w:sz w:val="24"/>
          <w:szCs w:val="24"/>
          <w:lang w:val="hy-AM"/>
        </w:rPr>
        <w:t>լա</w:t>
      </w:r>
      <w:r w:rsidR="00BA6402">
        <w:rPr>
          <w:rFonts w:ascii="GHEA Grapalat" w:hAnsi="GHEA Grapalat" w:cs="Sylfaen"/>
          <w:sz w:val="24"/>
          <w:szCs w:val="24"/>
        </w:rPr>
        <w:softHyphen/>
      </w:r>
      <w:r>
        <w:rPr>
          <w:rFonts w:ascii="GHEA Grapalat" w:hAnsi="GHEA Grapalat" w:cs="Sylfaen"/>
          <w:sz w:val="24"/>
          <w:szCs w:val="24"/>
          <w:lang w:val="hy-AM"/>
        </w:rPr>
        <w:t>նավորված ան</w:t>
      </w:r>
      <w:r w:rsidR="0052495E">
        <w:rPr>
          <w:rFonts w:ascii="GHEA Grapalat" w:hAnsi="GHEA Grapalat" w:cs="Sylfaen"/>
          <w:sz w:val="24"/>
          <w:szCs w:val="24"/>
        </w:rPr>
        <w:softHyphen/>
      </w:r>
      <w:r>
        <w:rPr>
          <w:rFonts w:ascii="GHEA Grapalat" w:hAnsi="GHEA Grapalat" w:cs="Sylfaen"/>
          <w:sz w:val="24"/>
          <w:szCs w:val="24"/>
          <w:lang w:val="hy-AM"/>
        </w:rPr>
        <w:t>ձանց և դատապարտյալների իրավունքների ծավալը հիմնա</w:t>
      </w:r>
      <w:r w:rsidR="00BA6402">
        <w:rPr>
          <w:rFonts w:ascii="GHEA Grapalat" w:hAnsi="GHEA Grapalat" w:cs="Sylfaen"/>
          <w:sz w:val="24"/>
          <w:szCs w:val="24"/>
        </w:rPr>
        <w:softHyphen/>
      </w:r>
      <w:r>
        <w:rPr>
          <w:rFonts w:ascii="GHEA Grapalat" w:hAnsi="GHEA Grapalat" w:cs="Sylfaen"/>
          <w:sz w:val="24"/>
          <w:szCs w:val="24"/>
          <w:lang w:val="hy-AM"/>
        </w:rPr>
        <w:t>կա</w:t>
      </w:r>
      <w:r w:rsidR="00BA6402">
        <w:rPr>
          <w:rFonts w:ascii="GHEA Grapalat" w:hAnsi="GHEA Grapalat" w:cs="Sylfaen"/>
          <w:sz w:val="24"/>
          <w:szCs w:val="24"/>
        </w:rPr>
        <w:softHyphen/>
      </w:r>
      <w:r>
        <w:rPr>
          <w:rFonts w:ascii="GHEA Grapalat" w:hAnsi="GHEA Grapalat" w:cs="Sylfaen"/>
          <w:sz w:val="24"/>
          <w:szCs w:val="24"/>
          <w:lang w:val="hy-AM"/>
        </w:rPr>
        <w:t>նում համընկնում է, իսկ որոշ դեպքերում կալանավորված անձինք գտնվում են առա</w:t>
      </w:r>
      <w:r w:rsidR="00BA6402">
        <w:rPr>
          <w:rFonts w:ascii="GHEA Grapalat" w:hAnsi="GHEA Grapalat" w:cs="Sylfaen"/>
          <w:sz w:val="24"/>
          <w:szCs w:val="24"/>
        </w:rPr>
        <w:softHyphen/>
      </w:r>
      <w:r>
        <w:rPr>
          <w:rFonts w:ascii="GHEA Grapalat" w:hAnsi="GHEA Grapalat" w:cs="Sylfaen"/>
          <w:sz w:val="24"/>
          <w:szCs w:val="24"/>
          <w:lang w:val="hy-AM"/>
        </w:rPr>
        <w:t>վել շահեկան վիճակում</w:t>
      </w:r>
      <w:r>
        <w:rPr>
          <w:rStyle w:val="FootnoteReference"/>
          <w:rFonts w:ascii="GHEA Grapalat" w:hAnsi="GHEA Grapalat" w:cs="Sylfaen"/>
          <w:sz w:val="24"/>
          <w:szCs w:val="24"/>
          <w:lang w:val="hy-AM"/>
        </w:rPr>
        <w:footnoteReference w:id="2"/>
      </w:r>
      <w:r>
        <w:rPr>
          <w:rFonts w:ascii="GHEA Grapalat" w:hAnsi="GHEA Grapalat" w:cs="Sylfaen"/>
          <w:sz w:val="24"/>
          <w:szCs w:val="24"/>
          <w:lang w:val="hy-AM"/>
        </w:rPr>
        <w:t>:</w:t>
      </w:r>
    </w:p>
    <w:p w:rsidR="005167B3" w:rsidRDefault="005167B3" w:rsidP="005167B3">
      <w:pPr>
        <w:pStyle w:val="ListParagraph"/>
        <w:tabs>
          <w:tab w:val="left" w:pos="90"/>
          <w:tab w:val="left" w:pos="720"/>
        </w:tabs>
        <w:spacing w:line="360" w:lineRule="auto"/>
        <w:ind w:left="0" w:firstLine="567"/>
        <w:jc w:val="both"/>
        <w:rPr>
          <w:rFonts w:ascii="GHEA Grapalat" w:hAnsi="GHEA Grapalat" w:cs="Sylfaen"/>
          <w:sz w:val="24"/>
          <w:szCs w:val="24"/>
          <w:lang w:val="hy-AM"/>
        </w:rPr>
      </w:pPr>
      <w:r>
        <w:rPr>
          <w:rFonts w:ascii="GHEA Grapalat" w:hAnsi="GHEA Grapalat" w:cs="Sylfaen"/>
          <w:sz w:val="24"/>
          <w:szCs w:val="24"/>
          <w:lang w:val="hy-AM"/>
        </w:rPr>
        <w:t>Հիմնական էական տարբերություն է երկարատև տեսակցությունների հնա</w:t>
      </w:r>
      <w:r w:rsidR="00BA6402">
        <w:rPr>
          <w:rFonts w:ascii="GHEA Grapalat" w:hAnsi="GHEA Grapalat" w:cs="Sylfaen"/>
          <w:sz w:val="24"/>
          <w:szCs w:val="24"/>
          <w:lang w:val="en-GB"/>
        </w:rPr>
        <w:softHyphen/>
      </w:r>
      <w:r>
        <w:rPr>
          <w:rFonts w:ascii="GHEA Grapalat" w:hAnsi="GHEA Grapalat" w:cs="Sylfaen"/>
          <w:sz w:val="24"/>
          <w:szCs w:val="24"/>
          <w:lang w:val="hy-AM"/>
        </w:rPr>
        <w:t>րա</w:t>
      </w:r>
      <w:r w:rsidR="00BA6402">
        <w:rPr>
          <w:rFonts w:ascii="GHEA Grapalat" w:hAnsi="GHEA Grapalat" w:cs="Sylfaen"/>
          <w:sz w:val="24"/>
          <w:szCs w:val="24"/>
          <w:lang w:val="en-GB"/>
        </w:rPr>
        <w:softHyphen/>
      </w:r>
      <w:r>
        <w:rPr>
          <w:rFonts w:ascii="GHEA Grapalat" w:hAnsi="GHEA Grapalat" w:cs="Sylfaen"/>
          <w:sz w:val="24"/>
          <w:szCs w:val="24"/>
          <w:lang w:val="hy-AM"/>
        </w:rPr>
        <w:t xml:space="preserve">վորությունը, որից զրկված են կալանավորված անձինք։ Սակայն այս առումով հարկ է հիշատակել, որ </w:t>
      </w:r>
      <w:r w:rsidR="00283244">
        <w:rPr>
          <w:rFonts w:ascii="GHEA Grapalat" w:hAnsi="GHEA Grapalat"/>
          <w:sz w:val="24"/>
          <w:szCs w:val="24"/>
          <w:lang w:val="hy-AM"/>
        </w:rPr>
        <w:t>Հ</w:t>
      </w:r>
      <w:r w:rsidR="00283244">
        <w:rPr>
          <w:rFonts w:ascii="GHEA Grapalat" w:hAnsi="GHEA Grapalat"/>
          <w:sz w:val="24"/>
          <w:szCs w:val="24"/>
        </w:rPr>
        <w:t xml:space="preserve">այաստանի </w:t>
      </w:r>
      <w:r w:rsidR="00283244">
        <w:rPr>
          <w:rFonts w:ascii="GHEA Grapalat" w:hAnsi="GHEA Grapalat"/>
          <w:sz w:val="24"/>
          <w:szCs w:val="24"/>
          <w:lang w:val="hy-AM"/>
        </w:rPr>
        <w:t>Հ</w:t>
      </w:r>
      <w:r w:rsidR="00283244">
        <w:rPr>
          <w:rFonts w:ascii="GHEA Grapalat" w:hAnsi="GHEA Grapalat"/>
          <w:sz w:val="24"/>
          <w:szCs w:val="24"/>
        </w:rPr>
        <w:t>անրապետության</w:t>
      </w:r>
      <w:r>
        <w:rPr>
          <w:rFonts w:ascii="GHEA Grapalat" w:hAnsi="GHEA Grapalat" w:cs="Sylfaen"/>
          <w:sz w:val="24"/>
          <w:szCs w:val="24"/>
          <w:lang w:val="hy-AM"/>
        </w:rPr>
        <w:t xml:space="preserve"> արդարադատության նա</w:t>
      </w:r>
      <w:r w:rsidR="0052495E">
        <w:rPr>
          <w:rFonts w:ascii="GHEA Grapalat" w:hAnsi="GHEA Grapalat" w:cs="Sylfaen"/>
          <w:sz w:val="24"/>
          <w:szCs w:val="24"/>
          <w:lang w:val="en-GB"/>
        </w:rPr>
        <w:softHyphen/>
      </w:r>
      <w:r w:rsidR="00BA6402">
        <w:rPr>
          <w:rFonts w:ascii="GHEA Grapalat" w:hAnsi="GHEA Grapalat" w:cs="Sylfaen"/>
          <w:sz w:val="24"/>
          <w:szCs w:val="24"/>
          <w:lang w:val="en-GB"/>
        </w:rPr>
        <w:softHyphen/>
      </w:r>
      <w:r>
        <w:rPr>
          <w:rFonts w:ascii="GHEA Grapalat" w:hAnsi="GHEA Grapalat" w:cs="Sylfaen"/>
          <w:sz w:val="24"/>
          <w:szCs w:val="24"/>
          <w:lang w:val="hy-AM"/>
        </w:rPr>
        <w:t>խարարությունը Մարդու իրավունքների պաշտպանի աշխատակազմի հետ հա</w:t>
      </w:r>
      <w:r w:rsidR="00BA6402">
        <w:rPr>
          <w:rFonts w:ascii="GHEA Grapalat" w:hAnsi="GHEA Grapalat" w:cs="Sylfaen"/>
          <w:sz w:val="24"/>
          <w:szCs w:val="24"/>
          <w:lang w:val="en-GB"/>
        </w:rPr>
        <w:softHyphen/>
      </w:r>
      <w:r w:rsidR="0052495E">
        <w:rPr>
          <w:rFonts w:ascii="GHEA Grapalat" w:hAnsi="GHEA Grapalat" w:cs="Sylfaen"/>
          <w:sz w:val="24"/>
          <w:szCs w:val="24"/>
          <w:lang w:val="en-GB"/>
        </w:rPr>
        <w:softHyphen/>
      </w:r>
      <w:r>
        <w:rPr>
          <w:rFonts w:ascii="GHEA Grapalat" w:hAnsi="GHEA Grapalat" w:cs="Sylfaen"/>
          <w:sz w:val="24"/>
          <w:szCs w:val="24"/>
          <w:lang w:val="hy-AM"/>
        </w:rPr>
        <w:t>մատեղ մշակել է նախագիծ, որով երկարատև տեսակցությունների հնարա</w:t>
      </w:r>
      <w:r w:rsidR="00BA6402">
        <w:rPr>
          <w:rFonts w:ascii="GHEA Grapalat" w:hAnsi="GHEA Grapalat" w:cs="Sylfaen"/>
          <w:sz w:val="24"/>
          <w:szCs w:val="24"/>
          <w:lang w:val="en-GB"/>
        </w:rPr>
        <w:softHyphen/>
      </w:r>
      <w:r>
        <w:rPr>
          <w:rFonts w:ascii="GHEA Grapalat" w:hAnsi="GHEA Grapalat" w:cs="Sylfaen"/>
          <w:sz w:val="24"/>
          <w:szCs w:val="24"/>
          <w:lang w:val="hy-AM"/>
        </w:rPr>
        <w:t>վո</w:t>
      </w:r>
      <w:r w:rsidR="00BA6402">
        <w:rPr>
          <w:rFonts w:ascii="GHEA Grapalat" w:hAnsi="GHEA Grapalat" w:cs="Sylfaen"/>
          <w:sz w:val="24"/>
          <w:szCs w:val="24"/>
          <w:lang w:val="en-GB"/>
        </w:rPr>
        <w:softHyphen/>
      </w:r>
      <w:r>
        <w:rPr>
          <w:rFonts w:ascii="GHEA Grapalat" w:hAnsi="GHEA Grapalat" w:cs="Sylfaen"/>
          <w:sz w:val="24"/>
          <w:szCs w:val="24"/>
          <w:lang w:val="hy-AM"/>
        </w:rPr>
        <w:t>րու</w:t>
      </w:r>
      <w:r w:rsidR="00BA6402">
        <w:rPr>
          <w:rFonts w:ascii="GHEA Grapalat" w:hAnsi="GHEA Grapalat" w:cs="Sylfaen"/>
          <w:sz w:val="24"/>
          <w:szCs w:val="24"/>
          <w:lang w:val="en-GB"/>
        </w:rPr>
        <w:softHyphen/>
      </w:r>
      <w:r>
        <w:rPr>
          <w:rFonts w:ascii="GHEA Grapalat" w:hAnsi="GHEA Grapalat" w:cs="Sylfaen"/>
          <w:sz w:val="24"/>
          <w:szCs w:val="24"/>
          <w:lang w:val="hy-AM"/>
        </w:rPr>
        <w:t xml:space="preserve">թյուն կունենան նաև կալանավորված անձինք: Ընդ որում՝ հիշյալ նախագիծը </w:t>
      </w:r>
      <w:r w:rsidR="00190476">
        <w:rPr>
          <w:rFonts w:ascii="GHEA Grapalat" w:hAnsi="GHEA Grapalat" w:cs="Sylfaen"/>
          <w:sz w:val="24"/>
          <w:szCs w:val="24"/>
          <w:lang w:val="hy-AM"/>
        </w:rPr>
        <w:t xml:space="preserve">հավանության է արժանացել </w:t>
      </w:r>
      <w:r w:rsidR="00283244">
        <w:rPr>
          <w:rFonts w:ascii="GHEA Grapalat" w:hAnsi="GHEA Grapalat"/>
          <w:sz w:val="24"/>
          <w:szCs w:val="24"/>
          <w:lang w:val="hy-AM"/>
        </w:rPr>
        <w:t>Հ</w:t>
      </w:r>
      <w:r w:rsidR="00283244">
        <w:rPr>
          <w:rFonts w:ascii="GHEA Grapalat" w:hAnsi="GHEA Grapalat"/>
          <w:sz w:val="24"/>
          <w:szCs w:val="24"/>
        </w:rPr>
        <w:t xml:space="preserve">այաստանի </w:t>
      </w:r>
      <w:r w:rsidR="00283244">
        <w:rPr>
          <w:rFonts w:ascii="GHEA Grapalat" w:hAnsi="GHEA Grapalat"/>
          <w:sz w:val="24"/>
          <w:szCs w:val="24"/>
          <w:lang w:val="hy-AM"/>
        </w:rPr>
        <w:t>Հ</w:t>
      </w:r>
      <w:r w:rsidR="00283244">
        <w:rPr>
          <w:rFonts w:ascii="GHEA Grapalat" w:hAnsi="GHEA Grapalat"/>
          <w:sz w:val="24"/>
          <w:szCs w:val="24"/>
        </w:rPr>
        <w:t>անրապետության</w:t>
      </w:r>
      <w:r>
        <w:rPr>
          <w:rFonts w:ascii="GHEA Grapalat" w:hAnsi="GHEA Grapalat" w:cs="Sylfaen"/>
          <w:sz w:val="24"/>
          <w:szCs w:val="24"/>
          <w:lang w:val="hy-AM"/>
        </w:rPr>
        <w:t xml:space="preserve"> կառավարության </w:t>
      </w:r>
      <w:r w:rsidR="00190476">
        <w:rPr>
          <w:rFonts w:ascii="GHEA Grapalat" w:hAnsi="GHEA Grapalat" w:cs="Sylfaen"/>
          <w:sz w:val="24"/>
          <w:szCs w:val="24"/>
          <w:lang w:val="hy-AM"/>
        </w:rPr>
        <w:t xml:space="preserve">2018 թվականի նոյեմբերի 1-ի </w:t>
      </w:r>
      <w:r>
        <w:rPr>
          <w:rFonts w:ascii="GHEA Grapalat" w:hAnsi="GHEA Grapalat" w:cs="Sylfaen"/>
          <w:sz w:val="24"/>
          <w:szCs w:val="24"/>
          <w:lang w:val="hy-AM"/>
        </w:rPr>
        <w:t>նիս</w:t>
      </w:r>
      <w:r w:rsidR="0052495E">
        <w:rPr>
          <w:rFonts w:ascii="GHEA Grapalat" w:hAnsi="GHEA Grapalat" w:cs="Sylfaen"/>
          <w:sz w:val="24"/>
          <w:szCs w:val="24"/>
          <w:lang w:val="en-GB"/>
        </w:rPr>
        <w:softHyphen/>
      </w:r>
      <w:r w:rsidR="00BA6402">
        <w:rPr>
          <w:rFonts w:ascii="GHEA Grapalat" w:hAnsi="GHEA Grapalat" w:cs="Sylfaen"/>
          <w:sz w:val="24"/>
          <w:szCs w:val="24"/>
          <w:lang w:val="en-GB"/>
        </w:rPr>
        <w:softHyphen/>
      </w:r>
      <w:r>
        <w:rPr>
          <w:rFonts w:ascii="GHEA Grapalat" w:hAnsi="GHEA Grapalat" w:cs="Sylfaen"/>
          <w:sz w:val="24"/>
          <w:szCs w:val="24"/>
          <w:lang w:val="hy-AM"/>
        </w:rPr>
        <w:t xml:space="preserve">տում և ներկայացվել </w:t>
      </w:r>
      <w:r w:rsidR="00283244">
        <w:rPr>
          <w:rFonts w:ascii="GHEA Grapalat" w:hAnsi="GHEA Grapalat"/>
          <w:sz w:val="24"/>
          <w:szCs w:val="24"/>
          <w:lang w:val="hy-AM"/>
        </w:rPr>
        <w:t>Հ</w:t>
      </w:r>
      <w:r w:rsidR="00283244">
        <w:rPr>
          <w:rFonts w:ascii="GHEA Grapalat" w:hAnsi="GHEA Grapalat"/>
          <w:sz w:val="24"/>
          <w:szCs w:val="24"/>
        </w:rPr>
        <w:t xml:space="preserve">այաստանի </w:t>
      </w:r>
      <w:r w:rsidR="00283244">
        <w:rPr>
          <w:rFonts w:ascii="GHEA Grapalat" w:hAnsi="GHEA Grapalat"/>
          <w:sz w:val="24"/>
          <w:szCs w:val="24"/>
          <w:lang w:val="hy-AM"/>
        </w:rPr>
        <w:t>Հ</w:t>
      </w:r>
      <w:r w:rsidR="00283244">
        <w:rPr>
          <w:rFonts w:ascii="GHEA Grapalat" w:hAnsi="GHEA Grapalat"/>
          <w:sz w:val="24"/>
          <w:szCs w:val="24"/>
        </w:rPr>
        <w:t>անրապե</w:t>
      </w:r>
      <w:r w:rsidR="00BA6402">
        <w:rPr>
          <w:rFonts w:ascii="GHEA Grapalat" w:hAnsi="GHEA Grapalat"/>
          <w:sz w:val="24"/>
          <w:szCs w:val="24"/>
          <w:lang w:val="en-GB"/>
        </w:rPr>
        <w:softHyphen/>
      </w:r>
      <w:r w:rsidR="00283244">
        <w:rPr>
          <w:rFonts w:ascii="GHEA Grapalat" w:hAnsi="GHEA Grapalat"/>
          <w:sz w:val="24"/>
          <w:szCs w:val="24"/>
        </w:rPr>
        <w:t>տության</w:t>
      </w:r>
      <w:r>
        <w:rPr>
          <w:rFonts w:ascii="GHEA Grapalat" w:hAnsi="GHEA Grapalat" w:cs="Sylfaen"/>
          <w:sz w:val="24"/>
          <w:szCs w:val="24"/>
          <w:lang w:val="hy-AM"/>
        </w:rPr>
        <w:t xml:space="preserve"> Ազգային ժողով</w:t>
      </w:r>
      <w:r w:rsidR="00190476">
        <w:rPr>
          <w:rFonts w:ascii="GHEA Grapalat" w:hAnsi="GHEA Grapalat" w:cs="Sylfaen"/>
          <w:sz w:val="24"/>
          <w:szCs w:val="24"/>
          <w:lang w:val="en-GB"/>
        </w:rPr>
        <w:t>ի քննարկմանը</w:t>
      </w:r>
      <w:r>
        <w:rPr>
          <w:rFonts w:ascii="GHEA Grapalat" w:hAnsi="GHEA Grapalat" w:cs="Sylfaen"/>
          <w:sz w:val="24"/>
          <w:szCs w:val="24"/>
          <w:lang w:val="hy-AM"/>
        </w:rPr>
        <w:t xml:space="preserve">: </w:t>
      </w:r>
    </w:p>
    <w:p w:rsidR="005167B3" w:rsidRDefault="005167B3" w:rsidP="00A84CD7">
      <w:pPr>
        <w:pStyle w:val="ListParagraph"/>
        <w:numPr>
          <w:ilvl w:val="0"/>
          <w:numId w:val="1"/>
        </w:numPr>
        <w:tabs>
          <w:tab w:val="left" w:pos="90"/>
          <w:tab w:val="left" w:pos="851"/>
        </w:tabs>
        <w:spacing w:after="120" w:line="360" w:lineRule="auto"/>
        <w:ind w:left="0" w:firstLine="567"/>
        <w:jc w:val="both"/>
        <w:rPr>
          <w:rFonts w:ascii="GHEA Grapalat" w:hAnsi="GHEA Grapalat"/>
          <w:sz w:val="24"/>
          <w:szCs w:val="24"/>
          <w:lang w:val="hy-AM"/>
        </w:rPr>
      </w:pPr>
      <w:r>
        <w:rPr>
          <w:rFonts w:ascii="GHEA Grapalat" w:hAnsi="GHEA Grapalat" w:cs="Sylfaen"/>
          <w:sz w:val="24"/>
          <w:szCs w:val="24"/>
          <w:lang w:val="hy-AM"/>
        </w:rPr>
        <w:t>Նախագծով առաջարկվող կարգավորման ժամանակային սահմանա</w:t>
      </w:r>
      <w:r w:rsidR="00BA6402">
        <w:rPr>
          <w:rFonts w:ascii="GHEA Grapalat" w:hAnsi="GHEA Grapalat" w:cs="Sylfaen"/>
          <w:sz w:val="24"/>
          <w:szCs w:val="24"/>
          <w:lang w:val="en-GB"/>
        </w:rPr>
        <w:softHyphen/>
      </w:r>
      <w:r>
        <w:rPr>
          <w:rFonts w:ascii="GHEA Grapalat" w:hAnsi="GHEA Grapalat" w:cs="Sylfaen"/>
          <w:sz w:val="24"/>
          <w:szCs w:val="24"/>
          <w:lang w:val="hy-AM"/>
        </w:rPr>
        <w:t>փակ</w:t>
      </w:r>
      <w:r w:rsidR="00BA6402">
        <w:rPr>
          <w:rFonts w:ascii="GHEA Grapalat" w:hAnsi="GHEA Grapalat" w:cs="Sylfaen"/>
          <w:sz w:val="24"/>
          <w:szCs w:val="24"/>
          <w:lang w:val="en-GB"/>
        </w:rPr>
        <w:softHyphen/>
      </w:r>
      <w:r w:rsidR="0052495E">
        <w:rPr>
          <w:rFonts w:ascii="GHEA Grapalat" w:hAnsi="GHEA Grapalat" w:cs="Sylfaen"/>
          <w:sz w:val="24"/>
          <w:szCs w:val="24"/>
          <w:lang w:val="en-GB"/>
        </w:rPr>
        <w:softHyphen/>
      </w:r>
      <w:r>
        <w:rPr>
          <w:rFonts w:ascii="GHEA Grapalat" w:hAnsi="GHEA Grapalat" w:cs="Sylfaen"/>
          <w:sz w:val="24"/>
          <w:szCs w:val="24"/>
          <w:lang w:val="hy-AM"/>
        </w:rPr>
        <w:t>ման</w:t>
      </w:r>
      <w:r w:rsidR="00A84CD7" w:rsidRPr="00A84CD7">
        <w:rPr>
          <w:rFonts w:ascii="GHEA Grapalat" w:hAnsi="GHEA Grapalat"/>
          <w:sz w:val="24"/>
          <w:szCs w:val="24"/>
          <w:lang w:val="hy-AM"/>
        </w:rPr>
        <w:t xml:space="preserve"> </w:t>
      </w:r>
      <w:r w:rsidR="00A84CD7">
        <w:rPr>
          <w:rFonts w:ascii="GHEA Grapalat" w:hAnsi="GHEA Grapalat"/>
          <w:sz w:val="24"/>
          <w:szCs w:val="24"/>
          <w:lang w:val="hy-AM"/>
        </w:rPr>
        <w:t>առնչությամբ</w:t>
      </w:r>
      <w:r>
        <w:rPr>
          <w:rFonts w:ascii="GHEA Grapalat" w:hAnsi="GHEA Grapalat" w:cs="Sylfaen"/>
          <w:sz w:val="24"/>
          <w:szCs w:val="24"/>
          <w:lang w:val="hy-AM"/>
        </w:rPr>
        <w:t xml:space="preserve">, այսինքն՝ մինչև </w:t>
      </w:r>
      <w:r>
        <w:rPr>
          <w:rFonts w:ascii="GHEA Grapalat" w:hAnsi="GHEA Grapalat"/>
          <w:sz w:val="24"/>
          <w:szCs w:val="24"/>
          <w:lang w:val="hy-AM"/>
        </w:rPr>
        <w:t>«Էրեբունի-Երևանի 2800-ամյակի և Հա</w:t>
      </w:r>
      <w:r w:rsidR="00BA6402">
        <w:rPr>
          <w:rFonts w:ascii="GHEA Grapalat" w:hAnsi="GHEA Grapalat"/>
          <w:sz w:val="24"/>
          <w:szCs w:val="24"/>
          <w:lang w:val="en-GB"/>
        </w:rPr>
        <w:softHyphen/>
      </w:r>
      <w:r>
        <w:rPr>
          <w:rFonts w:ascii="GHEA Grapalat" w:hAnsi="GHEA Grapalat"/>
          <w:sz w:val="24"/>
          <w:szCs w:val="24"/>
          <w:lang w:val="hy-AM"/>
        </w:rPr>
        <w:t>յաս</w:t>
      </w:r>
      <w:r w:rsidR="00BA6402">
        <w:rPr>
          <w:rFonts w:ascii="GHEA Grapalat" w:hAnsi="GHEA Grapalat"/>
          <w:sz w:val="24"/>
          <w:szCs w:val="24"/>
          <w:lang w:val="en-GB"/>
        </w:rPr>
        <w:softHyphen/>
      </w:r>
      <w:r>
        <w:rPr>
          <w:rFonts w:ascii="GHEA Grapalat" w:hAnsi="GHEA Grapalat"/>
          <w:sz w:val="24"/>
          <w:szCs w:val="24"/>
          <w:lang w:val="hy-AM"/>
        </w:rPr>
        <w:t>տանի Առաջին Հանրապետության նակախության հռչակման 100-ամյակի կա</w:t>
      </w:r>
      <w:r w:rsidR="00BA6402">
        <w:rPr>
          <w:rFonts w:ascii="GHEA Grapalat" w:hAnsi="GHEA Grapalat"/>
          <w:sz w:val="24"/>
          <w:szCs w:val="24"/>
          <w:lang w:val="en-GB"/>
        </w:rPr>
        <w:softHyphen/>
      </w:r>
      <w:r>
        <w:rPr>
          <w:rFonts w:ascii="GHEA Grapalat" w:hAnsi="GHEA Grapalat"/>
          <w:sz w:val="24"/>
          <w:szCs w:val="24"/>
          <w:lang w:val="hy-AM"/>
        </w:rPr>
        <w:t>պակ</w:t>
      </w:r>
      <w:r w:rsidR="00BA6402">
        <w:rPr>
          <w:rFonts w:ascii="GHEA Grapalat" w:hAnsi="GHEA Grapalat"/>
          <w:sz w:val="24"/>
          <w:szCs w:val="24"/>
          <w:lang w:val="en-GB"/>
        </w:rPr>
        <w:softHyphen/>
      </w:r>
      <w:r>
        <w:rPr>
          <w:rFonts w:ascii="GHEA Grapalat" w:hAnsi="GHEA Grapalat"/>
          <w:sz w:val="24"/>
          <w:szCs w:val="24"/>
          <w:lang w:val="hy-AM"/>
        </w:rPr>
        <w:t>ցությամբ քրեական գործերով համաներում հայտարարելու մասին» Հայաս</w:t>
      </w:r>
      <w:r w:rsidR="00BA6402">
        <w:rPr>
          <w:rFonts w:ascii="GHEA Grapalat" w:hAnsi="GHEA Grapalat"/>
          <w:sz w:val="24"/>
          <w:szCs w:val="24"/>
          <w:lang w:val="en-GB"/>
        </w:rPr>
        <w:softHyphen/>
      </w:r>
      <w:r>
        <w:rPr>
          <w:rFonts w:ascii="GHEA Grapalat" w:hAnsi="GHEA Grapalat"/>
          <w:sz w:val="24"/>
          <w:szCs w:val="24"/>
          <w:lang w:val="hy-AM"/>
        </w:rPr>
        <w:t>տա</w:t>
      </w:r>
      <w:r w:rsidR="00BA6402">
        <w:rPr>
          <w:rFonts w:ascii="GHEA Grapalat" w:hAnsi="GHEA Grapalat"/>
          <w:sz w:val="24"/>
          <w:szCs w:val="24"/>
          <w:lang w:val="en-GB"/>
        </w:rPr>
        <w:softHyphen/>
      </w:r>
      <w:r>
        <w:rPr>
          <w:rFonts w:ascii="GHEA Grapalat" w:hAnsi="GHEA Grapalat"/>
          <w:sz w:val="24"/>
          <w:szCs w:val="24"/>
          <w:lang w:val="hy-AM"/>
        </w:rPr>
        <w:t>նի Հանրապետության  2018 թվականի նոյեմբերի 1-ի ՀՕ-414-Ն օրենքի ընդու</w:t>
      </w:r>
      <w:r w:rsidR="00BA6402">
        <w:rPr>
          <w:rFonts w:ascii="GHEA Grapalat" w:hAnsi="GHEA Grapalat"/>
          <w:sz w:val="24"/>
          <w:szCs w:val="24"/>
          <w:lang w:val="en-GB"/>
        </w:rPr>
        <w:softHyphen/>
      </w:r>
      <w:r>
        <w:rPr>
          <w:rFonts w:ascii="GHEA Grapalat" w:hAnsi="GHEA Grapalat"/>
          <w:sz w:val="24"/>
          <w:szCs w:val="24"/>
          <w:lang w:val="hy-AM"/>
        </w:rPr>
        <w:t xml:space="preserve">նումը, </w:t>
      </w:r>
      <w:r w:rsidR="00A84CD7">
        <w:rPr>
          <w:rFonts w:ascii="GHEA Grapalat" w:hAnsi="GHEA Grapalat"/>
          <w:sz w:val="24"/>
          <w:szCs w:val="24"/>
          <w:lang w:val="en-GB"/>
        </w:rPr>
        <w:t>ն</w:t>
      </w:r>
      <w:r>
        <w:rPr>
          <w:rFonts w:ascii="GHEA Grapalat" w:hAnsi="GHEA Grapalat"/>
          <w:sz w:val="24"/>
          <w:szCs w:val="24"/>
          <w:lang w:val="hy-AM"/>
        </w:rPr>
        <w:t xml:space="preserve">ախագծին կից ներկայացված հիմնավորուման մեջ որևէ անդրադարձ չկա այն </w:t>
      </w:r>
      <w:r w:rsidR="00A84CD7">
        <w:rPr>
          <w:rFonts w:ascii="GHEA Grapalat" w:hAnsi="GHEA Grapalat"/>
          <w:sz w:val="24"/>
          <w:szCs w:val="24"/>
          <w:lang w:val="hy-AM"/>
        </w:rPr>
        <w:t>հարցին</w:t>
      </w:r>
      <w:r w:rsidR="00A84CD7">
        <w:rPr>
          <w:rFonts w:ascii="GHEA Grapalat" w:hAnsi="GHEA Grapalat"/>
          <w:sz w:val="24"/>
          <w:szCs w:val="24"/>
          <w:lang w:val="en-GB"/>
        </w:rPr>
        <w:t xml:space="preserve"> թե</w:t>
      </w:r>
      <w:r>
        <w:rPr>
          <w:rFonts w:ascii="GHEA Grapalat" w:hAnsi="GHEA Grapalat"/>
          <w:sz w:val="24"/>
          <w:szCs w:val="24"/>
          <w:lang w:val="hy-AM"/>
        </w:rPr>
        <w:t xml:space="preserve"> ինչ նպատակ է հետապնդում ժամանակային սահմա</w:t>
      </w:r>
      <w:r w:rsidR="00BA6402">
        <w:rPr>
          <w:rFonts w:ascii="GHEA Grapalat" w:hAnsi="GHEA Grapalat"/>
          <w:sz w:val="24"/>
          <w:szCs w:val="24"/>
          <w:lang w:val="en-GB"/>
        </w:rPr>
        <w:softHyphen/>
      </w:r>
      <w:r>
        <w:rPr>
          <w:rFonts w:ascii="GHEA Grapalat" w:hAnsi="GHEA Grapalat"/>
          <w:sz w:val="24"/>
          <w:szCs w:val="24"/>
          <w:lang w:val="hy-AM"/>
        </w:rPr>
        <w:t>նա</w:t>
      </w:r>
      <w:r w:rsidR="00BA6402">
        <w:rPr>
          <w:rFonts w:ascii="GHEA Grapalat" w:hAnsi="GHEA Grapalat"/>
          <w:sz w:val="24"/>
          <w:szCs w:val="24"/>
          <w:lang w:val="en-GB"/>
        </w:rPr>
        <w:softHyphen/>
      </w:r>
      <w:r>
        <w:rPr>
          <w:rFonts w:ascii="GHEA Grapalat" w:hAnsi="GHEA Grapalat"/>
          <w:sz w:val="24"/>
          <w:szCs w:val="24"/>
          <w:lang w:val="hy-AM"/>
        </w:rPr>
        <w:t>փա</w:t>
      </w:r>
      <w:r w:rsidR="00BA6402">
        <w:rPr>
          <w:rFonts w:ascii="GHEA Grapalat" w:hAnsi="GHEA Grapalat"/>
          <w:sz w:val="24"/>
          <w:szCs w:val="24"/>
          <w:lang w:val="en-GB"/>
        </w:rPr>
        <w:softHyphen/>
      </w:r>
      <w:r>
        <w:rPr>
          <w:rFonts w:ascii="GHEA Grapalat" w:hAnsi="GHEA Grapalat"/>
          <w:sz w:val="24"/>
          <w:szCs w:val="24"/>
          <w:lang w:val="hy-AM"/>
        </w:rPr>
        <w:t>կումը և որոնք են դրա արդունքում վրա հասնող ցանկալի հետևանքները։ Այլ կերպ ասած՝ անհասկանալի է՝ ինչու մինչ համաներման վերաբերյալ ակտն ուժի մեջ մտնելը կալանքի մեկ օրը պետք է հաշվակցվի ազատազրկման կամ կար</w:t>
      </w:r>
      <w:r w:rsidR="00BA6402">
        <w:rPr>
          <w:rFonts w:ascii="GHEA Grapalat" w:hAnsi="GHEA Grapalat"/>
          <w:sz w:val="24"/>
          <w:szCs w:val="24"/>
          <w:lang w:val="en-GB"/>
        </w:rPr>
        <w:softHyphen/>
      </w:r>
      <w:r>
        <w:rPr>
          <w:rFonts w:ascii="GHEA Grapalat" w:hAnsi="GHEA Grapalat"/>
          <w:sz w:val="24"/>
          <w:szCs w:val="24"/>
          <w:lang w:val="hy-AM"/>
        </w:rPr>
        <w:t>գա</w:t>
      </w:r>
      <w:r w:rsidR="00BA6402">
        <w:rPr>
          <w:rFonts w:ascii="GHEA Grapalat" w:hAnsi="GHEA Grapalat"/>
          <w:sz w:val="24"/>
          <w:szCs w:val="24"/>
          <w:lang w:val="en-GB"/>
        </w:rPr>
        <w:softHyphen/>
      </w:r>
      <w:r>
        <w:rPr>
          <w:rFonts w:ascii="GHEA Grapalat" w:hAnsi="GHEA Grapalat"/>
          <w:sz w:val="24"/>
          <w:szCs w:val="24"/>
          <w:lang w:val="hy-AM"/>
        </w:rPr>
        <w:t>պա</w:t>
      </w:r>
      <w:r w:rsidR="00BA6402">
        <w:rPr>
          <w:rFonts w:ascii="GHEA Grapalat" w:hAnsi="GHEA Grapalat"/>
          <w:sz w:val="24"/>
          <w:szCs w:val="24"/>
          <w:lang w:val="en-GB"/>
        </w:rPr>
        <w:softHyphen/>
      </w:r>
      <w:r>
        <w:rPr>
          <w:rFonts w:ascii="GHEA Grapalat" w:hAnsi="GHEA Grapalat"/>
          <w:sz w:val="24"/>
          <w:szCs w:val="24"/>
          <w:lang w:val="hy-AM"/>
        </w:rPr>
        <w:t xml:space="preserve">հական գումարտակում պահելու ձևով պատժատեսակի մեկ ու կես օրվան, իսկ 2018 թվականի նոյեմբերի 6-ից հետո՝ մեկ օրը մեկ օրվա դիմաց։  </w:t>
      </w:r>
    </w:p>
    <w:p w:rsidR="005167B3" w:rsidRDefault="005167B3" w:rsidP="00A84CD7">
      <w:pPr>
        <w:pStyle w:val="ListParagraph"/>
        <w:numPr>
          <w:ilvl w:val="0"/>
          <w:numId w:val="1"/>
        </w:numPr>
        <w:tabs>
          <w:tab w:val="left" w:pos="426"/>
          <w:tab w:val="left" w:pos="851"/>
        </w:tabs>
        <w:spacing w:after="120" w:line="360" w:lineRule="auto"/>
        <w:ind w:left="0" w:firstLine="567"/>
        <w:jc w:val="both"/>
        <w:rPr>
          <w:rFonts w:ascii="GHEA Grapalat" w:hAnsi="GHEA Grapalat"/>
          <w:sz w:val="24"/>
          <w:szCs w:val="24"/>
          <w:lang w:val="hy-AM"/>
        </w:rPr>
      </w:pPr>
      <w:r>
        <w:rPr>
          <w:rFonts w:ascii="GHEA Grapalat" w:hAnsi="GHEA Grapalat"/>
          <w:sz w:val="24"/>
          <w:szCs w:val="24"/>
          <w:lang w:val="hy-AM"/>
        </w:rPr>
        <w:lastRenderedPageBreak/>
        <w:t xml:space="preserve">Անդրադառնալով </w:t>
      </w:r>
      <w:r w:rsidR="00A84CD7">
        <w:rPr>
          <w:rFonts w:ascii="GHEA Grapalat" w:hAnsi="GHEA Grapalat"/>
          <w:sz w:val="24"/>
          <w:szCs w:val="24"/>
          <w:lang w:val="en-GB"/>
        </w:rPr>
        <w:t>ն</w:t>
      </w:r>
      <w:r>
        <w:rPr>
          <w:rFonts w:ascii="GHEA Grapalat" w:hAnsi="GHEA Grapalat"/>
          <w:sz w:val="24"/>
          <w:szCs w:val="24"/>
          <w:lang w:val="hy-AM"/>
        </w:rPr>
        <w:t>ախագծի 2-րդ հոդվածով առաջարկվող իրա</w:t>
      </w:r>
      <w:r w:rsidR="00BA6402">
        <w:rPr>
          <w:rFonts w:ascii="GHEA Grapalat" w:hAnsi="GHEA Grapalat"/>
          <w:sz w:val="24"/>
          <w:szCs w:val="24"/>
          <w:lang w:val="en-GB"/>
        </w:rPr>
        <w:softHyphen/>
      </w:r>
      <w:r>
        <w:rPr>
          <w:rFonts w:ascii="GHEA Grapalat" w:hAnsi="GHEA Grapalat"/>
          <w:sz w:val="24"/>
          <w:szCs w:val="24"/>
          <w:lang w:val="hy-AM"/>
        </w:rPr>
        <w:t>վա</w:t>
      </w:r>
      <w:r w:rsidR="00BA6402">
        <w:rPr>
          <w:rFonts w:ascii="GHEA Grapalat" w:hAnsi="GHEA Grapalat"/>
          <w:sz w:val="24"/>
          <w:szCs w:val="24"/>
          <w:lang w:val="en-GB"/>
        </w:rPr>
        <w:softHyphen/>
      </w:r>
      <w:r>
        <w:rPr>
          <w:rFonts w:ascii="GHEA Grapalat" w:hAnsi="GHEA Grapalat"/>
          <w:sz w:val="24"/>
          <w:szCs w:val="24"/>
          <w:lang w:val="hy-AM"/>
        </w:rPr>
        <w:t>կար</w:t>
      </w:r>
      <w:r w:rsidR="00BA6402">
        <w:rPr>
          <w:rFonts w:ascii="GHEA Grapalat" w:hAnsi="GHEA Grapalat"/>
          <w:sz w:val="24"/>
          <w:szCs w:val="24"/>
          <w:lang w:val="en-GB"/>
        </w:rPr>
        <w:softHyphen/>
      </w:r>
      <w:r>
        <w:rPr>
          <w:rFonts w:ascii="GHEA Grapalat" w:hAnsi="GHEA Grapalat"/>
          <w:sz w:val="24"/>
          <w:szCs w:val="24"/>
          <w:lang w:val="hy-AM"/>
        </w:rPr>
        <w:t>գա</w:t>
      </w:r>
      <w:r w:rsidR="00BA6402">
        <w:rPr>
          <w:rFonts w:ascii="GHEA Grapalat" w:hAnsi="GHEA Grapalat"/>
          <w:sz w:val="24"/>
          <w:szCs w:val="24"/>
          <w:lang w:val="en-GB"/>
        </w:rPr>
        <w:softHyphen/>
      </w:r>
      <w:r>
        <w:rPr>
          <w:rFonts w:ascii="GHEA Grapalat" w:hAnsi="GHEA Grapalat"/>
          <w:sz w:val="24"/>
          <w:szCs w:val="24"/>
          <w:lang w:val="hy-AM"/>
        </w:rPr>
        <w:t>վորմանը, ըստ որի՝ առաջարկվում է դրա կատարումը վերապահել դա</w:t>
      </w:r>
      <w:r w:rsidR="00BA6402">
        <w:rPr>
          <w:rFonts w:ascii="GHEA Grapalat" w:hAnsi="GHEA Grapalat"/>
          <w:sz w:val="24"/>
          <w:szCs w:val="24"/>
          <w:lang w:val="en-GB"/>
        </w:rPr>
        <w:softHyphen/>
      </w:r>
      <w:r>
        <w:rPr>
          <w:rFonts w:ascii="GHEA Grapalat" w:hAnsi="GHEA Grapalat"/>
          <w:sz w:val="24"/>
          <w:szCs w:val="24"/>
          <w:lang w:val="hy-AM"/>
        </w:rPr>
        <w:t>տա</w:t>
      </w:r>
      <w:r w:rsidR="00BA6402">
        <w:rPr>
          <w:rFonts w:ascii="GHEA Grapalat" w:hAnsi="GHEA Grapalat"/>
          <w:sz w:val="24"/>
          <w:szCs w:val="24"/>
          <w:lang w:val="en-GB"/>
        </w:rPr>
        <w:softHyphen/>
      </w:r>
      <w:r>
        <w:rPr>
          <w:rFonts w:ascii="GHEA Grapalat" w:hAnsi="GHEA Grapalat"/>
          <w:sz w:val="24"/>
          <w:szCs w:val="24"/>
          <w:lang w:val="hy-AM"/>
        </w:rPr>
        <w:t>րա</w:t>
      </w:r>
      <w:r w:rsidR="00BA6402">
        <w:rPr>
          <w:rFonts w:ascii="GHEA Grapalat" w:hAnsi="GHEA Grapalat"/>
          <w:sz w:val="24"/>
          <w:szCs w:val="24"/>
          <w:lang w:val="en-GB"/>
        </w:rPr>
        <w:softHyphen/>
      </w:r>
      <w:r>
        <w:rPr>
          <w:rFonts w:ascii="GHEA Grapalat" w:hAnsi="GHEA Grapalat"/>
          <w:sz w:val="24"/>
          <w:szCs w:val="24"/>
          <w:lang w:val="hy-AM"/>
        </w:rPr>
        <w:t>նին օրենքն ուժի մեջ մտնելու պահից վեց ամսվա ընթացքում՝ գործն ըստ էության լու</w:t>
      </w:r>
      <w:r w:rsidR="00BA6402">
        <w:rPr>
          <w:rFonts w:ascii="GHEA Grapalat" w:hAnsi="GHEA Grapalat"/>
          <w:sz w:val="24"/>
          <w:szCs w:val="24"/>
          <w:lang w:val="en-GB"/>
        </w:rPr>
        <w:softHyphen/>
      </w:r>
      <w:r>
        <w:rPr>
          <w:rFonts w:ascii="GHEA Grapalat" w:hAnsi="GHEA Grapalat"/>
          <w:sz w:val="24"/>
          <w:szCs w:val="24"/>
          <w:lang w:val="hy-AM"/>
        </w:rPr>
        <w:t>ծող դատական ակտերի օրինական ուժի մեջ մտնելու ժամանակագրությանը հա</w:t>
      </w:r>
      <w:r w:rsidR="00BA6402">
        <w:rPr>
          <w:rFonts w:ascii="GHEA Grapalat" w:hAnsi="GHEA Grapalat"/>
          <w:sz w:val="24"/>
          <w:szCs w:val="24"/>
          <w:lang w:val="en-GB"/>
        </w:rPr>
        <w:softHyphen/>
      </w:r>
      <w:r>
        <w:rPr>
          <w:rFonts w:ascii="GHEA Grapalat" w:hAnsi="GHEA Grapalat"/>
          <w:sz w:val="24"/>
          <w:szCs w:val="24"/>
          <w:lang w:val="hy-AM"/>
        </w:rPr>
        <w:t>մապատասխան՝ հարկ է նկատել, որ այն նախ խնդրահարույց է դա</w:t>
      </w:r>
      <w:r w:rsidR="00BA6402">
        <w:rPr>
          <w:rFonts w:ascii="GHEA Grapalat" w:hAnsi="GHEA Grapalat"/>
          <w:sz w:val="24"/>
          <w:szCs w:val="24"/>
          <w:lang w:val="en-GB"/>
        </w:rPr>
        <w:softHyphen/>
      </w:r>
      <w:r>
        <w:rPr>
          <w:rFonts w:ascii="GHEA Grapalat" w:hAnsi="GHEA Grapalat"/>
          <w:sz w:val="24"/>
          <w:szCs w:val="24"/>
          <w:lang w:val="hy-AM"/>
        </w:rPr>
        <w:t>տա</w:t>
      </w:r>
      <w:r w:rsidR="00BA6402">
        <w:rPr>
          <w:rFonts w:ascii="GHEA Grapalat" w:hAnsi="GHEA Grapalat"/>
          <w:sz w:val="24"/>
          <w:szCs w:val="24"/>
          <w:lang w:val="en-GB"/>
        </w:rPr>
        <w:softHyphen/>
      </w:r>
      <w:r>
        <w:rPr>
          <w:rFonts w:ascii="GHEA Grapalat" w:hAnsi="GHEA Grapalat"/>
          <w:sz w:val="24"/>
          <w:szCs w:val="24"/>
          <w:lang w:val="hy-AM"/>
        </w:rPr>
        <w:t>րան</w:t>
      </w:r>
      <w:r w:rsidR="00BA6402">
        <w:rPr>
          <w:rFonts w:ascii="GHEA Grapalat" w:hAnsi="GHEA Grapalat"/>
          <w:sz w:val="24"/>
          <w:szCs w:val="24"/>
          <w:lang w:val="en-GB"/>
        </w:rPr>
        <w:softHyphen/>
      </w:r>
      <w:r>
        <w:rPr>
          <w:rFonts w:ascii="GHEA Grapalat" w:hAnsi="GHEA Grapalat"/>
          <w:sz w:val="24"/>
          <w:szCs w:val="24"/>
          <w:lang w:val="hy-AM"/>
        </w:rPr>
        <w:t>նե</w:t>
      </w:r>
      <w:r w:rsidR="00BA6402">
        <w:rPr>
          <w:rFonts w:ascii="GHEA Grapalat" w:hAnsi="GHEA Grapalat"/>
          <w:sz w:val="24"/>
          <w:szCs w:val="24"/>
          <w:lang w:val="en-GB"/>
        </w:rPr>
        <w:softHyphen/>
      </w:r>
      <w:r>
        <w:rPr>
          <w:rFonts w:ascii="GHEA Grapalat" w:hAnsi="GHEA Grapalat"/>
          <w:sz w:val="24"/>
          <w:szCs w:val="24"/>
          <w:lang w:val="hy-AM"/>
        </w:rPr>
        <w:t>րի ծանրաբեռնվածության տեսանկյունից։ Բացի դ</w:t>
      </w:r>
      <w:r w:rsidR="00A84CD7">
        <w:rPr>
          <w:rFonts w:ascii="GHEA Grapalat" w:hAnsi="GHEA Grapalat"/>
          <w:sz w:val="24"/>
          <w:szCs w:val="24"/>
          <w:lang w:val="en-GB"/>
        </w:rPr>
        <w:t>րանից</w:t>
      </w:r>
      <w:r>
        <w:rPr>
          <w:rFonts w:ascii="GHEA Grapalat" w:hAnsi="GHEA Grapalat"/>
          <w:sz w:val="24"/>
          <w:szCs w:val="24"/>
          <w:lang w:val="hy-AM"/>
        </w:rPr>
        <w:t xml:space="preserve">, դատական ակտերի ուժի մեջ մտնելու ժամանակագրությամբ ղեկավարվելու պարագայում </w:t>
      </w:r>
      <w:r w:rsidR="00A84CD7">
        <w:rPr>
          <w:rFonts w:ascii="GHEA Grapalat" w:hAnsi="GHEA Grapalat"/>
          <w:sz w:val="24"/>
          <w:szCs w:val="24"/>
          <w:lang w:val="en-GB"/>
        </w:rPr>
        <w:t>ն</w:t>
      </w:r>
      <w:r>
        <w:rPr>
          <w:rFonts w:ascii="GHEA Grapalat" w:hAnsi="GHEA Grapalat"/>
          <w:sz w:val="24"/>
          <w:szCs w:val="24"/>
          <w:lang w:val="hy-AM"/>
        </w:rPr>
        <w:t>ախագծի ըն</w:t>
      </w:r>
      <w:r w:rsidR="00BA6402">
        <w:rPr>
          <w:rFonts w:ascii="GHEA Grapalat" w:hAnsi="GHEA Grapalat"/>
          <w:sz w:val="24"/>
          <w:szCs w:val="24"/>
          <w:lang w:val="en-GB"/>
        </w:rPr>
        <w:softHyphen/>
      </w:r>
      <w:r>
        <w:rPr>
          <w:rFonts w:ascii="GHEA Grapalat" w:hAnsi="GHEA Grapalat"/>
          <w:sz w:val="24"/>
          <w:szCs w:val="24"/>
          <w:lang w:val="hy-AM"/>
        </w:rPr>
        <w:t>դունման նպատակահարմարությունը վիճահարույց կարող է լինել նաև այն պատ</w:t>
      </w:r>
      <w:r w:rsidR="00BA6402">
        <w:rPr>
          <w:rFonts w:ascii="GHEA Grapalat" w:hAnsi="GHEA Grapalat"/>
          <w:sz w:val="24"/>
          <w:szCs w:val="24"/>
          <w:lang w:val="en-GB"/>
        </w:rPr>
        <w:softHyphen/>
      </w:r>
      <w:r>
        <w:rPr>
          <w:rFonts w:ascii="GHEA Grapalat" w:hAnsi="GHEA Grapalat"/>
          <w:sz w:val="24"/>
          <w:szCs w:val="24"/>
          <w:lang w:val="hy-AM"/>
        </w:rPr>
        <w:t>ճառաբանությամբ, որ վերջին տարիներին կալանքի տակ գտնված և ապա փոքր ժամկետով ազատազրկման դատապարտված կամ պատժի կրման ավար</w:t>
      </w:r>
      <w:r w:rsidR="00BA6402">
        <w:rPr>
          <w:rFonts w:ascii="GHEA Grapalat" w:hAnsi="GHEA Grapalat"/>
          <w:sz w:val="24"/>
          <w:szCs w:val="24"/>
          <w:lang w:val="en-GB"/>
        </w:rPr>
        <w:softHyphen/>
      </w:r>
      <w:r>
        <w:rPr>
          <w:rFonts w:ascii="GHEA Grapalat" w:hAnsi="GHEA Grapalat"/>
          <w:sz w:val="24"/>
          <w:szCs w:val="24"/>
          <w:lang w:val="hy-AM"/>
        </w:rPr>
        <w:t>տա</w:t>
      </w:r>
      <w:r w:rsidR="00BA6402">
        <w:rPr>
          <w:rFonts w:ascii="GHEA Grapalat" w:hAnsi="GHEA Grapalat"/>
          <w:sz w:val="24"/>
          <w:szCs w:val="24"/>
          <w:lang w:val="en-GB"/>
        </w:rPr>
        <w:softHyphen/>
      </w:r>
      <w:r>
        <w:rPr>
          <w:rFonts w:ascii="GHEA Grapalat" w:hAnsi="GHEA Grapalat"/>
          <w:sz w:val="24"/>
          <w:szCs w:val="24"/>
          <w:lang w:val="hy-AM"/>
        </w:rPr>
        <w:t>կան փուլում գտնվող անձանց դեպքում գործերի՝ ըստ ժամանակագրության վերա</w:t>
      </w:r>
      <w:r w:rsidR="00BA6402">
        <w:rPr>
          <w:rFonts w:ascii="GHEA Grapalat" w:hAnsi="GHEA Grapalat"/>
          <w:sz w:val="24"/>
          <w:szCs w:val="24"/>
          <w:lang w:val="en-GB"/>
        </w:rPr>
        <w:softHyphen/>
      </w:r>
      <w:r>
        <w:rPr>
          <w:rFonts w:ascii="GHEA Grapalat" w:hAnsi="GHEA Grapalat"/>
          <w:sz w:val="24"/>
          <w:szCs w:val="24"/>
          <w:lang w:val="hy-AM"/>
        </w:rPr>
        <w:t xml:space="preserve">նայման դեպքում վերջիններիս համար </w:t>
      </w:r>
      <w:r w:rsidR="00A84CD7">
        <w:rPr>
          <w:rFonts w:ascii="GHEA Grapalat" w:hAnsi="GHEA Grapalat"/>
          <w:sz w:val="24"/>
          <w:szCs w:val="24"/>
          <w:lang w:val="en-GB"/>
        </w:rPr>
        <w:t>ն</w:t>
      </w:r>
      <w:r>
        <w:rPr>
          <w:rFonts w:ascii="GHEA Grapalat" w:hAnsi="GHEA Grapalat"/>
          <w:sz w:val="24"/>
          <w:szCs w:val="24"/>
          <w:lang w:val="hy-AM"/>
        </w:rPr>
        <w:t>ախագիծը որևէ դրական հետևանք չի ունենա՝ նկատի ունենալով, որ մինչև վերանայման համար նախատեսված իրենց հերթը հասնելն արդեն սահմանված կարգով կրած վերջացրած կլինեն պատ</w:t>
      </w:r>
      <w:r w:rsidR="00BA6402">
        <w:rPr>
          <w:rFonts w:ascii="GHEA Grapalat" w:hAnsi="GHEA Grapalat"/>
          <w:sz w:val="24"/>
          <w:szCs w:val="24"/>
          <w:lang w:val="en-GB"/>
        </w:rPr>
        <w:softHyphen/>
      </w:r>
      <w:r>
        <w:rPr>
          <w:rFonts w:ascii="GHEA Grapalat" w:hAnsi="GHEA Grapalat"/>
          <w:sz w:val="24"/>
          <w:szCs w:val="24"/>
          <w:lang w:val="hy-AM"/>
        </w:rPr>
        <w:t xml:space="preserve">ժի նախատեսված ժամանակահատվածը: Միաժամանակ, </w:t>
      </w:r>
      <w:r w:rsidR="00967C74">
        <w:rPr>
          <w:rFonts w:ascii="GHEA Grapalat" w:hAnsi="GHEA Grapalat"/>
          <w:sz w:val="24"/>
          <w:szCs w:val="24"/>
          <w:lang w:val="en-GB"/>
        </w:rPr>
        <w:t>ն</w:t>
      </w:r>
      <w:r w:rsidR="00967C74">
        <w:rPr>
          <w:rFonts w:ascii="GHEA Grapalat" w:hAnsi="GHEA Grapalat"/>
          <w:sz w:val="24"/>
          <w:szCs w:val="24"/>
          <w:lang w:val="hy-AM"/>
        </w:rPr>
        <w:t>ախագծո</w:t>
      </w:r>
      <w:r w:rsidR="00967C74">
        <w:rPr>
          <w:rFonts w:ascii="GHEA Grapalat" w:hAnsi="GHEA Grapalat"/>
          <w:sz w:val="24"/>
          <w:szCs w:val="24"/>
          <w:lang w:val="en-GB"/>
        </w:rPr>
        <w:t>ւմ</w:t>
      </w:r>
      <w:r>
        <w:rPr>
          <w:rFonts w:ascii="GHEA Grapalat" w:hAnsi="GHEA Grapalat"/>
          <w:sz w:val="24"/>
          <w:szCs w:val="24"/>
          <w:lang w:val="hy-AM"/>
        </w:rPr>
        <w:t xml:space="preserve"> առ</w:t>
      </w:r>
      <w:r w:rsidR="00BA6402">
        <w:rPr>
          <w:rFonts w:ascii="GHEA Grapalat" w:hAnsi="GHEA Grapalat"/>
          <w:sz w:val="24"/>
          <w:szCs w:val="24"/>
          <w:lang w:val="en-GB"/>
        </w:rPr>
        <w:softHyphen/>
      </w:r>
      <w:r>
        <w:rPr>
          <w:rFonts w:ascii="GHEA Grapalat" w:hAnsi="GHEA Grapalat"/>
          <w:sz w:val="24"/>
          <w:szCs w:val="24"/>
          <w:lang w:val="hy-AM"/>
        </w:rPr>
        <w:t>կա չեն նաև հաշվարկման ընթացակարգային առանձնահատկություններ նախա</w:t>
      </w:r>
      <w:r w:rsidR="00BA6402">
        <w:rPr>
          <w:rFonts w:ascii="GHEA Grapalat" w:hAnsi="GHEA Grapalat"/>
          <w:sz w:val="24"/>
          <w:szCs w:val="24"/>
          <w:lang w:val="en-GB"/>
        </w:rPr>
        <w:softHyphen/>
      </w:r>
      <w:r>
        <w:rPr>
          <w:rFonts w:ascii="GHEA Grapalat" w:hAnsi="GHEA Grapalat"/>
          <w:sz w:val="24"/>
          <w:szCs w:val="24"/>
          <w:lang w:val="hy-AM"/>
        </w:rPr>
        <w:t>տե</w:t>
      </w:r>
      <w:r w:rsidR="00BA6402">
        <w:rPr>
          <w:rFonts w:ascii="GHEA Grapalat" w:hAnsi="GHEA Grapalat"/>
          <w:sz w:val="24"/>
          <w:szCs w:val="24"/>
          <w:lang w:val="en-GB"/>
        </w:rPr>
        <w:softHyphen/>
      </w:r>
      <w:r>
        <w:rPr>
          <w:rFonts w:ascii="GHEA Grapalat" w:hAnsi="GHEA Grapalat"/>
          <w:sz w:val="24"/>
          <w:szCs w:val="24"/>
          <w:lang w:val="hy-AM"/>
        </w:rPr>
        <w:t>սող նորմեր, որոնց առկայությունը երաշխիք կլիներ օրենքով նախատեսվող դրույթի լիարժեք իրացման համար: Մասնավորապես, ո՞վ, ի՞նչ ժամկետներում և ո՞ր մարմնին պետք է դիմում կամ միջնորդություն ներկայացնի, ո՞ր դատա</w:t>
      </w:r>
      <w:r w:rsidR="00BA6402">
        <w:rPr>
          <w:rFonts w:ascii="GHEA Grapalat" w:hAnsi="GHEA Grapalat"/>
          <w:sz w:val="24"/>
          <w:szCs w:val="24"/>
          <w:lang w:val="en-GB"/>
        </w:rPr>
        <w:softHyphen/>
      </w:r>
      <w:r>
        <w:rPr>
          <w:rFonts w:ascii="GHEA Grapalat" w:hAnsi="GHEA Grapalat"/>
          <w:sz w:val="24"/>
          <w:szCs w:val="24"/>
          <w:lang w:val="hy-AM"/>
        </w:rPr>
        <w:t>րաններին է ընդդատյա այդ դիմումները քննելը:</w:t>
      </w:r>
    </w:p>
    <w:p w:rsidR="005167B3" w:rsidRDefault="000F274A" w:rsidP="00967C74">
      <w:pPr>
        <w:pStyle w:val="ListParagraph"/>
        <w:numPr>
          <w:ilvl w:val="0"/>
          <w:numId w:val="1"/>
        </w:numPr>
        <w:tabs>
          <w:tab w:val="left" w:pos="90"/>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en-GB"/>
        </w:rPr>
        <w:t>Նախագծ</w:t>
      </w:r>
      <w:bookmarkStart w:id="0" w:name="_GoBack"/>
      <w:bookmarkEnd w:id="0"/>
      <w:r w:rsidR="00967C74">
        <w:rPr>
          <w:rFonts w:ascii="GHEA Grapalat" w:hAnsi="GHEA Grapalat"/>
          <w:sz w:val="24"/>
          <w:szCs w:val="24"/>
          <w:lang w:val="en-GB"/>
        </w:rPr>
        <w:t xml:space="preserve">ով առաջարկվող </w:t>
      </w:r>
      <w:r w:rsidR="005167B3">
        <w:rPr>
          <w:rFonts w:ascii="GHEA Grapalat" w:hAnsi="GHEA Grapalat"/>
          <w:sz w:val="24"/>
          <w:szCs w:val="24"/>
          <w:lang w:val="hy-AM"/>
        </w:rPr>
        <w:t>իրավակարգավորման առնչությամբ հարկ ենք հա</w:t>
      </w:r>
      <w:r w:rsidR="00BA6402">
        <w:rPr>
          <w:rFonts w:ascii="GHEA Grapalat" w:hAnsi="GHEA Grapalat"/>
          <w:sz w:val="24"/>
          <w:szCs w:val="24"/>
          <w:lang w:val="en-GB"/>
        </w:rPr>
        <w:softHyphen/>
      </w:r>
      <w:r w:rsidR="005167B3">
        <w:rPr>
          <w:rFonts w:ascii="GHEA Grapalat" w:hAnsi="GHEA Grapalat"/>
          <w:sz w:val="24"/>
          <w:szCs w:val="24"/>
          <w:lang w:val="hy-AM"/>
        </w:rPr>
        <w:t>մա</w:t>
      </w:r>
      <w:r w:rsidR="00BA6402">
        <w:rPr>
          <w:rFonts w:ascii="GHEA Grapalat" w:hAnsi="GHEA Grapalat"/>
          <w:sz w:val="24"/>
          <w:szCs w:val="24"/>
          <w:lang w:val="en-GB"/>
        </w:rPr>
        <w:softHyphen/>
      </w:r>
      <w:r w:rsidR="005167B3">
        <w:rPr>
          <w:rFonts w:ascii="GHEA Grapalat" w:hAnsi="GHEA Grapalat"/>
          <w:sz w:val="24"/>
          <w:szCs w:val="24"/>
          <w:lang w:val="hy-AM"/>
        </w:rPr>
        <w:t xml:space="preserve">րում անդրադառնալ </w:t>
      </w:r>
      <w:r w:rsidR="00967C74">
        <w:rPr>
          <w:rFonts w:ascii="GHEA Grapalat" w:hAnsi="GHEA Grapalat"/>
          <w:sz w:val="24"/>
          <w:szCs w:val="24"/>
          <w:lang w:val="en-GB"/>
        </w:rPr>
        <w:t xml:space="preserve">միջազգային </w:t>
      </w:r>
      <w:r w:rsidR="005167B3">
        <w:rPr>
          <w:rFonts w:ascii="GHEA Grapalat" w:hAnsi="GHEA Grapalat"/>
          <w:sz w:val="24"/>
          <w:szCs w:val="24"/>
          <w:lang w:val="hy-AM"/>
        </w:rPr>
        <w:t>փորձի ուսումնասիրության արդյու</w:t>
      </w:r>
      <w:r w:rsidR="00BA6402">
        <w:rPr>
          <w:rFonts w:ascii="GHEA Grapalat" w:hAnsi="GHEA Grapalat"/>
          <w:sz w:val="24"/>
          <w:szCs w:val="24"/>
          <w:lang w:val="en-GB"/>
        </w:rPr>
        <w:softHyphen/>
      </w:r>
      <w:r w:rsidR="005167B3">
        <w:rPr>
          <w:rFonts w:ascii="GHEA Grapalat" w:hAnsi="GHEA Grapalat"/>
          <w:sz w:val="24"/>
          <w:szCs w:val="24"/>
          <w:lang w:val="hy-AM"/>
        </w:rPr>
        <w:t>նք</w:t>
      </w:r>
      <w:r w:rsidR="00BA6402">
        <w:rPr>
          <w:rFonts w:ascii="GHEA Grapalat" w:hAnsi="GHEA Grapalat"/>
          <w:sz w:val="24"/>
          <w:szCs w:val="24"/>
          <w:lang w:val="en-GB"/>
        </w:rPr>
        <w:softHyphen/>
      </w:r>
      <w:r w:rsidR="005167B3">
        <w:rPr>
          <w:rFonts w:ascii="GHEA Grapalat" w:hAnsi="GHEA Grapalat"/>
          <w:sz w:val="24"/>
          <w:szCs w:val="24"/>
          <w:lang w:val="hy-AM"/>
        </w:rPr>
        <w:t>նե</w:t>
      </w:r>
      <w:r w:rsidR="00BA6402">
        <w:rPr>
          <w:rFonts w:ascii="GHEA Grapalat" w:hAnsi="GHEA Grapalat"/>
          <w:sz w:val="24"/>
          <w:szCs w:val="24"/>
          <w:lang w:val="en-GB"/>
        </w:rPr>
        <w:softHyphen/>
      </w:r>
      <w:r w:rsidR="005167B3">
        <w:rPr>
          <w:rFonts w:ascii="GHEA Grapalat" w:hAnsi="GHEA Grapalat"/>
          <w:sz w:val="24"/>
          <w:szCs w:val="24"/>
          <w:lang w:val="hy-AM"/>
        </w:rPr>
        <w:t>րին: Մասնավորապես, ուսումնասիրված երկրներում առկա իրավակարգ</w:t>
      </w:r>
      <w:r w:rsidR="00BA6402">
        <w:rPr>
          <w:rFonts w:ascii="GHEA Grapalat" w:hAnsi="GHEA Grapalat"/>
          <w:sz w:val="24"/>
          <w:szCs w:val="24"/>
          <w:lang w:val="en-GB"/>
        </w:rPr>
        <w:softHyphen/>
      </w:r>
      <w:r w:rsidR="005167B3">
        <w:rPr>
          <w:rFonts w:ascii="GHEA Grapalat" w:hAnsi="GHEA Grapalat"/>
          <w:sz w:val="24"/>
          <w:szCs w:val="24"/>
          <w:lang w:val="hy-AM"/>
        </w:rPr>
        <w:t>ա</w:t>
      </w:r>
      <w:r w:rsidR="00BA6402">
        <w:rPr>
          <w:rFonts w:ascii="GHEA Grapalat" w:hAnsi="GHEA Grapalat"/>
          <w:sz w:val="24"/>
          <w:szCs w:val="24"/>
          <w:lang w:val="en-GB"/>
        </w:rPr>
        <w:softHyphen/>
      </w:r>
      <w:r w:rsidR="005167B3">
        <w:rPr>
          <w:rFonts w:ascii="GHEA Grapalat" w:hAnsi="GHEA Grapalat"/>
          <w:sz w:val="24"/>
          <w:szCs w:val="24"/>
          <w:lang w:val="hy-AM"/>
        </w:rPr>
        <w:t>վո</w:t>
      </w:r>
      <w:r w:rsidR="00BA6402">
        <w:rPr>
          <w:rFonts w:ascii="GHEA Grapalat" w:hAnsi="GHEA Grapalat"/>
          <w:sz w:val="24"/>
          <w:szCs w:val="24"/>
          <w:lang w:val="en-GB"/>
        </w:rPr>
        <w:softHyphen/>
      </w:r>
      <w:r w:rsidR="005167B3">
        <w:rPr>
          <w:rFonts w:ascii="GHEA Grapalat" w:hAnsi="GHEA Grapalat"/>
          <w:sz w:val="24"/>
          <w:szCs w:val="24"/>
          <w:lang w:val="hy-AM"/>
        </w:rPr>
        <w:t>րում</w:t>
      </w:r>
      <w:r w:rsidR="00BA6402">
        <w:rPr>
          <w:rFonts w:ascii="GHEA Grapalat" w:hAnsi="GHEA Grapalat"/>
          <w:sz w:val="24"/>
          <w:szCs w:val="24"/>
          <w:lang w:val="en-GB"/>
        </w:rPr>
        <w:softHyphen/>
      </w:r>
      <w:r w:rsidR="005167B3">
        <w:rPr>
          <w:rFonts w:ascii="GHEA Grapalat" w:hAnsi="GHEA Grapalat"/>
          <w:sz w:val="24"/>
          <w:szCs w:val="24"/>
          <w:lang w:val="hy-AM"/>
        </w:rPr>
        <w:t>ները պայմանականորեն կարելի է բաժանել երկու խմբի: Առաջին և ճնշող մեծամասնություն կազմող երկրների խումբ են կազմում այն երկրները, որտեղ նշված հարցի կապակցությամբ տրված իրավակարգավորումները համապատաս</w:t>
      </w:r>
      <w:r w:rsidR="00BA6402">
        <w:rPr>
          <w:rFonts w:ascii="GHEA Grapalat" w:hAnsi="GHEA Grapalat"/>
          <w:sz w:val="24"/>
          <w:szCs w:val="24"/>
          <w:lang w:val="en-GB"/>
        </w:rPr>
        <w:softHyphen/>
      </w:r>
      <w:r w:rsidR="005167B3">
        <w:rPr>
          <w:rFonts w:ascii="GHEA Grapalat" w:hAnsi="GHEA Grapalat"/>
          <w:sz w:val="24"/>
          <w:szCs w:val="24"/>
          <w:lang w:val="hy-AM"/>
        </w:rPr>
        <w:t>խա</w:t>
      </w:r>
      <w:r w:rsidR="00BA6402">
        <w:rPr>
          <w:rFonts w:ascii="GHEA Grapalat" w:hAnsi="GHEA Grapalat"/>
          <w:sz w:val="24"/>
          <w:szCs w:val="24"/>
          <w:lang w:val="en-GB"/>
        </w:rPr>
        <w:softHyphen/>
      </w:r>
      <w:r w:rsidR="005167B3">
        <w:rPr>
          <w:rFonts w:ascii="GHEA Grapalat" w:hAnsi="GHEA Grapalat"/>
          <w:sz w:val="24"/>
          <w:szCs w:val="24"/>
          <w:lang w:val="hy-AM"/>
        </w:rPr>
        <w:t xml:space="preserve">նում են </w:t>
      </w:r>
      <w:r w:rsidR="00967C74">
        <w:rPr>
          <w:rFonts w:ascii="GHEA Grapalat" w:hAnsi="GHEA Grapalat"/>
          <w:sz w:val="24"/>
          <w:szCs w:val="24"/>
          <w:lang w:val="hy-AM"/>
        </w:rPr>
        <w:t>Հ</w:t>
      </w:r>
      <w:r w:rsidR="00967C74">
        <w:rPr>
          <w:rFonts w:ascii="GHEA Grapalat" w:hAnsi="GHEA Grapalat"/>
          <w:sz w:val="24"/>
          <w:szCs w:val="24"/>
          <w:lang w:val="en-GB"/>
        </w:rPr>
        <w:t>այաստան</w:t>
      </w:r>
      <w:r w:rsidR="005167B3">
        <w:rPr>
          <w:rFonts w:ascii="GHEA Grapalat" w:hAnsi="GHEA Grapalat"/>
          <w:sz w:val="24"/>
          <w:szCs w:val="24"/>
          <w:lang w:val="hy-AM"/>
        </w:rPr>
        <w:t>ում գործող քրեական օրենսգրքի 69-րդ հոդված 3-րդ մա</w:t>
      </w:r>
      <w:r w:rsidR="00BA6402">
        <w:rPr>
          <w:rFonts w:ascii="GHEA Grapalat" w:hAnsi="GHEA Grapalat"/>
          <w:sz w:val="24"/>
          <w:szCs w:val="24"/>
          <w:lang w:val="en-GB"/>
        </w:rPr>
        <w:softHyphen/>
      </w:r>
      <w:r w:rsidR="005167B3">
        <w:rPr>
          <w:rFonts w:ascii="GHEA Grapalat" w:hAnsi="GHEA Grapalat"/>
          <w:sz w:val="24"/>
          <w:szCs w:val="24"/>
          <w:lang w:val="hy-AM"/>
        </w:rPr>
        <w:t>սով նախատեսված իրավակարգավորմանը: Այսինքն, նշված երկրներում</w:t>
      </w:r>
      <w:r w:rsidR="00967C74">
        <w:rPr>
          <w:rFonts w:ascii="GHEA Grapalat" w:hAnsi="GHEA Grapalat"/>
          <w:sz w:val="24"/>
          <w:szCs w:val="24"/>
          <w:lang w:val="en-GB"/>
        </w:rPr>
        <w:t>,</w:t>
      </w:r>
      <w:r w:rsidR="005167B3">
        <w:rPr>
          <w:rFonts w:ascii="GHEA Grapalat" w:hAnsi="GHEA Grapalat"/>
          <w:sz w:val="24"/>
          <w:szCs w:val="24"/>
          <w:lang w:val="hy-AM"/>
        </w:rPr>
        <w:t xml:space="preserve">  մինչև դատավճռի օրինական ուժի մեջ մտնելը</w:t>
      </w:r>
      <w:r w:rsidR="00967C74">
        <w:rPr>
          <w:rFonts w:ascii="GHEA Grapalat" w:hAnsi="GHEA Grapalat"/>
          <w:sz w:val="24"/>
          <w:szCs w:val="24"/>
          <w:lang w:val="en-GB"/>
        </w:rPr>
        <w:t>,</w:t>
      </w:r>
      <w:r w:rsidR="005167B3">
        <w:rPr>
          <w:rFonts w:ascii="GHEA Grapalat" w:hAnsi="GHEA Grapalat"/>
          <w:sz w:val="24"/>
          <w:szCs w:val="24"/>
          <w:lang w:val="hy-AM"/>
        </w:rPr>
        <w:t xml:space="preserve"> կալանքի տակ պահելու ժամկետի </w:t>
      </w:r>
      <w:r w:rsidR="005167B3">
        <w:rPr>
          <w:rFonts w:ascii="GHEA Grapalat" w:hAnsi="GHEA Grapalat"/>
          <w:b/>
          <w:sz w:val="24"/>
          <w:szCs w:val="24"/>
          <w:lang w:val="hy-AM"/>
        </w:rPr>
        <w:t>1 օրը հա</w:t>
      </w:r>
      <w:r w:rsidR="00E96A0D">
        <w:rPr>
          <w:rFonts w:ascii="GHEA Grapalat" w:hAnsi="GHEA Grapalat"/>
          <w:b/>
          <w:sz w:val="24"/>
          <w:szCs w:val="24"/>
          <w:lang w:val="en-GB"/>
        </w:rPr>
        <w:softHyphen/>
      </w:r>
      <w:r w:rsidR="005167B3">
        <w:rPr>
          <w:rFonts w:ascii="GHEA Grapalat" w:hAnsi="GHEA Grapalat"/>
          <w:b/>
          <w:sz w:val="24"/>
          <w:szCs w:val="24"/>
          <w:lang w:val="hy-AM"/>
        </w:rPr>
        <w:t>վասար է ազատազրկման ձևով նշանակված պատժի 1 օրվան</w:t>
      </w:r>
      <w:r w:rsidR="005167B3">
        <w:rPr>
          <w:rFonts w:ascii="GHEA Grapalat" w:hAnsi="GHEA Grapalat"/>
          <w:sz w:val="24"/>
          <w:szCs w:val="24"/>
          <w:lang w:val="hy-AM"/>
        </w:rPr>
        <w:t xml:space="preserve">: Նշված </w:t>
      </w:r>
      <w:r w:rsidR="005167B3">
        <w:rPr>
          <w:rFonts w:ascii="GHEA Grapalat" w:hAnsi="GHEA Grapalat"/>
          <w:sz w:val="24"/>
          <w:szCs w:val="24"/>
          <w:lang w:val="hy-AM"/>
        </w:rPr>
        <w:lastRenderedPageBreak/>
        <w:t xml:space="preserve">երկրների շարքին կարելի է դասել </w:t>
      </w:r>
      <w:r w:rsidR="005167B3">
        <w:rPr>
          <w:rFonts w:ascii="GHEA Grapalat" w:hAnsi="GHEA Grapalat"/>
          <w:b/>
          <w:sz w:val="24"/>
          <w:szCs w:val="24"/>
          <w:lang w:val="hy-AM"/>
        </w:rPr>
        <w:t>Բուլղարիան</w:t>
      </w:r>
      <w:r w:rsidR="005167B3">
        <w:rPr>
          <w:rFonts w:ascii="GHEA Grapalat" w:hAnsi="GHEA Grapalat"/>
          <w:sz w:val="24"/>
          <w:szCs w:val="24"/>
          <w:lang w:val="hy-AM"/>
        </w:rPr>
        <w:t xml:space="preserve"> (քրեական օրեսգրքի 59-րդ հոդ</w:t>
      </w:r>
      <w:r w:rsidR="00BA6402">
        <w:rPr>
          <w:rFonts w:ascii="GHEA Grapalat" w:hAnsi="GHEA Grapalat"/>
          <w:sz w:val="24"/>
          <w:szCs w:val="24"/>
          <w:lang w:val="en-GB"/>
        </w:rPr>
        <w:softHyphen/>
      </w:r>
      <w:r w:rsidR="005167B3">
        <w:rPr>
          <w:rFonts w:ascii="GHEA Grapalat" w:hAnsi="GHEA Grapalat"/>
          <w:sz w:val="24"/>
          <w:szCs w:val="24"/>
          <w:lang w:val="hy-AM"/>
        </w:rPr>
        <w:t xml:space="preserve">վածի 1-ին մաս), </w:t>
      </w:r>
      <w:r w:rsidR="005167B3">
        <w:rPr>
          <w:rFonts w:ascii="GHEA Grapalat" w:hAnsi="GHEA Grapalat"/>
          <w:b/>
          <w:sz w:val="24"/>
          <w:szCs w:val="24"/>
          <w:lang w:val="hy-AM"/>
        </w:rPr>
        <w:t xml:space="preserve">Մակեդոնիան </w:t>
      </w:r>
      <w:r w:rsidR="005167B3">
        <w:rPr>
          <w:rFonts w:ascii="GHEA Grapalat" w:hAnsi="GHEA Grapalat"/>
          <w:sz w:val="24"/>
          <w:szCs w:val="24"/>
          <w:lang w:val="hy-AM"/>
        </w:rPr>
        <w:t>(քրեական օրենսգրքի 47-րդ հոդված 3-րդ մաս),</w:t>
      </w:r>
      <w:r w:rsidR="005167B3">
        <w:rPr>
          <w:rFonts w:ascii="GHEA Grapalat" w:hAnsi="GHEA Grapalat"/>
          <w:b/>
          <w:sz w:val="24"/>
          <w:szCs w:val="24"/>
          <w:lang w:val="hy-AM"/>
        </w:rPr>
        <w:t xml:space="preserve"> Մոլդովան</w:t>
      </w:r>
      <w:r w:rsidR="005167B3">
        <w:rPr>
          <w:rFonts w:ascii="GHEA Grapalat" w:hAnsi="GHEA Grapalat"/>
          <w:sz w:val="24"/>
          <w:szCs w:val="24"/>
          <w:lang w:val="hy-AM"/>
        </w:rPr>
        <w:t xml:space="preserve"> (քրեական օրենսգրքի 88-րդ հոդածի 3-րդ մաս), </w:t>
      </w:r>
      <w:r w:rsidR="005167B3">
        <w:rPr>
          <w:rFonts w:ascii="GHEA Grapalat" w:hAnsi="GHEA Grapalat"/>
          <w:b/>
          <w:sz w:val="24"/>
          <w:szCs w:val="24"/>
          <w:lang w:val="hy-AM"/>
        </w:rPr>
        <w:t>Սերբիան</w:t>
      </w:r>
      <w:r w:rsidR="005167B3">
        <w:rPr>
          <w:rFonts w:ascii="GHEA Grapalat" w:hAnsi="GHEA Grapalat"/>
          <w:sz w:val="24"/>
          <w:szCs w:val="24"/>
          <w:lang w:val="hy-AM"/>
        </w:rPr>
        <w:t xml:space="preserve"> (քրեական օրենսգրքի 63-րդ հոդվաի 4-րդ մաս), </w:t>
      </w:r>
      <w:r w:rsidR="005167B3">
        <w:rPr>
          <w:rFonts w:ascii="GHEA Grapalat" w:hAnsi="GHEA Grapalat"/>
          <w:b/>
          <w:sz w:val="24"/>
          <w:szCs w:val="24"/>
          <w:lang w:val="hy-AM"/>
        </w:rPr>
        <w:t>Ռումինիան</w:t>
      </w:r>
      <w:r w:rsidR="005167B3">
        <w:rPr>
          <w:rFonts w:ascii="GHEA Grapalat" w:hAnsi="GHEA Grapalat"/>
          <w:sz w:val="24"/>
          <w:szCs w:val="24"/>
          <w:lang w:val="hy-AM"/>
        </w:rPr>
        <w:t xml:space="preserve"> (քրական օրենսգրքի 72-րդ հոդ</w:t>
      </w:r>
      <w:r w:rsidR="00BA6402">
        <w:rPr>
          <w:rFonts w:ascii="GHEA Grapalat" w:hAnsi="GHEA Grapalat"/>
          <w:sz w:val="24"/>
          <w:szCs w:val="24"/>
          <w:lang w:val="en-GB"/>
        </w:rPr>
        <w:softHyphen/>
      </w:r>
      <w:r w:rsidR="005167B3">
        <w:rPr>
          <w:rFonts w:ascii="GHEA Grapalat" w:hAnsi="GHEA Grapalat"/>
          <w:sz w:val="24"/>
          <w:szCs w:val="24"/>
          <w:lang w:val="hy-AM"/>
        </w:rPr>
        <w:t xml:space="preserve">վածի 3-րդ մաս), </w:t>
      </w:r>
      <w:r w:rsidR="005167B3">
        <w:rPr>
          <w:rFonts w:ascii="GHEA Grapalat" w:hAnsi="GHEA Grapalat"/>
          <w:b/>
          <w:sz w:val="24"/>
          <w:szCs w:val="24"/>
          <w:lang w:val="hy-AM"/>
        </w:rPr>
        <w:t>Էստոնիան</w:t>
      </w:r>
      <w:r w:rsidR="005167B3">
        <w:rPr>
          <w:rFonts w:ascii="GHEA Grapalat" w:hAnsi="GHEA Grapalat"/>
          <w:sz w:val="24"/>
          <w:szCs w:val="24"/>
          <w:lang w:val="hy-AM"/>
        </w:rPr>
        <w:t xml:space="preserve"> (քրեական օրենսգրքի 68-րդ հոդվածի 1-ին մաս), </w:t>
      </w:r>
      <w:r w:rsidR="005167B3">
        <w:rPr>
          <w:rFonts w:ascii="GHEA Grapalat" w:hAnsi="GHEA Grapalat"/>
          <w:b/>
          <w:sz w:val="24"/>
          <w:szCs w:val="24"/>
          <w:lang w:val="hy-AM"/>
        </w:rPr>
        <w:t>Շվեյցարիան</w:t>
      </w:r>
      <w:r w:rsidR="005167B3">
        <w:rPr>
          <w:rFonts w:ascii="GHEA Grapalat" w:hAnsi="GHEA Grapalat"/>
          <w:sz w:val="24"/>
          <w:szCs w:val="24"/>
          <w:lang w:val="hy-AM"/>
        </w:rPr>
        <w:t xml:space="preserve"> (քրեական օրենսգրքի հոդված 51), </w:t>
      </w:r>
      <w:r w:rsidR="005167B3">
        <w:rPr>
          <w:rFonts w:ascii="GHEA Grapalat" w:hAnsi="GHEA Grapalat"/>
          <w:b/>
          <w:sz w:val="24"/>
          <w:szCs w:val="24"/>
          <w:lang w:val="hy-AM"/>
        </w:rPr>
        <w:t>Հունգարիան (</w:t>
      </w:r>
      <w:r w:rsidR="005167B3">
        <w:rPr>
          <w:rFonts w:ascii="GHEA Grapalat" w:hAnsi="GHEA Grapalat"/>
          <w:sz w:val="24"/>
          <w:szCs w:val="24"/>
          <w:lang w:val="hy-AM"/>
        </w:rPr>
        <w:t xml:space="preserve">քրեական օրենսգրքի 92-րդ հոդվածի 1-ին, 2-րդ մասեր), </w:t>
      </w:r>
      <w:r w:rsidR="005167B3">
        <w:rPr>
          <w:rFonts w:ascii="GHEA Grapalat" w:hAnsi="GHEA Grapalat"/>
          <w:b/>
          <w:sz w:val="24"/>
          <w:szCs w:val="24"/>
          <w:lang w:val="hy-AM"/>
        </w:rPr>
        <w:t xml:space="preserve">Վրաստանը </w:t>
      </w:r>
      <w:r w:rsidR="005167B3">
        <w:rPr>
          <w:rFonts w:ascii="GHEA Grapalat" w:hAnsi="GHEA Grapalat"/>
          <w:sz w:val="24"/>
          <w:szCs w:val="24"/>
          <w:lang w:val="hy-AM"/>
        </w:rPr>
        <w:t xml:space="preserve">(քրեական օրենսգրքի 62-րդ հոդվածի 3-րդ մաս), </w:t>
      </w:r>
      <w:r w:rsidR="005167B3">
        <w:rPr>
          <w:rFonts w:ascii="GHEA Grapalat" w:hAnsi="GHEA Grapalat"/>
          <w:b/>
          <w:sz w:val="24"/>
          <w:szCs w:val="24"/>
          <w:lang w:val="hy-AM"/>
        </w:rPr>
        <w:t>Ղազախստանը</w:t>
      </w:r>
      <w:r w:rsidR="005167B3">
        <w:rPr>
          <w:rFonts w:ascii="GHEA Grapalat" w:hAnsi="GHEA Grapalat"/>
          <w:sz w:val="24"/>
          <w:szCs w:val="24"/>
          <w:lang w:val="hy-AM"/>
        </w:rPr>
        <w:t xml:space="preserve"> (քրեական օրենսգրքի 62-րդ հոդ</w:t>
      </w:r>
      <w:r w:rsidR="00BA6402">
        <w:rPr>
          <w:rFonts w:ascii="GHEA Grapalat" w:hAnsi="GHEA Grapalat"/>
          <w:sz w:val="24"/>
          <w:szCs w:val="24"/>
          <w:lang w:val="en-GB"/>
        </w:rPr>
        <w:softHyphen/>
      </w:r>
      <w:r w:rsidR="005167B3">
        <w:rPr>
          <w:rFonts w:ascii="GHEA Grapalat" w:hAnsi="GHEA Grapalat"/>
          <w:sz w:val="24"/>
          <w:szCs w:val="24"/>
          <w:lang w:val="hy-AM"/>
        </w:rPr>
        <w:t>վածի 3-րդ մաս):</w:t>
      </w:r>
    </w:p>
    <w:p w:rsidR="005167B3" w:rsidRDefault="005167B3" w:rsidP="005167B3">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 Հաջորդ սակավաթիվ խումբ երկրներն են </w:t>
      </w:r>
      <w:r>
        <w:rPr>
          <w:rFonts w:ascii="GHEA Grapalat" w:hAnsi="GHEA Grapalat"/>
          <w:b/>
          <w:sz w:val="24"/>
          <w:szCs w:val="24"/>
          <w:lang w:val="hy-AM"/>
        </w:rPr>
        <w:t xml:space="preserve">Գերմանիան </w:t>
      </w:r>
      <w:r>
        <w:rPr>
          <w:rFonts w:ascii="GHEA Grapalat" w:hAnsi="GHEA Grapalat"/>
          <w:sz w:val="24"/>
          <w:szCs w:val="24"/>
          <w:lang w:val="hy-AM"/>
        </w:rPr>
        <w:t>(քրեական օրենս</w:t>
      </w:r>
      <w:r w:rsidR="00BA6402">
        <w:rPr>
          <w:rFonts w:ascii="GHEA Grapalat" w:hAnsi="GHEA Grapalat"/>
          <w:sz w:val="24"/>
          <w:szCs w:val="24"/>
        </w:rPr>
        <w:softHyphen/>
      </w:r>
      <w:r>
        <w:rPr>
          <w:rFonts w:ascii="GHEA Grapalat" w:hAnsi="GHEA Grapalat"/>
          <w:sz w:val="24"/>
          <w:szCs w:val="24"/>
          <w:lang w:val="hy-AM"/>
        </w:rPr>
        <w:t xml:space="preserve">գրքի 51-րդ հոդված), </w:t>
      </w:r>
      <w:r>
        <w:rPr>
          <w:rFonts w:ascii="GHEA Grapalat" w:hAnsi="GHEA Grapalat"/>
          <w:b/>
          <w:sz w:val="24"/>
          <w:szCs w:val="24"/>
          <w:lang w:val="hy-AM"/>
        </w:rPr>
        <w:t xml:space="preserve">Նիդերլանդները </w:t>
      </w:r>
      <w:r>
        <w:rPr>
          <w:rFonts w:ascii="GHEA Grapalat" w:hAnsi="GHEA Grapalat"/>
          <w:sz w:val="24"/>
          <w:szCs w:val="24"/>
          <w:lang w:val="hy-AM"/>
        </w:rPr>
        <w:t>(քրեական օրենսգրքի 27,27-ա հոդ</w:t>
      </w:r>
      <w:r>
        <w:rPr>
          <w:rFonts w:ascii="GHEA Grapalat" w:hAnsi="GHEA Grapalat"/>
          <w:sz w:val="24"/>
          <w:szCs w:val="24"/>
          <w:lang w:val="hy-AM"/>
        </w:rPr>
        <w:softHyphen/>
        <w:t>ված</w:t>
      </w:r>
      <w:r>
        <w:rPr>
          <w:rFonts w:ascii="GHEA Grapalat" w:hAnsi="GHEA Grapalat"/>
          <w:sz w:val="24"/>
          <w:szCs w:val="24"/>
          <w:lang w:val="hy-AM"/>
        </w:rPr>
        <w:softHyphen/>
        <w:t xml:space="preserve">ներ) և </w:t>
      </w:r>
      <w:r>
        <w:rPr>
          <w:rFonts w:ascii="GHEA Grapalat" w:hAnsi="GHEA Grapalat"/>
          <w:b/>
          <w:sz w:val="24"/>
          <w:szCs w:val="24"/>
          <w:lang w:val="hy-AM"/>
        </w:rPr>
        <w:t>Ռուսաստանի Դաշնությունը</w:t>
      </w:r>
      <w:r>
        <w:rPr>
          <w:rFonts w:ascii="GHEA Grapalat" w:hAnsi="GHEA Grapalat"/>
          <w:sz w:val="24"/>
          <w:szCs w:val="24"/>
          <w:lang w:val="hy-AM"/>
        </w:rPr>
        <w:t>: Ընդ որում՝ այս երկ</w:t>
      </w:r>
      <w:r w:rsidR="00967C74">
        <w:rPr>
          <w:rFonts w:ascii="GHEA Grapalat" w:hAnsi="GHEA Grapalat"/>
          <w:sz w:val="24"/>
          <w:szCs w:val="24"/>
        </w:rPr>
        <w:t>ր</w:t>
      </w:r>
      <w:r>
        <w:rPr>
          <w:rFonts w:ascii="GHEA Grapalat" w:hAnsi="GHEA Grapalat"/>
          <w:sz w:val="24"/>
          <w:szCs w:val="24"/>
          <w:lang w:val="hy-AM"/>
        </w:rPr>
        <w:t xml:space="preserve">ները մեջբերված էին նաև </w:t>
      </w:r>
      <w:r w:rsidR="00967C74">
        <w:rPr>
          <w:rFonts w:ascii="GHEA Grapalat" w:hAnsi="GHEA Grapalat"/>
          <w:sz w:val="24"/>
          <w:szCs w:val="24"/>
        </w:rPr>
        <w:t>ն</w:t>
      </w:r>
      <w:r>
        <w:rPr>
          <w:rFonts w:ascii="GHEA Grapalat" w:hAnsi="GHEA Grapalat"/>
          <w:sz w:val="24"/>
          <w:szCs w:val="24"/>
          <w:lang w:val="hy-AM"/>
        </w:rPr>
        <w:t>ախագծին կից հիմնավորման մեջ՝ իբրև առաջարկվող կարգավորման հիմ</w:t>
      </w:r>
      <w:r w:rsidR="00BA6402">
        <w:rPr>
          <w:rFonts w:ascii="GHEA Grapalat" w:hAnsi="GHEA Grapalat"/>
          <w:sz w:val="24"/>
          <w:szCs w:val="24"/>
        </w:rPr>
        <w:softHyphen/>
      </w:r>
      <w:r>
        <w:rPr>
          <w:rFonts w:ascii="GHEA Grapalat" w:hAnsi="GHEA Grapalat"/>
          <w:sz w:val="24"/>
          <w:szCs w:val="24"/>
          <w:lang w:val="hy-AM"/>
        </w:rPr>
        <w:t>նա</w:t>
      </w:r>
      <w:r w:rsidR="00BA6402">
        <w:rPr>
          <w:rFonts w:ascii="GHEA Grapalat" w:hAnsi="GHEA Grapalat"/>
          <w:sz w:val="24"/>
          <w:szCs w:val="24"/>
        </w:rPr>
        <w:softHyphen/>
      </w:r>
      <w:r>
        <w:rPr>
          <w:rFonts w:ascii="GHEA Grapalat" w:hAnsi="GHEA Grapalat"/>
          <w:sz w:val="24"/>
          <w:szCs w:val="24"/>
          <w:lang w:val="hy-AM"/>
        </w:rPr>
        <w:t xml:space="preserve">վորում: </w:t>
      </w:r>
      <w:r w:rsidR="00967C74">
        <w:rPr>
          <w:rFonts w:ascii="GHEA Grapalat" w:hAnsi="GHEA Grapalat"/>
          <w:sz w:val="24"/>
          <w:szCs w:val="24"/>
        </w:rPr>
        <w:t xml:space="preserve">Սակայն </w:t>
      </w:r>
      <w:r>
        <w:rPr>
          <w:rFonts w:ascii="GHEA Grapalat" w:hAnsi="GHEA Grapalat"/>
          <w:sz w:val="24"/>
          <w:szCs w:val="24"/>
          <w:lang w:val="hy-AM"/>
        </w:rPr>
        <w:t>Գերմանիայում և Նիդերլանդներում առկա է այն առանձ</w:t>
      </w:r>
      <w:r w:rsidR="00BA6402">
        <w:rPr>
          <w:rFonts w:ascii="GHEA Grapalat" w:hAnsi="GHEA Grapalat"/>
          <w:sz w:val="24"/>
          <w:szCs w:val="24"/>
        </w:rPr>
        <w:softHyphen/>
      </w:r>
      <w:r>
        <w:rPr>
          <w:rFonts w:ascii="GHEA Grapalat" w:hAnsi="GHEA Grapalat"/>
          <w:sz w:val="24"/>
          <w:szCs w:val="24"/>
          <w:lang w:val="hy-AM"/>
        </w:rPr>
        <w:t>նա</w:t>
      </w:r>
      <w:r w:rsidR="00BA6402">
        <w:rPr>
          <w:rFonts w:ascii="GHEA Grapalat" w:hAnsi="GHEA Grapalat"/>
          <w:sz w:val="24"/>
          <w:szCs w:val="24"/>
        </w:rPr>
        <w:softHyphen/>
      </w:r>
      <w:r>
        <w:rPr>
          <w:rFonts w:ascii="GHEA Grapalat" w:hAnsi="GHEA Grapalat"/>
          <w:sz w:val="24"/>
          <w:szCs w:val="24"/>
          <w:lang w:val="hy-AM"/>
        </w:rPr>
        <w:t>հատ</w:t>
      </w:r>
      <w:r>
        <w:rPr>
          <w:rFonts w:ascii="GHEA Grapalat" w:hAnsi="GHEA Grapalat"/>
          <w:sz w:val="24"/>
          <w:szCs w:val="24"/>
          <w:lang w:val="hy-AM"/>
        </w:rPr>
        <w:softHyphen/>
      </w:r>
      <w:r w:rsidR="00BA6402">
        <w:rPr>
          <w:rFonts w:ascii="GHEA Grapalat" w:hAnsi="GHEA Grapalat"/>
          <w:sz w:val="24"/>
          <w:szCs w:val="24"/>
        </w:rPr>
        <w:softHyphen/>
      </w:r>
      <w:r>
        <w:rPr>
          <w:rFonts w:ascii="GHEA Grapalat" w:hAnsi="GHEA Grapalat"/>
          <w:sz w:val="24"/>
          <w:szCs w:val="24"/>
          <w:lang w:val="hy-AM"/>
        </w:rPr>
        <w:t>կությունը, որ չնայած կալանքի մեկ օրը համապատասխանում է ազատա</w:t>
      </w:r>
      <w:r w:rsidR="00BA6402">
        <w:rPr>
          <w:rFonts w:ascii="GHEA Grapalat" w:hAnsi="GHEA Grapalat"/>
          <w:sz w:val="24"/>
          <w:szCs w:val="24"/>
        </w:rPr>
        <w:softHyphen/>
      </w:r>
      <w:r>
        <w:rPr>
          <w:rFonts w:ascii="GHEA Grapalat" w:hAnsi="GHEA Grapalat"/>
          <w:sz w:val="24"/>
          <w:szCs w:val="24"/>
          <w:lang w:val="hy-AM"/>
        </w:rPr>
        <w:t xml:space="preserve">զրկման մեկ օրվան, այնուամենայնիվ, ի տարբերություն առաջին խումբ երկրների և </w:t>
      </w:r>
      <w:r w:rsidR="00967C74">
        <w:rPr>
          <w:rFonts w:ascii="GHEA Grapalat" w:hAnsi="GHEA Grapalat"/>
          <w:sz w:val="24"/>
          <w:szCs w:val="24"/>
          <w:lang w:val="hy-AM"/>
        </w:rPr>
        <w:t>Հ</w:t>
      </w:r>
      <w:r w:rsidR="00967C74">
        <w:rPr>
          <w:rFonts w:ascii="GHEA Grapalat" w:hAnsi="GHEA Grapalat"/>
          <w:sz w:val="24"/>
          <w:szCs w:val="24"/>
        </w:rPr>
        <w:t>այաստանի</w:t>
      </w:r>
      <w:r>
        <w:rPr>
          <w:rFonts w:ascii="GHEA Grapalat" w:hAnsi="GHEA Grapalat"/>
          <w:sz w:val="24"/>
          <w:szCs w:val="24"/>
          <w:lang w:val="hy-AM"/>
        </w:rPr>
        <w:t>, նշված երկրներում կախված գործի հանգամանքներից կա</w:t>
      </w:r>
      <w:r w:rsidR="00BA6402">
        <w:rPr>
          <w:rFonts w:ascii="GHEA Grapalat" w:hAnsi="GHEA Grapalat"/>
          <w:sz w:val="24"/>
          <w:szCs w:val="24"/>
        </w:rPr>
        <w:softHyphen/>
      </w:r>
      <w:r>
        <w:rPr>
          <w:rFonts w:ascii="GHEA Grapalat" w:hAnsi="GHEA Grapalat"/>
          <w:sz w:val="24"/>
          <w:szCs w:val="24"/>
          <w:lang w:val="hy-AM"/>
        </w:rPr>
        <w:t>լանքի մեկ օրը  կարող է հաշվակցվել ազատազրկման մեկից ավել օրվա հետ, ընդ որում՝ առանց սահմանելու վերին շեմ: Բացի դ</w:t>
      </w:r>
      <w:r w:rsidR="00A44160">
        <w:rPr>
          <w:rFonts w:ascii="GHEA Grapalat" w:hAnsi="GHEA Grapalat"/>
          <w:sz w:val="24"/>
          <w:szCs w:val="24"/>
        </w:rPr>
        <w:t>րանից</w:t>
      </w:r>
      <w:r>
        <w:rPr>
          <w:rFonts w:ascii="GHEA Grapalat" w:hAnsi="GHEA Grapalat"/>
          <w:sz w:val="24"/>
          <w:szCs w:val="24"/>
          <w:lang w:val="hy-AM"/>
        </w:rPr>
        <w:t>, հաշվակցման մանրա</w:t>
      </w:r>
      <w:r w:rsidR="00BA6402">
        <w:rPr>
          <w:rFonts w:ascii="GHEA Grapalat" w:hAnsi="GHEA Grapalat"/>
          <w:sz w:val="24"/>
          <w:szCs w:val="24"/>
        </w:rPr>
        <w:softHyphen/>
      </w:r>
      <w:r>
        <w:rPr>
          <w:rFonts w:ascii="GHEA Grapalat" w:hAnsi="GHEA Grapalat"/>
          <w:sz w:val="24"/>
          <w:szCs w:val="24"/>
          <w:lang w:val="hy-AM"/>
        </w:rPr>
        <w:t>մա</w:t>
      </w:r>
      <w:r w:rsidR="00BA6402">
        <w:rPr>
          <w:rFonts w:ascii="GHEA Grapalat" w:hAnsi="GHEA Grapalat"/>
          <w:sz w:val="24"/>
          <w:szCs w:val="24"/>
        </w:rPr>
        <w:t>ս</w:t>
      </w:r>
      <w:r>
        <w:rPr>
          <w:rFonts w:ascii="GHEA Grapalat" w:hAnsi="GHEA Grapalat"/>
          <w:sz w:val="24"/>
          <w:szCs w:val="24"/>
          <w:lang w:val="hy-AM"/>
        </w:rPr>
        <w:t>ները թողնված է դատարանի հայեցողությանը:</w:t>
      </w:r>
    </w:p>
    <w:p w:rsidR="005167B3" w:rsidRDefault="005167B3" w:rsidP="005167B3">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Նպատակահարմար է նաև առանձին անդրադառնալ Ռուսաստանի Դաշ</w:t>
      </w:r>
      <w:r w:rsidR="00BA6402">
        <w:rPr>
          <w:rFonts w:ascii="GHEA Grapalat" w:hAnsi="GHEA Grapalat"/>
          <w:sz w:val="24"/>
          <w:szCs w:val="24"/>
        </w:rPr>
        <w:softHyphen/>
      </w:r>
      <w:r>
        <w:rPr>
          <w:rFonts w:ascii="GHEA Grapalat" w:hAnsi="GHEA Grapalat"/>
          <w:sz w:val="24"/>
          <w:szCs w:val="24"/>
          <w:lang w:val="hy-AM"/>
        </w:rPr>
        <w:t>նու</w:t>
      </w:r>
      <w:r w:rsidR="00BA6402">
        <w:rPr>
          <w:rFonts w:ascii="GHEA Grapalat" w:hAnsi="GHEA Grapalat"/>
          <w:sz w:val="24"/>
          <w:szCs w:val="24"/>
        </w:rPr>
        <w:softHyphen/>
      </w:r>
      <w:r>
        <w:rPr>
          <w:rFonts w:ascii="GHEA Grapalat" w:hAnsi="GHEA Grapalat"/>
          <w:sz w:val="24"/>
          <w:szCs w:val="24"/>
          <w:lang w:val="hy-AM"/>
        </w:rPr>
        <w:t>թյան քրեական օրենսգրքով նախատեսված կարգավորումներին՝ դրանք համադ</w:t>
      </w:r>
      <w:r w:rsidR="00BA6402">
        <w:rPr>
          <w:rFonts w:ascii="GHEA Grapalat" w:hAnsi="GHEA Grapalat"/>
          <w:sz w:val="24"/>
          <w:szCs w:val="24"/>
        </w:rPr>
        <w:softHyphen/>
      </w:r>
      <w:r>
        <w:rPr>
          <w:rFonts w:ascii="GHEA Grapalat" w:hAnsi="GHEA Grapalat"/>
          <w:sz w:val="24"/>
          <w:szCs w:val="24"/>
          <w:lang w:val="hy-AM"/>
        </w:rPr>
        <w:t>րե</w:t>
      </w:r>
      <w:r w:rsidR="00BA6402">
        <w:rPr>
          <w:rFonts w:ascii="GHEA Grapalat" w:hAnsi="GHEA Grapalat"/>
          <w:sz w:val="24"/>
          <w:szCs w:val="24"/>
        </w:rPr>
        <w:softHyphen/>
      </w:r>
      <w:r>
        <w:rPr>
          <w:rFonts w:ascii="GHEA Grapalat" w:hAnsi="GHEA Grapalat"/>
          <w:sz w:val="24"/>
          <w:szCs w:val="24"/>
          <w:lang w:val="hy-AM"/>
        </w:rPr>
        <w:t xml:space="preserve">լով </w:t>
      </w:r>
      <w:r w:rsidR="00A44160">
        <w:rPr>
          <w:rFonts w:ascii="GHEA Grapalat" w:hAnsi="GHEA Grapalat"/>
          <w:sz w:val="24"/>
          <w:szCs w:val="24"/>
        </w:rPr>
        <w:t>ն</w:t>
      </w:r>
      <w:r>
        <w:rPr>
          <w:rFonts w:ascii="GHEA Grapalat" w:hAnsi="GHEA Grapalat"/>
          <w:sz w:val="24"/>
          <w:szCs w:val="24"/>
          <w:lang w:val="hy-AM"/>
        </w:rPr>
        <w:t xml:space="preserve">ախագծով առաջարկվողների հետ: Այսպես, </w:t>
      </w:r>
      <w:r w:rsidR="00A44160">
        <w:rPr>
          <w:rFonts w:ascii="GHEA Grapalat" w:hAnsi="GHEA Grapalat"/>
          <w:sz w:val="24"/>
          <w:szCs w:val="24"/>
          <w:lang w:val="hy-AM"/>
        </w:rPr>
        <w:t>Ռուսաստանի Դաշնության</w:t>
      </w:r>
      <w:r>
        <w:rPr>
          <w:rFonts w:ascii="GHEA Grapalat" w:hAnsi="GHEA Grapalat"/>
          <w:sz w:val="24"/>
          <w:szCs w:val="24"/>
          <w:lang w:val="hy-AM"/>
        </w:rPr>
        <w:t xml:space="preserve"> քրե</w:t>
      </w:r>
      <w:r w:rsidR="00BA6402">
        <w:rPr>
          <w:rFonts w:ascii="GHEA Grapalat" w:hAnsi="GHEA Grapalat"/>
          <w:sz w:val="24"/>
          <w:szCs w:val="24"/>
        </w:rPr>
        <w:softHyphen/>
      </w:r>
      <w:r>
        <w:rPr>
          <w:rFonts w:ascii="GHEA Grapalat" w:hAnsi="GHEA Grapalat"/>
          <w:sz w:val="24"/>
          <w:szCs w:val="24"/>
          <w:lang w:val="hy-AM"/>
        </w:rPr>
        <w:t>ական օրենսգրքում խափանման միջոցի և պատժի հաշվակցման առանձնա</w:t>
      </w:r>
      <w:r w:rsidR="00BA6402">
        <w:rPr>
          <w:rFonts w:ascii="GHEA Grapalat" w:hAnsi="GHEA Grapalat"/>
          <w:sz w:val="24"/>
          <w:szCs w:val="24"/>
        </w:rPr>
        <w:softHyphen/>
      </w:r>
      <w:r>
        <w:rPr>
          <w:rFonts w:ascii="GHEA Grapalat" w:hAnsi="GHEA Grapalat"/>
          <w:sz w:val="24"/>
          <w:szCs w:val="24"/>
          <w:lang w:val="hy-AM"/>
        </w:rPr>
        <w:t>հատ</w:t>
      </w:r>
      <w:r w:rsidR="00BA6402">
        <w:rPr>
          <w:rFonts w:ascii="GHEA Grapalat" w:hAnsi="GHEA Grapalat"/>
          <w:sz w:val="24"/>
          <w:szCs w:val="24"/>
        </w:rPr>
        <w:softHyphen/>
      </w:r>
      <w:r>
        <w:rPr>
          <w:rFonts w:ascii="GHEA Grapalat" w:hAnsi="GHEA Grapalat"/>
          <w:sz w:val="24"/>
          <w:szCs w:val="24"/>
          <w:lang w:val="hy-AM"/>
        </w:rPr>
        <w:t xml:space="preserve">կություններ սահմանող </w:t>
      </w:r>
      <w:r w:rsidR="00131978">
        <w:rPr>
          <w:rFonts w:ascii="GHEA Grapalat" w:hAnsi="GHEA Grapalat"/>
          <w:sz w:val="24"/>
          <w:szCs w:val="24"/>
          <w:lang w:val="hy-AM"/>
        </w:rPr>
        <w:t>օրենք</w:t>
      </w:r>
      <w:r w:rsidR="00131978">
        <w:rPr>
          <w:rFonts w:ascii="GHEA Grapalat" w:hAnsi="GHEA Grapalat"/>
          <w:sz w:val="24"/>
          <w:szCs w:val="24"/>
        </w:rPr>
        <w:t>ի</w:t>
      </w:r>
      <w:r>
        <w:rPr>
          <w:rFonts w:ascii="GHEA Grapalat" w:hAnsi="GHEA Grapalat"/>
          <w:sz w:val="24"/>
          <w:szCs w:val="24"/>
          <w:lang w:val="hy-AM"/>
        </w:rPr>
        <w:t xml:space="preserve"> </w:t>
      </w:r>
      <w:r w:rsidR="00131978">
        <w:rPr>
          <w:rFonts w:ascii="GHEA Grapalat" w:hAnsi="GHEA Grapalat"/>
          <w:sz w:val="24"/>
          <w:szCs w:val="24"/>
        </w:rPr>
        <w:t>(</w:t>
      </w:r>
      <w:r>
        <w:rPr>
          <w:rFonts w:ascii="GHEA Grapalat" w:hAnsi="GHEA Grapalat"/>
          <w:sz w:val="24"/>
          <w:szCs w:val="24"/>
          <w:lang w:val="hy-AM"/>
        </w:rPr>
        <w:t>ընդունվել է 2018 թվականի հուլիսին</w:t>
      </w:r>
      <w:r w:rsidR="00131978">
        <w:rPr>
          <w:rFonts w:ascii="GHEA Grapalat" w:hAnsi="GHEA Grapalat"/>
          <w:sz w:val="24"/>
          <w:szCs w:val="24"/>
        </w:rPr>
        <w:t>)</w:t>
      </w:r>
      <w:r>
        <w:rPr>
          <w:rFonts w:ascii="GHEA Grapalat" w:hAnsi="GHEA Grapalat"/>
          <w:sz w:val="24"/>
          <w:szCs w:val="24"/>
          <w:lang w:val="hy-AM"/>
        </w:rPr>
        <w:t xml:space="preserve"> ուսում</w:t>
      </w:r>
      <w:r w:rsidR="00BA6402">
        <w:rPr>
          <w:rFonts w:ascii="GHEA Grapalat" w:hAnsi="GHEA Grapalat"/>
          <w:sz w:val="24"/>
          <w:szCs w:val="24"/>
        </w:rPr>
        <w:softHyphen/>
      </w:r>
      <w:r>
        <w:rPr>
          <w:rFonts w:ascii="GHEA Grapalat" w:hAnsi="GHEA Grapalat"/>
          <w:sz w:val="24"/>
          <w:szCs w:val="24"/>
          <w:lang w:val="hy-AM"/>
        </w:rPr>
        <w:t xml:space="preserve">նասիրությունը վկայում է, որ </w:t>
      </w:r>
      <w:r w:rsidR="00EA14BD">
        <w:rPr>
          <w:rFonts w:ascii="GHEA Grapalat" w:hAnsi="GHEA Grapalat"/>
          <w:sz w:val="24"/>
          <w:szCs w:val="24"/>
          <w:lang w:val="hy-AM"/>
        </w:rPr>
        <w:t>Ռուսաստանի Դաշնությ</w:t>
      </w:r>
      <w:r w:rsidR="00EA14BD">
        <w:rPr>
          <w:rFonts w:ascii="GHEA Grapalat" w:hAnsi="GHEA Grapalat"/>
          <w:sz w:val="24"/>
          <w:szCs w:val="24"/>
        </w:rPr>
        <w:t>ու</w:t>
      </w:r>
      <w:r w:rsidR="00EA14BD">
        <w:rPr>
          <w:rFonts w:ascii="GHEA Grapalat" w:hAnsi="GHEA Grapalat"/>
          <w:sz w:val="24"/>
          <w:szCs w:val="24"/>
          <w:lang w:val="hy-AM"/>
        </w:rPr>
        <w:t>ն</w:t>
      </w:r>
      <w:r>
        <w:rPr>
          <w:rFonts w:ascii="GHEA Grapalat" w:hAnsi="GHEA Grapalat"/>
          <w:sz w:val="24"/>
          <w:szCs w:val="24"/>
          <w:lang w:val="hy-AM"/>
        </w:rPr>
        <w:t>ում ներդրված է հաշվարկման առավել ընդգրկուն գործիքակազմ: Այսպես, կարելի է առանձնաց</w:t>
      </w:r>
      <w:r w:rsidR="00EA14BD">
        <w:rPr>
          <w:rFonts w:ascii="GHEA Grapalat" w:hAnsi="GHEA Grapalat"/>
          <w:sz w:val="24"/>
          <w:szCs w:val="24"/>
        </w:rPr>
        <w:softHyphen/>
      </w:r>
      <w:r>
        <w:rPr>
          <w:rFonts w:ascii="GHEA Grapalat" w:hAnsi="GHEA Grapalat"/>
          <w:sz w:val="24"/>
          <w:szCs w:val="24"/>
          <w:lang w:val="hy-AM"/>
        </w:rPr>
        <w:t>նել հաշվարկման երեք միմյանցից տարբեր ռեժիմներ՝</w:t>
      </w:r>
    </w:p>
    <w:p w:rsidR="005167B3" w:rsidRDefault="005167B3" w:rsidP="00131978">
      <w:pPr>
        <w:numPr>
          <w:ilvl w:val="0"/>
          <w:numId w:val="2"/>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b/>
          <w:sz w:val="24"/>
          <w:szCs w:val="24"/>
          <w:lang w:val="hy-AM"/>
        </w:rPr>
        <w:t xml:space="preserve">մեկ օրը մեկ օրվա դիմաց </w:t>
      </w:r>
      <w:r>
        <w:rPr>
          <w:rFonts w:ascii="GHEA Grapalat" w:hAnsi="GHEA Grapalat"/>
          <w:sz w:val="24"/>
          <w:szCs w:val="24"/>
          <w:lang w:val="hy-AM"/>
        </w:rPr>
        <w:t>այն դատապարտյալների դեպքում, ովքեր դա</w:t>
      </w:r>
      <w:r w:rsidR="00BA6402">
        <w:rPr>
          <w:rFonts w:ascii="GHEA Grapalat" w:hAnsi="GHEA Grapalat"/>
          <w:sz w:val="24"/>
          <w:szCs w:val="24"/>
        </w:rPr>
        <w:softHyphen/>
      </w:r>
      <w:r>
        <w:rPr>
          <w:rFonts w:ascii="GHEA Grapalat" w:hAnsi="GHEA Grapalat"/>
          <w:sz w:val="24"/>
          <w:szCs w:val="24"/>
          <w:lang w:val="hy-AM"/>
        </w:rPr>
        <w:t>տապարտվել են՝</w:t>
      </w:r>
    </w:p>
    <w:p w:rsidR="005167B3" w:rsidRDefault="005167B3" w:rsidP="00131978">
      <w:pPr>
        <w:numPr>
          <w:ilvl w:val="0"/>
          <w:numId w:val="3"/>
        </w:numPr>
        <w:tabs>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lastRenderedPageBreak/>
        <w:t>առանձնապես վտանգավոր ռեցիդիվի համար.</w:t>
      </w:r>
    </w:p>
    <w:p w:rsidR="005167B3" w:rsidRDefault="005167B3" w:rsidP="00131978">
      <w:pPr>
        <w:numPr>
          <w:ilvl w:val="0"/>
          <w:numId w:val="3"/>
        </w:numPr>
        <w:tabs>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մահապատժի, որը վերափոխվել է ցմահ կամ 25 տարվա ազա</w:t>
      </w:r>
      <w:r w:rsidR="00BA6402">
        <w:rPr>
          <w:rFonts w:ascii="GHEA Grapalat" w:hAnsi="GHEA Grapalat"/>
          <w:sz w:val="24"/>
          <w:szCs w:val="24"/>
        </w:rPr>
        <w:softHyphen/>
      </w:r>
      <w:r>
        <w:rPr>
          <w:rFonts w:ascii="GHEA Grapalat" w:hAnsi="GHEA Grapalat"/>
          <w:sz w:val="24"/>
          <w:szCs w:val="24"/>
          <w:lang w:val="hy-AM"/>
        </w:rPr>
        <w:t>տա</w:t>
      </w:r>
      <w:r w:rsidR="00BA6402">
        <w:rPr>
          <w:rFonts w:ascii="GHEA Grapalat" w:hAnsi="GHEA Grapalat"/>
          <w:sz w:val="24"/>
          <w:szCs w:val="24"/>
        </w:rPr>
        <w:softHyphen/>
      </w:r>
      <w:r>
        <w:rPr>
          <w:rFonts w:ascii="GHEA Grapalat" w:hAnsi="GHEA Grapalat"/>
          <w:sz w:val="24"/>
          <w:szCs w:val="24"/>
          <w:lang w:val="hy-AM"/>
        </w:rPr>
        <w:t>զրկման.</w:t>
      </w:r>
    </w:p>
    <w:p w:rsidR="005167B3" w:rsidRDefault="005167B3" w:rsidP="00131978">
      <w:pPr>
        <w:numPr>
          <w:ilvl w:val="0"/>
          <w:numId w:val="3"/>
        </w:numPr>
        <w:tabs>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ՌԴ քրեական օրենսգրքի 205-205.1</w:t>
      </w:r>
      <w:r>
        <w:rPr>
          <w:rStyle w:val="FootnoteReference"/>
          <w:rFonts w:ascii="GHEA Grapalat" w:hAnsi="GHEA Grapalat"/>
          <w:sz w:val="24"/>
          <w:szCs w:val="24"/>
        </w:rPr>
        <w:footnoteReference w:id="3"/>
      </w:r>
      <w:r>
        <w:rPr>
          <w:rFonts w:ascii="GHEA Grapalat" w:hAnsi="GHEA Grapalat"/>
          <w:sz w:val="24"/>
          <w:szCs w:val="24"/>
          <w:lang w:val="hy-AM"/>
        </w:rPr>
        <w:t>, 206-րդ հոդվածի 3-րդ և 4-րդ մասերի</w:t>
      </w:r>
      <w:r>
        <w:rPr>
          <w:rStyle w:val="FootnoteReference"/>
          <w:rFonts w:ascii="GHEA Grapalat" w:hAnsi="GHEA Grapalat"/>
          <w:sz w:val="24"/>
          <w:szCs w:val="24"/>
          <w:lang w:val="hy-AM"/>
        </w:rPr>
        <w:footnoteReference w:id="4"/>
      </w:r>
      <w:r>
        <w:rPr>
          <w:rFonts w:ascii="GHEA Grapalat" w:hAnsi="GHEA Grapalat"/>
          <w:sz w:val="24"/>
          <w:szCs w:val="24"/>
          <w:lang w:val="hy-AM"/>
        </w:rPr>
        <w:t>, 209-րդ</w:t>
      </w:r>
      <w:r>
        <w:rPr>
          <w:rStyle w:val="FootnoteReference"/>
          <w:rFonts w:ascii="GHEA Grapalat" w:hAnsi="GHEA Grapalat"/>
          <w:sz w:val="24"/>
          <w:szCs w:val="24"/>
          <w:lang w:val="hy-AM"/>
        </w:rPr>
        <w:footnoteReference w:id="5"/>
      </w:r>
      <w:r>
        <w:rPr>
          <w:rFonts w:ascii="GHEA Grapalat" w:hAnsi="GHEA Grapalat"/>
          <w:sz w:val="24"/>
          <w:szCs w:val="24"/>
          <w:lang w:val="hy-AM"/>
        </w:rPr>
        <w:t>, 211-րդ հոդվածի 4-րդ մասի</w:t>
      </w:r>
      <w:r>
        <w:rPr>
          <w:rStyle w:val="FootnoteReference"/>
          <w:rFonts w:ascii="GHEA Grapalat" w:hAnsi="GHEA Grapalat"/>
          <w:sz w:val="24"/>
          <w:szCs w:val="24"/>
          <w:lang w:val="hy-AM"/>
        </w:rPr>
        <w:footnoteReference w:id="6"/>
      </w:r>
      <w:r>
        <w:rPr>
          <w:rFonts w:ascii="GHEA Grapalat" w:hAnsi="GHEA Grapalat"/>
          <w:sz w:val="24"/>
          <w:szCs w:val="24"/>
          <w:lang w:val="hy-AM"/>
        </w:rPr>
        <w:t>, 228-րդ հոդվածի 2-րդ և 3-րդ մասերի</w:t>
      </w:r>
      <w:r>
        <w:rPr>
          <w:rStyle w:val="FootnoteReference"/>
          <w:rFonts w:ascii="GHEA Grapalat" w:hAnsi="GHEA Grapalat"/>
          <w:sz w:val="24"/>
          <w:szCs w:val="24"/>
          <w:lang w:val="hy-AM"/>
        </w:rPr>
        <w:footnoteReference w:id="7"/>
      </w:r>
      <w:r>
        <w:rPr>
          <w:rFonts w:ascii="GHEA Grapalat" w:hAnsi="GHEA Grapalat"/>
          <w:sz w:val="24"/>
          <w:szCs w:val="24"/>
          <w:lang w:val="hy-AM"/>
        </w:rPr>
        <w:t>, 228.1, 229</w:t>
      </w:r>
      <w:r>
        <w:rPr>
          <w:rStyle w:val="FootnoteReference"/>
          <w:rFonts w:ascii="GHEA Grapalat" w:hAnsi="GHEA Grapalat"/>
          <w:sz w:val="24"/>
          <w:szCs w:val="24"/>
          <w:lang w:val="hy-AM"/>
        </w:rPr>
        <w:footnoteReference w:id="8"/>
      </w:r>
      <w:r>
        <w:rPr>
          <w:rFonts w:ascii="GHEA Grapalat" w:hAnsi="GHEA Grapalat"/>
          <w:sz w:val="24"/>
          <w:szCs w:val="24"/>
          <w:lang w:val="hy-AM"/>
        </w:rPr>
        <w:t>, 275-րդ, 276-րդ</w:t>
      </w:r>
      <w:r>
        <w:rPr>
          <w:rStyle w:val="FootnoteReference"/>
          <w:rFonts w:ascii="GHEA Grapalat" w:hAnsi="GHEA Grapalat"/>
          <w:sz w:val="24"/>
          <w:szCs w:val="24"/>
          <w:lang w:val="hy-AM"/>
        </w:rPr>
        <w:footnoteReference w:id="9"/>
      </w:r>
      <w:r>
        <w:rPr>
          <w:rFonts w:ascii="GHEA Grapalat" w:hAnsi="GHEA Grapalat"/>
          <w:sz w:val="24"/>
          <w:szCs w:val="24"/>
          <w:lang w:val="hy-AM"/>
        </w:rPr>
        <w:t>, 277-279-րդ</w:t>
      </w:r>
      <w:r>
        <w:rPr>
          <w:rStyle w:val="FootnoteReference"/>
          <w:rFonts w:ascii="GHEA Grapalat" w:hAnsi="GHEA Grapalat"/>
          <w:sz w:val="24"/>
          <w:szCs w:val="24"/>
          <w:lang w:val="hy-AM"/>
        </w:rPr>
        <w:footnoteReference w:id="10"/>
      </w:r>
      <w:r>
        <w:rPr>
          <w:rFonts w:ascii="GHEA Grapalat" w:hAnsi="GHEA Grapalat"/>
          <w:sz w:val="24"/>
          <w:szCs w:val="24"/>
          <w:lang w:val="hy-AM"/>
        </w:rPr>
        <w:t xml:space="preserve"> և 360-րդ</w:t>
      </w:r>
      <w:r>
        <w:rPr>
          <w:rStyle w:val="FootnoteReference"/>
          <w:rFonts w:ascii="GHEA Grapalat" w:hAnsi="GHEA Grapalat"/>
          <w:sz w:val="24"/>
          <w:szCs w:val="24"/>
          <w:lang w:val="hy-AM"/>
        </w:rPr>
        <w:footnoteReference w:id="11"/>
      </w:r>
      <w:r>
        <w:rPr>
          <w:rFonts w:ascii="GHEA Grapalat" w:hAnsi="GHEA Grapalat"/>
          <w:sz w:val="24"/>
          <w:szCs w:val="24"/>
          <w:lang w:val="hy-AM"/>
        </w:rPr>
        <w:t xml:space="preserve"> հոդվածներով նախատեսված արարքների համար.</w:t>
      </w:r>
    </w:p>
    <w:p w:rsidR="005167B3" w:rsidRDefault="005167B3" w:rsidP="00131978">
      <w:pPr>
        <w:numPr>
          <w:ilvl w:val="0"/>
          <w:numId w:val="3"/>
        </w:numPr>
        <w:tabs>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պատիժը կրում են հատուկ կամ խիստ ռեժիմով քրեակատարողական հիմ</w:t>
      </w:r>
      <w:r w:rsidR="00BA6402">
        <w:rPr>
          <w:rFonts w:ascii="GHEA Grapalat" w:hAnsi="GHEA Grapalat"/>
          <w:sz w:val="24"/>
          <w:szCs w:val="24"/>
        </w:rPr>
        <w:softHyphen/>
      </w:r>
      <w:r>
        <w:rPr>
          <w:rFonts w:ascii="GHEA Grapalat" w:hAnsi="GHEA Grapalat"/>
          <w:sz w:val="24"/>
          <w:szCs w:val="24"/>
          <w:lang w:val="hy-AM"/>
        </w:rPr>
        <w:t>նարկում կամ ուղղիչ գաղութում.</w:t>
      </w:r>
    </w:p>
    <w:p w:rsidR="005167B3" w:rsidRDefault="005167B3" w:rsidP="00131978">
      <w:pPr>
        <w:numPr>
          <w:ilvl w:val="0"/>
          <w:numId w:val="2"/>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b/>
          <w:sz w:val="24"/>
          <w:szCs w:val="24"/>
          <w:lang w:val="hy-AM"/>
        </w:rPr>
        <w:t>մեկ օրը մեկ ու կես օրվա դիմաց</w:t>
      </w:r>
      <w:r>
        <w:rPr>
          <w:rFonts w:ascii="GHEA Grapalat" w:hAnsi="GHEA Grapalat"/>
          <w:sz w:val="24"/>
          <w:szCs w:val="24"/>
          <w:lang w:val="hy-AM"/>
        </w:rPr>
        <w:t>, եթե անձը պատիժը կրում է դաստիարկչական կամ ընդհանուր ռեժիմի ուղղիչ գաղութում.</w:t>
      </w:r>
    </w:p>
    <w:p w:rsidR="005167B3" w:rsidRDefault="005167B3" w:rsidP="00131978">
      <w:pPr>
        <w:numPr>
          <w:ilvl w:val="0"/>
          <w:numId w:val="2"/>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b/>
          <w:sz w:val="24"/>
          <w:szCs w:val="24"/>
          <w:lang w:val="hy-AM"/>
        </w:rPr>
        <w:t>մեկ օրը երկու օրվա դիմաց</w:t>
      </w:r>
      <w:r>
        <w:rPr>
          <w:rFonts w:ascii="GHEA Grapalat" w:hAnsi="GHEA Grapalat"/>
          <w:sz w:val="24"/>
          <w:szCs w:val="24"/>
          <w:lang w:val="hy-AM"/>
        </w:rPr>
        <w:t>, եթե անձը պատիժը կրում է գաղութ-բնակավայրում</w:t>
      </w:r>
      <w:bookmarkStart w:id="1" w:name="dst2471"/>
      <w:bookmarkStart w:id="2" w:name="dst2548"/>
      <w:bookmarkEnd w:id="1"/>
      <w:bookmarkEnd w:id="2"/>
      <w:r>
        <w:rPr>
          <w:rFonts w:ascii="GHEA Grapalat" w:hAnsi="GHEA Grapalat"/>
          <w:sz w:val="24"/>
          <w:szCs w:val="24"/>
          <w:lang w:val="hy-AM"/>
        </w:rPr>
        <w:t>:</w:t>
      </w:r>
    </w:p>
    <w:p w:rsidR="005167B3" w:rsidRDefault="005167B3" w:rsidP="005167B3">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Ստացվում է, որ, ի տարբերություն </w:t>
      </w:r>
      <w:r w:rsidR="00131978">
        <w:rPr>
          <w:rFonts w:ascii="GHEA Grapalat" w:hAnsi="GHEA Grapalat"/>
          <w:sz w:val="24"/>
          <w:szCs w:val="24"/>
        </w:rPr>
        <w:t>ն</w:t>
      </w:r>
      <w:r>
        <w:rPr>
          <w:rFonts w:ascii="GHEA Grapalat" w:hAnsi="GHEA Grapalat"/>
          <w:sz w:val="24"/>
          <w:szCs w:val="24"/>
          <w:lang w:val="hy-AM"/>
        </w:rPr>
        <w:t>ախագծով առաջարկվող կարգավորում</w:t>
      </w:r>
      <w:r>
        <w:rPr>
          <w:rFonts w:ascii="GHEA Grapalat" w:hAnsi="GHEA Grapalat"/>
          <w:sz w:val="24"/>
          <w:szCs w:val="24"/>
          <w:lang w:val="hy-AM"/>
        </w:rPr>
        <w:softHyphen/>
        <w:t>նե</w:t>
      </w:r>
      <w:r w:rsidR="00BA6402">
        <w:rPr>
          <w:rFonts w:ascii="GHEA Grapalat" w:hAnsi="GHEA Grapalat"/>
          <w:sz w:val="24"/>
          <w:szCs w:val="24"/>
        </w:rPr>
        <w:softHyphen/>
      </w:r>
      <w:r>
        <w:rPr>
          <w:rFonts w:ascii="GHEA Grapalat" w:hAnsi="GHEA Grapalat"/>
          <w:sz w:val="24"/>
          <w:szCs w:val="24"/>
          <w:lang w:val="hy-AM"/>
        </w:rPr>
        <w:t>րի,  ՌԴ-ում հարցի առնչությամբ ցուցաբերել է տարբերակված մոտեցում՝ հիմ</w:t>
      </w:r>
      <w:r w:rsidR="00BA6402">
        <w:rPr>
          <w:rFonts w:ascii="GHEA Grapalat" w:hAnsi="GHEA Grapalat"/>
          <w:sz w:val="24"/>
          <w:szCs w:val="24"/>
        </w:rPr>
        <w:softHyphen/>
      </w:r>
      <w:r>
        <w:rPr>
          <w:rFonts w:ascii="GHEA Grapalat" w:hAnsi="GHEA Grapalat"/>
          <w:sz w:val="24"/>
          <w:szCs w:val="24"/>
          <w:lang w:val="hy-AM"/>
        </w:rPr>
        <w:lastRenderedPageBreak/>
        <w:t>քում դնելով ինչպես կատարված արարքի ծանրությունն ու հանրային վտանգա</w:t>
      </w:r>
      <w:r>
        <w:rPr>
          <w:rFonts w:ascii="GHEA Grapalat" w:hAnsi="GHEA Grapalat"/>
          <w:sz w:val="24"/>
          <w:szCs w:val="24"/>
          <w:lang w:val="hy-AM"/>
        </w:rPr>
        <w:softHyphen/>
        <w:t>վո</w:t>
      </w:r>
      <w:r w:rsidR="00BA6402">
        <w:rPr>
          <w:rFonts w:ascii="GHEA Grapalat" w:hAnsi="GHEA Grapalat"/>
          <w:sz w:val="24"/>
          <w:szCs w:val="24"/>
        </w:rPr>
        <w:softHyphen/>
      </w:r>
      <w:r>
        <w:rPr>
          <w:rFonts w:ascii="GHEA Grapalat" w:hAnsi="GHEA Grapalat"/>
          <w:sz w:val="24"/>
          <w:szCs w:val="24"/>
          <w:lang w:val="hy-AM"/>
        </w:rPr>
        <w:t>րությունը, այնպես էլ հանցավորի անձը բնութագրող հատկանիշները: Իսկ որոշ հանցագործությունների համար առհասարակ օրենսդիրը նպատակա</w:t>
      </w:r>
      <w:r>
        <w:rPr>
          <w:rFonts w:ascii="GHEA Grapalat" w:hAnsi="GHEA Grapalat"/>
          <w:sz w:val="24"/>
          <w:szCs w:val="24"/>
          <w:lang w:val="hy-AM"/>
        </w:rPr>
        <w:softHyphen/>
        <w:t>հար</w:t>
      </w:r>
      <w:r w:rsidR="00BA6402">
        <w:rPr>
          <w:rFonts w:ascii="GHEA Grapalat" w:hAnsi="GHEA Grapalat"/>
          <w:sz w:val="24"/>
          <w:szCs w:val="24"/>
        </w:rPr>
        <w:softHyphen/>
      </w:r>
      <w:r>
        <w:rPr>
          <w:rFonts w:ascii="GHEA Grapalat" w:hAnsi="GHEA Grapalat"/>
          <w:sz w:val="24"/>
          <w:szCs w:val="24"/>
          <w:lang w:val="hy-AM"/>
        </w:rPr>
        <w:t>մար չի համարել հաշվարկման առավել մեղմ գործիքակազմ նախատեսել՝ հաշվի առնելով այդ հանցագործությունների բնույթն ու վտանգավորության աստիճանը:</w:t>
      </w:r>
    </w:p>
    <w:p w:rsidR="005167B3" w:rsidRDefault="005167B3" w:rsidP="005167B3">
      <w:pPr>
        <w:spacing w:after="0" w:line="360" w:lineRule="auto"/>
        <w:ind w:left="90" w:firstLine="477"/>
        <w:jc w:val="both"/>
        <w:rPr>
          <w:rFonts w:ascii="GHEA Grapalat" w:hAnsi="GHEA Grapalat"/>
          <w:sz w:val="24"/>
          <w:szCs w:val="24"/>
        </w:rPr>
      </w:pPr>
      <w:r>
        <w:rPr>
          <w:rFonts w:ascii="GHEA Grapalat" w:hAnsi="GHEA Grapalat"/>
          <w:sz w:val="24"/>
          <w:szCs w:val="24"/>
          <w:lang w:val="hy-AM"/>
        </w:rPr>
        <w:t xml:space="preserve">Ուստի, վերոգրյալի հաշվառմամբ պետք է ընդգծել, որ </w:t>
      </w:r>
      <w:r w:rsidR="00131978">
        <w:rPr>
          <w:rFonts w:ascii="GHEA Grapalat" w:hAnsi="GHEA Grapalat"/>
          <w:sz w:val="24"/>
          <w:szCs w:val="24"/>
        </w:rPr>
        <w:t>ն</w:t>
      </w:r>
      <w:r>
        <w:rPr>
          <w:rFonts w:ascii="GHEA Grapalat" w:hAnsi="GHEA Grapalat"/>
          <w:sz w:val="24"/>
          <w:szCs w:val="24"/>
          <w:lang w:val="hy-AM"/>
        </w:rPr>
        <w:t>ախագծով առա</w:t>
      </w:r>
      <w:r w:rsidR="00BA6402">
        <w:rPr>
          <w:rFonts w:ascii="GHEA Grapalat" w:hAnsi="GHEA Grapalat"/>
          <w:sz w:val="24"/>
          <w:szCs w:val="24"/>
        </w:rPr>
        <w:softHyphen/>
      </w:r>
      <w:r>
        <w:rPr>
          <w:rFonts w:ascii="GHEA Grapalat" w:hAnsi="GHEA Grapalat"/>
          <w:sz w:val="24"/>
          <w:szCs w:val="24"/>
          <w:lang w:val="hy-AM"/>
        </w:rPr>
        <w:t>ջարկ</w:t>
      </w:r>
      <w:r w:rsidR="00BA6402">
        <w:rPr>
          <w:rFonts w:ascii="GHEA Grapalat" w:hAnsi="GHEA Grapalat"/>
          <w:sz w:val="24"/>
          <w:szCs w:val="24"/>
        </w:rPr>
        <w:softHyphen/>
      </w:r>
      <w:r>
        <w:rPr>
          <w:rFonts w:ascii="GHEA Grapalat" w:hAnsi="GHEA Grapalat"/>
          <w:sz w:val="24"/>
          <w:szCs w:val="24"/>
          <w:lang w:val="hy-AM"/>
        </w:rPr>
        <w:t>վող փոփոխությունը դրվագային է, ոչ ամբողջական և գործնականում խնդրահարույց իրավիճկների է հանգեցնելու: Հետևաբար, հարցին անհրաժեշտ է ցուցաբերել առավել համապարփակ մոտեցում և լուծումները նախատեսել Հ</w:t>
      </w:r>
      <w:r w:rsidR="00131978">
        <w:rPr>
          <w:rFonts w:ascii="GHEA Grapalat" w:hAnsi="GHEA Grapalat"/>
          <w:sz w:val="24"/>
          <w:szCs w:val="24"/>
        </w:rPr>
        <w:t>ա</w:t>
      </w:r>
      <w:r w:rsidR="00BA6402">
        <w:rPr>
          <w:rFonts w:ascii="GHEA Grapalat" w:hAnsi="GHEA Grapalat"/>
          <w:sz w:val="24"/>
          <w:szCs w:val="24"/>
        </w:rPr>
        <w:softHyphen/>
      </w:r>
      <w:r w:rsidR="00131978">
        <w:rPr>
          <w:rFonts w:ascii="GHEA Grapalat" w:hAnsi="GHEA Grapalat"/>
          <w:sz w:val="24"/>
          <w:szCs w:val="24"/>
        </w:rPr>
        <w:t>յաս</w:t>
      </w:r>
      <w:r w:rsidR="00BA6402">
        <w:rPr>
          <w:rFonts w:ascii="GHEA Grapalat" w:hAnsi="GHEA Grapalat"/>
          <w:sz w:val="24"/>
          <w:szCs w:val="24"/>
        </w:rPr>
        <w:softHyphen/>
      </w:r>
      <w:r w:rsidR="00131978">
        <w:rPr>
          <w:rFonts w:ascii="GHEA Grapalat" w:hAnsi="GHEA Grapalat"/>
          <w:sz w:val="24"/>
          <w:szCs w:val="24"/>
        </w:rPr>
        <w:t xml:space="preserve">տանի </w:t>
      </w:r>
      <w:r>
        <w:rPr>
          <w:rFonts w:ascii="GHEA Grapalat" w:hAnsi="GHEA Grapalat"/>
          <w:sz w:val="24"/>
          <w:szCs w:val="24"/>
          <w:lang w:val="hy-AM"/>
        </w:rPr>
        <w:t>Հ</w:t>
      </w:r>
      <w:r w:rsidR="00131978">
        <w:rPr>
          <w:rFonts w:ascii="GHEA Grapalat" w:hAnsi="GHEA Grapalat"/>
          <w:sz w:val="24"/>
          <w:szCs w:val="24"/>
        </w:rPr>
        <w:t>անրապետության</w:t>
      </w:r>
      <w:r>
        <w:rPr>
          <w:rFonts w:ascii="GHEA Grapalat" w:hAnsi="GHEA Grapalat"/>
          <w:sz w:val="24"/>
          <w:szCs w:val="24"/>
          <w:lang w:val="hy-AM"/>
        </w:rPr>
        <w:t xml:space="preserve"> քրեական և քրեակատարողական օրենսգրքերի նա</w:t>
      </w:r>
      <w:r w:rsidR="00BA6402">
        <w:rPr>
          <w:rFonts w:ascii="GHEA Grapalat" w:hAnsi="GHEA Grapalat"/>
          <w:sz w:val="24"/>
          <w:szCs w:val="24"/>
        </w:rPr>
        <w:softHyphen/>
      </w:r>
      <w:r>
        <w:rPr>
          <w:rFonts w:ascii="GHEA Grapalat" w:hAnsi="GHEA Grapalat"/>
          <w:sz w:val="24"/>
          <w:szCs w:val="24"/>
          <w:lang w:val="hy-AM"/>
        </w:rPr>
        <w:t xml:space="preserve">խագծերի համակարգային բարեփոխումների շրջանակներում: </w:t>
      </w:r>
    </w:p>
    <w:p w:rsidR="00131978" w:rsidRPr="00BD4867" w:rsidRDefault="00131978" w:rsidP="00131978">
      <w:pPr>
        <w:pStyle w:val="ListParagraph"/>
        <w:tabs>
          <w:tab w:val="left" w:pos="90"/>
          <w:tab w:val="left" w:pos="720"/>
          <w:tab w:val="left" w:pos="851"/>
        </w:tabs>
        <w:spacing w:after="0" w:line="360" w:lineRule="auto"/>
        <w:ind w:left="0" w:firstLine="567"/>
        <w:jc w:val="both"/>
        <w:rPr>
          <w:rFonts w:ascii="GHEA Grapalat" w:hAnsi="GHEA Grapalat" w:cs="Sylfaen"/>
          <w:lang w:val="hy-AM"/>
        </w:rPr>
      </w:pPr>
      <w:r>
        <w:rPr>
          <w:rFonts w:ascii="GHEA Grapalat" w:hAnsi="GHEA Grapalat" w:cs="Sylfaen"/>
          <w:lang w:val="en-GB"/>
        </w:rPr>
        <w:t>Ամփոփելով վերոնշվածը՝ Հայաստանի Հանրապետության կառավարությունն առա</w:t>
      </w:r>
      <w:r w:rsidR="00BA6402">
        <w:rPr>
          <w:rFonts w:ascii="GHEA Grapalat" w:hAnsi="GHEA Grapalat" w:cs="Sylfaen"/>
          <w:lang w:val="en-GB"/>
        </w:rPr>
        <w:softHyphen/>
      </w:r>
      <w:r>
        <w:rPr>
          <w:rFonts w:ascii="GHEA Grapalat" w:hAnsi="GHEA Grapalat" w:cs="Sylfaen"/>
          <w:lang w:val="en-GB"/>
        </w:rPr>
        <w:t>ջարկում է նախագծով քննարկվող գործող օրենքի հոդվածը թողնել անփոփոխ:</w:t>
      </w:r>
    </w:p>
    <w:p w:rsidR="00131978" w:rsidRPr="00131978" w:rsidRDefault="00131978" w:rsidP="005167B3">
      <w:pPr>
        <w:spacing w:after="0" w:line="360" w:lineRule="auto"/>
        <w:ind w:left="90" w:firstLine="477"/>
        <w:jc w:val="both"/>
        <w:rPr>
          <w:rFonts w:ascii="GHEA Grapalat" w:hAnsi="GHEA Grapalat"/>
          <w:sz w:val="24"/>
          <w:szCs w:val="24"/>
        </w:rPr>
      </w:pPr>
    </w:p>
    <w:p w:rsidR="005167B3" w:rsidRDefault="005167B3"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Default="0049184E" w:rsidP="005167B3">
      <w:pPr>
        <w:shd w:val="clear" w:color="auto" w:fill="FFFFFF"/>
        <w:spacing w:after="0" w:line="302" w:lineRule="atLeast"/>
        <w:jc w:val="both"/>
        <w:rPr>
          <w:rFonts w:ascii="Arial" w:eastAsia="Times New Roman" w:hAnsi="Arial" w:cs="Arial"/>
          <w:color w:val="333333"/>
          <w:sz w:val="20"/>
        </w:rPr>
      </w:pPr>
    </w:p>
    <w:p w:rsidR="0049184E" w:rsidRPr="0049184E" w:rsidRDefault="0049184E" w:rsidP="005167B3">
      <w:pPr>
        <w:shd w:val="clear" w:color="auto" w:fill="FFFFFF"/>
        <w:spacing w:after="0" w:line="302" w:lineRule="atLeast"/>
        <w:jc w:val="both"/>
        <w:rPr>
          <w:rFonts w:ascii="Arial" w:eastAsia="Times New Roman" w:hAnsi="Arial" w:cs="Arial"/>
          <w:color w:val="333333"/>
          <w:sz w:val="20"/>
        </w:rPr>
      </w:pPr>
    </w:p>
    <w:p w:rsidR="005167B3" w:rsidRDefault="005167B3" w:rsidP="005167B3">
      <w:pPr>
        <w:shd w:val="clear" w:color="auto" w:fill="FFFFFF"/>
        <w:spacing w:after="0" w:line="302" w:lineRule="atLeast"/>
        <w:jc w:val="both"/>
        <w:rPr>
          <w:rFonts w:ascii="Arial" w:eastAsia="Times New Roman" w:hAnsi="Arial" w:cs="Arial"/>
          <w:color w:val="333333"/>
          <w:sz w:val="20"/>
          <w:szCs w:val="20"/>
          <w:lang w:val="hy-AM"/>
        </w:rPr>
      </w:pPr>
    </w:p>
    <w:p w:rsidR="005167B3" w:rsidRDefault="005167B3" w:rsidP="005167B3">
      <w:pPr>
        <w:ind w:firstLine="567"/>
        <w:jc w:val="center"/>
        <w:rPr>
          <w:rFonts w:ascii="GHEA Grapalat" w:hAnsi="GHEA Grapalat" w:cs="Sylfaen"/>
          <w:b/>
          <w:lang w:val="hy-AM"/>
        </w:rPr>
      </w:pPr>
      <w:r>
        <w:rPr>
          <w:rFonts w:ascii="GHEA Grapalat" w:hAnsi="GHEA Grapalat" w:cs="Sylfaen"/>
          <w:b/>
          <w:lang w:val="hy-AM"/>
        </w:rPr>
        <w:lastRenderedPageBreak/>
        <w:t>Աղյուսակ</w:t>
      </w:r>
    </w:p>
    <w:p w:rsidR="005167B3" w:rsidRDefault="005167B3" w:rsidP="005167B3">
      <w:pPr>
        <w:ind w:firstLine="567"/>
        <w:jc w:val="center"/>
        <w:rPr>
          <w:rFonts w:ascii="GHEA Grapalat" w:hAnsi="GHEA Grapalat" w:cs="Sylfaen"/>
          <w:lang w:val="hy-AM"/>
        </w:rPr>
      </w:pPr>
      <w:r>
        <w:rPr>
          <w:rFonts w:ascii="GHEA Grapalat" w:hAnsi="GHEA Grapalat" w:cs="Sylfaen"/>
          <w:lang w:val="hy-AM"/>
        </w:rPr>
        <w:t>(Կալանավորված անձանց և դատապարտյալների իրավունքների տարբերության վերաբերյալ)</w:t>
      </w:r>
    </w:p>
    <w:tbl>
      <w:tblPr>
        <w:tblW w:w="99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481"/>
        <w:gridCol w:w="3894"/>
        <w:gridCol w:w="3015"/>
      </w:tblGrid>
      <w:tr w:rsidR="005167B3" w:rsidTr="005167B3">
        <w:trPr>
          <w:trHeight w:val="408"/>
        </w:trPr>
        <w:tc>
          <w:tcPr>
            <w:tcW w:w="570" w:type="dxa"/>
            <w:tcBorders>
              <w:top w:val="single" w:sz="4" w:space="0" w:color="auto"/>
              <w:left w:val="single" w:sz="4" w:space="0" w:color="auto"/>
              <w:bottom w:val="single" w:sz="4" w:space="0" w:color="auto"/>
              <w:right w:val="single" w:sz="4" w:space="0" w:color="auto"/>
            </w:tcBorders>
            <w:hideMark/>
          </w:tcPr>
          <w:p w:rsidR="005167B3" w:rsidRDefault="005167B3">
            <w:pPr>
              <w:ind w:firstLine="567"/>
              <w:jc w:val="center"/>
              <w:rPr>
                <w:rFonts w:ascii="GHEA Grapalat" w:eastAsia="Calibri" w:hAnsi="GHEA Grapalat"/>
                <w:lang w:val="hy-AM"/>
              </w:rPr>
            </w:pPr>
            <w:r>
              <w:rPr>
                <w:rFonts w:ascii="GHEA Grapalat" w:hAnsi="GHEA Grapalat"/>
                <w:lang w:val="hy-AM"/>
              </w:rPr>
              <w:t>N</w:t>
            </w:r>
          </w:p>
        </w:tc>
        <w:tc>
          <w:tcPr>
            <w:tcW w:w="2482"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15"/>
              <w:jc w:val="center"/>
              <w:rPr>
                <w:rFonts w:ascii="GHEA Grapalat" w:eastAsia="Calibri" w:hAnsi="GHEA Grapalat"/>
                <w:lang w:val="hy-AM"/>
              </w:rPr>
            </w:pPr>
            <w:r>
              <w:rPr>
                <w:rFonts w:ascii="GHEA Grapalat" w:hAnsi="GHEA Grapalat"/>
                <w:lang w:val="hy-AM"/>
              </w:rPr>
              <w:t>ԻՐԱՎՈՒՆՔԻ ՏԵՍԱԿԸ</w:t>
            </w:r>
          </w:p>
        </w:tc>
        <w:tc>
          <w:tcPr>
            <w:tcW w:w="3896"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86"/>
              <w:jc w:val="center"/>
              <w:rPr>
                <w:rFonts w:ascii="GHEA Grapalat" w:eastAsia="Calibri" w:hAnsi="GHEA Grapalat"/>
                <w:lang w:val="hy-AM"/>
              </w:rPr>
            </w:pPr>
            <w:r>
              <w:rPr>
                <w:rFonts w:ascii="GHEA Grapalat" w:hAnsi="GHEA Grapalat"/>
                <w:lang w:val="hy-AM"/>
              </w:rPr>
              <w:t xml:space="preserve">ԿԱԼԱՆԱՎՈՐՎԱԾ ԱՆՁ </w:t>
            </w:r>
          </w:p>
        </w:tc>
        <w:tc>
          <w:tcPr>
            <w:tcW w:w="3016"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19"/>
              <w:jc w:val="center"/>
              <w:rPr>
                <w:rFonts w:ascii="GHEA Grapalat" w:eastAsia="Calibri" w:hAnsi="GHEA Grapalat"/>
                <w:lang w:val="hy-AM"/>
              </w:rPr>
            </w:pPr>
            <w:r>
              <w:rPr>
                <w:rFonts w:ascii="GHEA Grapalat" w:hAnsi="GHEA Grapalat"/>
                <w:lang w:val="hy-AM"/>
              </w:rPr>
              <w:t>ԴԱՏԱՊԱՐՏՅԱԼ</w:t>
            </w:r>
          </w:p>
        </w:tc>
      </w:tr>
      <w:tr w:rsidR="005167B3" w:rsidTr="005167B3">
        <w:trPr>
          <w:trHeight w:val="369"/>
        </w:trPr>
        <w:tc>
          <w:tcPr>
            <w:tcW w:w="570" w:type="dxa"/>
            <w:tcBorders>
              <w:top w:val="single" w:sz="4" w:space="0" w:color="auto"/>
              <w:left w:val="single" w:sz="4" w:space="0" w:color="auto"/>
              <w:bottom w:val="single" w:sz="4" w:space="0" w:color="auto"/>
              <w:right w:val="single" w:sz="4" w:space="0" w:color="auto"/>
            </w:tcBorders>
            <w:hideMark/>
          </w:tcPr>
          <w:p w:rsidR="005167B3" w:rsidRDefault="005167B3">
            <w:pPr>
              <w:ind w:firstLine="567"/>
              <w:rPr>
                <w:rFonts w:ascii="GHEA Grapalat" w:eastAsia="Calibri" w:hAnsi="GHEA Grapalat"/>
                <w:sz w:val="20"/>
                <w:szCs w:val="20"/>
                <w:lang w:val="hy-AM"/>
              </w:rPr>
            </w:pPr>
            <w:r>
              <w:rPr>
                <w:rFonts w:ascii="GHEA Grapalat" w:hAnsi="GHEA Grapalat"/>
                <w:sz w:val="20"/>
                <w:szCs w:val="20"/>
                <w:lang w:val="hy-AM"/>
              </w:rPr>
              <w:t>1.</w:t>
            </w:r>
          </w:p>
        </w:tc>
        <w:tc>
          <w:tcPr>
            <w:tcW w:w="2482"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15"/>
              <w:rPr>
                <w:rFonts w:ascii="GHEA Grapalat" w:eastAsia="Calibri" w:hAnsi="GHEA Grapalat"/>
                <w:sz w:val="20"/>
                <w:szCs w:val="20"/>
                <w:lang w:val="hy-AM"/>
              </w:rPr>
            </w:pPr>
            <w:r>
              <w:rPr>
                <w:rFonts w:ascii="GHEA Grapalat" w:hAnsi="GHEA Grapalat"/>
                <w:sz w:val="20"/>
                <w:szCs w:val="20"/>
                <w:lang w:val="hy-AM"/>
              </w:rPr>
              <w:t>Կարճատև տեսակցություն</w:t>
            </w:r>
          </w:p>
        </w:tc>
        <w:tc>
          <w:tcPr>
            <w:tcW w:w="3896" w:type="dxa"/>
            <w:tcBorders>
              <w:top w:val="single" w:sz="4" w:space="0" w:color="auto"/>
              <w:left w:val="single" w:sz="4" w:space="0" w:color="auto"/>
              <w:bottom w:val="single" w:sz="4" w:space="0" w:color="auto"/>
              <w:right w:val="single" w:sz="4" w:space="0" w:color="auto"/>
            </w:tcBorders>
            <w:hideMark/>
          </w:tcPr>
          <w:p w:rsidR="005167B3" w:rsidRDefault="005167B3" w:rsidP="00E96A0D">
            <w:pPr>
              <w:numPr>
                <w:ilvl w:val="0"/>
                <w:numId w:val="4"/>
              </w:numPr>
              <w:spacing w:after="0" w:line="240" w:lineRule="auto"/>
              <w:ind w:left="0" w:firstLine="386"/>
              <w:rPr>
                <w:rFonts w:ascii="GHEA Grapalat" w:eastAsia="Calibri" w:hAnsi="GHEA Grapalat"/>
                <w:sz w:val="20"/>
                <w:szCs w:val="20"/>
                <w:lang w:val="hy-AM"/>
              </w:rPr>
            </w:pPr>
            <w:r>
              <w:rPr>
                <w:rFonts w:ascii="GHEA Grapalat" w:hAnsi="GHEA Grapalat"/>
                <w:color w:val="000000"/>
                <w:sz w:val="20"/>
                <w:szCs w:val="20"/>
                <w:shd w:val="clear" w:color="auto" w:fill="FFFFFF"/>
                <w:lang w:val="hy-AM"/>
              </w:rPr>
              <w:t xml:space="preserve">Մերձավոր ազգականների և այլ անձանց հետ առնվազն </w:t>
            </w:r>
            <w:r>
              <w:rPr>
                <w:rFonts w:ascii="GHEA Grapalat" w:hAnsi="GHEA Grapalat"/>
                <w:b/>
                <w:color w:val="000000"/>
                <w:sz w:val="20"/>
                <w:szCs w:val="20"/>
                <w:shd w:val="clear" w:color="auto" w:fill="FFFFFF"/>
                <w:lang w:val="hy-AM"/>
              </w:rPr>
              <w:t>երկու տեսակցություն` մինչև երեք ժամ տևողությամբ,</w:t>
            </w:r>
            <w:r>
              <w:rPr>
                <w:rFonts w:ascii="GHEA Grapalat" w:hAnsi="GHEA Grapalat"/>
                <w:color w:val="000000"/>
                <w:sz w:val="20"/>
                <w:szCs w:val="20"/>
                <w:shd w:val="clear" w:color="auto" w:fill="FFFFFF"/>
                <w:lang w:val="hy-AM"/>
              </w:rPr>
              <w:t xml:space="preserve"> եթե չկա վարույթն իրականացնող մարմնի տեսակցության արգելքի մասին որոշում:</w:t>
            </w:r>
          </w:p>
          <w:p w:rsidR="005167B3" w:rsidRDefault="005167B3" w:rsidP="00E96A0D">
            <w:pPr>
              <w:numPr>
                <w:ilvl w:val="0"/>
                <w:numId w:val="4"/>
              </w:numPr>
              <w:spacing w:after="0" w:line="240" w:lineRule="auto"/>
              <w:ind w:left="0" w:firstLine="386"/>
              <w:rPr>
                <w:rFonts w:ascii="GHEA Grapalat" w:eastAsia="Calibri" w:hAnsi="GHEA Grapalat"/>
                <w:sz w:val="20"/>
                <w:szCs w:val="20"/>
                <w:lang w:val="hy-AM"/>
              </w:rPr>
            </w:pPr>
            <w:r>
              <w:rPr>
                <w:rFonts w:ascii="Sylfaen" w:hAnsi="Sylfaen"/>
                <w:color w:val="000000"/>
                <w:sz w:val="20"/>
                <w:szCs w:val="20"/>
                <w:shd w:val="clear" w:color="auto" w:fill="FFFFFF"/>
                <w:lang w:val="hy-AM"/>
              </w:rPr>
              <w:t> </w:t>
            </w:r>
            <w:r>
              <w:rPr>
                <w:rFonts w:ascii="GHEA Grapalat" w:hAnsi="GHEA Grapalat"/>
                <w:color w:val="000000"/>
                <w:sz w:val="20"/>
                <w:szCs w:val="20"/>
                <w:shd w:val="clear" w:color="auto" w:fill="FFFFFF"/>
                <w:lang w:val="hy-AM"/>
              </w:rPr>
              <w:t xml:space="preserve">Պաշտպանի հետ՝ </w:t>
            </w:r>
            <w:r>
              <w:rPr>
                <w:rFonts w:ascii="GHEA Grapalat" w:hAnsi="GHEA Grapalat"/>
                <w:b/>
                <w:color w:val="000000"/>
                <w:sz w:val="20"/>
                <w:szCs w:val="20"/>
                <w:shd w:val="clear" w:color="auto" w:fill="FFFFFF"/>
                <w:lang w:val="hy-AM"/>
              </w:rPr>
              <w:t>առանց տեսակցությունների թվի և տևողության սահմանափակման,</w:t>
            </w:r>
            <w:r>
              <w:rPr>
                <w:rFonts w:ascii="GHEA Grapalat" w:hAnsi="GHEA Grapalat"/>
                <w:color w:val="000000"/>
                <w:sz w:val="20"/>
                <w:szCs w:val="20"/>
                <w:shd w:val="clear" w:color="auto" w:fill="FFFFFF"/>
                <w:lang w:val="hy-AM"/>
              </w:rPr>
              <w:t xml:space="preserve"> անկախ աշխատանքային օրերից կամ ժամերից։</w:t>
            </w:r>
          </w:p>
        </w:tc>
        <w:tc>
          <w:tcPr>
            <w:tcW w:w="3016" w:type="dxa"/>
            <w:tcBorders>
              <w:top w:val="single" w:sz="4" w:space="0" w:color="auto"/>
              <w:left w:val="single" w:sz="4" w:space="0" w:color="auto"/>
              <w:bottom w:val="single" w:sz="4" w:space="0" w:color="auto"/>
              <w:right w:val="single" w:sz="4" w:space="0" w:color="auto"/>
            </w:tcBorders>
            <w:hideMark/>
          </w:tcPr>
          <w:p w:rsidR="005167B3" w:rsidRDefault="005167B3" w:rsidP="00E96A0D">
            <w:pPr>
              <w:numPr>
                <w:ilvl w:val="0"/>
                <w:numId w:val="5"/>
              </w:numPr>
              <w:spacing w:after="0" w:line="240" w:lineRule="auto"/>
              <w:ind w:left="0" w:firstLine="319"/>
              <w:rPr>
                <w:rFonts w:ascii="GHEA Grapalat" w:eastAsia="Calibri" w:hAnsi="GHEA Grapalat"/>
                <w:b/>
                <w:sz w:val="20"/>
                <w:szCs w:val="20"/>
                <w:lang w:val="hy-AM"/>
              </w:rPr>
            </w:pPr>
            <w:r>
              <w:rPr>
                <w:rFonts w:ascii="GHEA Grapalat" w:hAnsi="GHEA Grapalat"/>
                <w:color w:val="000000"/>
                <w:sz w:val="20"/>
                <w:szCs w:val="20"/>
                <w:shd w:val="clear" w:color="auto" w:fill="FFFFFF"/>
                <w:lang w:val="hy-AM"/>
              </w:rPr>
              <w:t xml:space="preserve">Մերձավոր ազգականների կամ այլ անձանց հետ կարճատև տեսակցություն տրամադրվում է ամսվա ընթացքում </w:t>
            </w:r>
            <w:r>
              <w:rPr>
                <w:rFonts w:ascii="GHEA Grapalat" w:hAnsi="GHEA Grapalat"/>
                <w:b/>
                <w:color w:val="000000"/>
                <w:sz w:val="20"/>
                <w:szCs w:val="20"/>
                <w:shd w:val="clear" w:color="auto" w:fill="FFFFFF"/>
                <w:lang w:val="hy-AM"/>
              </w:rPr>
              <w:t>առնվազն մեկ անգամ` մինչև չորս ժամ տևողությամբ:</w:t>
            </w:r>
          </w:p>
          <w:p w:rsidR="005167B3" w:rsidRDefault="005167B3" w:rsidP="00E96A0D">
            <w:pPr>
              <w:numPr>
                <w:ilvl w:val="0"/>
                <w:numId w:val="5"/>
              </w:numPr>
              <w:spacing w:after="0" w:line="240" w:lineRule="auto"/>
              <w:ind w:left="0" w:firstLine="319"/>
              <w:rPr>
                <w:rFonts w:ascii="GHEA Grapalat" w:eastAsia="Calibri" w:hAnsi="GHEA Grapalat"/>
                <w:sz w:val="20"/>
                <w:szCs w:val="20"/>
                <w:lang w:val="hy-AM"/>
              </w:rPr>
            </w:pPr>
            <w:r>
              <w:rPr>
                <w:rFonts w:ascii="GHEA Grapalat" w:hAnsi="GHEA Grapalat"/>
                <w:color w:val="000000"/>
                <w:sz w:val="20"/>
                <w:szCs w:val="20"/>
                <w:shd w:val="clear" w:color="auto" w:fill="FFFFFF"/>
                <w:lang w:val="hy-AM"/>
              </w:rPr>
              <w:t xml:space="preserve">Առանձնապես ծանր հանցագործության համար որոշակի ժամկետով ազատազրկման կամ ցմահ ազատազրկման դատապարտված անձանց տրամադրվում է </w:t>
            </w:r>
            <w:r>
              <w:rPr>
                <w:rFonts w:ascii="GHEA Grapalat" w:hAnsi="GHEA Grapalat"/>
                <w:b/>
                <w:color w:val="000000"/>
                <w:sz w:val="20"/>
                <w:szCs w:val="20"/>
                <w:shd w:val="clear" w:color="auto" w:fill="FFFFFF"/>
                <w:lang w:val="hy-AM"/>
              </w:rPr>
              <w:t>տարվա ընթացքում առնվազն վեց անգամ:</w:t>
            </w:r>
          </w:p>
        </w:tc>
      </w:tr>
      <w:tr w:rsidR="005167B3" w:rsidTr="005167B3">
        <w:trPr>
          <w:trHeight w:val="521"/>
        </w:trPr>
        <w:tc>
          <w:tcPr>
            <w:tcW w:w="570" w:type="dxa"/>
            <w:tcBorders>
              <w:top w:val="single" w:sz="4" w:space="0" w:color="auto"/>
              <w:left w:val="single" w:sz="4" w:space="0" w:color="auto"/>
              <w:bottom w:val="single" w:sz="4" w:space="0" w:color="auto"/>
              <w:right w:val="single" w:sz="4" w:space="0" w:color="auto"/>
            </w:tcBorders>
            <w:hideMark/>
          </w:tcPr>
          <w:p w:rsidR="005167B3" w:rsidRDefault="005167B3">
            <w:pPr>
              <w:ind w:firstLine="567"/>
              <w:rPr>
                <w:rFonts w:ascii="GHEA Grapalat" w:eastAsia="Calibri" w:hAnsi="GHEA Grapalat"/>
                <w:sz w:val="20"/>
                <w:szCs w:val="20"/>
                <w:lang w:val="hy-AM"/>
              </w:rPr>
            </w:pPr>
            <w:r>
              <w:rPr>
                <w:rFonts w:ascii="GHEA Grapalat" w:hAnsi="GHEA Grapalat"/>
                <w:sz w:val="20"/>
                <w:szCs w:val="20"/>
                <w:lang w:val="hy-AM"/>
              </w:rPr>
              <w:t>2.</w:t>
            </w:r>
          </w:p>
        </w:tc>
        <w:tc>
          <w:tcPr>
            <w:tcW w:w="2482"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15"/>
              <w:rPr>
                <w:rFonts w:ascii="GHEA Grapalat" w:eastAsia="Calibri" w:hAnsi="GHEA Grapalat"/>
                <w:sz w:val="20"/>
                <w:szCs w:val="20"/>
                <w:lang w:val="hy-AM"/>
              </w:rPr>
            </w:pPr>
            <w:r>
              <w:rPr>
                <w:rFonts w:ascii="GHEA Grapalat" w:hAnsi="GHEA Grapalat"/>
                <w:sz w:val="20"/>
                <w:szCs w:val="20"/>
                <w:lang w:val="hy-AM"/>
              </w:rPr>
              <w:t>Երկարատև տեսակցություն</w:t>
            </w:r>
          </w:p>
        </w:tc>
        <w:tc>
          <w:tcPr>
            <w:tcW w:w="3896"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86"/>
              <w:rPr>
                <w:rFonts w:ascii="GHEA Grapalat" w:eastAsia="Calibri" w:hAnsi="GHEA Grapalat"/>
                <w:sz w:val="20"/>
                <w:szCs w:val="20"/>
                <w:lang w:val="hy-AM"/>
              </w:rPr>
            </w:pPr>
            <w:r>
              <w:rPr>
                <w:rFonts w:ascii="GHEA Grapalat" w:hAnsi="GHEA Grapalat"/>
                <w:sz w:val="20"/>
                <w:szCs w:val="20"/>
                <w:lang w:val="hy-AM"/>
              </w:rPr>
              <w:t>Չի տրամադրվում</w:t>
            </w:r>
          </w:p>
        </w:tc>
        <w:tc>
          <w:tcPr>
            <w:tcW w:w="3016" w:type="dxa"/>
            <w:tcBorders>
              <w:top w:val="single" w:sz="4" w:space="0" w:color="auto"/>
              <w:left w:val="single" w:sz="4" w:space="0" w:color="auto"/>
              <w:bottom w:val="single" w:sz="4" w:space="0" w:color="auto"/>
              <w:right w:val="single" w:sz="4" w:space="0" w:color="auto"/>
            </w:tcBorders>
            <w:hideMark/>
          </w:tcPr>
          <w:p w:rsidR="005167B3" w:rsidRDefault="005167B3" w:rsidP="00E96A0D">
            <w:pPr>
              <w:numPr>
                <w:ilvl w:val="0"/>
                <w:numId w:val="6"/>
              </w:numPr>
              <w:spacing w:after="0" w:line="240" w:lineRule="auto"/>
              <w:ind w:left="0" w:firstLine="319"/>
              <w:rPr>
                <w:rFonts w:ascii="GHEA Grapalat" w:eastAsia="Calibri" w:hAnsi="GHEA Grapalat"/>
                <w:sz w:val="20"/>
                <w:szCs w:val="20"/>
                <w:lang w:val="hy-AM"/>
              </w:rPr>
            </w:pPr>
            <w:r>
              <w:rPr>
                <w:rFonts w:ascii="GHEA Grapalat" w:hAnsi="GHEA Grapalat"/>
                <w:color w:val="000000"/>
                <w:sz w:val="20"/>
                <w:szCs w:val="20"/>
                <w:shd w:val="clear" w:color="auto" w:fill="FFFFFF"/>
                <w:lang w:val="hy-AM"/>
              </w:rPr>
              <w:t>Երկարատև տեսակցություն տրամադրվում է երկու ամսվա ընթացքում առնվազն մեկ անգամ` մինչև երեք օր տևողությամբ:</w:t>
            </w:r>
          </w:p>
          <w:p w:rsidR="005167B3" w:rsidRDefault="005167B3" w:rsidP="00E96A0D">
            <w:pPr>
              <w:numPr>
                <w:ilvl w:val="0"/>
                <w:numId w:val="6"/>
              </w:numPr>
              <w:spacing w:after="0" w:line="240" w:lineRule="auto"/>
              <w:ind w:left="0" w:firstLine="319"/>
              <w:rPr>
                <w:rFonts w:ascii="GHEA Grapalat" w:hAnsi="GHEA Grapalat"/>
                <w:sz w:val="20"/>
                <w:szCs w:val="20"/>
                <w:lang w:val="hy-AM"/>
              </w:rPr>
            </w:pPr>
            <w:r>
              <w:rPr>
                <w:rFonts w:ascii="GHEA Grapalat" w:hAnsi="GHEA Grapalat"/>
                <w:color w:val="000000"/>
                <w:sz w:val="20"/>
                <w:szCs w:val="20"/>
                <w:shd w:val="clear" w:color="auto" w:fill="FFFFFF"/>
                <w:lang w:val="hy-AM"/>
              </w:rPr>
              <w:t>Առանձնապես ծանր հանցագործության համար որոշակի ժամկետով ազատազրկման կամ ցմահ ազատազրկման դատապարտված անձանց տրամադրվում է տարվա ընթացքում առնվազն երկու երկարատև տեսակցություն:</w:t>
            </w:r>
            <w:r>
              <w:rPr>
                <w:rFonts w:ascii="Sylfaen" w:hAnsi="Sylfaen"/>
                <w:color w:val="000000"/>
                <w:sz w:val="20"/>
                <w:szCs w:val="20"/>
                <w:shd w:val="clear" w:color="auto" w:fill="FFFFFF"/>
                <w:lang w:val="hy-AM"/>
              </w:rPr>
              <w:t> </w:t>
            </w:r>
          </w:p>
          <w:p w:rsidR="005167B3" w:rsidRDefault="005167B3" w:rsidP="00E96A0D">
            <w:pPr>
              <w:numPr>
                <w:ilvl w:val="0"/>
                <w:numId w:val="6"/>
              </w:numPr>
              <w:spacing w:after="0" w:line="240" w:lineRule="auto"/>
              <w:ind w:left="0" w:firstLine="319"/>
              <w:rPr>
                <w:rFonts w:ascii="GHEA Grapalat" w:eastAsia="Calibri" w:hAnsi="GHEA Grapalat"/>
                <w:sz w:val="20"/>
                <w:szCs w:val="20"/>
                <w:lang w:val="hy-AM"/>
              </w:rPr>
            </w:pPr>
            <w:r>
              <w:rPr>
                <w:rFonts w:ascii="Sylfaen" w:hAnsi="Sylfaen"/>
                <w:color w:val="000000"/>
                <w:sz w:val="20"/>
                <w:szCs w:val="20"/>
                <w:shd w:val="clear" w:color="auto" w:fill="FFFFFF"/>
                <w:lang w:val="hy-AM"/>
              </w:rPr>
              <w:t> </w:t>
            </w:r>
            <w:r>
              <w:rPr>
                <w:rFonts w:ascii="GHEA Grapalat" w:hAnsi="GHEA Grapalat"/>
                <w:color w:val="000000"/>
                <w:sz w:val="20"/>
                <w:szCs w:val="20"/>
                <w:shd w:val="clear" w:color="auto" w:fill="FFFFFF"/>
                <w:lang w:val="hy-AM"/>
              </w:rPr>
              <w:t>Դատապարտյալի խնդրանքով երկարատև տեսակցությունը, բացառությամբ օրենքով նախատեսված դեպքերի կարող է փոխարինվել կարճատև տեսակցությամբ:</w:t>
            </w:r>
          </w:p>
        </w:tc>
      </w:tr>
      <w:tr w:rsidR="005167B3" w:rsidTr="00E96A0D">
        <w:trPr>
          <w:trHeight w:val="983"/>
        </w:trPr>
        <w:tc>
          <w:tcPr>
            <w:tcW w:w="570" w:type="dxa"/>
            <w:tcBorders>
              <w:top w:val="single" w:sz="4" w:space="0" w:color="auto"/>
              <w:left w:val="single" w:sz="4" w:space="0" w:color="auto"/>
              <w:bottom w:val="single" w:sz="4" w:space="0" w:color="auto"/>
              <w:right w:val="single" w:sz="4" w:space="0" w:color="auto"/>
            </w:tcBorders>
            <w:hideMark/>
          </w:tcPr>
          <w:p w:rsidR="005167B3" w:rsidRDefault="005167B3">
            <w:pPr>
              <w:ind w:firstLine="567"/>
              <w:rPr>
                <w:rFonts w:ascii="GHEA Grapalat" w:eastAsia="Calibri" w:hAnsi="GHEA Grapalat"/>
                <w:lang w:val="hy-AM"/>
              </w:rPr>
            </w:pPr>
            <w:r>
              <w:rPr>
                <w:rFonts w:ascii="GHEA Grapalat" w:hAnsi="GHEA Grapalat"/>
                <w:lang w:val="hy-AM"/>
              </w:rPr>
              <w:t>3.</w:t>
            </w:r>
          </w:p>
        </w:tc>
        <w:tc>
          <w:tcPr>
            <w:tcW w:w="2482"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15"/>
              <w:rPr>
                <w:rFonts w:ascii="GHEA Grapalat" w:eastAsia="Calibri" w:hAnsi="GHEA Grapalat"/>
                <w:sz w:val="20"/>
                <w:szCs w:val="20"/>
                <w:lang w:val="hy-AM"/>
              </w:rPr>
            </w:pPr>
            <w:r>
              <w:rPr>
                <w:rFonts w:ascii="GHEA Grapalat" w:hAnsi="GHEA Grapalat"/>
                <w:sz w:val="20"/>
                <w:szCs w:val="20"/>
                <w:lang w:val="hy-AM"/>
              </w:rPr>
              <w:t>Հանձնուք, ծանրոց և դրամական փոխանցումներ ստանալու և ուղարկելու իրավունք</w:t>
            </w:r>
          </w:p>
        </w:tc>
        <w:tc>
          <w:tcPr>
            <w:tcW w:w="3896"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86"/>
              <w:rPr>
                <w:rFonts w:ascii="GHEA Grapalat" w:eastAsia="Calibri" w:hAnsi="GHEA Grapalat"/>
                <w:color w:val="000000"/>
                <w:sz w:val="20"/>
                <w:szCs w:val="20"/>
                <w:shd w:val="clear" w:color="auto" w:fill="FFFFFF"/>
                <w:lang w:val="hy-AM"/>
              </w:rPr>
            </w:pPr>
            <w:r>
              <w:rPr>
                <w:rFonts w:ascii="GHEA Grapalat" w:hAnsi="GHEA Grapalat"/>
                <w:sz w:val="20"/>
                <w:szCs w:val="20"/>
                <w:lang w:val="hy-AM"/>
              </w:rPr>
              <w:t>Կարող է ստանալ ա</w:t>
            </w:r>
            <w:r>
              <w:rPr>
                <w:rFonts w:ascii="GHEA Grapalat" w:hAnsi="GHEA Grapalat"/>
                <w:color w:val="000000"/>
                <w:sz w:val="20"/>
                <w:szCs w:val="20"/>
                <w:shd w:val="clear" w:color="auto" w:fill="FFFFFF"/>
                <w:lang w:val="hy-AM"/>
              </w:rPr>
              <w:t xml:space="preserve">մսվա ընթացքում </w:t>
            </w:r>
            <w:r>
              <w:rPr>
                <w:rFonts w:ascii="GHEA Grapalat" w:hAnsi="GHEA Grapalat"/>
                <w:b/>
                <w:color w:val="000000"/>
                <w:sz w:val="20"/>
                <w:szCs w:val="20"/>
                <w:shd w:val="clear" w:color="auto" w:fill="FFFFFF"/>
                <w:lang w:val="hy-AM"/>
              </w:rPr>
              <w:t>մինչև յոթանասուն կիլոգրամ</w:t>
            </w:r>
            <w:r>
              <w:rPr>
                <w:rFonts w:ascii="GHEA Grapalat" w:hAnsi="GHEA Grapalat"/>
                <w:color w:val="000000"/>
                <w:sz w:val="20"/>
                <w:szCs w:val="20"/>
                <w:shd w:val="clear" w:color="auto" w:fill="FFFFFF"/>
                <w:lang w:val="hy-AM"/>
              </w:rPr>
              <w:t>:</w:t>
            </w:r>
          </w:p>
          <w:p w:rsidR="005167B3" w:rsidRDefault="005167B3" w:rsidP="00E96A0D">
            <w:pPr>
              <w:ind w:firstLine="386"/>
              <w:rPr>
                <w:rFonts w:ascii="GHEA Grapalat" w:eastAsia="Calibri" w:hAnsi="GHEA Grapalat"/>
                <w:sz w:val="20"/>
                <w:szCs w:val="20"/>
                <w:lang w:val="hy-AM"/>
              </w:rPr>
            </w:pPr>
            <w:r>
              <w:rPr>
                <w:rFonts w:ascii="GHEA Grapalat" w:hAnsi="GHEA Grapalat"/>
                <w:color w:val="000000"/>
                <w:sz w:val="20"/>
                <w:szCs w:val="20"/>
                <w:shd w:val="clear" w:color="auto" w:fill="FFFFFF"/>
                <w:lang w:val="hy-AM"/>
              </w:rPr>
              <w:t xml:space="preserve">Կալանավորված անձիք իրենց միջոցներից կարող են դրամական </w:t>
            </w:r>
            <w:r>
              <w:rPr>
                <w:rFonts w:ascii="GHEA Grapalat" w:hAnsi="GHEA Grapalat"/>
                <w:color w:val="000000"/>
                <w:sz w:val="20"/>
                <w:szCs w:val="20"/>
                <w:shd w:val="clear" w:color="auto" w:fill="FFFFFF"/>
                <w:lang w:val="hy-AM"/>
              </w:rPr>
              <w:lastRenderedPageBreak/>
              <w:t>փոխանցումներ կատարել ազգականների և այլ անձանց դրամական հաշվին:</w:t>
            </w:r>
          </w:p>
        </w:tc>
        <w:tc>
          <w:tcPr>
            <w:tcW w:w="3016"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19"/>
              <w:rPr>
                <w:rFonts w:ascii="GHEA Grapalat" w:eastAsia="Calibri" w:hAnsi="GHEA Grapalat"/>
                <w:sz w:val="20"/>
                <w:szCs w:val="20"/>
                <w:lang w:val="hy-AM"/>
              </w:rPr>
            </w:pPr>
            <w:r>
              <w:rPr>
                <w:rFonts w:ascii="GHEA Grapalat" w:hAnsi="GHEA Grapalat"/>
                <w:color w:val="000000"/>
                <w:sz w:val="20"/>
                <w:szCs w:val="20"/>
                <w:shd w:val="clear" w:color="auto" w:fill="FFFFFF"/>
                <w:lang w:val="hy-AM"/>
              </w:rPr>
              <w:lastRenderedPageBreak/>
              <w:t>Ստանալ և իր հաշվին ուղարկել ծանրոցներ, հանձնուքներ կամ փաթեթներ, առանց սահմանափակման</w:t>
            </w:r>
            <w:r>
              <w:rPr>
                <w:rFonts w:ascii="GHEA Grapalat" w:hAnsi="GHEA Grapalat"/>
                <w:b/>
                <w:color w:val="000000"/>
                <w:sz w:val="20"/>
                <w:szCs w:val="20"/>
                <w:shd w:val="clear" w:color="auto" w:fill="FFFFFF"/>
                <w:lang w:val="hy-AM"/>
              </w:rPr>
              <w:t xml:space="preserve"> </w:t>
            </w:r>
            <w:r>
              <w:rPr>
                <w:rFonts w:ascii="GHEA Grapalat" w:hAnsi="GHEA Grapalat"/>
                <w:color w:val="000000"/>
                <w:sz w:val="20"/>
                <w:szCs w:val="20"/>
                <w:shd w:val="clear" w:color="auto" w:fill="FFFFFF"/>
                <w:lang w:val="hy-AM"/>
              </w:rPr>
              <w:t xml:space="preserve">կատարել և ստանալ դրամական </w:t>
            </w:r>
            <w:r>
              <w:rPr>
                <w:rFonts w:ascii="GHEA Grapalat" w:hAnsi="GHEA Grapalat"/>
                <w:color w:val="000000"/>
                <w:sz w:val="20"/>
                <w:szCs w:val="20"/>
                <w:shd w:val="clear" w:color="auto" w:fill="FFFFFF"/>
                <w:lang w:val="hy-AM"/>
              </w:rPr>
              <w:lastRenderedPageBreak/>
              <w:t>փոխանցումներ</w:t>
            </w:r>
            <w:r>
              <w:rPr>
                <w:rFonts w:ascii="GHEA Grapalat" w:hAnsi="GHEA Grapalat"/>
                <w:b/>
                <w:color w:val="000000"/>
                <w:sz w:val="20"/>
                <w:szCs w:val="20"/>
                <w:shd w:val="clear" w:color="auto" w:fill="FFFFFF"/>
                <w:lang w:val="hy-AM"/>
              </w:rPr>
              <w:t>:</w:t>
            </w:r>
          </w:p>
        </w:tc>
      </w:tr>
      <w:tr w:rsidR="005167B3" w:rsidTr="00E96A0D">
        <w:trPr>
          <w:trHeight w:val="2827"/>
        </w:trPr>
        <w:tc>
          <w:tcPr>
            <w:tcW w:w="570" w:type="dxa"/>
            <w:tcBorders>
              <w:top w:val="single" w:sz="4" w:space="0" w:color="auto"/>
              <w:left w:val="single" w:sz="4" w:space="0" w:color="auto"/>
              <w:bottom w:val="single" w:sz="4" w:space="0" w:color="auto"/>
              <w:right w:val="single" w:sz="4" w:space="0" w:color="auto"/>
            </w:tcBorders>
            <w:hideMark/>
          </w:tcPr>
          <w:p w:rsidR="005167B3" w:rsidRDefault="005167B3">
            <w:pPr>
              <w:ind w:firstLine="567"/>
              <w:rPr>
                <w:rFonts w:ascii="GHEA Grapalat" w:eastAsia="Calibri" w:hAnsi="GHEA Grapalat"/>
                <w:lang w:val="hy-AM"/>
              </w:rPr>
            </w:pPr>
            <w:r>
              <w:rPr>
                <w:rFonts w:ascii="GHEA Grapalat" w:hAnsi="GHEA Grapalat"/>
                <w:lang w:val="hy-AM"/>
              </w:rPr>
              <w:lastRenderedPageBreak/>
              <w:t>4.</w:t>
            </w:r>
          </w:p>
        </w:tc>
        <w:tc>
          <w:tcPr>
            <w:tcW w:w="2482"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15"/>
              <w:rPr>
                <w:rFonts w:ascii="GHEA Grapalat" w:eastAsia="Calibri" w:hAnsi="GHEA Grapalat"/>
                <w:sz w:val="20"/>
                <w:szCs w:val="20"/>
                <w:lang w:val="hy-AM"/>
              </w:rPr>
            </w:pPr>
            <w:r>
              <w:rPr>
                <w:rFonts w:ascii="GHEA Grapalat" w:hAnsi="GHEA Grapalat"/>
                <w:sz w:val="20"/>
                <w:szCs w:val="20"/>
                <w:lang w:val="hy-AM"/>
              </w:rPr>
              <w:t>Ուղղիչ հիմնարկի սահմաններից դուրս աշխատանքում ներգրավվելը</w:t>
            </w:r>
          </w:p>
        </w:tc>
        <w:tc>
          <w:tcPr>
            <w:tcW w:w="3896"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86"/>
              <w:rPr>
                <w:rFonts w:ascii="GHEA Grapalat" w:eastAsia="Calibri" w:hAnsi="GHEA Grapalat"/>
                <w:sz w:val="20"/>
                <w:szCs w:val="20"/>
                <w:lang w:val="hy-AM"/>
              </w:rPr>
            </w:pPr>
            <w:r>
              <w:rPr>
                <w:rFonts w:ascii="GHEA Grapalat" w:hAnsi="GHEA Grapalat"/>
                <w:sz w:val="20"/>
                <w:szCs w:val="20"/>
                <w:lang w:val="hy-AM"/>
              </w:rPr>
              <w:t>Չի կարող ներգրավվել</w:t>
            </w:r>
          </w:p>
        </w:tc>
        <w:tc>
          <w:tcPr>
            <w:tcW w:w="3016" w:type="dxa"/>
            <w:tcBorders>
              <w:top w:val="single" w:sz="4" w:space="0" w:color="auto"/>
              <w:left w:val="single" w:sz="4" w:space="0" w:color="auto"/>
              <w:bottom w:val="single" w:sz="4" w:space="0" w:color="auto"/>
              <w:right w:val="single" w:sz="4" w:space="0" w:color="auto"/>
            </w:tcBorders>
          </w:tcPr>
          <w:p w:rsidR="005167B3" w:rsidRPr="00E96A0D" w:rsidRDefault="005167B3" w:rsidP="00E96A0D">
            <w:pPr>
              <w:numPr>
                <w:ilvl w:val="0"/>
                <w:numId w:val="7"/>
              </w:numPr>
              <w:spacing w:after="0" w:line="240" w:lineRule="auto"/>
              <w:ind w:left="0" w:firstLine="319"/>
              <w:rPr>
                <w:rFonts w:ascii="GHEA Grapalat" w:eastAsia="Calibri" w:hAnsi="GHEA Grapalat"/>
                <w:sz w:val="20"/>
                <w:szCs w:val="20"/>
                <w:lang w:val="hy-AM"/>
              </w:rPr>
            </w:pPr>
            <w:r>
              <w:rPr>
                <w:rFonts w:ascii="GHEA Grapalat" w:hAnsi="GHEA Grapalat"/>
                <w:color w:val="000000"/>
                <w:sz w:val="20"/>
                <w:szCs w:val="20"/>
                <w:shd w:val="clear" w:color="auto" w:fill="FFFFFF"/>
                <w:lang w:val="hy-AM"/>
              </w:rPr>
              <w:t xml:space="preserve">Ուղղիչ հիմնարկի սահմաններից դուրս աշխատանքներում կարող է ներգրավվել միայն առանց պահախմբի կամ ուղեկցորդման ուղղիչ հիմնարկի սահմաններից դուրս տեղաշարժվելու թույլտվություն ստացած </w:t>
            </w:r>
            <w:r>
              <w:rPr>
                <w:rFonts w:ascii="GHEA Grapalat" w:hAnsi="GHEA Grapalat"/>
                <w:b/>
                <w:color w:val="000000"/>
                <w:sz w:val="20"/>
                <w:szCs w:val="20"/>
                <w:shd w:val="clear" w:color="auto" w:fill="FFFFFF"/>
                <w:lang w:val="hy-AM"/>
              </w:rPr>
              <w:t>դատապարտյալը:</w:t>
            </w:r>
            <w:r>
              <w:rPr>
                <w:rFonts w:ascii="Sylfaen" w:hAnsi="Sylfaen"/>
                <w:color w:val="000000"/>
                <w:sz w:val="20"/>
                <w:szCs w:val="20"/>
                <w:shd w:val="clear" w:color="auto" w:fill="FFFFFF"/>
                <w:lang w:val="hy-AM"/>
              </w:rPr>
              <w:t> </w:t>
            </w:r>
          </w:p>
        </w:tc>
      </w:tr>
      <w:tr w:rsidR="005167B3" w:rsidTr="00E96A0D">
        <w:trPr>
          <w:trHeight w:val="2399"/>
        </w:trPr>
        <w:tc>
          <w:tcPr>
            <w:tcW w:w="570" w:type="dxa"/>
            <w:tcBorders>
              <w:top w:val="single" w:sz="4" w:space="0" w:color="auto"/>
              <w:left w:val="single" w:sz="4" w:space="0" w:color="auto"/>
              <w:bottom w:val="single" w:sz="4" w:space="0" w:color="auto"/>
              <w:right w:val="single" w:sz="4" w:space="0" w:color="auto"/>
            </w:tcBorders>
            <w:hideMark/>
          </w:tcPr>
          <w:p w:rsidR="005167B3" w:rsidRDefault="005167B3">
            <w:pPr>
              <w:ind w:firstLine="567"/>
              <w:rPr>
                <w:rFonts w:ascii="GHEA Grapalat" w:eastAsia="Calibri" w:hAnsi="GHEA Grapalat"/>
                <w:lang w:val="hy-AM"/>
              </w:rPr>
            </w:pPr>
            <w:r>
              <w:rPr>
                <w:rFonts w:ascii="GHEA Grapalat" w:hAnsi="GHEA Grapalat"/>
                <w:lang w:val="hy-AM"/>
              </w:rPr>
              <w:t>5.</w:t>
            </w:r>
          </w:p>
        </w:tc>
        <w:tc>
          <w:tcPr>
            <w:tcW w:w="2482" w:type="dxa"/>
            <w:tcBorders>
              <w:top w:val="single" w:sz="4" w:space="0" w:color="auto"/>
              <w:left w:val="single" w:sz="4" w:space="0" w:color="auto"/>
              <w:bottom w:val="single" w:sz="4" w:space="0" w:color="auto"/>
              <w:right w:val="single" w:sz="4" w:space="0" w:color="auto"/>
            </w:tcBorders>
          </w:tcPr>
          <w:p w:rsidR="005167B3" w:rsidRPr="00E96A0D" w:rsidRDefault="005167B3" w:rsidP="00E96A0D">
            <w:pPr>
              <w:ind w:firstLine="315"/>
              <w:rPr>
                <w:rFonts w:ascii="GHEA Grapalat" w:eastAsia="Calibri" w:hAnsi="GHEA Grapalat"/>
                <w:sz w:val="20"/>
                <w:szCs w:val="20"/>
              </w:rPr>
            </w:pPr>
            <w:r>
              <w:rPr>
                <w:rFonts w:ascii="GHEA Grapalat" w:hAnsi="GHEA Grapalat"/>
                <w:sz w:val="20"/>
                <w:szCs w:val="20"/>
                <w:lang w:val="hy-AM"/>
              </w:rPr>
              <w:t>Չվարձատրվող աշխատանքներում ներգրավվելը</w:t>
            </w:r>
          </w:p>
        </w:tc>
        <w:tc>
          <w:tcPr>
            <w:tcW w:w="3896"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86"/>
              <w:rPr>
                <w:rFonts w:ascii="GHEA Grapalat" w:eastAsia="Calibri" w:hAnsi="GHEA Grapalat"/>
                <w:b/>
                <w:color w:val="000000"/>
                <w:sz w:val="20"/>
                <w:szCs w:val="20"/>
                <w:shd w:val="clear" w:color="auto" w:fill="FFFFFF"/>
                <w:lang w:val="hy-AM"/>
              </w:rPr>
            </w:pPr>
            <w:r>
              <w:rPr>
                <w:rFonts w:ascii="GHEA Grapalat" w:hAnsi="GHEA Grapalat"/>
                <w:color w:val="000000"/>
                <w:sz w:val="20"/>
                <w:szCs w:val="20"/>
                <w:shd w:val="clear" w:color="auto" w:fill="FFFFFF"/>
                <w:lang w:val="hy-AM"/>
              </w:rPr>
              <w:t>Արգելվում է կալանավորված անձանց ներգրավել չվարձատրվող աշխատանքների</w:t>
            </w:r>
            <w:r>
              <w:rPr>
                <w:rFonts w:ascii="GHEA Grapalat" w:hAnsi="GHEA Grapalat"/>
                <w:b/>
                <w:color w:val="000000"/>
                <w:sz w:val="20"/>
                <w:szCs w:val="20"/>
                <w:shd w:val="clear" w:color="auto" w:fill="FFFFFF"/>
                <w:lang w:val="hy-AM"/>
              </w:rPr>
              <w:t>, բացառությամբ սանիտարահիգիենիկ աշխատանքների:</w:t>
            </w:r>
          </w:p>
        </w:tc>
        <w:tc>
          <w:tcPr>
            <w:tcW w:w="3016"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19"/>
              <w:rPr>
                <w:rFonts w:ascii="GHEA Grapalat" w:eastAsia="Calibri" w:hAnsi="GHEA Grapalat"/>
                <w:b/>
                <w:color w:val="000000"/>
                <w:sz w:val="20"/>
                <w:szCs w:val="20"/>
                <w:shd w:val="clear" w:color="auto" w:fill="FFFFFF"/>
                <w:lang w:val="hy-AM"/>
              </w:rPr>
            </w:pPr>
            <w:r>
              <w:rPr>
                <w:rFonts w:ascii="GHEA Grapalat" w:hAnsi="GHEA Grapalat"/>
                <w:b/>
                <w:color w:val="000000"/>
                <w:sz w:val="20"/>
                <w:szCs w:val="20"/>
                <w:shd w:val="clear" w:color="auto" w:fill="FFFFFF"/>
                <w:lang w:val="hy-AM"/>
              </w:rPr>
              <w:t xml:space="preserve">Դատապարտյալը </w:t>
            </w:r>
            <w:r>
              <w:rPr>
                <w:rFonts w:ascii="GHEA Grapalat" w:hAnsi="GHEA Grapalat"/>
                <w:color w:val="000000"/>
                <w:sz w:val="20"/>
                <w:szCs w:val="20"/>
                <w:shd w:val="clear" w:color="auto" w:fill="FFFFFF"/>
                <w:lang w:val="hy-AM"/>
              </w:rPr>
              <w:t xml:space="preserve">չվարձատրվող աշխատանքներում ներգրավվում է ոչ </w:t>
            </w:r>
            <w:r>
              <w:rPr>
                <w:rFonts w:ascii="GHEA Grapalat" w:hAnsi="GHEA Grapalat"/>
                <w:b/>
                <w:color w:val="000000"/>
                <w:sz w:val="20"/>
                <w:szCs w:val="20"/>
                <w:shd w:val="clear" w:color="auto" w:fill="FFFFFF"/>
                <w:lang w:val="hy-AM"/>
              </w:rPr>
              <w:t>հանգստյան ժամերին` օրական երկու ժամից ոչ ավելի ժամանակով:</w:t>
            </w:r>
          </w:p>
        </w:tc>
      </w:tr>
      <w:tr w:rsidR="005167B3" w:rsidTr="005167B3">
        <w:trPr>
          <w:trHeight w:val="521"/>
        </w:trPr>
        <w:tc>
          <w:tcPr>
            <w:tcW w:w="570" w:type="dxa"/>
            <w:tcBorders>
              <w:top w:val="single" w:sz="4" w:space="0" w:color="auto"/>
              <w:left w:val="single" w:sz="4" w:space="0" w:color="auto"/>
              <w:bottom w:val="single" w:sz="4" w:space="0" w:color="auto"/>
              <w:right w:val="single" w:sz="4" w:space="0" w:color="auto"/>
            </w:tcBorders>
          </w:tcPr>
          <w:p w:rsidR="005167B3" w:rsidRDefault="005167B3">
            <w:pPr>
              <w:ind w:firstLine="567"/>
              <w:rPr>
                <w:rFonts w:ascii="GHEA Grapalat" w:eastAsia="Calibri" w:hAnsi="GHEA Grapalat"/>
                <w:lang w:val="hy-AM"/>
              </w:rPr>
            </w:pPr>
            <w:r>
              <w:rPr>
                <w:rFonts w:ascii="GHEA Grapalat" w:hAnsi="GHEA Grapalat"/>
                <w:lang w:val="hy-AM"/>
              </w:rPr>
              <w:t>6.</w:t>
            </w:r>
          </w:p>
          <w:p w:rsidR="005167B3" w:rsidRDefault="005167B3">
            <w:pPr>
              <w:ind w:firstLine="567"/>
              <w:rPr>
                <w:rFonts w:ascii="GHEA Grapalat" w:eastAsia="Calibri" w:hAnsi="GHEA Grapalat"/>
                <w:lang w:val="hy-AM"/>
              </w:rPr>
            </w:pPr>
          </w:p>
        </w:tc>
        <w:tc>
          <w:tcPr>
            <w:tcW w:w="2482"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15"/>
              <w:rPr>
                <w:rFonts w:ascii="GHEA Grapalat" w:eastAsia="Calibri" w:hAnsi="GHEA Grapalat"/>
                <w:b/>
                <w:sz w:val="20"/>
                <w:szCs w:val="20"/>
                <w:lang w:val="hy-AM"/>
              </w:rPr>
            </w:pPr>
            <w:r>
              <w:rPr>
                <w:rStyle w:val="Strong"/>
                <w:rFonts w:ascii="GHEA Grapalat" w:hAnsi="GHEA Grapalat"/>
                <w:color w:val="000000"/>
                <w:sz w:val="20"/>
                <w:szCs w:val="20"/>
                <w:shd w:val="clear" w:color="auto" w:fill="FFFFFF"/>
                <w:lang w:val="hy-AM"/>
              </w:rPr>
              <w:t>Ինքնագործ միավորումների</w:t>
            </w:r>
            <w:r>
              <w:rPr>
                <w:rStyle w:val="Strong"/>
                <w:rFonts w:ascii="Sylfaen" w:hAnsi="Sylfaen"/>
                <w:color w:val="000000"/>
                <w:sz w:val="20"/>
                <w:szCs w:val="20"/>
                <w:shd w:val="clear" w:color="auto" w:fill="FFFFFF"/>
                <w:lang w:val="hy-AM"/>
              </w:rPr>
              <w:t> </w:t>
            </w:r>
            <w:r>
              <w:rPr>
                <w:rStyle w:val="Strong"/>
                <w:rFonts w:ascii="GHEA Grapalat" w:hAnsi="GHEA Grapalat"/>
                <w:color w:val="000000"/>
                <w:sz w:val="20"/>
                <w:szCs w:val="20"/>
                <w:shd w:val="clear" w:color="auto" w:fill="FFFFFF"/>
                <w:lang w:val="hy-AM"/>
              </w:rPr>
              <w:t>կազմավորում և գործունեություն</w:t>
            </w:r>
          </w:p>
        </w:tc>
        <w:tc>
          <w:tcPr>
            <w:tcW w:w="3896"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86"/>
              <w:rPr>
                <w:rFonts w:ascii="GHEA Grapalat" w:eastAsia="Calibri" w:hAnsi="GHEA Grapalat"/>
                <w:b/>
                <w:sz w:val="20"/>
                <w:szCs w:val="20"/>
                <w:lang w:val="hy-AM"/>
              </w:rPr>
            </w:pPr>
            <w:r>
              <w:rPr>
                <w:rFonts w:ascii="GHEA Grapalat" w:hAnsi="GHEA Grapalat"/>
                <w:b/>
                <w:sz w:val="20"/>
                <w:szCs w:val="20"/>
                <w:lang w:val="hy-AM"/>
              </w:rPr>
              <w:t>Չի կարող կազմավորել</w:t>
            </w:r>
          </w:p>
        </w:tc>
        <w:tc>
          <w:tcPr>
            <w:tcW w:w="3016" w:type="dxa"/>
            <w:tcBorders>
              <w:top w:val="single" w:sz="4" w:space="0" w:color="auto"/>
              <w:left w:val="single" w:sz="4" w:space="0" w:color="auto"/>
              <w:bottom w:val="single" w:sz="4" w:space="0" w:color="auto"/>
              <w:right w:val="single" w:sz="4" w:space="0" w:color="auto"/>
            </w:tcBorders>
          </w:tcPr>
          <w:p w:rsidR="005167B3" w:rsidRPr="00E96A0D" w:rsidRDefault="005167B3" w:rsidP="00E96A0D">
            <w:pPr>
              <w:ind w:firstLine="319"/>
              <w:rPr>
                <w:rFonts w:ascii="GHEA Grapalat" w:eastAsia="Calibri" w:hAnsi="GHEA Grapalat"/>
                <w:color w:val="000000"/>
                <w:sz w:val="20"/>
                <w:szCs w:val="20"/>
                <w:shd w:val="clear" w:color="auto" w:fill="FFFFFF"/>
              </w:rPr>
            </w:pPr>
            <w:r>
              <w:rPr>
                <w:rFonts w:ascii="GHEA Grapalat" w:hAnsi="GHEA Grapalat"/>
                <w:color w:val="000000"/>
                <w:sz w:val="20"/>
                <w:szCs w:val="20"/>
                <w:shd w:val="clear" w:color="auto" w:fill="FFFFFF"/>
                <w:lang w:val="hy-AM"/>
              </w:rPr>
              <w:t>Ուղղիչ հիմնարկում դատապարտյալների մշակութային, լուսավորչական, կրոնական և մարզական միավորումներն ստեղծվում են Հայաստանի Հանրապետության քրեակատարողական օրենսգրքով սահմանված` դատապարտյալների ինքնագործ միավորումների հիմնական խնդիրների իրականացման նպատակով:</w:t>
            </w:r>
          </w:p>
        </w:tc>
      </w:tr>
      <w:tr w:rsidR="005167B3" w:rsidTr="005167B3">
        <w:trPr>
          <w:trHeight w:val="1223"/>
        </w:trPr>
        <w:tc>
          <w:tcPr>
            <w:tcW w:w="570" w:type="dxa"/>
            <w:tcBorders>
              <w:top w:val="single" w:sz="4" w:space="0" w:color="auto"/>
              <w:left w:val="single" w:sz="4" w:space="0" w:color="auto"/>
              <w:bottom w:val="single" w:sz="4" w:space="0" w:color="auto"/>
              <w:right w:val="single" w:sz="4" w:space="0" w:color="auto"/>
            </w:tcBorders>
          </w:tcPr>
          <w:p w:rsidR="005167B3" w:rsidRDefault="005167B3">
            <w:pPr>
              <w:ind w:firstLine="567"/>
              <w:rPr>
                <w:rFonts w:ascii="GHEA Grapalat" w:eastAsia="Calibri" w:hAnsi="GHEA Grapalat"/>
                <w:lang w:val="hy-AM"/>
              </w:rPr>
            </w:pPr>
          </w:p>
          <w:p w:rsidR="005167B3" w:rsidRDefault="005167B3">
            <w:pPr>
              <w:ind w:firstLine="567"/>
              <w:rPr>
                <w:rFonts w:ascii="GHEA Grapalat" w:eastAsia="Calibri" w:hAnsi="GHEA Grapalat"/>
                <w:lang w:val="hy-AM"/>
              </w:rPr>
            </w:pPr>
            <w:r>
              <w:rPr>
                <w:rFonts w:ascii="GHEA Grapalat" w:hAnsi="GHEA Grapalat"/>
                <w:lang w:val="hy-AM"/>
              </w:rPr>
              <w:t>7.</w:t>
            </w:r>
          </w:p>
        </w:tc>
        <w:tc>
          <w:tcPr>
            <w:tcW w:w="2482" w:type="dxa"/>
            <w:tcBorders>
              <w:top w:val="single" w:sz="4" w:space="0" w:color="auto"/>
              <w:left w:val="single" w:sz="4" w:space="0" w:color="auto"/>
              <w:bottom w:val="single" w:sz="4" w:space="0" w:color="auto"/>
              <w:right w:val="single" w:sz="4" w:space="0" w:color="auto"/>
            </w:tcBorders>
          </w:tcPr>
          <w:p w:rsidR="005167B3" w:rsidRPr="00E96A0D" w:rsidRDefault="005167B3" w:rsidP="00E96A0D">
            <w:pPr>
              <w:ind w:firstLine="315"/>
              <w:rPr>
                <w:rFonts w:ascii="GHEA Grapalat" w:eastAsia="Calibri" w:hAnsi="GHEA Grapalat"/>
                <w:sz w:val="20"/>
                <w:szCs w:val="20"/>
              </w:rPr>
            </w:pPr>
            <w:r>
              <w:rPr>
                <w:rFonts w:ascii="GHEA Grapalat" w:hAnsi="GHEA Grapalat"/>
                <w:sz w:val="20"/>
                <w:szCs w:val="20"/>
                <w:lang w:val="hy-AM"/>
              </w:rPr>
              <w:t>Ամուսնության գրանցումից հետո տրվող տեսակցություններ</w:t>
            </w:r>
          </w:p>
        </w:tc>
        <w:tc>
          <w:tcPr>
            <w:tcW w:w="3896" w:type="dxa"/>
            <w:tcBorders>
              <w:top w:val="single" w:sz="4" w:space="0" w:color="auto"/>
              <w:left w:val="single" w:sz="4" w:space="0" w:color="auto"/>
              <w:bottom w:val="single" w:sz="4" w:space="0" w:color="auto"/>
              <w:right w:val="single" w:sz="4" w:space="0" w:color="auto"/>
            </w:tcBorders>
          </w:tcPr>
          <w:p w:rsidR="005167B3" w:rsidRDefault="005167B3" w:rsidP="00E96A0D">
            <w:pPr>
              <w:ind w:firstLine="386"/>
              <w:rPr>
                <w:rFonts w:ascii="GHEA Grapalat" w:eastAsia="Calibri" w:hAnsi="GHEA Grapalat"/>
                <w:b/>
                <w:color w:val="000000"/>
                <w:sz w:val="20"/>
                <w:szCs w:val="20"/>
                <w:shd w:val="clear" w:color="auto" w:fill="FFFFFF"/>
                <w:lang w:val="hy-AM"/>
              </w:rPr>
            </w:pPr>
            <w:r>
              <w:rPr>
                <w:rFonts w:ascii="GHEA Grapalat" w:hAnsi="GHEA Grapalat"/>
                <w:b/>
                <w:color w:val="000000"/>
                <w:sz w:val="20"/>
                <w:szCs w:val="20"/>
                <w:shd w:val="clear" w:color="auto" w:fill="FFFFFF"/>
                <w:lang w:val="hy-AM"/>
              </w:rPr>
              <w:t xml:space="preserve">Կարճատև </w:t>
            </w:r>
            <w:r>
              <w:rPr>
                <w:rFonts w:ascii="GHEA Grapalat" w:hAnsi="GHEA Grapalat"/>
                <w:color w:val="000000"/>
                <w:sz w:val="20"/>
                <w:szCs w:val="20"/>
                <w:shd w:val="clear" w:color="auto" w:fill="FFFFFF"/>
                <w:lang w:val="hy-AM"/>
              </w:rPr>
              <w:t>տեսակցություն</w:t>
            </w:r>
          </w:p>
          <w:p w:rsidR="005167B3" w:rsidRDefault="005167B3" w:rsidP="00E96A0D">
            <w:pPr>
              <w:ind w:firstLine="386"/>
              <w:rPr>
                <w:rFonts w:ascii="GHEA Grapalat" w:hAnsi="GHEA Grapalat"/>
                <w:b/>
                <w:color w:val="000000"/>
                <w:sz w:val="20"/>
                <w:szCs w:val="20"/>
                <w:shd w:val="clear" w:color="auto" w:fill="FFFFFF"/>
                <w:lang w:val="hy-AM"/>
              </w:rPr>
            </w:pPr>
          </w:p>
          <w:p w:rsidR="005167B3" w:rsidRDefault="005167B3" w:rsidP="00E96A0D">
            <w:pPr>
              <w:ind w:firstLine="386"/>
              <w:rPr>
                <w:rFonts w:ascii="GHEA Grapalat" w:eastAsia="Calibri" w:hAnsi="GHEA Grapalat"/>
                <w:b/>
                <w:sz w:val="20"/>
                <w:szCs w:val="20"/>
                <w:lang w:val="hy-AM"/>
              </w:rPr>
            </w:pPr>
          </w:p>
        </w:tc>
        <w:tc>
          <w:tcPr>
            <w:tcW w:w="3016" w:type="dxa"/>
            <w:tcBorders>
              <w:top w:val="single" w:sz="4" w:space="0" w:color="auto"/>
              <w:left w:val="single" w:sz="4" w:space="0" w:color="auto"/>
              <w:bottom w:val="single" w:sz="4" w:space="0" w:color="auto"/>
              <w:right w:val="single" w:sz="4" w:space="0" w:color="auto"/>
            </w:tcBorders>
          </w:tcPr>
          <w:p w:rsidR="005167B3" w:rsidRDefault="005167B3" w:rsidP="00E96A0D">
            <w:pPr>
              <w:ind w:firstLine="319"/>
              <w:rPr>
                <w:rFonts w:ascii="GHEA Grapalat" w:eastAsia="Calibri" w:hAnsi="GHEA Grapalat"/>
                <w:color w:val="000000"/>
                <w:sz w:val="20"/>
                <w:szCs w:val="20"/>
                <w:shd w:val="clear" w:color="auto" w:fill="FFFFFF"/>
                <w:lang w:val="hy-AM"/>
              </w:rPr>
            </w:pPr>
            <w:r>
              <w:rPr>
                <w:rFonts w:ascii="GHEA Grapalat" w:hAnsi="GHEA Grapalat"/>
                <w:b/>
                <w:color w:val="000000"/>
                <w:sz w:val="20"/>
                <w:szCs w:val="20"/>
                <w:shd w:val="clear" w:color="auto" w:fill="FFFFFF"/>
                <w:lang w:val="hy-AM"/>
              </w:rPr>
              <w:t xml:space="preserve">Երկատարև </w:t>
            </w:r>
            <w:r>
              <w:rPr>
                <w:rFonts w:ascii="GHEA Grapalat" w:hAnsi="GHEA Grapalat"/>
                <w:color w:val="000000"/>
                <w:sz w:val="20"/>
                <w:szCs w:val="20"/>
                <w:shd w:val="clear" w:color="auto" w:fill="FFFFFF"/>
                <w:lang w:val="hy-AM"/>
              </w:rPr>
              <w:t>տեսակցություն</w:t>
            </w:r>
          </w:p>
          <w:p w:rsidR="005167B3" w:rsidRPr="00E96A0D" w:rsidRDefault="005167B3" w:rsidP="00E96A0D">
            <w:pPr>
              <w:rPr>
                <w:rFonts w:ascii="GHEA Grapalat" w:eastAsia="Calibri" w:hAnsi="GHEA Grapalat"/>
                <w:sz w:val="20"/>
                <w:szCs w:val="20"/>
              </w:rPr>
            </w:pPr>
          </w:p>
        </w:tc>
      </w:tr>
      <w:tr w:rsidR="005167B3" w:rsidTr="005167B3">
        <w:trPr>
          <w:trHeight w:val="5424"/>
        </w:trPr>
        <w:tc>
          <w:tcPr>
            <w:tcW w:w="570" w:type="dxa"/>
            <w:tcBorders>
              <w:top w:val="single" w:sz="4" w:space="0" w:color="auto"/>
              <w:left w:val="single" w:sz="4" w:space="0" w:color="auto"/>
              <w:bottom w:val="single" w:sz="4" w:space="0" w:color="auto"/>
              <w:right w:val="single" w:sz="4" w:space="0" w:color="auto"/>
            </w:tcBorders>
            <w:hideMark/>
          </w:tcPr>
          <w:p w:rsidR="005167B3" w:rsidRDefault="005167B3">
            <w:pPr>
              <w:ind w:firstLine="567"/>
              <w:rPr>
                <w:rFonts w:ascii="GHEA Grapalat" w:eastAsia="Calibri" w:hAnsi="GHEA Grapalat"/>
                <w:lang w:val="hy-AM"/>
              </w:rPr>
            </w:pPr>
            <w:r>
              <w:rPr>
                <w:rFonts w:ascii="GHEA Grapalat" w:hAnsi="GHEA Grapalat"/>
                <w:lang w:val="hy-AM"/>
              </w:rPr>
              <w:lastRenderedPageBreak/>
              <w:t>8.</w:t>
            </w:r>
          </w:p>
        </w:tc>
        <w:tc>
          <w:tcPr>
            <w:tcW w:w="2482" w:type="dxa"/>
            <w:tcBorders>
              <w:top w:val="single" w:sz="4" w:space="0" w:color="auto"/>
              <w:left w:val="single" w:sz="4" w:space="0" w:color="auto"/>
              <w:bottom w:val="single" w:sz="4" w:space="0" w:color="auto"/>
              <w:right w:val="single" w:sz="4" w:space="0" w:color="auto"/>
            </w:tcBorders>
          </w:tcPr>
          <w:p w:rsidR="005167B3" w:rsidRDefault="005167B3" w:rsidP="00E96A0D">
            <w:pPr>
              <w:ind w:firstLine="315"/>
              <w:rPr>
                <w:rFonts w:ascii="GHEA Grapalat" w:eastAsia="Calibri" w:hAnsi="GHEA Grapalat"/>
                <w:sz w:val="20"/>
                <w:szCs w:val="20"/>
                <w:lang w:val="hy-AM"/>
              </w:rPr>
            </w:pPr>
            <w:r>
              <w:rPr>
                <w:rFonts w:ascii="GHEA Grapalat" w:hAnsi="GHEA Grapalat"/>
                <w:sz w:val="20"/>
                <w:szCs w:val="20"/>
                <w:lang w:val="hy-AM"/>
              </w:rPr>
              <w:t>Խրախուսանքի միջոցներ</w:t>
            </w:r>
          </w:p>
          <w:p w:rsidR="005167B3" w:rsidRDefault="005167B3" w:rsidP="00E96A0D">
            <w:pPr>
              <w:ind w:firstLine="315"/>
              <w:rPr>
                <w:rFonts w:ascii="GHEA Grapalat" w:eastAsia="Calibri" w:hAnsi="GHEA Grapalat"/>
                <w:sz w:val="20"/>
                <w:szCs w:val="20"/>
                <w:lang w:val="hy-AM"/>
              </w:rPr>
            </w:pPr>
          </w:p>
        </w:tc>
        <w:tc>
          <w:tcPr>
            <w:tcW w:w="3896" w:type="dxa"/>
            <w:tcBorders>
              <w:top w:val="single" w:sz="4" w:space="0" w:color="auto"/>
              <w:left w:val="single" w:sz="4" w:space="0" w:color="auto"/>
              <w:bottom w:val="single" w:sz="4" w:space="0" w:color="auto"/>
              <w:right w:val="single" w:sz="4" w:space="0" w:color="auto"/>
            </w:tcBorders>
          </w:tcPr>
          <w:p w:rsidR="005167B3" w:rsidRDefault="005167B3" w:rsidP="00E96A0D">
            <w:pPr>
              <w:pStyle w:val="NormalWeb"/>
              <w:shd w:val="clear" w:color="auto" w:fill="FFFFFF"/>
              <w:spacing w:before="0" w:beforeAutospacing="0" w:after="0" w:afterAutospacing="0"/>
              <w:ind w:firstLine="386"/>
              <w:rPr>
                <w:rFonts w:ascii="GHEA Grapalat" w:hAnsi="GHEA Grapalat"/>
                <w:b/>
                <w:color w:val="000000"/>
                <w:sz w:val="20"/>
                <w:szCs w:val="20"/>
                <w:lang w:val="hy-AM" w:eastAsia="en-US"/>
              </w:rPr>
            </w:pPr>
            <w:r>
              <w:rPr>
                <w:rFonts w:ascii="GHEA Grapalat" w:hAnsi="GHEA Grapalat"/>
                <w:b/>
                <w:color w:val="000000"/>
                <w:sz w:val="20"/>
                <w:szCs w:val="20"/>
                <w:lang w:val="hy-AM"/>
              </w:rPr>
              <w:t>1) շնորհակալության հայտնում.</w:t>
            </w:r>
          </w:p>
          <w:p w:rsidR="005167B3" w:rsidRDefault="005167B3" w:rsidP="00E96A0D">
            <w:pPr>
              <w:pStyle w:val="NormalWeb"/>
              <w:shd w:val="clear" w:color="auto" w:fill="FFFFFF"/>
              <w:spacing w:before="0" w:beforeAutospacing="0" w:after="0" w:afterAutospacing="0"/>
              <w:ind w:firstLine="386"/>
              <w:rPr>
                <w:rFonts w:ascii="GHEA Grapalat" w:hAnsi="GHEA Grapalat"/>
                <w:color w:val="000000"/>
                <w:sz w:val="20"/>
                <w:szCs w:val="20"/>
                <w:lang w:val="hy-AM"/>
              </w:rPr>
            </w:pPr>
            <w:r>
              <w:rPr>
                <w:rFonts w:ascii="GHEA Grapalat" w:hAnsi="GHEA Grapalat"/>
                <w:color w:val="000000"/>
                <w:sz w:val="20"/>
                <w:szCs w:val="20"/>
                <w:lang w:val="hy-AM"/>
              </w:rPr>
              <w:t>2) զբոսանքի տևողության ավելացում մինչև երեք ժամ` մինչև քսան օր ժամկետով.</w:t>
            </w:r>
          </w:p>
          <w:p w:rsidR="005167B3" w:rsidRDefault="005167B3" w:rsidP="00E96A0D">
            <w:pPr>
              <w:pStyle w:val="NormalWeb"/>
              <w:shd w:val="clear" w:color="auto" w:fill="FFFFFF"/>
              <w:spacing w:before="0" w:beforeAutospacing="0" w:after="0" w:afterAutospacing="0"/>
              <w:ind w:firstLine="386"/>
              <w:rPr>
                <w:rFonts w:ascii="GHEA Grapalat" w:hAnsi="GHEA Grapalat"/>
                <w:color w:val="000000"/>
                <w:sz w:val="20"/>
                <w:szCs w:val="20"/>
                <w:lang w:val="hy-AM"/>
              </w:rPr>
            </w:pPr>
            <w:r>
              <w:rPr>
                <w:rFonts w:ascii="GHEA Grapalat" w:hAnsi="GHEA Grapalat"/>
                <w:color w:val="000000"/>
                <w:sz w:val="20"/>
                <w:szCs w:val="20"/>
                <w:lang w:val="hy-AM"/>
              </w:rPr>
              <w:t>3) նախկինում նշանակված տույժի վաղաժամկետ հանում.</w:t>
            </w:r>
          </w:p>
          <w:p w:rsidR="005167B3" w:rsidRDefault="005167B3" w:rsidP="00E96A0D">
            <w:pPr>
              <w:pStyle w:val="NormalWeb"/>
              <w:shd w:val="clear" w:color="auto" w:fill="FFFFFF"/>
              <w:spacing w:before="0" w:beforeAutospacing="0" w:after="0" w:afterAutospacing="0"/>
              <w:ind w:firstLine="386"/>
              <w:rPr>
                <w:rFonts w:ascii="GHEA Grapalat" w:hAnsi="GHEA Grapalat"/>
                <w:b/>
                <w:color w:val="000000"/>
                <w:sz w:val="20"/>
                <w:szCs w:val="20"/>
                <w:lang w:val="hy-AM"/>
              </w:rPr>
            </w:pPr>
            <w:r>
              <w:rPr>
                <w:rFonts w:ascii="GHEA Grapalat" w:hAnsi="GHEA Grapalat"/>
                <w:b/>
                <w:color w:val="000000"/>
                <w:sz w:val="20"/>
                <w:szCs w:val="20"/>
                <w:lang w:val="hy-AM"/>
              </w:rPr>
              <w:t>4) կիրառվող տույժի վաղաժամկետ դադարեցում:</w:t>
            </w:r>
          </w:p>
          <w:p w:rsidR="005167B3" w:rsidRDefault="005167B3" w:rsidP="00E96A0D">
            <w:pPr>
              <w:pStyle w:val="NormalWeb"/>
              <w:shd w:val="clear" w:color="auto" w:fill="FFFFFF"/>
              <w:spacing w:before="0" w:beforeAutospacing="0" w:after="0" w:afterAutospacing="0"/>
              <w:ind w:firstLine="386"/>
              <w:rPr>
                <w:rFonts w:ascii="GHEA Grapalat" w:hAnsi="GHEA Grapalat"/>
                <w:color w:val="000000"/>
                <w:sz w:val="20"/>
                <w:szCs w:val="20"/>
                <w:lang w:val="hy-AM"/>
              </w:rPr>
            </w:pPr>
            <w:r>
              <w:rPr>
                <w:rFonts w:ascii="GHEA Grapalat" w:hAnsi="GHEA Grapalat"/>
                <w:color w:val="000000"/>
                <w:sz w:val="20"/>
                <w:szCs w:val="20"/>
                <w:lang w:val="hy-AM"/>
              </w:rPr>
              <w:t>5) լրացուցիչ կարճատև տեսակցության տրամադրում, եթե այն չի արգելվել քրեական վարույթն իրականացնող մարմնի կողմից,</w:t>
            </w:r>
          </w:p>
          <w:p w:rsidR="005167B3" w:rsidRDefault="005167B3" w:rsidP="00E96A0D">
            <w:pPr>
              <w:pStyle w:val="NormalWeb"/>
              <w:shd w:val="clear" w:color="auto" w:fill="FFFFFF"/>
              <w:spacing w:before="0" w:beforeAutospacing="0" w:after="0" w:afterAutospacing="0"/>
              <w:ind w:firstLine="386"/>
              <w:rPr>
                <w:rFonts w:ascii="GHEA Grapalat" w:hAnsi="GHEA Grapalat"/>
                <w:color w:val="000000"/>
                <w:sz w:val="20"/>
                <w:szCs w:val="20"/>
                <w:lang w:val="hy-AM"/>
              </w:rPr>
            </w:pPr>
            <w:r>
              <w:rPr>
                <w:rFonts w:ascii="GHEA Grapalat" w:hAnsi="GHEA Grapalat"/>
                <w:color w:val="000000"/>
                <w:sz w:val="20"/>
                <w:szCs w:val="20"/>
                <w:lang w:val="hy-AM"/>
              </w:rPr>
              <w:t>6) լրացուցիչ հեռախոսազրույցի կամ հեռախոսազրույցների տրամադրում, եթե այն չի արգելվել քրեական վարույթն իրականացնող մարմնի կողմից,</w:t>
            </w:r>
          </w:p>
          <w:p w:rsidR="005167B3" w:rsidRDefault="005167B3" w:rsidP="00E96A0D">
            <w:pPr>
              <w:pStyle w:val="NormalWeb"/>
              <w:shd w:val="clear" w:color="auto" w:fill="FFFFFF"/>
              <w:spacing w:before="0" w:beforeAutospacing="0" w:after="0" w:afterAutospacing="0"/>
              <w:ind w:firstLine="386"/>
              <w:rPr>
                <w:rFonts w:ascii="GHEA Grapalat" w:hAnsi="GHEA Grapalat"/>
                <w:color w:val="000000"/>
                <w:sz w:val="20"/>
                <w:szCs w:val="20"/>
                <w:lang w:val="hy-AM"/>
              </w:rPr>
            </w:pPr>
            <w:r>
              <w:rPr>
                <w:rFonts w:ascii="GHEA Grapalat" w:hAnsi="GHEA Grapalat"/>
                <w:color w:val="000000"/>
                <w:sz w:val="20"/>
                <w:szCs w:val="20"/>
                <w:lang w:val="hy-AM"/>
              </w:rPr>
              <w:t>7) լրացուցիչ ծանրոց, հանձնուք կամ փաթեթ ստանալու թույլտվություն:</w:t>
            </w:r>
          </w:p>
          <w:p w:rsidR="005167B3" w:rsidRDefault="005167B3" w:rsidP="00E96A0D">
            <w:pPr>
              <w:ind w:firstLine="386"/>
              <w:rPr>
                <w:rFonts w:ascii="GHEA Grapalat" w:eastAsia="Calibri" w:hAnsi="GHEA Grapalat"/>
                <w:color w:val="000000"/>
                <w:sz w:val="20"/>
                <w:szCs w:val="20"/>
                <w:shd w:val="clear" w:color="auto" w:fill="FFFFFF"/>
                <w:lang w:val="hy-AM"/>
              </w:rPr>
            </w:pPr>
          </w:p>
        </w:tc>
        <w:tc>
          <w:tcPr>
            <w:tcW w:w="3016" w:type="dxa"/>
            <w:tcBorders>
              <w:top w:val="single" w:sz="4" w:space="0" w:color="auto"/>
              <w:left w:val="single" w:sz="4" w:space="0" w:color="auto"/>
              <w:bottom w:val="single" w:sz="4" w:space="0" w:color="auto"/>
              <w:right w:val="single" w:sz="4" w:space="0" w:color="auto"/>
            </w:tcBorders>
            <w:hideMark/>
          </w:tcPr>
          <w:p w:rsidR="005167B3" w:rsidRDefault="005167B3" w:rsidP="00E96A0D">
            <w:pPr>
              <w:pStyle w:val="NormalWeb"/>
              <w:shd w:val="clear" w:color="auto" w:fill="FFFFFF"/>
              <w:spacing w:before="0" w:beforeAutospacing="0" w:after="0" w:afterAutospacing="0"/>
              <w:ind w:firstLine="319"/>
              <w:rPr>
                <w:rFonts w:ascii="GHEA Grapalat" w:hAnsi="GHEA Grapalat"/>
                <w:color w:val="000000"/>
                <w:sz w:val="20"/>
                <w:szCs w:val="20"/>
                <w:lang w:val="hy-AM" w:eastAsia="en-US"/>
              </w:rPr>
            </w:pPr>
            <w:r>
              <w:rPr>
                <w:rFonts w:ascii="GHEA Grapalat" w:hAnsi="GHEA Grapalat"/>
                <w:b/>
                <w:color w:val="000000"/>
                <w:sz w:val="20"/>
                <w:szCs w:val="20"/>
                <w:lang w:val="hy-AM"/>
              </w:rPr>
              <w:t>1</w:t>
            </w:r>
            <w:r>
              <w:rPr>
                <w:rFonts w:ascii="GHEA Grapalat" w:hAnsi="GHEA Grapalat"/>
                <w:color w:val="000000"/>
                <w:sz w:val="20"/>
                <w:szCs w:val="20"/>
                <w:lang w:val="hy-AM"/>
              </w:rPr>
              <w:t>) լրացուցիչ կարճատև կամ երկարատև տեսակցության տրամադրում, բայց տարվա ընթացքում երկու կարճատև կամ երկու երկարատև տեսակցությունից ոչ ավելի.</w:t>
            </w:r>
          </w:p>
          <w:p w:rsidR="005167B3" w:rsidRDefault="005167B3" w:rsidP="00E96A0D">
            <w:pPr>
              <w:pStyle w:val="NormalWeb"/>
              <w:shd w:val="clear" w:color="auto" w:fill="FFFFFF"/>
              <w:spacing w:before="0" w:beforeAutospacing="0" w:after="0" w:afterAutospacing="0"/>
              <w:ind w:firstLine="319"/>
              <w:rPr>
                <w:rFonts w:ascii="GHEA Grapalat" w:hAnsi="GHEA Grapalat"/>
                <w:color w:val="000000"/>
                <w:sz w:val="20"/>
                <w:szCs w:val="20"/>
                <w:lang w:val="hy-AM"/>
              </w:rPr>
            </w:pPr>
            <w:r>
              <w:rPr>
                <w:rFonts w:ascii="GHEA Grapalat" w:hAnsi="GHEA Grapalat"/>
                <w:color w:val="000000"/>
                <w:sz w:val="20"/>
                <w:szCs w:val="20"/>
                <w:lang w:val="hy-AM"/>
              </w:rPr>
              <w:t>2) փակ տեսակի ուղղիչ հիմնարկում պահվող դատապարտյալի զբոսանքի տևողության ավելացում մինչև երկու ժամ՝ մեկ ամիս ժամկետով.</w:t>
            </w:r>
          </w:p>
          <w:p w:rsidR="005167B3" w:rsidRDefault="005167B3" w:rsidP="00E96A0D">
            <w:pPr>
              <w:pStyle w:val="NormalWeb"/>
              <w:shd w:val="clear" w:color="auto" w:fill="FFFFFF"/>
              <w:spacing w:before="0" w:beforeAutospacing="0" w:after="0" w:afterAutospacing="0"/>
              <w:ind w:firstLine="319"/>
              <w:rPr>
                <w:rFonts w:ascii="GHEA Grapalat" w:hAnsi="GHEA Grapalat"/>
                <w:color w:val="000000"/>
                <w:sz w:val="20"/>
                <w:szCs w:val="20"/>
                <w:lang w:val="hy-AM"/>
              </w:rPr>
            </w:pPr>
            <w:r>
              <w:rPr>
                <w:rFonts w:ascii="GHEA Grapalat" w:hAnsi="GHEA Grapalat"/>
                <w:color w:val="000000"/>
                <w:sz w:val="20"/>
                <w:szCs w:val="20"/>
                <w:lang w:val="hy-AM"/>
              </w:rPr>
              <w:t>3) նախկինում նշանակված տույժի վաղաժամկետ հանում:</w:t>
            </w:r>
          </w:p>
          <w:p w:rsidR="005167B3" w:rsidRDefault="005167B3" w:rsidP="00E96A0D">
            <w:pPr>
              <w:pStyle w:val="NormalWeb"/>
              <w:shd w:val="clear" w:color="auto" w:fill="FFFFFF"/>
              <w:spacing w:before="0" w:beforeAutospacing="0" w:after="0" w:afterAutospacing="0"/>
              <w:ind w:firstLine="319"/>
              <w:rPr>
                <w:rFonts w:ascii="GHEA Grapalat" w:hAnsi="GHEA Grapalat"/>
                <w:color w:val="000000"/>
                <w:sz w:val="20"/>
                <w:szCs w:val="20"/>
                <w:lang w:val="hy-AM" w:eastAsia="en-US"/>
              </w:rPr>
            </w:pPr>
            <w:r>
              <w:rPr>
                <w:rFonts w:ascii="GHEA Grapalat" w:hAnsi="GHEA Grapalat"/>
                <w:color w:val="000000"/>
                <w:sz w:val="20"/>
                <w:szCs w:val="20"/>
                <w:shd w:val="clear" w:color="auto" w:fill="FFFFFF"/>
                <w:lang w:val="hy-AM"/>
              </w:rPr>
              <w:t>Դատապարտյալը, որպես խրախուսանքի միջոց, կարող է ներկայացվել տեղափոխման մեկուսացվածության առավել ցածր աստիճան ունեցող ուղղիչ հիմնարկ՝ պատժի կրումը շարունակելու նպատակով:</w:t>
            </w:r>
          </w:p>
        </w:tc>
      </w:tr>
      <w:tr w:rsidR="005167B3" w:rsidTr="005167B3">
        <w:trPr>
          <w:trHeight w:val="1773"/>
        </w:trPr>
        <w:tc>
          <w:tcPr>
            <w:tcW w:w="570" w:type="dxa"/>
            <w:tcBorders>
              <w:top w:val="single" w:sz="4" w:space="0" w:color="auto"/>
              <w:left w:val="single" w:sz="4" w:space="0" w:color="auto"/>
              <w:bottom w:val="single" w:sz="4" w:space="0" w:color="auto"/>
              <w:right w:val="single" w:sz="4" w:space="0" w:color="auto"/>
            </w:tcBorders>
            <w:hideMark/>
          </w:tcPr>
          <w:p w:rsidR="005167B3" w:rsidRDefault="005167B3">
            <w:pPr>
              <w:ind w:firstLine="567"/>
              <w:rPr>
                <w:rFonts w:ascii="GHEA Grapalat" w:eastAsia="Calibri" w:hAnsi="GHEA Grapalat"/>
                <w:lang w:val="hy-AM"/>
              </w:rPr>
            </w:pPr>
            <w:r>
              <w:rPr>
                <w:rFonts w:ascii="GHEA Grapalat" w:hAnsi="GHEA Grapalat"/>
                <w:lang w:val="hy-AM"/>
              </w:rPr>
              <w:t>9.</w:t>
            </w:r>
          </w:p>
        </w:tc>
        <w:tc>
          <w:tcPr>
            <w:tcW w:w="2482"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15"/>
              <w:rPr>
                <w:rFonts w:ascii="GHEA Grapalat" w:eastAsia="Calibri" w:hAnsi="GHEA Grapalat"/>
                <w:sz w:val="20"/>
                <w:szCs w:val="20"/>
                <w:lang w:val="hy-AM"/>
              </w:rPr>
            </w:pPr>
            <w:r>
              <w:rPr>
                <w:rFonts w:ascii="GHEA Grapalat" w:hAnsi="GHEA Grapalat"/>
                <w:sz w:val="20"/>
                <w:szCs w:val="20"/>
                <w:lang w:val="hy-AM"/>
              </w:rPr>
              <w:t>Տույժի միջոցներ</w:t>
            </w:r>
          </w:p>
        </w:tc>
        <w:tc>
          <w:tcPr>
            <w:tcW w:w="3896" w:type="dxa"/>
            <w:tcBorders>
              <w:top w:val="single" w:sz="4" w:space="0" w:color="auto"/>
              <w:left w:val="single" w:sz="4" w:space="0" w:color="auto"/>
              <w:bottom w:val="single" w:sz="4" w:space="0" w:color="auto"/>
              <w:right w:val="single" w:sz="4" w:space="0" w:color="auto"/>
            </w:tcBorders>
          </w:tcPr>
          <w:p w:rsidR="005167B3" w:rsidRDefault="005167B3" w:rsidP="00E96A0D">
            <w:pPr>
              <w:pStyle w:val="NormalWeb"/>
              <w:shd w:val="clear" w:color="auto" w:fill="FFFFFF"/>
              <w:spacing w:before="0" w:beforeAutospacing="0" w:after="0" w:afterAutospacing="0"/>
              <w:ind w:firstLine="386"/>
              <w:rPr>
                <w:rFonts w:ascii="GHEA Grapalat" w:hAnsi="GHEA Grapalat"/>
                <w:color w:val="000000"/>
                <w:sz w:val="20"/>
                <w:szCs w:val="20"/>
                <w:lang w:val="hy-AM" w:eastAsia="en-US"/>
              </w:rPr>
            </w:pPr>
            <w:r>
              <w:rPr>
                <w:rFonts w:ascii="GHEA Grapalat" w:hAnsi="GHEA Grapalat"/>
                <w:color w:val="000000"/>
                <w:sz w:val="20"/>
                <w:szCs w:val="20"/>
                <w:lang w:val="hy-AM"/>
              </w:rPr>
              <w:t>1) նկատողության հայտարարում.</w:t>
            </w:r>
          </w:p>
          <w:p w:rsidR="005167B3" w:rsidRDefault="005167B3" w:rsidP="00E96A0D">
            <w:pPr>
              <w:pStyle w:val="NormalWeb"/>
              <w:shd w:val="clear" w:color="auto" w:fill="FFFFFF"/>
              <w:spacing w:before="0" w:beforeAutospacing="0" w:after="0" w:afterAutospacing="0"/>
              <w:ind w:firstLine="386"/>
              <w:rPr>
                <w:rFonts w:ascii="GHEA Grapalat" w:hAnsi="GHEA Grapalat"/>
                <w:b/>
                <w:color w:val="000000"/>
                <w:sz w:val="20"/>
                <w:szCs w:val="20"/>
                <w:lang w:val="hy-AM"/>
              </w:rPr>
            </w:pPr>
            <w:r>
              <w:rPr>
                <w:rFonts w:ascii="GHEA Grapalat" w:hAnsi="GHEA Grapalat"/>
                <w:color w:val="000000"/>
                <w:sz w:val="20"/>
                <w:szCs w:val="20"/>
                <w:lang w:val="hy-AM"/>
              </w:rPr>
              <w:t xml:space="preserve">2) պատժախուց տեղափոխելը </w:t>
            </w:r>
            <w:r>
              <w:rPr>
                <w:rFonts w:ascii="GHEA Grapalat" w:hAnsi="GHEA Grapalat"/>
                <w:b/>
                <w:color w:val="000000"/>
                <w:sz w:val="20"/>
                <w:szCs w:val="20"/>
                <w:lang w:val="hy-AM"/>
              </w:rPr>
              <w:t xml:space="preserve">մինչև տասն օր, </w:t>
            </w:r>
            <w:r>
              <w:rPr>
                <w:rFonts w:ascii="GHEA Grapalat" w:hAnsi="GHEA Grapalat"/>
                <w:color w:val="000000"/>
                <w:sz w:val="20"/>
                <w:szCs w:val="20"/>
                <w:lang w:val="hy-AM"/>
              </w:rPr>
              <w:t xml:space="preserve">իսկ </w:t>
            </w:r>
            <w:r>
              <w:rPr>
                <w:rFonts w:ascii="GHEA Grapalat" w:hAnsi="GHEA Grapalat"/>
                <w:b/>
                <w:color w:val="000000"/>
                <w:sz w:val="20"/>
                <w:szCs w:val="20"/>
                <w:lang w:val="hy-AM"/>
              </w:rPr>
              <w:t>անչափահասներին` մինչև հինգ օր ժամկետով:</w:t>
            </w:r>
          </w:p>
          <w:p w:rsidR="005167B3" w:rsidRDefault="005167B3" w:rsidP="00E96A0D">
            <w:pPr>
              <w:ind w:firstLine="386"/>
              <w:rPr>
                <w:rFonts w:ascii="GHEA Grapalat" w:eastAsia="Calibri" w:hAnsi="GHEA Grapalat"/>
                <w:color w:val="000000"/>
                <w:sz w:val="20"/>
                <w:szCs w:val="20"/>
                <w:lang w:val="hy-AM"/>
              </w:rPr>
            </w:pPr>
          </w:p>
        </w:tc>
        <w:tc>
          <w:tcPr>
            <w:tcW w:w="3016" w:type="dxa"/>
            <w:tcBorders>
              <w:top w:val="single" w:sz="4" w:space="0" w:color="auto"/>
              <w:left w:val="single" w:sz="4" w:space="0" w:color="auto"/>
              <w:bottom w:val="single" w:sz="4" w:space="0" w:color="auto"/>
              <w:right w:val="single" w:sz="4" w:space="0" w:color="auto"/>
            </w:tcBorders>
            <w:hideMark/>
          </w:tcPr>
          <w:p w:rsidR="005167B3" w:rsidRDefault="005167B3" w:rsidP="00E96A0D">
            <w:pPr>
              <w:pStyle w:val="NormalWeb"/>
              <w:shd w:val="clear" w:color="auto" w:fill="FFFFFF"/>
              <w:spacing w:before="0" w:beforeAutospacing="0" w:after="0" w:afterAutospacing="0"/>
              <w:ind w:firstLine="319"/>
              <w:rPr>
                <w:rFonts w:ascii="GHEA Grapalat" w:hAnsi="GHEA Grapalat"/>
                <w:color w:val="000000"/>
                <w:sz w:val="20"/>
                <w:szCs w:val="20"/>
                <w:lang w:val="hy-AM" w:eastAsia="en-US"/>
              </w:rPr>
            </w:pPr>
            <w:r>
              <w:rPr>
                <w:rFonts w:ascii="GHEA Grapalat" w:hAnsi="GHEA Grapalat"/>
                <w:color w:val="000000"/>
                <w:sz w:val="20"/>
                <w:szCs w:val="20"/>
                <w:shd w:val="clear" w:color="auto" w:fill="FFFFFF"/>
                <w:lang w:val="hy-AM"/>
              </w:rPr>
              <w:t>1</w:t>
            </w:r>
            <w:r>
              <w:rPr>
                <w:rFonts w:ascii="GHEA Grapalat" w:hAnsi="GHEA Grapalat"/>
                <w:color w:val="000000"/>
                <w:sz w:val="20"/>
                <w:szCs w:val="20"/>
                <w:lang w:val="hy-AM"/>
              </w:rPr>
              <w:t>) նկատողություն.</w:t>
            </w:r>
          </w:p>
          <w:p w:rsidR="005167B3" w:rsidRDefault="005167B3" w:rsidP="00E96A0D">
            <w:pPr>
              <w:pStyle w:val="NormalWeb"/>
              <w:shd w:val="clear" w:color="auto" w:fill="FFFFFF"/>
              <w:spacing w:before="0" w:beforeAutospacing="0" w:after="0" w:afterAutospacing="0"/>
              <w:ind w:firstLine="319"/>
              <w:rPr>
                <w:rFonts w:ascii="GHEA Grapalat" w:hAnsi="GHEA Grapalat"/>
                <w:color w:val="000000"/>
                <w:sz w:val="20"/>
                <w:szCs w:val="20"/>
                <w:lang w:val="hy-AM"/>
              </w:rPr>
            </w:pPr>
            <w:r>
              <w:rPr>
                <w:rFonts w:ascii="GHEA Grapalat" w:hAnsi="GHEA Grapalat"/>
                <w:color w:val="000000"/>
                <w:sz w:val="20"/>
                <w:szCs w:val="20"/>
                <w:lang w:val="hy-AM"/>
              </w:rPr>
              <w:t>2</w:t>
            </w:r>
            <w:r>
              <w:rPr>
                <w:rFonts w:ascii="GHEA Grapalat" w:hAnsi="GHEA Grapalat"/>
                <w:b/>
                <w:color w:val="000000"/>
                <w:sz w:val="20"/>
                <w:szCs w:val="20"/>
                <w:lang w:val="hy-AM"/>
              </w:rPr>
              <w:t>) խիստ նկատողություն.</w:t>
            </w:r>
          </w:p>
          <w:p w:rsidR="005167B3" w:rsidRDefault="005167B3" w:rsidP="00E96A0D">
            <w:pPr>
              <w:pStyle w:val="NormalWeb"/>
              <w:shd w:val="clear" w:color="auto" w:fill="FFFFFF"/>
              <w:spacing w:before="0" w:beforeAutospacing="0" w:after="0" w:afterAutospacing="0"/>
              <w:ind w:firstLine="319"/>
              <w:rPr>
                <w:rFonts w:ascii="GHEA Grapalat" w:hAnsi="GHEA Grapalat"/>
                <w:color w:val="000000"/>
                <w:sz w:val="20"/>
                <w:szCs w:val="20"/>
                <w:lang w:val="hy-AM" w:eastAsia="en-US"/>
              </w:rPr>
            </w:pPr>
            <w:r>
              <w:rPr>
                <w:rFonts w:ascii="GHEA Grapalat" w:hAnsi="GHEA Grapalat"/>
                <w:color w:val="000000"/>
                <w:sz w:val="20"/>
                <w:szCs w:val="20"/>
                <w:lang w:val="hy-AM"/>
              </w:rPr>
              <w:t xml:space="preserve">3) </w:t>
            </w:r>
            <w:r>
              <w:rPr>
                <w:rFonts w:ascii="GHEA Grapalat" w:hAnsi="GHEA Grapalat"/>
                <w:b/>
                <w:color w:val="000000"/>
                <w:sz w:val="20"/>
                <w:szCs w:val="20"/>
                <w:lang w:val="hy-AM"/>
              </w:rPr>
              <w:t>պատժախուց տեղափոխելը մինչև տասնհինգ օր, իսկ անչափահաս դատապարտյալին՝ մինչև տասն օր ժամկետով:</w:t>
            </w:r>
          </w:p>
        </w:tc>
      </w:tr>
      <w:tr w:rsidR="005167B3" w:rsidTr="005167B3">
        <w:trPr>
          <w:trHeight w:val="929"/>
        </w:trPr>
        <w:tc>
          <w:tcPr>
            <w:tcW w:w="570" w:type="dxa"/>
            <w:tcBorders>
              <w:top w:val="single" w:sz="4" w:space="0" w:color="auto"/>
              <w:left w:val="single" w:sz="4" w:space="0" w:color="auto"/>
              <w:bottom w:val="single" w:sz="4" w:space="0" w:color="auto"/>
              <w:right w:val="single" w:sz="4" w:space="0" w:color="auto"/>
            </w:tcBorders>
            <w:hideMark/>
          </w:tcPr>
          <w:p w:rsidR="005167B3" w:rsidRDefault="005167B3">
            <w:pPr>
              <w:ind w:firstLine="567"/>
              <w:rPr>
                <w:rFonts w:ascii="GHEA Grapalat" w:eastAsia="Calibri" w:hAnsi="GHEA Grapalat"/>
                <w:lang w:val="hy-AM"/>
              </w:rPr>
            </w:pPr>
            <w:r>
              <w:rPr>
                <w:rFonts w:ascii="GHEA Grapalat" w:hAnsi="GHEA Grapalat"/>
                <w:lang w:val="hy-AM"/>
              </w:rPr>
              <w:t>10.</w:t>
            </w:r>
          </w:p>
        </w:tc>
        <w:tc>
          <w:tcPr>
            <w:tcW w:w="2482"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15"/>
              <w:rPr>
                <w:rFonts w:ascii="GHEA Grapalat" w:eastAsia="Calibri" w:hAnsi="GHEA Grapalat"/>
                <w:sz w:val="20"/>
                <w:szCs w:val="20"/>
                <w:lang w:val="hy-AM"/>
              </w:rPr>
            </w:pPr>
            <w:r>
              <w:rPr>
                <w:rFonts w:ascii="GHEA Grapalat" w:hAnsi="GHEA Grapalat"/>
                <w:sz w:val="20"/>
                <w:szCs w:val="20"/>
                <w:lang w:val="hy-AM"/>
              </w:rPr>
              <w:t>Տույժերը կիրառելու ժամկետները</w:t>
            </w:r>
          </w:p>
        </w:tc>
        <w:tc>
          <w:tcPr>
            <w:tcW w:w="3896"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86"/>
              <w:rPr>
                <w:rFonts w:ascii="GHEA Grapalat" w:eastAsia="Calibri" w:hAnsi="GHEA Grapalat"/>
                <w:color w:val="000000"/>
                <w:sz w:val="20"/>
                <w:szCs w:val="20"/>
                <w:lang w:val="hy-AM"/>
              </w:rPr>
            </w:pPr>
            <w:r>
              <w:rPr>
                <w:rFonts w:ascii="GHEA Grapalat" w:hAnsi="GHEA Grapalat"/>
                <w:color w:val="000000"/>
                <w:sz w:val="20"/>
                <w:szCs w:val="20"/>
                <w:lang w:val="hy-AM"/>
              </w:rPr>
              <w:t xml:space="preserve">Խախտումը հայտնաբերելուց հետո, անհապաղ, </w:t>
            </w:r>
            <w:r>
              <w:rPr>
                <w:rFonts w:ascii="GHEA Grapalat" w:hAnsi="GHEA Grapalat"/>
                <w:b/>
                <w:color w:val="000000"/>
                <w:sz w:val="20"/>
                <w:szCs w:val="20"/>
                <w:lang w:val="hy-AM"/>
              </w:rPr>
              <w:t>բայց ոչ ուշ</w:t>
            </w:r>
            <w:r>
              <w:rPr>
                <w:rFonts w:ascii="GHEA Grapalat" w:hAnsi="GHEA Grapalat"/>
                <w:color w:val="000000"/>
                <w:sz w:val="20"/>
                <w:szCs w:val="20"/>
                <w:lang w:val="hy-AM"/>
              </w:rPr>
              <w:t xml:space="preserve"> </w:t>
            </w:r>
            <w:r>
              <w:rPr>
                <w:rFonts w:ascii="GHEA Grapalat" w:hAnsi="GHEA Grapalat"/>
                <w:b/>
                <w:color w:val="000000"/>
                <w:sz w:val="20"/>
                <w:szCs w:val="20"/>
                <w:lang w:val="hy-AM"/>
              </w:rPr>
              <w:t>քան 10 օր:</w:t>
            </w:r>
          </w:p>
        </w:tc>
        <w:tc>
          <w:tcPr>
            <w:tcW w:w="3016" w:type="dxa"/>
            <w:tcBorders>
              <w:top w:val="single" w:sz="4" w:space="0" w:color="auto"/>
              <w:left w:val="single" w:sz="4" w:space="0" w:color="auto"/>
              <w:bottom w:val="single" w:sz="4" w:space="0" w:color="auto"/>
              <w:right w:val="single" w:sz="4" w:space="0" w:color="auto"/>
            </w:tcBorders>
          </w:tcPr>
          <w:p w:rsidR="005167B3" w:rsidRPr="00E96A0D" w:rsidRDefault="005167B3" w:rsidP="00E96A0D">
            <w:pPr>
              <w:pStyle w:val="NormalWeb"/>
              <w:shd w:val="clear" w:color="auto" w:fill="FFFFFF"/>
              <w:spacing w:before="0" w:beforeAutospacing="0" w:after="0" w:afterAutospacing="0"/>
              <w:ind w:firstLine="319"/>
              <w:rPr>
                <w:rFonts w:ascii="GHEA Grapalat" w:hAnsi="GHEA Grapalat"/>
                <w:b/>
                <w:color w:val="000000"/>
                <w:sz w:val="20"/>
                <w:szCs w:val="20"/>
                <w:lang w:eastAsia="en-US"/>
              </w:rPr>
            </w:pPr>
            <w:r>
              <w:rPr>
                <w:rFonts w:ascii="GHEA Grapalat" w:hAnsi="GHEA Grapalat"/>
                <w:color w:val="000000"/>
                <w:sz w:val="20"/>
                <w:szCs w:val="20"/>
                <w:lang w:val="hy-AM"/>
              </w:rPr>
              <w:t xml:space="preserve">Խախտումը հայտնաբերելուց հետո, անհապաղ, </w:t>
            </w:r>
            <w:r>
              <w:rPr>
                <w:rFonts w:ascii="GHEA Grapalat" w:hAnsi="GHEA Grapalat"/>
                <w:b/>
                <w:color w:val="000000"/>
                <w:sz w:val="20"/>
                <w:szCs w:val="20"/>
                <w:lang w:val="hy-AM"/>
              </w:rPr>
              <w:t>բայց ոչ ուշ քան 15օր:</w:t>
            </w:r>
          </w:p>
        </w:tc>
      </w:tr>
      <w:tr w:rsidR="005167B3" w:rsidTr="005167B3">
        <w:trPr>
          <w:trHeight w:val="2569"/>
        </w:trPr>
        <w:tc>
          <w:tcPr>
            <w:tcW w:w="570" w:type="dxa"/>
            <w:tcBorders>
              <w:top w:val="single" w:sz="4" w:space="0" w:color="auto"/>
              <w:left w:val="single" w:sz="4" w:space="0" w:color="auto"/>
              <w:bottom w:val="single" w:sz="4" w:space="0" w:color="auto"/>
              <w:right w:val="single" w:sz="4" w:space="0" w:color="auto"/>
            </w:tcBorders>
            <w:hideMark/>
          </w:tcPr>
          <w:p w:rsidR="005167B3" w:rsidRDefault="005167B3">
            <w:pPr>
              <w:ind w:firstLine="567"/>
              <w:rPr>
                <w:rFonts w:ascii="GHEA Grapalat" w:eastAsia="Calibri" w:hAnsi="GHEA Grapalat"/>
                <w:lang w:val="hy-AM"/>
              </w:rPr>
            </w:pPr>
            <w:r>
              <w:rPr>
                <w:rFonts w:ascii="GHEA Grapalat" w:hAnsi="GHEA Grapalat"/>
                <w:lang w:val="hy-AM"/>
              </w:rPr>
              <w:t>11.</w:t>
            </w:r>
          </w:p>
        </w:tc>
        <w:tc>
          <w:tcPr>
            <w:tcW w:w="2482"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15"/>
              <w:rPr>
                <w:rFonts w:ascii="GHEA Grapalat" w:eastAsia="Calibri" w:hAnsi="GHEA Grapalat"/>
                <w:sz w:val="20"/>
                <w:szCs w:val="20"/>
                <w:lang w:val="hy-AM"/>
              </w:rPr>
            </w:pPr>
            <w:r>
              <w:rPr>
                <w:rFonts w:ascii="GHEA Grapalat" w:hAnsi="GHEA Grapalat"/>
                <w:sz w:val="20"/>
                <w:szCs w:val="20"/>
                <w:lang w:val="hy-AM"/>
              </w:rPr>
              <w:t>Հանդերձանքի տրամադրումը</w:t>
            </w:r>
          </w:p>
        </w:tc>
        <w:tc>
          <w:tcPr>
            <w:tcW w:w="3896"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86"/>
              <w:rPr>
                <w:rFonts w:ascii="GHEA Grapalat" w:eastAsia="Calibri" w:hAnsi="GHEA Grapalat"/>
                <w:color w:val="000000"/>
                <w:sz w:val="20"/>
                <w:szCs w:val="20"/>
                <w:lang w:val="hy-AM"/>
              </w:rPr>
            </w:pPr>
            <w:r>
              <w:rPr>
                <w:rFonts w:ascii="GHEA Grapalat" w:hAnsi="GHEA Grapalat"/>
                <w:color w:val="000000"/>
                <w:sz w:val="20"/>
                <w:szCs w:val="20"/>
                <w:shd w:val="clear" w:color="auto" w:fill="FFFFFF"/>
                <w:lang w:val="hy-AM"/>
              </w:rPr>
              <w:t xml:space="preserve">Կալանավորված անձինք </w:t>
            </w:r>
            <w:r>
              <w:rPr>
                <w:rFonts w:ascii="GHEA Grapalat" w:hAnsi="GHEA Grapalat"/>
                <w:b/>
                <w:color w:val="000000"/>
                <w:sz w:val="20"/>
                <w:szCs w:val="20"/>
                <w:shd w:val="clear" w:color="auto" w:fill="FFFFFF"/>
                <w:lang w:val="hy-AM"/>
              </w:rPr>
              <w:t>կրում են իրենց հագուստը:</w:t>
            </w:r>
            <w:r>
              <w:rPr>
                <w:rFonts w:ascii="GHEA Grapalat" w:hAnsi="GHEA Grapalat"/>
                <w:color w:val="000000"/>
                <w:sz w:val="20"/>
                <w:szCs w:val="20"/>
                <w:shd w:val="clear" w:color="auto" w:fill="FFFFFF"/>
                <w:lang w:val="hy-AM"/>
              </w:rPr>
              <w:t xml:space="preserve"> Անհրաժեշտության դեպքում նրանք ապահովվում են կլիմայական պայմաններին, սեռին համապատասխան միասնական նմուշի հագուստով:</w:t>
            </w:r>
          </w:p>
        </w:tc>
        <w:tc>
          <w:tcPr>
            <w:tcW w:w="3016" w:type="dxa"/>
            <w:tcBorders>
              <w:top w:val="single" w:sz="4" w:space="0" w:color="auto"/>
              <w:left w:val="single" w:sz="4" w:space="0" w:color="auto"/>
              <w:bottom w:val="single" w:sz="4" w:space="0" w:color="auto"/>
              <w:right w:val="single" w:sz="4" w:space="0" w:color="auto"/>
            </w:tcBorders>
            <w:hideMark/>
          </w:tcPr>
          <w:p w:rsidR="005167B3" w:rsidRDefault="005167B3" w:rsidP="00E96A0D">
            <w:pPr>
              <w:pStyle w:val="NormalWeb"/>
              <w:shd w:val="clear" w:color="auto" w:fill="FFFFFF"/>
              <w:ind w:firstLine="319"/>
              <w:rPr>
                <w:rFonts w:ascii="GHEA Grapalat" w:hAnsi="GHEA Grapalat"/>
                <w:color w:val="000000"/>
                <w:sz w:val="20"/>
                <w:szCs w:val="20"/>
                <w:lang w:val="hy-AM" w:eastAsia="en-US"/>
              </w:rPr>
            </w:pPr>
            <w:r>
              <w:rPr>
                <w:rFonts w:ascii="GHEA Grapalat" w:hAnsi="GHEA Grapalat"/>
                <w:color w:val="000000"/>
                <w:sz w:val="20"/>
                <w:szCs w:val="20"/>
                <w:shd w:val="clear" w:color="auto" w:fill="FFFFFF"/>
                <w:lang w:val="hy-AM"/>
              </w:rPr>
              <w:t xml:space="preserve">Դատապարտյալն </w:t>
            </w:r>
            <w:r>
              <w:rPr>
                <w:rFonts w:ascii="GHEA Grapalat" w:hAnsi="GHEA Grapalat"/>
                <w:b/>
                <w:color w:val="000000"/>
                <w:sz w:val="20"/>
                <w:szCs w:val="20"/>
                <w:shd w:val="clear" w:color="auto" w:fill="FFFFFF"/>
                <w:lang w:val="hy-AM"/>
              </w:rPr>
              <w:t>ապահովվում է</w:t>
            </w:r>
            <w:r>
              <w:rPr>
                <w:rFonts w:ascii="GHEA Grapalat" w:hAnsi="GHEA Grapalat"/>
                <w:color w:val="000000"/>
                <w:sz w:val="20"/>
                <w:szCs w:val="20"/>
                <w:shd w:val="clear" w:color="auto" w:fill="FFFFFF"/>
                <w:lang w:val="hy-AM"/>
              </w:rPr>
              <w:t xml:space="preserve"> իր սեռին, տարվա եղանակին, կլիմայական պայմաններին համապատասխանող </w:t>
            </w:r>
            <w:r>
              <w:rPr>
                <w:rFonts w:ascii="GHEA Grapalat" w:hAnsi="GHEA Grapalat"/>
                <w:b/>
                <w:color w:val="000000"/>
                <w:sz w:val="20"/>
                <w:szCs w:val="20"/>
                <w:shd w:val="clear" w:color="auto" w:fill="FFFFFF"/>
                <w:lang w:val="hy-AM"/>
              </w:rPr>
              <w:t>միասնական նմուշի հանդերձանքով:</w:t>
            </w:r>
            <w:r>
              <w:rPr>
                <w:rFonts w:ascii="GHEA Grapalat" w:hAnsi="GHEA Grapalat"/>
                <w:color w:val="000000"/>
                <w:sz w:val="20"/>
                <w:szCs w:val="20"/>
                <w:shd w:val="clear" w:color="auto" w:fill="FFFFFF"/>
                <w:lang w:val="hy-AM"/>
              </w:rPr>
              <w:t xml:space="preserve"> </w:t>
            </w:r>
          </w:p>
        </w:tc>
      </w:tr>
      <w:tr w:rsidR="005167B3" w:rsidTr="005167B3">
        <w:trPr>
          <w:trHeight w:val="2420"/>
        </w:trPr>
        <w:tc>
          <w:tcPr>
            <w:tcW w:w="570" w:type="dxa"/>
            <w:tcBorders>
              <w:top w:val="single" w:sz="4" w:space="0" w:color="auto"/>
              <w:left w:val="single" w:sz="4" w:space="0" w:color="auto"/>
              <w:bottom w:val="single" w:sz="4" w:space="0" w:color="auto"/>
              <w:right w:val="single" w:sz="4" w:space="0" w:color="auto"/>
            </w:tcBorders>
            <w:hideMark/>
          </w:tcPr>
          <w:p w:rsidR="005167B3" w:rsidRDefault="005167B3">
            <w:pPr>
              <w:ind w:firstLine="567"/>
              <w:rPr>
                <w:rFonts w:ascii="GHEA Grapalat" w:eastAsia="Calibri" w:hAnsi="GHEA Grapalat"/>
                <w:lang w:val="hy-AM"/>
              </w:rPr>
            </w:pPr>
            <w:r>
              <w:rPr>
                <w:rFonts w:ascii="GHEA Grapalat" w:hAnsi="GHEA Grapalat"/>
                <w:lang w:val="hy-AM"/>
              </w:rPr>
              <w:lastRenderedPageBreak/>
              <w:t>12.</w:t>
            </w:r>
          </w:p>
        </w:tc>
        <w:tc>
          <w:tcPr>
            <w:tcW w:w="2482"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15"/>
              <w:rPr>
                <w:rFonts w:ascii="GHEA Grapalat" w:eastAsia="Calibri" w:hAnsi="GHEA Grapalat"/>
                <w:sz w:val="20"/>
                <w:szCs w:val="20"/>
                <w:lang w:val="hy-AM"/>
              </w:rPr>
            </w:pPr>
            <w:r>
              <w:rPr>
                <w:rFonts w:ascii="GHEA Grapalat" w:hAnsi="GHEA Grapalat"/>
                <w:sz w:val="20"/>
                <w:szCs w:val="20"/>
                <w:lang w:val="hy-AM"/>
              </w:rPr>
              <w:t>Լրացուցիչ վճարովի ծառայություններ</w:t>
            </w:r>
          </w:p>
        </w:tc>
        <w:tc>
          <w:tcPr>
            <w:tcW w:w="3896" w:type="dxa"/>
            <w:tcBorders>
              <w:top w:val="single" w:sz="4" w:space="0" w:color="auto"/>
              <w:left w:val="single" w:sz="4" w:space="0" w:color="auto"/>
              <w:bottom w:val="single" w:sz="4" w:space="0" w:color="auto"/>
              <w:right w:val="single" w:sz="4" w:space="0" w:color="auto"/>
            </w:tcBorders>
          </w:tcPr>
          <w:p w:rsidR="005167B3" w:rsidRDefault="005167B3" w:rsidP="00E96A0D">
            <w:pPr>
              <w:pStyle w:val="NormalWeb"/>
              <w:shd w:val="clear" w:color="auto" w:fill="FFFFFF"/>
              <w:spacing w:before="0" w:beforeAutospacing="0" w:after="0" w:afterAutospacing="0"/>
              <w:ind w:firstLine="386"/>
              <w:rPr>
                <w:rFonts w:ascii="GHEA Grapalat" w:hAnsi="GHEA Grapalat"/>
                <w:color w:val="000000"/>
                <w:sz w:val="20"/>
                <w:szCs w:val="20"/>
                <w:lang w:val="hy-AM" w:eastAsia="en-US"/>
              </w:rPr>
            </w:pPr>
            <w:r>
              <w:rPr>
                <w:rFonts w:ascii="GHEA Grapalat" w:hAnsi="GHEA Grapalat"/>
                <w:color w:val="000000"/>
                <w:sz w:val="20"/>
                <w:szCs w:val="20"/>
                <w:lang w:val="hy-AM"/>
              </w:rPr>
              <w:t>1) կենցաղային իրերի վարձույթ կամ տրամադրում,</w:t>
            </w:r>
          </w:p>
          <w:p w:rsidR="005167B3" w:rsidRDefault="005167B3" w:rsidP="00E96A0D">
            <w:pPr>
              <w:pStyle w:val="NormalWeb"/>
              <w:shd w:val="clear" w:color="auto" w:fill="FFFFFF"/>
              <w:spacing w:before="0" w:beforeAutospacing="0" w:after="0" w:afterAutospacing="0"/>
              <w:ind w:firstLine="386"/>
              <w:rPr>
                <w:rFonts w:ascii="GHEA Grapalat" w:hAnsi="GHEA Grapalat"/>
                <w:color w:val="000000"/>
                <w:sz w:val="20"/>
                <w:szCs w:val="20"/>
                <w:lang w:val="hy-AM"/>
              </w:rPr>
            </w:pPr>
            <w:r>
              <w:rPr>
                <w:rFonts w:ascii="GHEA Grapalat" w:hAnsi="GHEA Grapalat"/>
                <w:color w:val="000000"/>
                <w:sz w:val="20"/>
                <w:szCs w:val="20"/>
                <w:lang w:val="hy-AM"/>
              </w:rPr>
              <w:t>2) լվացքատան, քիմմաքրման ծառայություններ,</w:t>
            </w:r>
          </w:p>
          <w:p w:rsidR="005167B3" w:rsidRDefault="005167B3" w:rsidP="00E96A0D">
            <w:pPr>
              <w:pStyle w:val="NormalWeb"/>
              <w:shd w:val="clear" w:color="auto" w:fill="FFFFFF"/>
              <w:spacing w:before="0" w:beforeAutospacing="0" w:after="0" w:afterAutospacing="0"/>
              <w:ind w:firstLine="386"/>
              <w:rPr>
                <w:rFonts w:ascii="GHEA Grapalat" w:hAnsi="GHEA Grapalat"/>
                <w:color w:val="000000"/>
                <w:sz w:val="20"/>
                <w:szCs w:val="20"/>
                <w:lang w:val="hy-AM"/>
              </w:rPr>
            </w:pPr>
            <w:r>
              <w:rPr>
                <w:rFonts w:ascii="GHEA Grapalat" w:hAnsi="GHEA Grapalat"/>
                <w:color w:val="000000"/>
                <w:sz w:val="20"/>
                <w:szCs w:val="20"/>
                <w:lang w:val="hy-AM"/>
              </w:rPr>
              <w:t>3) լրացուցիչ լոգանք ընդունելու հնարավորություն,</w:t>
            </w:r>
          </w:p>
          <w:p w:rsidR="005167B3" w:rsidRPr="00E96A0D" w:rsidRDefault="005167B3" w:rsidP="00E96A0D">
            <w:pPr>
              <w:pStyle w:val="NormalWeb"/>
              <w:shd w:val="clear" w:color="auto" w:fill="FFFFFF"/>
              <w:spacing w:before="0" w:beforeAutospacing="0" w:after="0" w:afterAutospacing="0"/>
              <w:ind w:firstLine="386"/>
              <w:rPr>
                <w:rFonts w:ascii="GHEA Grapalat" w:hAnsi="GHEA Grapalat"/>
                <w:color w:val="000000"/>
                <w:sz w:val="20"/>
                <w:szCs w:val="20"/>
              </w:rPr>
            </w:pPr>
            <w:r>
              <w:rPr>
                <w:rFonts w:ascii="GHEA Grapalat" w:hAnsi="GHEA Grapalat"/>
                <w:color w:val="000000"/>
                <w:sz w:val="20"/>
                <w:szCs w:val="20"/>
                <w:lang w:val="hy-AM"/>
              </w:rPr>
              <w:t>4) կոշկակարի, դերձակի ծառայությունների տրամադրում:</w:t>
            </w:r>
          </w:p>
        </w:tc>
        <w:tc>
          <w:tcPr>
            <w:tcW w:w="3016" w:type="dxa"/>
            <w:tcBorders>
              <w:top w:val="single" w:sz="4" w:space="0" w:color="auto"/>
              <w:left w:val="single" w:sz="4" w:space="0" w:color="auto"/>
              <w:bottom w:val="single" w:sz="4" w:space="0" w:color="auto"/>
              <w:right w:val="single" w:sz="4" w:space="0" w:color="auto"/>
            </w:tcBorders>
          </w:tcPr>
          <w:p w:rsidR="005167B3" w:rsidRDefault="005167B3" w:rsidP="00E96A0D">
            <w:pPr>
              <w:pStyle w:val="NormalWeb"/>
              <w:shd w:val="clear" w:color="auto" w:fill="FFFFFF"/>
              <w:spacing w:before="0" w:beforeAutospacing="0" w:after="0" w:afterAutospacing="0"/>
              <w:ind w:firstLine="319"/>
              <w:rPr>
                <w:rFonts w:ascii="GHEA Grapalat" w:hAnsi="GHEA Grapalat"/>
                <w:b/>
                <w:color w:val="000000"/>
                <w:sz w:val="20"/>
                <w:szCs w:val="20"/>
                <w:shd w:val="clear" w:color="auto" w:fill="FFFFFF"/>
                <w:lang w:val="hy-AM" w:eastAsia="en-US"/>
              </w:rPr>
            </w:pPr>
            <w:r>
              <w:rPr>
                <w:rFonts w:ascii="GHEA Grapalat" w:hAnsi="GHEA Grapalat"/>
                <w:b/>
                <w:color w:val="000000"/>
                <w:sz w:val="20"/>
                <w:szCs w:val="20"/>
                <w:shd w:val="clear" w:color="auto" w:fill="FFFFFF"/>
                <w:lang w:val="hy-AM"/>
              </w:rPr>
              <w:t>Նշված լրացուցիչ ծառայություններից դատապարտյալը չի օգտվում:</w:t>
            </w:r>
          </w:p>
          <w:p w:rsidR="005167B3" w:rsidRDefault="005167B3" w:rsidP="00E96A0D">
            <w:pPr>
              <w:pStyle w:val="NormalWeb"/>
              <w:shd w:val="clear" w:color="auto" w:fill="FFFFFF"/>
              <w:spacing w:before="0" w:beforeAutospacing="0" w:after="0" w:afterAutospacing="0"/>
              <w:ind w:firstLine="319"/>
              <w:rPr>
                <w:rFonts w:ascii="GHEA Grapalat" w:hAnsi="GHEA Grapalat"/>
                <w:color w:val="000000"/>
                <w:sz w:val="20"/>
                <w:szCs w:val="20"/>
                <w:lang w:val="hy-AM"/>
              </w:rPr>
            </w:pPr>
          </w:p>
          <w:p w:rsidR="005167B3" w:rsidRDefault="005167B3" w:rsidP="00E96A0D">
            <w:pPr>
              <w:ind w:firstLine="319"/>
              <w:rPr>
                <w:rFonts w:ascii="GHEA Grapalat" w:eastAsia="Calibri" w:hAnsi="GHEA Grapalat"/>
                <w:color w:val="000000"/>
                <w:sz w:val="20"/>
                <w:szCs w:val="20"/>
                <w:shd w:val="clear" w:color="auto" w:fill="FFFFFF"/>
                <w:lang w:val="hy-AM"/>
              </w:rPr>
            </w:pPr>
          </w:p>
        </w:tc>
      </w:tr>
      <w:tr w:rsidR="005167B3" w:rsidTr="00E96A0D">
        <w:trPr>
          <w:trHeight w:val="3251"/>
        </w:trPr>
        <w:tc>
          <w:tcPr>
            <w:tcW w:w="570" w:type="dxa"/>
            <w:tcBorders>
              <w:top w:val="single" w:sz="4" w:space="0" w:color="auto"/>
              <w:left w:val="single" w:sz="4" w:space="0" w:color="auto"/>
              <w:bottom w:val="single" w:sz="4" w:space="0" w:color="auto"/>
              <w:right w:val="single" w:sz="4" w:space="0" w:color="auto"/>
            </w:tcBorders>
            <w:hideMark/>
          </w:tcPr>
          <w:p w:rsidR="005167B3" w:rsidRDefault="005167B3">
            <w:pPr>
              <w:ind w:firstLine="567"/>
              <w:rPr>
                <w:rFonts w:ascii="GHEA Grapalat" w:eastAsia="Calibri" w:hAnsi="GHEA Grapalat"/>
                <w:lang w:val="hy-AM"/>
              </w:rPr>
            </w:pPr>
            <w:r>
              <w:rPr>
                <w:rFonts w:ascii="GHEA Grapalat" w:hAnsi="GHEA Grapalat"/>
                <w:lang w:val="hy-AM"/>
              </w:rPr>
              <w:t>13.</w:t>
            </w:r>
          </w:p>
        </w:tc>
        <w:tc>
          <w:tcPr>
            <w:tcW w:w="2482"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15"/>
              <w:rPr>
                <w:rFonts w:ascii="GHEA Grapalat" w:eastAsia="Calibri" w:hAnsi="GHEA Grapalat"/>
                <w:sz w:val="20"/>
                <w:szCs w:val="20"/>
                <w:lang w:val="hy-AM"/>
              </w:rPr>
            </w:pPr>
            <w:r>
              <w:rPr>
                <w:rFonts w:ascii="GHEA Grapalat" w:hAnsi="GHEA Grapalat"/>
                <w:sz w:val="20"/>
                <w:szCs w:val="20"/>
                <w:lang w:val="hy-AM"/>
              </w:rPr>
              <w:t>Կարճաժամկետ մեկնում տրամադրելը</w:t>
            </w:r>
          </w:p>
        </w:tc>
        <w:tc>
          <w:tcPr>
            <w:tcW w:w="3896"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86"/>
              <w:rPr>
                <w:rFonts w:ascii="GHEA Grapalat" w:eastAsia="Calibri" w:hAnsi="GHEA Grapalat"/>
                <w:color w:val="000000"/>
                <w:sz w:val="20"/>
                <w:szCs w:val="20"/>
                <w:shd w:val="clear" w:color="auto" w:fill="FFFFFF"/>
                <w:lang w:val="hy-AM"/>
              </w:rPr>
            </w:pPr>
            <w:r>
              <w:rPr>
                <w:rFonts w:ascii="GHEA Grapalat" w:hAnsi="GHEA Grapalat"/>
                <w:color w:val="000000"/>
                <w:sz w:val="20"/>
                <w:szCs w:val="20"/>
                <w:shd w:val="clear" w:color="auto" w:fill="FFFFFF"/>
                <w:lang w:val="hy-AM"/>
              </w:rPr>
              <w:t xml:space="preserve">Կալանավորված անձանց, բացառությամբ առանձնապես ծանր հանցանքի կատարման մեջ մեղադրվող անձանց, մերձավոր ազգականի մահվան կամ կյանքին սպառնացող ծանր հիվանդության, կալանավորված անձին կամ նրա ընտանիքին զգալի նյութական վնաս պատճառած տարերային աղետի դեպքում վարույթն իրականացնող մարմնի կողմից կարող են տրամադրվել կարճաժամկետ մեկնումներ մինչև 7 օր տևողությամբ: </w:t>
            </w:r>
          </w:p>
        </w:tc>
        <w:tc>
          <w:tcPr>
            <w:tcW w:w="3016" w:type="dxa"/>
            <w:tcBorders>
              <w:top w:val="single" w:sz="4" w:space="0" w:color="auto"/>
              <w:left w:val="single" w:sz="4" w:space="0" w:color="auto"/>
              <w:bottom w:val="single" w:sz="4" w:space="0" w:color="auto"/>
              <w:right w:val="single" w:sz="4" w:space="0" w:color="auto"/>
            </w:tcBorders>
          </w:tcPr>
          <w:p w:rsidR="005167B3" w:rsidRDefault="005167B3" w:rsidP="00E96A0D">
            <w:pPr>
              <w:ind w:firstLine="319"/>
              <w:rPr>
                <w:rFonts w:ascii="GHEA Grapalat" w:eastAsia="Calibri" w:hAnsi="GHEA Grapalat"/>
                <w:color w:val="000000"/>
                <w:sz w:val="20"/>
                <w:szCs w:val="20"/>
                <w:shd w:val="clear" w:color="auto" w:fill="FFFFFF"/>
                <w:lang w:val="hy-AM"/>
              </w:rPr>
            </w:pPr>
            <w:r>
              <w:rPr>
                <w:rFonts w:ascii="GHEA Grapalat" w:hAnsi="GHEA Grapalat"/>
                <w:color w:val="000000"/>
                <w:sz w:val="20"/>
                <w:szCs w:val="20"/>
                <w:shd w:val="clear" w:color="auto" w:fill="FFFFFF"/>
                <w:lang w:val="hy-AM"/>
              </w:rPr>
              <w:t xml:space="preserve">Դատապարտյալին, բացառությամբ առանձնապես վտանգավոր ռեցիդիվի կամ առանձնապես ծանր հանցագործության համար դատապարտվելու դեպքի, ուղղիչ հիմնարկի պետի որոշմամբ կարող է տրամադրվել կարճաժամկետ մեկնում անձնական բացառիկ հանգամանքների (մերձավոր ազգականի մահ կամ կյանքին սպառնացող ծանր հիվանդություն, տարերային աղետ, որը զգալի նյութական վնաս է պատճառել դատապարտյալին կամ նրա ընտանիքին) դեպքում, </w:t>
            </w:r>
            <w:r>
              <w:rPr>
                <w:rFonts w:ascii="GHEA Grapalat" w:hAnsi="GHEA Grapalat"/>
                <w:b/>
                <w:color w:val="000000"/>
                <w:sz w:val="20"/>
                <w:szCs w:val="20"/>
                <w:shd w:val="clear" w:color="auto" w:fill="FFFFFF"/>
                <w:lang w:val="hy-AM"/>
              </w:rPr>
              <w:t>ինչպես նաև սոցիալական վերականգնման նպատակով</w:t>
            </w:r>
            <w:r>
              <w:rPr>
                <w:rFonts w:ascii="GHEA Grapalat" w:hAnsi="GHEA Grapalat"/>
                <w:color w:val="000000"/>
                <w:sz w:val="20"/>
                <w:szCs w:val="20"/>
                <w:shd w:val="clear" w:color="auto" w:fill="FFFFFF"/>
                <w:lang w:val="hy-AM"/>
              </w:rPr>
              <w:t>: Հաշմանդամ կամ ուղղիչ հիմնարկին կից մանկատանը երեխա ունեցող դատապարտյալին կարող է տրամադրվել կարճաժամկետ մեկնում՝ երեխային մանկատանը կամ ազգականի մոտ տեղավորելու նպատակով:</w:t>
            </w:r>
          </w:p>
          <w:p w:rsidR="005167B3" w:rsidRPr="00E96A0D" w:rsidRDefault="005167B3" w:rsidP="00E96A0D">
            <w:pPr>
              <w:ind w:firstLine="319"/>
              <w:rPr>
                <w:rFonts w:ascii="GHEA Grapalat" w:hAnsi="GHEA Grapalat"/>
                <w:color w:val="000000"/>
                <w:sz w:val="20"/>
                <w:szCs w:val="20"/>
                <w:shd w:val="clear" w:color="auto" w:fill="FFFFFF"/>
              </w:rPr>
            </w:pPr>
            <w:r>
              <w:rPr>
                <w:rFonts w:ascii="GHEA Grapalat" w:hAnsi="GHEA Grapalat"/>
                <w:color w:val="000000"/>
                <w:sz w:val="20"/>
                <w:szCs w:val="20"/>
                <w:shd w:val="clear" w:color="auto" w:fill="FFFFFF"/>
                <w:lang w:val="hy-AM"/>
              </w:rPr>
              <w:t xml:space="preserve">Կարճաժամկետ մեկնում տրամադրվում է մինչև յոթ օր տևողությամբ` չհաշված մեկնելու և վերադարձի համար անհրաժեշտ ժամանակը, որը չի կարող գերազանցել երեք օրը: Սոցիալական վերականգնման նպատակով բաց ուղղիչ հիմնարկում </w:t>
            </w:r>
            <w:r>
              <w:rPr>
                <w:rFonts w:ascii="GHEA Grapalat" w:hAnsi="GHEA Grapalat"/>
                <w:color w:val="000000"/>
                <w:sz w:val="20"/>
                <w:szCs w:val="20"/>
                <w:shd w:val="clear" w:color="auto" w:fill="FFFFFF"/>
                <w:lang w:val="hy-AM"/>
              </w:rPr>
              <w:lastRenderedPageBreak/>
              <w:t>պատիժ կրող դատապարտյալին կարճաժամկետ մեկնում կարող է տրամադրվել մինչև մեկ ամիս տևողությամբ` չհաշված մեկնելու և վերադարձի համար անհրաժեշտ ժամանակը, որը չի կարող գերազանցել երեք օրը:</w:t>
            </w:r>
            <w:r>
              <w:rPr>
                <w:rFonts w:ascii="Sylfaen" w:hAnsi="Sylfaen"/>
                <w:color w:val="000000"/>
                <w:sz w:val="20"/>
                <w:szCs w:val="20"/>
                <w:shd w:val="clear" w:color="auto" w:fill="FFFFFF"/>
                <w:lang w:val="hy-AM"/>
              </w:rPr>
              <w:t> </w:t>
            </w:r>
          </w:p>
        </w:tc>
      </w:tr>
      <w:tr w:rsidR="005167B3" w:rsidTr="00E96A0D">
        <w:trPr>
          <w:trHeight w:val="1227"/>
        </w:trPr>
        <w:tc>
          <w:tcPr>
            <w:tcW w:w="570" w:type="dxa"/>
            <w:tcBorders>
              <w:top w:val="single" w:sz="4" w:space="0" w:color="auto"/>
              <w:left w:val="single" w:sz="4" w:space="0" w:color="auto"/>
              <w:bottom w:val="single" w:sz="4" w:space="0" w:color="auto"/>
              <w:right w:val="single" w:sz="4" w:space="0" w:color="auto"/>
            </w:tcBorders>
            <w:hideMark/>
          </w:tcPr>
          <w:p w:rsidR="005167B3" w:rsidRDefault="005167B3">
            <w:pPr>
              <w:ind w:firstLine="567"/>
              <w:rPr>
                <w:rFonts w:ascii="GHEA Grapalat" w:eastAsia="Calibri" w:hAnsi="GHEA Grapalat"/>
                <w:lang w:val="hy-AM"/>
              </w:rPr>
            </w:pPr>
            <w:r>
              <w:rPr>
                <w:rFonts w:ascii="GHEA Grapalat" w:hAnsi="GHEA Grapalat"/>
                <w:lang w:val="hy-AM"/>
              </w:rPr>
              <w:lastRenderedPageBreak/>
              <w:t>14.</w:t>
            </w:r>
          </w:p>
        </w:tc>
        <w:tc>
          <w:tcPr>
            <w:tcW w:w="2482"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15"/>
              <w:rPr>
                <w:rFonts w:ascii="GHEA Grapalat" w:eastAsia="Calibri" w:hAnsi="GHEA Grapalat"/>
                <w:sz w:val="20"/>
                <w:szCs w:val="20"/>
                <w:lang w:val="hy-AM"/>
              </w:rPr>
            </w:pPr>
            <w:r>
              <w:rPr>
                <w:rFonts w:ascii="GHEA Grapalat" w:hAnsi="GHEA Grapalat"/>
                <w:sz w:val="20"/>
                <w:szCs w:val="20"/>
                <w:lang w:val="hy-AM"/>
              </w:rPr>
              <w:t>Զբոսանքը</w:t>
            </w:r>
          </w:p>
        </w:tc>
        <w:tc>
          <w:tcPr>
            <w:tcW w:w="3896"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86"/>
              <w:rPr>
                <w:rFonts w:ascii="GHEA Grapalat" w:eastAsia="Calibri" w:hAnsi="GHEA Grapalat"/>
                <w:color w:val="000000"/>
                <w:sz w:val="20"/>
                <w:szCs w:val="20"/>
                <w:shd w:val="clear" w:color="auto" w:fill="FFFFFF"/>
                <w:lang w:val="hy-AM"/>
              </w:rPr>
            </w:pPr>
            <w:r>
              <w:rPr>
                <w:rFonts w:ascii="GHEA Grapalat" w:hAnsi="GHEA Grapalat"/>
                <w:color w:val="000000"/>
                <w:sz w:val="20"/>
                <w:szCs w:val="20"/>
                <w:shd w:val="clear" w:color="auto" w:fill="FFFFFF"/>
                <w:lang w:val="hy-AM"/>
              </w:rPr>
              <w:t>Օրական առնվազն մեկ ժամ</w:t>
            </w:r>
          </w:p>
        </w:tc>
        <w:tc>
          <w:tcPr>
            <w:tcW w:w="3016" w:type="dxa"/>
            <w:tcBorders>
              <w:top w:val="single" w:sz="4" w:space="0" w:color="auto"/>
              <w:left w:val="single" w:sz="4" w:space="0" w:color="auto"/>
              <w:bottom w:val="single" w:sz="4" w:space="0" w:color="auto"/>
              <w:right w:val="single" w:sz="4" w:space="0" w:color="auto"/>
            </w:tcBorders>
            <w:hideMark/>
          </w:tcPr>
          <w:p w:rsidR="005167B3" w:rsidRDefault="005167B3" w:rsidP="00E96A0D">
            <w:pPr>
              <w:ind w:firstLine="319"/>
              <w:rPr>
                <w:rFonts w:ascii="GHEA Grapalat" w:eastAsia="Calibri" w:hAnsi="GHEA Grapalat"/>
                <w:color w:val="000000"/>
                <w:sz w:val="20"/>
                <w:szCs w:val="20"/>
                <w:shd w:val="clear" w:color="auto" w:fill="FFFFFF"/>
                <w:lang w:val="hy-AM"/>
              </w:rPr>
            </w:pPr>
            <w:r>
              <w:rPr>
                <w:rFonts w:ascii="GHEA Grapalat" w:hAnsi="GHEA Grapalat"/>
                <w:color w:val="000000"/>
                <w:sz w:val="20"/>
                <w:szCs w:val="20"/>
                <w:shd w:val="clear" w:color="auto" w:fill="FFFFFF"/>
                <w:lang w:val="hy-AM"/>
              </w:rPr>
              <w:t>Օրական առնվազն մեկ ժամ, անչափահաս դատապարտյալ` օրական առնվազն երկու ժամ</w:t>
            </w:r>
          </w:p>
        </w:tc>
      </w:tr>
    </w:tbl>
    <w:p w:rsidR="005167B3" w:rsidRDefault="005167B3" w:rsidP="005167B3">
      <w:pPr>
        <w:ind w:firstLine="567"/>
        <w:rPr>
          <w:rFonts w:ascii="GHEA Grapalat" w:eastAsia="Calibri" w:hAnsi="GHEA Grapalat" w:cs="Times New Roman"/>
          <w:lang w:val="hy-AM"/>
        </w:rPr>
      </w:pPr>
    </w:p>
    <w:p w:rsidR="00E96A0D" w:rsidRDefault="00E96A0D">
      <w:pPr>
        <w:rPr>
          <w:rFonts w:ascii="GHEA Grapalat" w:hAnsi="GHEA Grapalat"/>
        </w:rPr>
      </w:pPr>
    </w:p>
    <w:p w:rsidR="00E96A0D" w:rsidRDefault="00E96A0D">
      <w:pPr>
        <w:rPr>
          <w:rFonts w:ascii="GHEA Grapalat" w:hAnsi="GHEA Grapalat"/>
        </w:rPr>
      </w:pPr>
    </w:p>
    <w:p w:rsidR="00E96A0D" w:rsidRPr="00577A17" w:rsidRDefault="00E96A0D">
      <w:pPr>
        <w:rPr>
          <w:rFonts w:ascii="GHEA Grapalat" w:hAnsi="GHEA Grapalat"/>
        </w:rPr>
      </w:pPr>
    </w:p>
    <w:p w:rsidR="009B7FED" w:rsidRDefault="009B7FED" w:rsidP="009B7FED">
      <w:pPr>
        <w:pStyle w:val="BlockText"/>
        <w:spacing w:line="240" w:lineRule="auto"/>
        <w:ind w:left="0" w:right="0"/>
        <w:jc w:val="center"/>
        <w:rPr>
          <w:rFonts w:ascii="GHEA Grapalat" w:hAnsi="GHEA Grapalat" w:cs="Sylfaen"/>
          <w:lang w:val="hy-AM"/>
        </w:rPr>
      </w:pPr>
    </w:p>
    <w:p w:rsidR="009B7FED" w:rsidRDefault="009B7FED" w:rsidP="009B7FED">
      <w:pPr>
        <w:pStyle w:val="BlockText"/>
        <w:spacing w:line="240" w:lineRule="auto"/>
        <w:ind w:left="0" w:right="0"/>
        <w:jc w:val="center"/>
        <w:rPr>
          <w:rFonts w:ascii="GHEA Grapalat" w:hAnsi="GHEA Grapalat" w:cs="Sylfaen"/>
          <w:lang w:val="hy-AM"/>
        </w:rPr>
      </w:pPr>
      <w:r>
        <w:rPr>
          <w:rFonts w:ascii="GHEA Grapalat" w:hAnsi="GHEA Grapalat" w:cs="Sylfaen"/>
          <w:lang w:val="hy-AM"/>
        </w:rPr>
        <w:t>ԵԶՐԱԿԱՑՈՒԹՅՈՒՆ</w:t>
      </w:r>
    </w:p>
    <w:p w:rsidR="009B7FED" w:rsidRDefault="009B7FED" w:rsidP="009B7FED">
      <w:pPr>
        <w:pStyle w:val="BlockText"/>
        <w:spacing w:line="240" w:lineRule="auto"/>
        <w:ind w:left="0" w:right="0"/>
        <w:jc w:val="center"/>
        <w:rPr>
          <w:rFonts w:ascii="GHEA Grapalat" w:hAnsi="GHEA Grapalat" w:cs="Sylfaen"/>
          <w:lang w:val="hy-AM"/>
        </w:rPr>
      </w:pPr>
    </w:p>
    <w:p w:rsidR="009B7FED" w:rsidRDefault="009B7FED" w:rsidP="009B7FED">
      <w:pPr>
        <w:pStyle w:val="BlockText"/>
        <w:ind w:left="0" w:right="0"/>
        <w:jc w:val="center"/>
        <w:rPr>
          <w:rFonts w:ascii="GHEA Grapalat" w:hAnsi="GHEA Grapalat" w:cs="Sylfaen"/>
          <w:lang w:val="hy-AM"/>
        </w:rPr>
      </w:pPr>
      <w:r>
        <w:rPr>
          <w:rFonts w:ascii="GHEA Grapalat" w:hAnsi="GHEA Grapalat" w:cs="Sylfaen"/>
          <w:lang w:val="hy-AM"/>
        </w:rPr>
        <w:t>«Հայաստանի Հանրապետության քրեական օրենսգրքում լրացում կատարելու մասին» ՀՀ օրենքի նախա</w:t>
      </w:r>
      <w:r>
        <w:rPr>
          <w:rFonts w:ascii="GHEA Grapalat" w:hAnsi="GHEA Grapalat" w:cs="Sylfaen"/>
          <w:lang w:val="hy-AM"/>
        </w:rPr>
        <w:softHyphen/>
        <w:t xml:space="preserve">գծի </w:t>
      </w:r>
      <w:r>
        <w:rPr>
          <w:rFonts w:ascii="GHEA Grapalat" w:hAnsi="GHEA Grapalat" w:cs="Sylfaen"/>
          <w:lang w:val="fr-FR"/>
        </w:rPr>
        <w:t>(</w:t>
      </w:r>
      <w:r>
        <w:rPr>
          <w:rFonts w:ascii="GHEA Grapalat" w:hAnsi="GHEA Grapalat" w:cs="Sylfaen"/>
          <w:lang w:val="hy-AM"/>
        </w:rPr>
        <w:t>այսուհետ՝</w:t>
      </w:r>
      <w:r>
        <w:rPr>
          <w:rFonts w:ascii="GHEA Grapalat" w:hAnsi="GHEA Grapalat" w:cs="Sylfaen"/>
          <w:lang w:val="fr-FR"/>
        </w:rPr>
        <w:t xml:space="preserve"> </w:t>
      </w:r>
      <w:r>
        <w:rPr>
          <w:rFonts w:ascii="GHEA Grapalat" w:hAnsi="GHEA Grapalat" w:cs="Sylfaen"/>
          <w:lang w:val="hy-AM"/>
        </w:rPr>
        <w:t>Նախագիծ</w:t>
      </w:r>
      <w:r>
        <w:rPr>
          <w:rFonts w:ascii="GHEA Grapalat" w:hAnsi="GHEA Grapalat" w:cs="Sylfaen"/>
          <w:lang w:val="fr-FR"/>
        </w:rPr>
        <w:t>)</w:t>
      </w:r>
      <w:r>
        <w:rPr>
          <w:rFonts w:ascii="GHEA Grapalat" w:hAnsi="GHEA Grapalat" w:cs="Sylfaen"/>
          <w:lang w:val="hy-AM"/>
        </w:rPr>
        <w:t>` պետական բյուջեի եկամուտների էական նվազեցման կամ ծախսերի ավելացման վերաբերյալ</w:t>
      </w:r>
    </w:p>
    <w:p w:rsidR="009B7FED" w:rsidRDefault="009B7FED" w:rsidP="009B7FED">
      <w:pPr>
        <w:spacing w:line="360" w:lineRule="auto"/>
        <w:ind w:firstLine="720"/>
        <w:jc w:val="both"/>
        <w:rPr>
          <w:rFonts w:ascii="GHEA Grapalat" w:hAnsi="GHEA Grapalat" w:cs="Sylfaen"/>
          <w:lang w:val="hy-AM"/>
        </w:rPr>
      </w:pPr>
    </w:p>
    <w:p w:rsidR="009B7FED" w:rsidRDefault="009B7FED" w:rsidP="009B7FED">
      <w:pPr>
        <w:spacing w:line="360" w:lineRule="auto"/>
        <w:ind w:firstLine="567"/>
        <w:jc w:val="both"/>
        <w:rPr>
          <w:rFonts w:ascii="GHEA Grapalat" w:hAnsi="GHEA Grapalat" w:cs="Sylfaen"/>
          <w:lang w:val="af-ZA"/>
        </w:rPr>
      </w:pPr>
      <w:r>
        <w:rPr>
          <w:rFonts w:ascii="GHEA Grapalat" w:hAnsi="GHEA Grapalat"/>
          <w:lang w:val="hy-AM" w:eastAsia="ru-RU"/>
        </w:rPr>
        <w:t>Նախագծով</w:t>
      </w:r>
      <w:r>
        <w:rPr>
          <w:rFonts w:ascii="GHEA Grapalat" w:hAnsi="GHEA Grapalat"/>
          <w:lang w:val="af-ZA" w:eastAsia="ru-RU"/>
        </w:rPr>
        <w:t xml:space="preserve"> </w:t>
      </w:r>
      <w:r>
        <w:rPr>
          <w:rFonts w:ascii="GHEA Grapalat" w:hAnsi="GHEA Grapalat"/>
          <w:lang w:val="hy-AM" w:eastAsia="ru-RU"/>
        </w:rPr>
        <w:t xml:space="preserve">առաջարկվում է </w:t>
      </w:r>
      <w:r>
        <w:rPr>
          <w:rFonts w:ascii="GHEA Grapalat" w:hAnsi="GHEA Grapalat" w:cs="Sylfaen"/>
          <w:lang w:val="hy-AM"/>
        </w:rPr>
        <w:t>կարգավորել</w:t>
      </w:r>
      <w:r>
        <w:rPr>
          <w:rFonts w:ascii="GHEA Grapalat" w:hAnsi="GHEA Grapalat" w:cs="Sylfaen"/>
          <w:lang w:val="af-ZA"/>
        </w:rPr>
        <w:t xml:space="preserve"> </w:t>
      </w:r>
      <w:r>
        <w:rPr>
          <w:rFonts w:ascii="GHEA Grapalat" w:hAnsi="GHEA Grapalat" w:cs="Sylfaen"/>
          <w:lang w:val="hy-AM"/>
        </w:rPr>
        <w:t>մինչև</w:t>
      </w:r>
      <w:r>
        <w:rPr>
          <w:rFonts w:ascii="GHEA Grapalat" w:hAnsi="GHEA Grapalat" w:cs="Sylfaen"/>
          <w:lang w:val="af-ZA"/>
        </w:rPr>
        <w:t xml:space="preserve"> </w:t>
      </w:r>
      <w:r>
        <w:rPr>
          <w:rFonts w:ascii="GHEA Grapalat" w:hAnsi="GHEA Grapalat" w:cs="Sylfaen"/>
          <w:lang w:val="hy-AM"/>
        </w:rPr>
        <w:t>դատա</w:t>
      </w:r>
      <w:r>
        <w:rPr>
          <w:rFonts w:ascii="GHEA Grapalat" w:hAnsi="GHEA Grapalat" w:cs="Sylfaen"/>
          <w:lang w:val="af-ZA"/>
        </w:rPr>
        <w:softHyphen/>
      </w:r>
      <w:r>
        <w:rPr>
          <w:rFonts w:ascii="GHEA Grapalat" w:hAnsi="GHEA Grapalat" w:cs="Sylfaen"/>
          <w:lang w:val="hy-AM"/>
        </w:rPr>
        <w:t>վճռի</w:t>
      </w:r>
      <w:r>
        <w:rPr>
          <w:rFonts w:ascii="GHEA Grapalat" w:hAnsi="GHEA Grapalat" w:cs="Sylfaen"/>
          <w:lang w:val="af-ZA"/>
        </w:rPr>
        <w:t xml:space="preserve"> </w:t>
      </w:r>
      <w:r>
        <w:rPr>
          <w:rFonts w:ascii="GHEA Grapalat" w:hAnsi="GHEA Grapalat" w:cs="Sylfaen"/>
          <w:lang w:val="hy-AM"/>
        </w:rPr>
        <w:t>օրինական</w:t>
      </w:r>
      <w:r>
        <w:rPr>
          <w:rFonts w:ascii="GHEA Grapalat" w:hAnsi="GHEA Grapalat" w:cs="Sylfaen"/>
          <w:lang w:val="af-ZA"/>
        </w:rPr>
        <w:t xml:space="preserve"> </w:t>
      </w:r>
      <w:r>
        <w:rPr>
          <w:rFonts w:ascii="GHEA Grapalat" w:hAnsi="GHEA Grapalat" w:cs="Sylfaen"/>
          <w:lang w:val="hy-AM"/>
        </w:rPr>
        <w:t>ուժի</w:t>
      </w:r>
      <w:r>
        <w:rPr>
          <w:rFonts w:ascii="GHEA Grapalat" w:hAnsi="GHEA Grapalat" w:cs="Sylfaen"/>
          <w:lang w:val="af-ZA"/>
        </w:rPr>
        <w:t xml:space="preserve"> </w:t>
      </w:r>
      <w:r>
        <w:rPr>
          <w:rFonts w:ascii="GHEA Grapalat" w:hAnsi="GHEA Grapalat" w:cs="Sylfaen"/>
          <w:lang w:val="hy-AM"/>
        </w:rPr>
        <w:t>մեջ</w:t>
      </w:r>
      <w:r>
        <w:rPr>
          <w:rFonts w:ascii="GHEA Grapalat" w:hAnsi="GHEA Grapalat" w:cs="Sylfaen"/>
          <w:lang w:val="af-ZA"/>
        </w:rPr>
        <w:t xml:space="preserve"> </w:t>
      </w:r>
      <w:r>
        <w:rPr>
          <w:rFonts w:ascii="GHEA Grapalat" w:hAnsi="GHEA Grapalat" w:cs="Sylfaen"/>
          <w:lang w:val="hy-AM"/>
        </w:rPr>
        <w:t>մտնելը</w:t>
      </w:r>
      <w:r>
        <w:rPr>
          <w:rFonts w:ascii="GHEA Grapalat" w:hAnsi="GHEA Grapalat" w:cs="Sylfaen"/>
          <w:lang w:val="af-ZA"/>
        </w:rPr>
        <w:t xml:space="preserve"> </w:t>
      </w:r>
      <w:r>
        <w:rPr>
          <w:rFonts w:ascii="GHEA Grapalat" w:hAnsi="GHEA Grapalat" w:cs="Sylfaen"/>
          <w:lang w:val="hy-AM"/>
        </w:rPr>
        <w:t>կալանքի</w:t>
      </w:r>
      <w:r>
        <w:rPr>
          <w:rFonts w:ascii="GHEA Grapalat" w:hAnsi="GHEA Grapalat" w:cs="Sylfaen"/>
          <w:lang w:val="af-ZA"/>
        </w:rPr>
        <w:t xml:space="preserve"> </w:t>
      </w:r>
      <w:r>
        <w:rPr>
          <w:rFonts w:ascii="GHEA Grapalat" w:hAnsi="GHEA Grapalat" w:cs="Sylfaen"/>
          <w:lang w:val="hy-AM"/>
        </w:rPr>
        <w:t>տակ</w:t>
      </w:r>
      <w:r>
        <w:rPr>
          <w:rFonts w:ascii="GHEA Grapalat" w:hAnsi="GHEA Grapalat" w:cs="Sylfaen"/>
          <w:lang w:val="af-ZA"/>
        </w:rPr>
        <w:t xml:space="preserve"> </w:t>
      </w:r>
      <w:r>
        <w:rPr>
          <w:rFonts w:ascii="GHEA Grapalat" w:hAnsi="GHEA Grapalat" w:cs="Sylfaen"/>
          <w:lang w:val="hy-AM"/>
        </w:rPr>
        <w:t>պահելու</w:t>
      </w:r>
      <w:r>
        <w:rPr>
          <w:rFonts w:ascii="GHEA Grapalat" w:hAnsi="GHEA Grapalat" w:cs="Sylfaen"/>
          <w:lang w:val="af-ZA"/>
        </w:rPr>
        <w:t xml:space="preserve"> </w:t>
      </w:r>
      <w:r>
        <w:rPr>
          <w:rFonts w:ascii="GHEA Grapalat" w:hAnsi="GHEA Grapalat" w:cs="Sylfaen"/>
          <w:lang w:val="hy-AM"/>
        </w:rPr>
        <w:t>ժամկետի</w:t>
      </w:r>
      <w:r>
        <w:rPr>
          <w:rFonts w:ascii="GHEA Grapalat" w:hAnsi="GHEA Grapalat" w:cs="Sylfaen"/>
          <w:lang w:val="af-ZA"/>
        </w:rPr>
        <w:t xml:space="preserve"> </w:t>
      </w:r>
      <w:r>
        <w:rPr>
          <w:rFonts w:ascii="GHEA Grapalat" w:hAnsi="GHEA Grapalat" w:cs="Sylfaen"/>
          <w:lang w:val="hy-AM"/>
        </w:rPr>
        <w:t>հաշվակցման</w:t>
      </w:r>
      <w:r>
        <w:rPr>
          <w:rFonts w:ascii="GHEA Grapalat" w:hAnsi="GHEA Grapalat" w:cs="Sylfaen"/>
          <w:lang w:val="af-ZA"/>
        </w:rPr>
        <w:t xml:space="preserve"> </w:t>
      </w:r>
      <w:r>
        <w:rPr>
          <w:rFonts w:ascii="GHEA Grapalat" w:hAnsi="GHEA Grapalat" w:cs="Sylfaen"/>
          <w:lang w:val="hy-AM"/>
        </w:rPr>
        <w:t>հետ</w:t>
      </w:r>
      <w:r>
        <w:rPr>
          <w:rFonts w:ascii="GHEA Grapalat" w:hAnsi="GHEA Grapalat" w:cs="Sylfaen"/>
          <w:lang w:val="af-ZA"/>
        </w:rPr>
        <w:t xml:space="preserve"> </w:t>
      </w:r>
      <w:r>
        <w:rPr>
          <w:rFonts w:ascii="GHEA Grapalat" w:hAnsi="GHEA Grapalat" w:cs="Sylfaen"/>
          <w:lang w:val="hy-AM"/>
        </w:rPr>
        <w:t>կապված</w:t>
      </w:r>
      <w:r>
        <w:rPr>
          <w:rFonts w:ascii="GHEA Grapalat" w:hAnsi="GHEA Grapalat" w:cs="Sylfaen"/>
          <w:lang w:val="af-ZA"/>
        </w:rPr>
        <w:t xml:space="preserve"> </w:t>
      </w:r>
      <w:r>
        <w:rPr>
          <w:rFonts w:ascii="GHEA Grapalat" w:hAnsi="GHEA Grapalat" w:cs="Sylfaen"/>
          <w:lang w:val="hy-AM"/>
        </w:rPr>
        <w:t>որոշ հարաբերություն</w:t>
      </w:r>
      <w:r>
        <w:rPr>
          <w:rFonts w:ascii="GHEA Grapalat" w:hAnsi="GHEA Grapalat" w:cs="Sylfaen"/>
          <w:lang w:val="af-ZA"/>
        </w:rPr>
        <w:softHyphen/>
      </w:r>
      <w:r>
        <w:rPr>
          <w:rFonts w:ascii="GHEA Grapalat" w:hAnsi="GHEA Grapalat" w:cs="Sylfaen"/>
          <w:lang w:val="hy-AM"/>
        </w:rPr>
        <w:t>ներ։</w:t>
      </w:r>
      <w:r>
        <w:rPr>
          <w:rFonts w:ascii="GHEA Grapalat" w:hAnsi="GHEA Grapalat" w:cs="Sylfaen"/>
          <w:lang w:val="af-ZA"/>
        </w:rPr>
        <w:t xml:space="preserve">  </w:t>
      </w:r>
    </w:p>
    <w:p w:rsidR="009B7FED" w:rsidRDefault="009B7FED" w:rsidP="009B7FED">
      <w:pPr>
        <w:spacing w:line="360" w:lineRule="auto"/>
        <w:ind w:firstLine="720"/>
        <w:jc w:val="both"/>
        <w:rPr>
          <w:rFonts w:ascii="GHEA Grapalat" w:hAnsi="GHEA Grapalat" w:cs="Times New Roman"/>
          <w:bCs/>
          <w:iCs/>
          <w:shd w:val="clear" w:color="auto" w:fill="FFFFFF"/>
          <w:lang w:val="af-ZA" w:eastAsia="x-none"/>
        </w:rPr>
      </w:pPr>
      <w:r>
        <w:rPr>
          <w:rFonts w:ascii="GHEA Grapalat" w:hAnsi="GHEA Grapalat" w:cs="Sylfaen"/>
        </w:rPr>
        <w:t>Ելնելով</w:t>
      </w:r>
      <w:r>
        <w:rPr>
          <w:rFonts w:ascii="GHEA Grapalat" w:hAnsi="GHEA Grapalat" w:cs="Sylfaen"/>
          <w:lang w:val="af-ZA"/>
        </w:rPr>
        <w:t xml:space="preserve"> </w:t>
      </w:r>
      <w:r>
        <w:rPr>
          <w:rFonts w:ascii="GHEA Grapalat" w:hAnsi="GHEA Grapalat" w:cs="Sylfaen"/>
        </w:rPr>
        <w:t>վերոգրյալից</w:t>
      </w:r>
      <w:r>
        <w:rPr>
          <w:rFonts w:ascii="GHEA Grapalat" w:hAnsi="GHEA Grapalat" w:cs="Sylfaen"/>
          <w:lang w:val="af-ZA"/>
        </w:rPr>
        <w:t xml:space="preserve">` </w:t>
      </w:r>
      <w:r>
        <w:rPr>
          <w:rFonts w:ascii="GHEA Grapalat" w:hAnsi="GHEA Grapalat"/>
          <w:bCs/>
          <w:iCs/>
          <w:shd w:val="clear" w:color="auto" w:fill="FFFFFF"/>
          <w:lang w:val="hy-AM" w:eastAsia="x-none"/>
        </w:rPr>
        <w:t xml:space="preserve">հայտնում ենք, որ </w:t>
      </w:r>
      <w:r>
        <w:rPr>
          <w:rFonts w:ascii="GHEA Grapalat" w:hAnsi="GHEA Grapalat"/>
          <w:bCs/>
          <w:iCs/>
          <w:shd w:val="clear" w:color="auto" w:fill="FFFFFF"/>
          <w:lang w:eastAsia="x-none"/>
        </w:rPr>
        <w:t>Ն</w:t>
      </w:r>
      <w:r>
        <w:rPr>
          <w:rFonts w:ascii="GHEA Grapalat" w:hAnsi="GHEA Grapalat"/>
          <w:bCs/>
          <w:iCs/>
          <w:shd w:val="clear" w:color="auto" w:fill="FFFFFF"/>
          <w:lang w:val="hy-AM" w:eastAsia="x-none"/>
        </w:rPr>
        <w:t>ախա</w:t>
      </w:r>
      <w:r>
        <w:rPr>
          <w:rFonts w:ascii="GHEA Grapalat" w:hAnsi="GHEA Grapalat"/>
          <w:bCs/>
          <w:iCs/>
          <w:shd w:val="clear" w:color="auto" w:fill="FFFFFF"/>
          <w:lang w:val="hy-AM" w:eastAsia="x-none"/>
        </w:rPr>
        <w:softHyphen/>
      </w:r>
      <w:r>
        <w:rPr>
          <w:rFonts w:ascii="GHEA Grapalat" w:hAnsi="GHEA Grapalat"/>
          <w:bCs/>
          <w:iCs/>
          <w:shd w:val="clear" w:color="auto" w:fill="FFFFFF"/>
          <w:lang w:val="hy-AM" w:eastAsia="x-none"/>
        </w:rPr>
        <w:softHyphen/>
        <w:t>գծի ընդու</w:t>
      </w:r>
      <w:r>
        <w:rPr>
          <w:rFonts w:ascii="GHEA Grapalat" w:hAnsi="GHEA Grapalat"/>
          <w:bCs/>
          <w:iCs/>
          <w:shd w:val="clear" w:color="auto" w:fill="FFFFFF"/>
          <w:lang w:val="hy-AM" w:eastAsia="x-none"/>
        </w:rPr>
        <w:softHyphen/>
        <w:t>նումը չի հան</w:t>
      </w:r>
      <w:r>
        <w:rPr>
          <w:rFonts w:ascii="GHEA Grapalat" w:hAnsi="GHEA Grapalat"/>
          <w:bCs/>
          <w:iCs/>
          <w:shd w:val="clear" w:color="auto" w:fill="FFFFFF"/>
          <w:lang w:val="hy-AM" w:eastAsia="x-none"/>
        </w:rPr>
        <w:softHyphen/>
        <w:t>գե</w:t>
      </w:r>
      <w:r>
        <w:rPr>
          <w:rFonts w:ascii="GHEA Grapalat" w:hAnsi="GHEA Grapalat"/>
          <w:bCs/>
          <w:iCs/>
          <w:shd w:val="clear" w:color="auto" w:fill="FFFFFF"/>
          <w:lang w:val="hy-AM" w:eastAsia="x-none"/>
        </w:rPr>
        <w:softHyphen/>
        <w:t>ց</w:t>
      </w:r>
      <w:r>
        <w:rPr>
          <w:rFonts w:ascii="GHEA Grapalat" w:hAnsi="GHEA Grapalat"/>
          <w:bCs/>
          <w:iCs/>
          <w:shd w:val="clear" w:color="auto" w:fill="FFFFFF"/>
          <w:lang w:val="hy-AM" w:eastAsia="x-none"/>
        </w:rPr>
        <w:softHyphen/>
      </w:r>
      <w:r>
        <w:rPr>
          <w:rFonts w:ascii="GHEA Grapalat" w:hAnsi="GHEA Grapalat"/>
          <w:bCs/>
          <w:iCs/>
          <w:shd w:val="clear" w:color="auto" w:fill="FFFFFF"/>
          <w:lang w:val="hy-AM" w:eastAsia="x-none"/>
        </w:rPr>
        <w:softHyphen/>
        <w:t>նի ՀՀ պետա</w:t>
      </w:r>
      <w:r>
        <w:rPr>
          <w:rFonts w:ascii="GHEA Grapalat" w:hAnsi="GHEA Grapalat"/>
          <w:bCs/>
          <w:iCs/>
          <w:shd w:val="clear" w:color="auto" w:fill="FFFFFF"/>
          <w:lang w:val="hy-AM" w:eastAsia="x-none"/>
        </w:rPr>
        <w:softHyphen/>
      </w:r>
      <w:r>
        <w:rPr>
          <w:rFonts w:ascii="GHEA Grapalat" w:hAnsi="GHEA Grapalat"/>
          <w:bCs/>
          <w:iCs/>
          <w:shd w:val="clear" w:color="auto" w:fill="FFFFFF"/>
          <w:lang w:val="hy-AM" w:eastAsia="x-none"/>
        </w:rPr>
        <w:softHyphen/>
      </w:r>
      <w:r>
        <w:rPr>
          <w:rFonts w:ascii="GHEA Grapalat" w:hAnsi="GHEA Grapalat"/>
          <w:bCs/>
          <w:iCs/>
          <w:shd w:val="clear" w:color="auto" w:fill="FFFFFF"/>
          <w:lang w:val="hy-AM" w:eastAsia="x-none"/>
        </w:rPr>
        <w:softHyphen/>
        <w:t>կան բյու</w:t>
      </w:r>
      <w:r>
        <w:rPr>
          <w:rFonts w:ascii="GHEA Grapalat" w:hAnsi="GHEA Grapalat"/>
          <w:bCs/>
          <w:iCs/>
          <w:shd w:val="clear" w:color="auto" w:fill="FFFFFF"/>
          <w:lang w:val="hy-AM" w:eastAsia="x-none"/>
        </w:rPr>
        <w:softHyphen/>
        <w:t xml:space="preserve">ջեի </w:t>
      </w:r>
      <w:r>
        <w:rPr>
          <w:rFonts w:ascii="GHEA Grapalat" w:hAnsi="GHEA Grapalat"/>
          <w:bCs/>
          <w:iCs/>
          <w:shd w:val="clear" w:color="auto" w:fill="FFFFFF"/>
          <w:lang w:eastAsia="x-none"/>
        </w:rPr>
        <w:t>ծախսերի</w:t>
      </w:r>
      <w:r>
        <w:rPr>
          <w:rFonts w:ascii="GHEA Grapalat" w:hAnsi="GHEA Grapalat"/>
          <w:bCs/>
          <w:iCs/>
          <w:shd w:val="clear" w:color="auto" w:fill="FFFFFF"/>
          <w:lang w:val="af-ZA" w:eastAsia="x-none"/>
        </w:rPr>
        <w:t xml:space="preserve"> </w:t>
      </w:r>
      <w:r>
        <w:rPr>
          <w:rFonts w:ascii="GHEA Grapalat" w:hAnsi="GHEA Grapalat"/>
          <w:bCs/>
          <w:iCs/>
          <w:shd w:val="clear" w:color="auto" w:fill="FFFFFF"/>
          <w:lang w:eastAsia="x-none"/>
        </w:rPr>
        <w:t>ավելացման</w:t>
      </w:r>
      <w:r>
        <w:rPr>
          <w:rFonts w:ascii="GHEA Grapalat" w:hAnsi="GHEA Grapalat"/>
          <w:bCs/>
          <w:iCs/>
          <w:shd w:val="clear" w:color="auto" w:fill="FFFFFF"/>
          <w:lang w:val="af-ZA" w:eastAsia="x-none"/>
        </w:rPr>
        <w:t xml:space="preserve"> </w:t>
      </w:r>
      <w:r>
        <w:rPr>
          <w:rFonts w:ascii="GHEA Grapalat" w:hAnsi="GHEA Grapalat"/>
          <w:bCs/>
          <w:iCs/>
          <w:shd w:val="clear" w:color="auto" w:fill="FFFFFF"/>
          <w:lang w:eastAsia="x-none"/>
        </w:rPr>
        <w:t>կամ</w:t>
      </w:r>
      <w:r>
        <w:rPr>
          <w:rFonts w:ascii="GHEA Grapalat" w:hAnsi="GHEA Grapalat"/>
          <w:bCs/>
          <w:iCs/>
          <w:shd w:val="clear" w:color="auto" w:fill="FFFFFF"/>
          <w:lang w:val="af-ZA" w:eastAsia="x-none"/>
        </w:rPr>
        <w:t xml:space="preserve"> </w:t>
      </w:r>
      <w:r>
        <w:rPr>
          <w:rFonts w:ascii="GHEA Grapalat" w:hAnsi="GHEA Grapalat"/>
          <w:bCs/>
          <w:iCs/>
          <w:shd w:val="clear" w:color="auto" w:fill="FFFFFF"/>
          <w:lang w:val="hy-AM" w:eastAsia="x-none"/>
        </w:rPr>
        <w:t>եկամուտ</w:t>
      </w:r>
      <w:r>
        <w:rPr>
          <w:rFonts w:ascii="GHEA Grapalat" w:hAnsi="GHEA Grapalat"/>
          <w:bCs/>
          <w:iCs/>
          <w:shd w:val="clear" w:color="auto" w:fill="FFFFFF"/>
          <w:lang w:val="hy-AM" w:eastAsia="x-none"/>
        </w:rPr>
        <w:softHyphen/>
        <w:t>ների նվա</w:t>
      </w:r>
      <w:r>
        <w:rPr>
          <w:rFonts w:ascii="GHEA Grapalat" w:hAnsi="GHEA Grapalat"/>
          <w:bCs/>
          <w:iCs/>
          <w:shd w:val="clear" w:color="auto" w:fill="FFFFFF"/>
          <w:lang w:val="hy-AM" w:eastAsia="x-none"/>
        </w:rPr>
        <w:softHyphen/>
        <w:t>զեց</w:t>
      </w:r>
      <w:r>
        <w:rPr>
          <w:rFonts w:ascii="GHEA Grapalat" w:hAnsi="GHEA Grapalat"/>
          <w:bCs/>
          <w:iCs/>
          <w:shd w:val="clear" w:color="auto" w:fill="FFFFFF"/>
          <w:lang w:val="hy-AM" w:eastAsia="x-none"/>
        </w:rPr>
        <w:softHyphen/>
        <w:t>ման:</w:t>
      </w:r>
    </w:p>
    <w:p w:rsidR="00355997" w:rsidRPr="00577A17" w:rsidRDefault="00355997">
      <w:pPr>
        <w:rPr>
          <w:rFonts w:ascii="GHEA Grapalat" w:hAnsi="GHEA Grapalat"/>
        </w:rPr>
      </w:pPr>
    </w:p>
    <w:p w:rsidR="00355997" w:rsidRPr="00577A17" w:rsidRDefault="00355997">
      <w:pPr>
        <w:rPr>
          <w:rFonts w:ascii="GHEA Grapalat" w:hAnsi="GHEA Grapalat"/>
        </w:rPr>
      </w:pPr>
    </w:p>
    <w:p w:rsidR="00355997" w:rsidRDefault="00355997">
      <w:pPr>
        <w:rPr>
          <w:rFonts w:ascii="GHEA Grapalat" w:hAnsi="GHEA Grapalat"/>
        </w:rPr>
      </w:pPr>
    </w:p>
    <w:p w:rsidR="00577A17" w:rsidRDefault="00577A17">
      <w:pPr>
        <w:rPr>
          <w:rFonts w:ascii="GHEA Grapalat" w:hAnsi="GHEA Grapalat"/>
        </w:rPr>
      </w:pPr>
    </w:p>
    <w:p w:rsidR="00577A17" w:rsidRDefault="009A1B3B" w:rsidP="00577A17">
      <w:pPr>
        <w:pStyle w:val="Title"/>
        <w:spacing w:line="360" w:lineRule="auto"/>
        <w:ind w:left="0" w:right="-387" w:firstLine="0"/>
        <w:rPr>
          <w:rFonts w:ascii="GHEA Grapalat" w:hAnsi="GHEA Grapalat" w:cs="Sylfaen"/>
          <w:color w:val="auto"/>
          <w:spacing w:val="0"/>
          <w:sz w:val="22"/>
          <w:szCs w:val="22"/>
          <w:lang w:val="af-ZA" w:eastAsia="ru-RU"/>
        </w:rPr>
      </w:pPr>
      <w:r>
        <w:rPr>
          <w:rFonts w:ascii="GHEA Grapalat" w:hAnsi="GHEA Grapalat" w:cs="Sylfaen"/>
          <w:noProof/>
          <w:color w:val="auto"/>
          <w:spacing w:val="0"/>
          <w:sz w:val="22"/>
          <w:szCs w:val="22"/>
          <w:lang w:val="en-GB" w:eastAsia="en-GB"/>
        </w:rPr>
        <w:lastRenderedPageBreak/>
        <w:drawing>
          <wp:inline distT="0" distB="0" distL="0" distR="0">
            <wp:extent cx="6124575" cy="884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862" cy="8844805"/>
                    </a:xfrm>
                    <a:prstGeom prst="rect">
                      <a:avLst/>
                    </a:prstGeom>
                    <a:noFill/>
                    <a:ln>
                      <a:noFill/>
                    </a:ln>
                  </pic:spPr>
                </pic:pic>
              </a:graphicData>
            </a:graphic>
          </wp:inline>
        </w:drawing>
      </w:r>
    </w:p>
    <w:p w:rsidR="009A1B3B" w:rsidRDefault="009A1B3B" w:rsidP="00577A17">
      <w:pPr>
        <w:pStyle w:val="Title"/>
        <w:spacing w:line="360" w:lineRule="auto"/>
        <w:ind w:left="0" w:right="-387" w:firstLine="0"/>
        <w:rPr>
          <w:rFonts w:ascii="GHEA Grapalat" w:hAnsi="GHEA Grapalat" w:cs="Sylfaen"/>
          <w:color w:val="auto"/>
          <w:spacing w:val="0"/>
          <w:sz w:val="22"/>
          <w:szCs w:val="22"/>
          <w:lang w:val="af-ZA" w:eastAsia="ru-RU"/>
        </w:rPr>
      </w:pPr>
    </w:p>
    <w:p w:rsidR="009A1B3B" w:rsidRDefault="009A1B3B" w:rsidP="009A1B3B">
      <w:pPr>
        <w:pStyle w:val="Title"/>
        <w:tabs>
          <w:tab w:val="left" w:pos="10080"/>
        </w:tabs>
        <w:spacing w:line="360" w:lineRule="auto"/>
        <w:ind w:left="0" w:right="4" w:firstLine="0"/>
        <w:rPr>
          <w:rFonts w:ascii="GHEA Grapalat" w:hAnsi="GHEA Grapalat" w:cs="Sylfaen"/>
          <w:color w:val="auto"/>
          <w:spacing w:val="10"/>
          <w:sz w:val="24"/>
          <w:szCs w:val="24"/>
          <w:lang w:val="af-ZA"/>
        </w:rPr>
      </w:pPr>
      <w:r>
        <w:rPr>
          <w:rFonts w:ascii="GHEA Grapalat" w:hAnsi="GHEA Grapalat" w:cs="Sylfaen"/>
          <w:color w:val="auto"/>
          <w:spacing w:val="10"/>
          <w:sz w:val="24"/>
          <w:szCs w:val="24"/>
          <w:lang w:val="af-ZA"/>
        </w:rPr>
        <w:lastRenderedPageBreak/>
        <w:t>ՀԱՅԱՍՏԱՆԻ   ՀԱՆՐԱՊԵՏՈՒԹՅԱՆ   ԱԶԳԱՅԻՆ   ԺՈՂՈՎԻ   ՆԱԽԱԳԱՀ</w:t>
      </w:r>
    </w:p>
    <w:p w:rsidR="009A1B3B" w:rsidRDefault="009A1B3B" w:rsidP="009A1B3B">
      <w:pPr>
        <w:pStyle w:val="Title"/>
        <w:tabs>
          <w:tab w:val="left" w:pos="10080"/>
        </w:tabs>
        <w:spacing w:line="360" w:lineRule="auto"/>
        <w:ind w:left="-540" w:right="4"/>
        <w:rPr>
          <w:rFonts w:ascii="GHEA Grapalat" w:hAnsi="GHEA Grapalat" w:cs="Sylfaen"/>
          <w:color w:val="auto"/>
          <w:spacing w:val="0"/>
          <w:szCs w:val="26"/>
          <w:lang w:val="af-ZA"/>
        </w:rPr>
      </w:pPr>
    </w:p>
    <w:p w:rsidR="009A1B3B" w:rsidRDefault="009A1B3B" w:rsidP="009A1B3B">
      <w:pPr>
        <w:pStyle w:val="Title"/>
        <w:tabs>
          <w:tab w:val="left" w:pos="10080"/>
        </w:tabs>
        <w:spacing w:line="360" w:lineRule="auto"/>
        <w:ind w:left="0" w:right="4" w:firstLine="0"/>
        <w:jc w:val="left"/>
        <w:rPr>
          <w:rFonts w:ascii="GHEA Grapalat" w:hAnsi="GHEA Grapalat" w:cs="Sylfaen"/>
          <w:color w:val="auto"/>
          <w:spacing w:val="0"/>
          <w:szCs w:val="26"/>
          <w:lang w:val="af-ZA"/>
        </w:rPr>
      </w:pPr>
    </w:p>
    <w:p w:rsidR="009A1B3B" w:rsidRDefault="009A1B3B" w:rsidP="009A1B3B">
      <w:pPr>
        <w:pStyle w:val="Title"/>
        <w:tabs>
          <w:tab w:val="left" w:pos="10080"/>
        </w:tabs>
        <w:spacing w:line="360" w:lineRule="auto"/>
        <w:ind w:left="720" w:right="4" w:firstLine="0"/>
        <w:jc w:val="right"/>
        <w:rPr>
          <w:rFonts w:ascii="GHEA Grapalat" w:hAnsi="GHEA Grapalat" w:cs="Sylfaen"/>
          <w:color w:val="auto"/>
          <w:spacing w:val="0"/>
          <w:szCs w:val="26"/>
          <w:u w:val="none"/>
          <w:lang w:val="af-ZA"/>
        </w:rPr>
      </w:pPr>
      <w:r>
        <w:rPr>
          <w:rFonts w:ascii="GHEA Grapalat" w:hAnsi="GHEA Grapalat" w:cs="Sylfaen"/>
          <w:color w:val="auto"/>
          <w:spacing w:val="10"/>
          <w:szCs w:val="26"/>
          <w:u w:val="none"/>
          <w:lang w:val="fr-FR"/>
        </w:rPr>
        <w:t xml:space="preserve">   </w:t>
      </w:r>
      <w:r>
        <w:rPr>
          <w:rFonts w:ascii="GHEA Grapalat" w:hAnsi="GHEA Grapalat" w:cs="Sylfaen"/>
          <w:color w:val="auto"/>
          <w:spacing w:val="0"/>
          <w:szCs w:val="26"/>
          <w:u w:val="none"/>
          <w:lang w:val="af-ZA"/>
        </w:rPr>
        <w:t>16 հունվարի 2019թ.</w:t>
      </w:r>
    </w:p>
    <w:p w:rsidR="009A1B3B" w:rsidRDefault="009A1B3B" w:rsidP="009A1B3B">
      <w:pPr>
        <w:pStyle w:val="Title"/>
        <w:tabs>
          <w:tab w:val="left" w:pos="10080"/>
        </w:tabs>
        <w:spacing w:line="360" w:lineRule="auto"/>
        <w:ind w:left="720" w:right="4" w:firstLine="0"/>
        <w:jc w:val="right"/>
        <w:rPr>
          <w:rFonts w:ascii="GHEA Grapalat" w:hAnsi="GHEA Grapalat" w:cs="Sylfaen"/>
          <w:color w:val="auto"/>
          <w:spacing w:val="0"/>
          <w:szCs w:val="26"/>
          <w:u w:val="none"/>
          <w:lang w:val="af-ZA"/>
        </w:rPr>
      </w:pPr>
    </w:p>
    <w:p w:rsidR="009A1B3B" w:rsidRDefault="009A1B3B" w:rsidP="009A1B3B">
      <w:pPr>
        <w:pStyle w:val="Title"/>
        <w:tabs>
          <w:tab w:val="left" w:pos="10080"/>
        </w:tabs>
        <w:spacing w:line="360" w:lineRule="auto"/>
        <w:ind w:left="0" w:right="4" w:firstLine="0"/>
        <w:jc w:val="left"/>
        <w:rPr>
          <w:rFonts w:ascii="GHEA Grapalat" w:hAnsi="GHEA Grapalat" w:cs="Sylfaen"/>
          <w:color w:val="auto"/>
          <w:spacing w:val="10"/>
          <w:szCs w:val="26"/>
          <w:u w:val="none"/>
          <w:lang w:val="fr-FR"/>
        </w:rPr>
      </w:pPr>
      <w:r>
        <w:rPr>
          <w:rFonts w:ascii="GHEA Grapalat" w:hAnsi="GHEA Grapalat" w:cs="Sylfaen"/>
          <w:color w:val="auto"/>
          <w:spacing w:val="10"/>
          <w:szCs w:val="26"/>
          <w:u w:val="none"/>
          <w:lang w:val="fr-FR"/>
        </w:rPr>
        <w:t xml:space="preserve"> </w:t>
      </w:r>
    </w:p>
    <w:p w:rsidR="009A1B3B" w:rsidRDefault="009A1B3B" w:rsidP="009A1B3B">
      <w:pPr>
        <w:pStyle w:val="Title"/>
        <w:tabs>
          <w:tab w:val="left" w:pos="10080"/>
        </w:tabs>
        <w:spacing w:line="360" w:lineRule="auto"/>
        <w:ind w:left="0" w:right="4" w:firstLine="0"/>
        <w:jc w:val="left"/>
        <w:rPr>
          <w:rFonts w:ascii="GHEA Grapalat" w:hAnsi="GHEA Grapalat" w:cs="Sylfaen"/>
          <w:color w:val="auto"/>
          <w:spacing w:val="10"/>
          <w:szCs w:val="26"/>
          <w:u w:val="none"/>
          <w:lang w:val="fr-FR"/>
        </w:rPr>
      </w:pPr>
    </w:p>
    <w:p w:rsidR="009A1B3B" w:rsidRDefault="009A1B3B" w:rsidP="009A1B3B">
      <w:pPr>
        <w:pStyle w:val="Title"/>
        <w:tabs>
          <w:tab w:val="left" w:pos="10080"/>
        </w:tabs>
        <w:spacing w:line="360" w:lineRule="auto"/>
        <w:ind w:left="0" w:right="4" w:firstLine="0"/>
        <w:jc w:val="left"/>
        <w:rPr>
          <w:rFonts w:ascii="GHEA Grapalat" w:hAnsi="GHEA Grapalat" w:cs="Sylfaen"/>
          <w:color w:val="auto"/>
          <w:spacing w:val="10"/>
          <w:szCs w:val="26"/>
          <w:u w:val="none"/>
          <w:lang w:val="af-ZA"/>
        </w:rPr>
      </w:pPr>
    </w:p>
    <w:p w:rsidR="009A1B3B" w:rsidRDefault="009A1B3B" w:rsidP="009A1B3B">
      <w:pPr>
        <w:pStyle w:val="Title"/>
        <w:tabs>
          <w:tab w:val="left" w:pos="10080"/>
        </w:tabs>
        <w:spacing w:line="360" w:lineRule="auto"/>
        <w:ind w:left="180" w:right="4" w:firstLine="540"/>
        <w:jc w:val="both"/>
        <w:rPr>
          <w:rFonts w:ascii="GHEA Grapalat" w:hAnsi="GHEA Grapalat" w:cs="Sylfaen"/>
          <w:spacing w:val="10"/>
          <w:szCs w:val="26"/>
          <w:u w:val="none"/>
          <w:lang w:val="af-ZA"/>
        </w:rPr>
      </w:pPr>
      <w:r>
        <w:rPr>
          <w:rFonts w:ascii="GHEA Grapalat" w:hAnsi="GHEA Grapalat" w:cs="Sylfaen"/>
          <w:spacing w:val="10"/>
          <w:szCs w:val="26"/>
          <w:u w:val="none"/>
          <w:lang w:val="af-ZA"/>
        </w:rPr>
        <w:t xml:space="preserve">Հայաստանի Հանրապետության Ազգային ժողովի «Լուսավոր Հայաստան» խմբակցության կողմից օրենսդրական նախաձեռնության կարգով ներկայացված «Հայաստանի Հանրապետության քրեական օրենսգրքում լրացում կատարելու մասին» Հայաստանի Հանրապետության օրենքի նախագծի  քննարկման համար գլխադասային նշանակել Պետական-իրավական հարցերի մշտական հանձնաժողովը:  </w:t>
      </w:r>
    </w:p>
    <w:p w:rsidR="009A1B3B" w:rsidRDefault="009A1B3B" w:rsidP="009A1B3B">
      <w:pPr>
        <w:pStyle w:val="Title"/>
        <w:tabs>
          <w:tab w:val="left" w:pos="10080"/>
        </w:tabs>
        <w:spacing w:line="360" w:lineRule="auto"/>
        <w:ind w:left="180" w:right="4" w:firstLine="540"/>
        <w:jc w:val="both"/>
        <w:rPr>
          <w:rFonts w:ascii="GHEA Grapalat" w:hAnsi="GHEA Grapalat" w:cs="Sylfaen"/>
          <w:spacing w:val="10"/>
          <w:szCs w:val="26"/>
          <w:u w:val="none"/>
          <w:lang w:val="af-ZA"/>
        </w:rPr>
      </w:pPr>
    </w:p>
    <w:p w:rsidR="009A1B3B" w:rsidRDefault="009A1B3B" w:rsidP="009A1B3B">
      <w:pPr>
        <w:pStyle w:val="Title"/>
        <w:tabs>
          <w:tab w:val="left" w:pos="10080"/>
        </w:tabs>
        <w:spacing w:line="360" w:lineRule="auto"/>
        <w:ind w:left="180" w:right="4" w:firstLine="540"/>
        <w:jc w:val="both"/>
        <w:rPr>
          <w:rFonts w:ascii="GHEA Grapalat" w:hAnsi="GHEA Grapalat" w:cs="Sylfaen"/>
          <w:spacing w:val="10"/>
          <w:szCs w:val="26"/>
          <w:u w:val="none"/>
          <w:lang w:val="af-ZA"/>
        </w:rPr>
      </w:pPr>
    </w:p>
    <w:p w:rsidR="009A1B3B" w:rsidRDefault="009A1B3B" w:rsidP="009A1B3B">
      <w:pPr>
        <w:pStyle w:val="Title"/>
        <w:tabs>
          <w:tab w:val="left" w:pos="10080"/>
        </w:tabs>
        <w:spacing w:line="360" w:lineRule="auto"/>
        <w:ind w:left="180" w:right="4" w:firstLine="540"/>
        <w:jc w:val="both"/>
        <w:rPr>
          <w:rFonts w:ascii="GHEA Grapalat" w:hAnsi="GHEA Grapalat" w:cs="Sylfaen"/>
          <w:spacing w:val="10"/>
          <w:szCs w:val="26"/>
          <w:u w:val="none"/>
          <w:lang w:val="af-ZA"/>
        </w:rPr>
      </w:pPr>
    </w:p>
    <w:p w:rsidR="009A1B3B" w:rsidRDefault="009A1B3B" w:rsidP="009A1B3B">
      <w:pPr>
        <w:pStyle w:val="Title"/>
        <w:tabs>
          <w:tab w:val="left" w:pos="8280"/>
        </w:tabs>
        <w:spacing w:line="360" w:lineRule="auto"/>
        <w:ind w:left="180" w:right="4" w:firstLine="540"/>
        <w:jc w:val="both"/>
        <w:rPr>
          <w:rFonts w:ascii="GHEA Grapalat" w:hAnsi="GHEA Grapalat" w:cs="Sylfaen"/>
          <w:color w:val="auto"/>
          <w:spacing w:val="10"/>
          <w:szCs w:val="26"/>
          <w:u w:val="none"/>
          <w:lang w:val="af-ZA"/>
        </w:rPr>
      </w:pPr>
      <w:r>
        <w:rPr>
          <w:rFonts w:ascii="GHEA Grapalat" w:hAnsi="GHEA Grapalat" w:cs="Sylfaen"/>
          <w:color w:val="auto"/>
          <w:spacing w:val="10"/>
          <w:szCs w:val="26"/>
          <w:u w:val="none"/>
          <w:lang w:val="af-ZA"/>
        </w:rPr>
        <w:t xml:space="preserve">                                                             ԱՐԱՐԱՏ ՄԻՐԶՈՅԱՆ</w:t>
      </w:r>
    </w:p>
    <w:p w:rsidR="009A1B3B" w:rsidRDefault="009A1B3B" w:rsidP="009A1B3B">
      <w:pPr>
        <w:pStyle w:val="Title"/>
        <w:tabs>
          <w:tab w:val="left" w:pos="10080"/>
        </w:tabs>
        <w:spacing w:line="360" w:lineRule="auto"/>
        <w:ind w:left="180" w:right="4" w:firstLine="540"/>
        <w:jc w:val="both"/>
        <w:rPr>
          <w:rFonts w:ascii="GHEA Grapalat" w:hAnsi="GHEA Grapalat" w:cs="Sylfaen"/>
          <w:color w:val="auto"/>
          <w:spacing w:val="10"/>
          <w:szCs w:val="26"/>
          <w:u w:val="none"/>
          <w:lang w:val="af-ZA"/>
        </w:rPr>
      </w:pPr>
    </w:p>
    <w:p w:rsidR="009A1B3B" w:rsidRDefault="009A1B3B" w:rsidP="009A1B3B">
      <w:pPr>
        <w:pStyle w:val="Title"/>
        <w:tabs>
          <w:tab w:val="left" w:pos="10080"/>
        </w:tabs>
        <w:spacing w:line="360" w:lineRule="auto"/>
        <w:ind w:left="180" w:right="4" w:firstLine="540"/>
        <w:jc w:val="both"/>
        <w:rPr>
          <w:rFonts w:ascii="GHEA Grapalat" w:hAnsi="GHEA Grapalat" w:cs="Sylfaen"/>
          <w:color w:val="FF0000"/>
          <w:spacing w:val="10"/>
          <w:szCs w:val="26"/>
          <w:u w:val="none"/>
          <w:lang w:val="af-ZA"/>
        </w:rPr>
      </w:pPr>
    </w:p>
    <w:p w:rsidR="009A1B3B" w:rsidRDefault="009A1B3B" w:rsidP="009A1B3B">
      <w:pPr>
        <w:pStyle w:val="Title"/>
        <w:tabs>
          <w:tab w:val="left" w:pos="10080"/>
        </w:tabs>
        <w:spacing w:line="360" w:lineRule="auto"/>
        <w:ind w:left="180" w:right="4" w:firstLine="540"/>
        <w:jc w:val="both"/>
      </w:pPr>
    </w:p>
    <w:p w:rsidR="009A1B3B" w:rsidRDefault="009A1B3B" w:rsidP="00577A17">
      <w:pPr>
        <w:pStyle w:val="Title"/>
        <w:spacing w:line="360" w:lineRule="auto"/>
        <w:ind w:left="0" w:right="-387" w:firstLine="0"/>
        <w:rPr>
          <w:rFonts w:ascii="GHEA Grapalat" w:hAnsi="GHEA Grapalat" w:cs="Sylfaen"/>
          <w:color w:val="auto"/>
          <w:spacing w:val="0"/>
          <w:sz w:val="22"/>
          <w:szCs w:val="22"/>
          <w:lang w:val="af-ZA" w:eastAsia="ru-RU"/>
        </w:rPr>
      </w:pPr>
    </w:p>
    <w:p w:rsidR="00577A17" w:rsidRDefault="00577A17" w:rsidP="00577A17">
      <w:pPr>
        <w:pStyle w:val="Title"/>
        <w:spacing w:line="360" w:lineRule="auto"/>
        <w:ind w:left="0" w:right="-387" w:firstLine="0"/>
        <w:rPr>
          <w:rFonts w:ascii="GHEA Grapalat" w:hAnsi="GHEA Grapalat" w:cs="Sylfaen"/>
          <w:color w:val="auto"/>
          <w:spacing w:val="0"/>
          <w:sz w:val="22"/>
          <w:szCs w:val="22"/>
          <w:lang w:val="af-ZA" w:eastAsia="ru-RU"/>
        </w:rPr>
      </w:pPr>
    </w:p>
    <w:p w:rsidR="00577A17" w:rsidRDefault="00577A17" w:rsidP="00577A17">
      <w:pPr>
        <w:pStyle w:val="Title"/>
        <w:spacing w:line="360" w:lineRule="auto"/>
        <w:ind w:left="0" w:right="-387" w:firstLine="0"/>
        <w:rPr>
          <w:rFonts w:ascii="GHEA Grapalat" w:hAnsi="GHEA Grapalat" w:cs="Sylfaen"/>
          <w:color w:val="auto"/>
          <w:spacing w:val="0"/>
          <w:sz w:val="22"/>
          <w:szCs w:val="22"/>
          <w:lang w:val="af-ZA" w:eastAsia="ru-RU"/>
        </w:rPr>
      </w:pPr>
    </w:p>
    <w:p w:rsidR="00577A17" w:rsidRDefault="00577A17" w:rsidP="00577A17">
      <w:pPr>
        <w:pStyle w:val="Title"/>
        <w:spacing w:line="360" w:lineRule="auto"/>
        <w:ind w:left="0" w:right="-387" w:firstLine="0"/>
        <w:rPr>
          <w:rFonts w:ascii="GHEA Grapalat" w:hAnsi="GHEA Grapalat" w:cs="Sylfaen"/>
          <w:color w:val="auto"/>
          <w:spacing w:val="0"/>
          <w:sz w:val="22"/>
          <w:szCs w:val="22"/>
          <w:lang w:val="af-ZA" w:eastAsia="ru-RU"/>
        </w:rPr>
      </w:pPr>
    </w:p>
    <w:p w:rsidR="00577A17" w:rsidRDefault="00577A17" w:rsidP="00577A17">
      <w:pPr>
        <w:pStyle w:val="Title"/>
        <w:spacing w:line="360" w:lineRule="auto"/>
        <w:ind w:left="0" w:right="-387" w:firstLine="0"/>
        <w:rPr>
          <w:rFonts w:ascii="GHEA Grapalat" w:hAnsi="GHEA Grapalat" w:cs="Sylfaen"/>
          <w:color w:val="auto"/>
          <w:spacing w:val="0"/>
          <w:sz w:val="22"/>
          <w:szCs w:val="22"/>
          <w:lang w:val="af-ZA" w:eastAsia="ru-RU"/>
        </w:rPr>
      </w:pPr>
    </w:p>
    <w:p w:rsidR="00577A17" w:rsidRDefault="00577A17" w:rsidP="00577A17">
      <w:pPr>
        <w:pStyle w:val="Title"/>
        <w:spacing w:line="360" w:lineRule="auto"/>
        <w:ind w:left="0" w:right="-387" w:firstLine="0"/>
        <w:rPr>
          <w:rFonts w:ascii="GHEA Grapalat" w:hAnsi="GHEA Grapalat" w:cs="Sylfaen"/>
          <w:color w:val="auto"/>
          <w:spacing w:val="0"/>
          <w:sz w:val="22"/>
          <w:szCs w:val="22"/>
          <w:lang w:val="af-ZA" w:eastAsia="ru-RU"/>
        </w:rPr>
      </w:pPr>
    </w:p>
    <w:p w:rsidR="00577A17" w:rsidRPr="00577A17" w:rsidRDefault="00577A17" w:rsidP="00577A17">
      <w:pPr>
        <w:pStyle w:val="Title"/>
        <w:tabs>
          <w:tab w:val="left" w:pos="10080"/>
        </w:tabs>
        <w:spacing w:line="360" w:lineRule="auto"/>
        <w:ind w:left="180" w:right="4" w:firstLine="540"/>
        <w:jc w:val="both"/>
        <w:rPr>
          <w:rFonts w:ascii="GHEA Grapalat" w:hAnsi="GHEA Grapalat"/>
          <w:sz w:val="22"/>
          <w:szCs w:val="22"/>
        </w:rPr>
      </w:pPr>
    </w:p>
    <w:p w:rsidR="009A1B3B" w:rsidRPr="009A1B3B" w:rsidRDefault="009A1B3B" w:rsidP="009A1B3B">
      <w:pPr>
        <w:jc w:val="right"/>
        <w:rPr>
          <w:rFonts w:ascii="GHEA Grapalat" w:hAnsi="GHEA Grapalat"/>
        </w:rPr>
      </w:pPr>
      <w:r w:rsidRPr="009A1B3B">
        <w:rPr>
          <w:rFonts w:ascii="GHEA Grapalat" w:hAnsi="GHEA Grapalat"/>
          <w:i/>
          <w:iCs/>
        </w:rPr>
        <w:lastRenderedPageBreak/>
        <w:t>ՆԱԽԱԳԻԾ</w:t>
      </w:r>
    </w:p>
    <w:p w:rsidR="009A1B3B" w:rsidRPr="009A1B3B" w:rsidRDefault="009A1B3B" w:rsidP="009A1B3B">
      <w:pPr>
        <w:rPr>
          <w:rFonts w:ascii="GHEA Grapalat" w:hAnsi="GHEA Grapalat"/>
        </w:rPr>
      </w:pPr>
      <w:r w:rsidRPr="009A1B3B">
        <w:rPr>
          <w:rFonts w:ascii="GHEA Grapalat" w:hAnsi="GHEA Grapalat"/>
          <w:i/>
          <w:iCs/>
        </w:rPr>
        <w:t>Խ-001-16.01.2019-ՊԻ-011/0</w:t>
      </w:r>
    </w:p>
    <w:p w:rsidR="009A1B3B" w:rsidRPr="009A1B3B" w:rsidRDefault="009A1B3B" w:rsidP="009A1B3B">
      <w:pPr>
        <w:pStyle w:val="Heading2"/>
        <w:jc w:val="center"/>
        <w:rPr>
          <w:rFonts w:ascii="GHEA Grapalat" w:hAnsi="GHEA Grapalat"/>
          <w:sz w:val="22"/>
          <w:szCs w:val="22"/>
        </w:rPr>
      </w:pPr>
      <w:r w:rsidRPr="009A1B3B">
        <w:rPr>
          <w:rFonts w:ascii="GHEA Grapalat" w:hAnsi="GHEA Grapalat"/>
          <w:sz w:val="22"/>
          <w:szCs w:val="22"/>
        </w:rPr>
        <w:t xml:space="preserve">ՀԱՅԱՍՏԱՆԻ ՀԱՆՐԱՊԵՏՈՒԹՅԱՆ </w:t>
      </w:r>
      <w:r w:rsidRPr="009A1B3B">
        <w:rPr>
          <w:rFonts w:ascii="GHEA Grapalat" w:hAnsi="GHEA Grapalat"/>
          <w:sz w:val="22"/>
          <w:szCs w:val="22"/>
        </w:rPr>
        <w:br/>
        <w:t>ՕՐԵՆՔԸ</w:t>
      </w:r>
    </w:p>
    <w:p w:rsidR="009A1B3B" w:rsidRPr="009A1B3B" w:rsidRDefault="009A1B3B" w:rsidP="009A1B3B">
      <w:pPr>
        <w:pStyle w:val="Heading3"/>
        <w:jc w:val="center"/>
        <w:rPr>
          <w:rFonts w:ascii="GHEA Grapalat" w:hAnsi="GHEA Grapalat"/>
          <w:sz w:val="22"/>
          <w:szCs w:val="22"/>
        </w:rPr>
      </w:pPr>
      <w:r w:rsidRPr="009A1B3B">
        <w:rPr>
          <w:rStyle w:val="Strong"/>
          <w:rFonts w:ascii="GHEA Grapalat" w:hAnsi="GHEA Grapalat"/>
          <w:b/>
          <w:bCs/>
          <w:sz w:val="22"/>
          <w:szCs w:val="22"/>
        </w:rPr>
        <w:t>ՀԱՅԱՍՏԱՆԻ ՀԱՆՐԱՊԵՏՈՒԹՅԱՆ ՔՐԵԱԿԱՆ ՕՐԵՆՍԳՐՔՈՒՄ ԼՐԱՑՈՒՄ ԿԱՏԱՐԵԼՈՒ ՄԱՍԻՆ</w:t>
      </w:r>
    </w:p>
    <w:p w:rsidR="009A1B3B" w:rsidRPr="009A1B3B" w:rsidRDefault="009A1B3B" w:rsidP="009A1B3B">
      <w:pPr>
        <w:pStyle w:val="NormalWeb"/>
        <w:rPr>
          <w:rFonts w:ascii="GHEA Grapalat" w:hAnsi="GHEA Grapalat"/>
          <w:sz w:val="22"/>
          <w:szCs w:val="22"/>
        </w:rPr>
      </w:pPr>
      <w:proofErr w:type="gramStart"/>
      <w:r w:rsidRPr="009A1B3B">
        <w:rPr>
          <w:rFonts w:ascii="GHEA Grapalat" w:hAnsi="GHEA Grapalat"/>
          <w:b/>
          <w:bCs/>
          <w:i/>
          <w:iCs/>
          <w:sz w:val="22"/>
          <w:szCs w:val="22"/>
        </w:rPr>
        <w:t>Հոդված 1.</w:t>
      </w:r>
      <w:proofErr w:type="gramEnd"/>
      <w:r w:rsidRPr="009A1B3B">
        <w:rPr>
          <w:rFonts w:ascii="GHEA Grapalat" w:hAnsi="GHEA Grapalat"/>
          <w:b/>
          <w:bCs/>
          <w:i/>
          <w:iCs/>
          <w:sz w:val="22"/>
          <w:szCs w:val="22"/>
        </w:rPr>
        <w:t xml:space="preserve"> </w:t>
      </w:r>
      <w:proofErr w:type="gramStart"/>
      <w:r w:rsidRPr="009A1B3B">
        <w:rPr>
          <w:rFonts w:ascii="GHEA Grapalat" w:hAnsi="GHEA Grapalat"/>
          <w:sz w:val="22"/>
          <w:szCs w:val="22"/>
        </w:rPr>
        <w:t>Հայաստանի Հանրապետության 2003 թվականի ապրիլի 18-ի քրեական օրենսգրքի 69-րդ հոդվածը լրացնել նոր 3.1-ին մասով.</w:t>
      </w:r>
      <w:proofErr w:type="gramEnd"/>
      <w:r w:rsidRPr="009A1B3B">
        <w:rPr>
          <w:rFonts w:ascii="GHEA Grapalat" w:hAnsi="GHEA Grapalat"/>
          <w:sz w:val="22"/>
          <w:szCs w:val="22"/>
        </w:rPr>
        <w:t xml:space="preserve"> </w:t>
      </w:r>
    </w:p>
    <w:p w:rsidR="009A1B3B" w:rsidRPr="009A1B3B" w:rsidRDefault="009A1B3B" w:rsidP="009A1B3B">
      <w:pPr>
        <w:pStyle w:val="NormalWeb"/>
        <w:rPr>
          <w:rFonts w:ascii="GHEA Grapalat" w:hAnsi="GHEA Grapalat"/>
          <w:sz w:val="22"/>
          <w:szCs w:val="22"/>
        </w:rPr>
      </w:pPr>
      <w:r w:rsidRPr="009A1B3B">
        <w:rPr>
          <w:rFonts w:ascii="GHEA Grapalat" w:hAnsi="GHEA Grapalat"/>
          <w:sz w:val="22"/>
          <w:szCs w:val="22"/>
        </w:rPr>
        <w:t xml:space="preserve">«3.1. «Հայաստանի Հանրապետության քրեական օրենսգրքում փոփոխություններ եւ լրացումներ կատարելու մասին» Հայաստանի Հանրապետության 2004 թվականի հունիսի 09-ի ՀՕ-97-Ն օրենքի ուժի մեջ մտնելու օրվանից մինչեւ «Էրեբունի-Երեւանի հիմնադրման 2800-ամյակի եւ Հայաստանի Առաջին Հանրապետության անկախության հռչակման 100-ամյակի կապակցությամբ քրեական գործերով համաներում հայտարարելու մասին» Հայաստանի Հանրապետության 2018 թվականի նոյեմբերի 01-ի ՀՕ-414-Ն օրենքի ուժի մեջ մտնելը՝ մինչեւ դատավճռի օրինական ուժի մեջ մտնելը կալանքի տակ պահելու ժամկետը հաշվակցվում է ազատազրկման, կարգապահական գումարտակում պահելու ձեւով նշանակված պատժին՝ մեկ օրը հաշվելով մեկուկես օրվա դիմաց։»։ </w:t>
      </w:r>
    </w:p>
    <w:p w:rsidR="009A1B3B" w:rsidRPr="009A1B3B" w:rsidRDefault="009A1B3B" w:rsidP="009A1B3B">
      <w:pPr>
        <w:pStyle w:val="NormalWeb"/>
        <w:rPr>
          <w:rFonts w:ascii="GHEA Grapalat" w:hAnsi="GHEA Grapalat"/>
          <w:sz w:val="22"/>
          <w:szCs w:val="22"/>
        </w:rPr>
      </w:pPr>
      <w:proofErr w:type="gramStart"/>
      <w:r w:rsidRPr="009A1B3B">
        <w:rPr>
          <w:rFonts w:ascii="GHEA Grapalat" w:hAnsi="GHEA Grapalat"/>
          <w:b/>
          <w:bCs/>
          <w:i/>
          <w:iCs/>
          <w:sz w:val="22"/>
          <w:szCs w:val="22"/>
        </w:rPr>
        <w:t>Հոդված 2.</w:t>
      </w:r>
      <w:proofErr w:type="gramEnd"/>
      <w:r w:rsidRPr="009A1B3B">
        <w:rPr>
          <w:rFonts w:ascii="GHEA Grapalat" w:hAnsi="GHEA Grapalat"/>
          <w:b/>
          <w:bCs/>
          <w:i/>
          <w:iCs/>
          <w:sz w:val="22"/>
          <w:szCs w:val="22"/>
        </w:rPr>
        <w:t xml:space="preserve"> </w:t>
      </w:r>
      <w:r w:rsidRPr="009A1B3B">
        <w:rPr>
          <w:rFonts w:ascii="GHEA Grapalat" w:hAnsi="GHEA Grapalat"/>
          <w:sz w:val="22"/>
          <w:szCs w:val="22"/>
        </w:rPr>
        <w:t xml:space="preserve">Սույն օրենքն ուժի մեջ է մտնում պաշտոնական հրապարակման օրվան հաջորդող տասներորդ օրը։ </w:t>
      </w:r>
    </w:p>
    <w:p w:rsidR="009A1B3B" w:rsidRPr="009A1B3B" w:rsidRDefault="009A1B3B" w:rsidP="009A1B3B">
      <w:pPr>
        <w:pStyle w:val="NormalWeb"/>
        <w:rPr>
          <w:rFonts w:ascii="GHEA Grapalat" w:hAnsi="GHEA Grapalat"/>
          <w:sz w:val="22"/>
          <w:szCs w:val="22"/>
        </w:rPr>
      </w:pPr>
      <w:r w:rsidRPr="009A1B3B">
        <w:rPr>
          <w:rFonts w:ascii="GHEA Grapalat" w:hAnsi="GHEA Grapalat"/>
          <w:sz w:val="22"/>
          <w:szCs w:val="22"/>
        </w:rPr>
        <w:t xml:space="preserve">Սույն օրենքի կատարումը վերապահվում է դատարանին։ </w:t>
      </w:r>
    </w:p>
    <w:p w:rsidR="009A1B3B" w:rsidRDefault="009A1B3B" w:rsidP="009A1B3B">
      <w:pPr>
        <w:pStyle w:val="NormalWeb"/>
        <w:spacing w:after="240" w:afterAutospacing="0"/>
        <w:rPr>
          <w:rFonts w:ascii="GHEA Grapalat" w:hAnsi="GHEA Grapalat"/>
          <w:sz w:val="22"/>
          <w:szCs w:val="22"/>
        </w:rPr>
      </w:pPr>
      <w:r w:rsidRPr="009A1B3B">
        <w:rPr>
          <w:rFonts w:ascii="GHEA Grapalat" w:hAnsi="GHEA Grapalat"/>
          <w:sz w:val="22"/>
          <w:szCs w:val="22"/>
        </w:rPr>
        <w:t xml:space="preserve">Սույն օրենքը ենթակա է կատարման դրա ուժի մեջ մտնելու պահից 6 ամսվա ընթացքում՝ գործն ըստ էության լուծող դատական ակտերի օրինական ուժի մեջ մտելու ժամանակագրությանը համապատասխան։ </w:t>
      </w:r>
    </w:p>
    <w:p w:rsidR="009A1B3B" w:rsidRDefault="009A1B3B" w:rsidP="009A1B3B">
      <w:pPr>
        <w:pStyle w:val="NormalWeb"/>
        <w:spacing w:after="240" w:afterAutospacing="0"/>
        <w:rPr>
          <w:rFonts w:ascii="GHEA Grapalat" w:hAnsi="GHEA Grapalat"/>
          <w:sz w:val="22"/>
          <w:szCs w:val="22"/>
        </w:rPr>
      </w:pPr>
    </w:p>
    <w:p w:rsidR="009A1B3B" w:rsidRDefault="009A1B3B" w:rsidP="009A1B3B">
      <w:pPr>
        <w:pStyle w:val="NormalWeb"/>
        <w:spacing w:after="240" w:afterAutospacing="0"/>
        <w:rPr>
          <w:rFonts w:ascii="GHEA Grapalat" w:hAnsi="GHEA Grapalat"/>
          <w:sz w:val="22"/>
          <w:szCs w:val="22"/>
        </w:rPr>
      </w:pPr>
    </w:p>
    <w:p w:rsidR="009A1B3B" w:rsidRDefault="009A1B3B" w:rsidP="009A1B3B">
      <w:pPr>
        <w:pStyle w:val="NormalWeb"/>
        <w:spacing w:after="240" w:afterAutospacing="0"/>
        <w:rPr>
          <w:rFonts w:ascii="GHEA Grapalat" w:hAnsi="GHEA Grapalat"/>
          <w:sz w:val="22"/>
          <w:szCs w:val="22"/>
        </w:rPr>
      </w:pPr>
    </w:p>
    <w:p w:rsidR="009A1B3B" w:rsidRDefault="009A1B3B" w:rsidP="009A1B3B">
      <w:pPr>
        <w:pStyle w:val="NormalWeb"/>
        <w:spacing w:after="240" w:afterAutospacing="0"/>
        <w:rPr>
          <w:rFonts w:ascii="GHEA Grapalat" w:hAnsi="GHEA Grapalat"/>
          <w:sz w:val="22"/>
          <w:szCs w:val="22"/>
        </w:rPr>
      </w:pPr>
    </w:p>
    <w:p w:rsidR="009A1B3B" w:rsidRDefault="009A1B3B" w:rsidP="009A1B3B">
      <w:pPr>
        <w:pStyle w:val="NormalWeb"/>
        <w:spacing w:after="240" w:afterAutospacing="0"/>
        <w:rPr>
          <w:rFonts w:ascii="GHEA Grapalat" w:hAnsi="GHEA Grapalat"/>
          <w:sz w:val="22"/>
          <w:szCs w:val="22"/>
        </w:rPr>
      </w:pPr>
    </w:p>
    <w:p w:rsidR="009A1B3B" w:rsidRDefault="009A1B3B" w:rsidP="009A1B3B">
      <w:pPr>
        <w:pStyle w:val="NormalWeb"/>
        <w:spacing w:after="240" w:afterAutospacing="0"/>
        <w:rPr>
          <w:rFonts w:ascii="GHEA Grapalat" w:hAnsi="GHEA Grapalat"/>
          <w:sz w:val="22"/>
          <w:szCs w:val="22"/>
        </w:rPr>
      </w:pPr>
    </w:p>
    <w:p w:rsidR="009A1B3B" w:rsidRDefault="009A1B3B" w:rsidP="009A1B3B">
      <w:pPr>
        <w:pStyle w:val="NormalWeb"/>
        <w:spacing w:after="240" w:afterAutospacing="0"/>
        <w:rPr>
          <w:rFonts w:ascii="GHEA Grapalat" w:hAnsi="GHEA Grapalat"/>
          <w:sz w:val="22"/>
          <w:szCs w:val="22"/>
        </w:rPr>
      </w:pPr>
    </w:p>
    <w:p w:rsidR="009A1B3B" w:rsidRDefault="009A1B3B" w:rsidP="009A1B3B">
      <w:pPr>
        <w:pStyle w:val="NormalWeb"/>
        <w:spacing w:after="240" w:afterAutospacing="0"/>
        <w:rPr>
          <w:rFonts w:ascii="GHEA Grapalat" w:hAnsi="GHEA Grapalat"/>
          <w:sz w:val="22"/>
          <w:szCs w:val="22"/>
        </w:rPr>
      </w:pPr>
    </w:p>
    <w:p w:rsidR="009A1B3B" w:rsidRDefault="009A1B3B" w:rsidP="009A1B3B">
      <w:pPr>
        <w:pStyle w:val="NormalWeb"/>
        <w:spacing w:after="240" w:afterAutospacing="0"/>
        <w:rPr>
          <w:rFonts w:ascii="GHEA Grapalat" w:hAnsi="GHEA Grapalat"/>
          <w:sz w:val="22"/>
          <w:szCs w:val="22"/>
        </w:rPr>
      </w:pPr>
    </w:p>
    <w:p w:rsidR="009A1B3B" w:rsidRPr="009A1B3B" w:rsidRDefault="009A1B3B" w:rsidP="009A1B3B">
      <w:pPr>
        <w:autoSpaceDE w:val="0"/>
        <w:autoSpaceDN w:val="0"/>
        <w:adjustRightInd w:val="0"/>
        <w:spacing w:after="0" w:line="240" w:lineRule="auto"/>
        <w:jc w:val="center"/>
        <w:rPr>
          <w:rFonts w:ascii="GHEA Grapalat" w:hAnsi="GHEA Grapalat" w:cs="GHEAGrapalat-BoldItalic"/>
          <w:b/>
          <w:bCs/>
          <w:i/>
          <w:iCs/>
          <w:color w:val="000000"/>
        </w:rPr>
      </w:pPr>
      <w:r w:rsidRPr="009A1B3B">
        <w:rPr>
          <w:rFonts w:ascii="GHEA Grapalat" w:hAnsi="GHEA Grapalat" w:cs="GHEAGrapalat-BoldItalic"/>
          <w:b/>
          <w:bCs/>
          <w:i/>
          <w:iCs/>
          <w:color w:val="000000"/>
        </w:rPr>
        <w:lastRenderedPageBreak/>
        <w:t>Հ Ի Մ Ն Ա Վ Ո Ր Ու Մ</w:t>
      </w:r>
    </w:p>
    <w:p w:rsidR="009A1B3B" w:rsidRPr="009A1B3B" w:rsidRDefault="009A1B3B" w:rsidP="009A1B3B">
      <w:pPr>
        <w:autoSpaceDE w:val="0"/>
        <w:autoSpaceDN w:val="0"/>
        <w:adjustRightInd w:val="0"/>
        <w:spacing w:after="0" w:line="240" w:lineRule="auto"/>
        <w:jc w:val="center"/>
        <w:rPr>
          <w:rFonts w:ascii="GHEA Grapalat" w:hAnsi="GHEA Grapalat" w:cs="GHEAGrapalat-Bold"/>
          <w:b/>
          <w:bCs/>
          <w:color w:val="000000"/>
        </w:rPr>
      </w:pPr>
      <w:r w:rsidRPr="009A1B3B">
        <w:rPr>
          <w:rFonts w:ascii="GHEA Grapalat" w:hAnsi="GHEA Grapalat" w:cs="GHEAGrapalat-Bold"/>
          <w:b/>
          <w:bCs/>
          <w:color w:val="000000"/>
        </w:rPr>
        <w:t>ՀԱՅԱՍՏԱՆԻ ՀԱՆՐԱՊԵՏՈւԹՅԱՆ ՔՐԵԱԿԱՆ ՕՐԵՆՍԳՐՔՈւՄ</w:t>
      </w:r>
    </w:p>
    <w:p w:rsidR="009A1B3B" w:rsidRPr="009A1B3B" w:rsidRDefault="009A1B3B" w:rsidP="009A1B3B">
      <w:pPr>
        <w:autoSpaceDE w:val="0"/>
        <w:autoSpaceDN w:val="0"/>
        <w:adjustRightInd w:val="0"/>
        <w:spacing w:after="0" w:line="240" w:lineRule="auto"/>
        <w:jc w:val="center"/>
        <w:rPr>
          <w:rFonts w:ascii="GHEA Grapalat" w:hAnsi="GHEA Grapalat" w:cs="GHEAGrapalat-Bold"/>
          <w:b/>
          <w:bCs/>
          <w:color w:val="000000"/>
        </w:rPr>
      </w:pPr>
      <w:r w:rsidRPr="009A1B3B">
        <w:rPr>
          <w:rFonts w:ascii="GHEA Grapalat" w:hAnsi="GHEA Grapalat" w:cs="GHEAGrapalat-Bold"/>
          <w:b/>
          <w:bCs/>
          <w:color w:val="000000"/>
        </w:rPr>
        <w:t>ԼՐԱՑՈւՄ ԿԱՏԱՐԵԼՈւ ՄԱՍԻՆ</w:t>
      </w:r>
    </w:p>
    <w:p w:rsidR="009A1B3B" w:rsidRPr="009A1B3B" w:rsidRDefault="009A1B3B" w:rsidP="009A1B3B">
      <w:pPr>
        <w:autoSpaceDE w:val="0"/>
        <w:autoSpaceDN w:val="0"/>
        <w:adjustRightInd w:val="0"/>
        <w:spacing w:after="0" w:line="240" w:lineRule="auto"/>
        <w:jc w:val="center"/>
        <w:rPr>
          <w:rFonts w:ascii="GHEA Grapalat" w:hAnsi="GHEA Grapalat" w:cs="GHEAGrapalat-Bold"/>
          <w:b/>
          <w:bCs/>
          <w:color w:val="000000"/>
        </w:rPr>
      </w:pPr>
      <w:r w:rsidRPr="009A1B3B">
        <w:rPr>
          <w:rFonts w:ascii="GHEA Grapalat" w:hAnsi="GHEA Grapalat" w:cs="GHEAGrapalat-Bold"/>
          <w:b/>
          <w:bCs/>
          <w:color w:val="000000"/>
        </w:rPr>
        <w:t>ՀԱՅԱՍՏԱՆԻ ՀԱՆՐԱՊԵՏՈւԹՅԱՆ ՕՐԵՆՔԻ</w:t>
      </w:r>
    </w:p>
    <w:p w:rsidR="009A1B3B" w:rsidRDefault="009A1B3B" w:rsidP="009A1B3B">
      <w:pPr>
        <w:autoSpaceDE w:val="0"/>
        <w:autoSpaceDN w:val="0"/>
        <w:adjustRightInd w:val="0"/>
        <w:spacing w:after="0" w:line="240" w:lineRule="auto"/>
        <w:jc w:val="center"/>
        <w:rPr>
          <w:rFonts w:ascii="GHEA Grapalat" w:hAnsi="GHEA Grapalat" w:cs="GHEAGrapalat-Bold"/>
          <w:b/>
          <w:bCs/>
          <w:color w:val="000000"/>
        </w:rPr>
      </w:pPr>
      <w:r w:rsidRPr="009A1B3B">
        <w:rPr>
          <w:rFonts w:ascii="GHEA Grapalat" w:hAnsi="GHEA Grapalat" w:cs="GHEAGrapalat-Bold"/>
          <w:b/>
          <w:bCs/>
          <w:color w:val="000000"/>
        </w:rPr>
        <w:t>ՆԱԽԱԳԾԻ ԸՆԴՈւՆՄԱՆ</w:t>
      </w:r>
    </w:p>
    <w:p w:rsidR="009A1B3B" w:rsidRPr="009A1B3B" w:rsidRDefault="009A1B3B" w:rsidP="009A1B3B">
      <w:pPr>
        <w:autoSpaceDE w:val="0"/>
        <w:autoSpaceDN w:val="0"/>
        <w:adjustRightInd w:val="0"/>
        <w:spacing w:after="0" w:line="240" w:lineRule="auto"/>
        <w:jc w:val="center"/>
        <w:rPr>
          <w:rFonts w:ascii="GHEA Grapalat" w:hAnsi="GHEA Grapalat" w:cs="GHEAGrapalat-Bold"/>
          <w:b/>
          <w:bCs/>
          <w:color w:val="000000"/>
        </w:rPr>
      </w:pPr>
    </w:p>
    <w:p w:rsidR="009A1B3B" w:rsidRPr="009A1B3B" w:rsidRDefault="009A1B3B" w:rsidP="000677A6">
      <w:pPr>
        <w:autoSpaceDE w:val="0"/>
        <w:autoSpaceDN w:val="0"/>
        <w:adjustRightInd w:val="0"/>
        <w:spacing w:after="0" w:line="240" w:lineRule="auto"/>
        <w:ind w:firstLine="720"/>
        <w:jc w:val="both"/>
        <w:rPr>
          <w:rFonts w:ascii="GHEA Grapalat" w:hAnsi="GHEA Grapalat" w:cs="GHEAGrapalat"/>
          <w:color w:val="000000"/>
        </w:rPr>
      </w:pPr>
      <w:r w:rsidRPr="009A1B3B">
        <w:rPr>
          <w:rFonts w:ascii="GHEA Grapalat" w:hAnsi="GHEA Grapalat" w:cs="GHEAGrapalat-Bold"/>
          <w:b/>
          <w:bCs/>
          <w:color w:val="000000"/>
        </w:rPr>
        <w:t xml:space="preserve">1. </w:t>
      </w:r>
      <w:r w:rsidRPr="009A1B3B">
        <w:rPr>
          <w:rFonts w:ascii="GHEA Grapalat" w:hAnsi="GHEA Grapalat" w:cs="GHEAGrapalat"/>
          <w:color w:val="000000"/>
        </w:rPr>
        <w:t>Հայաստանի Հանրապետության քրեական օրենսգրքի 69-րդ հոդվածի 3-րդ</w:t>
      </w:r>
      <w:r w:rsidR="000677A6">
        <w:rPr>
          <w:rFonts w:ascii="GHEA Grapalat" w:hAnsi="GHEA Grapalat" w:cs="GHEAGrapalat"/>
          <w:color w:val="000000"/>
        </w:rPr>
        <w:t xml:space="preserve"> </w:t>
      </w:r>
      <w:r w:rsidRPr="009A1B3B">
        <w:rPr>
          <w:rFonts w:ascii="GHEA Grapalat" w:hAnsi="GHEA Grapalat" w:cs="GHEAGrapalat"/>
          <w:color w:val="000000"/>
        </w:rPr>
        <w:t>մասն իսկզբանե ունեցել է հետևյալ տեսքը</w:t>
      </w:r>
      <w:r w:rsidRPr="009A1B3B">
        <w:rPr>
          <w:rFonts w:ascii="GHEA Grapalat" w:hAnsi="GHEA Grapalat" w:cs="CambriaMath"/>
          <w:color w:val="000000"/>
        </w:rPr>
        <w:t xml:space="preserve">. </w:t>
      </w:r>
      <w:r w:rsidRPr="009A1B3B">
        <w:rPr>
          <w:rFonts w:ascii="GHEA Grapalat" w:hAnsi="GHEA Grapalat" w:cs="GHEAGrapalat"/>
          <w:color w:val="000000"/>
        </w:rPr>
        <w:t>«</w:t>
      </w:r>
      <w:r w:rsidRPr="009A1B3B">
        <w:rPr>
          <w:rFonts w:ascii="GHEA Grapalat" w:hAnsi="GHEA Grapalat" w:cs="GHEAGrapalat-Italic"/>
          <w:i/>
          <w:iCs/>
          <w:color w:val="000000"/>
        </w:rPr>
        <w:t>Մինչև դատավճռի օրինական ուժի մեջ մտնելը կալանքի տակ պահելու ժամկետը հաշվակցվում է ազատազրկման,</w:t>
      </w:r>
      <w:r w:rsidR="000677A6">
        <w:rPr>
          <w:rFonts w:ascii="GHEA Grapalat" w:hAnsi="GHEA Grapalat" w:cs="GHEAGrapalat"/>
          <w:color w:val="000000"/>
        </w:rPr>
        <w:t xml:space="preserve"> </w:t>
      </w:r>
      <w:r w:rsidRPr="009A1B3B">
        <w:rPr>
          <w:rFonts w:ascii="GHEA Grapalat" w:hAnsi="GHEA Grapalat" w:cs="GHEAGrapalat-Italic"/>
          <w:i/>
          <w:iCs/>
          <w:color w:val="000000"/>
        </w:rPr>
        <w:t>կար</w:t>
      </w:r>
      <w:r w:rsidR="00495039">
        <w:rPr>
          <w:rFonts w:ascii="GHEA Grapalat" w:hAnsi="GHEA Grapalat" w:cs="GHEAGrapalat-Italic"/>
          <w:i/>
          <w:iCs/>
          <w:color w:val="000000"/>
        </w:rPr>
        <w:softHyphen/>
      </w:r>
      <w:r w:rsidRPr="009A1B3B">
        <w:rPr>
          <w:rFonts w:ascii="GHEA Grapalat" w:hAnsi="GHEA Grapalat" w:cs="GHEAGrapalat-Italic"/>
          <w:i/>
          <w:iCs/>
          <w:color w:val="000000"/>
        </w:rPr>
        <w:t>գա</w:t>
      </w:r>
      <w:r w:rsidR="00495039">
        <w:rPr>
          <w:rFonts w:ascii="GHEA Grapalat" w:hAnsi="GHEA Grapalat" w:cs="GHEAGrapalat-Italic"/>
          <w:i/>
          <w:iCs/>
          <w:color w:val="000000"/>
        </w:rPr>
        <w:softHyphen/>
      </w:r>
      <w:r w:rsidRPr="009A1B3B">
        <w:rPr>
          <w:rFonts w:ascii="GHEA Grapalat" w:hAnsi="GHEA Grapalat" w:cs="GHEAGrapalat-Italic"/>
          <w:i/>
          <w:iCs/>
          <w:color w:val="000000"/>
        </w:rPr>
        <w:t>պա</w:t>
      </w:r>
      <w:r w:rsidR="00495039">
        <w:rPr>
          <w:rFonts w:ascii="GHEA Grapalat" w:hAnsi="GHEA Grapalat" w:cs="GHEAGrapalat-Italic"/>
          <w:i/>
          <w:iCs/>
          <w:color w:val="000000"/>
        </w:rPr>
        <w:softHyphen/>
      </w:r>
      <w:r w:rsidRPr="009A1B3B">
        <w:rPr>
          <w:rFonts w:ascii="GHEA Grapalat" w:hAnsi="GHEA Grapalat" w:cs="GHEAGrapalat-Italic"/>
          <w:i/>
          <w:iCs/>
          <w:color w:val="000000"/>
        </w:rPr>
        <w:t>հական գումարտակում պահելու ձևով նշանակված պատժին՝ մեկ օրը</w:t>
      </w:r>
      <w:r w:rsidR="000677A6">
        <w:rPr>
          <w:rFonts w:ascii="GHEA Grapalat" w:hAnsi="GHEA Grapalat" w:cs="GHEAGrapalat"/>
          <w:color w:val="000000"/>
        </w:rPr>
        <w:t xml:space="preserve"> </w:t>
      </w:r>
      <w:r w:rsidRPr="009A1B3B">
        <w:rPr>
          <w:rFonts w:ascii="GHEA Grapalat" w:hAnsi="GHEA Grapalat" w:cs="GHEAGrapalat-Italic"/>
          <w:i/>
          <w:iCs/>
          <w:color w:val="000000"/>
        </w:rPr>
        <w:t>հաշվելով մեկուկես օրվա դիմաց (...</w:t>
      </w:r>
      <w:proofErr w:type="gramStart"/>
      <w:r w:rsidRPr="009A1B3B">
        <w:rPr>
          <w:rFonts w:ascii="GHEA Grapalat" w:hAnsi="GHEA Grapalat" w:cs="GHEAGrapalat-Italic"/>
          <w:i/>
          <w:iCs/>
          <w:color w:val="000000"/>
        </w:rPr>
        <w:t>)։</w:t>
      </w:r>
      <w:proofErr w:type="gramEnd"/>
      <w:r w:rsidRPr="000677A6">
        <w:rPr>
          <w:rFonts w:ascii="GHEA Grapalat" w:hAnsi="GHEA Grapalat" w:cs="GHEAGrapalat-Italic"/>
          <w:i/>
          <w:iCs/>
          <w:color w:val="000000"/>
          <w:vertAlign w:val="superscript"/>
        </w:rPr>
        <w:t>1</w:t>
      </w:r>
      <w:r w:rsidRPr="009A1B3B">
        <w:rPr>
          <w:rFonts w:ascii="GHEA Grapalat" w:hAnsi="GHEA Grapalat" w:cs="GHEAGrapalat"/>
          <w:color w:val="000000"/>
        </w:rPr>
        <w:t>»։</w:t>
      </w:r>
    </w:p>
    <w:p w:rsidR="009A1B3B" w:rsidRPr="009A1B3B" w:rsidRDefault="009A1B3B" w:rsidP="000677A6">
      <w:pPr>
        <w:autoSpaceDE w:val="0"/>
        <w:autoSpaceDN w:val="0"/>
        <w:adjustRightInd w:val="0"/>
        <w:spacing w:after="0" w:line="240" w:lineRule="auto"/>
        <w:ind w:firstLine="720"/>
        <w:jc w:val="both"/>
        <w:rPr>
          <w:rFonts w:ascii="GHEA Grapalat" w:hAnsi="GHEA Grapalat" w:cs="GHEAGrapalat"/>
          <w:color w:val="000000"/>
        </w:rPr>
      </w:pPr>
      <w:proofErr w:type="gramStart"/>
      <w:r w:rsidRPr="009A1B3B">
        <w:rPr>
          <w:rFonts w:ascii="GHEA Grapalat" w:hAnsi="GHEA Grapalat" w:cs="GHEAGrapalat"/>
          <w:color w:val="000000"/>
        </w:rPr>
        <w:t>Սակայն 2004թ</w:t>
      </w:r>
      <w:r w:rsidRPr="009A1B3B">
        <w:rPr>
          <w:rFonts w:ascii="GHEA Grapalat" w:hAnsi="GHEA Grapalat" w:cs="CambriaMath"/>
          <w:color w:val="000000"/>
        </w:rPr>
        <w:t>.</w:t>
      </w:r>
      <w:proofErr w:type="gramEnd"/>
      <w:r w:rsidRPr="009A1B3B">
        <w:rPr>
          <w:rFonts w:ascii="GHEA Grapalat" w:hAnsi="GHEA Grapalat" w:cs="CambriaMath"/>
          <w:color w:val="000000"/>
        </w:rPr>
        <w:t xml:space="preserve"> </w:t>
      </w:r>
      <w:r w:rsidRPr="009A1B3B">
        <w:rPr>
          <w:rFonts w:ascii="GHEA Grapalat" w:hAnsi="GHEA Grapalat" w:cs="GHEAGrapalat"/>
          <w:color w:val="000000"/>
        </w:rPr>
        <w:t>Երրորդ գումարման Ազգային ժողովը ՀՕ-97-Ն օրենքով</w:t>
      </w:r>
      <w:r w:rsidRPr="000677A6">
        <w:rPr>
          <w:rFonts w:ascii="GHEA Grapalat" w:hAnsi="GHEA Grapalat" w:cs="GHEAGrapalat"/>
          <w:color w:val="000000"/>
          <w:vertAlign w:val="superscript"/>
        </w:rPr>
        <w:t>2</w:t>
      </w:r>
      <w:r w:rsidR="000677A6">
        <w:rPr>
          <w:rFonts w:ascii="GHEA Grapalat" w:hAnsi="GHEA Grapalat" w:cs="GHEAGrapalat"/>
          <w:color w:val="000000"/>
        </w:rPr>
        <w:t xml:space="preserve"> </w:t>
      </w:r>
      <w:r w:rsidRPr="009A1B3B">
        <w:rPr>
          <w:rFonts w:ascii="GHEA Grapalat" w:hAnsi="GHEA Grapalat" w:cs="GHEAGrapalat"/>
          <w:color w:val="000000"/>
        </w:rPr>
        <w:t>փոփոխության ենթարկեց 69-րդ հոդվածի 3-րդ մասը՝ հավասարեցնելով</w:t>
      </w:r>
      <w:r w:rsidR="000677A6">
        <w:rPr>
          <w:rFonts w:ascii="GHEA Grapalat" w:hAnsi="GHEA Grapalat" w:cs="GHEAGrapalat"/>
          <w:color w:val="000000"/>
        </w:rPr>
        <w:t xml:space="preserve"> </w:t>
      </w:r>
      <w:r w:rsidRPr="009A1B3B">
        <w:rPr>
          <w:rFonts w:ascii="GHEA Grapalat" w:hAnsi="GHEA Grapalat" w:cs="GHEAGrapalat"/>
          <w:color w:val="000000"/>
        </w:rPr>
        <w:t>նախնական կալանքի տակ պահելու մեկ օրն ազատազրկման և կարգապահական</w:t>
      </w:r>
      <w:r w:rsidR="000677A6">
        <w:rPr>
          <w:rFonts w:ascii="GHEA Grapalat" w:hAnsi="GHEA Grapalat" w:cs="GHEAGrapalat"/>
          <w:color w:val="000000"/>
        </w:rPr>
        <w:t xml:space="preserve"> </w:t>
      </w:r>
      <w:r w:rsidRPr="009A1B3B">
        <w:rPr>
          <w:rFonts w:ascii="GHEA Grapalat" w:hAnsi="GHEA Grapalat" w:cs="GHEAGrapalat"/>
          <w:color w:val="000000"/>
        </w:rPr>
        <w:t>գումարտակում պահելու ձևով նշանակվող պատիժների մեկ օրվան։</w:t>
      </w:r>
    </w:p>
    <w:p w:rsidR="009A1B3B" w:rsidRPr="009A1B3B" w:rsidRDefault="009A1B3B" w:rsidP="000677A6">
      <w:pPr>
        <w:autoSpaceDE w:val="0"/>
        <w:autoSpaceDN w:val="0"/>
        <w:adjustRightInd w:val="0"/>
        <w:spacing w:after="0" w:line="240" w:lineRule="auto"/>
        <w:ind w:firstLine="720"/>
        <w:jc w:val="both"/>
        <w:rPr>
          <w:rFonts w:ascii="GHEA Grapalat" w:hAnsi="GHEA Grapalat" w:cs="GHEAGrapalat"/>
          <w:color w:val="000000"/>
        </w:rPr>
      </w:pPr>
      <w:proofErr w:type="gramStart"/>
      <w:r w:rsidRPr="009A1B3B">
        <w:rPr>
          <w:rFonts w:ascii="GHEA Grapalat" w:hAnsi="GHEA Grapalat" w:cs="GHEAGrapalat"/>
          <w:color w:val="000000"/>
        </w:rPr>
        <w:t>Այսինքն, դեռևս 2003թ</w:t>
      </w:r>
      <w:r w:rsidRPr="009A1B3B">
        <w:rPr>
          <w:rFonts w:ascii="GHEA Grapalat" w:hAnsi="GHEA Grapalat" w:cs="CambriaMath"/>
          <w:color w:val="000000"/>
        </w:rPr>
        <w:t>.</w:t>
      </w:r>
      <w:proofErr w:type="gramEnd"/>
      <w:r w:rsidRPr="009A1B3B">
        <w:rPr>
          <w:rFonts w:ascii="GHEA Grapalat" w:hAnsi="GHEA Grapalat" w:cs="CambriaMath"/>
          <w:color w:val="000000"/>
        </w:rPr>
        <w:t xml:space="preserve"> </w:t>
      </w:r>
      <w:proofErr w:type="gramStart"/>
      <w:r w:rsidRPr="009A1B3B">
        <w:rPr>
          <w:rFonts w:ascii="GHEA Grapalat" w:hAnsi="GHEA Grapalat" w:cs="GHEAGrapalat"/>
          <w:color w:val="000000"/>
        </w:rPr>
        <w:t>օրենսդիրը</w:t>
      </w:r>
      <w:proofErr w:type="gramEnd"/>
      <w:r w:rsidRPr="009A1B3B">
        <w:rPr>
          <w:rFonts w:ascii="GHEA Grapalat" w:hAnsi="GHEA Grapalat" w:cs="GHEAGrapalat"/>
          <w:color w:val="000000"/>
        </w:rPr>
        <w:t xml:space="preserve"> որդեգրել էր ավելի մարդասիրական</w:t>
      </w:r>
      <w:r w:rsidR="000677A6">
        <w:rPr>
          <w:rFonts w:ascii="GHEA Grapalat" w:hAnsi="GHEA Grapalat" w:cs="GHEAGrapalat"/>
          <w:color w:val="000000"/>
        </w:rPr>
        <w:t xml:space="preserve"> </w:t>
      </w:r>
      <w:r w:rsidRPr="009A1B3B">
        <w:rPr>
          <w:rFonts w:ascii="GHEA Grapalat" w:hAnsi="GHEA Grapalat" w:cs="GHEAGrapalat"/>
          <w:color w:val="000000"/>
        </w:rPr>
        <w:t>մոտեցում ազատազրկման ձևով նշանակվող պատիժների հաշվակցման հարցում՝</w:t>
      </w:r>
      <w:r w:rsidR="000677A6">
        <w:rPr>
          <w:rFonts w:ascii="GHEA Grapalat" w:hAnsi="GHEA Grapalat" w:cs="GHEAGrapalat"/>
          <w:color w:val="000000"/>
        </w:rPr>
        <w:t xml:space="preserve"> </w:t>
      </w:r>
      <w:r w:rsidRPr="009A1B3B">
        <w:rPr>
          <w:rFonts w:ascii="GHEA Grapalat" w:hAnsi="GHEA Grapalat" w:cs="GHEAGrapalat"/>
          <w:color w:val="000000"/>
        </w:rPr>
        <w:t>հաշվի առնելով այն հանգամանքը, որ նախնական կալանքը ենթադրում է ավելի</w:t>
      </w:r>
      <w:r w:rsidR="000677A6">
        <w:rPr>
          <w:rFonts w:ascii="GHEA Grapalat" w:hAnsi="GHEA Grapalat" w:cs="GHEAGrapalat"/>
          <w:color w:val="000000"/>
        </w:rPr>
        <w:t xml:space="preserve"> </w:t>
      </w:r>
      <w:r w:rsidRPr="009A1B3B">
        <w:rPr>
          <w:rFonts w:ascii="GHEA Grapalat" w:hAnsi="GHEA Grapalat" w:cs="GHEAGrapalat"/>
          <w:color w:val="000000"/>
        </w:rPr>
        <w:t>խիստ մեկուսացում և պահման այլ ավելի խիստ պայմաններ։ Այսպիսով, այդ</w:t>
      </w:r>
      <w:r w:rsidR="000677A6">
        <w:rPr>
          <w:rFonts w:ascii="GHEA Grapalat" w:hAnsi="GHEA Grapalat" w:cs="GHEAGrapalat"/>
          <w:color w:val="000000"/>
        </w:rPr>
        <w:t xml:space="preserve"> </w:t>
      </w:r>
      <w:r w:rsidRPr="009A1B3B">
        <w:rPr>
          <w:rFonts w:ascii="GHEA Grapalat" w:hAnsi="GHEA Grapalat" w:cs="GHEAGrapalat"/>
          <w:color w:val="000000"/>
        </w:rPr>
        <w:t>մոտեցումն ավելի համահունչ էր քրեական օրենսգրքի 11-րդ հոդվածով սահմանված</w:t>
      </w:r>
      <w:r w:rsidR="000677A6">
        <w:rPr>
          <w:rFonts w:ascii="GHEA Grapalat" w:hAnsi="GHEA Grapalat" w:cs="GHEAGrapalat"/>
          <w:color w:val="000000"/>
        </w:rPr>
        <w:t xml:space="preserve"> </w:t>
      </w:r>
      <w:r w:rsidRPr="009A1B3B">
        <w:rPr>
          <w:rFonts w:ascii="GHEA Grapalat" w:hAnsi="GHEA Grapalat" w:cs="GHEAGrapalat"/>
          <w:color w:val="000000"/>
        </w:rPr>
        <w:t>մարդասիրության սկզբունքին։</w:t>
      </w:r>
    </w:p>
    <w:p w:rsidR="009A1B3B" w:rsidRPr="009A1B3B" w:rsidRDefault="009A1B3B" w:rsidP="000677A6">
      <w:pPr>
        <w:autoSpaceDE w:val="0"/>
        <w:autoSpaceDN w:val="0"/>
        <w:adjustRightInd w:val="0"/>
        <w:spacing w:after="0" w:line="240" w:lineRule="auto"/>
        <w:ind w:firstLine="720"/>
        <w:jc w:val="both"/>
        <w:rPr>
          <w:rFonts w:ascii="GHEA Grapalat" w:hAnsi="GHEA Grapalat" w:cs="GHEAGrapalat"/>
          <w:color w:val="000000"/>
        </w:rPr>
      </w:pPr>
      <w:r w:rsidRPr="009A1B3B">
        <w:rPr>
          <w:rFonts w:ascii="GHEA Grapalat" w:hAnsi="GHEA Grapalat" w:cs="GHEAGrapalat"/>
          <w:color w:val="000000"/>
        </w:rPr>
        <w:t>Հայտնի փաստ է, որ քրեական գործերի քննությունը կարող է ձգվել մի քանի</w:t>
      </w:r>
      <w:r w:rsidR="000677A6">
        <w:rPr>
          <w:rFonts w:ascii="GHEA Grapalat" w:hAnsi="GHEA Grapalat" w:cs="GHEAGrapalat"/>
          <w:color w:val="000000"/>
        </w:rPr>
        <w:t xml:space="preserve"> </w:t>
      </w:r>
      <w:r w:rsidRPr="009A1B3B">
        <w:rPr>
          <w:rFonts w:ascii="GHEA Grapalat" w:hAnsi="GHEA Grapalat" w:cs="GHEAGrapalat"/>
          <w:color w:val="000000"/>
        </w:rPr>
        <w:t>ամիս և ավելի, իսկ այդ ողջ ընթացքում անձը կարող է գտնվել նախնական կալանքի</w:t>
      </w:r>
      <w:r w:rsidR="000677A6">
        <w:rPr>
          <w:rFonts w:ascii="GHEA Grapalat" w:hAnsi="GHEA Grapalat" w:cs="GHEAGrapalat"/>
          <w:color w:val="000000"/>
        </w:rPr>
        <w:t xml:space="preserve"> </w:t>
      </w:r>
      <w:r w:rsidRPr="009A1B3B">
        <w:rPr>
          <w:rFonts w:ascii="GHEA Grapalat" w:hAnsi="GHEA Grapalat" w:cs="GHEAGrapalat"/>
          <w:color w:val="000000"/>
        </w:rPr>
        <w:t>տակ։ Ընդ որում, գաղտնիք չէ, որ մինչև բոլորովին վերջերս ներպետական</w:t>
      </w:r>
      <w:r w:rsidR="000677A6">
        <w:rPr>
          <w:rFonts w:ascii="GHEA Grapalat" w:hAnsi="GHEA Grapalat" w:cs="GHEAGrapalat"/>
          <w:color w:val="000000"/>
        </w:rPr>
        <w:t xml:space="preserve"> </w:t>
      </w:r>
      <w:r w:rsidRPr="009A1B3B">
        <w:rPr>
          <w:rFonts w:ascii="GHEA Grapalat" w:hAnsi="GHEA Grapalat" w:cs="GHEAGrapalat"/>
          <w:color w:val="000000"/>
        </w:rPr>
        <w:t>դատարանների կողմից կալանավորումը կիրառվում էր որպես խափանման</w:t>
      </w:r>
      <w:r w:rsidR="000677A6">
        <w:rPr>
          <w:rFonts w:ascii="GHEA Grapalat" w:hAnsi="GHEA Grapalat" w:cs="GHEAGrapalat"/>
          <w:color w:val="000000"/>
        </w:rPr>
        <w:t xml:space="preserve"> </w:t>
      </w:r>
      <w:r w:rsidRPr="009A1B3B">
        <w:rPr>
          <w:rFonts w:ascii="GHEA Grapalat" w:hAnsi="GHEA Grapalat" w:cs="GHEAGrapalat"/>
          <w:color w:val="000000"/>
        </w:rPr>
        <w:t>հիմնական միջոց՝ գրեթե ամեն անգամ բավարարելով մեղադրանքի կողմի</w:t>
      </w:r>
      <w:r w:rsidR="000677A6">
        <w:rPr>
          <w:rFonts w:ascii="GHEA Grapalat" w:hAnsi="GHEA Grapalat" w:cs="GHEAGrapalat"/>
          <w:color w:val="000000"/>
        </w:rPr>
        <w:t xml:space="preserve"> </w:t>
      </w:r>
      <w:r w:rsidRPr="009A1B3B">
        <w:rPr>
          <w:rFonts w:ascii="GHEA Grapalat" w:hAnsi="GHEA Grapalat" w:cs="GHEAGrapalat"/>
          <w:color w:val="000000"/>
        </w:rPr>
        <w:t>միջնոդրությունը։</w:t>
      </w:r>
    </w:p>
    <w:p w:rsidR="009A1B3B" w:rsidRPr="009A1B3B" w:rsidRDefault="009A1B3B" w:rsidP="000677A6">
      <w:pPr>
        <w:autoSpaceDE w:val="0"/>
        <w:autoSpaceDN w:val="0"/>
        <w:adjustRightInd w:val="0"/>
        <w:spacing w:after="0" w:line="240" w:lineRule="auto"/>
        <w:ind w:firstLine="720"/>
        <w:jc w:val="both"/>
        <w:rPr>
          <w:rFonts w:ascii="GHEA Grapalat" w:hAnsi="GHEA Grapalat" w:cs="GHEAGrapalat"/>
          <w:color w:val="000000"/>
        </w:rPr>
      </w:pPr>
      <w:r w:rsidRPr="009A1B3B">
        <w:rPr>
          <w:rFonts w:ascii="GHEA Grapalat" w:hAnsi="GHEA Grapalat" w:cs="GHEAGrapalat"/>
          <w:color w:val="000000"/>
        </w:rPr>
        <w:t>Նախորդ տարվա հուլիսին Ռուսաստանի Դաշնության Պետական դուման ևս</w:t>
      </w:r>
      <w:r w:rsidR="000677A6">
        <w:rPr>
          <w:rFonts w:ascii="GHEA Grapalat" w:hAnsi="GHEA Grapalat" w:cs="GHEAGrapalat"/>
          <w:color w:val="000000"/>
        </w:rPr>
        <w:t xml:space="preserve"> </w:t>
      </w:r>
      <w:r w:rsidRPr="009A1B3B">
        <w:rPr>
          <w:rFonts w:ascii="GHEA Grapalat" w:hAnsi="GHEA Grapalat" w:cs="GHEAGrapalat"/>
          <w:color w:val="000000"/>
        </w:rPr>
        <w:t>ընդունել է օրենք, որով վերջնական պատժաչափը հաշվարկելիս կալանավայրում</w:t>
      </w:r>
      <w:r w:rsidR="000677A6">
        <w:rPr>
          <w:rFonts w:ascii="GHEA Grapalat" w:hAnsi="GHEA Grapalat" w:cs="GHEAGrapalat"/>
          <w:color w:val="000000"/>
        </w:rPr>
        <w:t xml:space="preserve"> </w:t>
      </w:r>
      <w:r w:rsidRPr="009A1B3B">
        <w:rPr>
          <w:rFonts w:ascii="GHEA Grapalat" w:hAnsi="GHEA Grapalat" w:cs="GHEAGrapalat"/>
          <w:color w:val="000000"/>
        </w:rPr>
        <w:t>պահման մեկ օրը հավասարեցվում է ազատազրկման մեկուկես օրվան</w:t>
      </w:r>
      <w:r w:rsidRPr="000677A6">
        <w:rPr>
          <w:rFonts w:ascii="GHEA Grapalat" w:hAnsi="GHEA Grapalat" w:cs="GHEAGrapalat"/>
          <w:color w:val="000000"/>
          <w:vertAlign w:val="superscript"/>
        </w:rPr>
        <w:t>3</w:t>
      </w:r>
      <w:r w:rsidRPr="009A1B3B">
        <w:rPr>
          <w:rFonts w:ascii="GHEA Grapalat" w:hAnsi="GHEA Grapalat" w:cs="GHEAGrapalat"/>
          <w:color w:val="000000"/>
        </w:rPr>
        <w:t xml:space="preserve"> (ընդ որում</w:t>
      </w:r>
      <w:r w:rsidR="000677A6">
        <w:rPr>
          <w:rFonts w:ascii="GHEA Grapalat" w:hAnsi="GHEA Grapalat" w:cs="GHEAGrapalat"/>
          <w:color w:val="000000"/>
        </w:rPr>
        <w:t xml:space="preserve">, </w:t>
      </w:r>
      <w:r w:rsidRPr="009A1B3B">
        <w:rPr>
          <w:rFonts w:ascii="GHEA Grapalat" w:hAnsi="GHEA Grapalat" w:cs="GHEAGrapalat"/>
          <w:color w:val="000000"/>
        </w:rPr>
        <w:t>առաջարկվել էր անգամ ավելի մեծ հարաբերակցություն</w:t>
      </w:r>
      <w:proofErr w:type="gramStart"/>
      <w:r w:rsidRPr="009A1B3B">
        <w:rPr>
          <w:rFonts w:ascii="GHEA Grapalat" w:hAnsi="GHEA Grapalat" w:cs="GHEAGrapalat"/>
          <w:color w:val="000000"/>
        </w:rPr>
        <w:t>)։</w:t>
      </w:r>
      <w:proofErr w:type="gramEnd"/>
    </w:p>
    <w:p w:rsidR="009A1B3B" w:rsidRPr="009A1B3B" w:rsidRDefault="009A1B3B" w:rsidP="000677A6">
      <w:pPr>
        <w:autoSpaceDE w:val="0"/>
        <w:autoSpaceDN w:val="0"/>
        <w:adjustRightInd w:val="0"/>
        <w:spacing w:after="0" w:line="240" w:lineRule="auto"/>
        <w:ind w:firstLine="720"/>
        <w:jc w:val="both"/>
        <w:rPr>
          <w:rFonts w:ascii="GHEA Grapalat" w:hAnsi="GHEA Grapalat" w:cs="GHEAGrapalat"/>
          <w:color w:val="000000"/>
        </w:rPr>
      </w:pPr>
      <w:r w:rsidRPr="009A1B3B">
        <w:rPr>
          <w:rFonts w:ascii="GHEA Grapalat" w:hAnsi="GHEA Grapalat" w:cs="GHEAGrapalat"/>
          <w:color w:val="000000"/>
        </w:rPr>
        <w:t>Գերմանիայում կալանքի մեկ օրը համապատասխանում է ազատազրկման</w:t>
      </w:r>
      <w:r w:rsidR="000677A6">
        <w:rPr>
          <w:rFonts w:ascii="GHEA Grapalat" w:hAnsi="GHEA Grapalat" w:cs="GHEAGrapalat"/>
          <w:color w:val="000000"/>
        </w:rPr>
        <w:t xml:space="preserve"> </w:t>
      </w:r>
      <w:r w:rsidRPr="009A1B3B">
        <w:rPr>
          <w:rFonts w:ascii="GHEA Grapalat" w:hAnsi="GHEA Grapalat" w:cs="GHEAGrapalat"/>
          <w:color w:val="000000"/>
        </w:rPr>
        <w:t>մեկ օրվան, սակայն հաշվի առնելով այն, որ այլ երկրներում կալանքի կամ</w:t>
      </w:r>
      <w:r w:rsidR="000677A6">
        <w:rPr>
          <w:rFonts w:ascii="GHEA Grapalat" w:hAnsi="GHEA Grapalat" w:cs="GHEAGrapalat"/>
          <w:color w:val="000000"/>
        </w:rPr>
        <w:t xml:space="preserve"> </w:t>
      </w:r>
      <w:r w:rsidRPr="009A1B3B">
        <w:rPr>
          <w:rFonts w:ascii="GHEA Grapalat" w:hAnsi="GHEA Grapalat" w:cs="GHEAGrapalat"/>
          <w:color w:val="000000"/>
        </w:rPr>
        <w:t>ազատազրկման պայմանները կարող են լինել ավելի խիստ և ոչ բարվոք՝</w:t>
      </w:r>
      <w:r w:rsidR="000677A6">
        <w:rPr>
          <w:rFonts w:ascii="GHEA Grapalat" w:hAnsi="GHEA Grapalat" w:cs="GHEAGrapalat"/>
          <w:color w:val="000000"/>
        </w:rPr>
        <w:t xml:space="preserve"> </w:t>
      </w:r>
      <w:r w:rsidRPr="009A1B3B">
        <w:rPr>
          <w:rFonts w:ascii="GHEA Grapalat" w:hAnsi="GHEA Grapalat" w:cs="GHEAGrapalat"/>
          <w:color w:val="000000"/>
        </w:rPr>
        <w:t>նախատեսվում է, որ դատարանն իր հայեցողությամբ կարող է օտար երկրում</w:t>
      </w:r>
      <w:r w:rsidR="000677A6">
        <w:rPr>
          <w:rFonts w:ascii="GHEA Grapalat" w:hAnsi="GHEA Grapalat" w:cs="GHEAGrapalat"/>
          <w:color w:val="000000"/>
        </w:rPr>
        <w:t xml:space="preserve"> </w:t>
      </w:r>
      <w:r w:rsidRPr="009A1B3B">
        <w:rPr>
          <w:rFonts w:ascii="GHEA Grapalat" w:hAnsi="GHEA Grapalat" w:cs="GHEAGrapalat"/>
          <w:color w:val="000000"/>
        </w:rPr>
        <w:t>կալանքի և ազատազրկման ժամկետը հաշվակցել Գերմանիայում որպես պատիժ</w:t>
      </w:r>
      <w:r w:rsidR="000677A6">
        <w:rPr>
          <w:rFonts w:ascii="GHEA Grapalat" w:hAnsi="GHEA Grapalat" w:cs="GHEAGrapalat"/>
          <w:color w:val="000000"/>
        </w:rPr>
        <w:t xml:space="preserve"> </w:t>
      </w:r>
      <w:r w:rsidRPr="009A1B3B">
        <w:rPr>
          <w:rFonts w:ascii="GHEA Grapalat" w:hAnsi="GHEA Grapalat" w:cs="GHEAGrapalat"/>
          <w:color w:val="000000"/>
        </w:rPr>
        <w:t>նշանակվող ազատազրկմանը՝ ավելի մեծ (ընդ որում՝ վերին սահման չի</w:t>
      </w:r>
      <w:r w:rsidR="000677A6">
        <w:rPr>
          <w:rFonts w:ascii="GHEA Grapalat" w:hAnsi="GHEA Grapalat" w:cs="GHEAGrapalat"/>
          <w:color w:val="000000"/>
        </w:rPr>
        <w:t xml:space="preserve"> </w:t>
      </w:r>
      <w:r w:rsidRPr="009A1B3B">
        <w:rPr>
          <w:rFonts w:ascii="GHEA Grapalat" w:hAnsi="GHEA Grapalat" w:cs="GHEAGrapalat"/>
          <w:color w:val="000000"/>
        </w:rPr>
        <w:t>նախատեսվում) հարաբերակցությամբ</w:t>
      </w:r>
      <w:r w:rsidRPr="000677A6">
        <w:rPr>
          <w:rFonts w:ascii="GHEA Grapalat" w:hAnsi="GHEA Grapalat" w:cs="GHEAGrapalat"/>
          <w:color w:val="000000"/>
          <w:vertAlign w:val="superscript"/>
        </w:rPr>
        <w:t>4</w:t>
      </w:r>
      <w:r w:rsidRPr="009A1B3B">
        <w:rPr>
          <w:rFonts w:ascii="GHEA Grapalat" w:hAnsi="GHEA Grapalat" w:cs="GHEAGrapalat"/>
          <w:color w:val="000000"/>
        </w:rPr>
        <w:t>։</w:t>
      </w:r>
    </w:p>
    <w:p w:rsidR="009A1B3B" w:rsidRPr="009A1B3B" w:rsidRDefault="009A1B3B" w:rsidP="000677A6">
      <w:pPr>
        <w:autoSpaceDE w:val="0"/>
        <w:autoSpaceDN w:val="0"/>
        <w:adjustRightInd w:val="0"/>
        <w:spacing w:after="0" w:line="240" w:lineRule="auto"/>
        <w:ind w:firstLine="720"/>
        <w:jc w:val="both"/>
        <w:rPr>
          <w:rFonts w:ascii="GHEA Grapalat" w:hAnsi="GHEA Grapalat" w:cs="GHEAGrapalat"/>
          <w:color w:val="000000"/>
        </w:rPr>
      </w:pPr>
      <w:r w:rsidRPr="009A1B3B">
        <w:rPr>
          <w:rFonts w:ascii="GHEA Grapalat" w:hAnsi="GHEA Grapalat" w:cs="GHEAGrapalat"/>
          <w:color w:val="000000"/>
        </w:rPr>
        <w:t>Հոլանդիայի քրեական օրենսգիրքը սահմանում է, որ քրեական գործի</w:t>
      </w:r>
      <w:r w:rsidR="000677A6">
        <w:rPr>
          <w:rFonts w:ascii="GHEA Grapalat" w:hAnsi="GHEA Grapalat" w:cs="GHEAGrapalat"/>
          <w:color w:val="000000"/>
        </w:rPr>
        <w:t xml:space="preserve"> </w:t>
      </w:r>
      <w:r w:rsidRPr="009A1B3B">
        <w:rPr>
          <w:rFonts w:ascii="GHEA Grapalat" w:hAnsi="GHEA Grapalat" w:cs="GHEAGrapalat"/>
          <w:color w:val="000000"/>
        </w:rPr>
        <w:t>քննության ընթացքում նախնական կալանքի, հոգեբուժական կամ կլինիկական</w:t>
      </w:r>
      <w:r w:rsidR="000677A6">
        <w:rPr>
          <w:rFonts w:ascii="GHEA Grapalat" w:hAnsi="GHEA Grapalat" w:cs="GHEAGrapalat"/>
          <w:color w:val="000000"/>
        </w:rPr>
        <w:t xml:space="preserve"> </w:t>
      </w:r>
      <w:r w:rsidRPr="009A1B3B">
        <w:rPr>
          <w:rFonts w:ascii="GHEA Grapalat" w:hAnsi="GHEA Grapalat" w:cs="GHEAGrapalat"/>
          <w:color w:val="000000"/>
        </w:rPr>
        <w:t>հաստատությունում գտնվելու, արտասահմանում էքստրադիցիայի սպասելիս</w:t>
      </w:r>
      <w:r w:rsidR="000677A6">
        <w:rPr>
          <w:rFonts w:ascii="GHEA Grapalat" w:hAnsi="GHEA Grapalat" w:cs="GHEAGrapalat"/>
          <w:color w:val="000000"/>
        </w:rPr>
        <w:t xml:space="preserve"> </w:t>
      </w:r>
      <w:r w:rsidRPr="009A1B3B">
        <w:rPr>
          <w:rFonts w:ascii="GHEA Grapalat" w:hAnsi="GHEA Grapalat" w:cs="GHEAGrapalat"/>
          <w:color w:val="000000"/>
        </w:rPr>
        <w:t>կալանքի տակ գտնվելու ժամանակահատվածը հաշվակցվում է Հոլանդիայում</w:t>
      </w:r>
      <w:r w:rsidR="000677A6">
        <w:rPr>
          <w:rFonts w:ascii="GHEA Grapalat" w:hAnsi="GHEA Grapalat" w:cs="GHEAGrapalat"/>
          <w:color w:val="000000"/>
        </w:rPr>
        <w:t xml:space="preserve"> </w:t>
      </w:r>
      <w:r w:rsidRPr="009A1B3B">
        <w:rPr>
          <w:rFonts w:ascii="GHEA Grapalat" w:hAnsi="GHEA Grapalat" w:cs="GHEAGrapalat"/>
          <w:color w:val="000000"/>
        </w:rPr>
        <w:t>ազատազրկման տեսքով նշանակվող պատժին՝ առանց սահմանելու որևէ</w:t>
      </w:r>
      <w:r w:rsidR="000677A6">
        <w:rPr>
          <w:rFonts w:ascii="GHEA Grapalat" w:hAnsi="GHEA Grapalat" w:cs="GHEAGrapalat"/>
          <w:color w:val="000000"/>
        </w:rPr>
        <w:t xml:space="preserve"> </w:t>
      </w:r>
      <w:r w:rsidRPr="009A1B3B">
        <w:rPr>
          <w:rFonts w:ascii="GHEA Grapalat" w:hAnsi="GHEA Grapalat" w:cs="GHEAGrapalat"/>
          <w:color w:val="000000"/>
        </w:rPr>
        <w:t>հարաբերակցություն, այսինքն՝ այստեղ ևս թողնելով դատարանի հայեցողությանը</w:t>
      </w:r>
      <w:r w:rsidRPr="000677A6">
        <w:rPr>
          <w:rFonts w:ascii="GHEA Grapalat" w:hAnsi="GHEA Grapalat" w:cs="GHEAGrapalat"/>
          <w:color w:val="000000"/>
          <w:vertAlign w:val="superscript"/>
        </w:rPr>
        <w:t>5</w:t>
      </w:r>
      <w:r w:rsidRPr="009A1B3B">
        <w:rPr>
          <w:rFonts w:ascii="GHEA Grapalat" w:hAnsi="GHEA Grapalat" w:cs="GHEAGrapalat"/>
          <w:color w:val="000000"/>
        </w:rPr>
        <w:t>։</w:t>
      </w:r>
    </w:p>
    <w:p w:rsidR="009A1B3B" w:rsidRPr="000677A6" w:rsidRDefault="009A1B3B" w:rsidP="000677A6">
      <w:pPr>
        <w:autoSpaceDE w:val="0"/>
        <w:autoSpaceDN w:val="0"/>
        <w:adjustRightInd w:val="0"/>
        <w:spacing w:after="0" w:line="240" w:lineRule="auto"/>
        <w:ind w:firstLine="720"/>
        <w:jc w:val="both"/>
        <w:rPr>
          <w:rFonts w:ascii="GHEA Grapalat" w:hAnsi="GHEA Grapalat" w:cs="GHEAGrapalat"/>
          <w:color w:val="000000"/>
        </w:rPr>
      </w:pPr>
      <w:r w:rsidRPr="009A1B3B">
        <w:rPr>
          <w:rFonts w:ascii="GHEA Grapalat" w:hAnsi="GHEA Grapalat" w:cs="GHEAGrapalat-Bold"/>
          <w:b/>
          <w:bCs/>
          <w:color w:val="000000"/>
        </w:rPr>
        <w:t xml:space="preserve">2. </w:t>
      </w:r>
      <w:r w:rsidRPr="009A1B3B">
        <w:rPr>
          <w:rFonts w:ascii="GHEA Grapalat" w:hAnsi="GHEA Grapalat" w:cs="GHEAGrapalat"/>
          <w:color w:val="000000"/>
        </w:rPr>
        <w:t>Հայաստանի Հանրապետության Սահմանադրության գործող</w:t>
      </w:r>
      <w:r w:rsidR="000677A6">
        <w:rPr>
          <w:rFonts w:ascii="GHEA Grapalat" w:hAnsi="GHEA Grapalat" w:cs="GHEAGrapalat"/>
          <w:color w:val="000000"/>
        </w:rPr>
        <w:t xml:space="preserve"> </w:t>
      </w:r>
      <w:r w:rsidRPr="009A1B3B">
        <w:rPr>
          <w:rFonts w:ascii="GHEA Grapalat" w:hAnsi="GHEA Grapalat" w:cs="GHEAGrapalat"/>
          <w:color w:val="000000"/>
        </w:rPr>
        <w:t xml:space="preserve">խմբագրությամբ 73-րդ հոդվածի 2-րդ մասի համաձայն՝ </w:t>
      </w:r>
      <w:r w:rsidRPr="009A1B3B">
        <w:rPr>
          <w:rFonts w:ascii="GHEA Grapalat" w:hAnsi="GHEA Grapalat" w:cs="GHEAGrapalat-BoldItalic"/>
          <w:b/>
          <w:bCs/>
          <w:i/>
          <w:iCs/>
          <w:color w:val="000000"/>
        </w:rPr>
        <w:t>անձի իրավական վիճակը</w:t>
      </w:r>
      <w:r w:rsidR="000677A6">
        <w:rPr>
          <w:rFonts w:ascii="GHEA Grapalat" w:hAnsi="GHEA Grapalat" w:cs="GHEAGrapalat"/>
          <w:color w:val="000000"/>
        </w:rPr>
        <w:t xml:space="preserve"> </w:t>
      </w:r>
      <w:r w:rsidRPr="009A1B3B">
        <w:rPr>
          <w:rFonts w:ascii="GHEA Grapalat" w:hAnsi="GHEA Grapalat" w:cs="GHEAGrapalat-BoldItalic"/>
          <w:b/>
          <w:bCs/>
          <w:i/>
          <w:iCs/>
          <w:color w:val="000000"/>
        </w:rPr>
        <w:t>բարելավող օրենքները և այլ իրավական ակտերը հետադարձ ուժ ունեն, եթե դա</w:t>
      </w:r>
      <w:r w:rsidR="000677A6">
        <w:rPr>
          <w:rFonts w:ascii="GHEA Grapalat" w:hAnsi="GHEA Grapalat" w:cs="GHEAGrapalat"/>
          <w:color w:val="000000"/>
        </w:rPr>
        <w:t xml:space="preserve"> </w:t>
      </w:r>
      <w:r w:rsidRPr="009A1B3B">
        <w:rPr>
          <w:rFonts w:ascii="GHEA Grapalat" w:hAnsi="GHEA Grapalat" w:cs="GHEAGrapalat-BoldItalic"/>
          <w:b/>
          <w:bCs/>
          <w:i/>
          <w:iCs/>
          <w:color w:val="000000"/>
        </w:rPr>
        <w:t>նախատեսված է այդ ակտերով:</w:t>
      </w:r>
    </w:p>
    <w:p w:rsidR="009A1B3B" w:rsidRPr="000677A6" w:rsidRDefault="009A1B3B" w:rsidP="000677A6">
      <w:pPr>
        <w:autoSpaceDE w:val="0"/>
        <w:autoSpaceDN w:val="0"/>
        <w:adjustRightInd w:val="0"/>
        <w:spacing w:after="0" w:line="240" w:lineRule="auto"/>
        <w:ind w:firstLine="720"/>
        <w:jc w:val="both"/>
        <w:rPr>
          <w:rFonts w:ascii="GHEA Grapalat" w:hAnsi="GHEA Grapalat" w:cs="GHEAGrapalat"/>
          <w:color w:val="000000"/>
        </w:rPr>
      </w:pPr>
      <w:r w:rsidRPr="009A1B3B">
        <w:rPr>
          <w:rFonts w:ascii="GHEA Grapalat" w:hAnsi="GHEA Grapalat" w:cs="GHEAGrapalat"/>
          <w:color w:val="000000"/>
        </w:rPr>
        <w:t>«Նորմատիվ իրավական ակտերի մասին» Հայաստանի Հանրապետության</w:t>
      </w:r>
      <w:r w:rsidR="000677A6">
        <w:rPr>
          <w:rFonts w:ascii="GHEA Grapalat" w:hAnsi="GHEA Grapalat" w:cs="GHEAGrapalat"/>
          <w:color w:val="000000"/>
        </w:rPr>
        <w:t xml:space="preserve"> </w:t>
      </w:r>
      <w:r w:rsidRPr="009A1B3B">
        <w:rPr>
          <w:rFonts w:ascii="GHEA Grapalat" w:hAnsi="GHEA Grapalat" w:cs="GHEAGrapalat"/>
          <w:color w:val="000000"/>
        </w:rPr>
        <w:t xml:space="preserve">օրենքի 13-րդ հոդվածի 6-րդ մասի սահմանմամբ՝ </w:t>
      </w:r>
      <w:r w:rsidRPr="009A1B3B">
        <w:rPr>
          <w:rFonts w:ascii="GHEA Grapalat" w:hAnsi="GHEA Grapalat" w:cs="GHEAGrapalat-BoldItalic"/>
          <w:b/>
          <w:bCs/>
          <w:i/>
          <w:iCs/>
          <w:color w:val="000000"/>
        </w:rPr>
        <w:t>նորմատիվ իրավական ակտը</w:t>
      </w:r>
      <w:r w:rsidR="000677A6">
        <w:rPr>
          <w:rFonts w:ascii="GHEA Grapalat" w:hAnsi="GHEA Grapalat" w:cs="GHEAGrapalat"/>
          <w:color w:val="000000"/>
        </w:rPr>
        <w:t xml:space="preserve"> </w:t>
      </w:r>
      <w:r w:rsidRPr="009A1B3B">
        <w:rPr>
          <w:rFonts w:ascii="GHEA Grapalat" w:hAnsi="GHEA Grapalat" w:cs="GHEAGrapalat-BoldItalic"/>
          <w:b/>
          <w:bCs/>
          <w:i/>
          <w:iCs/>
          <w:color w:val="000000"/>
        </w:rPr>
        <w:t>պարունակում է անցումային դրույթներ, եթե անձի իրավական վիճակը</w:t>
      </w:r>
      <w:r w:rsidR="000677A6">
        <w:rPr>
          <w:rFonts w:ascii="GHEA Grapalat" w:hAnsi="GHEA Grapalat" w:cs="GHEAGrapalat"/>
          <w:color w:val="000000"/>
        </w:rPr>
        <w:t xml:space="preserve"> </w:t>
      </w:r>
      <w:r w:rsidRPr="009A1B3B">
        <w:rPr>
          <w:rFonts w:ascii="GHEA Grapalat" w:hAnsi="GHEA Grapalat" w:cs="GHEAGrapalat-BoldItalic"/>
          <w:b/>
          <w:bCs/>
          <w:i/>
          <w:iCs/>
          <w:color w:val="000000"/>
        </w:rPr>
        <w:t xml:space="preserve">բարելավող </w:t>
      </w:r>
      <w:r w:rsidRPr="009A1B3B">
        <w:rPr>
          <w:rFonts w:ascii="GHEA Grapalat" w:hAnsi="GHEA Grapalat" w:cs="GHEAGrapalat-BoldItalic"/>
          <w:b/>
          <w:bCs/>
          <w:i/>
          <w:iCs/>
          <w:color w:val="000000"/>
        </w:rPr>
        <w:lastRenderedPageBreak/>
        <w:t>նորմատիվ իրավական ակտին նախատեսվում է տալ հետադարձ ուժ,</w:t>
      </w:r>
      <w:r w:rsidR="000677A6">
        <w:rPr>
          <w:rFonts w:ascii="GHEA Grapalat" w:hAnsi="GHEA Grapalat" w:cs="GHEAGrapalat"/>
          <w:color w:val="000000"/>
        </w:rPr>
        <w:t xml:space="preserve"> </w:t>
      </w:r>
      <w:r w:rsidRPr="009A1B3B">
        <w:rPr>
          <w:rFonts w:ascii="GHEA Grapalat" w:hAnsi="GHEA Grapalat" w:cs="GHEAGrapalat-BoldItalic"/>
          <w:b/>
          <w:bCs/>
          <w:i/>
          <w:iCs/>
          <w:color w:val="000000"/>
        </w:rPr>
        <w:t>կամ անձի իրավական վիճակը բարելավող իրավական ակտին հետադարձ ուժ</w:t>
      </w:r>
      <w:r w:rsidR="000677A6">
        <w:rPr>
          <w:rFonts w:ascii="GHEA Grapalat" w:hAnsi="GHEA Grapalat" w:cs="GHEAGrapalat"/>
          <w:color w:val="000000"/>
        </w:rPr>
        <w:t xml:space="preserve"> </w:t>
      </w:r>
      <w:r w:rsidRPr="009A1B3B">
        <w:rPr>
          <w:rFonts w:ascii="GHEA Grapalat" w:hAnsi="GHEA Grapalat" w:cs="GHEAGrapalat-BoldItalic"/>
          <w:b/>
          <w:bCs/>
          <w:i/>
          <w:iCs/>
          <w:color w:val="000000"/>
        </w:rPr>
        <w:t>տալու համար անհրաժեշտ է սահմանել համապատասխան նորմեր: Այս</w:t>
      </w:r>
      <w:r w:rsidR="000677A6">
        <w:rPr>
          <w:rFonts w:ascii="GHEA Grapalat" w:hAnsi="GHEA Grapalat" w:cs="GHEAGrapalat"/>
          <w:color w:val="000000"/>
        </w:rPr>
        <w:t xml:space="preserve"> </w:t>
      </w:r>
      <w:r w:rsidRPr="009A1B3B">
        <w:rPr>
          <w:rFonts w:ascii="GHEA Grapalat" w:hAnsi="GHEA Grapalat" w:cs="GHEAGrapalat-BoldItalic"/>
          <w:b/>
          <w:bCs/>
          <w:i/>
          <w:iCs/>
          <w:color w:val="000000"/>
        </w:rPr>
        <w:t>դեպքում նորմատիվ իրավական ակտի անցումային դրույթներով սահմանվում</w:t>
      </w:r>
      <w:r w:rsidR="000677A6">
        <w:rPr>
          <w:rFonts w:ascii="GHEA Grapalat" w:hAnsi="GHEA Grapalat" w:cs="GHEAGrapalat"/>
          <w:color w:val="000000"/>
        </w:rPr>
        <w:t xml:space="preserve"> </w:t>
      </w:r>
      <w:r w:rsidRPr="009A1B3B">
        <w:rPr>
          <w:rFonts w:ascii="GHEA Grapalat" w:hAnsi="GHEA Grapalat" w:cs="GHEAGrapalat-BoldItalic"/>
          <w:b/>
          <w:bCs/>
          <w:i/>
          <w:iCs/>
          <w:color w:val="000000"/>
        </w:rPr>
        <w:t>են`</w:t>
      </w:r>
    </w:p>
    <w:p w:rsidR="009A1B3B" w:rsidRPr="009A1B3B" w:rsidRDefault="009A1B3B" w:rsidP="000677A6">
      <w:pPr>
        <w:autoSpaceDE w:val="0"/>
        <w:autoSpaceDN w:val="0"/>
        <w:adjustRightInd w:val="0"/>
        <w:spacing w:after="0" w:line="240" w:lineRule="auto"/>
        <w:ind w:firstLine="720"/>
        <w:jc w:val="both"/>
        <w:rPr>
          <w:rFonts w:ascii="GHEA Grapalat" w:hAnsi="GHEA Grapalat" w:cs="GHEAGrapalat-BoldItalic"/>
          <w:b/>
          <w:bCs/>
          <w:i/>
          <w:iCs/>
          <w:color w:val="000000"/>
        </w:rPr>
      </w:pPr>
      <w:r w:rsidRPr="009A1B3B">
        <w:rPr>
          <w:rFonts w:ascii="GHEA Grapalat" w:hAnsi="GHEA Grapalat" w:cs="GHEAGrapalat-BoldItalic"/>
          <w:b/>
          <w:bCs/>
          <w:i/>
          <w:iCs/>
          <w:color w:val="000000"/>
        </w:rPr>
        <w:t xml:space="preserve">1) </w:t>
      </w:r>
      <w:proofErr w:type="gramStart"/>
      <w:r w:rsidRPr="009A1B3B">
        <w:rPr>
          <w:rFonts w:ascii="GHEA Grapalat" w:hAnsi="GHEA Grapalat" w:cs="GHEAGrapalat-BoldItalic"/>
          <w:b/>
          <w:bCs/>
          <w:i/>
          <w:iCs/>
          <w:color w:val="000000"/>
        </w:rPr>
        <w:t>նորմատիվ</w:t>
      </w:r>
      <w:proofErr w:type="gramEnd"/>
      <w:r w:rsidRPr="009A1B3B">
        <w:rPr>
          <w:rFonts w:ascii="GHEA Grapalat" w:hAnsi="GHEA Grapalat" w:cs="GHEAGrapalat-BoldItalic"/>
          <w:b/>
          <w:bCs/>
          <w:i/>
          <w:iCs/>
          <w:color w:val="000000"/>
        </w:rPr>
        <w:t xml:space="preserve"> իրավական ակտը կամ դրա այն մասերը, որոնց տրվում է</w:t>
      </w:r>
      <w:r w:rsidR="000677A6">
        <w:rPr>
          <w:rFonts w:ascii="GHEA Grapalat" w:hAnsi="GHEA Grapalat" w:cs="GHEAGrapalat-BoldItalic"/>
          <w:b/>
          <w:bCs/>
          <w:i/>
          <w:iCs/>
          <w:color w:val="000000"/>
        </w:rPr>
        <w:t xml:space="preserve"> </w:t>
      </w:r>
      <w:r w:rsidRPr="009A1B3B">
        <w:rPr>
          <w:rFonts w:ascii="GHEA Grapalat" w:hAnsi="GHEA Grapalat" w:cs="GHEAGrapalat-BoldItalic"/>
          <w:b/>
          <w:bCs/>
          <w:i/>
          <w:iCs/>
          <w:color w:val="000000"/>
        </w:rPr>
        <w:t>հետադարձ ուժ.</w:t>
      </w:r>
    </w:p>
    <w:p w:rsidR="009A1B3B" w:rsidRPr="009A1B3B" w:rsidRDefault="009A1B3B" w:rsidP="000677A6">
      <w:pPr>
        <w:autoSpaceDE w:val="0"/>
        <w:autoSpaceDN w:val="0"/>
        <w:adjustRightInd w:val="0"/>
        <w:spacing w:after="0" w:line="240" w:lineRule="auto"/>
        <w:ind w:firstLine="720"/>
        <w:jc w:val="both"/>
        <w:rPr>
          <w:rFonts w:ascii="GHEA Grapalat" w:hAnsi="GHEA Grapalat" w:cs="GHEAGrapalat-BoldItalic"/>
          <w:b/>
          <w:bCs/>
          <w:i/>
          <w:iCs/>
          <w:color w:val="000000"/>
        </w:rPr>
      </w:pPr>
      <w:r w:rsidRPr="009A1B3B">
        <w:rPr>
          <w:rFonts w:ascii="GHEA Grapalat" w:hAnsi="GHEA Grapalat" w:cs="GHEAGrapalat-BoldItalic"/>
          <w:b/>
          <w:bCs/>
          <w:i/>
          <w:iCs/>
          <w:color w:val="000000"/>
        </w:rPr>
        <w:t xml:space="preserve">2) </w:t>
      </w:r>
      <w:proofErr w:type="gramStart"/>
      <w:r w:rsidRPr="009A1B3B">
        <w:rPr>
          <w:rFonts w:ascii="GHEA Grapalat" w:hAnsi="GHEA Grapalat" w:cs="GHEAGrapalat-BoldItalic"/>
          <w:b/>
          <w:bCs/>
          <w:i/>
          <w:iCs/>
          <w:color w:val="000000"/>
        </w:rPr>
        <w:t>հետադարձ</w:t>
      </w:r>
      <w:proofErr w:type="gramEnd"/>
      <w:r w:rsidRPr="009A1B3B">
        <w:rPr>
          <w:rFonts w:ascii="GHEA Grapalat" w:hAnsi="GHEA Grapalat" w:cs="GHEAGrapalat-BoldItalic"/>
          <w:b/>
          <w:bCs/>
          <w:i/>
          <w:iCs/>
          <w:color w:val="000000"/>
        </w:rPr>
        <w:t xml:space="preserve"> ուժ տալու իրավակարգավորումների (ժամկետների,</w:t>
      </w:r>
      <w:r w:rsidR="000677A6">
        <w:rPr>
          <w:rFonts w:ascii="GHEA Grapalat" w:hAnsi="GHEA Grapalat" w:cs="GHEAGrapalat-BoldItalic"/>
          <w:b/>
          <w:bCs/>
          <w:i/>
          <w:iCs/>
          <w:color w:val="000000"/>
        </w:rPr>
        <w:t xml:space="preserve"> </w:t>
      </w:r>
      <w:r w:rsidRPr="009A1B3B">
        <w:rPr>
          <w:rFonts w:ascii="GHEA Grapalat" w:hAnsi="GHEA Grapalat" w:cs="GHEAGrapalat-BoldItalic"/>
          <w:b/>
          <w:bCs/>
          <w:i/>
          <w:iCs/>
          <w:color w:val="000000"/>
        </w:rPr>
        <w:t>պայմանների, անձանց շրջանակի) համար անհրաժեշտ համապատասխան</w:t>
      </w:r>
      <w:r w:rsidR="000677A6">
        <w:rPr>
          <w:rFonts w:ascii="GHEA Grapalat" w:hAnsi="GHEA Grapalat" w:cs="GHEAGrapalat-BoldItalic"/>
          <w:b/>
          <w:bCs/>
          <w:i/>
          <w:iCs/>
          <w:color w:val="000000"/>
        </w:rPr>
        <w:t xml:space="preserve"> </w:t>
      </w:r>
      <w:r w:rsidRPr="009A1B3B">
        <w:rPr>
          <w:rFonts w:ascii="GHEA Grapalat" w:hAnsi="GHEA Grapalat" w:cs="GHEAGrapalat-BoldItalic"/>
          <w:b/>
          <w:bCs/>
          <w:i/>
          <w:iCs/>
          <w:color w:val="000000"/>
        </w:rPr>
        <w:t>նորմեր:</w:t>
      </w:r>
    </w:p>
    <w:p w:rsidR="009A1B3B" w:rsidRPr="000677A6" w:rsidRDefault="009A1B3B" w:rsidP="000677A6">
      <w:pPr>
        <w:autoSpaceDE w:val="0"/>
        <w:autoSpaceDN w:val="0"/>
        <w:adjustRightInd w:val="0"/>
        <w:spacing w:after="0" w:line="240" w:lineRule="auto"/>
        <w:ind w:firstLine="720"/>
        <w:jc w:val="both"/>
        <w:rPr>
          <w:rFonts w:ascii="GHEA Grapalat" w:hAnsi="GHEA Grapalat" w:cs="GHEAGrapalat"/>
          <w:color w:val="000000"/>
        </w:rPr>
      </w:pPr>
      <w:r w:rsidRPr="009A1B3B">
        <w:rPr>
          <w:rFonts w:ascii="GHEA Grapalat" w:hAnsi="GHEA Grapalat" w:cs="GHEAGrapalat-Bold"/>
          <w:b/>
          <w:bCs/>
          <w:color w:val="000000"/>
        </w:rPr>
        <w:t xml:space="preserve">3. </w:t>
      </w:r>
      <w:r w:rsidRPr="009A1B3B">
        <w:rPr>
          <w:rFonts w:ascii="GHEA Grapalat" w:hAnsi="GHEA Grapalat" w:cs="GHEAGrapalat"/>
          <w:color w:val="000000"/>
        </w:rPr>
        <w:t>Մեր կողմից, մասնավորապես, առաջարկվում է հետադարձության</w:t>
      </w:r>
      <w:r w:rsidR="000677A6">
        <w:rPr>
          <w:rFonts w:ascii="GHEA Grapalat" w:hAnsi="GHEA Grapalat" w:cs="GHEAGrapalat"/>
          <w:color w:val="000000"/>
        </w:rPr>
        <w:t xml:space="preserve"> </w:t>
      </w:r>
      <w:r w:rsidRPr="009A1B3B">
        <w:rPr>
          <w:rFonts w:ascii="GHEA Grapalat" w:hAnsi="GHEA Grapalat" w:cs="GHEAGrapalat"/>
          <w:color w:val="000000"/>
        </w:rPr>
        <w:t xml:space="preserve">սկզբունքով՝ 2004թ. </w:t>
      </w:r>
      <w:proofErr w:type="gramStart"/>
      <w:r w:rsidRPr="009A1B3B">
        <w:rPr>
          <w:rFonts w:ascii="GHEA Grapalat" w:hAnsi="GHEA Grapalat" w:cs="GHEAGrapalat"/>
          <w:color w:val="000000"/>
        </w:rPr>
        <w:t>ընդունված</w:t>
      </w:r>
      <w:proofErr w:type="gramEnd"/>
      <w:r w:rsidRPr="009A1B3B">
        <w:rPr>
          <w:rFonts w:ascii="GHEA Grapalat" w:hAnsi="GHEA Grapalat" w:cs="GHEAGrapalat"/>
          <w:color w:val="000000"/>
        </w:rPr>
        <w:t xml:space="preserve"> վերոնշյալ փոփոխությունից մինչև նախորդ տարվա</w:t>
      </w:r>
      <w:r w:rsidR="000677A6">
        <w:rPr>
          <w:rFonts w:ascii="GHEA Grapalat" w:hAnsi="GHEA Grapalat" w:cs="GHEAGrapalat"/>
          <w:color w:val="000000"/>
        </w:rPr>
        <w:t xml:space="preserve"> </w:t>
      </w:r>
      <w:r w:rsidRPr="009A1B3B">
        <w:rPr>
          <w:rFonts w:ascii="GHEA Grapalat" w:hAnsi="GHEA Grapalat" w:cs="GHEAGrapalat"/>
          <w:color w:val="000000"/>
        </w:rPr>
        <w:t>վերջին</w:t>
      </w:r>
      <w:r w:rsidR="000677A6">
        <w:rPr>
          <w:rFonts w:ascii="GHEA Grapalat" w:hAnsi="GHEA Grapalat" w:cs="GHEAGrapalat"/>
          <w:color w:val="000000"/>
        </w:rPr>
        <w:t xml:space="preserve"> </w:t>
      </w:r>
      <w:r w:rsidRPr="009A1B3B">
        <w:rPr>
          <w:rFonts w:ascii="GHEA Grapalat" w:hAnsi="GHEA Grapalat" w:cs="GHEAGrapalat"/>
          <w:color w:val="000000"/>
        </w:rPr>
        <w:t>հայտարարված համաներումը</w:t>
      </w:r>
      <w:r w:rsidRPr="000677A6">
        <w:rPr>
          <w:rFonts w:ascii="GHEA Grapalat" w:hAnsi="GHEA Grapalat" w:cs="GHEAGrapalat"/>
          <w:color w:val="000000"/>
          <w:vertAlign w:val="superscript"/>
        </w:rPr>
        <w:t>6</w:t>
      </w:r>
      <w:r w:rsidRPr="009A1B3B">
        <w:rPr>
          <w:rFonts w:ascii="GHEA Grapalat" w:hAnsi="GHEA Grapalat" w:cs="GHEAGrapalat"/>
          <w:color w:val="000000"/>
        </w:rPr>
        <w:t xml:space="preserve"> մինչև դատավճռի օրինական ուժի մեջ</w:t>
      </w:r>
      <w:r w:rsidR="000677A6">
        <w:rPr>
          <w:rFonts w:ascii="GHEA Grapalat" w:hAnsi="GHEA Grapalat" w:cs="GHEAGrapalat"/>
          <w:color w:val="000000"/>
        </w:rPr>
        <w:t xml:space="preserve"> </w:t>
      </w:r>
      <w:r w:rsidRPr="009A1B3B">
        <w:rPr>
          <w:rFonts w:ascii="GHEA Grapalat" w:hAnsi="GHEA Grapalat" w:cs="GHEAGrapalat"/>
        </w:rPr>
        <w:t>մտնելը կալանքի տակ պահելու ժամկետը հաշվակցել ազատազրկման և</w:t>
      </w:r>
      <w:r w:rsidR="000677A6">
        <w:rPr>
          <w:rFonts w:ascii="GHEA Grapalat" w:hAnsi="GHEA Grapalat" w:cs="GHEAGrapalat"/>
          <w:color w:val="000000"/>
        </w:rPr>
        <w:t xml:space="preserve"> </w:t>
      </w:r>
      <w:r w:rsidRPr="009A1B3B">
        <w:rPr>
          <w:rFonts w:ascii="GHEA Grapalat" w:hAnsi="GHEA Grapalat" w:cs="GHEAGrapalat"/>
        </w:rPr>
        <w:t>կարգապահական գումարտակում պահելու ձևով նշանակված պատժին՝ մեկ օրը</w:t>
      </w:r>
      <w:r w:rsidR="000677A6">
        <w:rPr>
          <w:rFonts w:ascii="GHEA Grapalat" w:hAnsi="GHEA Grapalat" w:cs="GHEAGrapalat"/>
          <w:color w:val="000000"/>
        </w:rPr>
        <w:t xml:space="preserve"> </w:t>
      </w:r>
      <w:r w:rsidRPr="009A1B3B">
        <w:rPr>
          <w:rFonts w:ascii="GHEA Grapalat" w:hAnsi="GHEA Grapalat" w:cs="GHEAGrapalat"/>
        </w:rPr>
        <w:t>հաշվելով մեկուկես օրվա դիմաց։ Այսպիսով, հեղափոխական ղեկավարությունը</w:t>
      </w:r>
      <w:r w:rsidR="000677A6">
        <w:rPr>
          <w:rFonts w:ascii="GHEA Grapalat" w:hAnsi="GHEA Grapalat" w:cs="GHEAGrapalat"/>
          <w:color w:val="000000"/>
        </w:rPr>
        <w:t xml:space="preserve"> </w:t>
      </w:r>
      <w:r w:rsidRPr="009A1B3B">
        <w:rPr>
          <w:rFonts w:ascii="GHEA Grapalat" w:hAnsi="GHEA Grapalat" w:cs="GHEAGrapalat"/>
        </w:rPr>
        <w:t>ցույց կտա իր վերաբերմունքը նախկին գերբեռնված հիմնարկներում կալանք կրած</w:t>
      </w:r>
      <w:r w:rsidR="000677A6">
        <w:rPr>
          <w:rFonts w:ascii="GHEA Grapalat" w:hAnsi="GHEA Grapalat" w:cs="GHEAGrapalat"/>
          <w:color w:val="000000"/>
        </w:rPr>
        <w:t xml:space="preserve"> </w:t>
      </w:r>
      <w:r w:rsidRPr="009A1B3B">
        <w:rPr>
          <w:rFonts w:ascii="GHEA Grapalat" w:hAnsi="GHEA Grapalat" w:cs="GHEAGrapalat"/>
        </w:rPr>
        <w:t>անձանց նկատմամբ, ովքեր այդ կալանքը կրել են շատ ծանր պայմաններում,</w:t>
      </w:r>
      <w:r w:rsidR="000677A6">
        <w:rPr>
          <w:rFonts w:ascii="GHEA Grapalat" w:hAnsi="GHEA Grapalat" w:cs="GHEAGrapalat"/>
          <w:color w:val="000000"/>
        </w:rPr>
        <w:t xml:space="preserve"> </w:t>
      </w:r>
      <w:r w:rsidRPr="009A1B3B">
        <w:rPr>
          <w:rFonts w:ascii="GHEA Grapalat" w:hAnsi="GHEA Grapalat" w:cs="GHEAGrapalat"/>
        </w:rPr>
        <w:t>օրինակ՝ քնել են հերթով, ինչը հավասարազոր է խոշտանգմանը։</w:t>
      </w:r>
    </w:p>
    <w:p w:rsidR="009A1B3B" w:rsidRDefault="009A1B3B" w:rsidP="000677A6">
      <w:pPr>
        <w:autoSpaceDE w:val="0"/>
        <w:autoSpaceDN w:val="0"/>
        <w:adjustRightInd w:val="0"/>
        <w:spacing w:after="0" w:line="240" w:lineRule="auto"/>
        <w:ind w:firstLine="720"/>
        <w:jc w:val="both"/>
        <w:rPr>
          <w:rFonts w:ascii="GHEA Grapalat" w:hAnsi="GHEA Grapalat" w:cs="GHEAGrapalat"/>
        </w:rPr>
      </w:pPr>
      <w:r w:rsidRPr="009A1B3B">
        <w:rPr>
          <w:rFonts w:ascii="GHEA Grapalat" w:hAnsi="GHEA Grapalat" w:cs="GHEAGrapalat"/>
        </w:rPr>
        <w:t>Ներկայացված նախագծի ընդունումը մի կողմից հնարավորություն կտա</w:t>
      </w:r>
      <w:r w:rsidR="000677A6">
        <w:rPr>
          <w:rFonts w:ascii="GHEA Grapalat" w:hAnsi="GHEA Grapalat" w:cs="GHEAGrapalat"/>
        </w:rPr>
        <w:t xml:space="preserve"> </w:t>
      </w:r>
      <w:r w:rsidRPr="009A1B3B">
        <w:rPr>
          <w:rFonts w:ascii="GHEA Grapalat" w:hAnsi="GHEA Grapalat" w:cs="GHEAGrapalat"/>
        </w:rPr>
        <w:t>զգալիորեն բեռնաթափել քրեակատարողական հիմնարկները, մյուս կողմից՝</w:t>
      </w:r>
      <w:r w:rsidR="000677A6">
        <w:rPr>
          <w:rFonts w:ascii="GHEA Grapalat" w:hAnsi="GHEA Grapalat" w:cs="GHEAGrapalat"/>
        </w:rPr>
        <w:t xml:space="preserve"> </w:t>
      </w:r>
      <w:r w:rsidRPr="009A1B3B">
        <w:rPr>
          <w:rFonts w:ascii="GHEA Grapalat" w:hAnsi="GHEA Grapalat" w:cs="GHEAGrapalat"/>
        </w:rPr>
        <w:t>հարյուրավոր դատապարտյալների և նրանց ընտանիքների համար պատժաչափի</w:t>
      </w:r>
      <w:r w:rsidR="000677A6">
        <w:rPr>
          <w:rFonts w:ascii="GHEA Grapalat" w:hAnsi="GHEA Grapalat" w:cs="GHEAGrapalat"/>
        </w:rPr>
        <w:t xml:space="preserve"> </w:t>
      </w:r>
      <w:r w:rsidRPr="009A1B3B">
        <w:rPr>
          <w:rFonts w:ascii="GHEA Grapalat" w:hAnsi="GHEA Grapalat" w:cs="GHEAGrapalat"/>
        </w:rPr>
        <w:t>անգամ ոչ մեծ կրճատումը պետության կողմից իրենց հանդեպ մարդասիրության</w:t>
      </w:r>
      <w:r w:rsidR="000677A6">
        <w:rPr>
          <w:rFonts w:ascii="GHEA Grapalat" w:hAnsi="GHEA Grapalat" w:cs="GHEAGrapalat"/>
        </w:rPr>
        <w:t xml:space="preserve"> </w:t>
      </w:r>
      <w:r w:rsidRPr="009A1B3B">
        <w:rPr>
          <w:rFonts w:ascii="GHEA Grapalat" w:hAnsi="GHEA Grapalat" w:cs="GHEAGrapalat"/>
        </w:rPr>
        <w:t>լավագույն դրսևորումը կլինի։</w:t>
      </w:r>
    </w:p>
    <w:p w:rsidR="000677A6" w:rsidRPr="000677A6" w:rsidRDefault="000677A6" w:rsidP="000677A6">
      <w:pPr>
        <w:autoSpaceDE w:val="0"/>
        <w:autoSpaceDN w:val="0"/>
        <w:adjustRightInd w:val="0"/>
        <w:spacing w:after="0" w:line="240" w:lineRule="auto"/>
        <w:ind w:firstLine="720"/>
        <w:jc w:val="both"/>
        <w:rPr>
          <w:rFonts w:ascii="GHEA Grapalat" w:hAnsi="GHEA Grapalat" w:cs="GHEAGrapalat"/>
        </w:rPr>
      </w:pPr>
    </w:p>
    <w:p w:rsidR="000677A6" w:rsidRPr="000677A6" w:rsidRDefault="000677A6" w:rsidP="000677A6">
      <w:pPr>
        <w:autoSpaceDE w:val="0"/>
        <w:autoSpaceDN w:val="0"/>
        <w:adjustRightInd w:val="0"/>
        <w:spacing w:after="0" w:line="240" w:lineRule="auto"/>
        <w:jc w:val="both"/>
        <w:rPr>
          <w:rFonts w:ascii="GHEA Grapalat" w:hAnsi="GHEA Grapalat" w:cs="GHEAGrapalat-Italic"/>
          <w:i/>
          <w:iCs/>
        </w:rPr>
      </w:pPr>
      <w:r w:rsidRPr="000677A6">
        <w:rPr>
          <w:rFonts w:ascii="GHEA Grapalat" w:hAnsi="GHEA Grapalat" w:cs="GHEAGrapalat-Italic"/>
          <w:i/>
          <w:iCs/>
          <w:vertAlign w:val="superscript"/>
        </w:rPr>
        <w:t xml:space="preserve">1 </w:t>
      </w:r>
      <w:r w:rsidRPr="000677A6">
        <w:rPr>
          <w:rFonts w:ascii="GHEA Grapalat" w:hAnsi="GHEA Grapalat" w:cs="GHEAGrapalat-Italic"/>
          <w:i/>
          <w:iCs/>
        </w:rPr>
        <w:t>http://www.arlis.am/DocumentView.aspx?docid=22625</w:t>
      </w:r>
    </w:p>
    <w:p w:rsidR="000677A6" w:rsidRPr="000677A6" w:rsidRDefault="000677A6" w:rsidP="000677A6">
      <w:pPr>
        <w:pStyle w:val="NormalWeb"/>
        <w:spacing w:before="0" w:beforeAutospacing="0" w:after="0" w:afterAutospacing="0"/>
        <w:jc w:val="both"/>
        <w:rPr>
          <w:rFonts w:ascii="GHEA Grapalat" w:hAnsi="GHEA Grapalat"/>
          <w:sz w:val="22"/>
          <w:szCs w:val="22"/>
        </w:rPr>
      </w:pPr>
      <w:r w:rsidRPr="000677A6">
        <w:rPr>
          <w:rFonts w:ascii="GHEA Grapalat" w:hAnsi="GHEA Grapalat" w:cs="GHEAGrapalat-Italic"/>
          <w:i/>
          <w:iCs/>
          <w:sz w:val="22"/>
          <w:szCs w:val="22"/>
          <w:vertAlign w:val="superscript"/>
        </w:rPr>
        <w:t>2</w:t>
      </w:r>
      <w:r w:rsidRPr="000677A6">
        <w:rPr>
          <w:rFonts w:ascii="GHEA Grapalat" w:hAnsi="GHEA Grapalat" w:cs="GHEAGrapalat-Italic"/>
          <w:i/>
          <w:iCs/>
          <w:sz w:val="22"/>
          <w:szCs w:val="22"/>
        </w:rPr>
        <w:t xml:space="preserve"> http://www.arlis.am/DocumentView.aspx?DocID=1653</w:t>
      </w:r>
    </w:p>
    <w:p w:rsidR="000677A6" w:rsidRPr="000677A6" w:rsidRDefault="000677A6" w:rsidP="000677A6">
      <w:pPr>
        <w:autoSpaceDE w:val="0"/>
        <w:autoSpaceDN w:val="0"/>
        <w:adjustRightInd w:val="0"/>
        <w:spacing w:after="0" w:line="240" w:lineRule="auto"/>
        <w:jc w:val="both"/>
        <w:rPr>
          <w:rFonts w:ascii="GHEA Grapalat" w:hAnsi="GHEA Grapalat" w:cs="GHEAGrapalat-Italic"/>
          <w:i/>
          <w:iCs/>
        </w:rPr>
      </w:pPr>
      <w:r w:rsidRPr="000677A6">
        <w:rPr>
          <w:rFonts w:ascii="GHEA Grapalat" w:hAnsi="GHEA Grapalat" w:cs="GHEAGrapalat-Italic"/>
          <w:i/>
          <w:iCs/>
          <w:vertAlign w:val="superscript"/>
        </w:rPr>
        <w:t>3</w:t>
      </w:r>
      <w:r w:rsidRPr="000677A6">
        <w:rPr>
          <w:rFonts w:ascii="GHEA Grapalat" w:hAnsi="GHEA Grapalat" w:cs="GHEAGrapalat-Italic"/>
          <w:i/>
          <w:iCs/>
        </w:rPr>
        <w:t>http://www.consultant.ru/document/cons_doc_LAW_10699/207b91aef1e7f3c105a73b4d567ea519ee2d705b/</w:t>
      </w:r>
    </w:p>
    <w:p w:rsidR="000677A6" w:rsidRPr="000677A6" w:rsidRDefault="000677A6" w:rsidP="000677A6">
      <w:pPr>
        <w:autoSpaceDE w:val="0"/>
        <w:autoSpaceDN w:val="0"/>
        <w:adjustRightInd w:val="0"/>
        <w:spacing w:after="0" w:line="240" w:lineRule="auto"/>
        <w:jc w:val="both"/>
        <w:rPr>
          <w:rFonts w:ascii="GHEA Grapalat" w:hAnsi="GHEA Grapalat" w:cs="GHEAGrapalat-Italic"/>
          <w:i/>
          <w:iCs/>
        </w:rPr>
      </w:pPr>
      <w:r w:rsidRPr="000677A6">
        <w:rPr>
          <w:rFonts w:ascii="GHEA Grapalat" w:hAnsi="GHEA Grapalat" w:cs="GHEAGrapalat-Italic"/>
          <w:i/>
          <w:iCs/>
          <w:vertAlign w:val="superscript"/>
        </w:rPr>
        <w:t>4</w:t>
      </w:r>
      <w:r w:rsidRPr="000677A6">
        <w:rPr>
          <w:rFonts w:ascii="GHEA Grapalat" w:hAnsi="GHEA Grapalat" w:cs="GHEAGrapalat-Italic"/>
          <w:i/>
          <w:iCs/>
        </w:rPr>
        <w:t xml:space="preserve"> Գերմանիայի քրեական օրենսգրքի 51-րդ հոդված</w:t>
      </w:r>
    </w:p>
    <w:p w:rsidR="000677A6" w:rsidRPr="000677A6" w:rsidRDefault="000677A6" w:rsidP="000677A6">
      <w:pPr>
        <w:autoSpaceDE w:val="0"/>
        <w:autoSpaceDN w:val="0"/>
        <w:adjustRightInd w:val="0"/>
        <w:spacing w:after="0" w:line="240" w:lineRule="auto"/>
        <w:jc w:val="both"/>
        <w:rPr>
          <w:rFonts w:ascii="GHEA Grapalat" w:hAnsi="GHEA Grapalat" w:cs="GHEAGrapalat-Italic"/>
          <w:i/>
          <w:iCs/>
        </w:rPr>
      </w:pPr>
      <w:r w:rsidRPr="000677A6">
        <w:rPr>
          <w:rFonts w:ascii="GHEA Grapalat" w:hAnsi="GHEA Grapalat" w:cs="GHEAGrapalat-Italic"/>
          <w:i/>
          <w:iCs/>
          <w:vertAlign w:val="superscript"/>
        </w:rPr>
        <w:t xml:space="preserve">5 </w:t>
      </w:r>
      <w:r w:rsidRPr="000677A6">
        <w:rPr>
          <w:rFonts w:ascii="GHEA Grapalat" w:hAnsi="GHEA Grapalat" w:cs="GHEAGrapalat-Italic"/>
          <w:i/>
          <w:iCs/>
        </w:rPr>
        <w:t>Նիդեռլանդների Թագավորության քրեական օրենսգրքի 27-րդ և 27(a)-րդ հոդվածներ</w:t>
      </w:r>
    </w:p>
    <w:p w:rsidR="000677A6" w:rsidRPr="000677A6" w:rsidRDefault="000677A6" w:rsidP="000677A6">
      <w:pPr>
        <w:autoSpaceDE w:val="0"/>
        <w:autoSpaceDN w:val="0"/>
        <w:adjustRightInd w:val="0"/>
        <w:spacing w:after="0" w:line="240" w:lineRule="auto"/>
        <w:jc w:val="both"/>
        <w:rPr>
          <w:rFonts w:ascii="GHEA Grapalat" w:hAnsi="GHEA Grapalat" w:cs="GHEAGrapalat-Italic"/>
          <w:i/>
          <w:iCs/>
        </w:rPr>
      </w:pPr>
      <w:r w:rsidRPr="000677A6">
        <w:rPr>
          <w:rFonts w:ascii="GHEA Grapalat" w:hAnsi="GHEA Grapalat" w:cs="Calibri"/>
          <w:vertAlign w:val="superscript"/>
        </w:rPr>
        <w:t>6</w:t>
      </w:r>
      <w:r w:rsidRPr="000677A6">
        <w:rPr>
          <w:rFonts w:ascii="GHEA Grapalat" w:hAnsi="GHEA Grapalat" w:cs="Calibri"/>
        </w:rPr>
        <w:t xml:space="preserve"> </w:t>
      </w:r>
      <w:hyperlink r:id="rId9" w:history="1">
        <w:r w:rsidRPr="000677A6">
          <w:rPr>
            <w:rStyle w:val="Hyperlink"/>
            <w:rFonts w:ascii="GHEA Grapalat" w:hAnsi="GHEA Grapalat" w:cs="GHEAGrapalat-Italic"/>
            <w:i/>
            <w:iCs/>
            <w:color w:val="auto"/>
          </w:rPr>
          <w:t>https://www.arlis.am/DocumentView.aspx?DocID=126291</w:t>
        </w:r>
      </w:hyperlink>
    </w:p>
    <w:p w:rsidR="000677A6" w:rsidRPr="000677A6" w:rsidRDefault="000677A6" w:rsidP="000677A6">
      <w:pPr>
        <w:autoSpaceDE w:val="0"/>
        <w:autoSpaceDN w:val="0"/>
        <w:adjustRightInd w:val="0"/>
        <w:spacing w:after="0" w:line="240" w:lineRule="auto"/>
        <w:jc w:val="both"/>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Default="000677A6" w:rsidP="000F7EA0">
      <w:pPr>
        <w:autoSpaceDE w:val="0"/>
        <w:autoSpaceDN w:val="0"/>
        <w:adjustRightInd w:val="0"/>
        <w:spacing w:after="0" w:line="240" w:lineRule="auto"/>
        <w:rPr>
          <w:rFonts w:ascii="GHEA Grapalat" w:hAnsi="GHEA Grapalat" w:cs="Sylfaen"/>
        </w:rPr>
      </w:pPr>
    </w:p>
    <w:p w:rsidR="000677A6" w:rsidRPr="000677A6" w:rsidRDefault="000677A6" w:rsidP="000677A6">
      <w:pPr>
        <w:autoSpaceDE w:val="0"/>
        <w:autoSpaceDN w:val="0"/>
        <w:adjustRightInd w:val="0"/>
        <w:spacing w:after="0" w:line="240" w:lineRule="auto"/>
        <w:jc w:val="center"/>
        <w:rPr>
          <w:rFonts w:ascii="GHEA Grapalat" w:hAnsi="GHEA Grapalat" w:cs="GHEAGrapalat-BoldItalic"/>
          <w:b/>
          <w:bCs/>
          <w:i/>
          <w:iCs/>
          <w:color w:val="000000"/>
        </w:rPr>
      </w:pPr>
      <w:r w:rsidRPr="000677A6">
        <w:rPr>
          <w:rFonts w:ascii="GHEA Grapalat" w:hAnsi="GHEA Grapalat" w:cs="GHEAGrapalat-BoldItalic"/>
          <w:b/>
          <w:bCs/>
          <w:i/>
          <w:iCs/>
          <w:color w:val="000000"/>
        </w:rPr>
        <w:lastRenderedPageBreak/>
        <w:t>Տ Ե Ղ Ե Կ Ա Ն Ք</w:t>
      </w:r>
    </w:p>
    <w:p w:rsidR="000677A6" w:rsidRPr="000677A6" w:rsidRDefault="000677A6" w:rsidP="000677A6">
      <w:pPr>
        <w:autoSpaceDE w:val="0"/>
        <w:autoSpaceDN w:val="0"/>
        <w:adjustRightInd w:val="0"/>
        <w:spacing w:after="0" w:line="240" w:lineRule="auto"/>
        <w:jc w:val="center"/>
        <w:rPr>
          <w:rFonts w:ascii="GHEA Grapalat" w:hAnsi="GHEA Grapalat" w:cs="GHEAGrapalat-Bold"/>
          <w:b/>
          <w:bCs/>
          <w:color w:val="000000"/>
        </w:rPr>
      </w:pPr>
      <w:r w:rsidRPr="000677A6">
        <w:rPr>
          <w:rFonts w:ascii="GHEA Grapalat" w:hAnsi="GHEA Grapalat" w:cs="GHEAGrapalat-Bold"/>
          <w:b/>
          <w:bCs/>
          <w:color w:val="000000"/>
        </w:rPr>
        <w:t>ՓՈՓՈԽՎՈՂ ՀՈԴՎԱԾԻ ՎԵՐԱԲԵՐՅԱԼ</w:t>
      </w:r>
    </w:p>
    <w:p w:rsidR="000677A6" w:rsidRPr="000677A6" w:rsidRDefault="000677A6" w:rsidP="000677A6">
      <w:pPr>
        <w:autoSpaceDE w:val="0"/>
        <w:autoSpaceDN w:val="0"/>
        <w:adjustRightInd w:val="0"/>
        <w:spacing w:after="0" w:line="240" w:lineRule="auto"/>
        <w:jc w:val="center"/>
        <w:rPr>
          <w:rFonts w:ascii="GHEA Grapalat" w:hAnsi="GHEA Grapalat" w:cs="GHEAGrapalat-Bold"/>
          <w:b/>
          <w:bCs/>
          <w:color w:val="000000"/>
        </w:rPr>
      </w:pPr>
      <w:r w:rsidRPr="000677A6">
        <w:rPr>
          <w:rFonts w:ascii="GHEA Grapalat" w:hAnsi="GHEA Grapalat" w:cs="GHEAGrapalat-Bold"/>
          <w:b/>
          <w:bCs/>
          <w:color w:val="000000"/>
        </w:rPr>
        <w:t>ՀԱՅԱՍՏԱՆԻ ՀԱՆՐԱՊԵՏՈւԹՅԱՆ</w:t>
      </w:r>
    </w:p>
    <w:p w:rsidR="000677A6" w:rsidRDefault="000677A6" w:rsidP="000677A6">
      <w:pPr>
        <w:autoSpaceDE w:val="0"/>
        <w:autoSpaceDN w:val="0"/>
        <w:adjustRightInd w:val="0"/>
        <w:spacing w:after="0" w:line="240" w:lineRule="auto"/>
        <w:jc w:val="center"/>
        <w:rPr>
          <w:rFonts w:ascii="GHEA Grapalat" w:hAnsi="GHEA Grapalat" w:cs="GHEAGrapalat-Bold"/>
          <w:b/>
          <w:bCs/>
          <w:color w:val="000000"/>
        </w:rPr>
      </w:pPr>
      <w:r w:rsidRPr="000677A6">
        <w:rPr>
          <w:rFonts w:ascii="GHEA Grapalat" w:hAnsi="GHEA Grapalat" w:cs="GHEAGrapalat-Bold"/>
          <w:b/>
          <w:bCs/>
          <w:color w:val="000000"/>
        </w:rPr>
        <w:t>ՔՐԵԱԿԱՆ ՕՐԵՆՍԳԻՐՔ</w:t>
      </w:r>
    </w:p>
    <w:p w:rsidR="000677A6" w:rsidRPr="000677A6" w:rsidRDefault="000677A6" w:rsidP="000677A6">
      <w:pPr>
        <w:autoSpaceDE w:val="0"/>
        <w:autoSpaceDN w:val="0"/>
        <w:adjustRightInd w:val="0"/>
        <w:spacing w:after="0" w:line="240" w:lineRule="auto"/>
        <w:jc w:val="center"/>
        <w:rPr>
          <w:rFonts w:ascii="GHEA Grapalat" w:hAnsi="GHEA Grapalat" w:cs="GHEAGrapalat-Bold"/>
          <w:b/>
          <w:bCs/>
          <w:color w:val="000000"/>
        </w:rPr>
      </w:pPr>
    </w:p>
    <w:p w:rsidR="000677A6" w:rsidRDefault="000677A6" w:rsidP="000677A6">
      <w:pPr>
        <w:autoSpaceDE w:val="0"/>
        <w:autoSpaceDN w:val="0"/>
        <w:adjustRightInd w:val="0"/>
        <w:spacing w:after="0" w:line="240" w:lineRule="auto"/>
        <w:jc w:val="center"/>
        <w:rPr>
          <w:rFonts w:ascii="GHEA Grapalat" w:hAnsi="GHEA Grapalat" w:cs="GHEAGrapalat-Bold"/>
          <w:b/>
          <w:bCs/>
          <w:color w:val="000000"/>
        </w:rPr>
      </w:pPr>
      <w:proofErr w:type="gramStart"/>
      <w:r w:rsidRPr="000677A6">
        <w:rPr>
          <w:rFonts w:ascii="GHEA Grapalat" w:hAnsi="GHEA Grapalat" w:cs="GHEAGrapalat-Bold"/>
          <w:b/>
          <w:bCs/>
          <w:color w:val="000000"/>
        </w:rPr>
        <w:t>Հոդված 69.</w:t>
      </w:r>
      <w:proofErr w:type="gramEnd"/>
      <w:r w:rsidRPr="000677A6">
        <w:rPr>
          <w:rFonts w:ascii="GHEA Grapalat" w:hAnsi="GHEA Grapalat" w:cs="GHEAGrapalat-Bold"/>
          <w:b/>
          <w:bCs/>
          <w:color w:val="000000"/>
        </w:rPr>
        <w:t xml:space="preserve"> Պատժի ժամկետները հաշվարկելը և պատիժը հաշվակցելը</w:t>
      </w:r>
    </w:p>
    <w:p w:rsidR="000677A6" w:rsidRPr="000677A6" w:rsidRDefault="000677A6" w:rsidP="000677A6">
      <w:pPr>
        <w:autoSpaceDE w:val="0"/>
        <w:autoSpaceDN w:val="0"/>
        <w:adjustRightInd w:val="0"/>
        <w:spacing w:after="0" w:line="240" w:lineRule="auto"/>
        <w:jc w:val="center"/>
        <w:rPr>
          <w:rFonts w:ascii="GHEA Grapalat" w:hAnsi="GHEA Grapalat" w:cs="GHEAGrapalat-Bold"/>
          <w:b/>
          <w:bCs/>
          <w:color w:val="000000"/>
        </w:rPr>
      </w:pPr>
    </w:p>
    <w:p w:rsidR="000677A6" w:rsidRPr="000677A6" w:rsidRDefault="000677A6" w:rsidP="007D59F0">
      <w:pPr>
        <w:autoSpaceDE w:val="0"/>
        <w:autoSpaceDN w:val="0"/>
        <w:adjustRightInd w:val="0"/>
        <w:spacing w:after="0" w:line="240" w:lineRule="auto"/>
        <w:ind w:firstLine="720"/>
        <w:jc w:val="both"/>
        <w:rPr>
          <w:rFonts w:ascii="GHEA Grapalat" w:hAnsi="GHEA Grapalat" w:cs="GHEAGrapalat"/>
          <w:color w:val="000000"/>
        </w:rPr>
      </w:pPr>
      <w:r w:rsidRPr="000677A6">
        <w:rPr>
          <w:rFonts w:ascii="GHEA Grapalat" w:hAnsi="GHEA Grapalat" w:cs="GHEAGrapalat"/>
          <w:color w:val="000000"/>
        </w:rPr>
        <w:t>1. Որոշակի պաշտոններ զբաղեցնելու կամ որոշակի գործունեությամբ</w:t>
      </w:r>
      <w:r>
        <w:rPr>
          <w:rFonts w:ascii="GHEA Grapalat" w:hAnsi="GHEA Grapalat" w:cs="GHEAGrapalat"/>
          <w:color w:val="000000"/>
        </w:rPr>
        <w:t xml:space="preserve"> </w:t>
      </w:r>
      <w:r w:rsidRPr="000677A6">
        <w:rPr>
          <w:rFonts w:ascii="GHEA Grapalat" w:hAnsi="GHEA Grapalat" w:cs="GHEAGrapalat"/>
          <w:color w:val="000000"/>
        </w:rPr>
        <w:t>զբաղվելու իրավունքից զրկելու, կարգապահական գումարտակում պահելու</w:t>
      </w:r>
      <w:r>
        <w:rPr>
          <w:rFonts w:ascii="GHEA Grapalat" w:hAnsi="GHEA Grapalat" w:cs="GHEAGrapalat"/>
          <w:color w:val="000000"/>
        </w:rPr>
        <w:t xml:space="preserve">, </w:t>
      </w:r>
      <w:r w:rsidRPr="000677A6">
        <w:rPr>
          <w:rFonts w:ascii="GHEA Grapalat" w:hAnsi="GHEA Grapalat" w:cs="GHEAGrapalat"/>
          <w:color w:val="000000"/>
        </w:rPr>
        <w:t>ազատազրկման ժամկետները հաշվարկվում են ամիսներով և տարիներով</w:t>
      </w:r>
      <w:r w:rsidR="007D59F0">
        <w:rPr>
          <w:rFonts w:ascii="GHEA Grapalat" w:hAnsi="GHEA Grapalat" w:cs="GHEAGrapalat"/>
          <w:color w:val="000000"/>
        </w:rPr>
        <w:t xml:space="preserve">: </w:t>
      </w:r>
      <w:r w:rsidRPr="000677A6">
        <w:rPr>
          <w:rFonts w:ascii="GHEA Grapalat" w:hAnsi="GHEA Grapalat" w:cs="GHEAGrapalat"/>
          <w:color w:val="000000"/>
        </w:rPr>
        <w:t>Հանրային աշխատանքների ժամկետը հաշվարկվում է ժամերով: Կալանքի</w:t>
      </w:r>
      <w:r w:rsidR="007D59F0">
        <w:rPr>
          <w:rFonts w:ascii="GHEA Grapalat" w:hAnsi="GHEA Grapalat" w:cs="GHEAGrapalat"/>
          <w:color w:val="000000"/>
        </w:rPr>
        <w:t xml:space="preserve"> </w:t>
      </w:r>
      <w:r w:rsidRPr="000677A6">
        <w:rPr>
          <w:rFonts w:ascii="GHEA Grapalat" w:hAnsi="GHEA Grapalat" w:cs="GHEAGrapalat"/>
          <w:color w:val="000000"/>
        </w:rPr>
        <w:t>ժամկետը հաշվվում է օրերով և ամիսներով:</w:t>
      </w:r>
    </w:p>
    <w:p w:rsidR="000677A6" w:rsidRPr="000677A6" w:rsidRDefault="000677A6" w:rsidP="007D59F0">
      <w:pPr>
        <w:autoSpaceDE w:val="0"/>
        <w:autoSpaceDN w:val="0"/>
        <w:adjustRightInd w:val="0"/>
        <w:spacing w:after="0" w:line="240" w:lineRule="auto"/>
        <w:ind w:firstLine="720"/>
        <w:jc w:val="both"/>
        <w:rPr>
          <w:rFonts w:ascii="GHEA Grapalat" w:hAnsi="GHEA Grapalat" w:cs="GHEAGrapalat"/>
          <w:color w:val="000000"/>
        </w:rPr>
      </w:pPr>
      <w:r w:rsidRPr="000677A6">
        <w:rPr>
          <w:rFonts w:ascii="GHEA Grapalat" w:hAnsi="GHEA Grapalat" w:cs="GHEAGrapalat"/>
          <w:color w:val="000000"/>
        </w:rPr>
        <w:t>2. Սույն հոդվածի առաջին մասում նշված պատիժները փոխարինելիս կամ</w:t>
      </w:r>
      <w:r w:rsidR="007D59F0">
        <w:rPr>
          <w:rFonts w:ascii="GHEA Grapalat" w:hAnsi="GHEA Grapalat" w:cs="GHEAGrapalat"/>
          <w:color w:val="000000"/>
        </w:rPr>
        <w:t xml:space="preserve"> </w:t>
      </w:r>
      <w:r w:rsidRPr="000677A6">
        <w:rPr>
          <w:rFonts w:ascii="GHEA Grapalat" w:hAnsi="GHEA Grapalat" w:cs="GHEAGrapalat"/>
          <w:color w:val="000000"/>
        </w:rPr>
        <w:t>գումարելիս, ինչպես նաև պատիժը հաշվակցելիս ժամկետները կարող են</w:t>
      </w:r>
      <w:r w:rsidR="007D59F0">
        <w:rPr>
          <w:rFonts w:ascii="GHEA Grapalat" w:hAnsi="GHEA Grapalat" w:cs="GHEAGrapalat"/>
          <w:color w:val="000000"/>
        </w:rPr>
        <w:t xml:space="preserve"> </w:t>
      </w:r>
      <w:r w:rsidRPr="000677A6">
        <w:rPr>
          <w:rFonts w:ascii="GHEA Grapalat" w:hAnsi="GHEA Grapalat" w:cs="GHEAGrapalat"/>
          <w:color w:val="000000"/>
        </w:rPr>
        <w:t>հաշվարկվել օրերով:</w:t>
      </w:r>
    </w:p>
    <w:p w:rsidR="000677A6" w:rsidRPr="000677A6" w:rsidRDefault="000677A6" w:rsidP="007D59F0">
      <w:pPr>
        <w:autoSpaceDE w:val="0"/>
        <w:autoSpaceDN w:val="0"/>
        <w:adjustRightInd w:val="0"/>
        <w:spacing w:after="0" w:line="240" w:lineRule="auto"/>
        <w:ind w:firstLine="720"/>
        <w:jc w:val="both"/>
        <w:rPr>
          <w:rFonts w:ascii="GHEA Grapalat" w:hAnsi="GHEA Grapalat" w:cs="GHEAGrapalat"/>
          <w:color w:val="000000"/>
        </w:rPr>
      </w:pPr>
      <w:r w:rsidRPr="000677A6">
        <w:rPr>
          <w:rFonts w:ascii="GHEA Grapalat" w:hAnsi="GHEA Grapalat" w:cs="GHEAGrapalat"/>
          <w:color w:val="000000"/>
        </w:rPr>
        <w:t>3. Մինչև դատավճռի օրինական ուժի մեջ մտնելը կալանքի տակ պահելու</w:t>
      </w:r>
      <w:r w:rsidR="007D59F0">
        <w:rPr>
          <w:rFonts w:ascii="GHEA Grapalat" w:hAnsi="GHEA Grapalat" w:cs="GHEAGrapalat"/>
          <w:color w:val="000000"/>
        </w:rPr>
        <w:t xml:space="preserve"> </w:t>
      </w:r>
      <w:r w:rsidRPr="000677A6">
        <w:rPr>
          <w:rFonts w:ascii="GHEA Grapalat" w:hAnsi="GHEA Grapalat" w:cs="GHEAGrapalat"/>
          <w:color w:val="000000"/>
        </w:rPr>
        <w:t>ժամկետը հաշվակցվում է ազատազրկման, կարգապահական գումարտակում</w:t>
      </w:r>
      <w:r w:rsidR="007D59F0">
        <w:rPr>
          <w:rFonts w:ascii="GHEA Grapalat" w:hAnsi="GHEA Grapalat" w:cs="GHEAGrapalat"/>
          <w:color w:val="000000"/>
        </w:rPr>
        <w:t xml:space="preserve"> </w:t>
      </w:r>
      <w:r w:rsidRPr="000677A6">
        <w:rPr>
          <w:rFonts w:ascii="GHEA Grapalat" w:hAnsi="GHEA Grapalat" w:cs="GHEAGrapalat"/>
          <w:color w:val="000000"/>
        </w:rPr>
        <w:t>պահելու</w:t>
      </w:r>
      <w:r w:rsidR="007D59F0">
        <w:rPr>
          <w:rFonts w:ascii="GHEA Grapalat" w:hAnsi="GHEA Grapalat" w:cs="GHEAGrapalat"/>
          <w:color w:val="000000"/>
        </w:rPr>
        <w:t xml:space="preserve"> </w:t>
      </w:r>
      <w:r w:rsidRPr="000677A6">
        <w:rPr>
          <w:rFonts w:ascii="GHEA Grapalat" w:hAnsi="GHEA Grapalat" w:cs="GHEAGrapalat"/>
          <w:color w:val="000000"/>
        </w:rPr>
        <w:t>ձևով նշանակված պատժին՝ մեկ օրը հաշվելով մեկ օրվա դիմաց, իսկ</w:t>
      </w:r>
      <w:r w:rsidR="007D59F0">
        <w:rPr>
          <w:rFonts w:ascii="GHEA Grapalat" w:hAnsi="GHEA Grapalat" w:cs="GHEAGrapalat"/>
          <w:color w:val="000000"/>
        </w:rPr>
        <w:t xml:space="preserve"> </w:t>
      </w:r>
      <w:r w:rsidRPr="000677A6">
        <w:rPr>
          <w:rFonts w:ascii="GHEA Grapalat" w:hAnsi="GHEA Grapalat" w:cs="GHEAGrapalat"/>
          <w:color w:val="000000"/>
        </w:rPr>
        <w:t>հանրային աշխատանքների դեպքում՝ մեկ օրը երեք ժամի դիմաց:</w:t>
      </w:r>
    </w:p>
    <w:p w:rsidR="000677A6" w:rsidRPr="000677A6" w:rsidRDefault="000677A6" w:rsidP="007D59F0">
      <w:pPr>
        <w:autoSpaceDE w:val="0"/>
        <w:autoSpaceDN w:val="0"/>
        <w:adjustRightInd w:val="0"/>
        <w:spacing w:after="0" w:line="240" w:lineRule="auto"/>
        <w:ind w:firstLine="720"/>
        <w:jc w:val="both"/>
        <w:rPr>
          <w:rFonts w:ascii="GHEA Grapalat" w:hAnsi="GHEA Grapalat" w:cs="GHEAGrapalat"/>
          <w:i/>
          <w:color w:val="0000FF"/>
          <w:u w:val="single"/>
        </w:rPr>
      </w:pPr>
      <w:r w:rsidRPr="000677A6">
        <w:rPr>
          <w:rFonts w:ascii="GHEA Grapalat" w:hAnsi="GHEA Grapalat" w:cs="GHEAGrapalat"/>
          <w:i/>
          <w:color w:val="0000FF"/>
          <w:u w:val="single"/>
        </w:rPr>
        <w:t>3.1. «Հայաստանի Հանրապետության քրեական օրենսգրքում</w:t>
      </w:r>
      <w:r w:rsidR="007D59F0">
        <w:rPr>
          <w:rFonts w:ascii="GHEA Grapalat" w:hAnsi="GHEA Grapalat" w:cs="GHEAGrapalat"/>
          <w:i/>
          <w:color w:val="0000FF"/>
          <w:u w:val="single"/>
        </w:rPr>
        <w:t xml:space="preserve"> </w:t>
      </w:r>
      <w:r w:rsidRPr="000677A6">
        <w:rPr>
          <w:rFonts w:ascii="GHEA Grapalat" w:hAnsi="GHEA Grapalat" w:cs="GHEAGrapalat"/>
          <w:i/>
          <w:color w:val="0000FF"/>
          <w:u w:val="single"/>
        </w:rPr>
        <w:t>փոփոխություններ և լրացումներ կատարելու մասին» Հայաստանի</w:t>
      </w:r>
      <w:r w:rsidR="007D59F0">
        <w:rPr>
          <w:rFonts w:ascii="GHEA Grapalat" w:hAnsi="GHEA Grapalat" w:cs="GHEAGrapalat"/>
          <w:i/>
          <w:color w:val="0000FF"/>
          <w:u w:val="single"/>
        </w:rPr>
        <w:t xml:space="preserve"> </w:t>
      </w:r>
      <w:r w:rsidRPr="000677A6">
        <w:rPr>
          <w:rFonts w:ascii="GHEA Grapalat" w:hAnsi="GHEA Grapalat" w:cs="GHEAGrapalat"/>
          <w:i/>
          <w:color w:val="0000FF"/>
          <w:u w:val="single"/>
        </w:rPr>
        <w:t>Հանրապետության 2004 թվականի հունիսի 09-ի ՀՕ-97-Ն օրենքի ուժի մեջ մտնելու</w:t>
      </w:r>
      <w:r w:rsidR="007D59F0">
        <w:rPr>
          <w:rFonts w:ascii="GHEA Grapalat" w:hAnsi="GHEA Grapalat" w:cs="GHEAGrapalat"/>
          <w:i/>
          <w:color w:val="0000FF"/>
          <w:u w:val="single"/>
        </w:rPr>
        <w:t xml:space="preserve"> </w:t>
      </w:r>
      <w:r w:rsidRPr="000677A6">
        <w:rPr>
          <w:rFonts w:ascii="GHEA Grapalat" w:hAnsi="GHEA Grapalat" w:cs="GHEAGrapalat"/>
          <w:i/>
          <w:color w:val="0000FF"/>
          <w:u w:val="single"/>
        </w:rPr>
        <w:t>օրվանից մինչև «Էրեբունի-Երևանի հիմնադրման 2800-ամյակի և Հայաստանի</w:t>
      </w:r>
      <w:r w:rsidR="007D59F0">
        <w:rPr>
          <w:rFonts w:ascii="GHEA Grapalat" w:hAnsi="GHEA Grapalat" w:cs="GHEAGrapalat"/>
          <w:i/>
          <w:color w:val="0000FF"/>
          <w:u w:val="single"/>
        </w:rPr>
        <w:t xml:space="preserve"> </w:t>
      </w:r>
      <w:r w:rsidRPr="000677A6">
        <w:rPr>
          <w:rFonts w:ascii="GHEA Grapalat" w:hAnsi="GHEA Grapalat" w:cs="GHEAGrapalat"/>
          <w:i/>
          <w:color w:val="0000FF"/>
          <w:u w:val="single"/>
        </w:rPr>
        <w:t>Առաջին Հանրապետության անկախության հռչակման 100-ամյակի կապակցությամբ</w:t>
      </w:r>
      <w:r w:rsidR="007D59F0">
        <w:rPr>
          <w:rFonts w:ascii="GHEA Grapalat" w:hAnsi="GHEA Grapalat" w:cs="GHEAGrapalat"/>
          <w:i/>
          <w:color w:val="0000FF"/>
          <w:u w:val="single"/>
        </w:rPr>
        <w:t xml:space="preserve"> </w:t>
      </w:r>
      <w:r w:rsidRPr="000677A6">
        <w:rPr>
          <w:rFonts w:ascii="GHEA Grapalat" w:hAnsi="GHEA Grapalat" w:cs="GHEAGrapalat"/>
          <w:i/>
          <w:color w:val="0000FF"/>
          <w:u w:val="single"/>
        </w:rPr>
        <w:t>քրեական գործերով համաներում հայտարարելու մասին» Հայաստանի</w:t>
      </w:r>
      <w:r w:rsidR="007D59F0">
        <w:rPr>
          <w:rFonts w:ascii="GHEA Grapalat" w:hAnsi="GHEA Grapalat" w:cs="GHEAGrapalat"/>
          <w:i/>
          <w:color w:val="0000FF"/>
          <w:u w:val="single"/>
        </w:rPr>
        <w:t xml:space="preserve"> </w:t>
      </w:r>
      <w:r w:rsidRPr="000677A6">
        <w:rPr>
          <w:rFonts w:ascii="GHEA Grapalat" w:hAnsi="GHEA Grapalat" w:cs="GHEAGrapalat"/>
          <w:i/>
          <w:color w:val="0000FF"/>
          <w:u w:val="single"/>
        </w:rPr>
        <w:t>Հանրապետության 2018 թվականի նոյեմբերի 01-ի ՀՕ-414-Ն օրենքի ուժի մեջ</w:t>
      </w:r>
      <w:r w:rsidR="007D59F0">
        <w:rPr>
          <w:rFonts w:ascii="GHEA Grapalat" w:hAnsi="GHEA Grapalat" w:cs="GHEAGrapalat"/>
          <w:i/>
          <w:color w:val="0000FF"/>
          <w:u w:val="single"/>
        </w:rPr>
        <w:t xml:space="preserve"> </w:t>
      </w:r>
      <w:r w:rsidRPr="000677A6">
        <w:rPr>
          <w:rFonts w:ascii="GHEA Grapalat" w:hAnsi="GHEA Grapalat" w:cs="GHEAGrapalat"/>
          <w:i/>
          <w:color w:val="0000FF"/>
          <w:u w:val="single"/>
        </w:rPr>
        <w:t>մտնելը՝ մինչև դատավճռի օրինական ուժի մեջ մտնելը կալանքի տակ պահելու</w:t>
      </w:r>
      <w:r w:rsidR="007D59F0">
        <w:rPr>
          <w:rFonts w:ascii="GHEA Grapalat" w:hAnsi="GHEA Grapalat" w:cs="GHEAGrapalat"/>
          <w:i/>
          <w:color w:val="0000FF"/>
          <w:u w:val="single"/>
        </w:rPr>
        <w:t xml:space="preserve"> </w:t>
      </w:r>
      <w:r w:rsidRPr="000677A6">
        <w:rPr>
          <w:rFonts w:ascii="GHEA Grapalat" w:hAnsi="GHEA Grapalat" w:cs="GHEAGrapalat"/>
          <w:i/>
          <w:color w:val="0000FF"/>
          <w:u w:val="single"/>
        </w:rPr>
        <w:t>ժամկետը հաշվակցվում է ազատազրկման, կարգապահական գումարտակում</w:t>
      </w:r>
      <w:r w:rsidR="007D59F0">
        <w:rPr>
          <w:rFonts w:ascii="GHEA Grapalat" w:hAnsi="GHEA Grapalat" w:cs="GHEAGrapalat"/>
          <w:i/>
          <w:color w:val="0000FF"/>
          <w:u w:val="single"/>
        </w:rPr>
        <w:t xml:space="preserve"> </w:t>
      </w:r>
      <w:r w:rsidRPr="000677A6">
        <w:rPr>
          <w:rFonts w:ascii="GHEA Grapalat" w:hAnsi="GHEA Grapalat" w:cs="GHEAGrapalat"/>
          <w:i/>
          <w:color w:val="0000FF"/>
          <w:u w:val="single"/>
        </w:rPr>
        <w:t>պահելու ձևով նշանակված պատժին՝ մեկ օրը հաշվելով մեկուկես օրվա դիմաց։</w:t>
      </w:r>
    </w:p>
    <w:p w:rsidR="000677A6" w:rsidRPr="007D59F0" w:rsidRDefault="000677A6" w:rsidP="007D59F0">
      <w:pPr>
        <w:autoSpaceDE w:val="0"/>
        <w:autoSpaceDN w:val="0"/>
        <w:adjustRightInd w:val="0"/>
        <w:spacing w:after="0" w:line="240" w:lineRule="auto"/>
        <w:ind w:firstLine="720"/>
        <w:jc w:val="both"/>
        <w:rPr>
          <w:rFonts w:ascii="GHEA Grapalat" w:hAnsi="GHEA Grapalat" w:cs="GHEAGrapalat"/>
          <w:color w:val="000000"/>
        </w:rPr>
      </w:pPr>
      <w:r w:rsidRPr="000677A6">
        <w:rPr>
          <w:rFonts w:ascii="GHEA Grapalat" w:hAnsi="GHEA Grapalat" w:cs="GHEAGrapalat"/>
          <w:color w:val="000000"/>
        </w:rPr>
        <w:t>4. Մինչև դատավճռի օրինական ուժի մեջ մտնելը կալանքի տակ պահելու</w:t>
      </w:r>
      <w:r w:rsidR="007D59F0">
        <w:rPr>
          <w:rFonts w:ascii="GHEA Grapalat" w:hAnsi="GHEA Grapalat" w:cs="GHEAGrapalat"/>
          <w:color w:val="000000"/>
        </w:rPr>
        <w:t xml:space="preserve"> </w:t>
      </w:r>
      <w:r w:rsidRPr="000677A6">
        <w:rPr>
          <w:rFonts w:ascii="GHEA Grapalat" w:hAnsi="GHEA Grapalat" w:cs="GHEAGrapalat"/>
          <w:color w:val="000000"/>
        </w:rPr>
        <w:t>կամ այլ պետությունում կատարած հանցանքի համար դատարանի դատավճռով</w:t>
      </w:r>
      <w:r w:rsidR="007D59F0">
        <w:rPr>
          <w:rFonts w:ascii="GHEA Grapalat" w:hAnsi="GHEA Grapalat" w:cs="GHEAGrapalat"/>
          <w:color w:val="000000"/>
        </w:rPr>
        <w:t xml:space="preserve"> </w:t>
      </w:r>
      <w:r w:rsidRPr="000677A6">
        <w:rPr>
          <w:rFonts w:ascii="GHEA Grapalat" w:hAnsi="GHEA Grapalat" w:cs="GHEAGrapalat"/>
          <w:color w:val="000000"/>
        </w:rPr>
        <w:t>ազատազրկման ձևով նշանակված պատիժը կրելու ժամանակ սույն օրենսգրքի 16-</w:t>
      </w:r>
      <w:r w:rsidRPr="000677A6">
        <w:rPr>
          <w:rFonts w:ascii="GHEA Grapalat" w:hAnsi="GHEA Grapalat" w:cs="GHEAGrapalat"/>
        </w:rPr>
        <w:t>րդ հոդվածի հիման վրա անձին հանձնելու դեպքում մեկ օրը հաշվարկվում է մեկ</w:t>
      </w:r>
      <w:r w:rsidR="007D59F0">
        <w:rPr>
          <w:rFonts w:ascii="GHEA Grapalat" w:hAnsi="GHEA Grapalat" w:cs="GHEAGrapalat"/>
          <w:color w:val="000000"/>
        </w:rPr>
        <w:t xml:space="preserve"> </w:t>
      </w:r>
      <w:r w:rsidRPr="000677A6">
        <w:rPr>
          <w:rFonts w:ascii="GHEA Grapalat" w:hAnsi="GHEA Grapalat" w:cs="GHEAGrapalat"/>
        </w:rPr>
        <w:t>օրվա դիմաց:</w:t>
      </w:r>
    </w:p>
    <w:p w:rsidR="000677A6" w:rsidRPr="000677A6" w:rsidRDefault="000677A6" w:rsidP="007D59F0">
      <w:pPr>
        <w:autoSpaceDE w:val="0"/>
        <w:autoSpaceDN w:val="0"/>
        <w:adjustRightInd w:val="0"/>
        <w:spacing w:after="0" w:line="240" w:lineRule="auto"/>
        <w:ind w:firstLine="720"/>
        <w:jc w:val="both"/>
        <w:rPr>
          <w:rFonts w:ascii="GHEA Grapalat" w:hAnsi="GHEA Grapalat" w:cs="GHEAGrapalat"/>
        </w:rPr>
      </w:pPr>
      <w:r w:rsidRPr="000677A6">
        <w:rPr>
          <w:rFonts w:ascii="GHEA Grapalat" w:hAnsi="GHEA Grapalat" w:cs="GHEAGrapalat"/>
        </w:rPr>
        <w:t>5. Մինչև դատական քննությունը կալանքի տակ գտնվող անձի նկատմամբ</w:t>
      </w:r>
      <w:r w:rsidR="007D59F0">
        <w:rPr>
          <w:rFonts w:ascii="GHEA Grapalat" w:hAnsi="GHEA Grapalat" w:cs="GHEAGrapalat"/>
        </w:rPr>
        <w:t xml:space="preserve"> </w:t>
      </w:r>
      <w:r w:rsidRPr="000677A6">
        <w:rPr>
          <w:rFonts w:ascii="GHEA Grapalat" w:hAnsi="GHEA Grapalat" w:cs="GHEAGrapalat"/>
        </w:rPr>
        <w:t>տուգանքի, որոշակի պաշտոններ զբաղեցնելու կամ որոշակի գործունեությամբ</w:t>
      </w:r>
      <w:r w:rsidR="007D59F0">
        <w:rPr>
          <w:rFonts w:ascii="GHEA Grapalat" w:hAnsi="GHEA Grapalat" w:cs="GHEAGrapalat"/>
        </w:rPr>
        <w:t xml:space="preserve"> </w:t>
      </w:r>
      <w:r w:rsidRPr="000677A6">
        <w:rPr>
          <w:rFonts w:ascii="GHEA Grapalat" w:hAnsi="GHEA Grapalat" w:cs="GHEAGrapalat"/>
        </w:rPr>
        <w:t>զբաղվելու իրավունքից զրկելու ձևով պատիժ նշանակելիս դատարանը, հաշվի</w:t>
      </w:r>
      <w:r w:rsidR="007D59F0">
        <w:rPr>
          <w:rFonts w:ascii="GHEA Grapalat" w:hAnsi="GHEA Grapalat" w:cs="GHEAGrapalat"/>
        </w:rPr>
        <w:t xml:space="preserve"> </w:t>
      </w:r>
      <w:r w:rsidRPr="000677A6">
        <w:rPr>
          <w:rFonts w:ascii="GHEA Grapalat" w:hAnsi="GHEA Grapalat" w:cs="GHEAGrapalat"/>
        </w:rPr>
        <w:t>առնելով կալանքի տակ պահելու ժամկետը, մեղմացնում է նշանակված պատիժը</w:t>
      </w:r>
      <w:r w:rsidR="007D59F0">
        <w:rPr>
          <w:rFonts w:ascii="GHEA Grapalat" w:hAnsi="GHEA Grapalat" w:cs="GHEAGrapalat"/>
        </w:rPr>
        <w:t xml:space="preserve"> </w:t>
      </w:r>
      <w:r w:rsidRPr="000677A6">
        <w:rPr>
          <w:rFonts w:ascii="GHEA Grapalat" w:hAnsi="GHEA Grapalat" w:cs="GHEAGrapalat"/>
        </w:rPr>
        <w:t>կամ լրիվ ազատում պատիժը կրելուց:</w:t>
      </w:r>
    </w:p>
    <w:p w:rsidR="000677A6" w:rsidRPr="000677A6" w:rsidRDefault="000677A6" w:rsidP="007D59F0">
      <w:pPr>
        <w:autoSpaceDE w:val="0"/>
        <w:autoSpaceDN w:val="0"/>
        <w:adjustRightInd w:val="0"/>
        <w:spacing w:after="0" w:line="240" w:lineRule="auto"/>
        <w:ind w:firstLine="720"/>
        <w:jc w:val="both"/>
        <w:rPr>
          <w:rFonts w:ascii="GHEA Grapalat" w:hAnsi="GHEA Grapalat" w:cs="GHEAGrapalat"/>
        </w:rPr>
      </w:pPr>
      <w:r w:rsidRPr="000677A6">
        <w:rPr>
          <w:rFonts w:ascii="GHEA Grapalat" w:hAnsi="GHEA Grapalat" w:cs="GHEAGrapalat"/>
        </w:rPr>
        <w:t>6. Հանցանքը կատարելուց հետո հոգեկան հիվանդությամբ հիվանդացած</w:t>
      </w:r>
      <w:r w:rsidR="007D59F0">
        <w:rPr>
          <w:rFonts w:ascii="GHEA Grapalat" w:hAnsi="GHEA Grapalat" w:cs="GHEAGrapalat"/>
        </w:rPr>
        <w:t xml:space="preserve"> </w:t>
      </w:r>
      <w:r w:rsidRPr="000677A6">
        <w:rPr>
          <w:rFonts w:ascii="GHEA Grapalat" w:hAnsi="GHEA Grapalat" w:cs="GHEAGrapalat"/>
        </w:rPr>
        <w:t>անձի նկատմամբ բժշկական բնույթի հարկադրանքի միջոցները կիրառելու</w:t>
      </w:r>
      <w:r w:rsidR="007D59F0">
        <w:rPr>
          <w:rFonts w:ascii="GHEA Grapalat" w:hAnsi="GHEA Grapalat" w:cs="GHEAGrapalat"/>
        </w:rPr>
        <w:t xml:space="preserve"> </w:t>
      </w:r>
      <w:r w:rsidRPr="000677A6">
        <w:rPr>
          <w:rFonts w:ascii="GHEA Grapalat" w:hAnsi="GHEA Grapalat" w:cs="GHEAGrapalat"/>
        </w:rPr>
        <w:t>ժամկետը հաշվակցվում է պատժի ժամկետին:</w:t>
      </w:r>
    </w:p>
    <w:p w:rsidR="00BC2E28" w:rsidRPr="000677A6" w:rsidRDefault="000677A6" w:rsidP="000677A6">
      <w:pPr>
        <w:autoSpaceDE w:val="0"/>
        <w:autoSpaceDN w:val="0"/>
        <w:adjustRightInd w:val="0"/>
        <w:spacing w:after="0" w:line="240" w:lineRule="auto"/>
        <w:ind w:firstLine="720"/>
        <w:rPr>
          <w:rFonts w:ascii="GHEA Grapalat" w:hAnsi="GHEA Grapalat" w:cs="Sylfaen"/>
          <w:spacing w:val="10"/>
          <w:lang w:val="af-ZA"/>
        </w:rPr>
      </w:pPr>
      <w:r w:rsidRPr="000677A6">
        <w:rPr>
          <w:rFonts w:ascii="GHEA Grapalat" w:hAnsi="GHEA Grapalat" w:cs="GHEAGrapalat-BoldItalic"/>
          <w:b/>
          <w:bCs/>
          <w:i/>
          <w:iCs/>
        </w:rPr>
        <w:t>(69-րդ հոդվածը փոփ. 09.06.04 ՀՕ-97-Ն, 01.06.06 ՀՕ-119-Ն)</w:t>
      </w:r>
      <w:r w:rsidR="000F7EA0" w:rsidRPr="000677A6">
        <w:rPr>
          <w:rFonts w:ascii="GHEA Grapalat" w:hAnsi="GHEA Grapalat" w:cs="Sylfaen"/>
          <w:spacing w:val="10"/>
          <w:lang w:val="af-ZA"/>
        </w:rPr>
        <w:t xml:space="preserve"> </w:t>
      </w:r>
    </w:p>
    <w:sectPr w:rsidR="00BC2E28" w:rsidRPr="000677A6" w:rsidSect="00355997">
      <w:pgSz w:w="11906" w:h="16838"/>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18E" w:rsidRDefault="004F018E" w:rsidP="005167B3">
      <w:pPr>
        <w:spacing w:after="0" w:line="240" w:lineRule="auto"/>
      </w:pPr>
      <w:r>
        <w:separator/>
      </w:r>
    </w:p>
  </w:endnote>
  <w:endnote w:type="continuationSeparator" w:id="0">
    <w:p w:rsidR="004F018E" w:rsidRDefault="004F018E" w:rsidP="0051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Grapalat-BoldItalic">
    <w:panose1 w:val="00000000000000000000"/>
    <w:charset w:val="00"/>
    <w:family w:val="auto"/>
    <w:notTrueType/>
    <w:pitch w:val="default"/>
    <w:sig w:usb0="00000003" w:usb1="00000000" w:usb2="00000000" w:usb3="00000000" w:csb0="00000001" w:csb1="00000000"/>
  </w:font>
  <w:font w:name="GHEAGrapalat-Bold">
    <w:panose1 w:val="00000000000000000000"/>
    <w:charset w:val="00"/>
    <w:family w:val="auto"/>
    <w:notTrueType/>
    <w:pitch w:val="default"/>
    <w:sig w:usb0="00000003" w:usb1="00000000" w:usb2="00000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CambriaMath">
    <w:panose1 w:val="00000000000000000000"/>
    <w:charset w:val="00"/>
    <w:family w:val="auto"/>
    <w:notTrueType/>
    <w:pitch w:val="default"/>
    <w:sig w:usb0="00000003" w:usb1="00000000" w:usb2="00000000" w:usb3="00000000" w:csb0="00000001" w:csb1="00000000"/>
  </w:font>
  <w:font w:name="GHEAGrapalat-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18E" w:rsidRDefault="004F018E" w:rsidP="005167B3">
      <w:pPr>
        <w:spacing w:after="0" w:line="240" w:lineRule="auto"/>
      </w:pPr>
      <w:r>
        <w:separator/>
      </w:r>
    </w:p>
  </w:footnote>
  <w:footnote w:type="continuationSeparator" w:id="0">
    <w:p w:rsidR="004F018E" w:rsidRDefault="004F018E" w:rsidP="005167B3">
      <w:pPr>
        <w:spacing w:after="0" w:line="240" w:lineRule="auto"/>
      </w:pPr>
      <w:r>
        <w:continuationSeparator/>
      </w:r>
    </w:p>
  </w:footnote>
  <w:footnote w:id="1">
    <w:p w:rsidR="005167B3" w:rsidRDefault="005167B3" w:rsidP="005167B3">
      <w:pPr>
        <w:pStyle w:val="FootnoteText"/>
        <w:rPr>
          <w:rFonts w:ascii="Arial" w:hAnsi="Arial"/>
          <w:lang w:val="hy-AM"/>
        </w:rPr>
      </w:pPr>
      <w:r>
        <w:rPr>
          <w:rStyle w:val="FootnoteReference"/>
        </w:rPr>
        <w:footnoteRef/>
      </w:r>
      <w:r>
        <w:t xml:space="preserve"> </w:t>
      </w:r>
      <w:r>
        <w:rPr>
          <w:rFonts w:ascii="Sylfaen" w:hAnsi="Sylfaen" w:cs="Arial"/>
          <w:lang w:val="af-ZA"/>
        </w:rPr>
        <w:t>Պ</w:t>
      </w:r>
      <w:r>
        <w:rPr>
          <w:rFonts w:ascii="Sylfaen" w:hAnsi="Sylfaen"/>
          <w:lang w:val="af-ZA"/>
        </w:rPr>
        <w:t>-366-11.09.2018-</w:t>
      </w:r>
      <w:r>
        <w:rPr>
          <w:rFonts w:ascii="Sylfaen" w:hAnsi="Sylfaen" w:cs="Arial"/>
          <w:lang w:val="af-ZA"/>
        </w:rPr>
        <w:t>ՊԻՄԻ</w:t>
      </w:r>
      <w:r>
        <w:rPr>
          <w:rFonts w:ascii="Sylfaen" w:hAnsi="Sylfaen"/>
          <w:lang w:val="af-ZA"/>
        </w:rPr>
        <w:t>-011/0</w:t>
      </w:r>
    </w:p>
  </w:footnote>
  <w:footnote w:id="2">
    <w:p w:rsidR="005167B3" w:rsidRDefault="005167B3" w:rsidP="005167B3">
      <w:pPr>
        <w:pStyle w:val="FootnoteText"/>
        <w:rPr>
          <w:rFonts w:ascii="GHEA Grapalat" w:hAnsi="GHEA Grapalat"/>
          <w:lang w:val="hy-AM"/>
        </w:rPr>
      </w:pPr>
      <w:r>
        <w:rPr>
          <w:rStyle w:val="FootnoteReference"/>
          <w:rFonts w:ascii="GHEA Grapalat" w:hAnsi="GHEA Grapalat"/>
        </w:rPr>
        <w:footnoteRef/>
      </w:r>
      <w:r>
        <w:rPr>
          <w:rFonts w:ascii="GHEA Grapalat" w:hAnsi="GHEA Grapalat"/>
        </w:rPr>
        <w:t xml:space="preserve"> </w:t>
      </w:r>
      <w:r>
        <w:rPr>
          <w:rFonts w:ascii="GHEA Grapalat" w:hAnsi="GHEA Grapalat"/>
          <w:lang w:val="hy-AM"/>
        </w:rPr>
        <w:t>Տե</w:t>
      </w:r>
      <w:r>
        <w:rPr>
          <w:rFonts w:ascii="GHEA Grapalat" w:hAnsi="GHEA Grapalat" w:cs="Arial"/>
          <w:lang w:val="hy-AM"/>
        </w:rPr>
        <w:t>´</w:t>
      </w:r>
      <w:r>
        <w:rPr>
          <w:rFonts w:ascii="GHEA Grapalat" w:hAnsi="GHEA Grapalat"/>
          <w:lang w:val="hy-AM"/>
        </w:rPr>
        <w:t>ս կից աղյուսակը։</w:t>
      </w:r>
    </w:p>
  </w:footnote>
  <w:footnote w:id="3">
    <w:p w:rsidR="005167B3" w:rsidRDefault="005167B3" w:rsidP="005167B3">
      <w:pPr>
        <w:pStyle w:val="FootnoteText"/>
        <w:rPr>
          <w:b/>
        </w:rPr>
      </w:pPr>
      <w:r>
        <w:rPr>
          <w:rStyle w:val="FootnoteReference"/>
        </w:rPr>
        <w:footnoteRef/>
      </w:r>
      <w:r>
        <w:t xml:space="preserve"> Статья 205. </w:t>
      </w:r>
      <w:r>
        <w:rPr>
          <w:b/>
        </w:rPr>
        <w:t>Террористический акт</w:t>
      </w:r>
    </w:p>
    <w:p w:rsidR="005167B3" w:rsidRDefault="005167B3" w:rsidP="005167B3">
      <w:pPr>
        <w:pStyle w:val="FootnoteText"/>
      </w:pPr>
      <w:r>
        <w:t xml:space="preserve">Статья 205.1. </w:t>
      </w:r>
      <w:r>
        <w:rPr>
          <w:b/>
        </w:rPr>
        <w:t>Содействие террористической деятельности</w:t>
      </w:r>
    </w:p>
    <w:p w:rsidR="005167B3" w:rsidRDefault="005167B3" w:rsidP="005167B3">
      <w:pPr>
        <w:pStyle w:val="FootnoteText"/>
        <w:rPr>
          <w:b/>
        </w:rPr>
      </w:pPr>
      <w:r>
        <w:t xml:space="preserve">Статья 205.2. </w:t>
      </w:r>
      <w:r>
        <w:rPr>
          <w:b/>
        </w:rPr>
        <w:t>Публичные призывы к осуществлению террористической деятельности, публичное оправдание терроризма или пропаганда терроризма</w:t>
      </w:r>
    </w:p>
    <w:p w:rsidR="005167B3" w:rsidRDefault="005167B3" w:rsidP="005167B3">
      <w:pPr>
        <w:pStyle w:val="FootnoteText"/>
        <w:rPr>
          <w:b/>
        </w:rPr>
      </w:pPr>
      <w:r>
        <w:t xml:space="preserve">Статья 205.3. </w:t>
      </w:r>
      <w:r>
        <w:rPr>
          <w:b/>
        </w:rPr>
        <w:t>Прохождение обучения в целях осуществления террористической деятельности</w:t>
      </w:r>
    </w:p>
    <w:p w:rsidR="005167B3" w:rsidRDefault="005167B3" w:rsidP="005167B3">
      <w:pPr>
        <w:pStyle w:val="FootnoteText"/>
        <w:rPr>
          <w:b/>
        </w:rPr>
      </w:pPr>
      <w:r>
        <w:t xml:space="preserve">Статья 205.4. </w:t>
      </w:r>
      <w:r>
        <w:rPr>
          <w:b/>
        </w:rPr>
        <w:t>Организация террористического сообщества и участие в нем</w:t>
      </w:r>
    </w:p>
    <w:p w:rsidR="005167B3" w:rsidRDefault="005167B3" w:rsidP="005167B3">
      <w:pPr>
        <w:pStyle w:val="FootnoteText"/>
        <w:rPr>
          <w:b/>
        </w:rPr>
      </w:pPr>
      <w:r>
        <w:t>Статья 205.5</w:t>
      </w:r>
      <w:r>
        <w:rPr>
          <w:b/>
        </w:rPr>
        <w:t>. Организация деятельности террористической организации и участие в деятельности такой организации</w:t>
      </w:r>
    </w:p>
  </w:footnote>
  <w:footnote w:id="4">
    <w:p w:rsidR="005167B3" w:rsidRDefault="005167B3" w:rsidP="005167B3">
      <w:pPr>
        <w:pStyle w:val="FootnoteText"/>
        <w:rPr>
          <w:lang w:val="en-US"/>
        </w:rPr>
      </w:pPr>
      <w:r>
        <w:rPr>
          <w:rStyle w:val="FootnoteReference"/>
        </w:rPr>
        <w:footnoteRef/>
      </w:r>
      <w:r>
        <w:t xml:space="preserve"> Статья 206. </w:t>
      </w:r>
      <w:r>
        <w:rPr>
          <w:b/>
        </w:rPr>
        <w:t>Захват заложника</w:t>
      </w:r>
    </w:p>
  </w:footnote>
  <w:footnote w:id="5">
    <w:p w:rsidR="005167B3" w:rsidRDefault="005167B3" w:rsidP="005167B3">
      <w:pPr>
        <w:pStyle w:val="FootnoteText"/>
        <w:rPr>
          <w:b/>
          <w:lang w:val="en-US"/>
        </w:rPr>
      </w:pPr>
      <w:r>
        <w:rPr>
          <w:rStyle w:val="FootnoteReference"/>
        </w:rPr>
        <w:footnoteRef/>
      </w:r>
      <w:r>
        <w:t xml:space="preserve"> Статья 209. </w:t>
      </w:r>
      <w:r>
        <w:rPr>
          <w:b/>
        </w:rPr>
        <w:t>Бандитизм</w:t>
      </w:r>
    </w:p>
  </w:footnote>
  <w:footnote w:id="6">
    <w:p w:rsidR="005167B3" w:rsidRDefault="005167B3" w:rsidP="005167B3">
      <w:pPr>
        <w:pStyle w:val="FootnoteText"/>
      </w:pPr>
      <w:r>
        <w:rPr>
          <w:rStyle w:val="FootnoteReference"/>
        </w:rPr>
        <w:footnoteRef/>
      </w:r>
      <w:r>
        <w:t xml:space="preserve"> Статья 211. </w:t>
      </w:r>
      <w:r>
        <w:rPr>
          <w:b/>
        </w:rPr>
        <w:t>Угон судна воздушного или водного транспорта либо железнодорожного подвижного состава</w:t>
      </w:r>
    </w:p>
  </w:footnote>
  <w:footnote w:id="7">
    <w:p w:rsidR="005167B3" w:rsidRDefault="005167B3" w:rsidP="005167B3">
      <w:pPr>
        <w:pStyle w:val="FootnoteText"/>
      </w:pPr>
      <w:r>
        <w:rPr>
          <w:rStyle w:val="FootnoteReference"/>
        </w:rPr>
        <w:footnoteRef/>
      </w:r>
      <w:r>
        <w:t xml:space="preserve"> Статья 228. </w:t>
      </w:r>
      <w:r>
        <w:rPr>
          <w:b/>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footnote>
  <w:footnote w:id="8">
    <w:p w:rsidR="005167B3" w:rsidRDefault="005167B3" w:rsidP="005167B3">
      <w:pPr>
        <w:pStyle w:val="FootnoteText"/>
        <w:rPr>
          <w:b/>
        </w:rPr>
      </w:pPr>
      <w:r>
        <w:rPr>
          <w:rStyle w:val="FootnoteReference"/>
        </w:rPr>
        <w:footnoteRef/>
      </w:r>
      <w:r>
        <w:t xml:space="preserve"> Статья 228.1. </w:t>
      </w:r>
      <w:r>
        <w:rPr>
          <w:b/>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167B3" w:rsidRDefault="005167B3" w:rsidP="005167B3">
      <w:pPr>
        <w:pStyle w:val="FootnoteText"/>
        <w:rPr>
          <w:b/>
        </w:rPr>
      </w:pPr>
      <w:r>
        <w:t>Статья 229.</w:t>
      </w:r>
      <w:r>
        <w:rPr>
          <w:b/>
        </w:rPr>
        <w:t xml:space="preserve">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footnote>
  <w:footnote w:id="9">
    <w:p w:rsidR="005167B3" w:rsidRDefault="005167B3" w:rsidP="005167B3">
      <w:pPr>
        <w:pStyle w:val="FootnoteText"/>
      </w:pPr>
      <w:r>
        <w:rPr>
          <w:rStyle w:val="FootnoteReference"/>
        </w:rPr>
        <w:footnoteRef/>
      </w:r>
      <w:r>
        <w:t xml:space="preserve"> Статья 275. </w:t>
      </w:r>
      <w:r>
        <w:rPr>
          <w:b/>
        </w:rPr>
        <w:t>Государственная измена</w:t>
      </w:r>
    </w:p>
    <w:p w:rsidR="005167B3" w:rsidRDefault="005167B3" w:rsidP="005167B3">
      <w:pPr>
        <w:pStyle w:val="FootnoteText"/>
        <w:rPr>
          <w:lang w:val="en-US"/>
        </w:rPr>
      </w:pPr>
      <w:r>
        <w:t xml:space="preserve">Статья 276. </w:t>
      </w:r>
      <w:r>
        <w:rPr>
          <w:b/>
        </w:rPr>
        <w:t>Шпионаж</w:t>
      </w:r>
    </w:p>
  </w:footnote>
  <w:footnote w:id="10">
    <w:p w:rsidR="005167B3" w:rsidRDefault="005167B3" w:rsidP="005167B3">
      <w:pPr>
        <w:pStyle w:val="FootnoteText"/>
        <w:rPr>
          <w:b/>
        </w:rPr>
      </w:pPr>
      <w:r>
        <w:rPr>
          <w:rStyle w:val="FootnoteReference"/>
        </w:rPr>
        <w:footnoteRef/>
      </w:r>
      <w:r>
        <w:t xml:space="preserve"> Статья 277. </w:t>
      </w:r>
      <w:r>
        <w:rPr>
          <w:b/>
        </w:rPr>
        <w:t>Посягательство на жизнь государственного или общественного деятеля</w:t>
      </w:r>
    </w:p>
    <w:p w:rsidR="005167B3" w:rsidRDefault="005167B3" w:rsidP="005167B3">
      <w:pPr>
        <w:pStyle w:val="FootnoteText"/>
        <w:rPr>
          <w:b/>
        </w:rPr>
      </w:pPr>
      <w:r>
        <w:t xml:space="preserve">Статья 278. </w:t>
      </w:r>
      <w:r>
        <w:rPr>
          <w:b/>
        </w:rPr>
        <w:t>Насильственный захват власти или насильственное удержание власти</w:t>
      </w:r>
    </w:p>
    <w:p w:rsidR="005167B3" w:rsidRDefault="005167B3" w:rsidP="005167B3">
      <w:pPr>
        <w:pStyle w:val="FootnoteText"/>
        <w:rPr>
          <w:b/>
          <w:lang w:val="en-US"/>
        </w:rPr>
      </w:pPr>
      <w:r>
        <w:t xml:space="preserve">Статья 279. </w:t>
      </w:r>
      <w:r>
        <w:rPr>
          <w:b/>
        </w:rPr>
        <w:t>Вооруженный мятеж</w:t>
      </w:r>
    </w:p>
  </w:footnote>
  <w:footnote w:id="11">
    <w:p w:rsidR="005167B3" w:rsidRDefault="005167B3" w:rsidP="005167B3">
      <w:pPr>
        <w:pStyle w:val="FootnoteText"/>
        <w:rPr>
          <w:b/>
        </w:rPr>
      </w:pPr>
      <w:r>
        <w:rPr>
          <w:rStyle w:val="FootnoteReference"/>
        </w:rPr>
        <w:footnoteRef/>
      </w:r>
      <w:r>
        <w:t xml:space="preserve"> Статья 360. </w:t>
      </w:r>
      <w:r>
        <w:rPr>
          <w:b/>
        </w:rPr>
        <w:t>Нападение на лиц или учреждения, которые пользуются международной защитой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203FA"/>
    <w:multiLevelType w:val="hybridMultilevel"/>
    <w:tmpl w:val="9CC80D78"/>
    <w:lvl w:ilvl="0" w:tplc="4EBC07C8">
      <w:start w:val="1"/>
      <w:numFmt w:val="decimal"/>
      <w:lvlText w:val="%1."/>
      <w:lvlJc w:val="left"/>
      <w:pPr>
        <w:ind w:left="2642" w:hanging="360"/>
      </w:pPr>
    </w:lvl>
    <w:lvl w:ilvl="1" w:tplc="04090019">
      <w:start w:val="1"/>
      <w:numFmt w:val="lowerLetter"/>
      <w:lvlText w:val="%2."/>
      <w:lvlJc w:val="left"/>
      <w:pPr>
        <w:ind w:left="3155" w:hanging="360"/>
      </w:pPr>
    </w:lvl>
    <w:lvl w:ilvl="2" w:tplc="0409001B">
      <w:start w:val="1"/>
      <w:numFmt w:val="lowerRoman"/>
      <w:lvlText w:val="%3."/>
      <w:lvlJc w:val="right"/>
      <w:pPr>
        <w:ind w:left="3875" w:hanging="180"/>
      </w:pPr>
    </w:lvl>
    <w:lvl w:ilvl="3" w:tplc="0409000F">
      <w:start w:val="1"/>
      <w:numFmt w:val="decimal"/>
      <w:lvlText w:val="%4."/>
      <w:lvlJc w:val="left"/>
      <w:pPr>
        <w:ind w:left="4595" w:hanging="360"/>
      </w:pPr>
    </w:lvl>
    <w:lvl w:ilvl="4" w:tplc="04090019">
      <w:start w:val="1"/>
      <w:numFmt w:val="lowerLetter"/>
      <w:lvlText w:val="%5."/>
      <w:lvlJc w:val="left"/>
      <w:pPr>
        <w:ind w:left="5315" w:hanging="360"/>
      </w:pPr>
    </w:lvl>
    <w:lvl w:ilvl="5" w:tplc="0409001B">
      <w:start w:val="1"/>
      <w:numFmt w:val="lowerRoman"/>
      <w:lvlText w:val="%6."/>
      <w:lvlJc w:val="right"/>
      <w:pPr>
        <w:ind w:left="6035" w:hanging="180"/>
      </w:pPr>
    </w:lvl>
    <w:lvl w:ilvl="6" w:tplc="0409000F">
      <w:start w:val="1"/>
      <w:numFmt w:val="decimal"/>
      <w:lvlText w:val="%7."/>
      <w:lvlJc w:val="left"/>
      <w:pPr>
        <w:ind w:left="6755" w:hanging="360"/>
      </w:pPr>
    </w:lvl>
    <w:lvl w:ilvl="7" w:tplc="04090019">
      <w:start w:val="1"/>
      <w:numFmt w:val="lowerLetter"/>
      <w:lvlText w:val="%8."/>
      <w:lvlJc w:val="left"/>
      <w:pPr>
        <w:ind w:left="7475" w:hanging="360"/>
      </w:pPr>
    </w:lvl>
    <w:lvl w:ilvl="8" w:tplc="0409001B">
      <w:start w:val="1"/>
      <w:numFmt w:val="lowerRoman"/>
      <w:lvlText w:val="%9."/>
      <w:lvlJc w:val="right"/>
      <w:pPr>
        <w:ind w:left="8195" w:hanging="180"/>
      </w:pPr>
    </w:lvl>
  </w:abstractNum>
  <w:abstractNum w:abstractNumId="1">
    <w:nsid w:val="53B91DCE"/>
    <w:multiLevelType w:val="hybridMultilevel"/>
    <w:tmpl w:val="A87E6AE8"/>
    <w:lvl w:ilvl="0" w:tplc="42065B22">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79E7F11"/>
    <w:multiLevelType w:val="hybridMultilevel"/>
    <w:tmpl w:val="EF60D7CC"/>
    <w:lvl w:ilvl="0" w:tplc="0409000B">
      <w:start w:val="1"/>
      <w:numFmt w:val="bullet"/>
      <w:lvlText w:val=""/>
      <w:lvlJc w:val="left"/>
      <w:pPr>
        <w:ind w:left="1647" w:hanging="360"/>
      </w:pPr>
      <w:rPr>
        <w:rFonts w:ascii="Wingdings" w:hAnsi="Wingdings" w:hint="default"/>
      </w:rPr>
    </w:lvl>
    <w:lvl w:ilvl="1" w:tplc="04090003">
      <w:start w:val="1"/>
      <w:numFmt w:val="bullet"/>
      <w:lvlText w:val="o"/>
      <w:lvlJc w:val="left"/>
      <w:pPr>
        <w:ind w:left="2367" w:hanging="360"/>
      </w:pPr>
      <w:rPr>
        <w:rFonts w:ascii="Courier New" w:hAnsi="Courier New" w:cs="Courier New" w:hint="default"/>
      </w:rPr>
    </w:lvl>
    <w:lvl w:ilvl="2" w:tplc="04090005">
      <w:start w:val="1"/>
      <w:numFmt w:val="bullet"/>
      <w:lvlText w:val=""/>
      <w:lvlJc w:val="left"/>
      <w:pPr>
        <w:ind w:left="3087" w:hanging="360"/>
      </w:pPr>
      <w:rPr>
        <w:rFonts w:ascii="Wingdings" w:hAnsi="Wingdings" w:hint="default"/>
      </w:rPr>
    </w:lvl>
    <w:lvl w:ilvl="3" w:tplc="04090001">
      <w:start w:val="1"/>
      <w:numFmt w:val="bullet"/>
      <w:lvlText w:val=""/>
      <w:lvlJc w:val="left"/>
      <w:pPr>
        <w:ind w:left="3807" w:hanging="360"/>
      </w:pPr>
      <w:rPr>
        <w:rFonts w:ascii="Symbol" w:hAnsi="Symbol" w:hint="default"/>
      </w:rPr>
    </w:lvl>
    <w:lvl w:ilvl="4" w:tplc="04090003">
      <w:start w:val="1"/>
      <w:numFmt w:val="bullet"/>
      <w:lvlText w:val="o"/>
      <w:lvlJc w:val="left"/>
      <w:pPr>
        <w:ind w:left="4527" w:hanging="360"/>
      </w:pPr>
      <w:rPr>
        <w:rFonts w:ascii="Courier New" w:hAnsi="Courier New" w:cs="Courier New" w:hint="default"/>
      </w:rPr>
    </w:lvl>
    <w:lvl w:ilvl="5" w:tplc="04090005">
      <w:start w:val="1"/>
      <w:numFmt w:val="bullet"/>
      <w:lvlText w:val=""/>
      <w:lvlJc w:val="left"/>
      <w:pPr>
        <w:ind w:left="5247" w:hanging="360"/>
      </w:pPr>
      <w:rPr>
        <w:rFonts w:ascii="Wingdings" w:hAnsi="Wingdings" w:hint="default"/>
      </w:rPr>
    </w:lvl>
    <w:lvl w:ilvl="6" w:tplc="04090001">
      <w:start w:val="1"/>
      <w:numFmt w:val="bullet"/>
      <w:lvlText w:val=""/>
      <w:lvlJc w:val="left"/>
      <w:pPr>
        <w:ind w:left="5967" w:hanging="360"/>
      </w:pPr>
      <w:rPr>
        <w:rFonts w:ascii="Symbol" w:hAnsi="Symbol" w:hint="default"/>
      </w:rPr>
    </w:lvl>
    <w:lvl w:ilvl="7" w:tplc="04090003">
      <w:start w:val="1"/>
      <w:numFmt w:val="bullet"/>
      <w:lvlText w:val="o"/>
      <w:lvlJc w:val="left"/>
      <w:pPr>
        <w:ind w:left="6687" w:hanging="360"/>
      </w:pPr>
      <w:rPr>
        <w:rFonts w:ascii="Courier New" w:hAnsi="Courier New" w:cs="Courier New" w:hint="default"/>
      </w:rPr>
    </w:lvl>
    <w:lvl w:ilvl="8" w:tplc="04090005">
      <w:start w:val="1"/>
      <w:numFmt w:val="bullet"/>
      <w:lvlText w:val=""/>
      <w:lvlJc w:val="left"/>
      <w:pPr>
        <w:ind w:left="7407" w:hanging="360"/>
      </w:pPr>
      <w:rPr>
        <w:rFonts w:ascii="Wingdings" w:hAnsi="Wingdings" w:hint="default"/>
      </w:rPr>
    </w:lvl>
  </w:abstractNum>
  <w:abstractNum w:abstractNumId="3">
    <w:nsid w:val="6D19233D"/>
    <w:multiLevelType w:val="hybridMultilevel"/>
    <w:tmpl w:val="DD0E0CAC"/>
    <w:lvl w:ilvl="0" w:tplc="4F12D1B6">
      <w:start w:val="1"/>
      <w:numFmt w:val="decimal"/>
      <w:lvlText w:val="%1."/>
      <w:lvlJc w:val="left"/>
      <w:pPr>
        <w:ind w:left="720" w:hanging="360"/>
      </w:pPr>
      <w:rPr>
        <w:color w:val="000000"/>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0D153A9"/>
    <w:multiLevelType w:val="hybridMultilevel"/>
    <w:tmpl w:val="CA0CC884"/>
    <w:lvl w:ilvl="0" w:tplc="800CD1BC">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6B543A9"/>
    <w:multiLevelType w:val="hybridMultilevel"/>
    <w:tmpl w:val="F84C122C"/>
    <w:lvl w:ilvl="0" w:tplc="9B4E8DAC">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7A74100F"/>
    <w:multiLevelType w:val="hybridMultilevel"/>
    <w:tmpl w:val="FEAE2340"/>
    <w:lvl w:ilvl="0" w:tplc="A42CDE56">
      <w:start w:val="1"/>
      <w:numFmt w:val="decimal"/>
      <w:lvlText w:val="%1."/>
      <w:lvlJc w:val="left"/>
      <w:pPr>
        <w:ind w:left="720" w:hanging="360"/>
      </w:pPr>
      <w:rPr>
        <w:rFonts w:ascii="GHEA Grapalat" w:hAnsi="GHEA Grapalat" w:hint="default"/>
        <w:color w:val="00000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DDB"/>
    <w:rsid w:val="000221A9"/>
    <w:rsid w:val="00042C4B"/>
    <w:rsid w:val="000677A6"/>
    <w:rsid w:val="000F274A"/>
    <w:rsid w:val="000F7EA0"/>
    <w:rsid w:val="00131978"/>
    <w:rsid w:val="00131E76"/>
    <w:rsid w:val="00190476"/>
    <w:rsid w:val="001A6834"/>
    <w:rsid w:val="00234C65"/>
    <w:rsid w:val="00283244"/>
    <w:rsid w:val="00355997"/>
    <w:rsid w:val="0042155C"/>
    <w:rsid w:val="0046341A"/>
    <w:rsid w:val="0049184E"/>
    <w:rsid w:val="00495039"/>
    <w:rsid w:val="004F018E"/>
    <w:rsid w:val="005167B3"/>
    <w:rsid w:val="0052495E"/>
    <w:rsid w:val="00577A17"/>
    <w:rsid w:val="005B73DE"/>
    <w:rsid w:val="00666538"/>
    <w:rsid w:val="006700B3"/>
    <w:rsid w:val="006A012E"/>
    <w:rsid w:val="007D59F0"/>
    <w:rsid w:val="008100FA"/>
    <w:rsid w:val="009100D6"/>
    <w:rsid w:val="00967C74"/>
    <w:rsid w:val="009A1B3B"/>
    <w:rsid w:val="009B7FED"/>
    <w:rsid w:val="00A44160"/>
    <w:rsid w:val="00A84CD7"/>
    <w:rsid w:val="00BA6402"/>
    <w:rsid w:val="00BC2E28"/>
    <w:rsid w:val="00BD24A9"/>
    <w:rsid w:val="00C23A99"/>
    <w:rsid w:val="00C3084B"/>
    <w:rsid w:val="00C874F4"/>
    <w:rsid w:val="00CC1BE9"/>
    <w:rsid w:val="00D272DE"/>
    <w:rsid w:val="00D35DDB"/>
    <w:rsid w:val="00D92898"/>
    <w:rsid w:val="00E96A0D"/>
    <w:rsid w:val="00EA14BD"/>
    <w:rsid w:val="00F11C53"/>
    <w:rsid w:val="00F80C5E"/>
    <w:rsid w:val="00F87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5599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5599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997"/>
    <w:rPr>
      <w:rFonts w:ascii="Tahoma" w:hAnsi="Tahoma" w:cs="Tahoma"/>
      <w:sz w:val="16"/>
      <w:szCs w:val="16"/>
    </w:rPr>
  </w:style>
  <w:style w:type="paragraph" w:styleId="Title">
    <w:name w:val="Title"/>
    <w:basedOn w:val="Normal"/>
    <w:link w:val="TitleChar"/>
    <w:qFormat/>
    <w:rsid w:val="00355997"/>
    <w:pPr>
      <w:spacing w:after="0" w:line="240" w:lineRule="auto"/>
      <w:ind w:left="-1134" w:firstLine="1134"/>
      <w:jc w:val="center"/>
    </w:pPr>
    <w:rPr>
      <w:rFonts w:ascii="Times Armenian" w:eastAsia="Times New Roman" w:hAnsi="Times Armenian" w:cs="Times New Roman"/>
      <w:color w:val="000000"/>
      <w:spacing w:val="14"/>
      <w:sz w:val="26"/>
      <w:szCs w:val="20"/>
      <w:u w:val="single"/>
      <w:lang w:val="en-US"/>
    </w:rPr>
  </w:style>
  <w:style w:type="character" w:customStyle="1" w:styleId="TitleChar">
    <w:name w:val="Title Char"/>
    <w:basedOn w:val="DefaultParagraphFont"/>
    <w:link w:val="Title"/>
    <w:rsid w:val="00355997"/>
    <w:rPr>
      <w:rFonts w:ascii="Times Armenian" w:eastAsia="Times New Roman" w:hAnsi="Times Armenian" w:cs="Times New Roman"/>
      <w:color w:val="000000"/>
      <w:spacing w:val="14"/>
      <w:sz w:val="26"/>
      <w:szCs w:val="20"/>
      <w:u w:val="single"/>
      <w:lang w:val="en-US"/>
    </w:rPr>
  </w:style>
  <w:style w:type="character" w:customStyle="1" w:styleId="Heading2Char">
    <w:name w:val="Heading 2 Char"/>
    <w:basedOn w:val="DefaultParagraphFont"/>
    <w:link w:val="Heading2"/>
    <w:uiPriority w:val="9"/>
    <w:rsid w:val="0035599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5599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55997"/>
    <w:rPr>
      <w:b/>
      <w:bCs/>
    </w:rPr>
  </w:style>
  <w:style w:type="paragraph" w:styleId="NormalWeb">
    <w:name w:val="Normal (Web)"/>
    <w:basedOn w:val="Normal"/>
    <w:uiPriority w:val="99"/>
    <w:unhideWhenUsed/>
    <w:rsid w:val="003559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rsid w:val="00666538"/>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666538"/>
    <w:rPr>
      <w:rFonts w:ascii="Arial Armenian" w:hAnsi="Arial Armenian"/>
      <w:lang w:val="en-US" w:eastAsia="ru-RU"/>
    </w:rPr>
  </w:style>
  <w:style w:type="paragraph" w:customStyle="1" w:styleId="mechtex">
    <w:name w:val="mechtex"/>
    <w:basedOn w:val="Normal"/>
    <w:link w:val="mechtexChar"/>
    <w:rsid w:val="00666538"/>
    <w:pPr>
      <w:spacing w:after="0" w:line="240" w:lineRule="auto"/>
      <w:jc w:val="center"/>
    </w:pPr>
    <w:rPr>
      <w:rFonts w:ascii="Arial Armenian" w:hAnsi="Arial Armenian"/>
      <w:lang w:val="en-US" w:eastAsia="ru-RU"/>
    </w:rPr>
  </w:style>
  <w:style w:type="table" w:styleId="TableGrid">
    <w:name w:val="Table Grid"/>
    <w:basedOn w:val="TableNormal"/>
    <w:rsid w:val="00577A1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1B3B"/>
    <w:rPr>
      <w:color w:val="0000FF" w:themeColor="hyperlink"/>
      <w:u w:val="single"/>
    </w:rPr>
  </w:style>
  <w:style w:type="paragraph" w:styleId="BlockText">
    <w:name w:val="Block Text"/>
    <w:basedOn w:val="Normal"/>
    <w:semiHidden/>
    <w:unhideWhenUsed/>
    <w:rsid w:val="009B7FED"/>
    <w:pPr>
      <w:spacing w:after="0" w:line="360" w:lineRule="auto"/>
      <w:ind w:left="360" w:right="-720"/>
      <w:jc w:val="both"/>
    </w:pPr>
    <w:rPr>
      <w:rFonts w:ascii="Times Armenian" w:eastAsia="Times New Roman" w:hAnsi="Times Armenian" w:cs="Times New Roman"/>
      <w:sz w:val="24"/>
      <w:szCs w:val="24"/>
      <w:lang w:val="en-US"/>
    </w:rPr>
  </w:style>
  <w:style w:type="paragraph" w:styleId="FootnoteText">
    <w:name w:val="footnote text"/>
    <w:basedOn w:val="Normal"/>
    <w:link w:val="FootnoteTextChar"/>
    <w:uiPriority w:val="99"/>
    <w:semiHidden/>
    <w:unhideWhenUsed/>
    <w:rsid w:val="005167B3"/>
    <w:pPr>
      <w:spacing w:after="0" w:line="240" w:lineRule="auto"/>
    </w:pPr>
    <w:rPr>
      <w:rFonts w:ascii="Calibri" w:eastAsia="Times New Roman" w:hAnsi="Calibri" w:cs="Times New Roman"/>
      <w:sz w:val="20"/>
      <w:szCs w:val="20"/>
      <w:lang w:val="ru-RU" w:eastAsia="ru-RU"/>
    </w:rPr>
  </w:style>
  <w:style w:type="character" w:customStyle="1" w:styleId="FootnoteTextChar">
    <w:name w:val="Footnote Text Char"/>
    <w:basedOn w:val="DefaultParagraphFont"/>
    <w:link w:val="FootnoteText"/>
    <w:uiPriority w:val="99"/>
    <w:semiHidden/>
    <w:rsid w:val="005167B3"/>
    <w:rPr>
      <w:rFonts w:ascii="Calibri" w:eastAsia="Times New Roman" w:hAnsi="Calibri" w:cs="Times New Roman"/>
      <w:sz w:val="20"/>
      <w:szCs w:val="20"/>
      <w:lang w:val="ru-RU" w:eastAsia="ru-RU"/>
    </w:rPr>
  </w:style>
  <w:style w:type="paragraph" w:styleId="ListParagraph">
    <w:name w:val="List Paragraph"/>
    <w:basedOn w:val="Normal"/>
    <w:uiPriority w:val="34"/>
    <w:qFormat/>
    <w:rsid w:val="005167B3"/>
    <w:pPr>
      <w:ind w:left="720"/>
      <w:contextualSpacing/>
    </w:pPr>
    <w:rPr>
      <w:rFonts w:ascii="Calibri" w:eastAsia="Calibri" w:hAnsi="Calibri" w:cs="Times New Roman"/>
      <w:lang w:val="ru-RU"/>
    </w:rPr>
  </w:style>
  <w:style w:type="character" w:styleId="FootnoteReference">
    <w:name w:val="footnote reference"/>
    <w:uiPriority w:val="99"/>
    <w:semiHidden/>
    <w:unhideWhenUsed/>
    <w:rsid w:val="005167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5599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5599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997"/>
    <w:rPr>
      <w:rFonts w:ascii="Tahoma" w:hAnsi="Tahoma" w:cs="Tahoma"/>
      <w:sz w:val="16"/>
      <w:szCs w:val="16"/>
    </w:rPr>
  </w:style>
  <w:style w:type="paragraph" w:styleId="Title">
    <w:name w:val="Title"/>
    <w:basedOn w:val="Normal"/>
    <w:link w:val="TitleChar"/>
    <w:qFormat/>
    <w:rsid w:val="00355997"/>
    <w:pPr>
      <w:spacing w:after="0" w:line="240" w:lineRule="auto"/>
      <w:ind w:left="-1134" w:firstLine="1134"/>
      <w:jc w:val="center"/>
    </w:pPr>
    <w:rPr>
      <w:rFonts w:ascii="Times Armenian" w:eastAsia="Times New Roman" w:hAnsi="Times Armenian" w:cs="Times New Roman"/>
      <w:color w:val="000000"/>
      <w:spacing w:val="14"/>
      <w:sz w:val="26"/>
      <w:szCs w:val="20"/>
      <w:u w:val="single"/>
      <w:lang w:val="en-US"/>
    </w:rPr>
  </w:style>
  <w:style w:type="character" w:customStyle="1" w:styleId="TitleChar">
    <w:name w:val="Title Char"/>
    <w:basedOn w:val="DefaultParagraphFont"/>
    <w:link w:val="Title"/>
    <w:rsid w:val="00355997"/>
    <w:rPr>
      <w:rFonts w:ascii="Times Armenian" w:eastAsia="Times New Roman" w:hAnsi="Times Armenian" w:cs="Times New Roman"/>
      <w:color w:val="000000"/>
      <w:spacing w:val="14"/>
      <w:sz w:val="26"/>
      <w:szCs w:val="20"/>
      <w:u w:val="single"/>
      <w:lang w:val="en-US"/>
    </w:rPr>
  </w:style>
  <w:style w:type="character" w:customStyle="1" w:styleId="Heading2Char">
    <w:name w:val="Heading 2 Char"/>
    <w:basedOn w:val="DefaultParagraphFont"/>
    <w:link w:val="Heading2"/>
    <w:uiPriority w:val="9"/>
    <w:rsid w:val="0035599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5599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55997"/>
    <w:rPr>
      <w:b/>
      <w:bCs/>
    </w:rPr>
  </w:style>
  <w:style w:type="paragraph" w:styleId="NormalWeb">
    <w:name w:val="Normal (Web)"/>
    <w:basedOn w:val="Normal"/>
    <w:uiPriority w:val="99"/>
    <w:unhideWhenUsed/>
    <w:rsid w:val="003559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rsid w:val="00666538"/>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666538"/>
    <w:rPr>
      <w:rFonts w:ascii="Arial Armenian" w:hAnsi="Arial Armenian"/>
      <w:lang w:val="en-US" w:eastAsia="ru-RU"/>
    </w:rPr>
  </w:style>
  <w:style w:type="paragraph" w:customStyle="1" w:styleId="mechtex">
    <w:name w:val="mechtex"/>
    <w:basedOn w:val="Normal"/>
    <w:link w:val="mechtexChar"/>
    <w:rsid w:val="00666538"/>
    <w:pPr>
      <w:spacing w:after="0" w:line="240" w:lineRule="auto"/>
      <w:jc w:val="center"/>
    </w:pPr>
    <w:rPr>
      <w:rFonts w:ascii="Arial Armenian" w:hAnsi="Arial Armenian"/>
      <w:lang w:val="en-US" w:eastAsia="ru-RU"/>
    </w:rPr>
  </w:style>
  <w:style w:type="table" w:styleId="TableGrid">
    <w:name w:val="Table Grid"/>
    <w:basedOn w:val="TableNormal"/>
    <w:rsid w:val="00577A1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1B3B"/>
    <w:rPr>
      <w:color w:val="0000FF" w:themeColor="hyperlink"/>
      <w:u w:val="single"/>
    </w:rPr>
  </w:style>
  <w:style w:type="paragraph" w:styleId="BlockText">
    <w:name w:val="Block Text"/>
    <w:basedOn w:val="Normal"/>
    <w:semiHidden/>
    <w:unhideWhenUsed/>
    <w:rsid w:val="009B7FED"/>
    <w:pPr>
      <w:spacing w:after="0" w:line="360" w:lineRule="auto"/>
      <w:ind w:left="360" w:right="-720"/>
      <w:jc w:val="both"/>
    </w:pPr>
    <w:rPr>
      <w:rFonts w:ascii="Times Armenian" w:eastAsia="Times New Roman" w:hAnsi="Times Armenian" w:cs="Times New Roman"/>
      <w:sz w:val="24"/>
      <w:szCs w:val="24"/>
      <w:lang w:val="en-US"/>
    </w:rPr>
  </w:style>
  <w:style w:type="paragraph" w:styleId="FootnoteText">
    <w:name w:val="footnote text"/>
    <w:basedOn w:val="Normal"/>
    <w:link w:val="FootnoteTextChar"/>
    <w:uiPriority w:val="99"/>
    <w:semiHidden/>
    <w:unhideWhenUsed/>
    <w:rsid w:val="005167B3"/>
    <w:pPr>
      <w:spacing w:after="0" w:line="240" w:lineRule="auto"/>
    </w:pPr>
    <w:rPr>
      <w:rFonts w:ascii="Calibri" w:eastAsia="Times New Roman" w:hAnsi="Calibri" w:cs="Times New Roman"/>
      <w:sz w:val="20"/>
      <w:szCs w:val="20"/>
      <w:lang w:val="ru-RU" w:eastAsia="ru-RU"/>
    </w:rPr>
  </w:style>
  <w:style w:type="character" w:customStyle="1" w:styleId="FootnoteTextChar">
    <w:name w:val="Footnote Text Char"/>
    <w:basedOn w:val="DefaultParagraphFont"/>
    <w:link w:val="FootnoteText"/>
    <w:uiPriority w:val="99"/>
    <w:semiHidden/>
    <w:rsid w:val="005167B3"/>
    <w:rPr>
      <w:rFonts w:ascii="Calibri" w:eastAsia="Times New Roman" w:hAnsi="Calibri" w:cs="Times New Roman"/>
      <w:sz w:val="20"/>
      <w:szCs w:val="20"/>
      <w:lang w:val="ru-RU" w:eastAsia="ru-RU"/>
    </w:rPr>
  </w:style>
  <w:style w:type="paragraph" w:styleId="ListParagraph">
    <w:name w:val="List Paragraph"/>
    <w:basedOn w:val="Normal"/>
    <w:uiPriority w:val="34"/>
    <w:qFormat/>
    <w:rsid w:val="005167B3"/>
    <w:pPr>
      <w:ind w:left="720"/>
      <w:contextualSpacing/>
    </w:pPr>
    <w:rPr>
      <w:rFonts w:ascii="Calibri" w:eastAsia="Calibri" w:hAnsi="Calibri" w:cs="Times New Roman"/>
      <w:lang w:val="ru-RU"/>
    </w:rPr>
  </w:style>
  <w:style w:type="character" w:styleId="FootnoteReference">
    <w:name w:val="footnote reference"/>
    <w:uiPriority w:val="99"/>
    <w:semiHidden/>
    <w:unhideWhenUsed/>
    <w:rsid w:val="005167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95257">
      <w:bodyDiv w:val="1"/>
      <w:marLeft w:val="0"/>
      <w:marRight w:val="0"/>
      <w:marTop w:val="0"/>
      <w:marBottom w:val="0"/>
      <w:divBdr>
        <w:top w:val="none" w:sz="0" w:space="0" w:color="auto"/>
        <w:left w:val="none" w:sz="0" w:space="0" w:color="auto"/>
        <w:bottom w:val="none" w:sz="0" w:space="0" w:color="auto"/>
        <w:right w:val="none" w:sz="0" w:space="0" w:color="auto"/>
      </w:divBdr>
    </w:div>
    <w:div w:id="555169346">
      <w:bodyDiv w:val="1"/>
      <w:marLeft w:val="0"/>
      <w:marRight w:val="0"/>
      <w:marTop w:val="0"/>
      <w:marBottom w:val="0"/>
      <w:divBdr>
        <w:top w:val="none" w:sz="0" w:space="0" w:color="auto"/>
        <w:left w:val="none" w:sz="0" w:space="0" w:color="auto"/>
        <w:bottom w:val="none" w:sz="0" w:space="0" w:color="auto"/>
        <w:right w:val="none" w:sz="0" w:space="0" w:color="auto"/>
      </w:divBdr>
    </w:div>
    <w:div w:id="778066163">
      <w:bodyDiv w:val="1"/>
      <w:marLeft w:val="0"/>
      <w:marRight w:val="0"/>
      <w:marTop w:val="0"/>
      <w:marBottom w:val="0"/>
      <w:divBdr>
        <w:top w:val="none" w:sz="0" w:space="0" w:color="auto"/>
        <w:left w:val="none" w:sz="0" w:space="0" w:color="auto"/>
        <w:bottom w:val="none" w:sz="0" w:space="0" w:color="auto"/>
        <w:right w:val="none" w:sz="0" w:space="0" w:color="auto"/>
      </w:divBdr>
    </w:div>
    <w:div w:id="1018190313">
      <w:bodyDiv w:val="1"/>
      <w:marLeft w:val="0"/>
      <w:marRight w:val="0"/>
      <w:marTop w:val="0"/>
      <w:marBottom w:val="0"/>
      <w:divBdr>
        <w:top w:val="none" w:sz="0" w:space="0" w:color="auto"/>
        <w:left w:val="none" w:sz="0" w:space="0" w:color="auto"/>
        <w:bottom w:val="none" w:sz="0" w:space="0" w:color="auto"/>
        <w:right w:val="none" w:sz="0" w:space="0" w:color="auto"/>
      </w:divBdr>
    </w:div>
    <w:div w:id="1060178991">
      <w:bodyDiv w:val="1"/>
      <w:marLeft w:val="0"/>
      <w:marRight w:val="0"/>
      <w:marTop w:val="0"/>
      <w:marBottom w:val="0"/>
      <w:divBdr>
        <w:top w:val="none" w:sz="0" w:space="0" w:color="auto"/>
        <w:left w:val="none" w:sz="0" w:space="0" w:color="auto"/>
        <w:bottom w:val="none" w:sz="0" w:space="0" w:color="auto"/>
        <w:right w:val="none" w:sz="0" w:space="0" w:color="auto"/>
      </w:divBdr>
    </w:div>
    <w:div w:id="1302734833">
      <w:bodyDiv w:val="1"/>
      <w:marLeft w:val="0"/>
      <w:marRight w:val="0"/>
      <w:marTop w:val="0"/>
      <w:marBottom w:val="0"/>
      <w:divBdr>
        <w:top w:val="none" w:sz="0" w:space="0" w:color="auto"/>
        <w:left w:val="none" w:sz="0" w:space="0" w:color="auto"/>
        <w:bottom w:val="none" w:sz="0" w:space="0" w:color="auto"/>
        <w:right w:val="none" w:sz="0" w:space="0" w:color="auto"/>
      </w:divBdr>
      <w:divsChild>
        <w:div w:id="63263165">
          <w:marLeft w:val="0"/>
          <w:marRight w:val="0"/>
          <w:marTop w:val="0"/>
          <w:marBottom w:val="0"/>
          <w:divBdr>
            <w:top w:val="none" w:sz="0" w:space="0" w:color="auto"/>
            <w:left w:val="none" w:sz="0" w:space="0" w:color="auto"/>
            <w:bottom w:val="none" w:sz="0" w:space="0" w:color="auto"/>
            <w:right w:val="none" w:sz="0" w:space="0" w:color="auto"/>
          </w:divBdr>
        </w:div>
      </w:divsChild>
    </w:div>
    <w:div w:id="1804082686">
      <w:bodyDiv w:val="1"/>
      <w:marLeft w:val="0"/>
      <w:marRight w:val="0"/>
      <w:marTop w:val="0"/>
      <w:marBottom w:val="0"/>
      <w:divBdr>
        <w:top w:val="none" w:sz="0" w:space="0" w:color="auto"/>
        <w:left w:val="none" w:sz="0" w:space="0" w:color="auto"/>
        <w:bottom w:val="none" w:sz="0" w:space="0" w:color="auto"/>
        <w:right w:val="none" w:sz="0" w:space="0" w:color="auto"/>
      </w:divBdr>
      <w:divsChild>
        <w:div w:id="1442871294">
          <w:marLeft w:val="0"/>
          <w:marRight w:val="0"/>
          <w:marTop w:val="0"/>
          <w:marBottom w:val="0"/>
          <w:divBdr>
            <w:top w:val="none" w:sz="0" w:space="0" w:color="auto"/>
            <w:left w:val="none" w:sz="0" w:space="0" w:color="auto"/>
            <w:bottom w:val="none" w:sz="0" w:space="0" w:color="auto"/>
            <w:right w:val="none" w:sz="0" w:space="0" w:color="auto"/>
          </w:divBdr>
        </w:div>
      </w:divsChild>
    </w:div>
    <w:div w:id="1925262152">
      <w:bodyDiv w:val="1"/>
      <w:marLeft w:val="0"/>
      <w:marRight w:val="0"/>
      <w:marTop w:val="0"/>
      <w:marBottom w:val="0"/>
      <w:divBdr>
        <w:top w:val="none" w:sz="0" w:space="0" w:color="auto"/>
        <w:left w:val="none" w:sz="0" w:space="0" w:color="auto"/>
        <w:bottom w:val="none" w:sz="0" w:space="0" w:color="auto"/>
        <w:right w:val="none" w:sz="0" w:space="0" w:color="auto"/>
      </w:divBdr>
    </w:div>
    <w:div w:id="1953121506">
      <w:bodyDiv w:val="1"/>
      <w:marLeft w:val="0"/>
      <w:marRight w:val="0"/>
      <w:marTop w:val="0"/>
      <w:marBottom w:val="0"/>
      <w:divBdr>
        <w:top w:val="none" w:sz="0" w:space="0" w:color="auto"/>
        <w:left w:val="none" w:sz="0" w:space="0" w:color="auto"/>
        <w:bottom w:val="none" w:sz="0" w:space="0" w:color="auto"/>
        <w:right w:val="none" w:sz="0" w:space="0" w:color="auto"/>
      </w:divBdr>
    </w:div>
    <w:div w:id="2001345110">
      <w:bodyDiv w:val="1"/>
      <w:marLeft w:val="0"/>
      <w:marRight w:val="0"/>
      <w:marTop w:val="0"/>
      <w:marBottom w:val="0"/>
      <w:divBdr>
        <w:top w:val="none" w:sz="0" w:space="0" w:color="auto"/>
        <w:left w:val="none" w:sz="0" w:space="0" w:color="auto"/>
        <w:bottom w:val="none" w:sz="0" w:space="0" w:color="auto"/>
        <w:right w:val="none" w:sz="0" w:space="0" w:color="auto"/>
      </w:divBdr>
      <w:divsChild>
        <w:div w:id="1285846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lis.am/DocumentView.aspx?DocID=126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19</Pages>
  <Words>4073</Words>
  <Characters>23218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RNADep02</dc:creator>
  <cp:keywords>https://mul2.gov.am/tasks/21311/oneclick/7.Arajarkutyunner_X-01.docx?token=dd54ff63c57543e9c7ddfa35e8ff3aa6</cp:keywords>
  <dc:description/>
  <cp:lastModifiedBy>RNADep02</cp:lastModifiedBy>
  <cp:revision>22</cp:revision>
  <cp:lastPrinted>2019-02-01T07:56:00Z</cp:lastPrinted>
  <dcterms:created xsi:type="dcterms:W3CDTF">2019-01-29T06:11:00Z</dcterms:created>
  <dcterms:modified xsi:type="dcterms:W3CDTF">2019-02-05T06:09:00Z</dcterms:modified>
</cp:coreProperties>
</file>