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2B0" w:rsidRPr="009A37AF" w:rsidRDefault="008D02B0" w:rsidP="008D02B0">
      <w:pPr>
        <w:pStyle w:val="mechtex"/>
        <w:jc w:val="right"/>
        <w:rPr>
          <w:rFonts w:ascii="GHEA Grapalat" w:hAnsi="GHEA Grapalat"/>
          <w:u w:val="single"/>
        </w:rPr>
      </w:pPr>
      <w:r w:rsidRPr="009A37AF">
        <w:rPr>
          <w:rFonts w:ascii="GHEA Grapalat" w:hAnsi="GHEA Grapalat"/>
          <w:u w:val="single"/>
        </w:rPr>
        <w:t>ՆԱԽԱԳԻԾ</w:t>
      </w:r>
    </w:p>
    <w:p w:rsidR="008D02B0" w:rsidRPr="009A37AF" w:rsidRDefault="008D02B0" w:rsidP="008D02B0">
      <w:pPr>
        <w:spacing w:after="0"/>
        <w:ind w:hanging="9"/>
        <w:jc w:val="center"/>
        <w:rPr>
          <w:rFonts w:ascii="GHEA Grapalat" w:eastAsia="Times New Roman" w:hAnsi="GHEA Grapalat" w:cs="Sylfaen"/>
          <w:b/>
          <w:bCs/>
          <w:lang w:eastAsia="en-GB"/>
        </w:rPr>
      </w:pPr>
    </w:p>
    <w:p w:rsidR="008D02B0" w:rsidRPr="009A37AF" w:rsidRDefault="008D02B0" w:rsidP="008D02B0">
      <w:pPr>
        <w:spacing w:after="0"/>
        <w:ind w:hanging="9"/>
        <w:jc w:val="center"/>
        <w:rPr>
          <w:rFonts w:ascii="GHEA Grapalat" w:eastAsia="Times New Roman" w:hAnsi="GHEA Grapalat" w:cs="Sylfaen"/>
          <w:b/>
          <w:bCs/>
          <w:lang w:eastAsia="en-GB"/>
        </w:rPr>
      </w:pPr>
    </w:p>
    <w:p w:rsidR="008D02B0" w:rsidRPr="009A37AF" w:rsidRDefault="008D02B0" w:rsidP="008D02B0">
      <w:pPr>
        <w:spacing w:after="0"/>
        <w:ind w:hanging="9"/>
        <w:jc w:val="center"/>
        <w:rPr>
          <w:rFonts w:ascii="GHEA Grapalat" w:eastAsia="Times New Roman" w:hAnsi="GHEA Grapalat" w:cs="Sylfaen"/>
          <w:b/>
          <w:bCs/>
          <w:lang w:eastAsia="en-GB"/>
        </w:rPr>
      </w:pPr>
    </w:p>
    <w:p w:rsidR="008D02B0" w:rsidRPr="009A37AF" w:rsidRDefault="008D02B0" w:rsidP="008D02B0">
      <w:pPr>
        <w:spacing w:after="0"/>
        <w:ind w:hanging="9"/>
        <w:jc w:val="center"/>
        <w:rPr>
          <w:rFonts w:ascii="GHEA Grapalat" w:eastAsia="Times New Roman" w:hAnsi="GHEA Grapalat"/>
          <w:lang w:eastAsia="en-GB"/>
        </w:rPr>
      </w:pPr>
      <w:r w:rsidRPr="009A37AF">
        <w:rPr>
          <w:rFonts w:ascii="GHEA Grapalat" w:eastAsia="Times New Roman" w:hAnsi="GHEA Grapalat" w:cs="Sylfaen"/>
          <w:b/>
          <w:bCs/>
          <w:lang w:eastAsia="en-GB"/>
        </w:rPr>
        <w:t>ՀԱՅԱՍՏԱՆԻ</w:t>
      </w:r>
      <w:r w:rsidRPr="009A37AF">
        <w:rPr>
          <w:rFonts w:ascii="GHEA Grapalat" w:eastAsia="Times New Roman" w:hAnsi="GHEA Grapalat"/>
          <w:b/>
          <w:bCs/>
          <w:lang w:eastAsia="en-GB"/>
        </w:rPr>
        <w:t xml:space="preserve"> </w:t>
      </w:r>
      <w:r w:rsidRPr="009A37AF">
        <w:rPr>
          <w:rFonts w:ascii="GHEA Grapalat" w:eastAsia="Times New Roman" w:hAnsi="GHEA Grapalat" w:cs="Sylfaen"/>
          <w:b/>
          <w:bCs/>
          <w:lang w:eastAsia="en-GB"/>
        </w:rPr>
        <w:t>ՀԱՆՐԱՊԵՏՈՒԹՅԱՆ</w:t>
      </w:r>
      <w:r w:rsidRPr="009A37AF">
        <w:rPr>
          <w:rFonts w:ascii="GHEA Grapalat" w:eastAsia="Times New Roman" w:hAnsi="GHEA Grapalat"/>
          <w:b/>
          <w:bCs/>
          <w:lang w:eastAsia="en-GB"/>
        </w:rPr>
        <w:t xml:space="preserve"> </w:t>
      </w:r>
      <w:r w:rsidRPr="009A37AF">
        <w:rPr>
          <w:rFonts w:ascii="GHEA Grapalat" w:eastAsia="Times New Roman" w:hAnsi="GHEA Grapalat" w:cs="Sylfaen"/>
          <w:b/>
          <w:bCs/>
          <w:lang w:eastAsia="en-GB"/>
        </w:rPr>
        <w:t>ԿԱՌԱՎԱՐՈՒԹՅՈՒ</w:t>
      </w:r>
      <w:r w:rsidRPr="009A37AF">
        <w:rPr>
          <w:rFonts w:ascii="GHEA Grapalat" w:eastAsia="Times New Roman" w:hAnsi="GHEA Grapalat"/>
          <w:b/>
          <w:bCs/>
          <w:lang w:eastAsia="en-GB"/>
        </w:rPr>
        <w:t>Ն</w:t>
      </w:r>
    </w:p>
    <w:p w:rsidR="008D02B0" w:rsidRPr="009A37AF" w:rsidRDefault="008D02B0" w:rsidP="008D02B0">
      <w:pPr>
        <w:spacing w:after="0"/>
        <w:ind w:hanging="9"/>
        <w:jc w:val="center"/>
        <w:rPr>
          <w:rFonts w:ascii="GHEA Grapalat" w:eastAsia="Times New Roman" w:hAnsi="GHEA Grapalat"/>
          <w:lang w:eastAsia="en-GB"/>
        </w:rPr>
      </w:pPr>
      <w:r w:rsidRPr="009A37AF">
        <w:rPr>
          <w:rFonts w:ascii="Calibri" w:eastAsia="Times New Roman" w:hAnsi="Calibri" w:cs="Calibri"/>
          <w:lang w:eastAsia="en-GB"/>
        </w:rPr>
        <w:t> </w:t>
      </w:r>
      <w:r w:rsidRPr="009A37AF">
        <w:rPr>
          <w:rFonts w:ascii="Calibri" w:eastAsia="Times New Roman" w:hAnsi="Calibri" w:cs="Calibri"/>
          <w:b/>
          <w:bCs/>
          <w:lang w:eastAsia="en-GB"/>
        </w:rPr>
        <w:t> </w:t>
      </w:r>
      <w:r w:rsidRPr="009A37AF">
        <w:rPr>
          <w:rFonts w:ascii="GHEA Grapalat" w:eastAsia="Times New Roman" w:hAnsi="GHEA Grapalat"/>
          <w:b/>
          <w:bCs/>
          <w:lang w:eastAsia="en-GB"/>
        </w:rPr>
        <w:t xml:space="preserve"> Ո Ր Ո Շ ՈՒ Մ</w:t>
      </w:r>
    </w:p>
    <w:p w:rsidR="008D02B0" w:rsidRPr="009A37AF" w:rsidRDefault="008D02B0" w:rsidP="008D02B0">
      <w:pPr>
        <w:pStyle w:val="mechtex"/>
        <w:rPr>
          <w:rFonts w:ascii="GHEA Grapalat" w:hAnsi="GHEA Grapalat"/>
        </w:rPr>
      </w:pPr>
    </w:p>
    <w:p w:rsidR="008D02B0" w:rsidRPr="009A37AF" w:rsidRDefault="008D02B0" w:rsidP="008D02B0">
      <w:pPr>
        <w:pStyle w:val="mechtex"/>
        <w:rPr>
          <w:rFonts w:ascii="GHEA Grapalat" w:hAnsi="GHEA Grapalat"/>
        </w:rPr>
      </w:pPr>
    </w:p>
    <w:p w:rsidR="008D02B0" w:rsidRPr="009A37AF" w:rsidRDefault="008D02B0" w:rsidP="008D02B0">
      <w:pPr>
        <w:jc w:val="center"/>
        <w:rPr>
          <w:rFonts w:ascii="GHEA Grapalat" w:hAnsi="GHEA Grapalat"/>
        </w:rPr>
      </w:pPr>
      <w:r w:rsidRPr="009A37AF">
        <w:rPr>
          <w:rFonts w:ascii="GHEA Grapalat" w:hAnsi="GHEA Grapalat" w:cs="Sylfaen"/>
        </w:rPr>
        <w:t xml:space="preserve">   </w:t>
      </w:r>
      <w:proofErr w:type="gramStart"/>
      <w:r w:rsidRPr="009A37AF">
        <w:rPr>
          <w:rFonts w:ascii="GHEA Grapalat" w:hAnsi="GHEA Grapalat" w:cs="Sylfaen"/>
        </w:rPr>
        <w:t>_</w:t>
      </w:r>
      <w:r w:rsidRPr="009A37AF">
        <w:rPr>
          <w:rFonts w:ascii="GHEA Grapalat" w:hAnsi="GHEA Grapalat" w:cs="Sylfaen"/>
          <w:lang w:val="hy-AM"/>
        </w:rPr>
        <w:t xml:space="preserve">  մարտի</w:t>
      </w:r>
      <w:proofErr w:type="gramEnd"/>
      <w:r w:rsidRPr="009A37AF">
        <w:rPr>
          <w:rFonts w:ascii="GHEA Grapalat" w:hAnsi="GHEA Grapalat"/>
        </w:rPr>
        <w:t xml:space="preserve">  2019  թվականի  N             - Լ</w:t>
      </w:r>
    </w:p>
    <w:p w:rsidR="008D02B0" w:rsidRPr="009A37AF" w:rsidRDefault="008D02B0" w:rsidP="008D02B0">
      <w:pPr>
        <w:rPr>
          <w:rFonts w:ascii="GHEA Grapalat" w:hAnsi="GHEA Grapalat" w:cs="Sylfaen"/>
          <w:spacing w:val="10"/>
          <w:lang w:val="af-ZA"/>
        </w:rPr>
      </w:pPr>
    </w:p>
    <w:p w:rsidR="008D02B0" w:rsidRPr="009A37AF" w:rsidRDefault="008D02B0" w:rsidP="008D02B0">
      <w:pPr>
        <w:spacing w:after="0" w:line="240" w:lineRule="auto"/>
        <w:ind w:left="1134" w:right="1111"/>
        <w:jc w:val="both"/>
        <w:outlineLvl w:val="2"/>
        <w:rPr>
          <w:rFonts w:ascii="GHEA Grapalat" w:hAnsi="GHEA Grapalat" w:cs="Tahoma"/>
          <w:caps/>
          <w:spacing w:val="-4"/>
          <w:lang w:val="af-ZA"/>
        </w:rPr>
      </w:pPr>
      <w:r w:rsidRPr="009A37AF">
        <w:rPr>
          <w:rFonts w:ascii="GHEA Grapalat" w:hAnsi="GHEA Grapalat" w:cs="Sylfaen"/>
          <w:spacing w:val="10"/>
          <w:lang w:val="af-ZA"/>
        </w:rPr>
        <w:t xml:space="preserve">«ՎԱՐՉԱԿԱՆ </w:t>
      </w:r>
      <w:r>
        <w:rPr>
          <w:rFonts w:ascii="GHEA Grapalat" w:hAnsi="GHEA Grapalat" w:cs="Sylfaen"/>
          <w:spacing w:val="10"/>
          <w:lang w:val="hy-AM"/>
        </w:rPr>
        <w:t xml:space="preserve">ԻՐԱՎԱԽԱԽՏՈՒՄՆԵՐԻ ՎԵՐԱԲԵՐՅԱԼ </w:t>
      </w:r>
      <w:r w:rsidRPr="009A37AF">
        <w:rPr>
          <w:rFonts w:ascii="GHEA Grapalat" w:hAnsi="GHEA Grapalat" w:cs="Sylfaen"/>
          <w:spacing w:val="10"/>
          <w:lang w:val="af-ZA"/>
        </w:rPr>
        <w:t>ՀԱ</w:t>
      </w:r>
      <w:r>
        <w:rPr>
          <w:rFonts w:ascii="GHEA Grapalat" w:hAnsi="GHEA Grapalat" w:cs="Sylfaen"/>
          <w:spacing w:val="10"/>
          <w:lang w:val="af-ZA"/>
        </w:rPr>
        <w:softHyphen/>
      </w:r>
      <w:r w:rsidRPr="009A37AF">
        <w:rPr>
          <w:rFonts w:ascii="GHEA Grapalat" w:hAnsi="GHEA Grapalat" w:cs="Sylfaen"/>
          <w:spacing w:val="10"/>
          <w:lang w:val="af-ZA"/>
        </w:rPr>
        <w:t>ՅԱՍ</w:t>
      </w:r>
      <w:r>
        <w:rPr>
          <w:rFonts w:ascii="GHEA Grapalat" w:hAnsi="GHEA Grapalat" w:cs="Sylfaen"/>
          <w:spacing w:val="10"/>
          <w:lang w:val="af-ZA"/>
        </w:rPr>
        <w:softHyphen/>
      </w:r>
      <w:r w:rsidRPr="009A37AF">
        <w:rPr>
          <w:rFonts w:ascii="GHEA Grapalat" w:hAnsi="GHEA Grapalat" w:cs="Sylfaen"/>
          <w:spacing w:val="10"/>
          <w:lang w:val="af-ZA"/>
        </w:rPr>
        <w:t>ՏԱՆԻ ՀԱՆՐԱՊԵՏՈՒԹՅԱՆ ՕՐԵՆՍԳՐՔՈՒՄ ԼՐԱՑՈՒՄ ԿԱՏԱ</w:t>
      </w:r>
      <w:r>
        <w:rPr>
          <w:rFonts w:ascii="GHEA Grapalat" w:hAnsi="GHEA Grapalat" w:cs="Sylfaen"/>
          <w:spacing w:val="10"/>
          <w:lang w:val="af-ZA"/>
        </w:rPr>
        <w:softHyphen/>
      </w:r>
      <w:r w:rsidRPr="009A37AF">
        <w:rPr>
          <w:rFonts w:ascii="GHEA Grapalat" w:hAnsi="GHEA Grapalat" w:cs="Sylfaen"/>
          <w:spacing w:val="10"/>
          <w:lang w:val="af-ZA"/>
        </w:rPr>
        <w:t>ՐԵ</w:t>
      </w:r>
      <w:r>
        <w:rPr>
          <w:rFonts w:ascii="GHEA Grapalat" w:hAnsi="GHEA Grapalat" w:cs="Sylfaen"/>
          <w:spacing w:val="10"/>
          <w:lang w:val="af-ZA"/>
        </w:rPr>
        <w:softHyphen/>
      </w:r>
      <w:r w:rsidRPr="009A37AF">
        <w:rPr>
          <w:rFonts w:ascii="GHEA Grapalat" w:hAnsi="GHEA Grapalat" w:cs="Sylfaen"/>
          <w:spacing w:val="10"/>
          <w:lang w:val="af-ZA"/>
        </w:rPr>
        <w:t>ԼՈՒ ՄԱ</w:t>
      </w:r>
      <w:r w:rsidRPr="009A37AF">
        <w:rPr>
          <w:rFonts w:ascii="GHEA Grapalat" w:hAnsi="GHEA Grapalat" w:cs="Sylfaen"/>
          <w:spacing w:val="10"/>
          <w:lang w:val="af-ZA"/>
        </w:rPr>
        <w:softHyphen/>
        <w:t>ՍԻՆ» ՀԱՅԱՍՏԱՆԻ ՀԱՆ</w:t>
      </w:r>
      <w:r>
        <w:rPr>
          <w:rFonts w:ascii="GHEA Grapalat" w:hAnsi="GHEA Grapalat" w:cs="Sylfaen"/>
          <w:spacing w:val="10"/>
          <w:lang w:val="af-ZA"/>
        </w:rPr>
        <w:softHyphen/>
      </w:r>
      <w:r w:rsidRPr="009A37AF">
        <w:rPr>
          <w:rFonts w:ascii="GHEA Grapalat" w:hAnsi="GHEA Grapalat" w:cs="Sylfaen"/>
          <w:spacing w:val="10"/>
          <w:lang w:val="af-ZA"/>
        </w:rPr>
        <w:t xml:space="preserve">ՐԱՊԵՏՈՒԹՅԱՆ </w:t>
      </w:r>
      <w:r>
        <w:rPr>
          <w:rFonts w:ascii="GHEA Grapalat" w:hAnsi="GHEA Grapalat" w:cs="Sylfaen"/>
          <w:spacing w:val="10"/>
          <w:lang w:val="af-ZA"/>
        </w:rPr>
        <w:t>ՕՐԵՆՔ</w:t>
      </w:r>
      <w:r w:rsidRPr="009A37AF">
        <w:rPr>
          <w:rFonts w:ascii="GHEA Grapalat" w:hAnsi="GHEA Grapalat" w:cs="Sylfaen"/>
          <w:spacing w:val="10"/>
          <w:lang w:val="af-ZA"/>
        </w:rPr>
        <w:t>Ի</w:t>
      </w:r>
      <w:r>
        <w:rPr>
          <w:rFonts w:ascii="GHEA Grapalat" w:hAnsi="GHEA Grapalat" w:cs="Sylfaen"/>
          <w:spacing w:val="10"/>
          <w:lang w:val="af-ZA"/>
        </w:rPr>
        <w:t xml:space="preserve"> </w:t>
      </w:r>
      <w:r w:rsidRPr="009A37AF">
        <w:rPr>
          <w:rFonts w:ascii="GHEA Grapalat" w:hAnsi="GHEA Grapalat" w:cs="Sylfaen"/>
          <w:spacing w:val="10"/>
          <w:lang w:val="af-ZA"/>
        </w:rPr>
        <w:t>ՆԱ</w:t>
      </w:r>
      <w:r w:rsidRPr="009A37AF">
        <w:rPr>
          <w:rFonts w:ascii="GHEA Grapalat" w:hAnsi="GHEA Grapalat" w:cs="Sylfaen"/>
          <w:spacing w:val="10"/>
          <w:lang w:val="af-ZA"/>
        </w:rPr>
        <w:softHyphen/>
      </w:r>
      <w:r>
        <w:rPr>
          <w:rFonts w:ascii="GHEA Grapalat" w:hAnsi="GHEA Grapalat" w:cs="Sylfaen"/>
          <w:spacing w:val="10"/>
          <w:lang w:val="af-ZA"/>
        </w:rPr>
        <w:t>ԽԱԳԾ</w:t>
      </w:r>
      <w:r w:rsidRPr="009A37AF">
        <w:rPr>
          <w:rFonts w:ascii="GHEA Grapalat" w:hAnsi="GHEA Grapalat" w:cs="Sylfaen"/>
          <w:spacing w:val="10"/>
          <w:lang w:val="af-ZA"/>
        </w:rPr>
        <w:t>Ի</w:t>
      </w:r>
      <w:r w:rsidRPr="009A37AF">
        <w:rPr>
          <w:rFonts w:ascii="GHEA Grapalat" w:hAnsi="GHEA Grapalat" w:cs="Sylfaen"/>
          <w:spacing w:val="10"/>
          <w:lang w:val="hy-AM"/>
        </w:rPr>
        <w:t xml:space="preserve"> </w:t>
      </w:r>
      <w:r w:rsidRPr="009A37AF">
        <w:rPr>
          <w:rFonts w:ascii="GHEA Grapalat" w:hAnsi="GHEA Grapalat" w:cs="Tahoma"/>
          <w:spacing w:val="-4"/>
          <w:lang w:val="af-ZA"/>
        </w:rPr>
        <w:t>ՎԵՐԱ</w:t>
      </w:r>
      <w:r>
        <w:rPr>
          <w:rFonts w:ascii="GHEA Grapalat" w:hAnsi="GHEA Grapalat" w:cs="Tahoma"/>
          <w:spacing w:val="-4"/>
          <w:lang w:val="af-ZA"/>
        </w:rPr>
        <w:softHyphen/>
      </w:r>
      <w:r w:rsidRPr="009A37AF">
        <w:rPr>
          <w:rFonts w:ascii="GHEA Grapalat" w:hAnsi="GHEA Grapalat" w:cs="Tahoma"/>
          <w:spacing w:val="-4"/>
          <w:lang w:val="af-ZA"/>
        </w:rPr>
        <w:softHyphen/>
        <w:t>ԲԵՐ</w:t>
      </w:r>
      <w:r w:rsidRPr="009A37AF">
        <w:rPr>
          <w:rFonts w:ascii="GHEA Grapalat" w:hAnsi="GHEA Grapalat" w:cs="Tahoma"/>
          <w:spacing w:val="-4"/>
          <w:lang w:val="af-ZA"/>
        </w:rPr>
        <w:softHyphen/>
        <w:t>ՅԱԼ ՀԱ</w:t>
      </w:r>
      <w:r w:rsidRPr="009A37AF">
        <w:rPr>
          <w:rFonts w:ascii="GHEA Grapalat" w:hAnsi="GHEA Grapalat" w:cs="Tahoma"/>
          <w:spacing w:val="-4"/>
          <w:lang w:val="af-ZA"/>
        </w:rPr>
        <w:softHyphen/>
      </w:r>
      <w:r w:rsidRPr="009A37AF">
        <w:rPr>
          <w:rFonts w:ascii="GHEA Grapalat" w:hAnsi="GHEA Grapalat" w:cs="Tahoma"/>
          <w:spacing w:val="-4"/>
          <w:lang w:val="af-ZA"/>
        </w:rPr>
        <w:softHyphen/>
      </w:r>
      <w:r w:rsidRPr="009A37AF">
        <w:rPr>
          <w:rFonts w:ascii="GHEA Grapalat" w:hAnsi="GHEA Grapalat" w:cs="Tahoma"/>
          <w:spacing w:val="-4"/>
          <w:lang w:val="af-ZA"/>
        </w:rPr>
        <w:softHyphen/>
        <w:t>ՅԱՍ</w:t>
      </w:r>
      <w:r w:rsidRPr="009A37AF">
        <w:rPr>
          <w:rFonts w:ascii="GHEA Grapalat" w:hAnsi="GHEA Grapalat" w:cs="Tahoma"/>
          <w:spacing w:val="-4"/>
          <w:lang w:val="af-ZA"/>
        </w:rPr>
        <w:softHyphen/>
      </w:r>
      <w:r w:rsidRPr="009A37AF">
        <w:rPr>
          <w:rFonts w:ascii="GHEA Grapalat" w:hAnsi="GHEA Grapalat" w:cs="Tahoma"/>
          <w:spacing w:val="-4"/>
          <w:lang w:val="af-ZA"/>
        </w:rPr>
        <w:softHyphen/>
      </w:r>
      <w:r w:rsidRPr="009A37AF">
        <w:rPr>
          <w:rFonts w:ascii="GHEA Grapalat" w:hAnsi="GHEA Grapalat" w:cs="Tahoma"/>
          <w:spacing w:val="-4"/>
          <w:lang w:val="af-ZA"/>
        </w:rPr>
        <w:softHyphen/>
        <w:t>ՏԱ</w:t>
      </w:r>
      <w:r w:rsidRPr="009A37AF">
        <w:rPr>
          <w:rFonts w:ascii="GHEA Grapalat" w:hAnsi="GHEA Grapalat" w:cs="Tahoma"/>
          <w:spacing w:val="-4"/>
          <w:lang w:val="af-ZA"/>
        </w:rPr>
        <w:softHyphen/>
        <w:t>ՆԻ ՀԱ</w:t>
      </w:r>
      <w:r w:rsidRPr="009A37AF">
        <w:rPr>
          <w:rFonts w:ascii="GHEA Grapalat" w:hAnsi="GHEA Grapalat" w:cs="Tahoma"/>
          <w:spacing w:val="-4"/>
          <w:lang w:val="af-ZA"/>
        </w:rPr>
        <w:softHyphen/>
        <w:t>Ն</w:t>
      </w:r>
      <w:r w:rsidRPr="009A37AF">
        <w:rPr>
          <w:rFonts w:ascii="GHEA Grapalat" w:hAnsi="GHEA Grapalat" w:cs="Tahoma"/>
          <w:spacing w:val="-4"/>
          <w:lang w:val="af-ZA"/>
        </w:rPr>
        <w:softHyphen/>
        <w:t>ՐԱ</w:t>
      </w:r>
      <w:r w:rsidRPr="009A37AF">
        <w:rPr>
          <w:rFonts w:ascii="GHEA Grapalat" w:hAnsi="GHEA Grapalat" w:cs="Tahoma"/>
          <w:spacing w:val="-4"/>
          <w:lang w:val="af-ZA"/>
        </w:rPr>
        <w:softHyphen/>
        <w:t>ՊԵ</w:t>
      </w:r>
      <w:r w:rsidRPr="009A37AF">
        <w:rPr>
          <w:rFonts w:ascii="GHEA Grapalat" w:hAnsi="GHEA Grapalat" w:cs="Tahoma"/>
          <w:spacing w:val="-4"/>
          <w:lang w:val="af-ZA"/>
        </w:rPr>
        <w:softHyphen/>
      </w:r>
      <w:r w:rsidRPr="009A37AF">
        <w:rPr>
          <w:rFonts w:ascii="GHEA Grapalat" w:hAnsi="GHEA Grapalat" w:cs="Tahoma"/>
          <w:spacing w:val="-4"/>
          <w:lang w:val="af-ZA"/>
        </w:rPr>
        <w:softHyphen/>
      </w:r>
      <w:r w:rsidRPr="009A37AF">
        <w:rPr>
          <w:rFonts w:ascii="GHEA Grapalat" w:hAnsi="GHEA Grapalat" w:cs="Tahoma"/>
          <w:spacing w:val="-4"/>
          <w:lang w:val="af-ZA"/>
        </w:rPr>
        <w:softHyphen/>
        <w:t>ՏՈՒ</w:t>
      </w:r>
      <w:r w:rsidRPr="009A37AF">
        <w:rPr>
          <w:rFonts w:ascii="GHEA Grapalat" w:hAnsi="GHEA Grapalat" w:cs="Tahoma"/>
          <w:spacing w:val="-4"/>
          <w:lang w:val="af-ZA"/>
        </w:rPr>
        <w:softHyphen/>
      </w:r>
      <w:r w:rsidRPr="009A37AF">
        <w:rPr>
          <w:rFonts w:ascii="GHEA Grapalat" w:hAnsi="GHEA Grapalat" w:cs="Tahoma"/>
          <w:spacing w:val="-4"/>
          <w:lang w:val="af-ZA"/>
        </w:rPr>
        <w:softHyphen/>
        <w:t xml:space="preserve">ԹՅԱՆ </w:t>
      </w:r>
      <w:r w:rsidRPr="00CF57C4">
        <w:rPr>
          <w:rFonts w:ascii="GHEA Grapalat" w:hAnsi="GHEA Grapalat" w:cs="Tahoma"/>
          <w:spacing w:val="-4"/>
          <w:lang w:val="af-ZA"/>
        </w:rPr>
        <w:t>ԿԱՌԱ</w:t>
      </w:r>
      <w:r w:rsidRPr="00CF57C4">
        <w:rPr>
          <w:rFonts w:ascii="GHEA Grapalat" w:hAnsi="GHEA Grapalat" w:cs="Tahoma"/>
          <w:spacing w:val="-4"/>
          <w:lang w:val="af-ZA"/>
        </w:rPr>
        <w:softHyphen/>
        <w:t>ՎԱ</w:t>
      </w:r>
      <w:r w:rsidRPr="00CF57C4">
        <w:rPr>
          <w:rFonts w:ascii="GHEA Grapalat" w:hAnsi="GHEA Grapalat" w:cs="Tahoma"/>
          <w:spacing w:val="-4"/>
          <w:lang w:val="af-ZA"/>
        </w:rPr>
        <w:softHyphen/>
      </w:r>
      <w:r w:rsidRPr="00CF57C4">
        <w:rPr>
          <w:rFonts w:ascii="GHEA Grapalat" w:hAnsi="GHEA Grapalat" w:cs="Tahoma"/>
          <w:spacing w:val="-4"/>
          <w:lang w:val="af-ZA"/>
        </w:rPr>
        <w:softHyphen/>
        <w:t>ՐՈՒ</w:t>
      </w:r>
      <w:r w:rsidRPr="00CF57C4">
        <w:rPr>
          <w:rFonts w:ascii="GHEA Grapalat" w:hAnsi="GHEA Grapalat" w:cs="Tahoma"/>
          <w:spacing w:val="-4"/>
          <w:lang w:val="af-ZA"/>
        </w:rPr>
        <w:softHyphen/>
      </w:r>
      <w:r w:rsidRPr="00CF57C4">
        <w:rPr>
          <w:rFonts w:ascii="GHEA Grapalat" w:hAnsi="GHEA Grapalat" w:cs="Tahoma"/>
          <w:spacing w:val="-4"/>
          <w:lang w:val="af-ZA"/>
        </w:rPr>
        <w:softHyphen/>
        <w:t>ԹՅԱՆ ԱՌԱ</w:t>
      </w:r>
      <w:r w:rsidRPr="00CF57C4">
        <w:rPr>
          <w:rFonts w:ascii="GHEA Grapalat" w:hAnsi="GHEA Grapalat" w:cs="Tahoma"/>
          <w:spacing w:val="-4"/>
          <w:lang w:val="af-ZA"/>
        </w:rPr>
        <w:softHyphen/>
        <w:t>ՋԱՐ</w:t>
      </w:r>
      <w:r w:rsidRPr="00CF57C4">
        <w:rPr>
          <w:rFonts w:ascii="GHEA Grapalat" w:hAnsi="GHEA Grapalat" w:cs="Tahoma"/>
          <w:spacing w:val="-4"/>
          <w:lang w:val="af-ZA"/>
        </w:rPr>
        <w:softHyphen/>
      </w:r>
      <w:r w:rsidRPr="00CF57C4">
        <w:rPr>
          <w:rFonts w:ascii="GHEA Grapalat" w:hAnsi="GHEA Grapalat" w:cs="Tahoma"/>
          <w:spacing w:val="-4"/>
          <w:lang w:val="af-ZA"/>
        </w:rPr>
        <w:softHyphen/>
        <w:t>ԿՈՒ</w:t>
      </w:r>
      <w:r w:rsidRPr="00CF57C4">
        <w:rPr>
          <w:rFonts w:ascii="GHEA Grapalat" w:hAnsi="GHEA Grapalat" w:cs="Tahoma"/>
          <w:spacing w:val="-4"/>
          <w:lang w:val="af-ZA"/>
        </w:rPr>
        <w:softHyphen/>
        <w:t>ԹՅԱՆ ՄԱՍԻՆ</w:t>
      </w:r>
    </w:p>
    <w:p w:rsidR="008D02B0" w:rsidRPr="009A37AF" w:rsidRDefault="008D02B0" w:rsidP="008D02B0">
      <w:pPr>
        <w:pStyle w:val="mechtex"/>
        <w:rPr>
          <w:rFonts w:ascii="GHEA Grapalat" w:hAnsi="GHEA Grapalat"/>
          <w:caps/>
          <w:lang w:val="af-ZA"/>
        </w:rPr>
      </w:pPr>
      <w:r w:rsidRPr="009A37AF">
        <w:rPr>
          <w:rFonts w:ascii="GHEA Grapalat" w:hAnsi="GHEA Grapalat"/>
          <w:caps/>
          <w:lang w:val="af-ZA"/>
        </w:rPr>
        <w:t xml:space="preserve">      ------------------------------------------------------------------------------------------</w:t>
      </w:r>
    </w:p>
    <w:p w:rsidR="008D02B0" w:rsidRPr="009A37AF" w:rsidRDefault="008D02B0" w:rsidP="008D02B0">
      <w:pPr>
        <w:pStyle w:val="mechtex"/>
        <w:rPr>
          <w:rFonts w:ascii="GHEA Grapalat" w:hAnsi="GHEA Grapalat"/>
          <w:lang w:val="af-ZA"/>
        </w:rPr>
      </w:pPr>
    </w:p>
    <w:p w:rsidR="008D02B0" w:rsidRPr="009A37AF" w:rsidRDefault="008D02B0" w:rsidP="008D02B0">
      <w:pPr>
        <w:pStyle w:val="mechtex"/>
        <w:rPr>
          <w:rFonts w:ascii="GHEA Grapalat" w:hAnsi="GHEA Grapalat"/>
          <w:lang w:val="af-ZA"/>
        </w:rPr>
      </w:pPr>
    </w:p>
    <w:p w:rsidR="008D02B0" w:rsidRPr="009A37AF" w:rsidRDefault="008D02B0" w:rsidP="008D02B0">
      <w:pPr>
        <w:pStyle w:val="norm"/>
        <w:spacing w:line="360" w:lineRule="auto"/>
        <w:rPr>
          <w:rFonts w:ascii="GHEA Grapalat" w:hAnsi="GHEA Grapalat" w:cs="Tahoma"/>
          <w:szCs w:val="22"/>
          <w:lang w:val="af-ZA"/>
        </w:rPr>
      </w:pPr>
      <w:r w:rsidRPr="009A37AF">
        <w:rPr>
          <w:rFonts w:ascii="GHEA Grapalat" w:hAnsi="GHEA Grapalat" w:cs="Tahoma"/>
          <w:szCs w:val="22"/>
        </w:rPr>
        <w:t>Հիմք</w:t>
      </w:r>
      <w:r w:rsidRPr="009A37AF">
        <w:rPr>
          <w:rFonts w:ascii="GHEA Grapalat" w:hAnsi="GHEA Grapalat"/>
          <w:szCs w:val="22"/>
          <w:lang w:val="af-ZA"/>
        </w:rPr>
        <w:t xml:space="preserve"> </w:t>
      </w:r>
      <w:r w:rsidRPr="009A37AF">
        <w:rPr>
          <w:rFonts w:ascii="GHEA Grapalat" w:hAnsi="GHEA Grapalat" w:cs="Tahoma"/>
          <w:szCs w:val="22"/>
        </w:rPr>
        <w:t>ընդունելով</w:t>
      </w:r>
      <w:r w:rsidRPr="009A37AF">
        <w:rPr>
          <w:rFonts w:ascii="GHEA Grapalat" w:hAnsi="GHEA Grapalat"/>
          <w:szCs w:val="22"/>
          <w:lang w:val="af-ZA"/>
        </w:rPr>
        <w:t xml:space="preserve"> «</w:t>
      </w:r>
      <w:r w:rsidRPr="009A37AF">
        <w:rPr>
          <w:rFonts w:ascii="GHEA Grapalat" w:hAnsi="GHEA Grapalat" w:cs="Tahoma"/>
          <w:szCs w:val="22"/>
        </w:rPr>
        <w:t>Ազգային</w:t>
      </w:r>
      <w:r w:rsidRPr="009A37AF">
        <w:rPr>
          <w:rFonts w:ascii="GHEA Grapalat" w:hAnsi="GHEA Grapalat" w:cs="Tahoma"/>
          <w:szCs w:val="22"/>
          <w:lang w:val="af-ZA"/>
        </w:rPr>
        <w:t xml:space="preserve"> </w:t>
      </w:r>
      <w:r w:rsidRPr="009A37AF">
        <w:rPr>
          <w:rFonts w:ascii="GHEA Grapalat" w:hAnsi="GHEA Grapalat" w:cs="Tahoma"/>
          <w:szCs w:val="22"/>
        </w:rPr>
        <w:t>ժողովի</w:t>
      </w:r>
      <w:r w:rsidRPr="009A37AF">
        <w:rPr>
          <w:rFonts w:ascii="GHEA Grapalat" w:hAnsi="GHEA Grapalat" w:cs="Tahoma"/>
          <w:szCs w:val="22"/>
          <w:lang w:val="af-ZA"/>
        </w:rPr>
        <w:t xml:space="preserve"> </w:t>
      </w:r>
      <w:r w:rsidRPr="009A37AF">
        <w:rPr>
          <w:rFonts w:ascii="GHEA Grapalat" w:hAnsi="GHEA Grapalat" w:cs="Tahoma"/>
          <w:szCs w:val="22"/>
        </w:rPr>
        <w:t>կանոնակարգ</w:t>
      </w:r>
      <w:r w:rsidRPr="009A37AF">
        <w:rPr>
          <w:rFonts w:ascii="GHEA Grapalat" w:hAnsi="GHEA Grapalat" w:cs="Tahoma"/>
          <w:szCs w:val="22"/>
          <w:lang w:val="af-ZA"/>
        </w:rPr>
        <w:t xml:space="preserve">» </w:t>
      </w:r>
      <w:r w:rsidRPr="009A37AF">
        <w:rPr>
          <w:rFonts w:ascii="GHEA Grapalat" w:hAnsi="GHEA Grapalat" w:cs="Tahoma"/>
          <w:szCs w:val="22"/>
        </w:rPr>
        <w:t>սահ</w:t>
      </w:r>
      <w:r w:rsidRPr="009A37AF">
        <w:rPr>
          <w:rFonts w:ascii="GHEA Grapalat" w:hAnsi="GHEA Grapalat" w:cs="Tahoma"/>
          <w:szCs w:val="22"/>
          <w:lang w:val="af-ZA"/>
        </w:rPr>
        <w:softHyphen/>
      </w:r>
      <w:r w:rsidRPr="009A37AF">
        <w:rPr>
          <w:rFonts w:ascii="GHEA Grapalat" w:hAnsi="GHEA Grapalat" w:cs="Tahoma"/>
          <w:szCs w:val="22"/>
        </w:rPr>
        <w:t>մանա</w:t>
      </w:r>
      <w:r w:rsidRPr="009A37AF">
        <w:rPr>
          <w:rFonts w:ascii="GHEA Grapalat" w:hAnsi="GHEA Grapalat" w:cs="Tahoma"/>
          <w:szCs w:val="22"/>
          <w:lang w:val="af-ZA"/>
        </w:rPr>
        <w:softHyphen/>
      </w:r>
      <w:r w:rsidRPr="009A37AF">
        <w:rPr>
          <w:rFonts w:ascii="GHEA Grapalat" w:hAnsi="GHEA Grapalat" w:cs="Tahoma"/>
          <w:szCs w:val="22"/>
        </w:rPr>
        <w:t>դրա</w:t>
      </w:r>
      <w:r w:rsidRPr="009A37AF">
        <w:rPr>
          <w:rFonts w:ascii="GHEA Grapalat" w:hAnsi="GHEA Grapalat" w:cs="Tahoma"/>
          <w:szCs w:val="22"/>
          <w:lang w:val="af-ZA"/>
        </w:rPr>
        <w:softHyphen/>
      </w:r>
      <w:r w:rsidRPr="009A37AF">
        <w:rPr>
          <w:rFonts w:ascii="GHEA Grapalat" w:hAnsi="GHEA Grapalat" w:cs="Tahoma"/>
          <w:szCs w:val="22"/>
        </w:rPr>
        <w:t>կան</w:t>
      </w:r>
      <w:r w:rsidRPr="009A37AF">
        <w:rPr>
          <w:rFonts w:ascii="GHEA Grapalat" w:hAnsi="GHEA Grapalat" w:cs="Tahoma"/>
          <w:szCs w:val="22"/>
          <w:lang w:val="af-ZA"/>
        </w:rPr>
        <w:t xml:space="preserve"> </w:t>
      </w:r>
      <w:r w:rsidRPr="009A37AF">
        <w:rPr>
          <w:rFonts w:ascii="GHEA Grapalat" w:hAnsi="GHEA Grapalat" w:cs="Tahoma"/>
          <w:szCs w:val="22"/>
        </w:rPr>
        <w:t>օրենքի</w:t>
      </w:r>
      <w:r w:rsidRPr="009A37AF">
        <w:rPr>
          <w:rFonts w:ascii="GHEA Grapalat" w:hAnsi="GHEA Grapalat" w:cs="Tahoma"/>
          <w:szCs w:val="22"/>
          <w:lang w:val="af-ZA"/>
        </w:rPr>
        <w:t xml:space="preserve"> 77-</w:t>
      </w:r>
      <w:r w:rsidRPr="009A37AF">
        <w:rPr>
          <w:rFonts w:ascii="GHEA Grapalat" w:hAnsi="GHEA Grapalat" w:cs="Tahoma"/>
          <w:szCs w:val="22"/>
        </w:rPr>
        <w:t>րդ</w:t>
      </w:r>
      <w:r w:rsidRPr="009A37AF">
        <w:rPr>
          <w:rFonts w:ascii="GHEA Grapalat" w:hAnsi="GHEA Grapalat" w:cs="Tahoma"/>
          <w:szCs w:val="22"/>
          <w:lang w:val="af-ZA"/>
        </w:rPr>
        <w:t xml:space="preserve"> </w:t>
      </w:r>
      <w:r w:rsidRPr="009A37AF">
        <w:rPr>
          <w:rFonts w:ascii="GHEA Grapalat" w:hAnsi="GHEA Grapalat" w:cs="Tahoma"/>
          <w:szCs w:val="22"/>
        </w:rPr>
        <w:t>հոդվածի</w:t>
      </w:r>
      <w:r w:rsidRPr="009A37AF">
        <w:rPr>
          <w:rFonts w:ascii="GHEA Grapalat" w:hAnsi="GHEA Grapalat" w:cs="Tahoma"/>
          <w:szCs w:val="22"/>
          <w:lang w:val="af-ZA"/>
        </w:rPr>
        <w:t xml:space="preserve"> 1-</w:t>
      </w:r>
      <w:r w:rsidRPr="009A37AF">
        <w:rPr>
          <w:rFonts w:ascii="GHEA Grapalat" w:hAnsi="GHEA Grapalat" w:cs="Tahoma"/>
          <w:szCs w:val="22"/>
        </w:rPr>
        <w:t>ին</w:t>
      </w:r>
      <w:r w:rsidRPr="009A37AF">
        <w:rPr>
          <w:rFonts w:ascii="GHEA Grapalat" w:hAnsi="GHEA Grapalat" w:cs="Tahoma"/>
          <w:szCs w:val="22"/>
          <w:lang w:val="af-ZA"/>
        </w:rPr>
        <w:t xml:space="preserve"> </w:t>
      </w:r>
      <w:r w:rsidRPr="009A37AF">
        <w:rPr>
          <w:rFonts w:ascii="GHEA Grapalat" w:hAnsi="GHEA Grapalat" w:cs="Tahoma"/>
          <w:szCs w:val="22"/>
        </w:rPr>
        <w:t>մասը՝</w:t>
      </w:r>
      <w:r w:rsidRPr="009A37AF">
        <w:rPr>
          <w:rFonts w:ascii="GHEA Grapalat" w:hAnsi="GHEA Grapalat" w:cs="Tahoma"/>
          <w:szCs w:val="22"/>
          <w:lang w:val="af-ZA"/>
        </w:rPr>
        <w:t xml:space="preserve"> </w:t>
      </w:r>
      <w:r w:rsidRPr="009A37AF">
        <w:rPr>
          <w:rFonts w:ascii="GHEA Grapalat" w:hAnsi="GHEA Grapalat" w:cs="Tahoma"/>
          <w:szCs w:val="22"/>
        </w:rPr>
        <w:t>Հայաստանի</w:t>
      </w:r>
      <w:r w:rsidRPr="009A37AF">
        <w:rPr>
          <w:rFonts w:ascii="GHEA Grapalat" w:hAnsi="GHEA Grapalat" w:cs="Tahoma"/>
          <w:szCs w:val="22"/>
          <w:lang w:val="af-ZA"/>
        </w:rPr>
        <w:t xml:space="preserve"> </w:t>
      </w:r>
      <w:r w:rsidRPr="009A37AF">
        <w:rPr>
          <w:rFonts w:ascii="GHEA Grapalat" w:hAnsi="GHEA Grapalat" w:cs="Tahoma"/>
          <w:szCs w:val="22"/>
        </w:rPr>
        <w:t>Հանրա</w:t>
      </w:r>
      <w:r w:rsidRPr="009A37AF">
        <w:rPr>
          <w:rFonts w:ascii="GHEA Grapalat" w:hAnsi="GHEA Grapalat" w:cs="Tahoma"/>
          <w:szCs w:val="22"/>
          <w:lang w:val="af-ZA"/>
        </w:rPr>
        <w:softHyphen/>
      </w:r>
      <w:r w:rsidRPr="009A37AF">
        <w:rPr>
          <w:rFonts w:ascii="GHEA Grapalat" w:hAnsi="GHEA Grapalat" w:cs="Tahoma"/>
          <w:szCs w:val="22"/>
        </w:rPr>
        <w:t>պե</w:t>
      </w:r>
      <w:r w:rsidRPr="009A37AF">
        <w:rPr>
          <w:rFonts w:ascii="GHEA Grapalat" w:hAnsi="GHEA Grapalat" w:cs="Tahoma"/>
          <w:szCs w:val="22"/>
          <w:lang w:val="af-ZA"/>
        </w:rPr>
        <w:softHyphen/>
      </w:r>
      <w:r w:rsidRPr="009A37AF">
        <w:rPr>
          <w:rFonts w:ascii="GHEA Grapalat" w:hAnsi="GHEA Grapalat" w:cs="Tahoma"/>
          <w:szCs w:val="22"/>
        </w:rPr>
        <w:t>տու</w:t>
      </w:r>
      <w:r w:rsidRPr="009A37AF">
        <w:rPr>
          <w:rFonts w:ascii="GHEA Grapalat" w:hAnsi="GHEA Grapalat" w:cs="Tahoma"/>
          <w:szCs w:val="22"/>
          <w:lang w:val="af-ZA"/>
        </w:rPr>
        <w:softHyphen/>
      </w:r>
      <w:r w:rsidRPr="009A37AF">
        <w:rPr>
          <w:rFonts w:ascii="GHEA Grapalat" w:hAnsi="GHEA Grapalat" w:cs="Tahoma"/>
          <w:szCs w:val="22"/>
        </w:rPr>
        <w:t>թյան</w:t>
      </w:r>
      <w:r w:rsidRPr="009A37AF">
        <w:rPr>
          <w:rFonts w:ascii="GHEA Grapalat" w:hAnsi="GHEA Grapalat" w:cs="Tahoma"/>
          <w:szCs w:val="22"/>
          <w:lang w:val="af-ZA"/>
        </w:rPr>
        <w:t xml:space="preserve"> </w:t>
      </w:r>
      <w:r w:rsidRPr="009A37AF">
        <w:rPr>
          <w:rFonts w:ascii="GHEA Grapalat" w:hAnsi="GHEA Grapalat" w:cs="Tahoma"/>
          <w:szCs w:val="22"/>
        </w:rPr>
        <w:t>կառա</w:t>
      </w:r>
      <w:r w:rsidRPr="009A37AF">
        <w:rPr>
          <w:rFonts w:ascii="GHEA Grapalat" w:hAnsi="GHEA Grapalat" w:cs="Tahoma"/>
          <w:szCs w:val="22"/>
          <w:lang w:val="af-ZA"/>
        </w:rPr>
        <w:softHyphen/>
      </w:r>
      <w:r w:rsidRPr="009A37AF">
        <w:rPr>
          <w:rFonts w:ascii="GHEA Grapalat" w:hAnsi="GHEA Grapalat" w:cs="Tahoma"/>
          <w:szCs w:val="22"/>
        </w:rPr>
        <w:t>վա</w:t>
      </w:r>
      <w:r w:rsidRPr="009A37AF">
        <w:rPr>
          <w:rFonts w:ascii="GHEA Grapalat" w:hAnsi="GHEA Grapalat" w:cs="Tahoma"/>
          <w:szCs w:val="22"/>
          <w:lang w:val="af-ZA"/>
        </w:rPr>
        <w:softHyphen/>
      </w:r>
      <w:r w:rsidRPr="009A37AF">
        <w:rPr>
          <w:rFonts w:ascii="GHEA Grapalat" w:hAnsi="GHEA Grapalat" w:cs="Tahoma"/>
          <w:szCs w:val="22"/>
        </w:rPr>
        <w:t>րությունը</w:t>
      </w:r>
      <w:r w:rsidRPr="009A37AF">
        <w:rPr>
          <w:rFonts w:ascii="GHEA Grapalat" w:hAnsi="GHEA Grapalat" w:cs="Tahoma"/>
          <w:szCs w:val="22"/>
          <w:lang w:val="af-ZA"/>
        </w:rPr>
        <w:t xml:space="preserve">    </w:t>
      </w:r>
      <w:r w:rsidRPr="009A37AF">
        <w:rPr>
          <w:rFonts w:ascii="GHEA Grapalat" w:hAnsi="GHEA Grapalat" w:cs="Tahoma"/>
          <w:szCs w:val="22"/>
        </w:rPr>
        <w:t>ո</w:t>
      </w:r>
      <w:r w:rsidRPr="009A37AF">
        <w:rPr>
          <w:rFonts w:ascii="GHEA Grapalat" w:hAnsi="GHEA Grapalat" w:cs="Tahoma"/>
          <w:szCs w:val="22"/>
          <w:lang w:val="af-ZA"/>
        </w:rPr>
        <w:t xml:space="preserve"> </w:t>
      </w:r>
      <w:r w:rsidRPr="009A37AF">
        <w:rPr>
          <w:rFonts w:ascii="GHEA Grapalat" w:hAnsi="GHEA Grapalat" w:cs="Tahoma"/>
          <w:szCs w:val="22"/>
        </w:rPr>
        <w:t>ր</w:t>
      </w:r>
      <w:r w:rsidRPr="009A37AF">
        <w:rPr>
          <w:rFonts w:ascii="GHEA Grapalat" w:hAnsi="GHEA Grapalat" w:cs="Tahoma"/>
          <w:szCs w:val="22"/>
          <w:lang w:val="af-ZA"/>
        </w:rPr>
        <w:t xml:space="preserve"> </w:t>
      </w:r>
      <w:r w:rsidRPr="009A37AF">
        <w:rPr>
          <w:rFonts w:ascii="GHEA Grapalat" w:hAnsi="GHEA Grapalat" w:cs="Tahoma"/>
          <w:szCs w:val="22"/>
        </w:rPr>
        <w:t>ո</w:t>
      </w:r>
      <w:r w:rsidRPr="009A37AF">
        <w:rPr>
          <w:rFonts w:ascii="GHEA Grapalat" w:hAnsi="GHEA Grapalat" w:cs="Tahoma"/>
          <w:szCs w:val="22"/>
          <w:lang w:val="af-ZA"/>
        </w:rPr>
        <w:t xml:space="preserve"> </w:t>
      </w:r>
      <w:r w:rsidRPr="009A37AF">
        <w:rPr>
          <w:rFonts w:ascii="GHEA Grapalat" w:hAnsi="GHEA Grapalat" w:cs="Tahoma"/>
          <w:szCs w:val="22"/>
        </w:rPr>
        <w:t>շ</w:t>
      </w:r>
      <w:r w:rsidRPr="009A37AF">
        <w:rPr>
          <w:rFonts w:ascii="GHEA Grapalat" w:hAnsi="GHEA Grapalat" w:cs="Tahoma"/>
          <w:szCs w:val="22"/>
          <w:lang w:val="af-ZA"/>
        </w:rPr>
        <w:t xml:space="preserve"> </w:t>
      </w:r>
      <w:r w:rsidRPr="009A37AF">
        <w:rPr>
          <w:rFonts w:ascii="GHEA Grapalat" w:hAnsi="GHEA Grapalat" w:cs="Tahoma"/>
          <w:szCs w:val="22"/>
        </w:rPr>
        <w:t>ու</w:t>
      </w:r>
      <w:r w:rsidRPr="009A37AF">
        <w:rPr>
          <w:rFonts w:ascii="GHEA Grapalat" w:hAnsi="GHEA Grapalat" w:cs="Tahoma"/>
          <w:szCs w:val="22"/>
          <w:lang w:val="af-ZA"/>
        </w:rPr>
        <w:t xml:space="preserve"> </w:t>
      </w:r>
      <w:r w:rsidRPr="009A37AF">
        <w:rPr>
          <w:rFonts w:ascii="GHEA Grapalat" w:hAnsi="GHEA Grapalat" w:cs="Tahoma"/>
          <w:szCs w:val="22"/>
        </w:rPr>
        <w:t>մ</w:t>
      </w:r>
      <w:r w:rsidRPr="009A37AF">
        <w:rPr>
          <w:rFonts w:ascii="GHEA Grapalat" w:hAnsi="GHEA Grapalat" w:cs="Tahoma"/>
          <w:szCs w:val="22"/>
          <w:lang w:val="af-ZA"/>
        </w:rPr>
        <w:t xml:space="preserve">     </w:t>
      </w:r>
      <w:r w:rsidRPr="009A37AF">
        <w:rPr>
          <w:rFonts w:ascii="GHEA Grapalat" w:hAnsi="GHEA Grapalat" w:cs="Tahoma"/>
          <w:szCs w:val="22"/>
        </w:rPr>
        <w:t>է</w:t>
      </w:r>
      <w:r w:rsidRPr="009A37AF">
        <w:rPr>
          <w:rFonts w:ascii="GHEA Grapalat" w:hAnsi="GHEA Grapalat" w:cs="Tahoma"/>
          <w:szCs w:val="22"/>
          <w:lang w:val="af-ZA"/>
        </w:rPr>
        <w:t>.</w:t>
      </w:r>
    </w:p>
    <w:p w:rsidR="008D02B0" w:rsidRPr="009A37AF" w:rsidRDefault="008D02B0" w:rsidP="008D02B0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lang w:val="af-ZA"/>
        </w:rPr>
      </w:pPr>
      <w:r w:rsidRPr="009A37AF">
        <w:rPr>
          <w:rFonts w:ascii="GHEA Grapalat" w:eastAsia="Times New Roman" w:hAnsi="GHEA Grapalat" w:cs="Tahoma"/>
          <w:lang w:val="af-ZA" w:eastAsia="ru-RU"/>
        </w:rPr>
        <w:t xml:space="preserve">1. </w:t>
      </w:r>
      <w:r w:rsidRPr="009A37AF">
        <w:rPr>
          <w:rFonts w:ascii="GHEA Grapalat" w:eastAsia="Times New Roman" w:hAnsi="GHEA Grapalat" w:cs="Tahoma"/>
          <w:lang w:eastAsia="ru-RU"/>
        </w:rPr>
        <w:t>Հավանություն</w:t>
      </w:r>
      <w:r w:rsidRPr="009A37AF">
        <w:rPr>
          <w:rFonts w:ascii="GHEA Grapalat" w:eastAsia="Times New Roman" w:hAnsi="GHEA Grapalat" w:cs="Tahoma"/>
          <w:lang w:val="af-ZA" w:eastAsia="ru-RU"/>
        </w:rPr>
        <w:t xml:space="preserve"> </w:t>
      </w:r>
      <w:r w:rsidRPr="009A37AF">
        <w:rPr>
          <w:rFonts w:ascii="GHEA Grapalat" w:eastAsia="Times New Roman" w:hAnsi="GHEA Grapalat" w:cs="Tahoma"/>
          <w:lang w:eastAsia="ru-RU"/>
        </w:rPr>
        <w:t>տալ</w:t>
      </w:r>
      <w:r w:rsidRPr="009A37AF">
        <w:rPr>
          <w:rFonts w:ascii="GHEA Grapalat" w:eastAsia="Times New Roman" w:hAnsi="GHEA Grapalat" w:cs="Tahoma"/>
          <w:lang w:val="af-ZA" w:eastAsia="ru-RU"/>
        </w:rPr>
        <w:t xml:space="preserve"> </w:t>
      </w:r>
      <w:r w:rsidRPr="009A37AF">
        <w:rPr>
          <w:rFonts w:ascii="GHEA Grapalat" w:hAnsi="GHEA Grapalat" w:cs="Sylfaen"/>
          <w:spacing w:val="10"/>
          <w:lang w:val="af-ZA"/>
        </w:rPr>
        <w:t>«</w:t>
      </w:r>
      <w:r>
        <w:rPr>
          <w:rFonts w:ascii="GHEA Grapalat" w:hAnsi="GHEA Grapalat" w:cs="Sylfaen"/>
          <w:spacing w:val="10"/>
          <w:lang w:val="hy-AM"/>
        </w:rPr>
        <w:t xml:space="preserve">Վարչական իրավախախտումների վերաբերյալ </w:t>
      </w:r>
      <w:r w:rsidRPr="009A37AF">
        <w:rPr>
          <w:rFonts w:ascii="GHEA Grapalat" w:hAnsi="GHEA Grapalat" w:cs="Sylfaen"/>
          <w:spacing w:val="10"/>
          <w:lang w:val="af-ZA"/>
        </w:rPr>
        <w:t>Հայաս</w:t>
      </w:r>
      <w:r w:rsidR="00A7613A">
        <w:rPr>
          <w:rFonts w:ascii="GHEA Grapalat" w:hAnsi="GHEA Grapalat" w:cs="Sylfaen"/>
          <w:spacing w:val="10"/>
          <w:lang w:val="af-ZA"/>
        </w:rPr>
        <w:softHyphen/>
      </w:r>
      <w:r w:rsidRPr="009A37AF">
        <w:rPr>
          <w:rFonts w:ascii="GHEA Grapalat" w:hAnsi="GHEA Grapalat" w:cs="Sylfaen"/>
          <w:spacing w:val="10"/>
          <w:lang w:val="af-ZA"/>
        </w:rPr>
        <w:t>տանի Հանրապետության օրենսգրքում լրացում կատարելու մասին</w:t>
      </w:r>
      <w:r>
        <w:rPr>
          <w:rFonts w:ascii="GHEA Grapalat" w:hAnsi="GHEA Grapalat" w:cs="Sylfaen"/>
          <w:spacing w:val="10"/>
          <w:lang w:val="af-ZA"/>
        </w:rPr>
        <w:t>»</w:t>
      </w:r>
      <w:r w:rsidRPr="009A37AF">
        <w:rPr>
          <w:rFonts w:ascii="GHEA Grapalat" w:hAnsi="GHEA Grapalat" w:cs="Sylfaen"/>
          <w:spacing w:val="10"/>
          <w:lang w:val="af-ZA"/>
        </w:rPr>
        <w:t xml:space="preserve"> Հայաստանի Հան</w:t>
      </w:r>
      <w:r w:rsidR="00A7613A">
        <w:rPr>
          <w:rFonts w:ascii="GHEA Grapalat" w:hAnsi="GHEA Grapalat" w:cs="Sylfaen"/>
          <w:spacing w:val="10"/>
          <w:lang w:val="af-ZA"/>
        </w:rPr>
        <w:softHyphen/>
      </w:r>
      <w:r w:rsidRPr="009A37AF">
        <w:rPr>
          <w:rFonts w:ascii="GHEA Grapalat" w:hAnsi="GHEA Grapalat" w:cs="Sylfaen"/>
          <w:spacing w:val="10"/>
          <w:lang w:val="af-ZA"/>
        </w:rPr>
        <w:t xml:space="preserve">րապետության </w:t>
      </w:r>
      <w:r>
        <w:rPr>
          <w:rFonts w:ascii="GHEA Grapalat" w:hAnsi="GHEA Grapalat" w:cs="Sylfaen"/>
          <w:spacing w:val="10"/>
          <w:lang w:val="af-ZA"/>
        </w:rPr>
        <w:t>օրենք</w:t>
      </w:r>
      <w:r w:rsidRPr="009A37AF">
        <w:rPr>
          <w:rFonts w:ascii="GHEA Grapalat" w:hAnsi="GHEA Grapalat" w:cs="Sylfaen"/>
          <w:spacing w:val="10"/>
          <w:lang w:val="af-ZA"/>
        </w:rPr>
        <w:t xml:space="preserve">ի </w:t>
      </w:r>
      <w:r>
        <w:rPr>
          <w:rFonts w:ascii="GHEA Grapalat" w:hAnsi="GHEA Grapalat" w:cs="Sylfaen"/>
          <w:spacing w:val="10"/>
          <w:lang w:val="af-ZA"/>
        </w:rPr>
        <w:t>նախագծ</w:t>
      </w:r>
      <w:r w:rsidRPr="009A37AF">
        <w:rPr>
          <w:rFonts w:ascii="GHEA Grapalat" w:hAnsi="GHEA Grapalat" w:cs="Sylfaen"/>
          <w:spacing w:val="10"/>
          <w:lang w:val="af-ZA"/>
        </w:rPr>
        <w:t>ի (</w:t>
      </w:r>
      <w:r w:rsidRPr="009A37AF">
        <w:rPr>
          <w:rFonts w:ascii="GHEA Grapalat" w:eastAsia="Times New Roman" w:hAnsi="GHEA Grapalat" w:cs="Times New Roman"/>
          <w:i/>
          <w:iCs/>
        </w:rPr>
        <w:t>Պ</w:t>
      </w:r>
      <w:r>
        <w:rPr>
          <w:rFonts w:ascii="GHEA Grapalat" w:eastAsia="Times New Roman" w:hAnsi="GHEA Grapalat" w:cs="Times New Roman"/>
          <w:i/>
          <w:iCs/>
          <w:lang w:val="af-ZA"/>
        </w:rPr>
        <w:t>-016-21</w:t>
      </w:r>
      <w:r w:rsidRPr="009A37AF">
        <w:rPr>
          <w:rFonts w:ascii="GHEA Grapalat" w:eastAsia="Times New Roman" w:hAnsi="GHEA Grapalat" w:cs="Times New Roman"/>
          <w:i/>
          <w:iCs/>
          <w:lang w:val="af-ZA"/>
        </w:rPr>
        <w:t>.02.2019-</w:t>
      </w:r>
      <w:r>
        <w:rPr>
          <w:rFonts w:ascii="GHEA Grapalat" w:eastAsia="Times New Roman" w:hAnsi="GHEA Grapalat" w:cs="Times New Roman"/>
          <w:i/>
          <w:iCs/>
        </w:rPr>
        <w:t>Պ</w:t>
      </w:r>
      <w:r w:rsidRPr="009A37AF">
        <w:rPr>
          <w:rFonts w:ascii="GHEA Grapalat" w:eastAsia="Times New Roman" w:hAnsi="GHEA Grapalat" w:cs="Times New Roman"/>
          <w:i/>
          <w:iCs/>
        </w:rPr>
        <w:t>Ի</w:t>
      </w:r>
      <w:r w:rsidRPr="009A37AF">
        <w:rPr>
          <w:rFonts w:ascii="GHEA Grapalat" w:eastAsia="Times New Roman" w:hAnsi="GHEA Grapalat" w:cs="Times New Roman"/>
          <w:i/>
          <w:iCs/>
          <w:lang w:val="af-ZA"/>
        </w:rPr>
        <w:t>-011/0</w:t>
      </w:r>
      <w:r w:rsidRPr="009A37AF">
        <w:rPr>
          <w:rFonts w:ascii="GHEA Grapalat" w:hAnsi="GHEA Grapalat" w:cs="Sylfaen"/>
          <w:spacing w:val="10"/>
          <w:lang w:val="af-ZA"/>
        </w:rPr>
        <w:t xml:space="preserve">) </w:t>
      </w:r>
      <w:r w:rsidRPr="009A37AF">
        <w:rPr>
          <w:rFonts w:ascii="GHEA Grapalat" w:eastAsia="Times New Roman" w:hAnsi="GHEA Grapalat" w:cs="Tahoma"/>
          <w:lang w:eastAsia="ru-RU"/>
        </w:rPr>
        <w:t>վերաբերյալ</w:t>
      </w:r>
      <w:r w:rsidRPr="009A37AF">
        <w:rPr>
          <w:rFonts w:ascii="GHEA Grapalat" w:eastAsia="Times New Roman" w:hAnsi="GHEA Grapalat" w:cs="Tahoma"/>
          <w:lang w:val="af-ZA" w:eastAsia="ru-RU"/>
        </w:rPr>
        <w:t xml:space="preserve"> </w:t>
      </w:r>
      <w:r w:rsidRPr="009A37AF">
        <w:rPr>
          <w:rFonts w:ascii="GHEA Grapalat" w:eastAsia="Times New Roman" w:hAnsi="GHEA Grapalat" w:cs="Tahoma"/>
          <w:lang w:eastAsia="ru-RU"/>
        </w:rPr>
        <w:t>Հայաս</w:t>
      </w:r>
      <w:r w:rsidRPr="009A37AF">
        <w:rPr>
          <w:rFonts w:ascii="GHEA Grapalat" w:eastAsia="Times New Roman" w:hAnsi="GHEA Grapalat" w:cs="Tahoma"/>
          <w:lang w:val="af-ZA" w:eastAsia="ru-RU"/>
        </w:rPr>
        <w:softHyphen/>
      </w:r>
      <w:r w:rsidRPr="009A37AF">
        <w:rPr>
          <w:rFonts w:ascii="GHEA Grapalat" w:eastAsia="Times New Roman" w:hAnsi="GHEA Grapalat" w:cs="Tahoma"/>
          <w:lang w:eastAsia="ru-RU"/>
        </w:rPr>
        <w:t>տա</w:t>
      </w:r>
      <w:r w:rsidRPr="009A37AF">
        <w:rPr>
          <w:rFonts w:ascii="GHEA Grapalat" w:eastAsia="Times New Roman" w:hAnsi="GHEA Grapalat" w:cs="Tahoma"/>
          <w:lang w:val="af-ZA" w:eastAsia="ru-RU"/>
        </w:rPr>
        <w:softHyphen/>
      </w:r>
      <w:r w:rsidRPr="009A37AF">
        <w:rPr>
          <w:rFonts w:ascii="GHEA Grapalat" w:eastAsia="Times New Roman" w:hAnsi="GHEA Grapalat" w:cs="Tahoma"/>
          <w:lang w:eastAsia="ru-RU"/>
        </w:rPr>
        <w:t>նի</w:t>
      </w:r>
      <w:r w:rsidRPr="009A37AF">
        <w:rPr>
          <w:rFonts w:ascii="GHEA Grapalat" w:eastAsia="Times New Roman" w:hAnsi="GHEA Grapalat" w:cs="Tahoma"/>
          <w:lang w:val="af-ZA" w:eastAsia="ru-RU"/>
        </w:rPr>
        <w:t xml:space="preserve"> </w:t>
      </w:r>
      <w:r w:rsidRPr="009A37AF">
        <w:rPr>
          <w:rFonts w:ascii="GHEA Grapalat" w:eastAsia="Times New Roman" w:hAnsi="GHEA Grapalat" w:cs="Tahoma"/>
          <w:lang w:eastAsia="ru-RU"/>
        </w:rPr>
        <w:t>Հանրապե</w:t>
      </w:r>
      <w:r w:rsidRPr="009A37AF">
        <w:rPr>
          <w:rFonts w:ascii="GHEA Grapalat" w:eastAsia="Times New Roman" w:hAnsi="GHEA Grapalat" w:cs="Tahoma"/>
          <w:lang w:val="af-ZA" w:eastAsia="ru-RU"/>
        </w:rPr>
        <w:softHyphen/>
      </w:r>
      <w:r w:rsidRPr="009A37AF">
        <w:rPr>
          <w:rFonts w:ascii="GHEA Grapalat" w:eastAsia="Times New Roman" w:hAnsi="GHEA Grapalat" w:cs="Tahoma"/>
          <w:lang w:eastAsia="ru-RU"/>
        </w:rPr>
        <w:t>տու</w:t>
      </w:r>
      <w:r w:rsidRPr="009A37AF">
        <w:rPr>
          <w:rFonts w:ascii="GHEA Grapalat" w:eastAsia="Times New Roman" w:hAnsi="GHEA Grapalat" w:cs="Tahoma"/>
          <w:lang w:val="af-ZA" w:eastAsia="ru-RU"/>
        </w:rPr>
        <w:softHyphen/>
      </w:r>
      <w:r w:rsidRPr="009A37AF">
        <w:rPr>
          <w:rFonts w:ascii="GHEA Grapalat" w:eastAsia="Times New Roman" w:hAnsi="GHEA Grapalat" w:cs="Tahoma"/>
          <w:lang w:eastAsia="ru-RU"/>
        </w:rPr>
        <w:t>թյան</w:t>
      </w:r>
      <w:r w:rsidRPr="009A37AF">
        <w:rPr>
          <w:rFonts w:ascii="GHEA Grapalat" w:eastAsia="Times New Roman" w:hAnsi="GHEA Grapalat" w:cs="Tahoma"/>
          <w:lang w:val="af-ZA" w:eastAsia="ru-RU"/>
        </w:rPr>
        <w:t xml:space="preserve"> </w:t>
      </w:r>
      <w:r w:rsidRPr="009A37AF">
        <w:rPr>
          <w:rFonts w:ascii="GHEA Grapalat" w:eastAsia="Times New Roman" w:hAnsi="GHEA Grapalat" w:cs="Tahoma"/>
          <w:lang w:eastAsia="ru-RU"/>
        </w:rPr>
        <w:t>կա</w:t>
      </w:r>
      <w:r w:rsidRPr="009A37AF">
        <w:rPr>
          <w:rFonts w:ascii="GHEA Grapalat" w:eastAsia="Times New Roman" w:hAnsi="GHEA Grapalat" w:cs="Tahoma"/>
          <w:lang w:val="af-ZA" w:eastAsia="ru-RU"/>
        </w:rPr>
        <w:softHyphen/>
      </w:r>
      <w:r w:rsidRPr="009A37AF">
        <w:rPr>
          <w:rFonts w:ascii="GHEA Grapalat" w:eastAsia="Times New Roman" w:hAnsi="GHEA Grapalat" w:cs="Tahoma"/>
          <w:lang w:val="af-ZA" w:eastAsia="ru-RU"/>
        </w:rPr>
        <w:softHyphen/>
      </w:r>
      <w:r w:rsidRPr="009A37AF">
        <w:rPr>
          <w:rFonts w:ascii="GHEA Grapalat" w:eastAsia="Times New Roman" w:hAnsi="GHEA Grapalat" w:cs="Tahoma"/>
          <w:lang w:eastAsia="ru-RU"/>
        </w:rPr>
        <w:t>ռա</w:t>
      </w:r>
      <w:r w:rsidRPr="009A37AF">
        <w:rPr>
          <w:rFonts w:ascii="GHEA Grapalat" w:eastAsia="Times New Roman" w:hAnsi="GHEA Grapalat" w:cs="Tahoma"/>
          <w:lang w:val="af-ZA" w:eastAsia="ru-RU"/>
        </w:rPr>
        <w:softHyphen/>
      </w:r>
      <w:r w:rsidRPr="009A37AF">
        <w:rPr>
          <w:rFonts w:ascii="GHEA Grapalat" w:eastAsia="Times New Roman" w:hAnsi="GHEA Grapalat" w:cs="Tahoma"/>
          <w:lang w:val="af-ZA" w:eastAsia="ru-RU"/>
        </w:rPr>
        <w:softHyphen/>
      </w:r>
      <w:r w:rsidRPr="009A37AF">
        <w:rPr>
          <w:rFonts w:ascii="GHEA Grapalat" w:eastAsia="Times New Roman" w:hAnsi="GHEA Grapalat" w:cs="Tahoma"/>
          <w:lang w:eastAsia="ru-RU"/>
        </w:rPr>
        <w:t>վա</w:t>
      </w:r>
      <w:r w:rsidRPr="009A37AF">
        <w:rPr>
          <w:rFonts w:ascii="GHEA Grapalat" w:eastAsia="Times New Roman" w:hAnsi="GHEA Grapalat" w:cs="Tahoma"/>
          <w:lang w:val="af-ZA" w:eastAsia="ru-RU"/>
        </w:rPr>
        <w:softHyphen/>
      </w:r>
      <w:r w:rsidRPr="009A37AF">
        <w:rPr>
          <w:rFonts w:ascii="GHEA Grapalat" w:eastAsia="Times New Roman" w:hAnsi="GHEA Grapalat" w:cs="Tahoma"/>
          <w:lang w:eastAsia="ru-RU"/>
        </w:rPr>
        <w:t>րու</w:t>
      </w:r>
      <w:r w:rsidRPr="009A37AF">
        <w:rPr>
          <w:rFonts w:ascii="GHEA Grapalat" w:eastAsia="Times New Roman" w:hAnsi="GHEA Grapalat" w:cs="Tahoma"/>
          <w:lang w:val="af-ZA" w:eastAsia="ru-RU"/>
        </w:rPr>
        <w:softHyphen/>
      </w:r>
      <w:r w:rsidRPr="009A37AF">
        <w:rPr>
          <w:rFonts w:ascii="GHEA Grapalat" w:eastAsia="Times New Roman" w:hAnsi="GHEA Grapalat" w:cs="Tahoma"/>
          <w:lang w:eastAsia="ru-RU"/>
        </w:rPr>
        <w:t>թյան</w:t>
      </w:r>
      <w:r w:rsidRPr="009A37AF">
        <w:rPr>
          <w:rFonts w:ascii="GHEA Grapalat" w:eastAsia="Times New Roman" w:hAnsi="GHEA Grapalat" w:cs="Tahoma"/>
          <w:lang w:val="af-ZA" w:eastAsia="ru-RU"/>
        </w:rPr>
        <w:t xml:space="preserve"> </w:t>
      </w:r>
      <w:r w:rsidRPr="00CF57C4">
        <w:rPr>
          <w:rFonts w:ascii="GHEA Grapalat" w:eastAsia="Times New Roman" w:hAnsi="GHEA Grapalat" w:cs="Tahoma"/>
          <w:lang w:eastAsia="ru-RU"/>
        </w:rPr>
        <w:t>առաջար</w:t>
      </w:r>
      <w:r w:rsidRPr="00CF57C4">
        <w:rPr>
          <w:rFonts w:ascii="GHEA Grapalat" w:eastAsia="Times New Roman" w:hAnsi="GHEA Grapalat" w:cs="Tahoma"/>
          <w:lang w:val="af-ZA" w:eastAsia="ru-RU"/>
        </w:rPr>
        <w:softHyphen/>
      </w:r>
      <w:r w:rsidRPr="00CF57C4">
        <w:rPr>
          <w:rFonts w:ascii="GHEA Grapalat" w:eastAsia="Times New Roman" w:hAnsi="GHEA Grapalat" w:cs="Tahoma"/>
          <w:lang w:eastAsia="ru-RU"/>
        </w:rPr>
        <w:t>կությանը</w:t>
      </w:r>
      <w:r w:rsidRPr="00CF57C4">
        <w:rPr>
          <w:rFonts w:ascii="GHEA Grapalat" w:eastAsia="Times New Roman" w:hAnsi="GHEA Grapalat" w:cs="Tahoma"/>
          <w:lang w:val="af-ZA" w:eastAsia="ru-RU"/>
        </w:rPr>
        <w:t>:</w:t>
      </w:r>
      <w:r w:rsidRPr="009A37AF">
        <w:rPr>
          <w:rFonts w:ascii="GHEA Grapalat" w:eastAsia="Times New Roman" w:hAnsi="GHEA Grapalat" w:cs="Tahoma"/>
          <w:lang w:val="af-ZA" w:eastAsia="ru-RU"/>
        </w:rPr>
        <w:t xml:space="preserve"> </w:t>
      </w:r>
    </w:p>
    <w:p w:rsidR="008D02B0" w:rsidRDefault="008D02B0" w:rsidP="00A7613A">
      <w:pPr>
        <w:pStyle w:val="norm"/>
        <w:spacing w:line="360" w:lineRule="auto"/>
        <w:rPr>
          <w:rFonts w:ascii="GHEA Grapalat" w:hAnsi="GHEA Grapalat" w:cs="Tahoma"/>
          <w:szCs w:val="22"/>
          <w:lang w:val="af-ZA"/>
        </w:rPr>
      </w:pPr>
      <w:r w:rsidRPr="009A37AF">
        <w:rPr>
          <w:rFonts w:ascii="GHEA Grapalat" w:hAnsi="GHEA Grapalat"/>
          <w:szCs w:val="22"/>
          <w:lang w:val="af-ZA"/>
        </w:rPr>
        <w:t xml:space="preserve">2. </w:t>
      </w:r>
      <w:r w:rsidRPr="009A37AF">
        <w:rPr>
          <w:rFonts w:ascii="GHEA Grapalat" w:hAnsi="GHEA Grapalat"/>
          <w:szCs w:val="22"/>
        </w:rPr>
        <w:t>Հայաս</w:t>
      </w:r>
      <w:r w:rsidRPr="009A37AF">
        <w:rPr>
          <w:rFonts w:ascii="GHEA Grapalat" w:hAnsi="GHEA Grapalat"/>
          <w:szCs w:val="22"/>
          <w:lang w:val="af-ZA"/>
        </w:rPr>
        <w:softHyphen/>
      </w:r>
      <w:r w:rsidRPr="009A37AF">
        <w:rPr>
          <w:rFonts w:ascii="GHEA Grapalat" w:hAnsi="GHEA Grapalat"/>
          <w:szCs w:val="22"/>
        </w:rPr>
        <w:t>տա</w:t>
      </w:r>
      <w:r w:rsidRPr="009A37AF">
        <w:rPr>
          <w:rFonts w:ascii="GHEA Grapalat" w:hAnsi="GHEA Grapalat"/>
          <w:szCs w:val="22"/>
          <w:lang w:val="af-ZA"/>
        </w:rPr>
        <w:softHyphen/>
      </w:r>
      <w:r w:rsidRPr="009A37AF">
        <w:rPr>
          <w:rFonts w:ascii="GHEA Grapalat" w:hAnsi="GHEA Grapalat"/>
          <w:szCs w:val="22"/>
        </w:rPr>
        <w:t>նի</w:t>
      </w:r>
      <w:r w:rsidRPr="009A37AF">
        <w:rPr>
          <w:rFonts w:ascii="GHEA Grapalat" w:hAnsi="GHEA Grapalat"/>
          <w:szCs w:val="22"/>
          <w:lang w:val="af-ZA"/>
        </w:rPr>
        <w:t xml:space="preserve"> </w:t>
      </w:r>
      <w:r w:rsidRPr="009A37AF">
        <w:rPr>
          <w:rFonts w:ascii="GHEA Grapalat" w:hAnsi="GHEA Grapalat"/>
          <w:szCs w:val="22"/>
        </w:rPr>
        <w:t>Հանրապե</w:t>
      </w:r>
      <w:r w:rsidRPr="009A37AF">
        <w:rPr>
          <w:rFonts w:ascii="GHEA Grapalat" w:hAnsi="GHEA Grapalat"/>
          <w:szCs w:val="22"/>
          <w:lang w:val="af-ZA"/>
        </w:rPr>
        <w:softHyphen/>
      </w:r>
      <w:r w:rsidRPr="009A37AF">
        <w:rPr>
          <w:rFonts w:ascii="GHEA Grapalat" w:hAnsi="GHEA Grapalat"/>
          <w:szCs w:val="22"/>
        </w:rPr>
        <w:t>տու</w:t>
      </w:r>
      <w:r w:rsidRPr="009A37AF">
        <w:rPr>
          <w:rFonts w:ascii="GHEA Grapalat" w:hAnsi="GHEA Grapalat"/>
          <w:szCs w:val="22"/>
          <w:lang w:val="af-ZA"/>
        </w:rPr>
        <w:softHyphen/>
      </w:r>
      <w:r w:rsidRPr="009A37AF">
        <w:rPr>
          <w:rFonts w:ascii="GHEA Grapalat" w:hAnsi="GHEA Grapalat"/>
          <w:szCs w:val="22"/>
        </w:rPr>
        <w:t>թյան</w:t>
      </w:r>
      <w:r w:rsidRPr="009A37AF">
        <w:rPr>
          <w:rFonts w:ascii="GHEA Grapalat" w:hAnsi="GHEA Grapalat"/>
          <w:szCs w:val="22"/>
          <w:lang w:val="af-ZA"/>
        </w:rPr>
        <w:t xml:space="preserve"> </w:t>
      </w:r>
      <w:r w:rsidRPr="009A37AF">
        <w:rPr>
          <w:rFonts w:ascii="GHEA Grapalat" w:hAnsi="GHEA Grapalat"/>
          <w:szCs w:val="22"/>
        </w:rPr>
        <w:t>կա</w:t>
      </w:r>
      <w:r w:rsidRPr="009A37AF">
        <w:rPr>
          <w:rFonts w:ascii="GHEA Grapalat" w:hAnsi="GHEA Grapalat"/>
          <w:szCs w:val="22"/>
          <w:lang w:val="af-ZA"/>
        </w:rPr>
        <w:softHyphen/>
      </w:r>
      <w:r w:rsidRPr="009A37AF">
        <w:rPr>
          <w:rFonts w:ascii="GHEA Grapalat" w:hAnsi="GHEA Grapalat"/>
          <w:szCs w:val="22"/>
          <w:lang w:val="af-ZA"/>
        </w:rPr>
        <w:softHyphen/>
      </w:r>
      <w:r w:rsidRPr="009A37AF">
        <w:rPr>
          <w:rFonts w:ascii="GHEA Grapalat" w:hAnsi="GHEA Grapalat"/>
          <w:szCs w:val="22"/>
        </w:rPr>
        <w:t>ռա</w:t>
      </w:r>
      <w:r w:rsidRPr="009A37AF">
        <w:rPr>
          <w:rFonts w:ascii="GHEA Grapalat" w:hAnsi="GHEA Grapalat"/>
          <w:szCs w:val="22"/>
          <w:lang w:val="af-ZA"/>
        </w:rPr>
        <w:softHyphen/>
      </w:r>
      <w:r w:rsidRPr="009A37AF">
        <w:rPr>
          <w:rFonts w:ascii="GHEA Grapalat" w:hAnsi="GHEA Grapalat"/>
          <w:szCs w:val="22"/>
          <w:lang w:val="af-ZA"/>
        </w:rPr>
        <w:softHyphen/>
      </w:r>
      <w:r w:rsidRPr="009A37AF">
        <w:rPr>
          <w:rFonts w:ascii="GHEA Grapalat" w:hAnsi="GHEA Grapalat"/>
          <w:szCs w:val="22"/>
        </w:rPr>
        <w:t>վա</w:t>
      </w:r>
      <w:r w:rsidRPr="009A37AF">
        <w:rPr>
          <w:rFonts w:ascii="GHEA Grapalat" w:hAnsi="GHEA Grapalat"/>
          <w:szCs w:val="22"/>
          <w:lang w:val="af-ZA"/>
        </w:rPr>
        <w:softHyphen/>
      </w:r>
      <w:r w:rsidRPr="009A37AF">
        <w:rPr>
          <w:rFonts w:ascii="GHEA Grapalat" w:hAnsi="GHEA Grapalat"/>
          <w:szCs w:val="22"/>
        </w:rPr>
        <w:t>րու</w:t>
      </w:r>
      <w:r w:rsidRPr="009A37AF">
        <w:rPr>
          <w:rFonts w:ascii="GHEA Grapalat" w:hAnsi="GHEA Grapalat"/>
          <w:szCs w:val="22"/>
          <w:lang w:val="af-ZA"/>
        </w:rPr>
        <w:softHyphen/>
      </w:r>
      <w:r w:rsidRPr="009A37AF">
        <w:rPr>
          <w:rFonts w:ascii="GHEA Grapalat" w:hAnsi="GHEA Grapalat"/>
          <w:szCs w:val="22"/>
        </w:rPr>
        <w:t>թյան</w:t>
      </w:r>
      <w:r w:rsidRPr="009A37AF">
        <w:rPr>
          <w:rFonts w:ascii="GHEA Grapalat" w:hAnsi="GHEA Grapalat"/>
          <w:szCs w:val="22"/>
          <w:lang w:val="af-ZA"/>
        </w:rPr>
        <w:t xml:space="preserve"> </w:t>
      </w:r>
      <w:r w:rsidRPr="00CF57C4">
        <w:rPr>
          <w:rFonts w:ascii="GHEA Grapalat" w:hAnsi="GHEA Grapalat"/>
          <w:szCs w:val="22"/>
        </w:rPr>
        <w:t>առաջար</w:t>
      </w:r>
      <w:r w:rsidRPr="00CF57C4">
        <w:rPr>
          <w:rFonts w:ascii="GHEA Grapalat" w:hAnsi="GHEA Grapalat"/>
          <w:szCs w:val="22"/>
          <w:lang w:val="af-ZA"/>
        </w:rPr>
        <w:softHyphen/>
      </w:r>
      <w:r w:rsidRPr="00CF57C4">
        <w:rPr>
          <w:rFonts w:ascii="GHEA Grapalat" w:hAnsi="GHEA Grapalat"/>
          <w:szCs w:val="22"/>
        </w:rPr>
        <w:t>կությունը</w:t>
      </w:r>
      <w:r w:rsidRPr="00CF57C4">
        <w:rPr>
          <w:rFonts w:ascii="GHEA Grapalat" w:hAnsi="GHEA Grapalat"/>
          <w:szCs w:val="22"/>
          <w:lang w:val="af-ZA"/>
        </w:rPr>
        <w:t xml:space="preserve"> </w:t>
      </w:r>
      <w:r w:rsidRPr="00CF57C4">
        <w:rPr>
          <w:rFonts w:ascii="GHEA Grapalat" w:hAnsi="GHEA Grapalat"/>
          <w:szCs w:val="22"/>
        </w:rPr>
        <w:t>սահ</w:t>
      </w:r>
      <w:r w:rsidRPr="00CF57C4">
        <w:rPr>
          <w:rFonts w:ascii="GHEA Grapalat" w:hAnsi="GHEA Grapalat"/>
          <w:szCs w:val="22"/>
          <w:lang w:val="af-ZA"/>
        </w:rPr>
        <w:softHyphen/>
      </w:r>
      <w:r w:rsidRPr="00CF57C4">
        <w:rPr>
          <w:rFonts w:ascii="GHEA Grapalat" w:hAnsi="GHEA Grapalat"/>
          <w:szCs w:val="22"/>
        </w:rPr>
        <w:t>ման</w:t>
      </w:r>
      <w:r w:rsidRPr="00CF57C4">
        <w:rPr>
          <w:rFonts w:ascii="GHEA Grapalat" w:hAnsi="GHEA Grapalat"/>
          <w:szCs w:val="22"/>
          <w:lang w:val="af-ZA"/>
        </w:rPr>
        <w:softHyphen/>
      </w:r>
      <w:r w:rsidRPr="00CF57C4">
        <w:rPr>
          <w:rFonts w:ascii="GHEA Grapalat" w:hAnsi="GHEA Grapalat"/>
          <w:szCs w:val="22"/>
        </w:rPr>
        <w:t>ված</w:t>
      </w:r>
      <w:r w:rsidRPr="009A37AF">
        <w:rPr>
          <w:rFonts w:ascii="GHEA Grapalat" w:hAnsi="GHEA Grapalat"/>
          <w:szCs w:val="22"/>
          <w:lang w:val="af-ZA"/>
        </w:rPr>
        <w:t xml:space="preserve"> </w:t>
      </w:r>
      <w:r w:rsidRPr="009A37AF">
        <w:rPr>
          <w:rFonts w:ascii="GHEA Grapalat" w:hAnsi="GHEA Grapalat"/>
          <w:szCs w:val="22"/>
        </w:rPr>
        <w:t>կարգով</w:t>
      </w:r>
      <w:r w:rsidRPr="009A37AF">
        <w:rPr>
          <w:rFonts w:ascii="GHEA Grapalat" w:hAnsi="GHEA Grapalat"/>
          <w:szCs w:val="22"/>
          <w:lang w:val="af-ZA"/>
        </w:rPr>
        <w:t xml:space="preserve"> </w:t>
      </w:r>
      <w:r w:rsidRPr="009A37AF">
        <w:rPr>
          <w:rFonts w:ascii="GHEA Grapalat" w:hAnsi="GHEA Grapalat"/>
          <w:szCs w:val="22"/>
        </w:rPr>
        <w:t>ներկայացնել</w:t>
      </w:r>
      <w:r w:rsidRPr="009A37AF">
        <w:rPr>
          <w:rFonts w:ascii="GHEA Grapalat" w:hAnsi="GHEA Grapalat"/>
          <w:szCs w:val="22"/>
          <w:lang w:val="af-ZA"/>
        </w:rPr>
        <w:t xml:space="preserve"> </w:t>
      </w:r>
      <w:r w:rsidRPr="009A37AF">
        <w:rPr>
          <w:rFonts w:ascii="GHEA Grapalat" w:hAnsi="GHEA Grapalat"/>
          <w:szCs w:val="22"/>
        </w:rPr>
        <w:t>Հա</w:t>
      </w:r>
      <w:r w:rsidRPr="009A37AF">
        <w:rPr>
          <w:rFonts w:ascii="GHEA Grapalat" w:hAnsi="GHEA Grapalat"/>
          <w:szCs w:val="22"/>
          <w:lang w:val="af-ZA"/>
        </w:rPr>
        <w:softHyphen/>
      </w:r>
      <w:r w:rsidRPr="009A37AF">
        <w:rPr>
          <w:rFonts w:ascii="GHEA Grapalat" w:hAnsi="GHEA Grapalat"/>
          <w:szCs w:val="22"/>
        </w:rPr>
        <w:t>յաս</w:t>
      </w:r>
      <w:r w:rsidRPr="009A37AF">
        <w:rPr>
          <w:rFonts w:ascii="GHEA Grapalat" w:hAnsi="GHEA Grapalat"/>
          <w:szCs w:val="22"/>
          <w:lang w:val="af-ZA"/>
        </w:rPr>
        <w:softHyphen/>
      </w:r>
      <w:r w:rsidRPr="009A37AF">
        <w:rPr>
          <w:rFonts w:ascii="GHEA Grapalat" w:hAnsi="GHEA Grapalat"/>
          <w:szCs w:val="22"/>
          <w:lang w:val="af-ZA"/>
        </w:rPr>
        <w:softHyphen/>
      </w:r>
      <w:r w:rsidRPr="009A37AF">
        <w:rPr>
          <w:rFonts w:ascii="GHEA Grapalat" w:hAnsi="GHEA Grapalat"/>
          <w:szCs w:val="22"/>
          <w:lang w:val="af-ZA"/>
        </w:rPr>
        <w:softHyphen/>
      </w:r>
      <w:r w:rsidRPr="009A37AF">
        <w:rPr>
          <w:rFonts w:ascii="GHEA Grapalat" w:hAnsi="GHEA Grapalat"/>
          <w:szCs w:val="22"/>
        </w:rPr>
        <w:t>տա</w:t>
      </w:r>
      <w:r w:rsidRPr="009A37AF">
        <w:rPr>
          <w:rFonts w:ascii="GHEA Grapalat" w:hAnsi="GHEA Grapalat"/>
          <w:szCs w:val="22"/>
          <w:lang w:val="af-ZA"/>
        </w:rPr>
        <w:softHyphen/>
      </w:r>
      <w:r w:rsidRPr="009A37AF">
        <w:rPr>
          <w:rFonts w:ascii="GHEA Grapalat" w:hAnsi="GHEA Grapalat"/>
          <w:szCs w:val="22"/>
        </w:rPr>
        <w:t>նի</w:t>
      </w:r>
      <w:r w:rsidRPr="009A37AF">
        <w:rPr>
          <w:rFonts w:ascii="GHEA Grapalat" w:hAnsi="GHEA Grapalat"/>
          <w:szCs w:val="22"/>
          <w:lang w:val="af-ZA"/>
        </w:rPr>
        <w:t xml:space="preserve"> </w:t>
      </w:r>
      <w:r w:rsidRPr="009A37AF">
        <w:rPr>
          <w:rFonts w:ascii="GHEA Grapalat" w:hAnsi="GHEA Grapalat"/>
          <w:szCs w:val="22"/>
        </w:rPr>
        <w:t>Հան</w:t>
      </w:r>
      <w:r w:rsidRPr="009A37AF">
        <w:rPr>
          <w:rFonts w:ascii="GHEA Grapalat" w:hAnsi="GHEA Grapalat"/>
          <w:szCs w:val="22"/>
          <w:lang w:val="af-ZA"/>
        </w:rPr>
        <w:softHyphen/>
      </w:r>
      <w:r w:rsidRPr="009A37AF">
        <w:rPr>
          <w:rFonts w:ascii="GHEA Grapalat" w:hAnsi="GHEA Grapalat"/>
          <w:szCs w:val="22"/>
        </w:rPr>
        <w:t>րա</w:t>
      </w:r>
      <w:r w:rsidRPr="009A37AF">
        <w:rPr>
          <w:rFonts w:ascii="GHEA Grapalat" w:hAnsi="GHEA Grapalat"/>
          <w:szCs w:val="22"/>
          <w:lang w:val="af-ZA"/>
        </w:rPr>
        <w:softHyphen/>
      </w:r>
      <w:r w:rsidRPr="009A37AF">
        <w:rPr>
          <w:rFonts w:ascii="GHEA Grapalat" w:hAnsi="GHEA Grapalat"/>
          <w:szCs w:val="22"/>
        </w:rPr>
        <w:t>պե</w:t>
      </w:r>
      <w:r w:rsidRPr="009A37AF">
        <w:rPr>
          <w:rFonts w:ascii="GHEA Grapalat" w:hAnsi="GHEA Grapalat"/>
          <w:szCs w:val="22"/>
          <w:lang w:val="af-ZA"/>
        </w:rPr>
        <w:softHyphen/>
      </w:r>
      <w:r w:rsidRPr="009A37AF">
        <w:rPr>
          <w:rFonts w:ascii="GHEA Grapalat" w:hAnsi="GHEA Grapalat"/>
          <w:szCs w:val="22"/>
        </w:rPr>
        <w:t>տու</w:t>
      </w:r>
      <w:r w:rsidRPr="009A37AF">
        <w:rPr>
          <w:rFonts w:ascii="GHEA Grapalat" w:hAnsi="GHEA Grapalat"/>
          <w:szCs w:val="22"/>
          <w:lang w:val="af-ZA"/>
        </w:rPr>
        <w:softHyphen/>
      </w:r>
      <w:r w:rsidRPr="009A37AF">
        <w:rPr>
          <w:rFonts w:ascii="GHEA Grapalat" w:hAnsi="GHEA Grapalat"/>
          <w:szCs w:val="22"/>
        </w:rPr>
        <w:t>թյան</w:t>
      </w:r>
      <w:r w:rsidRPr="009A37AF">
        <w:rPr>
          <w:rFonts w:ascii="GHEA Grapalat" w:hAnsi="GHEA Grapalat"/>
          <w:szCs w:val="22"/>
          <w:lang w:val="af-ZA"/>
        </w:rPr>
        <w:t xml:space="preserve"> </w:t>
      </w:r>
      <w:r w:rsidRPr="009A37AF">
        <w:rPr>
          <w:rFonts w:ascii="GHEA Grapalat" w:hAnsi="GHEA Grapalat"/>
          <w:szCs w:val="22"/>
        </w:rPr>
        <w:t>Ազգային</w:t>
      </w:r>
      <w:r w:rsidRPr="009A37AF">
        <w:rPr>
          <w:rFonts w:ascii="GHEA Grapalat" w:hAnsi="GHEA Grapalat"/>
          <w:szCs w:val="22"/>
          <w:lang w:val="af-ZA"/>
        </w:rPr>
        <w:t xml:space="preserve"> </w:t>
      </w:r>
      <w:r w:rsidRPr="009A37AF">
        <w:rPr>
          <w:rFonts w:ascii="GHEA Grapalat" w:hAnsi="GHEA Grapalat"/>
          <w:szCs w:val="22"/>
        </w:rPr>
        <w:t>ժողովի</w:t>
      </w:r>
      <w:r w:rsidRPr="009A37AF">
        <w:rPr>
          <w:rFonts w:ascii="GHEA Grapalat" w:hAnsi="GHEA Grapalat"/>
          <w:szCs w:val="22"/>
          <w:lang w:val="af-ZA"/>
        </w:rPr>
        <w:t xml:space="preserve"> </w:t>
      </w:r>
      <w:r w:rsidRPr="009A37AF">
        <w:rPr>
          <w:rFonts w:ascii="GHEA Grapalat" w:hAnsi="GHEA Grapalat"/>
          <w:szCs w:val="22"/>
        </w:rPr>
        <w:t>աշխա</w:t>
      </w:r>
      <w:r w:rsidRPr="009A37AF">
        <w:rPr>
          <w:rFonts w:ascii="GHEA Grapalat" w:hAnsi="GHEA Grapalat"/>
          <w:szCs w:val="22"/>
          <w:lang w:val="af-ZA"/>
        </w:rPr>
        <w:softHyphen/>
      </w:r>
      <w:r w:rsidRPr="009A37AF">
        <w:rPr>
          <w:rFonts w:ascii="GHEA Grapalat" w:hAnsi="GHEA Grapalat"/>
          <w:szCs w:val="22"/>
        </w:rPr>
        <w:t>տա</w:t>
      </w:r>
      <w:r w:rsidRPr="009A37AF">
        <w:rPr>
          <w:rFonts w:ascii="GHEA Grapalat" w:hAnsi="GHEA Grapalat"/>
          <w:szCs w:val="22"/>
          <w:lang w:val="af-ZA"/>
        </w:rPr>
        <w:softHyphen/>
      </w:r>
      <w:r w:rsidRPr="009A37AF">
        <w:rPr>
          <w:rFonts w:ascii="GHEA Grapalat" w:hAnsi="GHEA Grapalat"/>
          <w:szCs w:val="22"/>
        </w:rPr>
        <w:t>կազմ</w:t>
      </w:r>
      <w:r w:rsidRPr="009A37AF">
        <w:rPr>
          <w:rFonts w:ascii="GHEA Grapalat" w:hAnsi="GHEA Grapalat"/>
          <w:szCs w:val="22"/>
          <w:lang w:val="af-ZA"/>
        </w:rPr>
        <w:t>:</w:t>
      </w:r>
    </w:p>
    <w:p w:rsidR="00A7613A" w:rsidRDefault="00A7613A" w:rsidP="00A7613A">
      <w:pPr>
        <w:pStyle w:val="norm"/>
        <w:spacing w:line="360" w:lineRule="auto"/>
        <w:rPr>
          <w:rFonts w:ascii="GHEA Grapalat" w:hAnsi="GHEA Grapalat" w:cs="Tahoma"/>
          <w:szCs w:val="22"/>
          <w:lang w:val="af-ZA"/>
        </w:rPr>
      </w:pPr>
    </w:p>
    <w:p w:rsidR="00A7613A" w:rsidRPr="009A37AF" w:rsidRDefault="00A7613A" w:rsidP="00A7613A">
      <w:pPr>
        <w:pStyle w:val="norm"/>
        <w:spacing w:line="360" w:lineRule="auto"/>
        <w:rPr>
          <w:rFonts w:ascii="GHEA Grapalat" w:hAnsi="GHEA Grapalat" w:cs="Sylfaen"/>
          <w:bCs/>
          <w:caps/>
          <w:color w:val="000000"/>
          <w:spacing w:val="-8"/>
          <w:lang w:val="fr-FR" w:eastAsia="en-US"/>
        </w:rPr>
      </w:pPr>
    </w:p>
    <w:p w:rsidR="008D02B0" w:rsidRPr="009A37AF" w:rsidRDefault="008D02B0" w:rsidP="008D02B0">
      <w:pPr>
        <w:pStyle w:val="mechtex"/>
        <w:jc w:val="left"/>
        <w:rPr>
          <w:rFonts w:ascii="GHEA Grapalat" w:hAnsi="GHEA Grapalat"/>
          <w:caps/>
          <w:lang w:val="af-ZA"/>
        </w:rPr>
      </w:pPr>
      <w:r w:rsidRPr="009A37AF">
        <w:rPr>
          <w:rFonts w:ascii="GHEA Grapalat" w:hAnsi="GHEA Grapalat" w:cs="Sylfaen"/>
          <w:bCs/>
          <w:caps/>
          <w:color w:val="000000"/>
          <w:spacing w:val="-8"/>
          <w:lang w:val="fr-FR" w:eastAsia="en-US"/>
        </w:rPr>
        <w:t>Հայաստանի Հանրապետության</w:t>
      </w:r>
    </w:p>
    <w:p w:rsidR="008D02B0" w:rsidRPr="009A37AF" w:rsidRDefault="008D02B0" w:rsidP="008D02B0">
      <w:pPr>
        <w:pStyle w:val="mechtex"/>
        <w:jc w:val="left"/>
        <w:rPr>
          <w:rFonts w:ascii="GHEA Grapalat" w:hAnsi="GHEA Grapalat" w:cs="Arial Armenian"/>
          <w:lang w:val="af-ZA"/>
        </w:rPr>
      </w:pPr>
      <w:r w:rsidRPr="009A37AF">
        <w:rPr>
          <w:rFonts w:ascii="GHEA Grapalat" w:hAnsi="GHEA Grapalat" w:cs="Sylfaen"/>
          <w:lang w:val="af-ZA"/>
        </w:rPr>
        <w:t xml:space="preserve">              </w:t>
      </w:r>
      <w:r w:rsidRPr="009A37AF">
        <w:rPr>
          <w:rFonts w:ascii="GHEA Grapalat" w:hAnsi="GHEA Grapalat" w:cs="Sylfaen"/>
        </w:rPr>
        <w:t>ՎԱՐՉԱՊԵՏ</w:t>
      </w:r>
      <w:r w:rsidRPr="009A37AF">
        <w:rPr>
          <w:rFonts w:ascii="GHEA Grapalat" w:hAnsi="GHEA Grapalat" w:cs="Arial Armenian"/>
          <w:lang w:val="af-ZA"/>
        </w:rPr>
        <w:tab/>
        <w:t xml:space="preserve">                                             </w:t>
      </w:r>
      <w:r w:rsidRPr="009A37AF">
        <w:rPr>
          <w:rFonts w:ascii="GHEA Grapalat" w:hAnsi="GHEA Grapalat" w:cs="Arial Armenian"/>
          <w:lang w:val="af-ZA"/>
        </w:rPr>
        <w:tab/>
      </w:r>
      <w:r w:rsidRPr="009A37AF">
        <w:rPr>
          <w:rFonts w:ascii="GHEA Grapalat" w:hAnsi="GHEA Grapalat" w:cs="Arial Armenian"/>
          <w:lang w:val="af-ZA"/>
        </w:rPr>
        <w:tab/>
        <w:t xml:space="preserve">   </w:t>
      </w:r>
      <w:r w:rsidRPr="009A37AF">
        <w:rPr>
          <w:rFonts w:ascii="GHEA Grapalat" w:hAnsi="GHEA Grapalat" w:cs="Arial Armenian"/>
        </w:rPr>
        <w:t>Ն</w:t>
      </w:r>
      <w:r w:rsidRPr="009A37AF">
        <w:rPr>
          <w:rFonts w:ascii="GHEA Grapalat" w:hAnsi="GHEA Grapalat" w:cs="Sylfaen"/>
          <w:lang w:val="af-ZA"/>
        </w:rPr>
        <w:t>.</w:t>
      </w:r>
      <w:r w:rsidRPr="009A37AF">
        <w:rPr>
          <w:rFonts w:ascii="GHEA Grapalat" w:hAnsi="GHEA Grapalat" w:cs="Arial Armenian"/>
          <w:lang w:val="af-ZA"/>
        </w:rPr>
        <w:t xml:space="preserve"> ՓԱՇԻՆ</w:t>
      </w:r>
      <w:r w:rsidRPr="009A37AF">
        <w:rPr>
          <w:rFonts w:ascii="GHEA Grapalat" w:hAnsi="GHEA Grapalat" w:cs="Sylfaen"/>
        </w:rPr>
        <w:t>ՅԱՆ</w:t>
      </w:r>
    </w:p>
    <w:p w:rsidR="008D02B0" w:rsidRPr="009A37AF" w:rsidRDefault="008D02B0" w:rsidP="008D02B0">
      <w:pPr>
        <w:rPr>
          <w:rFonts w:ascii="GHEA Grapalat" w:hAnsi="GHEA Grapalat"/>
          <w:lang w:val="af-ZA"/>
        </w:rPr>
      </w:pPr>
    </w:p>
    <w:p w:rsidR="008D02B0" w:rsidRPr="009A37AF" w:rsidRDefault="008D02B0" w:rsidP="008D02B0">
      <w:pPr>
        <w:rPr>
          <w:rFonts w:ascii="GHEA Grapalat" w:hAnsi="GHEA Grapalat"/>
          <w:spacing w:val="-4"/>
          <w:lang w:val="pt-BR"/>
        </w:rPr>
      </w:pPr>
      <w:r w:rsidRPr="009A37AF">
        <w:rPr>
          <w:rFonts w:ascii="GHEA Grapalat" w:hAnsi="GHEA Grapalat"/>
          <w:lang w:val="af-ZA"/>
        </w:rPr>
        <w:t xml:space="preserve">   </w:t>
      </w:r>
      <w:r w:rsidRPr="009A37AF">
        <w:rPr>
          <w:rFonts w:ascii="GHEA Grapalat" w:hAnsi="GHEA Grapalat"/>
          <w:lang w:val="af-ZA"/>
        </w:rPr>
        <w:tab/>
        <w:t xml:space="preserve">   2019 </w:t>
      </w:r>
      <w:r w:rsidRPr="009A37AF">
        <w:rPr>
          <w:rFonts w:ascii="GHEA Grapalat" w:hAnsi="GHEA Grapalat" w:cs="Sylfaen"/>
        </w:rPr>
        <w:t>թ</w:t>
      </w:r>
      <w:r w:rsidRPr="009A37AF">
        <w:rPr>
          <w:rFonts w:ascii="GHEA Grapalat" w:hAnsi="GHEA Grapalat" w:cs="Arial Armenian"/>
          <w:lang w:val="af-ZA"/>
        </w:rPr>
        <w:t xml:space="preserve">. </w:t>
      </w:r>
      <w:proofErr w:type="gramStart"/>
      <w:r w:rsidRPr="009A37AF">
        <w:rPr>
          <w:rFonts w:ascii="GHEA Grapalat" w:hAnsi="GHEA Grapalat" w:cs="IRTEK Courier"/>
          <w:spacing w:val="-4"/>
          <w:lang w:val="pt-BR"/>
        </w:rPr>
        <w:t>մարտի</w:t>
      </w:r>
      <w:proofErr w:type="gramEnd"/>
    </w:p>
    <w:p w:rsidR="008D02B0" w:rsidRPr="009A37AF" w:rsidRDefault="008D02B0" w:rsidP="008D02B0">
      <w:pPr>
        <w:pStyle w:val="mechtex"/>
        <w:jc w:val="left"/>
        <w:rPr>
          <w:rFonts w:ascii="GHEA Grapalat" w:hAnsi="GHEA Grapalat" w:cs="Sylfaen"/>
          <w:lang w:val="af-ZA"/>
        </w:rPr>
      </w:pPr>
      <w:r w:rsidRPr="009A37AF">
        <w:rPr>
          <w:rFonts w:ascii="GHEA Grapalat" w:hAnsi="GHEA Grapalat"/>
          <w:lang w:val="af-ZA"/>
        </w:rPr>
        <w:tab/>
        <w:t xml:space="preserve">          </w:t>
      </w:r>
      <w:r w:rsidRPr="009A37AF">
        <w:rPr>
          <w:rFonts w:ascii="GHEA Grapalat" w:hAnsi="GHEA Grapalat" w:cs="Sylfaen"/>
        </w:rPr>
        <w:t>Երևան</w:t>
      </w:r>
    </w:p>
    <w:p w:rsidR="008D02B0" w:rsidRPr="009A37AF" w:rsidRDefault="008D02B0" w:rsidP="008D02B0">
      <w:pPr>
        <w:spacing w:after="0" w:line="240" w:lineRule="auto"/>
        <w:ind w:left="1134" w:right="1111"/>
        <w:jc w:val="both"/>
        <w:outlineLvl w:val="2"/>
        <w:rPr>
          <w:rFonts w:ascii="GHEA Grapalat" w:hAnsi="GHEA Grapalat" w:cs="Tahoma"/>
          <w:caps/>
          <w:spacing w:val="-4"/>
          <w:lang w:val="af-ZA"/>
        </w:rPr>
      </w:pPr>
      <w:r w:rsidRPr="009A37AF">
        <w:rPr>
          <w:rFonts w:ascii="GHEA Grapalat" w:hAnsi="GHEA Grapalat" w:cs="Sylfaen"/>
          <w:spacing w:val="10"/>
          <w:lang w:val="af-ZA"/>
        </w:rPr>
        <w:lastRenderedPageBreak/>
        <w:t>«</w:t>
      </w:r>
      <w:r>
        <w:rPr>
          <w:rFonts w:ascii="GHEA Grapalat" w:hAnsi="GHEA Grapalat" w:cs="Sylfaen"/>
          <w:spacing w:val="10"/>
          <w:lang w:val="hy-AM"/>
        </w:rPr>
        <w:t xml:space="preserve">ՎԱՐՉԱԿԱՆ ԻՐԱՎԱԽԱԽՏՈՒՄՆԵՐԻ ՎԵՐԱԲԵՐՅԱԼ </w:t>
      </w:r>
      <w:r w:rsidRPr="009A37AF">
        <w:rPr>
          <w:rFonts w:ascii="GHEA Grapalat" w:hAnsi="GHEA Grapalat" w:cs="Sylfaen"/>
          <w:spacing w:val="10"/>
          <w:lang w:val="af-ZA"/>
        </w:rPr>
        <w:t>ՀԱՅԱՍ</w:t>
      </w:r>
      <w:r>
        <w:rPr>
          <w:rFonts w:ascii="GHEA Grapalat" w:hAnsi="GHEA Grapalat" w:cs="Sylfaen"/>
          <w:spacing w:val="10"/>
          <w:lang w:val="af-ZA"/>
        </w:rPr>
        <w:softHyphen/>
      </w:r>
      <w:r w:rsidRPr="009A37AF">
        <w:rPr>
          <w:rFonts w:ascii="GHEA Grapalat" w:hAnsi="GHEA Grapalat" w:cs="Sylfaen"/>
          <w:spacing w:val="10"/>
          <w:lang w:val="af-ZA"/>
        </w:rPr>
        <w:t>ՏԱ</w:t>
      </w:r>
      <w:r>
        <w:rPr>
          <w:rFonts w:ascii="GHEA Grapalat" w:hAnsi="GHEA Grapalat" w:cs="Sylfaen"/>
          <w:spacing w:val="10"/>
          <w:lang w:val="af-ZA"/>
        </w:rPr>
        <w:softHyphen/>
      </w:r>
      <w:r w:rsidRPr="009A37AF">
        <w:rPr>
          <w:rFonts w:ascii="GHEA Grapalat" w:hAnsi="GHEA Grapalat" w:cs="Sylfaen"/>
          <w:spacing w:val="10"/>
          <w:lang w:val="af-ZA"/>
        </w:rPr>
        <w:t>ՆԻ ՀԱՆՐԱՊԵՏՈՒԹՅԱՆ ՕՐԵՆՍԳՐՔՈՒՄ ԼՐԱՑՈՒՄ ԿԱՏԱ</w:t>
      </w:r>
      <w:r>
        <w:rPr>
          <w:rFonts w:ascii="GHEA Grapalat" w:hAnsi="GHEA Grapalat" w:cs="Sylfaen"/>
          <w:spacing w:val="10"/>
          <w:lang w:val="af-ZA"/>
        </w:rPr>
        <w:softHyphen/>
      </w:r>
      <w:r w:rsidRPr="009A37AF">
        <w:rPr>
          <w:rFonts w:ascii="GHEA Grapalat" w:hAnsi="GHEA Grapalat" w:cs="Sylfaen"/>
          <w:spacing w:val="10"/>
          <w:lang w:val="af-ZA"/>
        </w:rPr>
        <w:t>ՐԵԼՈՒ ՄԱՍԻՆ</w:t>
      </w:r>
      <w:r>
        <w:rPr>
          <w:rFonts w:ascii="GHEA Grapalat" w:hAnsi="GHEA Grapalat" w:cs="Sylfaen"/>
          <w:spacing w:val="10"/>
          <w:lang w:val="af-ZA"/>
        </w:rPr>
        <w:t>»</w:t>
      </w:r>
      <w:r w:rsidRPr="009A37AF">
        <w:rPr>
          <w:rFonts w:ascii="GHEA Grapalat" w:hAnsi="GHEA Grapalat" w:cs="Sylfaen"/>
          <w:spacing w:val="10"/>
          <w:lang w:val="af-ZA"/>
        </w:rPr>
        <w:t xml:space="preserve"> ՀԱ</w:t>
      </w:r>
      <w:r>
        <w:rPr>
          <w:rFonts w:ascii="GHEA Grapalat" w:hAnsi="GHEA Grapalat" w:cs="Sylfaen"/>
          <w:spacing w:val="10"/>
          <w:lang w:val="af-ZA"/>
        </w:rPr>
        <w:softHyphen/>
      </w:r>
      <w:r w:rsidRPr="009A37AF">
        <w:rPr>
          <w:rFonts w:ascii="GHEA Grapalat" w:hAnsi="GHEA Grapalat" w:cs="Sylfaen"/>
          <w:spacing w:val="10"/>
          <w:lang w:val="af-ZA"/>
        </w:rPr>
        <w:t>ՅԱՍ</w:t>
      </w:r>
      <w:r>
        <w:rPr>
          <w:rFonts w:ascii="GHEA Grapalat" w:hAnsi="GHEA Grapalat" w:cs="Sylfaen"/>
          <w:spacing w:val="10"/>
          <w:lang w:val="af-ZA"/>
        </w:rPr>
        <w:softHyphen/>
      </w:r>
      <w:r w:rsidRPr="009A37AF">
        <w:rPr>
          <w:rFonts w:ascii="GHEA Grapalat" w:hAnsi="GHEA Grapalat" w:cs="Sylfaen"/>
          <w:spacing w:val="10"/>
          <w:lang w:val="af-ZA"/>
        </w:rPr>
        <w:t xml:space="preserve">ՏԱՆԻ ՀԱՆՐԱՊԵՏՈՒԹՅԱՆ </w:t>
      </w:r>
      <w:r>
        <w:rPr>
          <w:rFonts w:ascii="GHEA Grapalat" w:hAnsi="GHEA Grapalat" w:cs="Sylfaen"/>
          <w:spacing w:val="10"/>
          <w:lang w:val="af-ZA"/>
        </w:rPr>
        <w:t>ՕՐԵՆՔ</w:t>
      </w:r>
      <w:r w:rsidRPr="009A37AF">
        <w:rPr>
          <w:rFonts w:ascii="GHEA Grapalat" w:hAnsi="GHEA Grapalat" w:cs="Sylfaen"/>
          <w:spacing w:val="10"/>
          <w:lang w:val="af-ZA"/>
        </w:rPr>
        <w:t>Ի ՆԱ</w:t>
      </w:r>
      <w:r w:rsidRPr="009A37AF">
        <w:rPr>
          <w:rFonts w:ascii="GHEA Grapalat" w:hAnsi="GHEA Grapalat" w:cs="Sylfaen"/>
          <w:spacing w:val="10"/>
          <w:lang w:val="af-ZA"/>
        </w:rPr>
        <w:softHyphen/>
        <w:t>ԽԱ</w:t>
      </w:r>
      <w:r>
        <w:rPr>
          <w:rFonts w:ascii="GHEA Grapalat" w:hAnsi="GHEA Grapalat" w:cs="Sylfaen"/>
          <w:spacing w:val="10"/>
          <w:lang w:val="af-ZA"/>
        </w:rPr>
        <w:softHyphen/>
        <w:t>ԳԾ</w:t>
      </w:r>
      <w:r w:rsidRPr="009A37AF">
        <w:rPr>
          <w:rFonts w:ascii="GHEA Grapalat" w:hAnsi="GHEA Grapalat" w:cs="Sylfaen"/>
          <w:spacing w:val="10"/>
          <w:lang w:val="af-ZA"/>
        </w:rPr>
        <w:t>Ի</w:t>
      </w:r>
      <w:r>
        <w:rPr>
          <w:rFonts w:ascii="Calibri" w:hAnsi="Calibri" w:cs="Calibri"/>
          <w:spacing w:val="10"/>
          <w:lang w:val="af-ZA"/>
        </w:rPr>
        <w:t xml:space="preserve"> </w:t>
      </w:r>
      <w:r w:rsidRPr="009A37AF">
        <w:rPr>
          <w:rFonts w:ascii="GHEA Grapalat" w:hAnsi="GHEA Grapalat" w:cs="Sylfaen"/>
          <w:spacing w:val="10"/>
          <w:lang w:val="af-ZA"/>
        </w:rPr>
        <w:t>(</w:t>
      </w:r>
      <w:r w:rsidRPr="009A37AF">
        <w:rPr>
          <w:rFonts w:ascii="GHEA Grapalat" w:eastAsia="Times New Roman" w:hAnsi="GHEA Grapalat" w:cs="Times New Roman"/>
          <w:i/>
          <w:iCs/>
        </w:rPr>
        <w:t>Պ</w:t>
      </w:r>
      <w:r>
        <w:rPr>
          <w:rFonts w:ascii="GHEA Grapalat" w:eastAsia="Times New Roman" w:hAnsi="GHEA Grapalat" w:cs="Times New Roman"/>
          <w:i/>
          <w:iCs/>
          <w:lang w:val="af-ZA"/>
        </w:rPr>
        <w:t>-016-21</w:t>
      </w:r>
      <w:r w:rsidRPr="009A37AF">
        <w:rPr>
          <w:rFonts w:ascii="GHEA Grapalat" w:eastAsia="Times New Roman" w:hAnsi="GHEA Grapalat" w:cs="Times New Roman"/>
          <w:i/>
          <w:iCs/>
          <w:lang w:val="af-ZA"/>
        </w:rPr>
        <w:t>.02.2019-</w:t>
      </w:r>
      <w:r>
        <w:rPr>
          <w:rFonts w:ascii="GHEA Grapalat" w:eastAsia="Times New Roman" w:hAnsi="GHEA Grapalat" w:cs="Times New Roman"/>
          <w:i/>
          <w:iCs/>
        </w:rPr>
        <w:t>Պ</w:t>
      </w:r>
      <w:r w:rsidRPr="009A37AF">
        <w:rPr>
          <w:rFonts w:ascii="GHEA Grapalat" w:eastAsia="Times New Roman" w:hAnsi="GHEA Grapalat" w:cs="Times New Roman"/>
          <w:i/>
          <w:iCs/>
        </w:rPr>
        <w:t>Ի</w:t>
      </w:r>
      <w:r w:rsidRPr="009A37AF">
        <w:rPr>
          <w:rFonts w:ascii="GHEA Grapalat" w:eastAsia="Times New Roman" w:hAnsi="GHEA Grapalat" w:cs="Times New Roman"/>
          <w:i/>
          <w:iCs/>
          <w:lang w:val="af-ZA"/>
        </w:rPr>
        <w:t>-011/0</w:t>
      </w:r>
      <w:r>
        <w:rPr>
          <w:rFonts w:ascii="GHEA Grapalat" w:hAnsi="GHEA Grapalat" w:cs="Sylfaen"/>
          <w:spacing w:val="10"/>
          <w:lang w:val="af-ZA"/>
        </w:rPr>
        <w:t>)</w:t>
      </w:r>
      <w:r w:rsidRPr="009A37AF">
        <w:rPr>
          <w:rFonts w:ascii="GHEA Grapalat" w:hAnsi="GHEA Grapalat" w:cs="Sylfaen"/>
          <w:spacing w:val="10"/>
          <w:lang w:val="hy-AM"/>
        </w:rPr>
        <w:t xml:space="preserve"> </w:t>
      </w:r>
      <w:r w:rsidRPr="009A37AF">
        <w:rPr>
          <w:rFonts w:ascii="GHEA Grapalat" w:hAnsi="GHEA Grapalat" w:cs="Tahoma"/>
          <w:spacing w:val="-4"/>
          <w:lang w:val="af-ZA"/>
        </w:rPr>
        <w:t>ՎԵՐԱ</w:t>
      </w:r>
      <w:r w:rsidRPr="009A37AF">
        <w:rPr>
          <w:rFonts w:ascii="GHEA Grapalat" w:hAnsi="GHEA Grapalat" w:cs="Tahoma"/>
          <w:spacing w:val="-4"/>
          <w:lang w:val="af-ZA"/>
        </w:rPr>
        <w:softHyphen/>
        <w:t>ԲԵՐ</w:t>
      </w:r>
      <w:r w:rsidRPr="009A37AF">
        <w:rPr>
          <w:rFonts w:ascii="GHEA Grapalat" w:hAnsi="GHEA Grapalat" w:cs="Tahoma"/>
          <w:spacing w:val="-4"/>
          <w:lang w:val="af-ZA"/>
        </w:rPr>
        <w:softHyphen/>
        <w:t>ՅԱԼ ՀԱ</w:t>
      </w:r>
      <w:r w:rsidRPr="009A37AF">
        <w:rPr>
          <w:rFonts w:ascii="GHEA Grapalat" w:hAnsi="GHEA Grapalat" w:cs="Tahoma"/>
          <w:spacing w:val="-4"/>
          <w:lang w:val="af-ZA"/>
        </w:rPr>
        <w:softHyphen/>
      </w:r>
      <w:r w:rsidRPr="009A37AF">
        <w:rPr>
          <w:rFonts w:ascii="GHEA Grapalat" w:hAnsi="GHEA Grapalat" w:cs="Tahoma"/>
          <w:spacing w:val="-4"/>
          <w:lang w:val="af-ZA"/>
        </w:rPr>
        <w:softHyphen/>
      </w:r>
      <w:r w:rsidRPr="009A37AF">
        <w:rPr>
          <w:rFonts w:ascii="GHEA Grapalat" w:hAnsi="GHEA Grapalat" w:cs="Tahoma"/>
          <w:spacing w:val="-4"/>
          <w:lang w:val="af-ZA"/>
        </w:rPr>
        <w:softHyphen/>
        <w:t>ՅԱՍ</w:t>
      </w:r>
      <w:r w:rsidRPr="009A37AF">
        <w:rPr>
          <w:rFonts w:ascii="GHEA Grapalat" w:hAnsi="GHEA Grapalat" w:cs="Tahoma"/>
          <w:spacing w:val="-4"/>
          <w:lang w:val="af-ZA"/>
        </w:rPr>
        <w:softHyphen/>
      </w:r>
      <w:r w:rsidRPr="009A37AF">
        <w:rPr>
          <w:rFonts w:ascii="GHEA Grapalat" w:hAnsi="GHEA Grapalat" w:cs="Tahoma"/>
          <w:spacing w:val="-4"/>
          <w:lang w:val="af-ZA"/>
        </w:rPr>
        <w:softHyphen/>
      </w:r>
      <w:r w:rsidRPr="009A37AF">
        <w:rPr>
          <w:rFonts w:ascii="GHEA Grapalat" w:hAnsi="GHEA Grapalat" w:cs="Tahoma"/>
          <w:spacing w:val="-4"/>
          <w:lang w:val="af-ZA"/>
        </w:rPr>
        <w:softHyphen/>
        <w:t>ՏԱ</w:t>
      </w:r>
      <w:r w:rsidRPr="009A37AF">
        <w:rPr>
          <w:rFonts w:ascii="GHEA Grapalat" w:hAnsi="GHEA Grapalat" w:cs="Tahoma"/>
          <w:spacing w:val="-4"/>
          <w:lang w:val="af-ZA"/>
        </w:rPr>
        <w:softHyphen/>
        <w:t>ՆԻ ՀԱ</w:t>
      </w:r>
      <w:r w:rsidRPr="009A37AF">
        <w:rPr>
          <w:rFonts w:ascii="GHEA Grapalat" w:hAnsi="GHEA Grapalat" w:cs="Tahoma"/>
          <w:spacing w:val="-4"/>
          <w:lang w:val="af-ZA"/>
        </w:rPr>
        <w:softHyphen/>
        <w:t>Ն</w:t>
      </w:r>
      <w:r w:rsidRPr="009A37AF">
        <w:rPr>
          <w:rFonts w:ascii="GHEA Grapalat" w:hAnsi="GHEA Grapalat" w:cs="Tahoma"/>
          <w:spacing w:val="-4"/>
          <w:lang w:val="af-ZA"/>
        </w:rPr>
        <w:softHyphen/>
        <w:t>ՐԱ</w:t>
      </w:r>
      <w:r w:rsidRPr="009A37AF">
        <w:rPr>
          <w:rFonts w:ascii="GHEA Grapalat" w:hAnsi="GHEA Grapalat" w:cs="Tahoma"/>
          <w:spacing w:val="-4"/>
          <w:lang w:val="af-ZA"/>
        </w:rPr>
        <w:softHyphen/>
        <w:t>ՊԵ</w:t>
      </w:r>
      <w:r w:rsidRPr="009A37AF">
        <w:rPr>
          <w:rFonts w:ascii="GHEA Grapalat" w:hAnsi="GHEA Grapalat" w:cs="Tahoma"/>
          <w:spacing w:val="-4"/>
          <w:lang w:val="af-ZA"/>
        </w:rPr>
        <w:softHyphen/>
      </w:r>
      <w:r w:rsidRPr="009A37AF">
        <w:rPr>
          <w:rFonts w:ascii="GHEA Grapalat" w:hAnsi="GHEA Grapalat" w:cs="Tahoma"/>
          <w:spacing w:val="-4"/>
          <w:lang w:val="af-ZA"/>
        </w:rPr>
        <w:softHyphen/>
      </w:r>
      <w:r w:rsidRPr="009A37AF">
        <w:rPr>
          <w:rFonts w:ascii="GHEA Grapalat" w:hAnsi="GHEA Grapalat" w:cs="Tahoma"/>
          <w:spacing w:val="-4"/>
          <w:lang w:val="af-ZA"/>
        </w:rPr>
        <w:softHyphen/>
        <w:t>ՏՈՒ</w:t>
      </w:r>
      <w:r w:rsidRPr="009A37AF">
        <w:rPr>
          <w:rFonts w:ascii="GHEA Grapalat" w:hAnsi="GHEA Grapalat" w:cs="Tahoma"/>
          <w:spacing w:val="-4"/>
          <w:lang w:val="af-ZA"/>
        </w:rPr>
        <w:softHyphen/>
      </w:r>
      <w:r w:rsidRPr="009A37AF">
        <w:rPr>
          <w:rFonts w:ascii="GHEA Grapalat" w:hAnsi="GHEA Grapalat" w:cs="Tahoma"/>
          <w:spacing w:val="-4"/>
          <w:lang w:val="af-ZA"/>
        </w:rPr>
        <w:softHyphen/>
        <w:t xml:space="preserve">ԹՅԱՆ </w:t>
      </w:r>
      <w:r w:rsidRPr="00CF57C4">
        <w:rPr>
          <w:rFonts w:ascii="GHEA Grapalat" w:hAnsi="GHEA Grapalat" w:cs="Tahoma"/>
          <w:spacing w:val="-4"/>
          <w:lang w:val="af-ZA"/>
        </w:rPr>
        <w:t>ԿԱՌԱ</w:t>
      </w:r>
      <w:r w:rsidRPr="00CF57C4">
        <w:rPr>
          <w:rFonts w:ascii="GHEA Grapalat" w:hAnsi="GHEA Grapalat" w:cs="Tahoma"/>
          <w:spacing w:val="-4"/>
          <w:lang w:val="af-ZA"/>
        </w:rPr>
        <w:softHyphen/>
        <w:t>ՎԱ</w:t>
      </w:r>
      <w:r w:rsidRPr="00CF57C4">
        <w:rPr>
          <w:rFonts w:ascii="GHEA Grapalat" w:hAnsi="GHEA Grapalat" w:cs="Tahoma"/>
          <w:spacing w:val="-4"/>
          <w:lang w:val="af-ZA"/>
        </w:rPr>
        <w:softHyphen/>
      </w:r>
      <w:r w:rsidRPr="00CF57C4">
        <w:rPr>
          <w:rFonts w:ascii="GHEA Grapalat" w:hAnsi="GHEA Grapalat" w:cs="Tahoma"/>
          <w:spacing w:val="-4"/>
          <w:lang w:val="af-ZA"/>
        </w:rPr>
        <w:softHyphen/>
        <w:t>ՐՈՒ</w:t>
      </w:r>
      <w:r w:rsidRPr="00CF57C4">
        <w:rPr>
          <w:rFonts w:ascii="GHEA Grapalat" w:hAnsi="GHEA Grapalat" w:cs="Tahoma"/>
          <w:spacing w:val="-4"/>
          <w:lang w:val="af-ZA"/>
        </w:rPr>
        <w:softHyphen/>
      </w:r>
      <w:r w:rsidRPr="00CF57C4">
        <w:rPr>
          <w:rFonts w:ascii="GHEA Grapalat" w:hAnsi="GHEA Grapalat" w:cs="Tahoma"/>
          <w:spacing w:val="-4"/>
          <w:lang w:val="af-ZA"/>
        </w:rPr>
        <w:softHyphen/>
        <w:t>ԹՅԱՆ ԱՌԱ</w:t>
      </w:r>
      <w:r w:rsidRPr="00CF57C4">
        <w:rPr>
          <w:rFonts w:ascii="GHEA Grapalat" w:hAnsi="GHEA Grapalat" w:cs="Tahoma"/>
          <w:spacing w:val="-4"/>
          <w:lang w:val="af-ZA"/>
        </w:rPr>
        <w:softHyphen/>
        <w:t>ՋԱՐ</w:t>
      </w:r>
      <w:r w:rsidRPr="00CF57C4">
        <w:rPr>
          <w:rFonts w:ascii="GHEA Grapalat" w:hAnsi="GHEA Grapalat" w:cs="Tahoma"/>
          <w:spacing w:val="-4"/>
          <w:lang w:val="af-ZA"/>
        </w:rPr>
        <w:softHyphen/>
      </w:r>
      <w:r w:rsidRPr="00CF57C4">
        <w:rPr>
          <w:rFonts w:ascii="GHEA Grapalat" w:hAnsi="GHEA Grapalat" w:cs="Tahoma"/>
          <w:spacing w:val="-4"/>
          <w:lang w:val="af-ZA"/>
        </w:rPr>
        <w:softHyphen/>
        <w:t>ԿՈՒ</w:t>
      </w:r>
      <w:r w:rsidRPr="00CF57C4">
        <w:rPr>
          <w:rFonts w:ascii="GHEA Grapalat" w:hAnsi="GHEA Grapalat" w:cs="Tahoma"/>
          <w:spacing w:val="-4"/>
          <w:lang w:val="af-ZA"/>
        </w:rPr>
        <w:softHyphen/>
      </w:r>
      <w:r>
        <w:rPr>
          <w:rFonts w:ascii="GHEA Grapalat" w:hAnsi="GHEA Grapalat" w:cs="Tahoma"/>
          <w:spacing w:val="-4"/>
          <w:lang w:val="af-ZA"/>
        </w:rPr>
        <w:t>ԹՅՈՒՆ</w:t>
      </w:r>
      <w:r w:rsidRPr="00CF57C4">
        <w:rPr>
          <w:rFonts w:ascii="GHEA Grapalat" w:hAnsi="GHEA Grapalat" w:cs="Tahoma"/>
          <w:spacing w:val="-4"/>
          <w:lang w:val="hy-AM"/>
        </w:rPr>
        <w:t>Ը</w:t>
      </w:r>
    </w:p>
    <w:p w:rsidR="008D02B0" w:rsidRDefault="008D02B0" w:rsidP="008D02B0">
      <w:pPr>
        <w:spacing w:after="0" w:line="240" w:lineRule="auto"/>
        <w:rPr>
          <w:rFonts w:ascii="GHEA Grapalat" w:hAnsi="GHEA Grapalat"/>
          <w:lang w:val="af-ZA"/>
        </w:rPr>
      </w:pPr>
    </w:p>
    <w:p w:rsidR="008D02B0" w:rsidRDefault="008D02B0" w:rsidP="008D02B0">
      <w:pPr>
        <w:spacing w:after="0" w:line="360" w:lineRule="auto"/>
        <w:jc w:val="center"/>
        <w:rPr>
          <w:rFonts w:ascii="GHEA Grapalat" w:eastAsia="Times New Roman" w:hAnsi="GHEA Grapalat"/>
          <w:b/>
          <w:sz w:val="24"/>
          <w:szCs w:val="24"/>
          <w:lang w:val="af-ZA"/>
        </w:rPr>
      </w:pPr>
    </w:p>
    <w:p w:rsidR="00BD074C" w:rsidRPr="00BD074C" w:rsidRDefault="00A7613A" w:rsidP="00A7613A">
      <w:pPr>
        <w:spacing w:after="0" w:line="360" w:lineRule="auto"/>
        <w:ind w:firstLine="562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Հայաստանի Հանրապետության կառավարությունն </w:t>
      </w:r>
      <w:r w:rsidR="00BD074C" w:rsidRPr="00BD074C">
        <w:rPr>
          <w:rFonts w:ascii="GHEA Grapalat" w:hAnsi="GHEA Grapalat" w:cs="Sylfaen"/>
          <w:lang w:val="hy-AM"/>
        </w:rPr>
        <w:t>առաջարկում է ձեռնպահ մնալ գործող օրենսգրքում ներ</w:t>
      </w:r>
      <w:r w:rsidR="00BD074C" w:rsidRPr="00BD074C">
        <w:rPr>
          <w:rFonts w:ascii="GHEA Grapalat" w:hAnsi="GHEA Grapalat" w:cs="Sylfaen"/>
          <w:lang w:val="hy-AM"/>
        </w:rPr>
        <w:softHyphen/>
        <w:t>կա</w:t>
      </w:r>
      <w:r w:rsidR="00BD074C" w:rsidRPr="00BD074C">
        <w:rPr>
          <w:rFonts w:ascii="GHEA Grapalat" w:hAnsi="GHEA Grapalat" w:cs="Sylfaen"/>
          <w:lang w:val="hy-AM"/>
        </w:rPr>
        <w:softHyphen/>
        <w:t>յացված օրենքի նախագծով առա</w:t>
      </w:r>
      <w:r w:rsidR="00BD074C" w:rsidRPr="00BD074C">
        <w:rPr>
          <w:rFonts w:ascii="GHEA Grapalat" w:hAnsi="GHEA Grapalat" w:cs="Sylfaen"/>
          <w:lang w:val="hy-AM"/>
        </w:rPr>
        <w:softHyphen/>
        <w:t>ջարկ</w:t>
      </w:r>
      <w:r w:rsidR="00BD074C" w:rsidRPr="00BD074C">
        <w:rPr>
          <w:rFonts w:ascii="GHEA Grapalat" w:hAnsi="GHEA Grapalat" w:cs="Sylfaen"/>
          <w:lang w:val="hy-AM"/>
        </w:rPr>
        <w:softHyphen/>
        <w:t>վող լրացումը կա</w:t>
      </w:r>
      <w:r w:rsidR="00BD074C" w:rsidRPr="00BD074C">
        <w:rPr>
          <w:rFonts w:ascii="GHEA Grapalat" w:hAnsi="GHEA Grapalat" w:cs="Sylfaen"/>
          <w:lang w:val="hy-AM"/>
        </w:rPr>
        <w:softHyphen/>
        <w:t>տարելուց ստորև ներ</w:t>
      </w:r>
      <w:r w:rsidR="00BD074C" w:rsidRPr="00BD074C">
        <w:rPr>
          <w:rFonts w:ascii="GHEA Grapalat" w:hAnsi="GHEA Grapalat" w:cs="Sylfaen"/>
          <w:lang w:val="hy-AM"/>
        </w:rPr>
        <w:softHyphen/>
        <w:t>կա</w:t>
      </w:r>
      <w:r w:rsidR="00BD074C" w:rsidRPr="00BD074C">
        <w:rPr>
          <w:rFonts w:ascii="GHEA Grapalat" w:hAnsi="GHEA Grapalat" w:cs="Sylfaen"/>
          <w:lang w:val="hy-AM"/>
        </w:rPr>
        <w:softHyphen/>
        <w:t>յաց</w:t>
      </w:r>
      <w:r w:rsidR="00BD074C" w:rsidRPr="00BD074C">
        <w:rPr>
          <w:rFonts w:ascii="GHEA Grapalat" w:hAnsi="GHEA Grapalat" w:cs="Sylfaen"/>
          <w:lang w:val="hy-AM"/>
        </w:rPr>
        <w:softHyphen/>
        <w:t>ված հիմնա</w:t>
      </w:r>
      <w:r w:rsidR="00BD074C" w:rsidRPr="00BD074C">
        <w:rPr>
          <w:rFonts w:ascii="GHEA Grapalat" w:hAnsi="GHEA Grapalat" w:cs="Sylfaen"/>
          <w:lang w:val="hy-AM"/>
        </w:rPr>
        <w:softHyphen/>
        <w:t>վոր</w:t>
      </w:r>
      <w:r w:rsidR="00BD074C" w:rsidRPr="00BD074C">
        <w:rPr>
          <w:rFonts w:ascii="GHEA Grapalat" w:hAnsi="GHEA Grapalat" w:cs="Sylfaen"/>
          <w:lang w:val="hy-AM"/>
        </w:rPr>
        <w:softHyphen/>
        <w:t>մամբ.</w:t>
      </w:r>
    </w:p>
    <w:p w:rsidR="008D02B0" w:rsidRPr="00A7613A" w:rsidRDefault="008D02B0" w:rsidP="008D02B0">
      <w:pPr>
        <w:spacing w:after="0" w:line="360" w:lineRule="auto"/>
        <w:ind w:firstLine="562"/>
        <w:jc w:val="both"/>
        <w:rPr>
          <w:rFonts w:ascii="GHEA Grapalat" w:hAnsi="GHEA Grapalat" w:cs="Sylfaen"/>
          <w:lang w:val="af-ZA"/>
        </w:rPr>
      </w:pPr>
      <w:r w:rsidRPr="00BD074C">
        <w:rPr>
          <w:rFonts w:ascii="GHEA Grapalat" w:hAnsi="GHEA Grapalat" w:cs="Sylfaen"/>
          <w:lang w:val="hy-AM"/>
        </w:rPr>
        <w:t>Նախագծի</w:t>
      </w:r>
      <w:r w:rsidRPr="00A7613A">
        <w:rPr>
          <w:rFonts w:ascii="GHEA Grapalat" w:hAnsi="GHEA Grapalat" w:cs="Sylfaen"/>
          <w:lang w:val="af-ZA"/>
        </w:rPr>
        <w:t xml:space="preserve"> </w:t>
      </w:r>
      <w:r w:rsidRPr="00BD074C">
        <w:rPr>
          <w:rFonts w:ascii="GHEA Grapalat" w:hAnsi="GHEA Grapalat" w:cs="Sylfaen"/>
          <w:lang w:val="hy-AM"/>
        </w:rPr>
        <w:t>համաձայն</w:t>
      </w:r>
      <w:r w:rsidRPr="00A7613A">
        <w:rPr>
          <w:rFonts w:ascii="GHEA Grapalat" w:hAnsi="GHEA Grapalat" w:cs="Sylfaen"/>
          <w:lang w:val="af-ZA"/>
        </w:rPr>
        <w:t xml:space="preserve"> </w:t>
      </w:r>
      <w:r w:rsidRPr="00BD074C">
        <w:rPr>
          <w:rFonts w:ascii="GHEA Grapalat" w:hAnsi="GHEA Grapalat" w:cs="Sylfaen"/>
          <w:lang w:val="hy-AM"/>
        </w:rPr>
        <w:t>վարչական</w:t>
      </w:r>
      <w:r w:rsidRPr="00A7613A">
        <w:rPr>
          <w:rFonts w:ascii="GHEA Grapalat" w:hAnsi="GHEA Grapalat" w:cs="Sylfaen"/>
          <w:lang w:val="af-ZA"/>
        </w:rPr>
        <w:t xml:space="preserve"> </w:t>
      </w:r>
      <w:r w:rsidRPr="00BD074C">
        <w:rPr>
          <w:rFonts w:ascii="GHEA Grapalat" w:hAnsi="GHEA Grapalat" w:cs="Sylfaen"/>
          <w:lang w:val="hy-AM"/>
        </w:rPr>
        <w:t>պատասխանատվություն</w:t>
      </w:r>
      <w:r w:rsidRPr="00A7613A">
        <w:rPr>
          <w:rFonts w:ascii="GHEA Grapalat" w:hAnsi="GHEA Grapalat" w:cs="Sylfaen"/>
          <w:lang w:val="af-ZA"/>
        </w:rPr>
        <w:t xml:space="preserve"> </w:t>
      </w:r>
      <w:r w:rsidRPr="00BD074C">
        <w:rPr>
          <w:rFonts w:ascii="GHEA Grapalat" w:hAnsi="GHEA Grapalat" w:cs="Sylfaen"/>
          <w:lang w:val="hy-AM"/>
        </w:rPr>
        <w:t>է</w:t>
      </w:r>
      <w:r w:rsidRPr="00A7613A">
        <w:rPr>
          <w:rFonts w:ascii="GHEA Grapalat" w:hAnsi="GHEA Grapalat" w:cs="Sylfaen"/>
          <w:lang w:val="af-ZA"/>
        </w:rPr>
        <w:t xml:space="preserve"> </w:t>
      </w:r>
      <w:r w:rsidRPr="00BD074C">
        <w:rPr>
          <w:rFonts w:ascii="GHEA Grapalat" w:hAnsi="GHEA Grapalat" w:cs="Sylfaen"/>
          <w:lang w:val="hy-AM"/>
        </w:rPr>
        <w:t>նախատեսվում</w:t>
      </w:r>
      <w:r w:rsidRPr="00A7613A">
        <w:rPr>
          <w:rFonts w:ascii="GHEA Grapalat" w:hAnsi="GHEA Grapalat" w:cs="Sylfaen"/>
          <w:lang w:val="af-ZA"/>
        </w:rPr>
        <w:t xml:space="preserve"> </w:t>
      </w:r>
      <w:r w:rsidRPr="00BD074C">
        <w:rPr>
          <w:rFonts w:ascii="GHEA Grapalat" w:hAnsi="GHEA Grapalat" w:cs="Sylfaen"/>
          <w:lang w:val="hy-AM"/>
        </w:rPr>
        <w:t>կառավա</w:t>
      </w:r>
      <w:r w:rsidR="00A3279E" w:rsidRPr="00A3279E">
        <w:rPr>
          <w:rFonts w:ascii="GHEA Grapalat" w:hAnsi="GHEA Grapalat" w:cs="Sylfaen"/>
          <w:lang w:val="af-ZA"/>
        </w:rPr>
        <w:softHyphen/>
      </w:r>
      <w:r w:rsidRPr="00BD074C">
        <w:rPr>
          <w:rFonts w:ascii="GHEA Grapalat" w:hAnsi="GHEA Grapalat" w:cs="Sylfaen"/>
          <w:lang w:val="hy-AM"/>
        </w:rPr>
        <w:t>րու</w:t>
      </w:r>
      <w:r w:rsidR="00A3279E" w:rsidRPr="00A3279E">
        <w:rPr>
          <w:rFonts w:ascii="GHEA Grapalat" w:hAnsi="GHEA Grapalat" w:cs="Sylfaen"/>
          <w:lang w:val="af-ZA"/>
        </w:rPr>
        <w:softHyphen/>
      </w:r>
      <w:r w:rsidRPr="00BD074C">
        <w:rPr>
          <w:rFonts w:ascii="GHEA Grapalat" w:hAnsi="GHEA Grapalat" w:cs="Sylfaen"/>
          <w:lang w:val="hy-AM"/>
        </w:rPr>
        <w:t>թյան</w:t>
      </w:r>
      <w:r w:rsidRPr="00A7613A">
        <w:rPr>
          <w:rFonts w:ascii="GHEA Grapalat" w:hAnsi="GHEA Grapalat" w:cs="Sylfaen"/>
          <w:lang w:val="af-ZA"/>
        </w:rPr>
        <w:t xml:space="preserve"> </w:t>
      </w:r>
      <w:r w:rsidRPr="00BD074C">
        <w:rPr>
          <w:rFonts w:ascii="GHEA Grapalat" w:hAnsi="GHEA Grapalat" w:cs="Sylfaen"/>
          <w:lang w:val="hy-AM"/>
        </w:rPr>
        <w:t>անդամների</w:t>
      </w:r>
      <w:r w:rsidRPr="00A7613A">
        <w:rPr>
          <w:rFonts w:ascii="GHEA Grapalat" w:hAnsi="GHEA Grapalat" w:cs="Sylfaen"/>
          <w:lang w:val="af-ZA"/>
        </w:rPr>
        <w:t>, ինչպես նաև Կառավարության</w:t>
      </w:r>
      <w:r w:rsidR="00BD074C">
        <w:rPr>
          <w:rFonts w:ascii="GHEA Grapalat" w:hAnsi="GHEA Grapalat" w:cs="Sylfaen"/>
          <w:lang w:val="hy-AM"/>
        </w:rPr>
        <w:t>ը</w:t>
      </w:r>
      <w:r w:rsidRPr="00A7613A">
        <w:rPr>
          <w:rFonts w:ascii="GHEA Grapalat" w:hAnsi="GHEA Grapalat" w:cs="Sylfaen"/>
          <w:lang w:val="af-ZA"/>
        </w:rPr>
        <w:t>, վարչապետի</w:t>
      </w:r>
      <w:r w:rsidR="00BD074C">
        <w:rPr>
          <w:rFonts w:ascii="GHEA Grapalat" w:hAnsi="GHEA Grapalat" w:cs="Sylfaen"/>
          <w:lang w:val="hy-AM"/>
        </w:rPr>
        <w:t>ն</w:t>
      </w:r>
      <w:r w:rsidRPr="00A7613A">
        <w:rPr>
          <w:rFonts w:ascii="GHEA Grapalat" w:hAnsi="GHEA Grapalat" w:cs="Sylfaen"/>
          <w:lang w:val="af-ZA"/>
        </w:rPr>
        <w:t>, նախարարություն</w:t>
      </w:r>
      <w:r w:rsidR="00BD074C">
        <w:rPr>
          <w:rFonts w:ascii="GHEA Grapalat" w:hAnsi="GHEA Grapalat" w:cs="Sylfaen"/>
          <w:lang w:val="af-ZA"/>
        </w:rPr>
        <w:softHyphen/>
      </w:r>
      <w:r w:rsidRPr="00A7613A">
        <w:rPr>
          <w:rFonts w:ascii="GHEA Grapalat" w:hAnsi="GHEA Grapalat" w:cs="Sylfaen"/>
          <w:lang w:val="af-ZA"/>
        </w:rPr>
        <w:t>նե</w:t>
      </w:r>
      <w:r w:rsidR="00BD074C">
        <w:rPr>
          <w:rFonts w:ascii="GHEA Grapalat" w:hAnsi="GHEA Grapalat" w:cs="Sylfaen"/>
          <w:lang w:val="af-ZA"/>
        </w:rPr>
        <w:softHyphen/>
      </w:r>
      <w:r w:rsidRPr="00A7613A">
        <w:rPr>
          <w:rFonts w:ascii="GHEA Grapalat" w:hAnsi="GHEA Grapalat" w:cs="Sylfaen"/>
          <w:lang w:val="af-ZA"/>
        </w:rPr>
        <w:t>րի</w:t>
      </w:r>
      <w:r w:rsidR="00BD074C">
        <w:rPr>
          <w:rFonts w:ascii="GHEA Grapalat" w:hAnsi="GHEA Grapalat" w:cs="Sylfaen"/>
          <w:lang w:val="hy-AM"/>
        </w:rPr>
        <w:t>ն</w:t>
      </w:r>
      <w:r w:rsidRPr="00A7613A">
        <w:rPr>
          <w:rFonts w:ascii="GHEA Grapalat" w:hAnsi="GHEA Grapalat" w:cs="Sylfaen"/>
          <w:lang w:val="af-ZA"/>
        </w:rPr>
        <w:t xml:space="preserve"> ենթակա պետական կառավարման համակարգի մարմինների ղեկավարների, Հայաստանի Հանրապետության դիվանագիտական ծառայության մարմինների. համայնքների ղեկավար</w:t>
      </w:r>
      <w:r w:rsidR="00A3279E">
        <w:rPr>
          <w:rFonts w:ascii="GHEA Grapalat" w:hAnsi="GHEA Grapalat" w:cs="Sylfaen"/>
          <w:lang w:val="af-ZA"/>
        </w:rPr>
        <w:softHyphen/>
      </w:r>
      <w:r w:rsidRPr="00A7613A">
        <w:rPr>
          <w:rFonts w:ascii="GHEA Grapalat" w:hAnsi="GHEA Grapalat" w:cs="Sylfaen"/>
          <w:lang w:val="af-ZA"/>
        </w:rPr>
        <w:t>նե</w:t>
      </w:r>
      <w:r w:rsidR="00A3279E">
        <w:rPr>
          <w:rFonts w:ascii="GHEA Grapalat" w:hAnsi="GHEA Grapalat" w:cs="Sylfaen"/>
          <w:lang w:val="af-ZA"/>
        </w:rPr>
        <w:softHyphen/>
      </w:r>
      <w:r w:rsidRPr="00A7613A">
        <w:rPr>
          <w:rFonts w:ascii="GHEA Grapalat" w:hAnsi="GHEA Grapalat" w:cs="Sylfaen"/>
          <w:lang w:val="af-ZA"/>
        </w:rPr>
        <w:t xml:space="preserve">րի և հանրային ծառայություն մատուցող մասնավոր ընկերության ղեկավարների կողմից պատգամավորի օրինական գործունեությանը խոչընդոտելու համար, որն արտահայտվել է </w:t>
      </w:r>
      <w:r w:rsidR="00A7613A">
        <w:rPr>
          <w:rFonts w:ascii="GHEA Grapalat" w:hAnsi="GHEA Grapalat" w:cs="Sylfaen"/>
          <w:lang w:val="hy-AM"/>
        </w:rPr>
        <w:t>Հա</w:t>
      </w:r>
      <w:r w:rsidR="00A3279E">
        <w:rPr>
          <w:rFonts w:ascii="GHEA Grapalat" w:hAnsi="GHEA Grapalat" w:cs="Sylfaen"/>
          <w:lang w:val="hy-AM"/>
        </w:rPr>
        <w:softHyphen/>
      </w:r>
      <w:r w:rsidR="00A7613A">
        <w:rPr>
          <w:rFonts w:ascii="GHEA Grapalat" w:hAnsi="GHEA Grapalat" w:cs="Sylfaen"/>
          <w:lang w:val="hy-AM"/>
        </w:rPr>
        <w:t>յաստանի Հանրապետության</w:t>
      </w:r>
      <w:r w:rsidRPr="00A7613A">
        <w:rPr>
          <w:rFonts w:ascii="GHEA Grapalat" w:hAnsi="GHEA Grapalat" w:cs="Sylfaen"/>
          <w:lang w:val="af-ZA"/>
        </w:rPr>
        <w:t xml:space="preserve"> օրենսդրությամբ պատգամավորին վերապահված իրա</w:t>
      </w:r>
      <w:r w:rsidR="00A3279E">
        <w:rPr>
          <w:rFonts w:ascii="GHEA Grapalat" w:hAnsi="GHEA Grapalat" w:cs="Sylfaen"/>
          <w:lang w:val="af-ZA"/>
        </w:rPr>
        <w:softHyphen/>
      </w:r>
      <w:r w:rsidRPr="00A7613A">
        <w:rPr>
          <w:rFonts w:ascii="GHEA Grapalat" w:hAnsi="GHEA Grapalat" w:cs="Sylfaen"/>
          <w:lang w:val="af-ZA"/>
        </w:rPr>
        <w:t>վունք</w:t>
      </w:r>
      <w:r w:rsidR="00A3279E">
        <w:rPr>
          <w:rFonts w:ascii="GHEA Grapalat" w:hAnsi="GHEA Grapalat" w:cs="Sylfaen"/>
          <w:lang w:val="af-ZA"/>
        </w:rPr>
        <w:softHyphen/>
      </w:r>
      <w:r w:rsidR="00A3279E">
        <w:rPr>
          <w:rFonts w:ascii="GHEA Grapalat" w:hAnsi="GHEA Grapalat" w:cs="Sylfaen"/>
          <w:lang w:val="af-ZA"/>
        </w:rPr>
        <w:softHyphen/>
      </w:r>
      <w:r w:rsidRPr="00A7613A">
        <w:rPr>
          <w:rFonts w:ascii="GHEA Grapalat" w:hAnsi="GHEA Grapalat" w:cs="Sylfaen"/>
          <w:lang w:val="af-ZA"/>
        </w:rPr>
        <w:t>ներն ապահովելուց հրաժարվելու, դրանք ապահովելուց խուսափելու կամ այդ իրա</w:t>
      </w:r>
      <w:r w:rsidR="00A3279E">
        <w:rPr>
          <w:rFonts w:ascii="GHEA Grapalat" w:hAnsi="GHEA Grapalat" w:cs="Sylfaen"/>
          <w:lang w:val="af-ZA"/>
        </w:rPr>
        <w:softHyphen/>
      </w:r>
      <w:r w:rsidRPr="00A7613A">
        <w:rPr>
          <w:rFonts w:ascii="GHEA Grapalat" w:hAnsi="GHEA Grapalat" w:cs="Sylfaen"/>
          <w:lang w:val="af-ZA"/>
        </w:rPr>
        <w:t>վունք</w:t>
      </w:r>
      <w:r w:rsidR="00A3279E">
        <w:rPr>
          <w:rFonts w:ascii="GHEA Grapalat" w:hAnsi="GHEA Grapalat" w:cs="Sylfaen"/>
          <w:lang w:val="af-ZA"/>
        </w:rPr>
        <w:softHyphen/>
      </w:r>
      <w:r w:rsidRPr="00A7613A">
        <w:rPr>
          <w:rFonts w:ascii="GHEA Grapalat" w:hAnsi="GHEA Grapalat" w:cs="Sylfaen"/>
          <w:lang w:val="af-ZA"/>
        </w:rPr>
        <w:t>ների ապահովման ուղղությամբ խելամիտ գործողություններ չձեռնարկելու կամ պատ</w:t>
      </w:r>
      <w:r w:rsidR="00A3279E">
        <w:rPr>
          <w:rFonts w:ascii="GHEA Grapalat" w:hAnsi="GHEA Grapalat" w:cs="Sylfaen"/>
          <w:lang w:val="af-ZA"/>
        </w:rPr>
        <w:softHyphen/>
      </w:r>
      <w:r w:rsidRPr="00A7613A">
        <w:rPr>
          <w:rFonts w:ascii="GHEA Grapalat" w:hAnsi="GHEA Grapalat" w:cs="Sylfaen"/>
          <w:lang w:val="af-ZA"/>
        </w:rPr>
        <w:t>գամավորի գործունեությանը ցանկացած այլ եղանակով խոչընդոտելով:</w:t>
      </w:r>
    </w:p>
    <w:p w:rsidR="008D02B0" w:rsidRPr="00A7613A" w:rsidRDefault="008D02B0" w:rsidP="008D02B0">
      <w:pPr>
        <w:spacing w:after="0" w:line="360" w:lineRule="auto"/>
        <w:ind w:firstLine="562"/>
        <w:jc w:val="both"/>
        <w:rPr>
          <w:rFonts w:ascii="GHEA Grapalat" w:hAnsi="GHEA Grapalat" w:cs="Sylfaen"/>
          <w:lang w:val="af-ZA"/>
        </w:rPr>
      </w:pPr>
      <w:r w:rsidRPr="00A7613A">
        <w:rPr>
          <w:rFonts w:ascii="GHEA Grapalat" w:hAnsi="GHEA Grapalat" w:cs="Sylfaen"/>
        </w:rPr>
        <w:t>Այս</w:t>
      </w:r>
      <w:r w:rsidRPr="00A7613A">
        <w:rPr>
          <w:rFonts w:ascii="GHEA Grapalat" w:hAnsi="GHEA Grapalat" w:cs="Sylfaen"/>
          <w:lang w:val="af-ZA"/>
        </w:rPr>
        <w:t xml:space="preserve"> </w:t>
      </w:r>
      <w:r w:rsidRPr="00A7613A">
        <w:rPr>
          <w:rFonts w:ascii="GHEA Grapalat" w:hAnsi="GHEA Grapalat" w:cs="Sylfaen"/>
        </w:rPr>
        <w:t>առումով</w:t>
      </w:r>
      <w:r w:rsidRPr="00A7613A">
        <w:rPr>
          <w:rFonts w:ascii="GHEA Grapalat" w:hAnsi="GHEA Grapalat" w:cs="Sylfaen"/>
          <w:lang w:val="af-ZA"/>
        </w:rPr>
        <w:t xml:space="preserve"> </w:t>
      </w:r>
      <w:r w:rsidRPr="00A7613A">
        <w:rPr>
          <w:rFonts w:ascii="GHEA Grapalat" w:hAnsi="GHEA Grapalat" w:cs="Sylfaen"/>
        </w:rPr>
        <w:t>հարկ</w:t>
      </w:r>
      <w:r w:rsidRPr="00A7613A">
        <w:rPr>
          <w:rFonts w:ascii="GHEA Grapalat" w:hAnsi="GHEA Grapalat" w:cs="Sylfaen"/>
          <w:lang w:val="af-ZA"/>
        </w:rPr>
        <w:t xml:space="preserve"> </w:t>
      </w:r>
      <w:r w:rsidRPr="00A7613A">
        <w:rPr>
          <w:rFonts w:ascii="GHEA Grapalat" w:hAnsi="GHEA Grapalat" w:cs="Sylfaen"/>
        </w:rPr>
        <w:t>է</w:t>
      </w:r>
      <w:r w:rsidRPr="00A7613A">
        <w:rPr>
          <w:rFonts w:ascii="GHEA Grapalat" w:hAnsi="GHEA Grapalat" w:cs="Sylfaen"/>
          <w:lang w:val="af-ZA"/>
        </w:rPr>
        <w:t xml:space="preserve"> </w:t>
      </w:r>
      <w:r w:rsidRPr="00A7613A">
        <w:rPr>
          <w:rFonts w:ascii="GHEA Grapalat" w:hAnsi="GHEA Grapalat" w:cs="Sylfaen"/>
        </w:rPr>
        <w:t>նշել</w:t>
      </w:r>
      <w:r w:rsidRPr="00A7613A">
        <w:rPr>
          <w:rFonts w:ascii="GHEA Grapalat" w:hAnsi="GHEA Grapalat" w:cs="Sylfaen"/>
          <w:lang w:val="af-ZA"/>
        </w:rPr>
        <w:t xml:space="preserve">, </w:t>
      </w:r>
      <w:r w:rsidRPr="00A7613A">
        <w:rPr>
          <w:rFonts w:ascii="GHEA Grapalat" w:hAnsi="GHEA Grapalat" w:cs="Sylfaen"/>
        </w:rPr>
        <w:t>որ</w:t>
      </w:r>
      <w:r w:rsidR="00A3279E">
        <w:rPr>
          <w:rFonts w:ascii="GHEA Grapalat" w:hAnsi="GHEA Grapalat" w:cs="Sylfaen"/>
          <w:lang w:val="af-ZA"/>
        </w:rPr>
        <w:t xml:space="preserve"> «</w:t>
      </w:r>
      <w:r w:rsidRPr="00A7613A">
        <w:rPr>
          <w:rFonts w:ascii="GHEA Grapalat" w:hAnsi="GHEA Grapalat" w:cs="Sylfaen"/>
        </w:rPr>
        <w:t>Ազգային</w:t>
      </w:r>
      <w:r w:rsidRPr="00A7613A">
        <w:rPr>
          <w:rFonts w:ascii="GHEA Grapalat" w:hAnsi="GHEA Grapalat" w:cs="Sylfaen"/>
          <w:lang w:val="af-ZA"/>
        </w:rPr>
        <w:t xml:space="preserve"> </w:t>
      </w:r>
      <w:r w:rsidRPr="00A7613A">
        <w:rPr>
          <w:rFonts w:ascii="GHEA Grapalat" w:hAnsi="GHEA Grapalat" w:cs="Sylfaen"/>
        </w:rPr>
        <w:t>ժողովի</w:t>
      </w:r>
      <w:r w:rsidRPr="00A7613A">
        <w:rPr>
          <w:rFonts w:ascii="GHEA Grapalat" w:hAnsi="GHEA Grapalat" w:cs="Sylfaen"/>
          <w:lang w:val="af-ZA"/>
        </w:rPr>
        <w:t xml:space="preserve"> </w:t>
      </w:r>
      <w:r w:rsidRPr="00A7613A">
        <w:rPr>
          <w:rFonts w:ascii="GHEA Grapalat" w:hAnsi="GHEA Grapalat" w:cs="Sylfaen"/>
        </w:rPr>
        <w:t>կանոնակարգ</w:t>
      </w:r>
      <w:r w:rsidR="00A3279E">
        <w:rPr>
          <w:rFonts w:ascii="GHEA Grapalat" w:hAnsi="GHEA Grapalat" w:cs="Sylfaen"/>
          <w:lang w:val="af-ZA"/>
        </w:rPr>
        <w:t>»</w:t>
      </w:r>
      <w:r w:rsidRPr="00A7613A">
        <w:rPr>
          <w:rFonts w:ascii="GHEA Grapalat" w:hAnsi="GHEA Grapalat" w:cs="Sylfaen"/>
          <w:lang w:val="af-ZA"/>
        </w:rPr>
        <w:t xml:space="preserve"> սահմանադրական օրեն</w:t>
      </w:r>
      <w:r w:rsidR="00BD342F">
        <w:rPr>
          <w:rFonts w:ascii="GHEA Grapalat" w:hAnsi="GHEA Grapalat" w:cs="Sylfaen"/>
          <w:lang w:val="af-ZA"/>
        </w:rPr>
        <w:softHyphen/>
      </w:r>
      <w:r w:rsidRPr="00A7613A">
        <w:rPr>
          <w:rFonts w:ascii="GHEA Grapalat" w:hAnsi="GHEA Grapalat" w:cs="Sylfaen"/>
          <w:lang w:val="af-ZA"/>
        </w:rPr>
        <w:t>քի 3-րդ, 12-րդ և 119-րդ հոդվածներով հստակ սահմանվում են Ազգային ժողովի պատ</w:t>
      </w:r>
      <w:r w:rsidR="00A3279E">
        <w:rPr>
          <w:rFonts w:ascii="GHEA Grapalat" w:hAnsi="GHEA Grapalat" w:cs="Sylfaen"/>
          <w:lang w:val="af-ZA"/>
        </w:rPr>
        <w:softHyphen/>
      </w:r>
      <w:r w:rsidRPr="00A7613A">
        <w:rPr>
          <w:rFonts w:ascii="GHEA Grapalat" w:hAnsi="GHEA Grapalat" w:cs="Sylfaen"/>
          <w:lang w:val="af-ZA"/>
        </w:rPr>
        <w:t>գա</w:t>
      </w:r>
      <w:r w:rsidR="00A3279E">
        <w:rPr>
          <w:rFonts w:ascii="GHEA Grapalat" w:hAnsi="GHEA Grapalat" w:cs="Sylfaen"/>
          <w:lang w:val="af-ZA"/>
        </w:rPr>
        <w:softHyphen/>
      </w:r>
      <w:r w:rsidRPr="00A7613A">
        <w:rPr>
          <w:rFonts w:ascii="GHEA Grapalat" w:hAnsi="GHEA Grapalat" w:cs="Sylfaen"/>
          <w:lang w:val="af-ZA"/>
        </w:rPr>
        <w:t>մա</w:t>
      </w:r>
      <w:r w:rsidR="00BD342F">
        <w:rPr>
          <w:rFonts w:ascii="GHEA Grapalat" w:hAnsi="GHEA Grapalat" w:cs="Sylfaen"/>
          <w:lang w:val="af-ZA"/>
        </w:rPr>
        <w:softHyphen/>
      </w:r>
      <w:r w:rsidRPr="00A7613A">
        <w:rPr>
          <w:rFonts w:ascii="GHEA Grapalat" w:hAnsi="GHEA Grapalat" w:cs="Sylfaen"/>
          <w:lang w:val="af-ZA"/>
        </w:rPr>
        <w:t>վոր</w:t>
      </w:r>
      <w:r w:rsidR="00BD342F">
        <w:rPr>
          <w:rFonts w:ascii="GHEA Grapalat" w:hAnsi="GHEA Grapalat" w:cs="Sylfaen"/>
          <w:lang w:val="af-ZA"/>
        </w:rPr>
        <w:softHyphen/>
      </w:r>
      <w:r w:rsidRPr="00A7613A">
        <w:rPr>
          <w:rFonts w:ascii="GHEA Grapalat" w:hAnsi="GHEA Grapalat" w:cs="Sylfaen"/>
          <w:lang w:val="af-ZA"/>
        </w:rPr>
        <w:t xml:space="preserve">ների և մշտական հանձնաժողովների լիազորությունները: </w:t>
      </w:r>
      <w:r w:rsidRPr="00A7613A">
        <w:rPr>
          <w:rFonts w:ascii="GHEA Grapalat" w:hAnsi="GHEA Grapalat" w:cs="Sylfaen"/>
        </w:rPr>
        <w:t>Այսպես</w:t>
      </w:r>
      <w:r w:rsidRPr="00A7613A">
        <w:rPr>
          <w:rFonts w:ascii="GHEA Grapalat" w:hAnsi="GHEA Grapalat" w:cs="Sylfaen"/>
          <w:lang w:val="af-ZA"/>
        </w:rPr>
        <w:t>, 3-</w:t>
      </w:r>
      <w:r w:rsidRPr="00A7613A">
        <w:rPr>
          <w:rFonts w:ascii="GHEA Grapalat" w:hAnsi="GHEA Grapalat" w:cs="Sylfaen"/>
        </w:rPr>
        <w:t>րդ</w:t>
      </w:r>
      <w:r w:rsidRPr="00A7613A">
        <w:rPr>
          <w:rFonts w:ascii="GHEA Grapalat" w:hAnsi="GHEA Grapalat" w:cs="Sylfaen"/>
          <w:lang w:val="af-ZA"/>
        </w:rPr>
        <w:t xml:space="preserve"> </w:t>
      </w:r>
      <w:r w:rsidRPr="00A7613A">
        <w:rPr>
          <w:rFonts w:ascii="GHEA Grapalat" w:hAnsi="GHEA Grapalat" w:cs="Sylfaen"/>
        </w:rPr>
        <w:t>հոդվածի</w:t>
      </w:r>
      <w:r w:rsidRPr="00A7613A">
        <w:rPr>
          <w:rFonts w:ascii="GHEA Grapalat" w:hAnsi="GHEA Grapalat" w:cs="Sylfaen"/>
          <w:lang w:val="af-ZA"/>
        </w:rPr>
        <w:t xml:space="preserve"> 1-</w:t>
      </w:r>
      <w:r w:rsidRPr="00A7613A">
        <w:rPr>
          <w:rFonts w:ascii="GHEA Grapalat" w:hAnsi="GHEA Grapalat" w:cs="Sylfaen"/>
        </w:rPr>
        <w:t>ին</w:t>
      </w:r>
      <w:r w:rsidRPr="00A7613A">
        <w:rPr>
          <w:rFonts w:ascii="GHEA Grapalat" w:hAnsi="GHEA Grapalat" w:cs="Sylfaen"/>
          <w:lang w:val="af-ZA"/>
        </w:rPr>
        <w:t xml:space="preserve"> </w:t>
      </w:r>
      <w:r w:rsidRPr="00A7613A">
        <w:rPr>
          <w:rFonts w:ascii="GHEA Grapalat" w:hAnsi="GHEA Grapalat" w:cs="Sylfaen"/>
        </w:rPr>
        <w:t>մա</w:t>
      </w:r>
      <w:r w:rsidR="00BD342F" w:rsidRPr="00BD342F">
        <w:rPr>
          <w:rFonts w:ascii="GHEA Grapalat" w:hAnsi="GHEA Grapalat" w:cs="Sylfaen"/>
          <w:lang w:val="af-ZA"/>
        </w:rPr>
        <w:softHyphen/>
      </w:r>
      <w:r w:rsidRPr="00A7613A">
        <w:rPr>
          <w:rFonts w:ascii="GHEA Grapalat" w:hAnsi="GHEA Grapalat" w:cs="Sylfaen"/>
        </w:rPr>
        <w:t>սի</w:t>
      </w:r>
      <w:r w:rsidRPr="00A7613A">
        <w:rPr>
          <w:rFonts w:ascii="GHEA Grapalat" w:hAnsi="GHEA Grapalat" w:cs="Sylfaen"/>
          <w:lang w:val="af-ZA"/>
        </w:rPr>
        <w:t xml:space="preserve"> 11-</w:t>
      </w:r>
      <w:r w:rsidRPr="00A7613A">
        <w:rPr>
          <w:rFonts w:ascii="GHEA Grapalat" w:hAnsi="GHEA Grapalat" w:cs="Sylfaen"/>
        </w:rPr>
        <w:t>րդ</w:t>
      </w:r>
      <w:r w:rsidRPr="00A7613A">
        <w:rPr>
          <w:rFonts w:ascii="GHEA Grapalat" w:hAnsi="GHEA Grapalat" w:cs="Sylfaen"/>
          <w:lang w:val="af-ZA"/>
        </w:rPr>
        <w:t xml:space="preserve"> </w:t>
      </w:r>
      <w:r w:rsidRPr="00A7613A">
        <w:rPr>
          <w:rFonts w:ascii="GHEA Grapalat" w:hAnsi="GHEA Grapalat" w:cs="Sylfaen"/>
        </w:rPr>
        <w:t>կետի</w:t>
      </w:r>
      <w:r w:rsidRPr="00A7613A">
        <w:rPr>
          <w:rFonts w:ascii="GHEA Grapalat" w:hAnsi="GHEA Grapalat" w:cs="Sylfaen"/>
          <w:lang w:val="af-ZA"/>
        </w:rPr>
        <w:t xml:space="preserve"> </w:t>
      </w:r>
      <w:r w:rsidRPr="00A7613A">
        <w:rPr>
          <w:rFonts w:ascii="GHEA Grapalat" w:hAnsi="GHEA Grapalat" w:cs="Sylfaen"/>
        </w:rPr>
        <w:t>համաձայն</w:t>
      </w:r>
      <w:r w:rsidRPr="00A7613A">
        <w:rPr>
          <w:rFonts w:ascii="GHEA Grapalat" w:hAnsi="GHEA Grapalat" w:cs="Sylfaen"/>
          <w:lang w:val="af-ZA"/>
        </w:rPr>
        <w:t xml:space="preserve"> պատգամավորն իրավունք ունի հարցումներով և առաջար</w:t>
      </w:r>
      <w:r w:rsidR="00A3279E">
        <w:rPr>
          <w:rFonts w:ascii="GHEA Grapalat" w:hAnsi="GHEA Grapalat" w:cs="Sylfaen"/>
          <w:lang w:val="af-ZA"/>
        </w:rPr>
        <w:softHyphen/>
      </w:r>
      <w:r w:rsidRPr="00A7613A">
        <w:rPr>
          <w:rFonts w:ascii="GHEA Grapalat" w:hAnsi="GHEA Grapalat" w:cs="Sylfaen"/>
          <w:lang w:val="af-ZA"/>
        </w:rPr>
        <w:t>կու</w:t>
      </w:r>
      <w:r w:rsidR="00A3279E">
        <w:rPr>
          <w:rFonts w:ascii="GHEA Grapalat" w:hAnsi="GHEA Grapalat" w:cs="Sylfaen"/>
          <w:lang w:val="af-ZA"/>
        </w:rPr>
        <w:softHyphen/>
      </w:r>
      <w:r w:rsidRPr="00A7613A">
        <w:rPr>
          <w:rFonts w:ascii="GHEA Grapalat" w:hAnsi="GHEA Grapalat" w:cs="Sylfaen"/>
          <w:lang w:val="af-ZA"/>
        </w:rPr>
        <w:t>թյուն</w:t>
      </w:r>
      <w:r w:rsidR="00BD342F">
        <w:rPr>
          <w:rFonts w:ascii="GHEA Grapalat" w:hAnsi="GHEA Grapalat" w:cs="Sylfaen"/>
          <w:lang w:val="af-ZA"/>
        </w:rPr>
        <w:softHyphen/>
      </w:r>
      <w:r w:rsidRPr="00A7613A">
        <w:rPr>
          <w:rFonts w:ascii="GHEA Grapalat" w:hAnsi="GHEA Grapalat" w:cs="Sylfaen"/>
          <w:lang w:val="af-ZA"/>
        </w:rPr>
        <w:t>ներով դիմելու պետական և տեղական ինքնակառավարման մարմիններին և պաշ</w:t>
      </w:r>
      <w:r w:rsidR="00A3279E">
        <w:rPr>
          <w:rFonts w:ascii="GHEA Grapalat" w:hAnsi="GHEA Grapalat" w:cs="Sylfaen"/>
          <w:lang w:val="af-ZA"/>
        </w:rPr>
        <w:softHyphen/>
      </w:r>
      <w:r w:rsidRPr="00A7613A">
        <w:rPr>
          <w:rFonts w:ascii="GHEA Grapalat" w:hAnsi="GHEA Grapalat" w:cs="Sylfaen"/>
          <w:lang w:val="af-ZA"/>
        </w:rPr>
        <w:t>տո</w:t>
      </w:r>
      <w:r w:rsidR="00A3279E">
        <w:rPr>
          <w:rFonts w:ascii="GHEA Grapalat" w:hAnsi="GHEA Grapalat" w:cs="Sylfaen"/>
          <w:lang w:val="af-ZA"/>
        </w:rPr>
        <w:softHyphen/>
      </w:r>
      <w:r w:rsidRPr="00A7613A">
        <w:rPr>
          <w:rFonts w:ascii="GHEA Grapalat" w:hAnsi="GHEA Grapalat" w:cs="Sylfaen"/>
          <w:lang w:val="af-ZA"/>
        </w:rPr>
        <w:t>նա</w:t>
      </w:r>
      <w:r w:rsidR="00BD342F">
        <w:rPr>
          <w:rFonts w:ascii="GHEA Grapalat" w:hAnsi="GHEA Grapalat" w:cs="Sylfaen"/>
          <w:lang w:val="af-ZA"/>
        </w:rPr>
        <w:softHyphen/>
      </w:r>
      <w:r w:rsidRPr="00A7613A">
        <w:rPr>
          <w:rFonts w:ascii="GHEA Grapalat" w:hAnsi="GHEA Grapalat" w:cs="Sylfaen"/>
          <w:lang w:val="af-ZA"/>
        </w:rPr>
        <w:t>տար անձանց: Նույն օրենքի 12-րդ հոդվածի 4-րդ կետը նույնպես սահմանում է մշտա</w:t>
      </w:r>
      <w:r w:rsidR="00A3279E">
        <w:rPr>
          <w:rFonts w:ascii="GHEA Grapalat" w:hAnsi="GHEA Grapalat" w:cs="Sylfaen"/>
          <w:lang w:val="af-ZA"/>
        </w:rPr>
        <w:softHyphen/>
      </w:r>
      <w:r w:rsidRPr="00A7613A">
        <w:rPr>
          <w:rFonts w:ascii="GHEA Grapalat" w:hAnsi="GHEA Grapalat" w:cs="Sylfaen"/>
          <w:lang w:val="af-ZA"/>
        </w:rPr>
        <w:t>կան հանձ</w:t>
      </w:r>
      <w:r w:rsidR="00BD342F">
        <w:rPr>
          <w:rFonts w:ascii="GHEA Grapalat" w:hAnsi="GHEA Grapalat" w:cs="Sylfaen"/>
          <w:lang w:val="af-ZA"/>
        </w:rPr>
        <w:softHyphen/>
      </w:r>
      <w:r w:rsidRPr="00A7613A">
        <w:rPr>
          <w:rFonts w:ascii="GHEA Grapalat" w:hAnsi="GHEA Grapalat" w:cs="Sylfaen"/>
          <w:lang w:val="af-ZA"/>
        </w:rPr>
        <w:t>նաժողովի նմանատիպ իրավունքը: Հիշյալ հոդվածով ամրագրված է նաև, որ պե</w:t>
      </w:r>
      <w:r w:rsidR="00BD342F">
        <w:rPr>
          <w:rFonts w:ascii="GHEA Grapalat" w:hAnsi="GHEA Grapalat" w:cs="Sylfaen"/>
          <w:lang w:val="af-ZA"/>
        </w:rPr>
        <w:softHyphen/>
      </w:r>
      <w:r w:rsidRPr="00A7613A">
        <w:rPr>
          <w:rFonts w:ascii="GHEA Grapalat" w:hAnsi="GHEA Grapalat" w:cs="Sylfaen"/>
          <w:lang w:val="af-ZA"/>
        </w:rPr>
        <w:t>տա</w:t>
      </w:r>
      <w:r w:rsidR="00BD342F">
        <w:rPr>
          <w:rFonts w:ascii="GHEA Grapalat" w:hAnsi="GHEA Grapalat" w:cs="Sylfaen"/>
          <w:lang w:val="af-ZA"/>
        </w:rPr>
        <w:softHyphen/>
      </w:r>
      <w:r w:rsidRPr="00A7613A">
        <w:rPr>
          <w:rFonts w:ascii="GHEA Grapalat" w:hAnsi="GHEA Grapalat" w:cs="Sylfaen"/>
          <w:lang w:val="af-ZA"/>
        </w:rPr>
        <w:t>կան և տեղական ինքնակառավարման մարմինները և պաշտոնատար անձինք պար</w:t>
      </w:r>
      <w:r w:rsidR="00A3279E">
        <w:rPr>
          <w:rFonts w:ascii="GHEA Grapalat" w:hAnsi="GHEA Grapalat" w:cs="Sylfaen"/>
          <w:lang w:val="af-ZA"/>
        </w:rPr>
        <w:softHyphen/>
      </w:r>
      <w:r w:rsidRPr="00A7613A">
        <w:rPr>
          <w:rFonts w:ascii="GHEA Grapalat" w:hAnsi="GHEA Grapalat" w:cs="Sylfaen"/>
          <w:lang w:val="af-ZA"/>
        </w:rPr>
        <w:t>տավոր են երեքշաբաթյա ժամկետում քննարկել գրավոր հարցումը և գրավոր պատասխանել</w:t>
      </w:r>
      <w:r w:rsidR="00BD074C">
        <w:rPr>
          <w:rFonts w:ascii="GHEA Grapalat" w:hAnsi="GHEA Grapalat" w:cs="Sylfaen"/>
          <w:lang w:val="hy-AM"/>
        </w:rPr>
        <w:t xml:space="preserve"> նրան</w:t>
      </w:r>
      <w:r w:rsidRPr="00A7613A">
        <w:rPr>
          <w:rFonts w:ascii="GHEA Grapalat" w:hAnsi="GHEA Grapalat" w:cs="Sylfaen"/>
          <w:lang w:val="af-ZA"/>
        </w:rPr>
        <w:t xml:space="preserve">: </w:t>
      </w:r>
      <w:r w:rsidRPr="00A7613A">
        <w:rPr>
          <w:rFonts w:ascii="GHEA Grapalat" w:hAnsi="GHEA Grapalat" w:cs="Sylfaen"/>
          <w:lang w:val="af-ZA"/>
        </w:rPr>
        <w:lastRenderedPageBreak/>
        <w:t xml:space="preserve">119-րդ հոդվածի համաձայն </w:t>
      </w:r>
      <w:r w:rsidR="00BD342F">
        <w:rPr>
          <w:rFonts w:ascii="GHEA Grapalat" w:hAnsi="GHEA Grapalat" w:cs="Sylfaen"/>
          <w:lang w:val="af-ZA"/>
        </w:rPr>
        <w:t>պատգամավորներն</w:t>
      </w:r>
      <w:r w:rsidRPr="00A7613A">
        <w:rPr>
          <w:rFonts w:ascii="GHEA Grapalat" w:hAnsi="GHEA Grapalat" w:cs="Sylfaen"/>
          <w:lang w:val="af-ZA"/>
        </w:rPr>
        <w:t xml:space="preserve"> ունեն Կառավարության անդամներին գրա</w:t>
      </w:r>
      <w:r w:rsidR="00A3279E">
        <w:rPr>
          <w:rFonts w:ascii="GHEA Grapalat" w:hAnsi="GHEA Grapalat" w:cs="Sylfaen"/>
          <w:lang w:val="af-ZA"/>
        </w:rPr>
        <w:softHyphen/>
      </w:r>
      <w:r w:rsidRPr="00A7613A">
        <w:rPr>
          <w:rFonts w:ascii="GHEA Grapalat" w:hAnsi="GHEA Grapalat" w:cs="Sylfaen"/>
          <w:lang w:val="af-ZA"/>
        </w:rPr>
        <w:t>վոր հարցեր ուղղելու իրավունք, և հարցը ստանալուց հետո երեքշաբաթյա ժամկետում վար</w:t>
      </w:r>
      <w:r w:rsidR="00A3279E">
        <w:rPr>
          <w:rFonts w:ascii="GHEA Grapalat" w:hAnsi="GHEA Grapalat" w:cs="Sylfaen"/>
          <w:lang w:val="af-ZA"/>
        </w:rPr>
        <w:softHyphen/>
      </w:r>
      <w:r w:rsidRPr="00A7613A">
        <w:rPr>
          <w:rFonts w:ascii="GHEA Grapalat" w:hAnsi="GHEA Grapalat" w:cs="Sylfaen"/>
          <w:lang w:val="af-ZA"/>
        </w:rPr>
        <w:t>չա</w:t>
      </w:r>
      <w:r w:rsidR="00A3279E">
        <w:rPr>
          <w:rFonts w:ascii="GHEA Grapalat" w:hAnsi="GHEA Grapalat" w:cs="Sylfaen"/>
          <w:lang w:val="af-ZA"/>
        </w:rPr>
        <w:softHyphen/>
      </w:r>
      <w:r w:rsidRPr="00A7613A">
        <w:rPr>
          <w:rFonts w:ascii="GHEA Grapalat" w:hAnsi="GHEA Grapalat" w:cs="Sylfaen"/>
          <w:lang w:val="af-ZA"/>
        </w:rPr>
        <w:t>պետը կամ նրա հանձնարարությամբ Կառավարության անդամը գրավոր պատասխանում է հարցին:</w:t>
      </w:r>
    </w:p>
    <w:p w:rsidR="008D02B0" w:rsidRPr="00A7613A" w:rsidRDefault="00A3279E" w:rsidP="008D02B0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eastAsiaTheme="minorEastAsia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lang w:val="hy-AM"/>
        </w:rPr>
        <w:t>«</w:t>
      </w:r>
      <w:r w:rsidR="008D02B0" w:rsidRPr="00A7613A">
        <w:rPr>
          <w:rFonts w:ascii="GHEA Grapalat" w:hAnsi="GHEA Grapalat" w:cs="Sylfaen"/>
          <w:sz w:val="22"/>
          <w:lang w:val="af-ZA"/>
        </w:rPr>
        <w:t>Ազգային ժողովի պատգամավորի գ</w:t>
      </w:r>
      <w:r>
        <w:rPr>
          <w:rFonts w:ascii="GHEA Grapalat" w:hAnsi="GHEA Grapalat" w:cs="Sylfaen"/>
          <w:sz w:val="22"/>
          <w:lang w:val="af-ZA"/>
        </w:rPr>
        <w:t>ործունեության երաշխիքների մասին»</w:t>
      </w:r>
      <w:r w:rsidR="008D02B0" w:rsidRPr="00A7613A">
        <w:rPr>
          <w:rFonts w:ascii="GHEA Grapalat" w:hAnsi="GHEA Grapalat" w:cs="Sylfaen"/>
          <w:sz w:val="22"/>
          <w:lang w:val="af-ZA"/>
        </w:rPr>
        <w:t xml:space="preserve"> օրենքի 6-րդ հոդ</w:t>
      </w:r>
      <w:r>
        <w:rPr>
          <w:rFonts w:ascii="GHEA Grapalat" w:hAnsi="GHEA Grapalat" w:cs="Sylfaen"/>
          <w:sz w:val="22"/>
          <w:lang w:val="af-ZA"/>
        </w:rPr>
        <w:softHyphen/>
      </w:r>
      <w:r w:rsidR="008D02B0" w:rsidRPr="00A7613A">
        <w:rPr>
          <w:rFonts w:ascii="GHEA Grapalat" w:hAnsi="GHEA Grapalat" w:cs="Sylfaen"/>
          <w:sz w:val="22"/>
          <w:lang w:val="af-ZA"/>
        </w:rPr>
        <w:t xml:space="preserve">վածի համաձայն իրավասու պաշտոնատար անձինք պարտավոր են </w:t>
      </w:r>
      <w:r w:rsidR="008D02B0" w:rsidRPr="00A7613A">
        <w:rPr>
          <w:rFonts w:ascii="GHEA Grapalat" w:eastAsiaTheme="minorEastAsia" w:hAnsi="GHEA Grapalat" w:cs="Sylfaen"/>
          <w:sz w:val="22"/>
          <w:szCs w:val="22"/>
          <w:lang w:val="af-ZA"/>
        </w:rPr>
        <w:t>երեքշաբաթյա ժամ</w:t>
      </w:r>
      <w:r>
        <w:rPr>
          <w:rFonts w:ascii="GHEA Grapalat" w:eastAsiaTheme="minorEastAsia" w:hAnsi="GHEA Grapalat" w:cs="Sylfaen"/>
          <w:sz w:val="22"/>
          <w:szCs w:val="22"/>
          <w:lang w:val="af-ZA"/>
        </w:rPr>
        <w:softHyphen/>
      </w:r>
      <w:r w:rsidR="008D02B0" w:rsidRPr="00A7613A">
        <w:rPr>
          <w:rFonts w:ascii="GHEA Grapalat" w:eastAsiaTheme="minorEastAsia" w:hAnsi="GHEA Grapalat" w:cs="Sylfaen"/>
          <w:sz w:val="22"/>
          <w:szCs w:val="22"/>
          <w:lang w:val="af-ZA"/>
        </w:rPr>
        <w:t>կե</w:t>
      </w:r>
      <w:r>
        <w:rPr>
          <w:rFonts w:ascii="GHEA Grapalat" w:eastAsiaTheme="minorEastAsia" w:hAnsi="GHEA Grapalat" w:cs="Sylfaen"/>
          <w:sz w:val="22"/>
          <w:szCs w:val="22"/>
          <w:lang w:val="af-ZA"/>
        </w:rPr>
        <w:softHyphen/>
      </w:r>
      <w:r w:rsidR="008D02B0" w:rsidRPr="00A7613A">
        <w:rPr>
          <w:rFonts w:ascii="GHEA Grapalat" w:eastAsiaTheme="minorEastAsia" w:hAnsi="GHEA Grapalat" w:cs="Sylfaen"/>
          <w:sz w:val="22"/>
          <w:szCs w:val="22"/>
          <w:lang w:val="af-ZA"/>
        </w:rPr>
        <w:t>տում քննարկել պատգամավորի գրավոր հարցումը կամ առաջարկը և գրավոր պատաս</w:t>
      </w:r>
      <w:r>
        <w:rPr>
          <w:rFonts w:ascii="GHEA Grapalat" w:eastAsiaTheme="minorEastAsia" w:hAnsi="GHEA Grapalat" w:cs="Sylfaen"/>
          <w:sz w:val="22"/>
          <w:szCs w:val="22"/>
          <w:lang w:val="af-ZA"/>
        </w:rPr>
        <w:softHyphen/>
      </w:r>
      <w:r w:rsidR="008D02B0" w:rsidRPr="00A7613A">
        <w:rPr>
          <w:rFonts w:ascii="GHEA Grapalat" w:eastAsiaTheme="minorEastAsia" w:hAnsi="GHEA Grapalat" w:cs="Sylfaen"/>
          <w:sz w:val="22"/>
          <w:szCs w:val="22"/>
          <w:lang w:val="af-ZA"/>
        </w:rPr>
        <w:t>խանել նրան, պատգամավորի բարձրացրած հարցի քննարկումը կազմակերպելու դեպքում հնարավորինս սեղմ ժամկետում տեղեկացնել նրան: Պատգամավորը հնարավորինս սեղմ ժամ</w:t>
      </w:r>
      <w:r>
        <w:rPr>
          <w:rFonts w:ascii="GHEA Grapalat" w:eastAsiaTheme="minorEastAsia" w:hAnsi="GHEA Grapalat" w:cs="Sylfaen"/>
          <w:sz w:val="22"/>
          <w:szCs w:val="22"/>
          <w:lang w:val="af-ZA"/>
        </w:rPr>
        <w:softHyphen/>
      </w:r>
      <w:r w:rsidR="008D02B0" w:rsidRPr="00A7613A">
        <w:rPr>
          <w:rFonts w:ascii="GHEA Grapalat" w:eastAsiaTheme="minorEastAsia" w:hAnsi="GHEA Grapalat" w:cs="Sylfaen"/>
          <w:sz w:val="22"/>
          <w:szCs w:val="22"/>
          <w:lang w:val="af-ZA"/>
        </w:rPr>
        <w:t>կետում ընդունելության իրավունք ունի Կառավարության անդամների, ինչպես նաև Կա</w:t>
      </w:r>
      <w:r>
        <w:rPr>
          <w:rFonts w:ascii="GHEA Grapalat" w:eastAsiaTheme="minorEastAsia" w:hAnsi="GHEA Grapalat" w:cs="Sylfaen"/>
          <w:sz w:val="22"/>
          <w:szCs w:val="22"/>
          <w:lang w:val="af-ZA"/>
        </w:rPr>
        <w:softHyphen/>
      </w:r>
      <w:r w:rsidR="008D02B0" w:rsidRPr="00A7613A">
        <w:rPr>
          <w:rFonts w:ascii="GHEA Grapalat" w:eastAsiaTheme="minorEastAsia" w:hAnsi="GHEA Grapalat" w:cs="Sylfaen"/>
          <w:sz w:val="22"/>
          <w:szCs w:val="22"/>
          <w:lang w:val="af-ZA"/>
        </w:rPr>
        <w:t>ռա</w:t>
      </w:r>
      <w:r>
        <w:rPr>
          <w:rFonts w:ascii="GHEA Grapalat" w:eastAsiaTheme="minorEastAsia" w:hAnsi="GHEA Grapalat" w:cs="Sylfaen"/>
          <w:sz w:val="22"/>
          <w:szCs w:val="22"/>
          <w:lang w:val="af-ZA"/>
        </w:rPr>
        <w:softHyphen/>
      </w:r>
      <w:r w:rsidR="008D02B0" w:rsidRPr="00A7613A">
        <w:rPr>
          <w:rFonts w:ascii="GHEA Grapalat" w:eastAsiaTheme="minorEastAsia" w:hAnsi="GHEA Grapalat" w:cs="Sylfaen"/>
          <w:sz w:val="22"/>
          <w:szCs w:val="22"/>
          <w:lang w:val="af-ZA"/>
        </w:rPr>
        <w:t>վարությանը, վարչապետին և նախարարություններին ենթակա պետական կառավարման համակարգի մարմինների ղեկավարների, Հայաստանի Հանրապետության դիվանագիտա</w:t>
      </w:r>
      <w:r>
        <w:rPr>
          <w:rFonts w:ascii="GHEA Grapalat" w:eastAsiaTheme="minorEastAsia" w:hAnsi="GHEA Grapalat" w:cs="Sylfaen"/>
          <w:sz w:val="22"/>
          <w:szCs w:val="22"/>
          <w:lang w:val="af-ZA"/>
        </w:rPr>
        <w:softHyphen/>
      </w:r>
      <w:r w:rsidR="008D02B0" w:rsidRPr="00A7613A">
        <w:rPr>
          <w:rFonts w:ascii="GHEA Grapalat" w:eastAsiaTheme="minorEastAsia" w:hAnsi="GHEA Grapalat" w:cs="Sylfaen"/>
          <w:sz w:val="22"/>
          <w:szCs w:val="22"/>
          <w:lang w:val="af-ZA"/>
        </w:rPr>
        <w:t>կան ծառայության մարմինների, համայնքների ղեկավարների կամ իր գրավոր հարցմանը, առաջարկին պատասխանելու իրավասություն ունեցող պաշտոնատար անձանց մոտ: Պատ</w:t>
      </w:r>
      <w:r>
        <w:rPr>
          <w:rFonts w:ascii="GHEA Grapalat" w:eastAsiaTheme="minorEastAsia" w:hAnsi="GHEA Grapalat" w:cs="Sylfaen"/>
          <w:sz w:val="22"/>
          <w:szCs w:val="22"/>
          <w:lang w:val="af-ZA"/>
        </w:rPr>
        <w:softHyphen/>
      </w:r>
      <w:r w:rsidR="008D02B0" w:rsidRPr="00A7613A">
        <w:rPr>
          <w:rFonts w:ascii="GHEA Grapalat" w:eastAsiaTheme="minorEastAsia" w:hAnsi="GHEA Grapalat" w:cs="Sylfaen"/>
          <w:sz w:val="22"/>
          <w:szCs w:val="22"/>
          <w:lang w:val="af-ZA"/>
        </w:rPr>
        <w:t>գա</w:t>
      </w:r>
      <w:r>
        <w:rPr>
          <w:rFonts w:ascii="GHEA Grapalat" w:eastAsiaTheme="minorEastAsia" w:hAnsi="GHEA Grapalat" w:cs="Sylfaen"/>
          <w:sz w:val="22"/>
          <w:szCs w:val="22"/>
          <w:lang w:val="af-ZA"/>
        </w:rPr>
        <w:softHyphen/>
      </w:r>
      <w:r w:rsidR="008D02B0" w:rsidRPr="00A7613A">
        <w:rPr>
          <w:rFonts w:ascii="GHEA Grapalat" w:eastAsiaTheme="minorEastAsia" w:hAnsi="GHEA Grapalat" w:cs="Sylfaen"/>
          <w:sz w:val="22"/>
          <w:szCs w:val="22"/>
          <w:lang w:val="af-ZA"/>
        </w:rPr>
        <w:t>մավորն օրենսդրությամբ սահմանված կարգով կարող է ներկա լինել պետական և տեղական ինքնակառավարման մարմինների նիստերին։</w:t>
      </w:r>
    </w:p>
    <w:p w:rsidR="008D02B0" w:rsidRPr="00A7613A" w:rsidRDefault="008D02B0" w:rsidP="008D02B0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eastAsiaTheme="minorEastAsia" w:hAnsi="GHEA Grapalat" w:cs="Sylfaen"/>
          <w:sz w:val="22"/>
          <w:szCs w:val="22"/>
          <w:lang w:val="af-ZA"/>
        </w:rPr>
      </w:pPr>
      <w:r w:rsidRPr="00A7613A">
        <w:rPr>
          <w:rFonts w:ascii="GHEA Grapalat" w:eastAsiaTheme="minorEastAsia" w:hAnsi="GHEA Grapalat" w:cs="Sylfaen"/>
          <w:sz w:val="22"/>
          <w:szCs w:val="22"/>
          <w:lang w:val="af-ZA"/>
        </w:rPr>
        <w:t>Վերոհիշյալ հոդվածների բովանդակային վերլուծությունը ցույց է տալիս, որ նախագծով նախատեսված համապատասխան պաշտոնատար անձանց կողմից պատգամավորի օրի</w:t>
      </w:r>
      <w:r w:rsidR="00A3279E">
        <w:rPr>
          <w:rFonts w:ascii="GHEA Grapalat" w:eastAsiaTheme="minorEastAsia" w:hAnsi="GHEA Grapalat" w:cs="Sylfaen"/>
          <w:sz w:val="22"/>
          <w:szCs w:val="22"/>
          <w:lang w:val="af-ZA"/>
        </w:rPr>
        <w:softHyphen/>
      </w:r>
      <w:r w:rsidRPr="00A7613A">
        <w:rPr>
          <w:rFonts w:ascii="GHEA Grapalat" w:eastAsiaTheme="minorEastAsia" w:hAnsi="GHEA Grapalat" w:cs="Sylfaen"/>
          <w:sz w:val="22"/>
          <w:szCs w:val="22"/>
          <w:lang w:val="af-ZA"/>
        </w:rPr>
        <w:t>նա</w:t>
      </w:r>
      <w:r w:rsidR="00A3279E">
        <w:rPr>
          <w:rFonts w:ascii="GHEA Grapalat" w:eastAsiaTheme="minorEastAsia" w:hAnsi="GHEA Grapalat" w:cs="Sylfaen"/>
          <w:sz w:val="22"/>
          <w:szCs w:val="22"/>
          <w:lang w:val="af-ZA"/>
        </w:rPr>
        <w:softHyphen/>
      </w:r>
      <w:r w:rsidRPr="00A7613A">
        <w:rPr>
          <w:rFonts w:ascii="GHEA Grapalat" w:eastAsiaTheme="minorEastAsia" w:hAnsi="GHEA Grapalat" w:cs="Sylfaen"/>
          <w:sz w:val="22"/>
          <w:szCs w:val="22"/>
          <w:lang w:val="af-ZA"/>
        </w:rPr>
        <w:t>կան գործունեությանը խոչընդոտելը արտահայտվելու է գրավոր հարցմանը չպատասխանելու կամ պատասխանելու երեքշաբաթյա ժամկետը խախտելու, պատգամավորի բարձրացրած հարցի քննարկումը կազմակերպելու դեպքում հնարավորին սեղմ ժամկետում նրան չտե</w:t>
      </w:r>
      <w:r w:rsidR="00A3279E">
        <w:rPr>
          <w:rFonts w:ascii="GHEA Grapalat" w:eastAsiaTheme="minorEastAsia" w:hAnsi="GHEA Grapalat" w:cs="Sylfaen"/>
          <w:sz w:val="22"/>
          <w:szCs w:val="22"/>
          <w:lang w:val="af-ZA"/>
        </w:rPr>
        <w:softHyphen/>
      </w:r>
      <w:r w:rsidRPr="00A7613A">
        <w:rPr>
          <w:rFonts w:ascii="GHEA Grapalat" w:eastAsiaTheme="minorEastAsia" w:hAnsi="GHEA Grapalat" w:cs="Sylfaen"/>
          <w:sz w:val="22"/>
          <w:szCs w:val="22"/>
          <w:lang w:val="af-ZA"/>
        </w:rPr>
        <w:t>ղե</w:t>
      </w:r>
      <w:r w:rsidR="00A3279E">
        <w:rPr>
          <w:rFonts w:ascii="GHEA Grapalat" w:eastAsiaTheme="minorEastAsia" w:hAnsi="GHEA Grapalat" w:cs="Sylfaen"/>
          <w:sz w:val="22"/>
          <w:szCs w:val="22"/>
          <w:lang w:val="af-ZA"/>
        </w:rPr>
        <w:softHyphen/>
      </w:r>
      <w:r w:rsidRPr="00A7613A">
        <w:rPr>
          <w:rFonts w:ascii="GHEA Grapalat" w:eastAsiaTheme="minorEastAsia" w:hAnsi="GHEA Grapalat" w:cs="Sylfaen"/>
          <w:sz w:val="22"/>
          <w:szCs w:val="22"/>
          <w:lang w:val="af-ZA"/>
        </w:rPr>
        <w:t>կաց</w:t>
      </w:r>
      <w:r w:rsidR="00A3279E">
        <w:rPr>
          <w:rFonts w:ascii="GHEA Grapalat" w:eastAsiaTheme="minorEastAsia" w:hAnsi="GHEA Grapalat" w:cs="Sylfaen"/>
          <w:sz w:val="22"/>
          <w:szCs w:val="22"/>
          <w:lang w:val="af-ZA"/>
        </w:rPr>
        <w:softHyphen/>
      </w:r>
      <w:r w:rsidRPr="00A7613A">
        <w:rPr>
          <w:rFonts w:ascii="GHEA Grapalat" w:eastAsiaTheme="minorEastAsia" w:hAnsi="GHEA Grapalat" w:cs="Sylfaen"/>
          <w:sz w:val="22"/>
          <w:szCs w:val="22"/>
          <w:lang w:val="af-ZA"/>
        </w:rPr>
        <w:t>նելու, պատգամավորի հնարավորին սեղմ ժամկետում ընդունելությունը չիրակա</w:t>
      </w:r>
      <w:r w:rsidR="00A3279E">
        <w:rPr>
          <w:rFonts w:ascii="GHEA Grapalat" w:eastAsiaTheme="minorEastAsia" w:hAnsi="GHEA Grapalat" w:cs="Sylfaen"/>
          <w:sz w:val="22"/>
          <w:szCs w:val="22"/>
          <w:lang w:val="af-ZA"/>
        </w:rPr>
        <w:softHyphen/>
      </w:r>
      <w:r w:rsidRPr="00A7613A">
        <w:rPr>
          <w:rFonts w:ascii="GHEA Grapalat" w:eastAsiaTheme="minorEastAsia" w:hAnsi="GHEA Grapalat" w:cs="Sylfaen"/>
          <w:sz w:val="22"/>
          <w:szCs w:val="22"/>
          <w:lang w:val="af-ZA"/>
        </w:rPr>
        <w:t>նաց</w:t>
      </w:r>
      <w:r w:rsidR="00A3279E">
        <w:rPr>
          <w:rFonts w:ascii="GHEA Grapalat" w:eastAsiaTheme="minorEastAsia" w:hAnsi="GHEA Grapalat" w:cs="Sylfaen"/>
          <w:sz w:val="22"/>
          <w:szCs w:val="22"/>
          <w:lang w:val="af-ZA"/>
        </w:rPr>
        <w:softHyphen/>
      </w:r>
      <w:r w:rsidRPr="00A7613A">
        <w:rPr>
          <w:rFonts w:ascii="GHEA Grapalat" w:eastAsiaTheme="minorEastAsia" w:hAnsi="GHEA Grapalat" w:cs="Sylfaen"/>
          <w:sz w:val="22"/>
          <w:szCs w:val="22"/>
          <w:lang w:val="af-ZA"/>
        </w:rPr>
        <w:t>նե</w:t>
      </w:r>
      <w:r w:rsidR="00A3279E">
        <w:rPr>
          <w:rFonts w:ascii="GHEA Grapalat" w:eastAsiaTheme="minorEastAsia" w:hAnsi="GHEA Grapalat" w:cs="Sylfaen"/>
          <w:sz w:val="22"/>
          <w:szCs w:val="22"/>
          <w:lang w:val="af-ZA"/>
        </w:rPr>
        <w:softHyphen/>
      </w:r>
      <w:r w:rsidRPr="00A7613A">
        <w:rPr>
          <w:rFonts w:ascii="GHEA Grapalat" w:eastAsiaTheme="minorEastAsia" w:hAnsi="GHEA Grapalat" w:cs="Sylfaen"/>
          <w:sz w:val="22"/>
          <w:szCs w:val="22"/>
          <w:lang w:val="af-ZA"/>
        </w:rPr>
        <w:t>լու, պատգամավորի ներկայությունը պետական և տեղական ինքնակառավարման մարմին</w:t>
      </w:r>
      <w:r w:rsidR="00A3279E">
        <w:rPr>
          <w:rFonts w:ascii="GHEA Grapalat" w:eastAsiaTheme="minorEastAsia" w:hAnsi="GHEA Grapalat" w:cs="Sylfaen"/>
          <w:sz w:val="22"/>
          <w:szCs w:val="22"/>
          <w:lang w:val="af-ZA"/>
        </w:rPr>
        <w:softHyphen/>
      </w:r>
      <w:r w:rsidRPr="00A7613A">
        <w:rPr>
          <w:rFonts w:ascii="GHEA Grapalat" w:eastAsiaTheme="minorEastAsia" w:hAnsi="GHEA Grapalat" w:cs="Sylfaen"/>
          <w:sz w:val="22"/>
          <w:szCs w:val="22"/>
          <w:lang w:val="af-ZA"/>
        </w:rPr>
        <w:t>ների նիստերին չապահովելու միջոցով:</w:t>
      </w:r>
    </w:p>
    <w:p w:rsidR="008D02B0" w:rsidRPr="00A7613A" w:rsidRDefault="008D02B0" w:rsidP="008D02B0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sz w:val="22"/>
          <w:lang w:val="af-ZA"/>
        </w:rPr>
      </w:pPr>
      <w:r w:rsidRPr="00A7613A">
        <w:rPr>
          <w:rFonts w:ascii="GHEA Grapalat" w:eastAsiaTheme="minorEastAsia" w:hAnsi="GHEA Grapalat" w:cs="Sylfaen"/>
          <w:sz w:val="22"/>
          <w:szCs w:val="22"/>
          <w:lang w:val="af-ZA"/>
        </w:rPr>
        <w:t>Անհրաժեշտ է նկատի ունենալ, որ Հ</w:t>
      </w:r>
      <w:r w:rsidR="00A3279E">
        <w:rPr>
          <w:rFonts w:ascii="GHEA Grapalat" w:eastAsiaTheme="minorEastAsia" w:hAnsi="GHEA Grapalat" w:cs="Sylfaen"/>
          <w:sz w:val="22"/>
          <w:szCs w:val="22"/>
          <w:lang w:val="hy-AM"/>
        </w:rPr>
        <w:t xml:space="preserve">այաստանի </w:t>
      </w:r>
      <w:r w:rsidRPr="00A7613A">
        <w:rPr>
          <w:rFonts w:ascii="GHEA Grapalat" w:eastAsiaTheme="minorEastAsia" w:hAnsi="GHEA Grapalat" w:cs="Sylfaen"/>
          <w:sz w:val="22"/>
          <w:szCs w:val="22"/>
          <w:lang w:val="af-ZA"/>
        </w:rPr>
        <w:t>Հ</w:t>
      </w:r>
      <w:r w:rsidR="00A3279E">
        <w:rPr>
          <w:rFonts w:ascii="GHEA Grapalat" w:eastAsiaTheme="minorEastAsia" w:hAnsi="GHEA Grapalat" w:cs="Sylfaen"/>
          <w:sz w:val="22"/>
          <w:szCs w:val="22"/>
          <w:lang w:val="hy-AM"/>
        </w:rPr>
        <w:t>անրապետության</w:t>
      </w:r>
      <w:r w:rsidRPr="00A7613A">
        <w:rPr>
          <w:rFonts w:ascii="GHEA Grapalat" w:eastAsiaTheme="minorEastAsia" w:hAnsi="GHEA Grapalat" w:cs="Sylfaen"/>
          <w:sz w:val="22"/>
          <w:szCs w:val="22"/>
          <w:lang w:val="af-ZA"/>
        </w:rPr>
        <w:t xml:space="preserve"> Սահմանադրության 147-րդ հոդվածի համաձայն Կառավարությունը բաղկացած է վարչապետից, փոխվարչապե</w:t>
      </w:r>
      <w:r w:rsidR="00A3279E">
        <w:rPr>
          <w:rFonts w:ascii="GHEA Grapalat" w:eastAsiaTheme="minorEastAsia" w:hAnsi="GHEA Grapalat" w:cs="Sylfaen"/>
          <w:sz w:val="22"/>
          <w:szCs w:val="22"/>
          <w:lang w:val="af-ZA"/>
        </w:rPr>
        <w:softHyphen/>
      </w:r>
      <w:r w:rsidRPr="00A7613A">
        <w:rPr>
          <w:rFonts w:ascii="GHEA Grapalat" w:eastAsiaTheme="minorEastAsia" w:hAnsi="GHEA Grapalat" w:cs="Sylfaen"/>
          <w:sz w:val="22"/>
          <w:szCs w:val="22"/>
          <w:lang w:val="af-ZA"/>
        </w:rPr>
        <w:t>տե</w:t>
      </w:r>
      <w:r w:rsidR="00A3279E">
        <w:rPr>
          <w:rFonts w:ascii="GHEA Grapalat" w:eastAsiaTheme="minorEastAsia" w:hAnsi="GHEA Grapalat" w:cs="Sylfaen"/>
          <w:sz w:val="22"/>
          <w:szCs w:val="22"/>
          <w:lang w:val="af-ZA"/>
        </w:rPr>
        <w:softHyphen/>
      </w:r>
      <w:r w:rsidR="00A3279E">
        <w:rPr>
          <w:rFonts w:ascii="GHEA Grapalat" w:eastAsiaTheme="minorEastAsia" w:hAnsi="GHEA Grapalat" w:cs="Sylfaen"/>
          <w:sz w:val="22"/>
          <w:szCs w:val="22"/>
          <w:lang w:val="af-ZA"/>
        </w:rPr>
        <w:softHyphen/>
      </w:r>
      <w:r w:rsidRPr="00A7613A">
        <w:rPr>
          <w:rFonts w:ascii="GHEA Grapalat" w:eastAsiaTheme="minorEastAsia" w:hAnsi="GHEA Grapalat" w:cs="Sylfaen"/>
          <w:sz w:val="22"/>
          <w:szCs w:val="22"/>
          <w:lang w:val="af-ZA"/>
        </w:rPr>
        <w:t xml:space="preserve">րից և նախարարներից, և այդ տեսանկյունից պատահական չէ </w:t>
      </w:r>
      <w:r w:rsidR="00A3279E">
        <w:rPr>
          <w:rFonts w:ascii="GHEA Grapalat" w:hAnsi="GHEA Grapalat" w:cs="Sylfaen"/>
          <w:sz w:val="22"/>
          <w:lang w:val="hy-AM"/>
        </w:rPr>
        <w:t>«</w:t>
      </w:r>
      <w:r w:rsidRPr="00A7613A">
        <w:rPr>
          <w:rFonts w:ascii="GHEA Grapalat" w:hAnsi="GHEA Grapalat" w:cs="Sylfaen"/>
          <w:sz w:val="22"/>
        </w:rPr>
        <w:t>Ազգային</w:t>
      </w:r>
      <w:r w:rsidRPr="00A7613A">
        <w:rPr>
          <w:rFonts w:ascii="GHEA Grapalat" w:hAnsi="GHEA Grapalat" w:cs="Sylfaen"/>
          <w:sz w:val="22"/>
          <w:lang w:val="af-ZA"/>
        </w:rPr>
        <w:t xml:space="preserve"> </w:t>
      </w:r>
      <w:r w:rsidRPr="00A7613A">
        <w:rPr>
          <w:rFonts w:ascii="GHEA Grapalat" w:hAnsi="GHEA Grapalat" w:cs="Sylfaen"/>
          <w:sz w:val="22"/>
        </w:rPr>
        <w:t>ժողովի</w:t>
      </w:r>
      <w:r w:rsidRPr="00A7613A">
        <w:rPr>
          <w:rFonts w:ascii="GHEA Grapalat" w:hAnsi="GHEA Grapalat" w:cs="Sylfaen"/>
          <w:sz w:val="22"/>
          <w:lang w:val="af-ZA"/>
        </w:rPr>
        <w:t xml:space="preserve"> </w:t>
      </w:r>
      <w:r w:rsidRPr="00A7613A">
        <w:rPr>
          <w:rFonts w:ascii="GHEA Grapalat" w:hAnsi="GHEA Grapalat" w:cs="Sylfaen"/>
          <w:sz w:val="22"/>
        </w:rPr>
        <w:t>կանո</w:t>
      </w:r>
      <w:r w:rsidR="00A3279E" w:rsidRPr="00A3279E">
        <w:rPr>
          <w:rFonts w:ascii="GHEA Grapalat" w:hAnsi="GHEA Grapalat" w:cs="Sylfaen"/>
          <w:sz w:val="22"/>
          <w:lang w:val="af-ZA"/>
        </w:rPr>
        <w:softHyphen/>
      </w:r>
      <w:r w:rsidRPr="00A7613A">
        <w:rPr>
          <w:rFonts w:ascii="GHEA Grapalat" w:hAnsi="GHEA Grapalat" w:cs="Sylfaen"/>
          <w:sz w:val="22"/>
        </w:rPr>
        <w:lastRenderedPageBreak/>
        <w:t>նա</w:t>
      </w:r>
      <w:r w:rsidR="00A3279E" w:rsidRPr="00A3279E">
        <w:rPr>
          <w:rFonts w:ascii="GHEA Grapalat" w:hAnsi="GHEA Grapalat" w:cs="Sylfaen"/>
          <w:sz w:val="22"/>
          <w:lang w:val="af-ZA"/>
        </w:rPr>
        <w:softHyphen/>
      </w:r>
      <w:r w:rsidRPr="00A7613A">
        <w:rPr>
          <w:rFonts w:ascii="GHEA Grapalat" w:hAnsi="GHEA Grapalat" w:cs="Sylfaen"/>
          <w:sz w:val="22"/>
        </w:rPr>
        <w:t>կարգ</w:t>
      </w:r>
      <w:r w:rsidR="00A3279E">
        <w:rPr>
          <w:rFonts w:ascii="GHEA Grapalat" w:hAnsi="GHEA Grapalat" w:cs="Sylfaen"/>
          <w:sz w:val="22"/>
          <w:lang w:val="af-ZA"/>
        </w:rPr>
        <w:t>»</w:t>
      </w:r>
      <w:r w:rsidRPr="00A7613A">
        <w:rPr>
          <w:rFonts w:ascii="GHEA Grapalat" w:hAnsi="GHEA Grapalat" w:cs="Sylfaen"/>
          <w:sz w:val="22"/>
          <w:lang w:val="af-ZA"/>
        </w:rPr>
        <w:t xml:space="preserve"> սահմանադրական օրենքի 119-րդ հոդվածի 2-րդ մասի կարգավորումը, որի հա</w:t>
      </w:r>
      <w:r w:rsidR="00A3279E">
        <w:rPr>
          <w:rFonts w:ascii="GHEA Grapalat" w:hAnsi="GHEA Grapalat" w:cs="Sylfaen"/>
          <w:sz w:val="22"/>
          <w:lang w:val="af-ZA"/>
        </w:rPr>
        <w:softHyphen/>
      </w:r>
      <w:r w:rsidRPr="00A7613A">
        <w:rPr>
          <w:rFonts w:ascii="GHEA Grapalat" w:hAnsi="GHEA Grapalat" w:cs="Sylfaen"/>
          <w:sz w:val="22"/>
          <w:lang w:val="af-ZA"/>
        </w:rPr>
        <w:t>մա</w:t>
      </w:r>
      <w:r w:rsidR="00A3279E">
        <w:rPr>
          <w:rFonts w:ascii="GHEA Grapalat" w:hAnsi="GHEA Grapalat" w:cs="Sylfaen"/>
          <w:sz w:val="22"/>
          <w:lang w:val="af-ZA"/>
        </w:rPr>
        <w:softHyphen/>
      </w:r>
      <w:r w:rsidRPr="00A7613A">
        <w:rPr>
          <w:rFonts w:ascii="GHEA Grapalat" w:hAnsi="GHEA Grapalat" w:cs="Sylfaen"/>
          <w:sz w:val="22"/>
          <w:lang w:val="af-ZA"/>
        </w:rPr>
        <w:t>ձայն հարցը ստանալուց հետո երեքշաբաթյա ժամկետում վարչապետը կամ նրա հանձ</w:t>
      </w:r>
      <w:r w:rsidR="00A3279E">
        <w:rPr>
          <w:rFonts w:ascii="GHEA Grapalat" w:hAnsi="GHEA Grapalat" w:cs="Sylfaen"/>
          <w:sz w:val="22"/>
          <w:lang w:val="af-ZA"/>
        </w:rPr>
        <w:softHyphen/>
      </w:r>
      <w:r w:rsidRPr="00A7613A">
        <w:rPr>
          <w:rFonts w:ascii="GHEA Grapalat" w:hAnsi="GHEA Grapalat" w:cs="Sylfaen"/>
          <w:sz w:val="22"/>
          <w:lang w:val="af-ZA"/>
        </w:rPr>
        <w:t>նա</w:t>
      </w:r>
      <w:r w:rsidR="00A3279E">
        <w:rPr>
          <w:rFonts w:ascii="GHEA Grapalat" w:hAnsi="GHEA Grapalat" w:cs="Sylfaen"/>
          <w:sz w:val="22"/>
          <w:lang w:val="af-ZA"/>
        </w:rPr>
        <w:softHyphen/>
      </w:r>
      <w:r w:rsidRPr="00A7613A">
        <w:rPr>
          <w:rFonts w:ascii="GHEA Grapalat" w:hAnsi="GHEA Grapalat" w:cs="Sylfaen"/>
          <w:sz w:val="22"/>
          <w:lang w:val="af-ZA"/>
        </w:rPr>
        <w:t>րարությամբ Կառավարության անդամը գրավոր պատասխանում է հարցին: Այսինքն՝ տվյալ դեպքում խոսքը գնում է Կառավարության պատասխանի մասին, և</w:t>
      </w:r>
      <w:r w:rsidR="00A3279E">
        <w:rPr>
          <w:rFonts w:ascii="GHEA Grapalat" w:hAnsi="GHEA Grapalat" w:cs="Sylfaen"/>
          <w:sz w:val="22"/>
          <w:lang w:val="af-ZA"/>
        </w:rPr>
        <w:t xml:space="preserve"> Կառավարությունը,</w:t>
      </w:r>
      <w:r w:rsidRPr="00A7613A">
        <w:rPr>
          <w:rFonts w:ascii="GHEA Grapalat" w:hAnsi="GHEA Grapalat" w:cs="Sylfaen"/>
          <w:sz w:val="22"/>
          <w:lang w:val="af-ZA"/>
        </w:rPr>
        <w:t xml:space="preserve"> որպես գրա</w:t>
      </w:r>
      <w:r w:rsidR="00A3279E">
        <w:rPr>
          <w:rFonts w:ascii="GHEA Grapalat" w:hAnsi="GHEA Grapalat" w:cs="Sylfaen"/>
          <w:sz w:val="22"/>
          <w:lang w:val="af-ZA"/>
        </w:rPr>
        <w:softHyphen/>
      </w:r>
      <w:r w:rsidRPr="00A7613A">
        <w:rPr>
          <w:rFonts w:ascii="GHEA Grapalat" w:hAnsi="GHEA Grapalat" w:cs="Sylfaen"/>
          <w:sz w:val="22"/>
          <w:lang w:val="af-ZA"/>
        </w:rPr>
        <w:t xml:space="preserve">վոր պատասխանը ներկայացնող մարմին, հանդես է գալիս որպես կոլեգիալ մարմին: Ուստի գտնում ենք, որ պատգամավորի օրինական գործունեությանը խոչընդոտելու դեպքում խոսքը կարող է գնալ </w:t>
      </w:r>
      <w:r w:rsidR="00A3279E" w:rsidRPr="00A7613A">
        <w:rPr>
          <w:rFonts w:ascii="GHEA Grapalat" w:hAnsi="GHEA Grapalat" w:cs="Sylfaen"/>
          <w:sz w:val="22"/>
          <w:lang w:val="af-ZA"/>
        </w:rPr>
        <w:t>ոչ թե վարչական</w:t>
      </w:r>
      <w:r w:rsidR="00A3279E">
        <w:rPr>
          <w:rFonts w:ascii="GHEA Grapalat" w:hAnsi="GHEA Grapalat" w:cs="Sylfaen"/>
          <w:sz w:val="22"/>
          <w:lang w:val="hy-AM"/>
        </w:rPr>
        <w:t>, այլ</w:t>
      </w:r>
      <w:r w:rsidR="00A3279E" w:rsidRPr="00A7613A">
        <w:rPr>
          <w:rFonts w:ascii="GHEA Grapalat" w:hAnsi="GHEA Grapalat" w:cs="Sylfaen"/>
          <w:sz w:val="22"/>
          <w:lang w:val="af-ZA"/>
        </w:rPr>
        <w:t xml:space="preserve"> </w:t>
      </w:r>
      <w:r w:rsidR="00A3279E">
        <w:rPr>
          <w:rFonts w:ascii="GHEA Grapalat" w:hAnsi="GHEA Grapalat" w:cs="Sylfaen"/>
          <w:sz w:val="22"/>
          <w:lang w:val="af-ZA"/>
        </w:rPr>
        <w:t xml:space="preserve">քաղաքական </w:t>
      </w:r>
      <w:r w:rsidRPr="00A7613A">
        <w:rPr>
          <w:rFonts w:ascii="GHEA Grapalat" w:hAnsi="GHEA Grapalat" w:cs="Sylfaen"/>
          <w:sz w:val="22"/>
          <w:lang w:val="af-ZA"/>
        </w:rPr>
        <w:t>պատասխանատվության մասին: Այլ կերպ ասած՝ պատգամավորը կամ մշտական հանձնաժողովը վարչապետին ուղղված հա</w:t>
      </w:r>
      <w:r w:rsidR="00A3279E">
        <w:rPr>
          <w:rFonts w:ascii="GHEA Grapalat" w:hAnsi="GHEA Grapalat" w:cs="Sylfaen"/>
          <w:sz w:val="22"/>
          <w:lang w:val="af-ZA"/>
        </w:rPr>
        <w:softHyphen/>
      </w:r>
      <w:r w:rsidRPr="00A7613A">
        <w:rPr>
          <w:rFonts w:ascii="GHEA Grapalat" w:hAnsi="GHEA Grapalat" w:cs="Sylfaen"/>
          <w:sz w:val="22"/>
          <w:lang w:val="af-ZA"/>
        </w:rPr>
        <w:t>մա</w:t>
      </w:r>
      <w:r w:rsidR="00A3279E">
        <w:rPr>
          <w:rFonts w:ascii="GHEA Grapalat" w:hAnsi="GHEA Grapalat" w:cs="Sylfaen"/>
          <w:sz w:val="22"/>
          <w:lang w:val="af-ZA"/>
        </w:rPr>
        <w:softHyphen/>
      </w:r>
      <w:r w:rsidRPr="00A7613A">
        <w:rPr>
          <w:rFonts w:ascii="GHEA Grapalat" w:hAnsi="GHEA Grapalat" w:cs="Sylfaen"/>
          <w:sz w:val="22"/>
          <w:lang w:val="af-ZA"/>
        </w:rPr>
        <w:t xml:space="preserve">պատասխան գրությամբ կարող է </w:t>
      </w:r>
      <w:r w:rsidR="00A3279E">
        <w:rPr>
          <w:rFonts w:ascii="GHEA Grapalat" w:hAnsi="GHEA Grapalat" w:cs="Sylfaen"/>
          <w:sz w:val="22"/>
          <w:lang w:val="hy-AM"/>
        </w:rPr>
        <w:t>արձանագրե</w:t>
      </w:r>
      <w:r w:rsidRPr="00A7613A">
        <w:rPr>
          <w:rFonts w:ascii="GHEA Grapalat" w:hAnsi="GHEA Grapalat" w:cs="Sylfaen"/>
          <w:sz w:val="22"/>
          <w:lang w:val="af-ZA"/>
        </w:rPr>
        <w:t>լ Կառավարության անդամի կամ այլ պաշ</w:t>
      </w:r>
      <w:r w:rsidR="00A3279E">
        <w:rPr>
          <w:rFonts w:ascii="GHEA Grapalat" w:hAnsi="GHEA Grapalat" w:cs="Sylfaen"/>
          <w:sz w:val="22"/>
          <w:lang w:val="af-ZA"/>
        </w:rPr>
        <w:softHyphen/>
      </w:r>
      <w:r w:rsidRPr="00A7613A">
        <w:rPr>
          <w:rFonts w:ascii="GHEA Grapalat" w:hAnsi="GHEA Grapalat" w:cs="Sylfaen"/>
          <w:sz w:val="22"/>
          <w:lang w:val="af-ZA"/>
        </w:rPr>
        <w:t>տո</w:t>
      </w:r>
      <w:r w:rsidR="00A3279E">
        <w:rPr>
          <w:rFonts w:ascii="GHEA Grapalat" w:hAnsi="GHEA Grapalat" w:cs="Sylfaen"/>
          <w:sz w:val="22"/>
          <w:lang w:val="af-ZA"/>
        </w:rPr>
        <w:softHyphen/>
      </w:r>
      <w:r w:rsidRPr="00A7613A">
        <w:rPr>
          <w:rFonts w:ascii="GHEA Grapalat" w:hAnsi="GHEA Grapalat" w:cs="Sylfaen"/>
          <w:sz w:val="22"/>
          <w:lang w:val="af-ZA"/>
        </w:rPr>
        <w:t>նա</w:t>
      </w:r>
      <w:r w:rsidR="00A3279E">
        <w:rPr>
          <w:rFonts w:ascii="GHEA Grapalat" w:hAnsi="GHEA Grapalat" w:cs="Sylfaen"/>
          <w:sz w:val="22"/>
          <w:lang w:val="af-ZA"/>
        </w:rPr>
        <w:softHyphen/>
      </w:r>
      <w:r w:rsidRPr="00A7613A">
        <w:rPr>
          <w:rFonts w:ascii="GHEA Grapalat" w:hAnsi="GHEA Grapalat" w:cs="Sylfaen"/>
          <w:sz w:val="22"/>
          <w:lang w:val="af-ZA"/>
        </w:rPr>
        <w:t>տար անձի կողմից պատգամավորի գործունեությանը խոչընդոտելու փաստերը, որի արդ</w:t>
      </w:r>
      <w:r w:rsidR="00A3279E">
        <w:rPr>
          <w:rFonts w:ascii="GHEA Grapalat" w:hAnsi="GHEA Grapalat" w:cs="Sylfaen"/>
          <w:sz w:val="22"/>
          <w:lang w:val="af-ZA"/>
        </w:rPr>
        <w:softHyphen/>
      </w:r>
      <w:r w:rsidRPr="00A7613A">
        <w:rPr>
          <w:rFonts w:ascii="GHEA Grapalat" w:hAnsi="GHEA Grapalat" w:cs="Sylfaen"/>
          <w:sz w:val="22"/>
          <w:lang w:val="af-ZA"/>
        </w:rPr>
        <w:t>յունքում կարող է բարձրացվել պաշտոնատար անձի հետագա պաշտոնավարման հարցը:</w:t>
      </w:r>
    </w:p>
    <w:p w:rsidR="008D02B0" w:rsidRPr="00A7613A" w:rsidRDefault="008D02B0" w:rsidP="008D02B0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sz w:val="22"/>
          <w:lang w:val="af-ZA"/>
        </w:rPr>
      </w:pPr>
      <w:r w:rsidRPr="00A7613A">
        <w:rPr>
          <w:rFonts w:ascii="GHEA Grapalat" w:hAnsi="GHEA Grapalat" w:cs="Sylfaen"/>
          <w:sz w:val="22"/>
          <w:lang w:val="af-ZA"/>
        </w:rPr>
        <w:t>Ինչ վերաբերում է հանրային ծառայություն մատուցող մասնավոր ընկերության ղեկա</w:t>
      </w:r>
      <w:r w:rsidR="00A3279E">
        <w:rPr>
          <w:rFonts w:ascii="GHEA Grapalat" w:hAnsi="GHEA Grapalat" w:cs="Sylfaen"/>
          <w:sz w:val="22"/>
          <w:lang w:val="af-ZA"/>
        </w:rPr>
        <w:softHyphen/>
      </w:r>
      <w:r w:rsidRPr="00A7613A">
        <w:rPr>
          <w:rFonts w:ascii="GHEA Grapalat" w:hAnsi="GHEA Grapalat" w:cs="Sylfaen"/>
          <w:sz w:val="22"/>
          <w:lang w:val="af-ZA"/>
        </w:rPr>
        <w:t>վար</w:t>
      </w:r>
      <w:r w:rsidR="00A3279E">
        <w:rPr>
          <w:rFonts w:ascii="GHEA Grapalat" w:hAnsi="GHEA Grapalat" w:cs="Sylfaen"/>
          <w:sz w:val="22"/>
          <w:lang w:val="af-ZA"/>
        </w:rPr>
        <w:softHyphen/>
      </w:r>
      <w:r w:rsidRPr="00A7613A">
        <w:rPr>
          <w:rFonts w:ascii="GHEA Grapalat" w:hAnsi="GHEA Grapalat" w:cs="Sylfaen"/>
          <w:sz w:val="22"/>
          <w:lang w:val="af-ZA"/>
        </w:rPr>
        <w:t>նե</w:t>
      </w:r>
      <w:r w:rsidR="00A3279E">
        <w:rPr>
          <w:rFonts w:ascii="GHEA Grapalat" w:hAnsi="GHEA Grapalat" w:cs="Sylfaen"/>
          <w:sz w:val="22"/>
          <w:lang w:val="af-ZA"/>
        </w:rPr>
        <w:softHyphen/>
      </w:r>
      <w:r w:rsidRPr="00A7613A">
        <w:rPr>
          <w:rFonts w:ascii="GHEA Grapalat" w:hAnsi="GHEA Grapalat" w:cs="Sylfaen"/>
          <w:sz w:val="22"/>
          <w:lang w:val="af-ZA"/>
        </w:rPr>
        <w:t>ր</w:t>
      </w:r>
      <w:r w:rsidRPr="00A7613A">
        <w:rPr>
          <w:rFonts w:ascii="GHEA Grapalat" w:hAnsi="GHEA Grapalat" w:cs="Sylfaen"/>
          <w:sz w:val="22"/>
          <w:lang w:val="ru-RU"/>
        </w:rPr>
        <w:t>ին</w:t>
      </w:r>
      <w:r w:rsidRPr="00A7613A">
        <w:rPr>
          <w:rFonts w:ascii="GHEA Grapalat" w:hAnsi="GHEA Grapalat" w:cs="Sylfaen"/>
          <w:sz w:val="22"/>
          <w:lang w:val="af-ZA"/>
        </w:rPr>
        <w:t xml:space="preserve">, </w:t>
      </w:r>
      <w:r w:rsidRPr="00A7613A">
        <w:rPr>
          <w:rFonts w:ascii="GHEA Grapalat" w:hAnsi="GHEA Grapalat" w:cs="Sylfaen"/>
          <w:sz w:val="22"/>
          <w:lang w:val="ru-RU"/>
        </w:rPr>
        <w:t>ապա</w:t>
      </w:r>
      <w:r w:rsidRPr="00A7613A">
        <w:rPr>
          <w:rFonts w:ascii="GHEA Grapalat" w:hAnsi="GHEA Grapalat" w:cs="Sylfaen"/>
          <w:sz w:val="22"/>
          <w:lang w:val="af-ZA"/>
        </w:rPr>
        <w:t xml:space="preserve"> </w:t>
      </w:r>
      <w:r w:rsidRPr="00A7613A">
        <w:rPr>
          <w:rFonts w:ascii="GHEA Grapalat" w:hAnsi="GHEA Grapalat" w:cs="Sylfaen"/>
          <w:sz w:val="22"/>
        </w:rPr>
        <w:t>դրանք</w:t>
      </w:r>
      <w:r w:rsidRPr="00A7613A">
        <w:rPr>
          <w:rFonts w:ascii="GHEA Grapalat" w:hAnsi="GHEA Grapalat" w:cs="Sylfaen"/>
          <w:sz w:val="22"/>
          <w:lang w:val="af-ZA"/>
        </w:rPr>
        <w:t xml:space="preserve"> </w:t>
      </w:r>
      <w:r w:rsidRPr="00A7613A">
        <w:rPr>
          <w:rFonts w:ascii="GHEA Grapalat" w:hAnsi="GHEA Grapalat" w:cs="Sylfaen"/>
          <w:sz w:val="22"/>
        </w:rPr>
        <w:t>նախատեսված</w:t>
      </w:r>
      <w:r w:rsidRPr="00A7613A">
        <w:rPr>
          <w:rFonts w:ascii="GHEA Grapalat" w:hAnsi="GHEA Grapalat" w:cs="Sylfaen"/>
          <w:sz w:val="22"/>
          <w:lang w:val="af-ZA"/>
        </w:rPr>
        <w:t xml:space="preserve"> </w:t>
      </w:r>
      <w:r w:rsidRPr="00A7613A">
        <w:rPr>
          <w:rFonts w:ascii="GHEA Grapalat" w:hAnsi="GHEA Grapalat" w:cs="Sylfaen"/>
          <w:sz w:val="22"/>
        </w:rPr>
        <w:t>չեն</w:t>
      </w:r>
      <w:r w:rsidRPr="00A7613A">
        <w:rPr>
          <w:rFonts w:ascii="GHEA Grapalat" w:hAnsi="GHEA Grapalat" w:cs="Sylfaen"/>
          <w:sz w:val="22"/>
          <w:lang w:val="af-ZA"/>
        </w:rPr>
        <w:t xml:space="preserve"> </w:t>
      </w:r>
      <w:r w:rsidRPr="00A7613A">
        <w:rPr>
          <w:rFonts w:ascii="GHEA Grapalat" w:hAnsi="GHEA Grapalat" w:cs="Sylfaen"/>
          <w:sz w:val="22"/>
        </w:rPr>
        <w:t>ինչպես</w:t>
      </w:r>
      <w:r w:rsidRPr="00A7613A">
        <w:rPr>
          <w:rFonts w:ascii="GHEA Grapalat" w:hAnsi="GHEA Grapalat" w:cs="Sylfaen"/>
          <w:sz w:val="22"/>
          <w:lang w:val="af-ZA"/>
        </w:rPr>
        <w:t xml:space="preserve"> </w:t>
      </w:r>
      <w:r w:rsidR="00A3279E">
        <w:rPr>
          <w:rFonts w:ascii="GHEA Grapalat" w:hAnsi="GHEA Grapalat" w:cs="Sylfaen"/>
          <w:sz w:val="22"/>
          <w:lang w:val="af-ZA"/>
        </w:rPr>
        <w:t>«</w:t>
      </w:r>
      <w:r w:rsidRPr="00A7613A">
        <w:rPr>
          <w:rFonts w:ascii="GHEA Grapalat" w:hAnsi="GHEA Grapalat" w:cs="Sylfaen"/>
          <w:sz w:val="22"/>
          <w:lang w:val="af-ZA"/>
        </w:rPr>
        <w:t>Ազգային ժողովի պատգամավորի գ</w:t>
      </w:r>
      <w:r w:rsidR="00A3279E">
        <w:rPr>
          <w:rFonts w:ascii="GHEA Grapalat" w:hAnsi="GHEA Grapalat" w:cs="Sylfaen"/>
          <w:sz w:val="22"/>
          <w:lang w:val="af-ZA"/>
        </w:rPr>
        <w:t>ործունեության երաշխիքների մասին»</w:t>
      </w:r>
      <w:r w:rsidRPr="00A7613A">
        <w:rPr>
          <w:rFonts w:ascii="GHEA Grapalat" w:hAnsi="GHEA Grapalat" w:cs="Sylfaen"/>
          <w:sz w:val="22"/>
          <w:lang w:val="af-ZA"/>
        </w:rPr>
        <w:t xml:space="preserve"> օրենքի 6-րդ հոդվածում, այնպես էլ Հ</w:t>
      </w:r>
      <w:r w:rsidR="00A3279E">
        <w:rPr>
          <w:rFonts w:ascii="GHEA Grapalat" w:hAnsi="GHEA Grapalat" w:cs="Sylfaen"/>
          <w:sz w:val="22"/>
          <w:lang w:val="hy-AM"/>
        </w:rPr>
        <w:t xml:space="preserve">այաստանի </w:t>
      </w:r>
      <w:r w:rsidRPr="00A7613A">
        <w:rPr>
          <w:rFonts w:ascii="GHEA Grapalat" w:hAnsi="GHEA Grapalat" w:cs="Sylfaen"/>
          <w:sz w:val="22"/>
          <w:lang w:val="af-ZA"/>
        </w:rPr>
        <w:t>Հ</w:t>
      </w:r>
      <w:r w:rsidR="00A3279E">
        <w:rPr>
          <w:rFonts w:ascii="GHEA Grapalat" w:hAnsi="GHEA Grapalat" w:cs="Sylfaen"/>
          <w:sz w:val="22"/>
          <w:lang w:val="hy-AM"/>
        </w:rPr>
        <w:t>անրապետության</w:t>
      </w:r>
      <w:r w:rsidRPr="00A7613A">
        <w:rPr>
          <w:rFonts w:ascii="GHEA Grapalat" w:hAnsi="GHEA Grapalat" w:cs="Sylfaen"/>
          <w:sz w:val="22"/>
          <w:lang w:val="af-ZA"/>
        </w:rPr>
        <w:t xml:space="preserve"> օրենսդրական այլ ակտերով: Այդ առումով հիշյալ ձևակերպումը չի համապատասխանում իրավական որոշակիության սահմանադրական սկզբունքին:</w:t>
      </w:r>
    </w:p>
    <w:p w:rsidR="008D02B0" w:rsidRPr="00A7613A" w:rsidRDefault="002F0BDC" w:rsidP="008D02B0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sz w:val="22"/>
          <w:lang w:val="af-ZA"/>
        </w:rPr>
      </w:pPr>
      <w:r>
        <w:rPr>
          <w:rFonts w:ascii="GHEA Grapalat" w:hAnsi="GHEA Grapalat" w:cs="Sylfaen"/>
          <w:sz w:val="22"/>
          <w:lang w:val="af-ZA"/>
        </w:rPr>
        <w:t xml:space="preserve">Բացի </w:t>
      </w:r>
      <w:r w:rsidR="008D02B0" w:rsidRPr="00A7613A">
        <w:rPr>
          <w:rFonts w:ascii="GHEA Grapalat" w:hAnsi="GHEA Grapalat" w:cs="Sylfaen"/>
          <w:sz w:val="22"/>
          <w:lang w:val="af-ZA"/>
        </w:rPr>
        <w:t>դ</w:t>
      </w:r>
      <w:r>
        <w:rPr>
          <w:rFonts w:ascii="GHEA Grapalat" w:hAnsi="GHEA Grapalat" w:cs="Sylfaen"/>
          <w:sz w:val="22"/>
          <w:lang w:val="hy-AM"/>
        </w:rPr>
        <w:t>րանից,</w:t>
      </w:r>
      <w:r w:rsidR="008D02B0" w:rsidRPr="00A7613A">
        <w:rPr>
          <w:rFonts w:ascii="GHEA Grapalat" w:hAnsi="GHEA Grapalat" w:cs="Sylfaen"/>
          <w:sz w:val="22"/>
          <w:lang w:val="af-ZA"/>
        </w:rPr>
        <w:t xml:space="preserve"> նախագծով առաջարկվող իրավախախտումն առաջարկվում է զետեղել Վար</w:t>
      </w:r>
      <w:r>
        <w:rPr>
          <w:rFonts w:ascii="GHEA Grapalat" w:hAnsi="GHEA Grapalat" w:cs="Sylfaen"/>
          <w:sz w:val="22"/>
          <w:lang w:val="af-ZA"/>
        </w:rPr>
        <w:softHyphen/>
      </w:r>
      <w:r w:rsidR="008D02B0" w:rsidRPr="00A7613A">
        <w:rPr>
          <w:rFonts w:ascii="GHEA Grapalat" w:hAnsi="GHEA Grapalat" w:cs="Sylfaen"/>
          <w:sz w:val="22"/>
          <w:lang w:val="af-ZA"/>
        </w:rPr>
        <w:t>չական իրավախատումների վերաբերյալ Հ</w:t>
      </w:r>
      <w:r>
        <w:rPr>
          <w:rFonts w:ascii="GHEA Grapalat" w:hAnsi="GHEA Grapalat" w:cs="Sylfaen"/>
          <w:sz w:val="22"/>
          <w:lang w:val="hy-AM"/>
        </w:rPr>
        <w:t xml:space="preserve">այաստանի </w:t>
      </w:r>
      <w:r w:rsidR="008D02B0" w:rsidRPr="00A7613A">
        <w:rPr>
          <w:rFonts w:ascii="GHEA Grapalat" w:hAnsi="GHEA Grapalat" w:cs="Sylfaen"/>
          <w:sz w:val="22"/>
          <w:lang w:val="af-ZA"/>
        </w:rPr>
        <w:t>Հ</w:t>
      </w:r>
      <w:r>
        <w:rPr>
          <w:rFonts w:ascii="GHEA Grapalat" w:hAnsi="GHEA Grapalat" w:cs="Sylfaen"/>
          <w:sz w:val="22"/>
          <w:lang w:val="hy-AM"/>
        </w:rPr>
        <w:t>անրապետության</w:t>
      </w:r>
      <w:r w:rsidR="008D02B0" w:rsidRPr="00A7613A">
        <w:rPr>
          <w:rFonts w:ascii="GHEA Grapalat" w:hAnsi="GHEA Grapalat" w:cs="Sylfaen"/>
          <w:sz w:val="22"/>
          <w:lang w:val="af-ZA"/>
        </w:rPr>
        <w:t xml:space="preserve"> օրենսգրքի</w:t>
      </w:r>
      <w:r>
        <w:rPr>
          <w:rFonts w:ascii="GHEA Grapalat" w:hAnsi="GHEA Grapalat" w:cs="Sylfaen"/>
          <w:sz w:val="22"/>
          <w:lang w:val="hy-AM"/>
        </w:rPr>
        <w:t xml:space="preserve">  </w:t>
      </w:r>
      <w:r w:rsidR="008D02B0" w:rsidRPr="00A7613A">
        <w:rPr>
          <w:rFonts w:ascii="GHEA Grapalat" w:hAnsi="GHEA Grapalat" w:cs="Sylfaen"/>
          <w:sz w:val="22"/>
          <w:lang w:val="af-ZA"/>
        </w:rPr>
        <w:t xml:space="preserve"> 5-</w:t>
      </w:r>
      <w:r w:rsidR="008D02B0" w:rsidRPr="00A7613A">
        <w:rPr>
          <w:rFonts w:ascii="GHEA Grapalat" w:hAnsi="GHEA Grapalat" w:cs="Sylfaen"/>
          <w:sz w:val="22"/>
          <w:lang w:val="ru-RU"/>
        </w:rPr>
        <w:t>րդ</w:t>
      </w:r>
      <w:r w:rsidR="008D02B0" w:rsidRPr="00A7613A">
        <w:rPr>
          <w:rFonts w:ascii="GHEA Grapalat" w:hAnsi="GHEA Grapalat" w:cs="Sylfaen"/>
          <w:sz w:val="22"/>
          <w:lang w:val="af-ZA"/>
        </w:rPr>
        <w:t xml:space="preserve"> </w:t>
      </w:r>
      <w:r w:rsidR="008D02B0" w:rsidRPr="00A7613A">
        <w:rPr>
          <w:rFonts w:ascii="GHEA Grapalat" w:hAnsi="GHEA Grapalat" w:cs="Sylfaen"/>
          <w:sz w:val="22"/>
          <w:lang w:val="ru-RU"/>
        </w:rPr>
        <w:t>գլխում</w:t>
      </w:r>
      <w:r w:rsidR="008D02B0" w:rsidRPr="00A7613A">
        <w:rPr>
          <w:rFonts w:ascii="GHEA Grapalat" w:hAnsi="GHEA Grapalat" w:cs="Sylfaen"/>
          <w:sz w:val="22"/>
          <w:lang w:val="af-ZA"/>
        </w:rPr>
        <w:t xml:space="preserve">, </w:t>
      </w:r>
      <w:r w:rsidR="008D02B0" w:rsidRPr="00A7613A">
        <w:rPr>
          <w:rFonts w:ascii="GHEA Grapalat" w:hAnsi="GHEA Grapalat" w:cs="Sylfaen"/>
          <w:sz w:val="22"/>
          <w:lang w:val="ru-RU"/>
        </w:rPr>
        <w:t>որի</w:t>
      </w:r>
      <w:r w:rsidR="008D02B0" w:rsidRPr="00A7613A">
        <w:rPr>
          <w:rFonts w:ascii="GHEA Grapalat" w:hAnsi="GHEA Grapalat" w:cs="Sylfaen"/>
          <w:sz w:val="22"/>
          <w:lang w:val="af-ZA"/>
        </w:rPr>
        <w:t xml:space="preserve"> </w:t>
      </w:r>
      <w:r w:rsidR="008D02B0" w:rsidRPr="00A7613A">
        <w:rPr>
          <w:rFonts w:ascii="GHEA Grapalat" w:hAnsi="GHEA Grapalat" w:cs="Sylfaen"/>
          <w:sz w:val="22"/>
          <w:lang w:val="ru-RU"/>
        </w:rPr>
        <w:t>վերտառությունն</w:t>
      </w:r>
      <w:r w:rsidR="008D02B0" w:rsidRPr="00A7613A">
        <w:rPr>
          <w:rFonts w:ascii="GHEA Grapalat" w:hAnsi="GHEA Grapalat" w:cs="Sylfaen"/>
          <w:sz w:val="22"/>
          <w:lang w:val="af-ZA"/>
        </w:rPr>
        <w:t xml:space="preserve"> </w:t>
      </w:r>
      <w:r w:rsidR="008D02B0" w:rsidRPr="00A7613A">
        <w:rPr>
          <w:rFonts w:ascii="GHEA Grapalat" w:hAnsi="GHEA Grapalat" w:cs="Sylfaen"/>
          <w:sz w:val="22"/>
          <w:lang w:val="ru-RU"/>
        </w:rPr>
        <w:t>է</w:t>
      </w:r>
      <w:r>
        <w:rPr>
          <w:rFonts w:ascii="GHEA Grapalat" w:hAnsi="GHEA Grapalat" w:cs="Sylfaen"/>
          <w:sz w:val="22"/>
          <w:lang w:val="af-ZA"/>
        </w:rPr>
        <w:t xml:space="preserve"> «</w:t>
      </w:r>
      <w:r w:rsidR="008D02B0" w:rsidRPr="00A7613A">
        <w:rPr>
          <w:rFonts w:ascii="GHEA Grapalat" w:hAnsi="GHEA Grapalat" w:cs="Sylfaen"/>
          <w:sz w:val="22"/>
          <w:lang w:val="ru-RU"/>
        </w:rPr>
        <w:t>Քաղաքացիների</w:t>
      </w:r>
      <w:r w:rsidR="008D02B0" w:rsidRPr="00A7613A">
        <w:rPr>
          <w:rFonts w:ascii="GHEA Grapalat" w:hAnsi="GHEA Grapalat" w:cs="Sylfaen"/>
          <w:sz w:val="22"/>
          <w:lang w:val="af-ZA"/>
        </w:rPr>
        <w:t xml:space="preserve"> </w:t>
      </w:r>
      <w:r w:rsidR="008D02B0" w:rsidRPr="00A7613A">
        <w:rPr>
          <w:rFonts w:ascii="GHEA Grapalat" w:hAnsi="GHEA Grapalat" w:cs="Sylfaen"/>
          <w:sz w:val="22"/>
          <w:lang w:val="ru-RU"/>
        </w:rPr>
        <w:t>իրավունքների</w:t>
      </w:r>
      <w:r w:rsidR="008D02B0" w:rsidRPr="00A7613A">
        <w:rPr>
          <w:rFonts w:ascii="GHEA Grapalat" w:hAnsi="GHEA Grapalat" w:cs="Sylfaen"/>
          <w:sz w:val="22"/>
          <w:lang w:val="af-ZA"/>
        </w:rPr>
        <w:t xml:space="preserve"> </w:t>
      </w:r>
      <w:r w:rsidR="008D02B0" w:rsidRPr="00A7613A">
        <w:rPr>
          <w:rFonts w:ascii="GHEA Grapalat" w:hAnsi="GHEA Grapalat" w:cs="Sylfaen"/>
          <w:sz w:val="22"/>
          <w:lang w:val="ru-RU"/>
        </w:rPr>
        <w:t>և</w:t>
      </w:r>
      <w:r w:rsidR="008D02B0" w:rsidRPr="00A7613A">
        <w:rPr>
          <w:rFonts w:ascii="GHEA Grapalat" w:hAnsi="GHEA Grapalat" w:cs="Sylfaen"/>
          <w:sz w:val="22"/>
          <w:lang w:val="af-ZA"/>
        </w:rPr>
        <w:t xml:space="preserve"> </w:t>
      </w:r>
      <w:r w:rsidR="008D02B0" w:rsidRPr="00A7613A">
        <w:rPr>
          <w:rFonts w:ascii="GHEA Grapalat" w:hAnsi="GHEA Grapalat" w:cs="Sylfaen"/>
          <w:sz w:val="22"/>
          <w:lang w:val="ru-RU"/>
        </w:rPr>
        <w:t>բնակչության</w:t>
      </w:r>
      <w:r w:rsidR="008D02B0" w:rsidRPr="00A7613A">
        <w:rPr>
          <w:rFonts w:ascii="GHEA Grapalat" w:hAnsi="GHEA Grapalat" w:cs="Sylfaen"/>
          <w:sz w:val="22"/>
          <w:lang w:val="af-ZA"/>
        </w:rPr>
        <w:t xml:space="preserve"> </w:t>
      </w:r>
      <w:r w:rsidR="008D02B0" w:rsidRPr="00A7613A">
        <w:rPr>
          <w:rFonts w:ascii="GHEA Grapalat" w:hAnsi="GHEA Grapalat" w:cs="Sylfaen"/>
          <w:sz w:val="22"/>
          <w:lang w:val="ru-RU"/>
        </w:rPr>
        <w:t>առող</w:t>
      </w:r>
      <w:r w:rsidRPr="002F0BDC">
        <w:rPr>
          <w:rFonts w:ascii="GHEA Grapalat" w:hAnsi="GHEA Grapalat" w:cs="Sylfaen"/>
          <w:sz w:val="22"/>
          <w:lang w:val="af-ZA"/>
        </w:rPr>
        <w:softHyphen/>
      </w:r>
      <w:r w:rsidR="008D02B0" w:rsidRPr="00A7613A">
        <w:rPr>
          <w:rFonts w:ascii="GHEA Grapalat" w:hAnsi="GHEA Grapalat" w:cs="Sylfaen"/>
          <w:sz w:val="22"/>
          <w:lang w:val="ru-RU"/>
        </w:rPr>
        <w:t>ջության</w:t>
      </w:r>
      <w:r w:rsidR="008D02B0" w:rsidRPr="00A7613A">
        <w:rPr>
          <w:rFonts w:ascii="GHEA Grapalat" w:hAnsi="GHEA Grapalat" w:cs="Sylfaen"/>
          <w:sz w:val="22"/>
          <w:lang w:val="af-ZA"/>
        </w:rPr>
        <w:t xml:space="preserve"> </w:t>
      </w:r>
      <w:r w:rsidR="008D02B0" w:rsidRPr="00A7613A">
        <w:rPr>
          <w:rFonts w:ascii="GHEA Grapalat" w:hAnsi="GHEA Grapalat" w:cs="Sylfaen"/>
          <w:sz w:val="22"/>
          <w:lang w:val="ru-RU"/>
        </w:rPr>
        <w:t>դեմ</w:t>
      </w:r>
      <w:r w:rsidR="008D02B0" w:rsidRPr="00A7613A">
        <w:rPr>
          <w:rFonts w:ascii="GHEA Grapalat" w:hAnsi="GHEA Grapalat" w:cs="Sylfaen"/>
          <w:sz w:val="22"/>
          <w:lang w:val="af-ZA"/>
        </w:rPr>
        <w:t xml:space="preserve"> </w:t>
      </w:r>
      <w:r w:rsidR="008D02B0" w:rsidRPr="00A7613A">
        <w:rPr>
          <w:rFonts w:ascii="GHEA Grapalat" w:hAnsi="GHEA Grapalat" w:cs="Sylfaen"/>
          <w:sz w:val="22"/>
          <w:lang w:val="ru-RU"/>
        </w:rPr>
        <w:t>ոտնձգող</w:t>
      </w:r>
      <w:r w:rsidR="008D02B0" w:rsidRPr="00A7613A">
        <w:rPr>
          <w:rFonts w:ascii="GHEA Grapalat" w:hAnsi="GHEA Grapalat" w:cs="Sylfaen"/>
          <w:sz w:val="22"/>
          <w:lang w:val="af-ZA"/>
        </w:rPr>
        <w:t xml:space="preserve"> </w:t>
      </w:r>
      <w:r w:rsidR="008D02B0" w:rsidRPr="00A7613A">
        <w:rPr>
          <w:rFonts w:ascii="GHEA Grapalat" w:hAnsi="GHEA Grapalat" w:cs="Sylfaen"/>
          <w:sz w:val="22"/>
          <w:lang w:val="ru-RU"/>
        </w:rPr>
        <w:t>վարչական</w:t>
      </w:r>
      <w:r w:rsidR="008D02B0" w:rsidRPr="00A7613A">
        <w:rPr>
          <w:rFonts w:ascii="GHEA Grapalat" w:hAnsi="GHEA Grapalat" w:cs="Sylfaen"/>
          <w:sz w:val="22"/>
          <w:lang w:val="af-ZA"/>
        </w:rPr>
        <w:t xml:space="preserve"> </w:t>
      </w:r>
      <w:r w:rsidR="008D02B0" w:rsidRPr="00A7613A">
        <w:rPr>
          <w:rFonts w:ascii="GHEA Grapalat" w:hAnsi="GHEA Grapalat" w:cs="Sylfaen"/>
          <w:sz w:val="22"/>
          <w:lang w:val="ru-RU"/>
        </w:rPr>
        <w:t>իրավախախտումներ</w:t>
      </w:r>
      <w:r>
        <w:rPr>
          <w:rFonts w:ascii="GHEA Grapalat" w:hAnsi="GHEA Grapalat" w:cs="Sylfaen"/>
          <w:sz w:val="22"/>
          <w:lang w:val="af-ZA"/>
        </w:rPr>
        <w:t>»</w:t>
      </w:r>
      <w:r w:rsidR="008D02B0" w:rsidRPr="00A7613A">
        <w:rPr>
          <w:rFonts w:ascii="GHEA Grapalat" w:hAnsi="GHEA Grapalat" w:cs="Sylfaen"/>
          <w:sz w:val="22"/>
          <w:lang w:val="af-ZA"/>
        </w:rPr>
        <w:t>-</w:t>
      </w:r>
      <w:r w:rsidR="008D02B0" w:rsidRPr="00A7613A">
        <w:rPr>
          <w:rFonts w:ascii="GHEA Grapalat" w:hAnsi="GHEA Grapalat" w:cs="Sylfaen"/>
          <w:sz w:val="22"/>
          <w:lang w:val="ru-RU"/>
        </w:rPr>
        <w:t>ը</w:t>
      </w:r>
      <w:r w:rsidR="008D02B0" w:rsidRPr="00A7613A">
        <w:rPr>
          <w:rFonts w:ascii="GHEA Grapalat" w:hAnsi="GHEA Grapalat" w:cs="Sylfaen"/>
          <w:sz w:val="22"/>
          <w:lang w:val="af-ZA"/>
        </w:rPr>
        <w:t xml:space="preserve">, </w:t>
      </w:r>
      <w:r w:rsidR="008D02B0" w:rsidRPr="00A7613A">
        <w:rPr>
          <w:rFonts w:ascii="GHEA Grapalat" w:hAnsi="GHEA Grapalat" w:cs="Sylfaen"/>
          <w:sz w:val="22"/>
          <w:lang w:val="ru-RU"/>
        </w:rPr>
        <w:t>ինչը</w:t>
      </w:r>
      <w:r w:rsidR="008D02B0" w:rsidRPr="00A7613A">
        <w:rPr>
          <w:rFonts w:ascii="GHEA Grapalat" w:hAnsi="GHEA Grapalat" w:cs="Sylfaen"/>
          <w:sz w:val="22"/>
          <w:lang w:val="af-ZA"/>
        </w:rPr>
        <w:t xml:space="preserve"> </w:t>
      </w:r>
      <w:r w:rsidR="008D02B0" w:rsidRPr="00A7613A">
        <w:rPr>
          <w:rFonts w:ascii="GHEA Grapalat" w:hAnsi="GHEA Grapalat" w:cs="Sylfaen"/>
          <w:sz w:val="22"/>
          <w:lang w:val="ru-RU"/>
        </w:rPr>
        <w:t>չի</w:t>
      </w:r>
      <w:r w:rsidR="008D02B0" w:rsidRPr="00A7613A">
        <w:rPr>
          <w:rFonts w:ascii="GHEA Grapalat" w:hAnsi="GHEA Grapalat" w:cs="Sylfaen"/>
          <w:sz w:val="22"/>
          <w:lang w:val="af-ZA"/>
        </w:rPr>
        <w:t xml:space="preserve"> </w:t>
      </w:r>
      <w:r w:rsidR="008D02B0" w:rsidRPr="00A7613A">
        <w:rPr>
          <w:rFonts w:ascii="GHEA Grapalat" w:hAnsi="GHEA Grapalat" w:cs="Sylfaen"/>
          <w:sz w:val="22"/>
          <w:lang w:val="ru-RU"/>
        </w:rPr>
        <w:t>համապատասխանում</w:t>
      </w:r>
      <w:r w:rsidR="008D02B0" w:rsidRPr="00A7613A">
        <w:rPr>
          <w:rFonts w:ascii="GHEA Grapalat" w:hAnsi="GHEA Grapalat" w:cs="Sylfaen"/>
          <w:sz w:val="22"/>
          <w:lang w:val="af-ZA"/>
        </w:rPr>
        <w:t xml:space="preserve"> </w:t>
      </w:r>
      <w:r w:rsidR="008D02B0" w:rsidRPr="00A7613A">
        <w:rPr>
          <w:rFonts w:ascii="GHEA Grapalat" w:hAnsi="GHEA Grapalat" w:cs="Sylfaen"/>
          <w:sz w:val="22"/>
          <w:lang w:val="ru-RU"/>
        </w:rPr>
        <w:t>նախագծի</w:t>
      </w:r>
      <w:r w:rsidR="008D02B0" w:rsidRPr="00A7613A">
        <w:rPr>
          <w:rFonts w:ascii="GHEA Grapalat" w:hAnsi="GHEA Grapalat" w:cs="Sylfaen"/>
          <w:sz w:val="22"/>
          <w:lang w:val="af-ZA"/>
        </w:rPr>
        <w:t xml:space="preserve"> </w:t>
      </w:r>
      <w:r w:rsidR="008D02B0" w:rsidRPr="00A7613A">
        <w:rPr>
          <w:rFonts w:ascii="GHEA Grapalat" w:hAnsi="GHEA Grapalat" w:cs="Sylfaen"/>
          <w:sz w:val="22"/>
          <w:lang w:val="ru-RU"/>
        </w:rPr>
        <w:t>բովանդակությանը</w:t>
      </w:r>
      <w:r w:rsidR="008D02B0" w:rsidRPr="00A7613A">
        <w:rPr>
          <w:rFonts w:ascii="GHEA Grapalat" w:hAnsi="GHEA Grapalat" w:cs="Sylfaen"/>
          <w:sz w:val="22"/>
          <w:lang w:val="af-ZA"/>
        </w:rPr>
        <w:t xml:space="preserve">:  </w:t>
      </w:r>
    </w:p>
    <w:p w:rsidR="008244CE" w:rsidRDefault="008244CE">
      <w:pPr>
        <w:rPr>
          <w:sz w:val="20"/>
          <w:lang w:val="af-ZA"/>
        </w:rPr>
      </w:pPr>
    </w:p>
    <w:p w:rsidR="002F0BDC" w:rsidRDefault="002F0BDC">
      <w:pPr>
        <w:rPr>
          <w:sz w:val="20"/>
          <w:lang w:val="af-ZA"/>
        </w:rPr>
      </w:pPr>
    </w:p>
    <w:p w:rsidR="002F0BDC" w:rsidRDefault="002F0BDC">
      <w:pPr>
        <w:rPr>
          <w:sz w:val="20"/>
          <w:lang w:val="af-ZA"/>
        </w:rPr>
      </w:pPr>
    </w:p>
    <w:p w:rsidR="002F0BDC" w:rsidRDefault="002F0BDC">
      <w:pPr>
        <w:rPr>
          <w:sz w:val="20"/>
          <w:lang w:val="af-ZA"/>
        </w:rPr>
      </w:pPr>
    </w:p>
    <w:p w:rsidR="002F0BDC" w:rsidRDefault="002F0BDC">
      <w:pPr>
        <w:rPr>
          <w:sz w:val="20"/>
          <w:lang w:val="af-ZA"/>
        </w:rPr>
      </w:pPr>
    </w:p>
    <w:p w:rsidR="002F0BDC" w:rsidRDefault="002F0BDC">
      <w:pPr>
        <w:rPr>
          <w:sz w:val="20"/>
          <w:lang w:val="af-ZA"/>
        </w:rPr>
      </w:pPr>
    </w:p>
    <w:p w:rsidR="002F0BDC" w:rsidRPr="00A7613A" w:rsidRDefault="002F0BDC">
      <w:pPr>
        <w:rPr>
          <w:sz w:val="20"/>
          <w:lang w:val="af-ZA"/>
        </w:rPr>
      </w:pPr>
    </w:p>
    <w:p w:rsidR="008D02B0" w:rsidRDefault="008D02B0">
      <w:pPr>
        <w:rPr>
          <w:sz w:val="20"/>
          <w:lang w:val="af-ZA"/>
        </w:rPr>
      </w:pPr>
    </w:p>
    <w:p w:rsidR="00BD342F" w:rsidRDefault="00BD342F">
      <w:pPr>
        <w:rPr>
          <w:sz w:val="20"/>
          <w:lang w:val="af-ZA"/>
        </w:rPr>
      </w:pPr>
    </w:p>
    <w:p w:rsidR="00BD342F" w:rsidRDefault="00BD342F">
      <w:pPr>
        <w:rPr>
          <w:sz w:val="20"/>
          <w:lang w:val="af-ZA"/>
        </w:rPr>
      </w:pPr>
    </w:p>
    <w:p w:rsidR="00BD342F" w:rsidRPr="00A7613A" w:rsidRDefault="00BD342F">
      <w:pPr>
        <w:rPr>
          <w:sz w:val="20"/>
          <w:lang w:val="af-ZA"/>
        </w:rPr>
      </w:pPr>
      <w:bookmarkStart w:id="0" w:name="_GoBack"/>
      <w:bookmarkEnd w:id="0"/>
    </w:p>
    <w:p w:rsidR="008D02B0" w:rsidRPr="00A7613A" w:rsidRDefault="008D02B0" w:rsidP="008D02B0">
      <w:pPr>
        <w:jc w:val="center"/>
        <w:rPr>
          <w:rFonts w:ascii="GHEA Grapalat" w:eastAsia="Calibri" w:hAnsi="GHEA Grapalat"/>
          <w:b/>
          <w:bCs/>
          <w:iCs/>
          <w:szCs w:val="24"/>
          <w:lang w:val="de-AT"/>
        </w:rPr>
      </w:pPr>
      <w:r w:rsidRPr="00A7613A">
        <w:rPr>
          <w:rFonts w:ascii="GHEA Grapalat" w:hAnsi="GHEA Grapalat"/>
          <w:b/>
          <w:bCs/>
          <w:iCs/>
          <w:szCs w:val="24"/>
          <w:lang w:val="de-AT"/>
        </w:rPr>
        <w:t>ԵԶՐԱԿԱՑՈՒԹՅՈՒՆ</w:t>
      </w:r>
    </w:p>
    <w:p w:rsidR="008D02B0" w:rsidRPr="00A7613A" w:rsidRDefault="008D02B0" w:rsidP="008D02B0">
      <w:pPr>
        <w:spacing w:before="120" w:line="360" w:lineRule="auto"/>
        <w:jc w:val="center"/>
        <w:rPr>
          <w:rFonts w:ascii="GHEA Grapalat" w:hAnsi="GHEA Grapalat"/>
          <w:b/>
          <w:bCs/>
          <w:iCs/>
          <w:color w:val="000000"/>
          <w:szCs w:val="24"/>
          <w:shd w:val="clear" w:color="auto" w:fill="FFFFFF"/>
          <w:lang w:val="hy-AM"/>
        </w:rPr>
      </w:pPr>
      <w:r w:rsidRPr="00A7613A">
        <w:rPr>
          <w:rFonts w:ascii="GHEA Grapalat" w:hAnsi="GHEA Grapalat" w:cs="Calibri"/>
          <w:b/>
          <w:bCs/>
          <w:iCs/>
          <w:szCs w:val="24"/>
          <w:lang w:val="hy-AM"/>
        </w:rPr>
        <w:t>«Վարչական իրավախախտումների վերաբերյալ Հայաստանի Հանրապետության  օրենսգրքում լրացում կատարելու մասին» ՀՀ օրենքի նախագծի</w:t>
      </w:r>
      <w:r w:rsidRPr="00A7613A">
        <w:rPr>
          <w:rFonts w:ascii="GHEA Grapalat" w:hAnsi="GHEA Grapalat"/>
          <w:b/>
          <w:bCs/>
          <w:iCs/>
          <w:color w:val="000000"/>
          <w:szCs w:val="24"/>
          <w:shd w:val="clear" w:color="auto" w:fill="FFFFFF"/>
          <w:lang w:val="hy-AM"/>
        </w:rPr>
        <w:t xml:space="preserve"> բյուջետային բնագավառում կարգավորման ազդեցության գնահատման վերաբերյալ</w:t>
      </w:r>
    </w:p>
    <w:p w:rsidR="008D02B0" w:rsidRPr="00A7613A" w:rsidRDefault="008D02B0" w:rsidP="008D02B0">
      <w:pPr>
        <w:ind w:firstLine="567"/>
        <w:jc w:val="both"/>
        <w:rPr>
          <w:rFonts w:ascii="GHEA Grapalat" w:hAnsi="GHEA Grapalat"/>
          <w:sz w:val="20"/>
          <w:lang w:val="hy-AM"/>
        </w:rPr>
      </w:pPr>
    </w:p>
    <w:p w:rsidR="008D02B0" w:rsidRPr="00A7613A" w:rsidRDefault="008D02B0" w:rsidP="008D02B0">
      <w:pPr>
        <w:spacing w:after="0" w:line="360" w:lineRule="auto"/>
        <w:ind w:firstLine="567"/>
        <w:jc w:val="both"/>
        <w:rPr>
          <w:rFonts w:ascii="GHEA Grapalat" w:eastAsia="Times New Roman" w:hAnsi="GHEA Grapalat"/>
          <w:szCs w:val="24"/>
          <w:lang w:val="hy-AM" w:eastAsia="ru-RU"/>
        </w:rPr>
      </w:pPr>
      <w:r w:rsidRPr="00A7613A">
        <w:rPr>
          <w:rFonts w:ascii="GHEA Grapalat" w:eastAsia="Times New Roman" w:hAnsi="GHEA Grapalat" w:cs="Sylfaen"/>
          <w:bCs/>
          <w:iCs/>
          <w:szCs w:val="24"/>
          <w:lang w:val="hy-AM"/>
        </w:rPr>
        <w:t xml:space="preserve">Նախագծով </w:t>
      </w:r>
      <w:r w:rsidRPr="00A7613A">
        <w:rPr>
          <w:rFonts w:ascii="GHEA Grapalat" w:eastAsia="Times New Roman" w:hAnsi="GHEA Grapalat"/>
          <w:szCs w:val="24"/>
          <w:lang w:val="hy-AM" w:eastAsia="ru-RU"/>
        </w:rPr>
        <w:t>առաջարկվում է մի</w:t>
      </w:r>
      <w:r w:rsidRPr="00A7613A">
        <w:rPr>
          <w:rFonts w:ascii="GHEA Grapalat" w:eastAsia="Times New Roman" w:hAnsi="GHEA Grapalat"/>
          <w:szCs w:val="24"/>
          <w:lang w:val="af-ZA" w:eastAsia="ru-RU"/>
        </w:rPr>
        <w:t xml:space="preserve"> </w:t>
      </w:r>
      <w:r w:rsidRPr="00A7613A">
        <w:rPr>
          <w:rFonts w:ascii="GHEA Grapalat" w:eastAsia="Times New Roman" w:hAnsi="GHEA Grapalat"/>
          <w:szCs w:val="24"/>
          <w:lang w:val="hy-AM" w:eastAsia="ru-RU"/>
        </w:rPr>
        <w:t>շարք</w:t>
      </w:r>
      <w:r w:rsidRPr="00A7613A">
        <w:rPr>
          <w:rFonts w:ascii="GHEA Grapalat" w:eastAsia="Times New Roman" w:hAnsi="GHEA Grapalat"/>
          <w:szCs w:val="24"/>
          <w:lang w:val="af-ZA" w:eastAsia="ru-RU"/>
        </w:rPr>
        <w:t xml:space="preserve"> պաշտոնատար անձանց կողմից </w:t>
      </w:r>
      <w:r w:rsidRPr="00A7613A">
        <w:rPr>
          <w:rFonts w:ascii="GHEA Grapalat" w:eastAsia="Times New Roman" w:hAnsi="GHEA Grapalat" w:cs="Sylfaen"/>
          <w:szCs w:val="24"/>
          <w:lang w:val="hy-AM"/>
        </w:rPr>
        <w:t>պատգամավորի օրինական գործունեու</w:t>
      </w:r>
      <w:r w:rsidRPr="00A7613A">
        <w:rPr>
          <w:rFonts w:ascii="GHEA Grapalat" w:eastAsia="Times New Roman" w:hAnsi="GHEA Grapalat" w:cs="Sylfaen"/>
          <w:szCs w:val="24"/>
          <w:lang w:val="hy-AM"/>
        </w:rPr>
        <w:softHyphen/>
        <w:t>թյանը խոչընդոտելու համար սահմանել վարչական</w:t>
      </w:r>
      <w:r w:rsidRPr="00A7613A">
        <w:rPr>
          <w:rFonts w:ascii="GHEA Grapalat" w:eastAsia="Times New Roman" w:hAnsi="GHEA Grapalat" w:cs="Sylfaen"/>
          <w:szCs w:val="24"/>
          <w:lang w:val="af-ZA"/>
        </w:rPr>
        <w:t xml:space="preserve">                            </w:t>
      </w:r>
      <w:r w:rsidRPr="00A7613A">
        <w:rPr>
          <w:rFonts w:ascii="GHEA Grapalat" w:eastAsia="Times New Roman" w:hAnsi="GHEA Grapalat" w:cs="Sylfaen"/>
          <w:szCs w:val="24"/>
          <w:lang w:val="hy-AM"/>
        </w:rPr>
        <w:t>պատասխա</w:t>
      </w:r>
      <w:r w:rsidRPr="00A7613A">
        <w:rPr>
          <w:rFonts w:ascii="GHEA Grapalat" w:eastAsia="Times New Roman" w:hAnsi="GHEA Grapalat" w:cs="Sylfaen"/>
          <w:szCs w:val="24"/>
          <w:lang w:val="af-ZA"/>
        </w:rPr>
        <w:softHyphen/>
      </w:r>
      <w:r w:rsidRPr="00A7613A">
        <w:rPr>
          <w:rFonts w:ascii="GHEA Grapalat" w:eastAsia="Times New Roman" w:hAnsi="GHEA Grapalat" w:cs="Sylfaen"/>
          <w:szCs w:val="24"/>
          <w:lang w:val="hy-AM"/>
        </w:rPr>
        <w:t>նատ</w:t>
      </w:r>
      <w:r w:rsidRPr="00A7613A">
        <w:rPr>
          <w:rFonts w:ascii="GHEA Grapalat" w:eastAsia="Times New Roman" w:hAnsi="GHEA Grapalat" w:cs="Sylfaen"/>
          <w:szCs w:val="24"/>
          <w:lang w:val="af-ZA"/>
        </w:rPr>
        <w:softHyphen/>
      </w:r>
      <w:r w:rsidRPr="00A7613A">
        <w:rPr>
          <w:rFonts w:ascii="GHEA Grapalat" w:eastAsia="Times New Roman" w:hAnsi="GHEA Grapalat" w:cs="Sylfaen"/>
          <w:szCs w:val="24"/>
          <w:lang w:val="hy-AM"/>
        </w:rPr>
        <w:t>վու</w:t>
      </w:r>
      <w:r w:rsidRPr="00A7613A">
        <w:rPr>
          <w:rFonts w:ascii="GHEA Grapalat" w:eastAsia="Times New Roman" w:hAnsi="GHEA Grapalat" w:cs="Sylfaen"/>
          <w:szCs w:val="24"/>
          <w:lang w:val="af-ZA"/>
        </w:rPr>
        <w:softHyphen/>
      </w:r>
      <w:r w:rsidRPr="00A7613A">
        <w:rPr>
          <w:rFonts w:ascii="GHEA Grapalat" w:eastAsia="Times New Roman" w:hAnsi="GHEA Grapalat" w:cs="Sylfaen"/>
          <w:szCs w:val="24"/>
          <w:lang w:val="hy-AM"/>
        </w:rPr>
        <w:t>թյուն</w:t>
      </w:r>
      <w:r w:rsidRPr="00A7613A">
        <w:rPr>
          <w:rFonts w:ascii="GHEA Grapalat" w:eastAsia="Times New Roman" w:hAnsi="GHEA Grapalat" w:cs="Sylfaen"/>
          <w:szCs w:val="24"/>
          <w:lang w:val="af-ZA"/>
        </w:rPr>
        <w:t>:</w:t>
      </w:r>
    </w:p>
    <w:p w:rsidR="008D02B0" w:rsidRPr="00A7613A" w:rsidRDefault="008D02B0" w:rsidP="008D02B0">
      <w:pPr>
        <w:spacing w:after="0" w:line="360" w:lineRule="auto"/>
        <w:ind w:firstLine="576"/>
        <w:jc w:val="both"/>
        <w:rPr>
          <w:rFonts w:ascii="GHEA Grapalat" w:eastAsia="Times New Roman" w:hAnsi="GHEA Grapalat" w:cs="Sylfaen"/>
          <w:bCs/>
          <w:iCs/>
          <w:szCs w:val="24"/>
          <w:lang w:val="hy-AM"/>
        </w:rPr>
      </w:pPr>
      <w:r w:rsidRPr="00A7613A">
        <w:rPr>
          <w:rFonts w:ascii="GHEA Grapalat" w:eastAsia="Times New Roman" w:hAnsi="GHEA Grapalat" w:cs="Sylfaen"/>
          <w:bCs/>
          <w:iCs/>
          <w:szCs w:val="24"/>
          <w:lang w:val="hy-AM"/>
        </w:rPr>
        <w:t xml:space="preserve">ՀՀ օրենքի վերոնշված նախագծի ընդունումը կամ չընդունումը չի հանգեցնի ՀՀ պետական բյուջեի եկամուտների էական նվազեցման կամ ծախսերի ավելացման: </w:t>
      </w:r>
    </w:p>
    <w:p w:rsidR="008D02B0" w:rsidRPr="00A7613A" w:rsidRDefault="008D02B0" w:rsidP="008D02B0">
      <w:pPr>
        <w:spacing w:after="0" w:line="360" w:lineRule="auto"/>
        <w:ind w:firstLine="576"/>
        <w:jc w:val="both"/>
        <w:rPr>
          <w:rFonts w:ascii="GHEA Grapalat" w:eastAsia="Times New Roman" w:hAnsi="GHEA Grapalat" w:cs="Sylfaen"/>
          <w:bCs/>
          <w:iCs/>
          <w:szCs w:val="24"/>
          <w:lang w:val="hy-AM"/>
        </w:rPr>
      </w:pPr>
    </w:p>
    <w:p w:rsidR="008D02B0" w:rsidRPr="00A7613A" w:rsidRDefault="008D02B0">
      <w:pPr>
        <w:rPr>
          <w:sz w:val="20"/>
          <w:lang w:val="hy-AM"/>
        </w:rPr>
      </w:pPr>
    </w:p>
    <w:p w:rsidR="008D02B0" w:rsidRDefault="008D02B0">
      <w:pPr>
        <w:rPr>
          <w:lang w:val="af-ZA"/>
        </w:rPr>
      </w:pPr>
    </w:p>
    <w:p w:rsidR="002F0BDC" w:rsidRDefault="008D02B0" w:rsidP="008D02B0">
      <w:pPr>
        <w:pStyle w:val="Title"/>
        <w:tabs>
          <w:tab w:val="left" w:pos="10080"/>
        </w:tabs>
        <w:spacing w:line="360" w:lineRule="auto"/>
        <w:ind w:left="0" w:right="4" w:firstLine="0"/>
        <w:rPr>
          <w:rFonts w:ascii="GHEA Grapalat" w:hAnsi="GHEA Grapalat" w:cs="Sylfaen"/>
          <w:spacing w:val="10"/>
          <w:lang w:val="af-ZA"/>
        </w:rPr>
      </w:pPr>
      <w:r w:rsidRPr="008D02B0">
        <w:rPr>
          <w:noProof/>
        </w:rPr>
        <w:lastRenderedPageBreak/>
        <w:drawing>
          <wp:inline distT="0" distB="0" distL="0" distR="0">
            <wp:extent cx="5943600" cy="739873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398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0BDC" w:rsidRDefault="002F0BDC" w:rsidP="008D02B0">
      <w:pPr>
        <w:pStyle w:val="Title"/>
        <w:tabs>
          <w:tab w:val="left" w:pos="10080"/>
        </w:tabs>
        <w:spacing w:line="360" w:lineRule="auto"/>
        <w:ind w:left="0" w:right="4" w:firstLine="0"/>
        <w:rPr>
          <w:rFonts w:ascii="GHEA Grapalat" w:hAnsi="GHEA Grapalat" w:cs="Sylfaen"/>
          <w:spacing w:val="10"/>
          <w:lang w:val="af-ZA"/>
        </w:rPr>
      </w:pPr>
    </w:p>
    <w:p w:rsidR="002F0BDC" w:rsidRDefault="002F0BDC" w:rsidP="008D02B0">
      <w:pPr>
        <w:pStyle w:val="Title"/>
        <w:tabs>
          <w:tab w:val="left" w:pos="10080"/>
        </w:tabs>
        <w:spacing w:line="360" w:lineRule="auto"/>
        <w:ind w:left="0" w:right="4" w:firstLine="0"/>
        <w:rPr>
          <w:rFonts w:ascii="GHEA Grapalat" w:hAnsi="GHEA Grapalat" w:cs="Sylfaen"/>
          <w:spacing w:val="10"/>
          <w:lang w:val="af-ZA"/>
        </w:rPr>
      </w:pPr>
    </w:p>
    <w:p w:rsidR="002F0BDC" w:rsidRDefault="002F0BDC" w:rsidP="008D02B0">
      <w:pPr>
        <w:pStyle w:val="Title"/>
        <w:tabs>
          <w:tab w:val="left" w:pos="10080"/>
        </w:tabs>
        <w:spacing w:line="360" w:lineRule="auto"/>
        <w:ind w:left="0" w:right="4" w:firstLine="0"/>
        <w:rPr>
          <w:rFonts w:ascii="GHEA Grapalat" w:hAnsi="GHEA Grapalat" w:cs="Sylfaen"/>
          <w:spacing w:val="10"/>
          <w:lang w:val="af-ZA"/>
        </w:rPr>
      </w:pPr>
    </w:p>
    <w:p w:rsidR="002F0BDC" w:rsidRDefault="002F0BDC" w:rsidP="008D02B0">
      <w:pPr>
        <w:pStyle w:val="Title"/>
        <w:tabs>
          <w:tab w:val="left" w:pos="10080"/>
        </w:tabs>
        <w:spacing w:line="360" w:lineRule="auto"/>
        <w:ind w:left="0" w:right="4" w:firstLine="0"/>
        <w:rPr>
          <w:rFonts w:ascii="GHEA Grapalat" w:hAnsi="GHEA Grapalat" w:cs="Sylfaen"/>
          <w:spacing w:val="10"/>
          <w:lang w:val="af-ZA"/>
        </w:rPr>
      </w:pPr>
    </w:p>
    <w:p w:rsidR="002F0BDC" w:rsidRDefault="002F0BDC" w:rsidP="008D02B0">
      <w:pPr>
        <w:pStyle w:val="Title"/>
        <w:tabs>
          <w:tab w:val="left" w:pos="10080"/>
        </w:tabs>
        <w:spacing w:line="360" w:lineRule="auto"/>
        <w:ind w:left="0" w:right="4" w:firstLine="0"/>
        <w:rPr>
          <w:rFonts w:ascii="GHEA Grapalat" w:hAnsi="GHEA Grapalat" w:cs="Sylfaen"/>
          <w:spacing w:val="10"/>
          <w:lang w:val="af-ZA"/>
        </w:rPr>
      </w:pPr>
    </w:p>
    <w:p w:rsidR="002F0BDC" w:rsidRDefault="002F0BDC" w:rsidP="008D02B0">
      <w:pPr>
        <w:pStyle w:val="Title"/>
        <w:tabs>
          <w:tab w:val="left" w:pos="10080"/>
        </w:tabs>
        <w:spacing w:line="360" w:lineRule="auto"/>
        <w:ind w:left="0" w:right="4" w:firstLine="0"/>
        <w:rPr>
          <w:rFonts w:ascii="GHEA Grapalat" w:hAnsi="GHEA Grapalat" w:cs="Sylfaen"/>
          <w:spacing w:val="10"/>
          <w:lang w:val="af-ZA"/>
        </w:rPr>
      </w:pPr>
    </w:p>
    <w:p w:rsidR="008D02B0" w:rsidRDefault="008D02B0" w:rsidP="008D02B0">
      <w:pPr>
        <w:pStyle w:val="Title"/>
        <w:tabs>
          <w:tab w:val="left" w:pos="10080"/>
        </w:tabs>
        <w:spacing w:line="360" w:lineRule="auto"/>
        <w:ind w:left="0" w:right="4" w:firstLine="0"/>
        <w:rPr>
          <w:rFonts w:ascii="GHEA Grapalat" w:hAnsi="GHEA Grapalat" w:cs="Sylfaen"/>
          <w:color w:val="auto"/>
          <w:spacing w:val="10"/>
          <w:sz w:val="24"/>
          <w:szCs w:val="24"/>
          <w:lang w:val="af-ZA"/>
        </w:rPr>
      </w:pPr>
      <w:r w:rsidRPr="008D02B0">
        <w:rPr>
          <w:rFonts w:ascii="GHEA Grapalat" w:hAnsi="GHEA Grapalat" w:cs="Sylfaen"/>
          <w:spacing w:val="10"/>
          <w:lang w:val="af-ZA"/>
        </w:rPr>
        <w:t xml:space="preserve"> </w:t>
      </w:r>
      <w:r>
        <w:rPr>
          <w:rFonts w:ascii="GHEA Grapalat" w:hAnsi="GHEA Grapalat" w:cs="Sylfaen"/>
          <w:color w:val="auto"/>
          <w:spacing w:val="10"/>
          <w:sz w:val="24"/>
          <w:szCs w:val="24"/>
          <w:lang w:val="af-ZA"/>
        </w:rPr>
        <w:t>ՀԱՅԱՍՏԱՆԻ   ՀԱՆՐԱՊԵՏՈՒԹՅԱՆ   ԱԶԳԱՅԻՆ   ԺՈՂՈՎԻ   ՆԱԽԱԳԱՀ</w:t>
      </w:r>
    </w:p>
    <w:p w:rsidR="008D02B0" w:rsidRDefault="008D02B0" w:rsidP="008D02B0">
      <w:pPr>
        <w:pStyle w:val="Title"/>
        <w:tabs>
          <w:tab w:val="left" w:pos="10080"/>
        </w:tabs>
        <w:spacing w:line="360" w:lineRule="auto"/>
        <w:ind w:left="-540" w:right="4"/>
        <w:rPr>
          <w:rFonts w:ascii="GHEA Grapalat" w:hAnsi="GHEA Grapalat" w:cs="Sylfaen"/>
          <w:color w:val="auto"/>
          <w:spacing w:val="0"/>
          <w:szCs w:val="26"/>
          <w:lang w:val="af-ZA"/>
        </w:rPr>
      </w:pPr>
    </w:p>
    <w:p w:rsidR="008D02B0" w:rsidRPr="002F0BDC" w:rsidRDefault="008D02B0" w:rsidP="008D02B0">
      <w:pPr>
        <w:pStyle w:val="Title"/>
        <w:tabs>
          <w:tab w:val="left" w:pos="10080"/>
        </w:tabs>
        <w:spacing w:line="360" w:lineRule="auto"/>
        <w:ind w:left="0" w:right="4" w:firstLine="0"/>
        <w:jc w:val="left"/>
        <w:rPr>
          <w:rFonts w:ascii="GHEA Grapalat" w:hAnsi="GHEA Grapalat" w:cs="Sylfaen"/>
          <w:color w:val="auto"/>
          <w:spacing w:val="0"/>
          <w:sz w:val="22"/>
          <w:szCs w:val="26"/>
          <w:lang w:val="af-ZA"/>
        </w:rPr>
      </w:pPr>
    </w:p>
    <w:p w:rsidR="008D02B0" w:rsidRPr="002F0BDC" w:rsidRDefault="008D02B0" w:rsidP="008D02B0">
      <w:pPr>
        <w:pStyle w:val="Title"/>
        <w:tabs>
          <w:tab w:val="left" w:pos="10080"/>
        </w:tabs>
        <w:spacing w:line="360" w:lineRule="auto"/>
        <w:ind w:left="720" w:right="4" w:firstLine="0"/>
        <w:jc w:val="right"/>
        <w:rPr>
          <w:rFonts w:ascii="GHEA Grapalat" w:hAnsi="GHEA Grapalat" w:cs="Sylfaen"/>
          <w:color w:val="auto"/>
          <w:spacing w:val="0"/>
          <w:sz w:val="22"/>
          <w:szCs w:val="26"/>
          <w:u w:val="none"/>
          <w:lang w:val="af-ZA"/>
        </w:rPr>
      </w:pPr>
      <w:r w:rsidRPr="002F0BDC">
        <w:rPr>
          <w:rFonts w:ascii="GHEA Grapalat" w:hAnsi="GHEA Grapalat" w:cs="Sylfaen"/>
          <w:color w:val="auto"/>
          <w:spacing w:val="10"/>
          <w:sz w:val="22"/>
          <w:szCs w:val="26"/>
          <w:u w:val="none"/>
          <w:lang w:val="fr-FR"/>
        </w:rPr>
        <w:t xml:space="preserve">  21</w:t>
      </w:r>
      <w:r w:rsidRPr="002F0BDC">
        <w:rPr>
          <w:rFonts w:ascii="GHEA Grapalat" w:hAnsi="GHEA Grapalat" w:cs="Sylfaen"/>
          <w:color w:val="auto"/>
          <w:spacing w:val="0"/>
          <w:sz w:val="22"/>
          <w:szCs w:val="26"/>
          <w:u w:val="none"/>
          <w:lang w:val="af-ZA"/>
        </w:rPr>
        <w:t xml:space="preserve"> փետրվարի 2019թ.</w:t>
      </w:r>
    </w:p>
    <w:p w:rsidR="008D02B0" w:rsidRPr="002F0BDC" w:rsidRDefault="008D02B0" w:rsidP="008D02B0">
      <w:pPr>
        <w:pStyle w:val="Title"/>
        <w:tabs>
          <w:tab w:val="left" w:pos="10080"/>
        </w:tabs>
        <w:spacing w:line="360" w:lineRule="auto"/>
        <w:ind w:left="720" w:right="4" w:firstLine="0"/>
        <w:jc w:val="right"/>
        <w:rPr>
          <w:rFonts w:ascii="GHEA Grapalat" w:hAnsi="GHEA Grapalat" w:cs="Sylfaen"/>
          <w:color w:val="auto"/>
          <w:spacing w:val="0"/>
          <w:sz w:val="22"/>
          <w:szCs w:val="26"/>
          <w:u w:val="none"/>
          <w:lang w:val="af-ZA"/>
        </w:rPr>
      </w:pPr>
      <w:r w:rsidRPr="002F0BDC">
        <w:rPr>
          <w:rFonts w:ascii="GHEA Grapalat" w:hAnsi="GHEA Grapalat" w:cs="Sylfaen"/>
          <w:color w:val="auto"/>
          <w:spacing w:val="10"/>
          <w:sz w:val="22"/>
          <w:szCs w:val="26"/>
          <w:u w:val="none"/>
          <w:lang w:val="fr-FR"/>
        </w:rPr>
        <w:t xml:space="preserve">   </w:t>
      </w:r>
    </w:p>
    <w:p w:rsidR="008D02B0" w:rsidRPr="002F0BDC" w:rsidRDefault="008D02B0" w:rsidP="008D02B0">
      <w:pPr>
        <w:pStyle w:val="Title"/>
        <w:tabs>
          <w:tab w:val="left" w:pos="10080"/>
        </w:tabs>
        <w:spacing w:line="360" w:lineRule="auto"/>
        <w:ind w:left="0" w:right="4" w:firstLine="0"/>
        <w:jc w:val="left"/>
        <w:rPr>
          <w:rFonts w:ascii="GHEA Grapalat" w:hAnsi="GHEA Grapalat" w:cs="Sylfaen"/>
          <w:color w:val="auto"/>
          <w:spacing w:val="10"/>
          <w:sz w:val="22"/>
          <w:szCs w:val="26"/>
          <w:u w:val="none"/>
          <w:lang w:val="fr-FR"/>
        </w:rPr>
      </w:pPr>
    </w:p>
    <w:p w:rsidR="008D02B0" w:rsidRPr="002F0BDC" w:rsidRDefault="008D02B0" w:rsidP="008D02B0">
      <w:pPr>
        <w:pStyle w:val="Title"/>
        <w:tabs>
          <w:tab w:val="left" w:pos="10080"/>
        </w:tabs>
        <w:spacing w:line="360" w:lineRule="auto"/>
        <w:ind w:left="0" w:right="4" w:firstLine="0"/>
        <w:jc w:val="left"/>
        <w:rPr>
          <w:rFonts w:ascii="GHEA Grapalat" w:hAnsi="GHEA Grapalat" w:cs="Sylfaen"/>
          <w:color w:val="auto"/>
          <w:spacing w:val="10"/>
          <w:sz w:val="22"/>
          <w:szCs w:val="26"/>
          <w:u w:val="none"/>
          <w:lang w:val="fr-FR"/>
        </w:rPr>
      </w:pPr>
    </w:p>
    <w:p w:rsidR="008D02B0" w:rsidRPr="002F0BDC" w:rsidRDefault="008D02B0" w:rsidP="008D02B0">
      <w:pPr>
        <w:pStyle w:val="Title"/>
        <w:tabs>
          <w:tab w:val="left" w:pos="10080"/>
        </w:tabs>
        <w:spacing w:line="360" w:lineRule="auto"/>
        <w:ind w:left="0" w:right="4" w:firstLine="0"/>
        <w:jc w:val="left"/>
        <w:rPr>
          <w:rFonts w:ascii="GHEA Grapalat" w:hAnsi="GHEA Grapalat" w:cs="Sylfaen"/>
          <w:color w:val="auto"/>
          <w:spacing w:val="10"/>
          <w:sz w:val="22"/>
          <w:szCs w:val="26"/>
          <w:u w:val="none"/>
          <w:lang w:val="af-ZA"/>
        </w:rPr>
      </w:pPr>
    </w:p>
    <w:p w:rsidR="008D02B0" w:rsidRPr="002F0BDC" w:rsidRDefault="008D02B0" w:rsidP="008D02B0">
      <w:pPr>
        <w:pStyle w:val="Title"/>
        <w:tabs>
          <w:tab w:val="left" w:pos="10080"/>
        </w:tabs>
        <w:spacing w:line="360" w:lineRule="auto"/>
        <w:ind w:left="180" w:right="4" w:firstLine="540"/>
        <w:jc w:val="both"/>
        <w:rPr>
          <w:rFonts w:ascii="GHEA Grapalat" w:hAnsi="GHEA Grapalat" w:cs="Sylfaen"/>
          <w:color w:val="auto"/>
          <w:spacing w:val="10"/>
          <w:sz w:val="22"/>
          <w:szCs w:val="26"/>
          <w:u w:val="none"/>
          <w:lang w:val="af-ZA"/>
        </w:rPr>
      </w:pPr>
      <w:r w:rsidRPr="002F0BDC">
        <w:rPr>
          <w:rFonts w:ascii="GHEA Grapalat" w:hAnsi="GHEA Grapalat" w:cs="Sylfaen"/>
          <w:color w:val="auto"/>
          <w:spacing w:val="10"/>
          <w:sz w:val="22"/>
          <w:szCs w:val="26"/>
          <w:u w:val="none"/>
          <w:lang w:val="af-ZA"/>
        </w:rPr>
        <w:t xml:space="preserve">  Հայաստանի Հանրապետության Ազգային ժողովի պատգամավորներ Գևորգ Պետրոսյանի, Նորա Առուստամյանի, Արայիկ Աղաբաբյանի և Արթուր Դալլաքյանի կողմից օրենսդրական նախաձեռնության կարգով ներկայացված «Վարչական իրավախախտումների վերաբերյալ Հայաստանի Հանրապետության օրենսգրքում լրացում կատարելու մասին» Հայաստանի Հանրապետության օրենքի նախագծի քննարկման համար գլխադասային նշանակել Պետական-իրավական հարցերի մշտական հանձնաժողովը:</w:t>
      </w:r>
    </w:p>
    <w:p w:rsidR="008D02B0" w:rsidRPr="002F0BDC" w:rsidRDefault="008D02B0" w:rsidP="008D02B0">
      <w:pPr>
        <w:pStyle w:val="Title"/>
        <w:tabs>
          <w:tab w:val="left" w:pos="10080"/>
        </w:tabs>
        <w:spacing w:line="360" w:lineRule="auto"/>
        <w:ind w:left="0" w:right="4" w:firstLine="0"/>
        <w:jc w:val="both"/>
        <w:rPr>
          <w:rFonts w:ascii="GHEA Grapalat" w:hAnsi="GHEA Grapalat" w:cs="Sylfaen"/>
          <w:color w:val="auto"/>
          <w:spacing w:val="10"/>
          <w:sz w:val="22"/>
          <w:szCs w:val="26"/>
          <w:u w:val="none"/>
          <w:lang w:val="af-ZA"/>
        </w:rPr>
      </w:pPr>
    </w:p>
    <w:p w:rsidR="008D02B0" w:rsidRPr="002F0BDC" w:rsidRDefault="008D02B0" w:rsidP="008D02B0">
      <w:pPr>
        <w:pStyle w:val="Title"/>
        <w:tabs>
          <w:tab w:val="left" w:pos="10080"/>
        </w:tabs>
        <w:spacing w:line="360" w:lineRule="auto"/>
        <w:ind w:left="0" w:right="4" w:firstLine="0"/>
        <w:jc w:val="both"/>
        <w:rPr>
          <w:rFonts w:ascii="GHEA Grapalat" w:hAnsi="GHEA Grapalat" w:cs="Sylfaen"/>
          <w:color w:val="auto"/>
          <w:spacing w:val="10"/>
          <w:sz w:val="22"/>
          <w:szCs w:val="26"/>
          <w:u w:val="none"/>
          <w:lang w:val="af-ZA"/>
        </w:rPr>
      </w:pPr>
    </w:p>
    <w:p w:rsidR="008D02B0" w:rsidRPr="002F0BDC" w:rsidRDefault="008D02B0" w:rsidP="008D02B0">
      <w:pPr>
        <w:pStyle w:val="Title"/>
        <w:tabs>
          <w:tab w:val="left" w:pos="10080"/>
        </w:tabs>
        <w:spacing w:line="360" w:lineRule="auto"/>
        <w:ind w:left="0" w:right="4" w:firstLine="0"/>
        <w:jc w:val="both"/>
        <w:rPr>
          <w:rFonts w:ascii="GHEA Grapalat" w:hAnsi="GHEA Grapalat" w:cs="Sylfaen"/>
          <w:color w:val="auto"/>
          <w:spacing w:val="10"/>
          <w:sz w:val="22"/>
          <w:szCs w:val="26"/>
          <w:u w:val="none"/>
          <w:lang w:val="af-ZA"/>
        </w:rPr>
      </w:pPr>
    </w:p>
    <w:p w:rsidR="008D02B0" w:rsidRPr="002F0BDC" w:rsidRDefault="008D02B0" w:rsidP="008D02B0">
      <w:pPr>
        <w:pStyle w:val="Title"/>
        <w:tabs>
          <w:tab w:val="left" w:pos="10080"/>
        </w:tabs>
        <w:spacing w:line="360" w:lineRule="auto"/>
        <w:ind w:left="0" w:right="4" w:firstLine="0"/>
        <w:jc w:val="both"/>
        <w:rPr>
          <w:rFonts w:ascii="GHEA Grapalat" w:hAnsi="GHEA Grapalat" w:cs="Sylfaen"/>
          <w:color w:val="auto"/>
          <w:spacing w:val="10"/>
          <w:sz w:val="22"/>
          <w:szCs w:val="26"/>
          <w:u w:val="none"/>
          <w:lang w:val="af-ZA"/>
        </w:rPr>
      </w:pPr>
    </w:p>
    <w:p w:rsidR="008D02B0" w:rsidRPr="002F0BDC" w:rsidRDefault="008D02B0" w:rsidP="008D02B0">
      <w:pPr>
        <w:pStyle w:val="Title"/>
        <w:tabs>
          <w:tab w:val="left" w:pos="8280"/>
        </w:tabs>
        <w:spacing w:line="360" w:lineRule="auto"/>
        <w:ind w:left="180" w:right="4" w:firstLine="540"/>
        <w:jc w:val="both"/>
        <w:rPr>
          <w:rFonts w:ascii="GHEA Grapalat" w:hAnsi="GHEA Grapalat" w:cs="Sylfaen"/>
          <w:color w:val="auto"/>
          <w:spacing w:val="10"/>
          <w:sz w:val="22"/>
          <w:szCs w:val="26"/>
          <w:u w:val="none"/>
          <w:lang w:val="af-ZA"/>
        </w:rPr>
      </w:pPr>
      <w:r w:rsidRPr="002F0BDC">
        <w:rPr>
          <w:rFonts w:ascii="GHEA Grapalat" w:hAnsi="GHEA Grapalat" w:cs="Sylfaen"/>
          <w:color w:val="auto"/>
          <w:spacing w:val="10"/>
          <w:sz w:val="22"/>
          <w:szCs w:val="26"/>
          <w:u w:val="none"/>
          <w:lang w:val="af-ZA"/>
        </w:rPr>
        <w:t xml:space="preserve">                                                             ԱՐԱՐԱՏ ՄԻՐԶՈՅԱՆ</w:t>
      </w:r>
    </w:p>
    <w:p w:rsidR="008D02B0" w:rsidRDefault="008D02B0" w:rsidP="008D02B0">
      <w:pPr>
        <w:pStyle w:val="Title"/>
        <w:tabs>
          <w:tab w:val="left" w:pos="10080"/>
        </w:tabs>
        <w:spacing w:line="360" w:lineRule="auto"/>
        <w:ind w:left="180" w:right="4" w:firstLine="540"/>
        <w:jc w:val="both"/>
        <w:rPr>
          <w:rFonts w:ascii="GHEA Grapalat" w:hAnsi="GHEA Grapalat" w:cs="Sylfaen"/>
          <w:color w:val="auto"/>
          <w:spacing w:val="10"/>
          <w:szCs w:val="26"/>
          <w:u w:val="none"/>
          <w:lang w:val="af-ZA"/>
        </w:rPr>
      </w:pPr>
    </w:p>
    <w:p w:rsidR="00A7613A" w:rsidRDefault="00A7613A" w:rsidP="008D02B0">
      <w:pPr>
        <w:pStyle w:val="Title"/>
        <w:tabs>
          <w:tab w:val="left" w:pos="10080"/>
        </w:tabs>
        <w:spacing w:line="360" w:lineRule="auto"/>
        <w:ind w:left="180" w:right="4" w:firstLine="540"/>
        <w:jc w:val="both"/>
        <w:rPr>
          <w:rFonts w:ascii="GHEA Grapalat" w:hAnsi="GHEA Grapalat" w:cs="Sylfaen"/>
          <w:color w:val="auto"/>
          <w:spacing w:val="10"/>
          <w:szCs w:val="26"/>
          <w:u w:val="none"/>
          <w:lang w:val="af-ZA"/>
        </w:rPr>
      </w:pPr>
    </w:p>
    <w:p w:rsidR="00A7613A" w:rsidRDefault="00A7613A" w:rsidP="008D02B0">
      <w:pPr>
        <w:pStyle w:val="Title"/>
        <w:tabs>
          <w:tab w:val="left" w:pos="10080"/>
        </w:tabs>
        <w:spacing w:line="360" w:lineRule="auto"/>
        <w:ind w:left="180" w:right="4" w:firstLine="540"/>
        <w:jc w:val="both"/>
        <w:rPr>
          <w:rFonts w:ascii="GHEA Grapalat" w:hAnsi="GHEA Grapalat" w:cs="Sylfaen"/>
          <w:color w:val="auto"/>
          <w:spacing w:val="10"/>
          <w:szCs w:val="26"/>
          <w:u w:val="none"/>
          <w:lang w:val="af-ZA"/>
        </w:rPr>
      </w:pPr>
    </w:p>
    <w:p w:rsidR="00A7613A" w:rsidRDefault="00A7613A" w:rsidP="008D02B0">
      <w:pPr>
        <w:pStyle w:val="Title"/>
        <w:tabs>
          <w:tab w:val="left" w:pos="10080"/>
        </w:tabs>
        <w:spacing w:line="360" w:lineRule="auto"/>
        <w:ind w:left="180" w:right="4" w:firstLine="540"/>
        <w:jc w:val="both"/>
        <w:rPr>
          <w:rFonts w:ascii="GHEA Grapalat" w:hAnsi="GHEA Grapalat" w:cs="Sylfaen"/>
          <w:color w:val="auto"/>
          <w:spacing w:val="10"/>
          <w:szCs w:val="26"/>
          <w:u w:val="none"/>
          <w:lang w:val="af-ZA"/>
        </w:rPr>
      </w:pPr>
    </w:p>
    <w:p w:rsidR="00A7613A" w:rsidRDefault="00A7613A" w:rsidP="008D02B0">
      <w:pPr>
        <w:pStyle w:val="Title"/>
        <w:tabs>
          <w:tab w:val="left" w:pos="10080"/>
        </w:tabs>
        <w:spacing w:line="360" w:lineRule="auto"/>
        <w:ind w:left="180" w:right="4" w:firstLine="540"/>
        <w:jc w:val="both"/>
        <w:rPr>
          <w:rFonts w:ascii="GHEA Grapalat" w:hAnsi="GHEA Grapalat" w:cs="Sylfaen"/>
          <w:color w:val="auto"/>
          <w:spacing w:val="10"/>
          <w:szCs w:val="26"/>
          <w:u w:val="none"/>
          <w:lang w:val="af-ZA"/>
        </w:rPr>
      </w:pPr>
    </w:p>
    <w:p w:rsidR="00A7613A" w:rsidRDefault="00A7613A" w:rsidP="008D02B0">
      <w:pPr>
        <w:pStyle w:val="Title"/>
        <w:tabs>
          <w:tab w:val="left" w:pos="10080"/>
        </w:tabs>
        <w:spacing w:line="360" w:lineRule="auto"/>
        <w:ind w:left="180" w:right="4" w:firstLine="540"/>
        <w:jc w:val="both"/>
        <w:rPr>
          <w:rFonts w:ascii="GHEA Grapalat" w:hAnsi="GHEA Grapalat" w:cs="Sylfaen"/>
          <w:color w:val="auto"/>
          <w:spacing w:val="10"/>
          <w:szCs w:val="26"/>
          <w:u w:val="none"/>
          <w:lang w:val="af-ZA"/>
        </w:rPr>
      </w:pPr>
    </w:p>
    <w:p w:rsidR="00A7613A" w:rsidRPr="00A7613A" w:rsidRDefault="00A7613A" w:rsidP="00A7613A">
      <w:pPr>
        <w:spacing w:after="0" w:line="240" w:lineRule="auto"/>
        <w:jc w:val="right"/>
        <w:rPr>
          <w:rFonts w:ascii="GHEA Grapalat" w:eastAsia="Times New Roman" w:hAnsi="GHEA Grapalat" w:cs="Times New Roman"/>
          <w:lang w:val="af-ZA"/>
        </w:rPr>
      </w:pPr>
      <w:r w:rsidRPr="00A7613A">
        <w:rPr>
          <w:rFonts w:ascii="GHEA Grapalat" w:eastAsia="Times New Roman" w:hAnsi="GHEA Grapalat" w:cs="Times New Roman"/>
          <w:i/>
          <w:iCs/>
        </w:rPr>
        <w:t>ՆԱԽԱԳԻԾ</w:t>
      </w:r>
    </w:p>
    <w:p w:rsidR="00A7613A" w:rsidRPr="00A7613A" w:rsidRDefault="00A7613A" w:rsidP="00A7613A">
      <w:pPr>
        <w:spacing w:after="0" w:line="240" w:lineRule="auto"/>
        <w:rPr>
          <w:rFonts w:ascii="GHEA Grapalat" w:eastAsia="Times New Roman" w:hAnsi="GHEA Grapalat" w:cs="Times New Roman"/>
          <w:lang w:val="af-ZA"/>
        </w:rPr>
      </w:pPr>
      <w:r w:rsidRPr="00A7613A">
        <w:rPr>
          <w:rFonts w:ascii="GHEA Grapalat" w:eastAsia="Times New Roman" w:hAnsi="GHEA Grapalat" w:cs="Times New Roman"/>
          <w:i/>
          <w:iCs/>
        </w:rPr>
        <w:t>Պ</w:t>
      </w:r>
      <w:r w:rsidRPr="00A7613A">
        <w:rPr>
          <w:rFonts w:ascii="GHEA Grapalat" w:eastAsia="Times New Roman" w:hAnsi="GHEA Grapalat" w:cs="Times New Roman"/>
          <w:i/>
          <w:iCs/>
          <w:lang w:val="af-ZA"/>
        </w:rPr>
        <w:t>-016-21.02.2019-</w:t>
      </w:r>
      <w:r w:rsidRPr="00A7613A">
        <w:rPr>
          <w:rFonts w:ascii="GHEA Grapalat" w:eastAsia="Times New Roman" w:hAnsi="GHEA Grapalat" w:cs="Times New Roman"/>
          <w:i/>
          <w:iCs/>
        </w:rPr>
        <w:t>ՊԻ</w:t>
      </w:r>
      <w:r w:rsidRPr="00A7613A">
        <w:rPr>
          <w:rFonts w:ascii="GHEA Grapalat" w:eastAsia="Times New Roman" w:hAnsi="GHEA Grapalat" w:cs="Times New Roman"/>
          <w:i/>
          <w:iCs/>
          <w:lang w:val="af-ZA"/>
        </w:rPr>
        <w:t>-011/0</w:t>
      </w:r>
    </w:p>
    <w:p w:rsidR="00A7613A" w:rsidRPr="00A7613A" w:rsidRDefault="00A7613A" w:rsidP="00A7613A">
      <w:pPr>
        <w:spacing w:before="100" w:beforeAutospacing="1" w:after="100" w:afterAutospacing="1" w:line="240" w:lineRule="auto"/>
        <w:jc w:val="center"/>
        <w:outlineLvl w:val="1"/>
        <w:rPr>
          <w:rFonts w:ascii="GHEA Grapalat" w:eastAsia="Times New Roman" w:hAnsi="GHEA Grapalat" w:cs="Times New Roman"/>
          <w:b/>
          <w:bCs/>
          <w:lang w:val="af-ZA"/>
        </w:rPr>
      </w:pPr>
      <w:r w:rsidRPr="00A7613A">
        <w:rPr>
          <w:rFonts w:ascii="GHEA Grapalat" w:eastAsia="Times New Roman" w:hAnsi="GHEA Grapalat" w:cs="Times New Roman"/>
          <w:b/>
          <w:bCs/>
        </w:rPr>
        <w:t>ՀԱՅԱՍՏԱՆԻ</w:t>
      </w:r>
      <w:r w:rsidRPr="00A7613A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  <w:b/>
          <w:bCs/>
        </w:rPr>
        <w:t>ՀԱՆՐԱՊԵՏՈՒԹՅԱՆ</w:t>
      </w:r>
      <w:r w:rsidRPr="00A7613A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  <w:b/>
          <w:bCs/>
          <w:lang w:val="af-ZA"/>
        </w:rPr>
        <w:br/>
      </w:r>
      <w:r w:rsidRPr="00A7613A">
        <w:rPr>
          <w:rFonts w:ascii="GHEA Grapalat" w:eastAsia="Times New Roman" w:hAnsi="GHEA Grapalat" w:cs="Times New Roman"/>
          <w:b/>
          <w:bCs/>
        </w:rPr>
        <w:t>ՕՐԵՆՔԸ</w:t>
      </w:r>
    </w:p>
    <w:p w:rsidR="00A7613A" w:rsidRPr="00A7613A" w:rsidRDefault="00A7613A" w:rsidP="00A7613A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  <w:lang w:val="af-ZA"/>
        </w:rPr>
      </w:pPr>
      <w:r w:rsidRPr="00A7613A">
        <w:rPr>
          <w:rFonts w:ascii="GHEA Grapalat" w:eastAsia="Times New Roman" w:hAnsi="GHEA Grapalat" w:cs="Times New Roman"/>
          <w:b/>
          <w:bCs/>
        </w:rPr>
        <w:t>ՎԱՐՉԱԿԱՆ</w:t>
      </w:r>
      <w:r w:rsidRPr="00A7613A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  <w:b/>
          <w:bCs/>
        </w:rPr>
        <w:t>ԻՐԱՎԱԽԱԽՏՈՒՄՆԵՐԻ</w:t>
      </w:r>
      <w:r w:rsidRPr="00A7613A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  <w:b/>
          <w:bCs/>
        </w:rPr>
        <w:t>ՎԵՐԱԲԵՐՅԱԼ</w:t>
      </w:r>
      <w:r w:rsidRPr="00A7613A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  <w:b/>
          <w:bCs/>
        </w:rPr>
        <w:t>ՀԱՅԱՍՏԱՆԻ</w:t>
      </w:r>
      <w:r w:rsidRPr="00A7613A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  <w:b/>
          <w:bCs/>
        </w:rPr>
        <w:t>ՀԱՆՐԱՊԵՏՈՒԹՅԱՆ</w:t>
      </w:r>
      <w:r w:rsidRPr="00A7613A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  <w:b/>
          <w:bCs/>
        </w:rPr>
        <w:t>ՕՐԵՆՍԳՐՔՈՒՄ</w:t>
      </w:r>
      <w:r w:rsidRPr="00A7613A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  <w:b/>
          <w:bCs/>
        </w:rPr>
        <w:t>ԼՐԱՑՈՒՄ</w:t>
      </w:r>
      <w:r w:rsidRPr="00A7613A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  <w:b/>
          <w:bCs/>
        </w:rPr>
        <w:t>ԿԱՏԱՐԵԼՈՒ</w:t>
      </w:r>
      <w:r w:rsidRPr="00A7613A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  <w:b/>
          <w:bCs/>
        </w:rPr>
        <w:t>ՄԱՍԻՆ</w:t>
      </w:r>
    </w:p>
    <w:p w:rsidR="00A7613A" w:rsidRPr="00A7613A" w:rsidRDefault="00A7613A" w:rsidP="00A7613A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r w:rsidRPr="00A7613A">
        <w:rPr>
          <w:rFonts w:ascii="GHEA Grapalat" w:eastAsia="Times New Roman" w:hAnsi="GHEA Grapalat" w:cs="Times New Roman"/>
          <w:b/>
          <w:bCs/>
          <w:i/>
          <w:iCs/>
        </w:rPr>
        <w:t>Հոդված</w:t>
      </w:r>
      <w:r w:rsidRPr="00A7613A">
        <w:rPr>
          <w:rFonts w:ascii="GHEA Grapalat" w:eastAsia="Times New Roman" w:hAnsi="GHEA Grapalat" w:cs="Times New Roman"/>
          <w:b/>
          <w:bCs/>
          <w:i/>
          <w:iCs/>
          <w:lang w:val="af-ZA"/>
        </w:rPr>
        <w:t xml:space="preserve"> 1. </w:t>
      </w:r>
      <w:r w:rsidRPr="00A7613A">
        <w:rPr>
          <w:rFonts w:ascii="GHEA Grapalat" w:eastAsia="Times New Roman" w:hAnsi="GHEA Grapalat" w:cs="Times New Roman"/>
        </w:rPr>
        <w:t>Վարչական</w:t>
      </w:r>
      <w:r w:rsidRPr="00A7613A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իրավախախտումների</w:t>
      </w:r>
      <w:r w:rsidRPr="00A7613A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վերաբերյալ</w:t>
      </w:r>
      <w:r w:rsidRPr="00A7613A">
        <w:rPr>
          <w:rFonts w:ascii="GHEA Grapalat" w:eastAsia="Times New Roman" w:hAnsi="GHEA Grapalat" w:cs="Times New Roman"/>
          <w:lang w:val="af-ZA"/>
        </w:rPr>
        <w:t xml:space="preserve"> 1985 </w:t>
      </w:r>
      <w:r w:rsidRPr="00A7613A">
        <w:rPr>
          <w:rFonts w:ascii="GHEA Grapalat" w:eastAsia="Times New Roman" w:hAnsi="GHEA Grapalat" w:cs="Times New Roman"/>
        </w:rPr>
        <w:t>թվականի</w:t>
      </w:r>
      <w:r w:rsidRPr="00A7613A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դեկտեմբերի</w:t>
      </w:r>
      <w:r w:rsidRPr="00A7613A">
        <w:rPr>
          <w:rFonts w:ascii="GHEA Grapalat" w:eastAsia="Times New Roman" w:hAnsi="GHEA Grapalat" w:cs="Times New Roman"/>
          <w:lang w:val="af-ZA"/>
        </w:rPr>
        <w:t xml:space="preserve"> 6-</w:t>
      </w:r>
      <w:r w:rsidRPr="00A7613A">
        <w:rPr>
          <w:rFonts w:ascii="GHEA Grapalat" w:eastAsia="Times New Roman" w:hAnsi="GHEA Grapalat" w:cs="Times New Roman"/>
        </w:rPr>
        <w:t>ի</w:t>
      </w:r>
      <w:r w:rsidRPr="00A7613A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ՀՀ</w:t>
      </w:r>
      <w:r w:rsidRPr="00A7613A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օրենսգիրքը</w:t>
      </w:r>
      <w:r w:rsidRPr="00A7613A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լրացնել</w:t>
      </w:r>
      <w:r w:rsidRPr="00A7613A">
        <w:rPr>
          <w:rFonts w:ascii="GHEA Grapalat" w:eastAsia="Times New Roman" w:hAnsi="GHEA Grapalat" w:cs="Times New Roman"/>
          <w:lang w:val="af-ZA"/>
        </w:rPr>
        <w:t xml:space="preserve"> 42</w:t>
      </w:r>
      <w:r w:rsidRPr="00A7613A">
        <w:rPr>
          <w:rFonts w:ascii="GHEA Grapalat" w:eastAsia="Times New Roman" w:hAnsi="GHEA Grapalat" w:cs="Times New Roman"/>
          <w:vertAlign w:val="superscript"/>
          <w:lang w:val="af-ZA"/>
        </w:rPr>
        <w:t>2</w:t>
      </w:r>
      <w:r w:rsidRPr="00A7613A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հոդվածով՝</w:t>
      </w:r>
      <w:r w:rsidRPr="00A7613A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հետեւյալ</w:t>
      </w:r>
      <w:r w:rsidRPr="00A7613A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բովանդակությամբ՝</w:t>
      </w:r>
      <w:r w:rsidRPr="00A7613A">
        <w:rPr>
          <w:rFonts w:ascii="GHEA Grapalat" w:eastAsia="Times New Roman" w:hAnsi="GHEA Grapalat" w:cs="Times New Roman"/>
          <w:lang w:val="af-ZA"/>
        </w:rPr>
        <w:t xml:space="preserve"> </w:t>
      </w:r>
    </w:p>
    <w:p w:rsidR="00A7613A" w:rsidRPr="00A7613A" w:rsidRDefault="00A7613A" w:rsidP="00A7613A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r w:rsidRPr="00A7613A">
        <w:rPr>
          <w:rFonts w:ascii="GHEA Grapalat" w:eastAsia="Times New Roman" w:hAnsi="GHEA Grapalat" w:cs="Times New Roman"/>
          <w:lang w:val="af-ZA"/>
        </w:rPr>
        <w:t>«</w:t>
      </w:r>
      <w:r w:rsidRPr="00A7613A">
        <w:rPr>
          <w:rFonts w:ascii="GHEA Grapalat" w:eastAsia="Times New Roman" w:hAnsi="GHEA Grapalat" w:cs="Times New Roman"/>
          <w:i/>
          <w:iCs/>
        </w:rPr>
        <w:t>Հոդված</w:t>
      </w:r>
      <w:r w:rsidRPr="00A7613A">
        <w:rPr>
          <w:rFonts w:ascii="GHEA Grapalat" w:eastAsia="Times New Roman" w:hAnsi="GHEA Grapalat" w:cs="Times New Roman"/>
          <w:i/>
          <w:iCs/>
          <w:lang w:val="af-ZA"/>
        </w:rPr>
        <w:t xml:space="preserve"> 42</w:t>
      </w:r>
      <w:r w:rsidRPr="00A7613A">
        <w:rPr>
          <w:rFonts w:ascii="GHEA Grapalat" w:eastAsia="Times New Roman" w:hAnsi="GHEA Grapalat" w:cs="Times New Roman"/>
          <w:i/>
          <w:iCs/>
          <w:vertAlign w:val="superscript"/>
          <w:lang w:val="af-ZA"/>
        </w:rPr>
        <w:t>2</w:t>
      </w:r>
      <w:r w:rsidRPr="00A7613A">
        <w:rPr>
          <w:rFonts w:ascii="GHEA Grapalat" w:eastAsia="Times New Roman" w:hAnsi="GHEA Grapalat" w:cs="Times New Roman"/>
          <w:i/>
          <w:iCs/>
          <w:lang w:val="af-ZA"/>
        </w:rPr>
        <w:t xml:space="preserve"> . </w:t>
      </w:r>
      <w:r w:rsidRPr="00A7613A">
        <w:rPr>
          <w:rFonts w:ascii="GHEA Grapalat" w:eastAsia="Times New Roman" w:hAnsi="GHEA Grapalat" w:cs="Times New Roman"/>
          <w:i/>
          <w:iCs/>
        </w:rPr>
        <w:t>Պատգամավորի</w:t>
      </w:r>
      <w:r w:rsidRPr="00A7613A">
        <w:rPr>
          <w:rFonts w:ascii="GHEA Grapalat" w:eastAsia="Times New Roman" w:hAnsi="GHEA Grapalat" w:cs="Times New Roman"/>
          <w:i/>
          <w:iCs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  <w:i/>
          <w:iCs/>
        </w:rPr>
        <w:t>օրինական</w:t>
      </w:r>
      <w:r w:rsidRPr="00A7613A">
        <w:rPr>
          <w:rFonts w:ascii="GHEA Grapalat" w:eastAsia="Times New Roman" w:hAnsi="GHEA Grapalat" w:cs="Times New Roman"/>
          <w:i/>
          <w:iCs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  <w:i/>
          <w:iCs/>
        </w:rPr>
        <w:t>գործունեությանը</w:t>
      </w:r>
      <w:r w:rsidRPr="00A7613A">
        <w:rPr>
          <w:rFonts w:ascii="GHEA Grapalat" w:eastAsia="Times New Roman" w:hAnsi="GHEA Grapalat" w:cs="Times New Roman"/>
          <w:i/>
          <w:iCs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  <w:i/>
          <w:iCs/>
        </w:rPr>
        <w:t>խոչընդոտելը</w:t>
      </w:r>
      <w:r w:rsidRPr="00A7613A">
        <w:rPr>
          <w:rFonts w:ascii="GHEA Grapalat" w:eastAsia="Times New Roman" w:hAnsi="GHEA Grapalat" w:cs="Times New Roman"/>
          <w:lang w:val="af-ZA"/>
        </w:rPr>
        <w:t xml:space="preserve"> </w:t>
      </w:r>
    </w:p>
    <w:p w:rsidR="00A7613A" w:rsidRPr="00A7613A" w:rsidRDefault="00A7613A" w:rsidP="00A7613A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r w:rsidRPr="00A7613A">
        <w:rPr>
          <w:rFonts w:ascii="GHEA Grapalat" w:eastAsia="Times New Roman" w:hAnsi="GHEA Grapalat" w:cs="Times New Roman"/>
        </w:rPr>
        <w:t>Կառավարության</w:t>
      </w:r>
      <w:r w:rsidRPr="00A7613A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անդամների</w:t>
      </w:r>
      <w:r w:rsidRPr="00A7613A">
        <w:rPr>
          <w:rFonts w:ascii="GHEA Grapalat" w:eastAsia="Times New Roman" w:hAnsi="GHEA Grapalat" w:cs="Times New Roman"/>
          <w:lang w:val="af-ZA"/>
        </w:rPr>
        <w:t xml:space="preserve">, </w:t>
      </w:r>
      <w:r w:rsidRPr="00A7613A">
        <w:rPr>
          <w:rFonts w:ascii="GHEA Grapalat" w:eastAsia="Times New Roman" w:hAnsi="GHEA Grapalat" w:cs="Times New Roman"/>
        </w:rPr>
        <w:t>ինչպես</w:t>
      </w:r>
      <w:r w:rsidRPr="00A7613A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նաեւ</w:t>
      </w:r>
      <w:r w:rsidRPr="00A7613A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Կառավարության</w:t>
      </w:r>
      <w:r w:rsidRPr="00A7613A">
        <w:rPr>
          <w:rFonts w:ascii="GHEA Grapalat" w:eastAsia="Times New Roman" w:hAnsi="GHEA Grapalat" w:cs="Times New Roman"/>
          <w:lang w:val="af-ZA"/>
        </w:rPr>
        <w:t xml:space="preserve">, </w:t>
      </w:r>
      <w:r w:rsidRPr="00A7613A">
        <w:rPr>
          <w:rFonts w:ascii="GHEA Grapalat" w:eastAsia="Times New Roman" w:hAnsi="GHEA Grapalat" w:cs="Times New Roman"/>
        </w:rPr>
        <w:t>վարչապետի</w:t>
      </w:r>
      <w:r w:rsidRPr="00A7613A">
        <w:rPr>
          <w:rFonts w:ascii="GHEA Grapalat" w:eastAsia="Times New Roman" w:hAnsi="GHEA Grapalat" w:cs="Times New Roman"/>
          <w:lang w:val="af-ZA"/>
        </w:rPr>
        <w:t xml:space="preserve">, </w:t>
      </w:r>
      <w:r w:rsidRPr="00A7613A">
        <w:rPr>
          <w:rFonts w:ascii="GHEA Grapalat" w:eastAsia="Times New Roman" w:hAnsi="GHEA Grapalat" w:cs="Times New Roman"/>
        </w:rPr>
        <w:t>նախարարու</w:t>
      </w:r>
      <w:r w:rsidRPr="00A7613A">
        <w:rPr>
          <w:rFonts w:ascii="GHEA Grapalat" w:eastAsia="Times New Roman" w:hAnsi="GHEA Grapalat" w:cs="Times New Roman"/>
          <w:lang w:val="af-ZA"/>
        </w:rPr>
        <w:softHyphen/>
      </w:r>
      <w:r w:rsidRPr="00A7613A">
        <w:rPr>
          <w:rFonts w:ascii="GHEA Grapalat" w:eastAsia="Times New Roman" w:hAnsi="GHEA Grapalat" w:cs="Times New Roman"/>
        </w:rPr>
        <w:t>թյուն</w:t>
      </w:r>
      <w:r w:rsidRPr="00A7613A">
        <w:rPr>
          <w:rFonts w:ascii="GHEA Grapalat" w:eastAsia="Times New Roman" w:hAnsi="GHEA Grapalat" w:cs="Times New Roman"/>
          <w:lang w:val="af-ZA"/>
        </w:rPr>
        <w:softHyphen/>
      </w:r>
      <w:r w:rsidRPr="00A7613A">
        <w:rPr>
          <w:rFonts w:ascii="GHEA Grapalat" w:eastAsia="Times New Roman" w:hAnsi="GHEA Grapalat" w:cs="Times New Roman"/>
        </w:rPr>
        <w:t>ների</w:t>
      </w:r>
      <w:r w:rsidRPr="00A7613A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երթակա</w:t>
      </w:r>
      <w:r w:rsidRPr="00A7613A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պետական</w:t>
      </w:r>
      <w:r w:rsidRPr="00A7613A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կառավարման</w:t>
      </w:r>
      <w:r w:rsidRPr="00A7613A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համակարգի</w:t>
      </w:r>
      <w:r w:rsidRPr="00A7613A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մարմինների</w:t>
      </w:r>
      <w:r w:rsidRPr="00A7613A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ղեկավարների</w:t>
      </w:r>
      <w:r w:rsidRPr="00A7613A">
        <w:rPr>
          <w:rFonts w:ascii="GHEA Grapalat" w:eastAsia="Times New Roman" w:hAnsi="GHEA Grapalat" w:cs="Times New Roman"/>
          <w:lang w:val="af-ZA"/>
        </w:rPr>
        <w:t xml:space="preserve">, </w:t>
      </w:r>
      <w:r w:rsidRPr="00A7613A">
        <w:rPr>
          <w:rFonts w:ascii="GHEA Grapalat" w:eastAsia="Times New Roman" w:hAnsi="GHEA Grapalat" w:cs="Times New Roman"/>
        </w:rPr>
        <w:t>Հա</w:t>
      </w:r>
      <w:r w:rsidRPr="00A7613A">
        <w:rPr>
          <w:rFonts w:ascii="GHEA Grapalat" w:eastAsia="Times New Roman" w:hAnsi="GHEA Grapalat" w:cs="Times New Roman"/>
          <w:lang w:val="af-ZA"/>
        </w:rPr>
        <w:softHyphen/>
      </w:r>
      <w:r w:rsidRPr="00A7613A">
        <w:rPr>
          <w:rFonts w:ascii="GHEA Grapalat" w:eastAsia="Times New Roman" w:hAnsi="GHEA Grapalat" w:cs="Times New Roman"/>
        </w:rPr>
        <w:t>յաստանի</w:t>
      </w:r>
      <w:r w:rsidRPr="00A7613A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Հանրապետության</w:t>
      </w:r>
      <w:r w:rsidRPr="00A7613A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դիվանագիտական</w:t>
      </w:r>
      <w:r w:rsidRPr="00A7613A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ծառայության</w:t>
      </w:r>
      <w:r w:rsidRPr="00A7613A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մարմինների</w:t>
      </w:r>
      <w:r w:rsidRPr="00A7613A">
        <w:rPr>
          <w:rFonts w:ascii="GHEA Grapalat" w:eastAsia="Times New Roman" w:hAnsi="GHEA Grapalat" w:cs="Times New Roman"/>
          <w:lang w:val="af-ZA"/>
        </w:rPr>
        <w:t xml:space="preserve">, </w:t>
      </w:r>
      <w:r w:rsidRPr="00A7613A">
        <w:rPr>
          <w:rFonts w:ascii="GHEA Grapalat" w:eastAsia="Times New Roman" w:hAnsi="GHEA Grapalat" w:cs="Times New Roman"/>
        </w:rPr>
        <w:t>համայնք</w:t>
      </w:r>
      <w:r w:rsidRPr="00A7613A">
        <w:rPr>
          <w:rFonts w:ascii="GHEA Grapalat" w:eastAsia="Times New Roman" w:hAnsi="GHEA Grapalat" w:cs="Times New Roman"/>
          <w:lang w:val="af-ZA"/>
        </w:rPr>
        <w:softHyphen/>
      </w:r>
      <w:r w:rsidRPr="00A7613A">
        <w:rPr>
          <w:rFonts w:ascii="GHEA Grapalat" w:eastAsia="Times New Roman" w:hAnsi="GHEA Grapalat" w:cs="Times New Roman"/>
        </w:rPr>
        <w:t>նե</w:t>
      </w:r>
      <w:r w:rsidRPr="00A7613A">
        <w:rPr>
          <w:rFonts w:ascii="GHEA Grapalat" w:eastAsia="Times New Roman" w:hAnsi="GHEA Grapalat" w:cs="Times New Roman"/>
          <w:lang w:val="af-ZA"/>
        </w:rPr>
        <w:softHyphen/>
      </w:r>
      <w:r w:rsidRPr="00A7613A">
        <w:rPr>
          <w:rFonts w:ascii="GHEA Grapalat" w:eastAsia="Times New Roman" w:hAnsi="GHEA Grapalat" w:cs="Times New Roman"/>
        </w:rPr>
        <w:t>րի</w:t>
      </w:r>
      <w:r w:rsidRPr="00A7613A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ղեկավարների</w:t>
      </w:r>
      <w:r w:rsidRPr="00A7613A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եւ</w:t>
      </w:r>
      <w:r w:rsidRPr="00A7613A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հանրային</w:t>
      </w:r>
      <w:r w:rsidRPr="00A7613A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ծառայություն</w:t>
      </w:r>
      <w:r w:rsidRPr="00A7613A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մատուցող</w:t>
      </w:r>
      <w:r w:rsidRPr="00A7613A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մասնավոր</w:t>
      </w:r>
      <w:r w:rsidRPr="00A7613A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ընկերության</w:t>
      </w:r>
      <w:r w:rsidRPr="00A7613A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ղեկա</w:t>
      </w:r>
      <w:r w:rsidRPr="00A7613A">
        <w:rPr>
          <w:rFonts w:ascii="GHEA Grapalat" w:eastAsia="Times New Roman" w:hAnsi="GHEA Grapalat" w:cs="Times New Roman"/>
          <w:lang w:val="af-ZA"/>
        </w:rPr>
        <w:softHyphen/>
      </w:r>
      <w:r w:rsidRPr="00A7613A">
        <w:rPr>
          <w:rFonts w:ascii="GHEA Grapalat" w:eastAsia="Times New Roman" w:hAnsi="GHEA Grapalat" w:cs="Times New Roman"/>
        </w:rPr>
        <w:t>վար</w:t>
      </w:r>
      <w:r w:rsidRPr="00A7613A">
        <w:rPr>
          <w:rFonts w:ascii="GHEA Grapalat" w:eastAsia="Times New Roman" w:hAnsi="GHEA Grapalat" w:cs="Times New Roman"/>
          <w:lang w:val="af-ZA"/>
        </w:rPr>
        <w:softHyphen/>
      </w:r>
      <w:r w:rsidRPr="00A7613A">
        <w:rPr>
          <w:rFonts w:ascii="GHEA Grapalat" w:eastAsia="Times New Roman" w:hAnsi="GHEA Grapalat" w:cs="Times New Roman"/>
        </w:rPr>
        <w:t>ների</w:t>
      </w:r>
      <w:r w:rsidRPr="00A7613A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կողմից</w:t>
      </w:r>
      <w:r w:rsidRPr="00A7613A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պատգամավորի</w:t>
      </w:r>
      <w:r w:rsidRPr="00A7613A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օրինական</w:t>
      </w:r>
      <w:r w:rsidRPr="00A7613A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գործունեությանը</w:t>
      </w:r>
      <w:r w:rsidRPr="00A7613A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խոչընդոտելը</w:t>
      </w:r>
      <w:r w:rsidRPr="00A7613A">
        <w:rPr>
          <w:rFonts w:ascii="GHEA Grapalat" w:eastAsia="Times New Roman" w:hAnsi="GHEA Grapalat" w:cs="Times New Roman"/>
          <w:lang w:val="af-ZA"/>
        </w:rPr>
        <w:t xml:space="preserve">, </w:t>
      </w:r>
      <w:r w:rsidRPr="00A7613A">
        <w:rPr>
          <w:rFonts w:ascii="GHEA Grapalat" w:eastAsia="Times New Roman" w:hAnsi="GHEA Grapalat" w:cs="Times New Roman"/>
        </w:rPr>
        <w:t>որն</w:t>
      </w:r>
      <w:r w:rsidRPr="00A7613A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արտա</w:t>
      </w:r>
      <w:r w:rsidRPr="00A7613A">
        <w:rPr>
          <w:rFonts w:ascii="GHEA Grapalat" w:eastAsia="Times New Roman" w:hAnsi="GHEA Grapalat" w:cs="Times New Roman"/>
          <w:lang w:val="af-ZA"/>
        </w:rPr>
        <w:softHyphen/>
      </w:r>
      <w:r w:rsidRPr="00A7613A">
        <w:rPr>
          <w:rFonts w:ascii="GHEA Grapalat" w:eastAsia="Times New Roman" w:hAnsi="GHEA Grapalat" w:cs="Times New Roman"/>
        </w:rPr>
        <w:t>հայտ</w:t>
      </w:r>
      <w:r w:rsidRPr="00A7613A">
        <w:rPr>
          <w:rFonts w:ascii="GHEA Grapalat" w:eastAsia="Times New Roman" w:hAnsi="GHEA Grapalat" w:cs="Times New Roman"/>
          <w:lang w:val="af-ZA"/>
        </w:rPr>
        <w:softHyphen/>
      </w:r>
      <w:r w:rsidRPr="00A7613A">
        <w:rPr>
          <w:rFonts w:ascii="GHEA Grapalat" w:eastAsia="Times New Roman" w:hAnsi="GHEA Grapalat" w:cs="Times New Roman"/>
        </w:rPr>
        <w:t>վել</w:t>
      </w:r>
      <w:r w:rsidRPr="00A7613A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է</w:t>
      </w:r>
      <w:r w:rsidRPr="00A7613A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ՀՀ</w:t>
      </w:r>
      <w:r w:rsidRPr="00A7613A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օրենսդրությամբ</w:t>
      </w:r>
      <w:r w:rsidRPr="00A7613A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պատգամավորին</w:t>
      </w:r>
      <w:r w:rsidRPr="00A7613A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վերապահված</w:t>
      </w:r>
      <w:r w:rsidRPr="00A7613A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իրավունքներն</w:t>
      </w:r>
      <w:r w:rsidRPr="00A7613A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ապահո</w:t>
      </w:r>
      <w:r w:rsidRPr="00A7613A">
        <w:rPr>
          <w:rFonts w:ascii="GHEA Grapalat" w:eastAsia="Times New Roman" w:hAnsi="GHEA Grapalat" w:cs="Times New Roman"/>
          <w:lang w:val="af-ZA"/>
        </w:rPr>
        <w:softHyphen/>
      </w:r>
      <w:r w:rsidRPr="00A7613A">
        <w:rPr>
          <w:rFonts w:ascii="GHEA Grapalat" w:eastAsia="Times New Roman" w:hAnsi="GHEA Grapalat" w:cs="Times New Roman"/>
        </w:rPr>
        <w:t>վել</w:t>
      </w:r>
      <w:r w:rsidRPr="00A7613A">
        <w:rPr>
          <w:rFonts w:ascii="GHEA Grapalat" w:eastAsia="Times New Roman" w:hAnsi="GHEA Grapalat" w:cs="Times New Roman"/>
          <w:lang w:val="af-ZA"/>
        </w:rPr>
        <w:softHyphen/>
      </w:r>
      <w:r w:rsidRPr="00A7613A">
        <w:rPr>
          <w:rFonts w:ascii="GHEA Grapalat" w:eastAsia="Times New Roman" w:hAnsi="GHEA Grapalat" w:cs="Times New Roman"/>
        </w:rPr>
        <w:t>ուց</w:t>
      </w:r>
      <w:r w:rsidRPr="00A7613A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հրաժարվելու</w:t>
      </w:r>
      <w:r w:rsidRPr="00A7613A">
        <w:rPr>
          <w:rFonts w:ascii="GHEA Grapalat" w:eastAsia="Times New Roman" w:hAnsi="GHEA Grapalat" w:cs="Times New Roman"/>
          <w:lang w:val="af-ZA"/>
        </w:rPr>
        <w:t xml:space="preserve">, </w:t>
      </w:r>
      <w:r w:rsidRPr="00A7613A">
        <w:rPr>
          <w:rFonts w:ascii="GHEA Grapalat" w:eastAsia="Times New Roman" w:hAnsi="GHEA Grapalat" w:cs="Times New Roman"/>
        </w:rPr>
        <w:t>դրանք</w:t>
      </w:r>
      <w:r w:rsidRPr="00A7613A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ապահովելունց</w:t>
      </w:r>
      <w:r w:rsidRPr="00A7613A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խուսափելու</w:t>
      </w:r>
      <w:r w:rsidRPr="00A7613A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կամ</w:t>
      </w:r>
      <w:r w:rsidRPr="00A7613A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այդ</w:t>
      </w:r>
      <w:r w:rsidRPr="00A7613A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իրավունքների</w:t>
      </w:r>
      <w:r w:rsidRPr="00A7613A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ապահովման</w:t>
      </w:r>
      <w:r w:rsidRPr="00A7613A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ուղղությամբ</w:t>
      </w:r>
      <w:r w:rsidRPr="00A7613A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խելամիտ</w:t>
      </w:r>
      <w:r w:rsidRPr="00A7613A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գործողություններ</w:t>
      </w:r>
      <w:r w:rsidRPr="00A7613A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չձեռնարկելու</w:t>
      </w:r>
      <w:r w:rsidRPr="00A7613A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կամ</w:t>
      </w:r>
      <w:r w:rsidRPr="00A7613A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պատգամավորի</w:t>
      </w:r>
      <w:r w:rsidRPr="00A7613A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գործունեու</w:t>
      </w:r>
      <w:r w:rsidRPr="00A7613A">
        <w:rPr>
          <w:rFonts w:ascii="GHEA Grapalat" w:eastAsia="Times New Roman" w:hAnsi="GHEA Grapalat" w:cs="Times New Roman"/>
          <w:lang w:val="af-ZA"/>
        </w:rPr>
        <w:softHyphen/>
      </w:r>
      <w:r w:rsidRPr="00A7613A">
        <w:rPr>
          <w:rFonts w:ascii="GHEA Grapalat" w:eastAsia="Times New Roman" w:hAnsi="GHEA Grapalat" w:cs="Times New Roman"/>
        </w:rPr>
        <w:t>թյանը</w:t>
      </w:r>
      <w:r w:rsidRPr="00A7613A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ցանկացած</w:t>
      </w:r>
      <w:r w:rsidRPr="00A7613A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այլ</w:t>
      </w:r>
      <w:r w:rsidRPr="00A7613A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եղանակով</w:t>
      </w:r>
      <w:r w:rsidRPr="00A7613A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խոչընդոտելով՝</w:t>
      </w:r>
      <w:r w:rsidRPr="00A7613A">
        <w:rPr>
          <w:rFonts w:ascii="GHEA Grapalat" w:eastAsia="Times New Roman" w:hAnsi="GHEA Grapalat" w:cs="Times New Roman"/>
          <w:lang w:val="af-ZA"/>
        </w:rPr>
        <w:t xml:space="preserve"> </w:t>
      </w:r>
    </w:p>
    <w:p w:rsidR="00A7613A" w:rsidRPr="00A7613A" w:rsidRDefault="00A7613A" w:rsidP="00A7613A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r w:rsidRPr="00A7613A">
        <w:rPr>
          <w:rFonts w:ascii="GHEA Grapalat" w:eastAsia="Times New Roman" w:hAnsi="GHEA Grapalat" w:cs="Times New Roman"/>
        </w:rPr>
        <w:t>առաջացնում</w:t>
      </w:r>
      <w:r w:rsidRPr="00A7613A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է</w:t>
      </w:r>
      <w:r w:rsidRPr="00A7613A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տուգանքի</w:t>
      </w:r>
      <w:r w:rsidRPr="00A7613A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նշանակում՝</w:t>
      </w:r>
      <w:r w:rsidRPr="00A7613A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սահմանված</w:t>
      </w:r>
      <w:r w:rsidRPr="00A7613A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նվազագույն</w:t>
      </w:r>
      <w:r w:rsidRPr="00A7613A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աշխատավարձի</w:t>
      </w:r>
      <w:r w:rsidRPr="00A7613A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հարյուրա</w:t>
      </w:r>
      <w:r w:rsidRPr="00A7613A">
        <w:rPr>
          <w:rFonts w:ascii="GHEA Grapalat" w:eastAsia="Times New Roman" w:hAnsi="GHEA Grapalat" w:cs="Times New Roman"/>
          <w:lang w:val="af-ZA"/>
        </w:rPr>
        <w:softHyphen/>
      </w:r>
      <w:r w:rsidRPr="00A7613A">
        <w:rPr>
          <w:rFonts w:ascii="GHEA Grapalat" w:eastAsia="Times New Roman" w:hAnsi="GHEA Grapalat" w:cs="Times New Roman"/>
        </w:rPr>
        <w:t>պատիկի</w:t>
      </w:r>
      <w:r w:rsidRPr="00A7613A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չափով</w:t>
      </w:r>
      <w:r w:rsidRPr="00A7613A">
        <w:rPr>
          <w:rFonts w:ascii="GHEA Grapalat" w:eastAsia="Times New Roman" w:hAnsi="GHEA Grapalat" w:cs="Times New Roman"/>
          <w:lang w:val="af-ZA"/>
        </w:rPr>
        <w:t xml:space="preserve">: </w:t>
      </w:r>
    </w:p>
    <w:p w:rsidR="00A7613A" w:rsidRPr="00A7613A" w:rsidRDefault="00A7613A" w:rsidP="00A7613A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r w:rsidRPr="00A7613A">
        <w:rPr>
          <w:rFonts w:ascii="GHEA Grapalat" w:eastAsia="Times New Roman" w:hAnsi="GHEA Grapalat" w:cs="Times New Roman"/>
        </w:rPr>
        <w:t>Նույն</w:t>
      </w:r>
      <w:r w:rsidRPr="00A7613A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արարքը</w:t>
      </w:r>
      <w:r w:rsidRPr="00A7613A">
        <w:rPr>
          <w:rFonts w:ascii="GHEA Grapalat" w:eastAsia="Times New Roman" w:hAnsi="GHEA Grapalat" w:cs="Times New Roman"/>
          <w:lang w:val="af-ZA"/>
        </w:rPr>
        <w:t xml:space="preserve">, </w:t>
      </w:r>
      <w:r w:rsidRPr="00A7613A">
        <w:rPr>
          <w:rFonts w:ascii="GHEA Grapalat" w:eastAsia="Times New Roman" w:hAnsi="GHEA Grapalat" w:cs="Times New Roman"/>
        </w:rPr>
        <w:t>որը</w:t>
      </w:r>
      <w:r w:rsidRPr="00A7613A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կատարվել</w:t>
      </w:r>
      <w:r w:rsidRPr="00A7613A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է</w:t>
      </w:r>
      <w:r w:rsidRPr="00A7613A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սույն</w:t>
      </w:r>
      <w:r w:rsidRPr="00A7613A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հոդվածի</w:t>
      </w:r>
      <w:r w:rsidRPr="00A7613A">
        <w:rPr>
          <w:rFonts w:ascii="GHEA Grapalat" w:eastAsia="Times New Roman" w:hAnsi="GHEA Grapalat" w:cs="Times New Roman"/>
          <w:lang w:val="af-ZA"/>
        </w:rPr>
        <w:t xml:space="preserve"> 1-</w:t>
      </w:r>
      <w:r w:rsidRPr="00A7613A">
        <w:rPr>
          <w:rFonts w:ascii="GHEA Grapalat" w:eastAsia="Times New Roman" w:hAnsi="GHEA Grapalat" w:cs="Times New Roman"/>
        </w:rPr>
        <w:t>ին</w:t>
      </w:r>
      <w:r w:rsidRPr="00A7613A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մասում</w:t>
      </w:r>
      <w:r w:rsidRPr="00A7613A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նախատեսված</w:t>
      </w:r>
      <w:r w:rsidRPr="00A7613A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տուգանքի</w:t>
      </w:r>
      <w:r w:rsidRPr="00A7613A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նշանա</w:t>
      </w:r>
      <w:r w:rsidRPr="00A7613A">
        <w:rPr>
          <w:rFonts w:ascii="GHEA Grapalat" w:eastAsia="Times New Roman" w:hAnsi="GHEA Grapalat" w:cs="Times New Roman"/>
          <w:lang w:val="af-ZA"/>
        </w:rPr>
        <w:softHyphen/>
      </w:r>
      <w:r w:rsidRPr="00A7613A">
        <w:rPr>
          <w:rFonts w:ascii="GHEA Grapalat" w:eastAsia="Times New Roman" w:hAnsi="GHEA Grapalat" w:cs="Times New Roman"/>
        </w:rPr>
        <w:t>կու</w:t>
      </w:r>
      <w:r w:rsidRPr="00A7613A">
        <w:rPr>
          <w:rFonts w:ascii="GHEA Grapalat" w:eastAsia="Times New Roman" w:hAnsi="GHEA Grapalat" w:cs="Times New Roman"/>
          <w:lang w:val="af-ZA"/>
        </w:rPr>
        <w:softHyphen/>
      </w:r>
      <w:r w:rsidRPr="00A7613A">
        <w:rPr>
          <w:rFonts w:ascii="GHEA Grapalat" w:eastAsia="Times New Roman" w:hAnsi="GHEA Grapalat" w:cs="Times New Roman"/>
        </w:rPr>
        <w:t>մից</w:t>
      </w:r>
      <w:r w:rsidRPr="00A7613A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հետո՝</w:t>
      </w:r>
      <w:r w:rsidRPr="00A7613A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մեկ</w:t>
      </w:r>
      <w:r w:rsidRPr="00A7613A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տարվա</w:t>
      </w:r>
      <w:r w:rsidRPr="00A7613A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ընթացքում՝</w:t>
      </w:r>
      <w:r w:rsidRPr="00A7613A">
        <w:rPr>
          <w:rFonts w:ascii="GHEA Grapalat" w:eastAsia="Times New Roman" w:hAnsi="GHEA Grapalat" w:cs="Times New Roman"/>
          <w:lang w:val="af-ZA"/>
        </w:rPr>
        <w:t xml:space="preserve"> </w:t>
      </w:r>
    </w:p>
    <w:p w:rsidR="00A7613A" w:rsidRPr="00A7613A" w:rsidRDefault="00A7613A" w:rsidP="00A7613A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r w:rsidRPr="00A7613A">
        <w:rPr>
          <w:rFonts w:ascii="GHEA Grapalat" w:eastAsia="Times New Roman" w:hAnsi="GHEA Grapalat" w:cs="Times New Roman"/>
        </w:rPr>
        <w:t>առաջացնում</w:t>
      </w:r>
      <w:r w:rsidRPr="00A7613A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է</w:t>
      </w:r>
      <w:r w:rsidRPr="00A7613A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տուգանքի</w:t>
      </w:r>
      <w:r w:rsidRPr="00A7613A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նշանակում՝</w:t>
      </w:r>
      <w:r w:rsidRPr="00A7613A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սահմանված</w:t>
      </w:r>
      <w:r w:rsidRPr="00A7613A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նվազագույն</w:t>
      </w:r>
      <w:r w:rsidRPr="00A7613A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աշխատավարձի</w:t>
      </w:r>
      <w:r w:rsidRPr="00A7613A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երեքհար</w:t>
      </w:r>
      <w:r w:rsidRPr="00A7613A">
        <w:rPr>
          <w:rFonts w:ascii="GHEA Grapalat" w:eastAsia="Times New Roman" w:hAnsi="GHEA Grapalat" w:cs="Times New Roman"/>
          <w:lang w:val="af-ZA"/>
        </w:rPr>
        <w:softHyphen/>
      </w:r>
      <w:r w:rsidRPr="00A7613A">
        <w:rPr>
          <w:rFonts w:ascii="GHEA Grapalat" w:eastAsia="Times New Roman" w:hAnsi="GHEA Grapalat" w:cs="Times New Roman"/>
        </w:rPr>
        <w:t>յուրապատիկի</w:t>
      </w:r>
      <w:r w:rsidRPr="00A7613A">
        <w:rPr>
          <w:rFonts w:ascii="GHEA Grapalat" w:eastAsia="Times New Roman" w:hAnsi="GHEA Grapalat" w:cs="Times New Roman"/>
          <w:lang w:val="af-ZA"/>
        </w:rPr>
        <w:t xml:space="preserve"> </w:t>
      </w:r>
      <w:proofErr w:type="gramStart"/>
      <w:r w:rsidRPr="00A7613A">
        <w:rPr>
          <w:rFonts w:ascii="GHEA Grapalat" w:eastAsia="Times New Roman" w:hAnsi="GHEA Grapalat" w:cs="Times New Roman"/>
        </w:rPr>
        <w:t>չափով</w:t>
      </w:r>
      <w:r w:rsidRPr="00A7613A">
        <w:rPr>
          <w:rFonts w:ascii="GHEA Grapalat" w:eastAsia="Times New Roman" w:hAnsi="GHEA Grapalat" w:cs="Times New Roman"/>
          <w:lang w:val="af-ZA"/>
        </w:rPr>
        <w:t>:»</w:t>
      </w:r>
      <w:proofErr w:type="gramEnd"/>
      <w:r w:rsidRPr="00A7613A">
        <w:rPr>
          <w:rFonts w:ascii="GHEA Grapalat" w:eastAsia="Times New Roman" w:hAnsi="GHEA Grapalat" w:cs="Times New Roman"/>
          <w:lang w:val="af-ZA"/>
        </w:rPr>
        <w:t xml:space="preserve">: </w:t>
      </w:r>
    </w:p>
    <w:p w:rsidR="00A7613A" w:rsidRPr="00BD074C" w:rsidRDefault="00A7613A" w:rsidP="00A7613A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r w:rsidRPr="00A7613A">
        <w:rPr>
          <w:rFonts w:ascii="GHEA Grapalat" w:eastAsia="Times New Roman" w:hAnsi="GHEA Grapalat" w:cs="Times New Roman"/>
          <w:b/>
          <w:bCs/>
          <w:i/>
          <w:iCs/>
        </w:rPr>
        <w:t>Հոդված</w:t>
      </w:r>
      <w:r w:rsidRPr="00BD074C">
        <w:rPr>
          <w:rFonts w:ascii="GHEA Grapalat" w:eastAsia="Times New Roman" w:hAnsi="GHEA Grapalat" w:cs="Times New Roman"/>
          <w:b/>
          <w:bCs/>
          <w:i/>
          <w:iCs/>
          <w:lang w:val="af-ZA"/>
        </w:rPr>
        <w:t xml:space="preserve"> 2. </w:t>
      </w:r>
      <w:r w:rsidRPr="00A7613A">
        <w:rPr>
          <w:rFonts w:ascii="GHEA Grapalat" w:eastAsia="Times New Roman" w:hAnsi="GHEA Grapalat" w:cs="Times New Roman"/>
        </w:rPr>
        <w:t>Նույն</w:t>
      </w:r>
      <w:r w:rsidRPr="00BD074C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օրենսգրքի</w:t>
      </w:r>
      <w:r w:rsidRPr="00BD074C">
        <w:rPr>
          <w:rFonts w:ascii="GHEA Grapalat" w:eastAsia="Times New Roman" w:hAnsi="GHEA Grapalat" w:cs="Times New Roman"/>
          <w:lang w:val="af-ZA"/>
        </w:rPr>
        <w:t xml:space="preserve"> 223-</w:t>
      </w:r>
      <w:r w:rsidRPr="00A7613A">
        <w:rPr>
          <w:rFonts w:ascii="GHEA Grapalat" w:eastAsia="Times New Roman" w:hAnsi="GHEA Grapalat" w:cs="Times New Roman"/>
        </w:rPr>
        <w:t>րդ</w:t>
      </w:r>
      <w:r w:rsidRPr="00BD074C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հոդվածի</w:t>
      </w:r>
      <w:r w:rsidRPr="00BD074C">
        <w:rPr>
          <w:rFonts w:ascii="GHEA Grapalat" w:eastAsia="Times New Roman" w:hAnsi="GHEA Grapalat" w:cs="Times New Roman"/>
          <w:lang w:val="af-ZA"/>
        </w:rPr>
        <w:t xml:space="preserve"> 4-</w:t>
      </w:r>
      <w:r w:rsidRPr="00A7613A">
        <w:rPr>
          <w:rFonts w:ascii="GHEA Grapalat" w:eastAsia="Times New Roman" w:hAnsi="GHEA Grapalat" w:cs="Times New Roman"/>
        </w:rPr>
        <w:t>րդ</w:t>
      </w:r>
      <w:r w:rsidRPr="00BD074C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կետի</w:t>
      </w:r>
      <w:r w:rsidRPr="00BD074C">
        <w:rPr>
          <w:rFonts w:ascii="GHEA Grapalat" w:eastAsia="Times New Roman" w:hAnsi="GHEA Grapalat" w:cs="Times New Roman"/>
          <w:lang w:val="af-ZA"/>
        </w:rPr>
        <w:t xml:space="preserve"> «</w:t>
      </w:r>
      <w:r w:rsidRPr="00A7613A">
        <w:rPr>
          <w:rFonts w:ascii="GHEA Grapalat" w:eastAsia="Times New Roman" w:hAnsi="GHEA Grapalat" w:cs="Times New Roman"/>
        </w:rPr>
        <w:t>պաշտպանի</w:t>
      </w:r>
      <w:r w:rsidRPr="00BD074C">
        <w:rPr>
          <w:rFonts w:ascii="GHEA Grapalat" w:eastAsia="Times New Roman" w:hAnsi="GHEA Grapalat" w:cs="Times New Roman"/>
          <w:lang w:val="af-ZA"/>
        </w:rPr>
        <w:t xml:space="preserve">» </w:t>
      </w:r>
      <w:r w:rsidRPr="00A7613A">
        <w:rPr>
          <w:rFonts w:ascii="GHEA Grapalat" w:eastAsia="Times New Roman" w:hAnsi="GHEA Grapalat" w:cs="Times New Roman"/>
        </w:rPr>
        <w:t>բառից</w:t>
      </w:r>
      <w:r w:rsidRPr="00BD074C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հետո</w:t>
      </w:r>
      <w:r w:rsidRPr="00BD074C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ավելացնել</w:t>
      </w:r>
      <w:r w:rsidRPr="00BD074C">
        <w:rPr>
          <w:rFonts w:ascii="GHEA Grapalat" w:eastAsia="Times New Roman" w:hAnsi="GHEA Grapalat" w:cs="Times New Roman"/>
          <w:lang w:val="af-ZA"/>
        </w:rPr>
        <w:t xml:space="preserve"> «</w:t>
      </w:r>
      <w:r w:rsidRPr="00A7613A">
        <w:rPr>
          <w:rFonts w:ascii="GHEA Grapalat" w:eastAsia="Times New Roman" w:hAnsi="GHEA Grapalat" w:cs="Times New Roman"/>
        </w:rPr>
        <w:t>իսկ</w:t>
      </w:r>
      <w:r w:rsidRPr="00BD074C">
        <w:rPr>
          <w:rFonts w:ascii="GHEA Grapalat" w:eastAsia="Times New Roman" w:hAnsi="GHEA Grapalat" w:cs="Times New Roman"/>
          <w:lang w:val="af-ZA"/>
        </w:rPr>
        <w:t xml:space="preserve"> 42</w:t>
      </w:r>
      <w:r w:rsidRPr="00BD074C">
        <w:rPr>
          <w:rFonts w:ascii="GHEA Grapalat" w:eastAsia="Times New Roman" w:hAnsi="GHEA Grapalat" w:cs="Times New Roman"/>
          <w:vertAlign w:val="superscript"/>
          <w:lang w:val="af-ZA"/>
        </w:rPr>
        <w:t>2</w:t>
      </w:r>
      <w:r w:rsidRPr="00BD074C">
        <w:rPr>
          <w:rFonts w:ascii="GHEA Grapalat" w:eastAsia="Times New Roman" w:hAnsi="GHEA Grapalat" w:cs="Times New Roman"/>
          <w:lang w:val="af-ZA"/>
        </w:rPr>
        <w:t xml:space="preserve"> -</w:t>
      </w:r>
      <w:r w:rsidRPr="00A7613A">
        <w:rPr>
          <w:rFonts w:ascii="GHEA Grapalat" w:eastAsia="Times New Roman" w:hAnsi="GHEA Grapalat" w:cs="Times New Roman"/>
        </w:rPr>
        <w:t>ով</w:t>
      </w:r>
      <w:r w:rsidRPr="00BD074C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նախատեսված</w:t>
      </w:r>
      <w:r w:rsidRPr="00BD074C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դեպքերում</w:t>
      </w:r>
      <w:r w:rsidRPr="00BD074C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ՀՀ</w:t>
      </w:r>
      <w:r w:rsidRPr="00BD074C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Ազգային</w:t>
      </w:r>
      <w:r w:rsidRPr="00BD074C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Ժողովի</w:t>
      </w:r>
      <w:r w:rsidRPr="00BD074C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պատգամավորի</w:t>
      </w:r>
      <w:r w:rsidRPr="00BD074C">
        <w:rPr>
          <w:rFonts w:ascii="GHEA Grapalat" w:eastAsia="Times New Roman" w:hAnsi="GHEA Grapalat" w:cs="Times New Roman"/>
          <w:lang w:val="af-ZA"/>
        </w:rPr>
        <w:t xml:space="preserve">»: </w:t>
      </w:r>
    </w:p>
    <w:p w:rsidR="00A7613A" w:rsidRPr="00BD074C" w:rsidRDefault="00A7613A" w:rsidP="00A7613A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r w:rsidRPr="00A7613A">
        <w:rPr>
          <w:rFonts w:ascii="GHEA Grapalat" w:eastAsia="Times New Roman" w:hAnsi="GHEA Grapalat" w:cs="Times New Roman"/>
          <w:b/>
          <w:bCs/>
          <w:i/>
          <w:iCs/>
        </w:rPr>
        <w:t>Հոդված</w:t>
      </w:r>
      <w:r w:rsidRPr="00BD074C">
        <w:rPr>
          <w:rFonts w:ascii="GHEA Grapalat" w:eastAsia="Times New Roman" w:hAnsi="GHEA Grapalat" w:cs="Times New Roman"/>
          <w:b/>
          <w:bCs/>
          <w:i/>
          <w:iCs/>
          <w:lang w:val="af-ZA"/>
        </w:rPr>
        <w:t xml:space="preserve"> 3. </w:t>
      </w:r>
      <w:r w:rsidRPr="00A7613A">
        <w:rPr>
          <w:rFonts w:ascii="GHEA Grapalat" w:eastAsia="Times New Roman" w:hAnsi="GHEA Grapalat" w:cs="Times New Roman"/>
        </w:rPr>
        <w:t>Սույն</w:t>
      </w:r>
      <w:r w:rsidRPr="00BD074C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օրենքն</w:t>
      </w:r>
      <w:r w:rsidRPr="00BD074C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ուժի</w:t>
      </w:r>
      <w:r w:rsidRPr="00BD074C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մեջ</w:t>
      </w:r>
      <w:r w:rsidRPr="00BD074C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է</w:t>
      </w:r>
      <w:r w:rsidRPr="00BD074C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մտնում</w:t>
      </w:r>
      <w:r w:rsidRPr="00BD074C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պաշտոնական</w:t>
      </w:r>
      <w:r w:rsidRPr="00BD074C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հրապարակ՟ման</w:t>
      </w:r>
      <w:r w:rsidRPr="00BD074C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օրվան</w:t>
      </w:r>
      <w:r w:rsidRPr="00BD074C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հաջորդող</w:t>
      </w:r>
      <w:r w:rsidRPr="00BD074C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տասներորդ</w:t>
      </w:r>
      <w:r w:rsidRPr="00BD074C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օրը</w:t>
      </w:r>
      <w:r w:rsidRPr="00BD074C">
        <w:rPr>
          <w:rFonts w:ascii="GHEA Grapalat" w:eastAsia="Times New Roman" w:hAnsi="GHEA Grapalat" w:cs="Times New Roman"/>
          <w:lang w:val="af-ZA"/>
        </w:rPr>
        <w:t xml:space="preserve">: </w:t>
      </w:r>
    </w:p>
    <w:p w:rsidR="00A7613A" w:rsidRPr="00BD074C" w:rsidRDefault="00A7613A" w:rsidP="00A7613A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lang w:val="af-ZA"/>
        </w:rPr>
      </w:pPr>
      <w:r w:rsidRPr="00A7613A">
        <w:rPr>
          <w:rFonts w:ascii="GHEA Grapalat" w:eastAsia="Times New Roman" w:hAnsi="GHEA Grapalat" w:cs="Times New Roman"/>
          <w:b/>
          <w:bCs/>
        </w:rPr>
        <w:lastRenderedPageBreak/>
        <w:t>ՀԻՄՆԱՎՈՐՈՒՄ</w:t>
      </w:r>
      <w:r w:rsidRPr="00BD074C">
        <w:rPr>
          <w:rFonts w:ascii="GHEA Grapalat" w:eastAsia="Times New Roman" w:hAnsi="GHEA Grapalat" w:cs="Times New Roman"/>
          <w:lang w:val="af-ZA"/>
        </w:rPr>
        <w:t xml:space="preserve"> </w:t>
      </w:r>
    </w:p>
    <w:p w:rsidR="00A7613A" w:rsidRPr="00BD074C" w:rsidRDefault="00A7613A" w:rsidP="00A7613A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lang w:val="af-ZA"/>
        </w:rPr>
      </w:pPr>
      <w:r w:rsidRPr="00A7613A">
        <w:rPr>
          <w:rFonts w:ascii="GHEA Grapalat" w:eastAsia="Times New Roman" w:hAnsi="GHEA Grapalat" w:cs="Times New Roman"/>
          <w:b/>
          <w:bCs/>
        </w:rPr>
        <w:t>ՎԱՐՉԱԿԱՆ</w:t>
      </w:r>
      <w:r w:rsidRPr="00BD074C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  <w:b/>
          <w:bCs/>
        </w:rPr>
        <w:t>ԻՐԱՎԱԽԱԽՏՈՒՄՆԵՐԻ</w:t>
      </w:r>
      <w:r w:rsidRPr="00BD074C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  <w:b/>
          <w:bCs/>
        </w:rPr>
        <w:t>ՎԵՐԱԲԵՐՅԱԼ</w:t>
      </w:r>
      <w:r w:rsidRPr="00BD074C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  <w:b/>
          <w:bCs/>
        </w:rPr>
        <w:t>ՀԱՅԱՍՏԱՆԻ</w:t>
      </w:r>
      <w:r w:rsidRPr="00BD074C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  <w:b/>
          <w:bCs/>
        </w:rPr>
        <w:t>ՀԱՆՐԱՊԵՏՈՒԹՅԱՆ</w:t>
      </w:r>
      <w:r w:rsidRPr="00BD074C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  <w:b/>
          <w:bCs/>
        </w:rPr>
        <w:t>ՕՐԵՆՍԳՐՔՈՒՄ</w:t>
      </w:r>
      <w:r w:rsidRPr="00BD074C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  <w:b/>
          <w:bCs/>
        </w:rPr>
        <w:t>ԼՐԱՑՈՒՄ</w:t>
      </w:r>
      <w:r w:rsidRPr="00BD074C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  <w:b/>
          <w:bCs/>
        </w:rPr>
        <w:t>ԿԱՏԱՐԵԼՈՒ</w:t>
      </w:r>
      <w:r w:rsidRPr="00BD074C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  <w:b/>
          <w:bCs/>
        </w:rPr>
        <w:t>ՄԱՍԻՆ</w:t>
      </w:r>
      <w:r w:rsidRPr="00BD074C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  <w:b/>
          <w:bCs/>
        </w:rPr>
        <w:t>ՀԱՅԱՍՏԱՆԻ</w:t>
      </w:r>
      <w:r w:rsidRPr="00BD074C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  <w:b/>
          <w:bCs/>
        </w:rPr>
        <w:t>ՀԱՆՐԱՊԵՏՈՒԹՅԱՆ</w:t>
      </w:r>
      <w:r w:rsidRPr="00BD074C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  <w:b/>
          <w:bCs/>
        </w:rPr>
        <w:t>ՕՐԵՆՔԻ</w:t>
      </w:r>
      <w:r w:rsidRPr="00BD074C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  <w:b/>
          <w:bCs/>
        </w:rPr>
        <w:t>ՆԱԽԱԳԾԻ</w:t>
      </w:r>
      <w:r w:rsidRPr="00BD074C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  <w:b/>
          <w:bCs/>
        </w:rPr>
        <w:t>ՎԵՐԱԲԵՐՅԱԼ</w:t>
      </w:r>
      <w:r w:rsidRPr="00BD074C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</w:p>
    <w:p w:rsidR="00A7613A" w:rsidRPr="00BD074C" w:rsidRDefault="00A7613A" w:rsidP="00A7613A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r w:rsidRPr="00A7613A">
        <w:rPr>
          <w:rFonts w:ascii="GHEA Grapalat" w:eastAsia="Times New Roman" w:hAnsi="GHEA Grapalat" w:cs="Times New Roman"/>
        </w:rPr>
        <w:t>ՀՀ</w:t>
      </w:r>
      <w:r w:rsidRPr="00BD074C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Սահմանադրության</w:t>
      </w:r>
      <w:r w:rsidRPr="00BD074C">
        <w:rPr>
          <w:rFonts w:ascii="GHEA Grapalat" w:eastAsia="Times New Roman" w:hAnsi="GHEA Grapalat" w:cs="Times New Roman"/>
          <w:lang w:val="af-ZA"/>
        </w:rPr>
        <w:t xml:space="preserve"> 4-</w:t>
      </w:r>
      <w:r w:rsidRPr="00A7613A">
        <w:rPr>
          <w:rFonts w:ascii="GHEA Grapalat" w:eastAsia="Times New Roman" w:hAnsi="GHEA Grapalat" w:cs="Times New Roman"/>
        </w:rPr>
        <w:t>րդ</w:t>
      </w:r>
      <w:r w:rsidRPr="00BD074C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հոդվածի</w:t>
      </w:r>
      <w:r w:rsidRPr="00BD074C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համաձայն՝</w:t>
      </w:r>
      <w:r w:rsidRPr="00BD074C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պետական</w:t>
      </w:r>
      <w:r w:rsidRPr="00BD074C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իշխանություն</w:t>
      </w:r>
      <w:r w:rsidRPr="00BD074C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իրականացվում</w:t>
      </w:r>
      <w:r w:rsidRPr="00BD074C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է</w:t>
      </w:r>
      <w:r w:rsidRPr="00BD074C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Սահմանադրությանը</w:t>
      </w:r>
      <w:r w:rsidRPr="00BD074C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եւ</w:t>
      </w:r>
      <w:r w:rsidRPr="00BD074C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օրենքներին</w:t>
      </w:r>
      <w:r w:rsidRPr="00BD074C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համապատասխան՝</w:t>
      </w:r>
      <w:r w:rsidRPr="00BD074C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օրենսդիր</w:t>
      </w:r>
      <w:r w:rsidRPr="00BD074C">
        <w:rPr>
          <w:rFonts w:ascii="GHEA Grapalat" w:eastAsia="Times New Roman" w:hAnsi="GHEA Grapalat" w:cs="Times New Roman"/>
          <w:lang w:val="af-ZA"/>
        </w:rPr>
        <w:t xml:space="preserve">, </w:t>
      </w:r>
      <w:r w:rsidRPr="00A7613A">
        <w:rPr>
          <w:rFonts w:ascii="GHEA Grapalat" w:eastAsia="Times New Roman" w:hAnsi="GHEA Grapalat" w:cs="Times New Roman"/>
        </w:rPr>
        <w:t>գործադիր</w:t>
      </w:r>
      <w:r w:rsidRPr="00BD074C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եւ</w:t>
      </w:r>
      <w:r w:rsidRPr="00BD074C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դատական</w:t>
      </w:r>
      <w:r w:rsidRPr="00BD074C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իշխանությունների</w:t>
      </w:r>
      <w:r w:rsidRPr="00BD074C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բաժանման</w:t>
      </w:r>
      <w:r w:rsidRPr="00BD074C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եւ</w:t>
      </w:r>
      <w:r w:rsidRPr="00BD074C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հավասարակշռման</w:t>
      </w:r>
      <w:r w:rsidRPr="00BD074C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հիման</w:t>
      </w:r>
      <w:r w:rsidRPr="00BD074C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վրա</w:t>
      </w:r>
      <w:r w:rsidRPr="00BD074C">
        <w:rPr>
          <w:rFonts w:ascii="GHEA Grapalat" w:eastAsia="Times New Roman" w:hAnsi="GHEA Grapalat" w:cs="Times New Roman"/>
          <w:lang w:val="af-ZA"/>
        </w:rPr>
        <w:t xml:space="preserve">: </w:t>
      </w:r>
      <w:r w:rsidRPr="00A7613A">
        <w:rPr>
          <w:rFonts w:ascii="GHEA Grapalat" w:eastAsia="Times New Roman" w:hAnsi="GHEA Grapalat" w:cs="Times New Roman"/>
        </w:rPr>
        <w:t>ՀՀ</w:t>
      </w:r>
      <w:r w:rsidRPr="00BD074C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Սահմանադրության</w:t>
      </w:r>
      <w:r w:rsidRPr="00BD074C">
        <w:rPr>
          <w:rFonts w:ascii="GHEA Grapalat" w:eastAsia="Times New Roman" w:hAnsi="GHEA Grapalat" w:cs="Times New Roman"/>
          <w:lang w:val="af-ZA"/>
        </w:rPr>
        <w:t xml:space="preserve"> 94-</w:t>
      </w:r>
      <w:r w:rsidRPr="00A7613A">
        <w:rPr>
          <w:rFonts w:ascii="GHEA Grapalat" w:eastAsia="Times New Roman" w:hAnsi="GHEA Grapalat" w:cs="Times New Roman"/>
        </w:rPr>
        <w:t>րդ</w:t>
      </w:r>
      <w:r w:rsidRPr="00BD074C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հոդվածի</w:t>
      </w:r>
      <w:r w:rsidRPr="00BD074C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համաձայն՝</w:t>
      </w:r>
      <w:r w:rsidRPr="00BD074C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պատգամավորը</w:t>
      </w:r>
      <w:r w:rsidRPr="00BD074C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ներկայացնում</w:t>
      </w:r>
      <w:r w:rsidRPr="00BD074C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է</w:t>
      </w:r>
      <w:r w:rsidRPr="00BD074C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ամբողջ</w:t>
      </w:r>
      <w:r w:rsidRPr="00BD074C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ժողովրդին</w:t>
      </w:r>
      <w:r w:rsidRPr="00BD074C">
        <w:rPr>
          <w:rFonts w:ascii="GHEA Grapalat" w:eastAsia="Times New Roman" w:hAnsi="GHEA Grapalat" w:cs="Times New Roman"/>
          <w:lang w:val="af-ZA"/>
        </w:rPr>
        <w:t xml:space="preserve">, </w:t>
      </w:r>
      <w:r w:rsidRPr="00A7613A">
        <w:rPr>
          <w:rFonts w:ascii="GHEA Grapalat" w:eastAsia="Times New Roman" w:hAnsi="GHEA Grapalat" w:cs="Times New Roman"/>
        </w:rPr>
        <w:t>կաշկանդված</w:t>
      </w:r>
      <w:r w:rsidRPr="00BD074C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չէ</w:t>
      </w:r>
      <w:r w:rsidRPr="00BD074C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հրամայական</w:t>
      </w:r>
      <w:r w:rsidRPr="00BD074C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մանդատով</w:t>
      </w:r>
      <w:r w:rsidRPr="00BD074C">
        <w:rPr>
          <w:rFonts w:ascii="GHEA Grapalat" w:eastAsia="Times New Roman" w:hAnsi="GHEA Grapalat" w:cs="Times New Roman"/>
          <w:lang w:val="af-ZA"/>
        </w:rPr>
        <w:t xml:space="preserve">, </w:t>
      </w:r>
      <w:r w:rsidRPr="00A7613A">
        <w:rPr>
          <w:rFonts w:ascii="GHEA Grapalat" w:eastAsia="Times New Roman" w:hAnsi="GHEA Grapalat" w:cs="Times New Roman"/>
        </w:rPr>
        <w:t>առաջնորդվում</w:t>
      </w:r>
      <w:r w:rsidRPr="00BD074C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է</w:t>
      </w:r>
      <w:r w:rsidRPr="00BD074C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իր</w:t>
      </w:r>
      <w:r w:rsidRPr="00BD074C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խղճով</w:t>
      </w:r>
      <w:r w:rsidRPr="00BD074C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եւ</w:t>
      </w:r>
      <w:r w:rsidRPr="00BD074C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համոզմունքներով</w:t>
      </w:r>
      <w:r w:rsidRPr="00BD074C">
        <w:rPr>
          <w:rFonts w:ascii="GHEA Grapalat" w:eastAsia="Times New Roman" w:hAnsi="GHEA Grapalat" w:cs="Times New Roman"/>
          <w:lang w:val="af-ZA"/>
        </w:rPr>
        <w:t xml:space="preserve">: </w:t>
      </w:r>
      <w:r w:rsidRPr="00A7613A">
        <w:rPr>
          <w:rFonts w:ascii="GHEA Grapalat" w:eastAsia="Times New Roman" w:hAnsi="GHEA Grapalat" w:cs="Times New Roman"/>
        </w:rPr>
        <w:t>Հիմնական</w:t>
      </w:r>
      <w:r w:rsidRPr="00BD074C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օրենքի</w:t>
      </w:r>
      <w:r w:rsidRPr="00BD074C">
        <w:rPr>
          <w:rFonts w:ascii="GHEA Grapalat" w:eastAsia="Times New Roman" w:hAnsi="GHEA Grapalat" w:cs="Times New Roman"/>
          <w:lang w:val="af-ZA"/>
        </w:rPr>
        <w:t xml:space="preserve"> 97-</w:t>
      </w:r>
      <w:r w:rsidRPr="00A7613A">
        <w:rPr>
          <w:rFonts w:ascii="GHEA Grapalat" w:eastAsia="Times New Roman" w:hAnsi="GHEA Grapalat" w:cs="Times New Roman"/>
        </w:rPr>
        <w:t>րդ</w:t>
      </w:r>
      <w:r w:rsidRPr="00BD074C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հոդվածը</w:t>
      </w:r>
      <w:r w:rsidRPr="00BD074C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սահմանում</w:t>
      </w:r>
      <w:r w:rsidRPr="00BD074C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է</w:t>
      </w:r>
      <w:r w:rsidRPr="00BD074C">
        <w:rPr>
          <w:rFonts w:ascii="GHEA Grapalat" w:eastAsia="Times New Roman" w:hAnsi="GHEA Grapalat" w:cs="Times New Roman"/>
          <w:lang w:val="af-ZA"/>
        </w:rPr>
        <w:t xml:space="preserve">, </w:t>
      </w:r>
      <w:r w:rsidRPr="00A7613A">
        <w:rPr>
          <w:rFonts w:ascii="GHEA Grapalat" w:eastAsia="Times New Roman" w:hAnsi="GHEA Grapalat" w:cs="Times New Roman"/>
        </w:rPr>
        <w:t>որ</w:t>
      </w:r>
      <w:r w:rsidRPr="00BD074C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պատգամավորի</w:t>
      </w:r>
      <w:r w:rsidRPr="00BD074C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գործունեության</w:t>
      </w:r>
      <w:r w:rsidRPr="00BD074C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երածխիքները</w:t>
      </w:r>
      <w:r w:rsidRPr="00BD074C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սահմանվում</w:t>
      </w:r>
      <w:r w:rsidRPr="00BD074C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են</w:t>
      </w:r>
      <w:r w:rsidRPr="00BD074C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օրենքով</w:t>
      </w:r>
      <w:r w:rsidRPr="00BD074C">
        <w:rPr>
          <w:rFonts w:ascii="GHEA Grapalat" w:eastAsia="Times New Roman" w:hAnsi="GHEA Grapalat" w:cs="Times New Roman"/>
          <w:lang w:val="af-ZA"/>
        </w:rPr>
        <w:t xml:space="preserve">: </w:t>
      </w:r>
    </w:p>
    <w:p w:rsidR="00A7613A" w:rsidRPr="00BD074C" w:rsidRDefault="00A7613A" w:rsidP="00A7613A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r w:rsidRPr="00A7613A">
        <w:rPr>
          <w:rFonts w:ascii="GHEA Grapalat" w:eastAsia="Times New Roman" w:hAnsi="GHEA Grapalat" w:cs="Times New Roman"/>
        </w:rPr>
        <w:t>ՀՀ</w:t>
      </w:r>
      <w:r w:rsidRPr="00BD074C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ԱԺ</w:t>
      </w:r>
      <w:r w:rsidRPr="00BD074C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պատգամավորրի</w:t>
      </w:r>
      <w:r w:rsidRPr="00BD074C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գործունեության</w:t>
      </w:r>
      <w:r w:rsidRPr="00BD074C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երաշխիքները</w:t>
      </w:r>
      <w:r w:rsidRPr="00BD074C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սահմանվում</w:t>
      </w:r>
      <w:r w:rsidRPr="00BD074C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են</w:t>
      </w:r>
      <w:r w:rsidRPr="00BD074C">
        <w:rPr>
          <w:rFonts w:ascii="GHEA Grapalat" w:eastAsia="Times New Roman" w:hAnsi="GHEA Grapalat" w:cs="Times New Roman"/>
          <w:lang w:val="af-ZA"/>
        </w:rPr>
        <w:t xml:space="preserve"> «</w:t>
      </w:r>
      <w:r w:rsidRPr="00A7613A">
        <w:rPr>
          <w:rFonts w:ascii="GHEA Grapalat" w:eastAsia="Times New Roman" w:hAnsi="GHEA Grapalat" w:cs="Times New Roman"/>
        </w:rPr>
        <w:t>ՀՀ</w:t>
      </w:r>
      <w:r w:rsidRPr="00BD074C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Ազգային</w:t>
      </w:r>
      <w:r w:rsidRPr="00BD074C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ժողովի</w:t>
      </w:r>
      <w:r w:rsidRPr="00BD074C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պատգամավորի</w:t>
      </w:r>
      <w:r w:rsidRPr="00BD074C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գործունեության</w:t>
      </w:r>
      <w:r w:rsidRPr="00BD074C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երաշխիքների</w:t>
      </w:r>
      <w:r w:rsidRPr="00BD074C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մասին</w:t>
      </w:r>
      <w:r w:rsidRPr="00BD074C">
        <w:rPr>
          <w:rFonts w:ascii="GHEA Grapalat" w:eastAsia="Times New Roman" w:hAnsi="GHEA Grapalat" w:cs="Times New Roman"/>
          <w:lang w:val="af-ZA"/>
        </w:rPr>
        <w:t xml:space="preserve">» 2016 </w:t>
      </w:r>
      <w:r w:rsidRPr="00A7613A">
        <w:rPr>
          <w:rFonts w:ascii="GHEA Grapalat" w:eastAsia="Times New Roman" w:hAnsi="GHEA Grapalat" w:cs="Times New Roman"/>
        </w:rPr>
        <w:t>թվականի</w:t>
      </w:r>
      <w:r w:rsidRPr="00BD074C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դեկտեմբերի</w:t>
      </w:r>
      <w:r w:rsidRPr="00BD074C">
        <w:rPr>
          <w:rFonts w:ascii="GHEA Grapalat" w:eastAsia="Times New Roman" w:hAnsi="GHEA Grapalat" w:cs="Times New Roman"/>
          <w:lang w:val="af-ZA"/>
        </w:rPr>
        <w:t xml:space="preserve"> 16-</w:t>
      </w:r>
      <w:r w:rsidRPr="00A7613A">
        <w:rPr>
          <w:rFonts w:ascii="GHEA Grapalat" w:eastAsia="Times New Roman" w:hAnsi="GHEA Grapalat" w:cs="Times New Roman"/>
        </w:rPr>
        <w:t>ի</w:t>
      </w:r>
      <w:r w:rsidRPr="00BD074C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օրենքով</w:t>
      </w:r>
      <w:r w:rsidRPr="00BD074C">
        <w:rPr>
          <w:rFonts w:ascii="GHEA Grapalat" w:eastAsia="Times New Roman" w:hAnsi="GHEA Grapalat" w:cs="Times New Roman"/>
          <w:lang w:val="af-ZA"/>
        </w:rPr>
        <w:t xml:space="preserve">, </w:t>
      </w:r>
      <w:r w:rsidRPr="00A7613A">
        <w:rPr>
          <w:rFonts w:ascii="GHEA Grapalat" w:eastAsia="Times New Roman" w:hAnsi="GHEA Grapalat" w:cs="Times New Roman"/>
        </w:rPr>
        <w:t>որի</w:t>
      </w:r>
      <w:r w:rsidRPr="00BD074C">
        <w:rPr>
          <w:rFonts w:ascii="GHEA Grapalat" w:eastAsia="Times New Roman" w:hAnsi="GHEA Grapalat" w:cs="Times New Roman"/>
          <w:lang w:val="af-ZA"/>
        </w:rPr>
        <w:t xml:space="preserve"> 6-</w:t>
      </w:r>
      <w:r w:rsidRPr="00A7613A">
        <w:rPr>
          <w:rFonts w:ascii="GHEA Grapalat" w:eastAsia="Times New Roman" w:hAnsi="GHEA Grapalat" w:cs="Times New Roman"/>
        </w:rPr>
        <w:t>րդ</w:t>
      </w:r>
      <w:r w:rsidRPr="00BD074C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հոդվածի</w:t>
      </w:r>
      <w:r w:rsidRPr="00BD074C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համաձայն՝</w:t>
      </w:r>
      <w:r w:rsidRPr="00BD074C">
        <w:rPr>
          <w:rFonts w:ascii="GHEA Grapalat" w:eastAsia="Times New Roman" w:hAnsi="GHEA Grapalat" w:cs="Times New Roman"/>
          <w:lang w:val="af-ZA"/>
        </w:rPr>
        <w:t xml:space="preserve"> «1. </w:t>
      </w:r>
      <w:r w:rsidRPr="00A7613A">
        <w:rPr>
          <w:rFonts w:ascii="GHEA Grapalat" w:eastAsia="Times New Roman" w:hAnsi="GHEA Grapalat" w:cs="Times New Roman"/>
        </w:rPr>
        <w:t>Պատգամավորն</w:t>
      </w:r>
      <w:r w:rsidRPr="00BD074C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իրավունք</w:t>
      </w:r>
      <w:r w:rsidRPr="00BD074C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ունի</w:t>
      </w:r>
      <w:r w:rsidRPr="00BD074C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հարցումներով</w:t>
      </w:r>
      <w:r w:rsidRPr="00BD074C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եւ</w:t>
      </w:r>
      <w:r w:rsidRPr="00BD074C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առաջարկներով</w:t>
      </w:r>
      <w:r w:rsidRPr="00BD074C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դիմելու</w:t>
      </w:r>
      <w:r w:rsidRPr="00BD074C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պետական</w:t>
      </w:r>
      <w:r w:rsidRPr="00BD074C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կառավարման</w:t>
      </w:r>
      <w:r w:rsidRPr="00BD074C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համակարգի</w:t>
      </w:r>
      <w:r w:rsidRPr="00BD074C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մարմիններին</w:t>
      </w:r>
      <w:r w:rsidRPr="00BD074C">
        <w:rPr>
          <w:rFonts w:ascii="GHEA Grapalat" w:eastAsia="Times New Roman" w:hAnsi="GHEA Grapalat" w:cs="Times New Roman"/>
          <w:lang w:val="af-ZA"/>
        </w:rPr>
        <w:t xml:space="preserve">, </w:t>
      </w:r>
      <w:r w:rsidRPr="00A7613A">
        <w:rPr>
          <w:rFonts w:ascii="GHEA Grapalat" w:eastAsia="Times New Roman" w:hAnsi="GHEA Grapalat" w:cs="Times New Roman"/>
        </w:rPr>
        <w:t>տեղական</w:t>
      </w:r>
      <w:r w:rsidRPr="00BD074C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ինքնակառավարման</w:t>
      </w:r>
      <w:r w:rsidRPr="00BD074C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մարմիններին</w:t>
      </w:r>
      <w:r w:rsidRPr="00BD074C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եւ</w:t>
      </w:r>
      <w:r w:rsidRPr="00BD074C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դրանց</w:t>
      </w:r>
      <w:r w:rsidRPr="00BD074C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պաշտոնատար</w:t>
      </w:r>
      <w:r w:rsidRPr="00BD074C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անձանց</w:t>
      </w:r>
      <w:r w:rsidRPr="00BD074C">
        <w:rPr>
          <w:rFonts w:ascii="GHEA Grapalat" w:eastAsia="Times New Roman" w:hAnsi="GHEA Grapalat" w:cs="Times New Roman"/>
          <w:lang w:val="af-ZA"/>
        </w:rPr>
        <w:t xml:space="preserve">: </w:t>
      </w:r>
    </w:p>
    <w:p w:rsidR="00A7613A" w:rsidRPr="00BD074C" w:rsidRDefault="00A7613A" w:rsidP="00A7613A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r w:rsidRPr="00BD074C">
        <w:rPr>
          <w:rFonts w:ascii="GHEA Grapalat" w:eastAsia="Times New Roman" w:hAnsi="GHEA Grapalat" w:cs="Times New Roman"/>
          <w:lang w:val="af-ZA"/>
        </w:rPr>
        <w:t xml:space="preserve">2. </w:t>
      </w:r>
      <w:r w:rsidRPr="00A7613A">
        <w:rPr>
          <w:rFonts w:ascii="GHEA Grapalat" w:eastAsia="Times New Roman" w:hAnsi="GHEA Grapalat" w:cs="Times New Roman"/>
        </w:rPr>
        <w:t>Իրավասու</w:t>
      </w:r>
      <w:r w:rsidRPr="00BD074C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պաշտոնատար</w:t>
      </w:r>
      <w:r w:rsidRPr="00BD074C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անձինք</w:t>
      </w:r>
      <w:r w:rsidRPr="00BD074C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պարտավոր</w:t>
      </w:r>
      <w:r w:rsidRPr="00BD074C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են՝</w:t>
      </w:r>
      <w:r w:rsidRPr="00BD074C">
        <w:rPr>
          <w:rFonts w:ascii="GHEA Grapalat" w:eastAsia="Times New Roman" w:hAnsi="GHEA Grapalat" w:cs="Times New Roman"/>
          <w:lang w:val="af-ZA"/>
        </w:rPr>
        <w:t xml:space="preserve"> </w:t>
      </w:r>
    </w:p>
    <w:p w:rsidR="00A7613A" w:rsidRPr="00BD074C" w:rsidRDefault="00A7613A" w:rsidP="00A7613A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r w:rsidRPr="00BD074C">
        <w:rPr>
          <w:rFonts w:ascii="GHEA Grapalat" w:eastAsia="Times New Roman" w:hAnsi="GHEA Grapalat" w:cs="Times New Roman"/>
          <w:lang w:val="af-ZA"/>
        </w:rPr>
        <w:t xml:space="preserve">1) </w:t>
      </w:r>
      <w:r w:rsidRPr="00A7613A">
        <w:rPr>
          <w:rFonts w:ascii="GHEA Grapalat" w:eastAsia="Times New Roman" w:hAnsi="GHEA Grapalat" w:cs="Times New Roman"/>
        </w:rPr>
        <w:t>երեքշաբաթյա</w:t>
      </w:r>
      <w:r w:rsidRPr="00BD074C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ժամկետում</w:t>
      </w:r>
      <w:r w:rsidRPr="00BD074C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քննարկել</w:t>
      </w:r>
      <w:r w:rsidRPr="00BD074C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պատգամավորի</w:t>
      </w:r>
      <w:r w:rsidRPr="00BD074C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գրավոր</w:t>
      </w:r>
      <w:r w:rsidRPr="00BD074C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հարցումը</w:t>
      </w:r>
      <w:r w:rsidRPr="00BD074C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կամ</w:t>
      </w:r>
      <w:r w:rsidRPr="00BD074C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առաջարկը</w:t>
      </w:r>
      <w:r w:rsidRPr="00BD074C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եւ</w:t>
      </w:r>
      <w:r w:rsidRPr="00BD074C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գրավոր</w:t>
      </w:r>
      <w:r w:rsidRPr="00BD074C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պատասխանել</w:t>
      </w:r>
      <w:r w:rsidRPr="00BD074C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նրան</w:t>
      </w:r>
      <w:r w:rsidRPr="00BD074C">
        <w:rPr>
          <w:rFonts w:ascii="GHEA Grapalat" w:eastAsia="Times New Roman" w:hAnsi="GHEA Grapalat" w:cs="Times New Roman"/>
          <w:lang w:val="af-ZA"/>
        </w:rPr>
        <w:t xml:space="preserve">. </w:t>
      </w:r>
    </w:p>
    <w:p w:rsidR="00A7613A" w:rsidRPr="00BD074C" w:rsidRDefault="00A7613A" w:rsidP="00A7613A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r w:rsidRPr="00BD074C">
        <w:rPr>
          <w:rFonts w:ascii="GHEA Grapalat" w:eastAsia="Times New Roman" w:hAnsi="GHEA Grapalat" w:cs="Times New Roman"/>
          <w:lang w:val="af-ZA"/>
        </w:rPr>
        <w:t xml:space="preserve">2) </w:t>
      </w:r>
      <w:r w:rsidRPr="00A7613A">
        <w:rPr>
          <w:rFonts w:ascii="GHEA Grapalat" w:eastAsia="Times New Roman" w:hAnsi="GHEA Grapalat" w:cs="Times New Roman"/>
        </w:rPr>
        <w:t>պատգամավորի</w:t>
      </w:r>
      <w:r w:rsidRPr="00BD074C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բարձրացրած</w:t>
      </w:r>
      <w:r w:rsidRPr="00BD074C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հարցի</w:t>
      </w:r>
      <w:r w:rsidRPr="00BD074C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քննարկումը</w:t>
      </w:r>
      <w:r w:rsidRPr="00BD074C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կազմակերպելու</w:t>
      </w:r>
      <w:r w:rsidRPr="00BD074C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դեպքում</w:t>
      </w:r>
      <w:r w:rsidRPr="00BD074C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հնարավորինս</w:t>
      </w:r>
      <w:r w:rsidRPr="00BD074C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սեղմ</w:t>
      </w:r>
      <w:r w:rsidRPr="00BD074C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ժամկետում</w:t>
      </w:r>
      <w:r w:rsidRPr="00BD074C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տեղեկացնել</w:t>
      </w:r>
      <w:r w:rsidRPr="00BD074C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նրան</w:t>
      </w:r>
      <w:r w:rsidRPr="00BD074C">
        <w:rPr>
          <w:rFonts w:ascii="GHEA Grapalat" w:eastAsia="Times New Roman" w:hAnsi="GHEA Grapalat" w:cs="Times New Roman"/>
          <w:lang w:val="af-ZA"/>
        </w:rPr>
        <w:t xml:space="preserve">: </w:t>
      </w:r>
    </w:p>
    <w:p w:rsidR="00A7613A" w:rsidRPr="00BD074C" w:rsidRDefault="00A7613A" w:rsidP="00A7613A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r w:rsidRPr="00BD074C">
        <w:rPr>
          <w:rFonts w:ascii="GHEA Grapalat" w:eastAsia="Times New Roman" w:hAnsi="GHEA Grapalat" w:cs="Times New Roman"/>
          <w:lang w:val="af-ZA"/>
        </w:rPr>
        <w:t xml:space="preserve">3. </w:t>
      </w:r>
      <w:r w:rsidRPr="00A7613A">
        <w:rPr>
          <w:rFonts w:ascii="GHEA Grapalat" w:eastAsia="Times New Roman" w:hAnsi="GHEA Grapalat" w:cs="Times New Roman"/>
        </w:rPr>
        <w:t>Պատգամավորը</w:t>
      </w:r>
      <w:r w:rsidRPr="00BD074C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հնարավորինս</w:t>
      </w:r>
      <w:r w:rsidRPr="00BD074C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սեղմ</w:t>
      </w:r>
      <w:r w:rsidRPr="00BD074C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ժամկետում</w:t>
      </w:r>
      <w:r w:rsidRPr="00BD074C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ընդունելության</w:t>
      </w:r>
      <w:r w:rsidRPr="00BD074C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իրավունք</w:t>
      </w:r>
      <w:r w:rsidRPr="00BD074C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ունի</w:t>
      </w:r>
      <w:r w:rsidRPr="00BD074C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Կառավարության</w:t>
      </w:r>
      <w:r w:rsidRPr="00BD074C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անդամների</w:t>
      </w:r>
      <w:r w:rsidRPr="00BD074C">
        <w:rPr>
          <w:rFonts w:ascii="GHEA Grapalat" w:eastAsia="Times New Roman" w:hAnsi="GHEA Grapalat" w:cs="Times New Roman"/>
          <w:lang w:val="af-ZA"/>
        </w:rPr>
        <w:t xml:space="preserve">, </w:t>
      </w:r>
      <w:r w:rsidRPr="00A7613A">
        <w:rPr>
          <w:rFonts w:ascii="GHEA Grapalat" w:eastAsia="Times New Roman" w:hAnsi="GHEA Grapalat" w:cs="Times New Roman"/>
        </w:rPr>
        <w:t>ինչպես</w:t>
      </w:r>
      <w:r w:rsidRPr="00BD074C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նաեւ</w:t>
      </w:r>
      <w:r w:rsidRPr="00BD074C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Կառավարությանը</w:t>
      </w:r>
      <w:r w:rsidRPr="00BD074C">
        <w:rPr>
          <w:rFonts w:ascii="GHEA Grapalat" w:eastAsia="Times New Roman" w:hAnsi="GHEA Grapalat" w:cs="Times New Roman"/>
          <w:lang w:val="af-ZA"/>
        </w:rPr>
        <w:t xml:space="preserve">, </w:t>
      </w:r>
      <w:r w:rsidRPr="00A7613A">
        <w:rPr>
          <w:rFonts w:ascii="GHEA Grapalat" w:eastAsia="Times New Roman" w:hAnsi="GHEA Grapalat" w:cs="Times New Roman"/>
        </w:rPr>
        <w:t>վարչապետին</w:t>
      </w:r>
      <w:r w:rsidRPr="00BD074C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եւ</w:t>
      </w:r>
      <w:r w:rsidRPr="00BD074C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նախարարություններին</w:t>
      </w:r>
      <w:r w:rsidRPr="00BD074C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ենթակա</w:t>
      </w:r>
      <w:r w:rsidRPr="00BD074C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պետական</w:t>
      </w:r>
      <w:r w:rsidRPr="00BD074C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կառավարման</w:t>
      </w:r>
      <w:r w:rsidRPr="00BD074C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համակարգի</w:t>
      </w:r>
      <w:r w:rsidRPr="00BD074C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մարմինների</w:t>
      </w:r>
      <w:r w:rsidRPr="00BD074C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ղեկավարների</w:t>
      </w:r>
      <w:r w:rsidRPr="00BD074C">
        <w:rPr>
          <w:rFonts w:ascii="GHEA Grapalat" w:eastAsia="Times New Roman" w:hAnsi="GHEA Grapalat" w:cs="Times New Roman"/>
          <w:lang w:val="af-ZA"/>
        </w:rPr>
        <w:t xml:space="preserve">, </w:t>
      </w:r>
      <w:r w:rsidRPr="00A7613A">
        <w:rPr>
          <w:rFonts w:ascii="GHEA Grapalat" w:eastAsia="Times New Roman" w:hAnsi="GHEA Grapalat" w:cs="Times New Roman"/>
        </w:rPr>
        <w:t>Հայաստանի</w:t>
      </w:r>
      <w:r w:rsidRPr="00BD074C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Հանրապետության</w:t>
      </w:r>
      <w:r w:rsidRPr="00BD074C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դիվանագիտական</w:t>
      </w:r>
      <w:r w:rsidRPr="00BD074C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ծառայության</w:t>
      </w:r>
      <w:r w:rsidRPr="00BD074C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մարմինների</w:t>
      </w:r>
      <w:r w:rsidRPr="00BD074C">
        <w:rPr>
          <w:rFonts w:ascii="GHEA Grapalat" w:eastAsia="Times New Roman" w:hAnsi="GHEA Grapalat" w:cs="Times New Roman"/>
          <w:lang w:val="af-ZA"/>
        </w:rPr>
        <w:t xml:space="preserve">, </w:t>
      </w:r>
      <w:r w:rsidRPr="00A7613A">
        <w:rPr>
          <w:rFonts w:ascii="GHEA Grapalat" w:eastAsia="Times New Roman" w:hAnsi="GHEA Grapalat" w:cs="Times New Roman"/>
        </w:rPr>
        <w:t>համայնքների</w:t>
      </w:r>
      <w:r w:rsidRPr="00BD074C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ղեկավարների</w:t>
      </w:r>
      <w:r w:rsidRPr="00BD074C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կամ</w:t>
      </w:r>
      <w:r w:rsidRPr="00BD074C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իր</w:t>
      </w:r>
      <w:r w:rsidRPr="00BD074C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գրավոր</w:t>
      </w:r>
      <w:r w:rsidRPr="00BD074C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հարցմանը</w:t>
      </w:r>
      <w:r w:rsidRPr="00BD074C">
        <w:rPr>
          <w:rFonts w:ascii="GHEA Grapalat" w:eastAsia="Times New Roman" w:hAnsi="GHEA Grapalat" w:cs="Times New Roman"/>
          <w:lang w:val="af-ZA"/>
        </w:rPr>
        <w:t xml:space="preserve">, </w:t>
      </w:r>
      <w:r w:rsidRPr="00A7613A">
        <w:rPr>
          <w:rFonts w:ascii="GHEA Grapalat" w:eastAsia="Times New Roman" w:hAnsi="GHEA Grapalat" w:cs="Times New Roman"/>
        </w:rPr>
        <w:t>առաջարկին</w:t>
      </w:r>
      <w:r w:rsidRPr="00BD074C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պատասխանելու</w:t>
      </w:r>
      <w:r w:rsidRPr="00BD074C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իրավասություն</w:t>
      </w:r>
      <w:r w:rsidRPr="00BD074C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ունեցող</w:t>
      </w:r>
      <w:r w:rsidRPr="00BD074C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պաշտոնատար</w:t>
      </w:r>
      <w:r w:rsidRPr="00BD074C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անձանց</w:t>
      </w:r>
      <w:r w:rsidRPr="00BD074C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մոտ</w:t>
      </w:r>
      <w:r w:rsidRPr="00BD074C">
        <w:rPr>
          <w:rFonts w:ascii="GHEA Grapalat" w:eastAsia="Times New Roman" w:hAnsi="GHEA Grapalat" w:cs="Times New Roman"/>
          <w:lang w:val="af-ZA"/>
        </w:rPr>
        <w:t xml:space="preserve">: </w:t>
      </w:r>
    </w:p>
    <w:p w:rsidR="00A7613A" w:rsidRPr="00A7613A" w:rsidRDefault="00A7613A" w:rsidP="00A7613A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BD074C">
        <w:rPr>
          <w:rFonts w:ascii="GHEA Grapalat" w:eastAsia="Times New Roman" w:hAnsi="GHEA Grapalat" w:cs="Times New Roman"/>
          <w:lang w:val="af-ZA"/>
        </w:rPr>
        <w:t xml:space="preserve">4. </w:t>
      </w:r>
      <w:r w:rsidRPr="00A7613A">
        <w:rPr>
          <w:rFonts w:ascii="GHEA Grapalat" w:eastAsia="Times New Roman" w:hAnsi="GHEA Grapalat" w:cs="Times New Roman"/>
        </w:rPr>
        <w:t>Պատգամավորն</w:t>
      </w:r>
      <w:r w:rsidRPr="00BD074C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օրենսդրությամբ</w:t>
      </w:r>
      <w:r w:rsidRPr="00BD074C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սահմանված</w:t>
      </w:r>
      <w:r w:rsidRPr="00BD074C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կարգով</w:t>
      </w:r>
      <w:r w:rsidRPr="00BD074C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կարող</w:t>
      </w:r>
      <w:r w:rsidRPr="00BD074C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է</w:t>
      </w:r>
      <w:r w:rsidRPr="00BD074C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ներկա</w:t>
      </w:r>
      <w:r w:rsidRPr="00BD074C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լինել</w:t>
      </w:r>
      <w:r w:rsidRPr="00BD074C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պետական</w:t>
      </w:r>
      <w:r w:rsidRPr="00BD074C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եւ</w:t>
      </w:r>
      <w:r w:rsidRPr="00BD074C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տեղական</w:t>
      </w:r>
      <w:r w:rsidRPr="00BD074C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ինքնակառավարման</w:t>
      </w:r>
      <w:r w:rsidRPr="00BD074C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>մարմինների</w:t>
      </w:r>
      <w:r w:rsidRPr="00BD074C">
        <w:rPr>
          <w:rFonts w:ascii="GHEA Grapalat" w:eastAsia="Times New Roman" w:hAnsi="GHEA Grapalat" w:cs="Times New Roman"/>
          <w:lang w:val="af-ZA"/>
        </w:rPr>
        <w:t xml:space="preserve"> </w:t>
      </w:r>
      <w:r w:rsidRPr="00A7613A">
        <w:rPr>
          <w:rFonts w:ascii="GHEA Grapalat" w:eastAsia="Times New Roman" w:hAnsi="GHEA Grapalat" w:cs="Times New Roman"/>
        </w:rPr>
        <w:t xml:space="preserve">նիստերին։»: </w:t>
      </w:r>
    </w:p>
    <w:p w:rsidR="00A7613A" w:rsidRPr="00A7613A" w:rsidRDefault="00A7613A" w:rsidP="00A7613A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A7613A">
        <w:rPr>
          <w:rFonts w:ascii="GHEA Grapalat" w:eastAsia="Times New Roman" w:hAnsi="GHEA Grapalat" w:cs="Times New Roman"/>
        </w:rPr>
        <w:t xml:space="preserve">Իրավունքի տեսությունից հայտնի է, որ սուբյեկտիվ իրավունքների իրականացման երաշխիքների շարքում կարեւոր տեղ է զբաղեցնում հանդիպակաց սուբյեկտի կողմից իր պարտականությունների չկատարումը կամ ոչ պատշաճ կատարումը, որով, փաստորեն, խոչընդոտվում է սուբյեկտիվ իրավունքի ռեալ կենսագործումը: ՀՀ գործող օրենսդրությամբ, </w:t>
      </w:r>
      <w:r w:rsidRPr="00A7613A">
        <w:rPr>
          <w:rFonts w:ascii="GHEA Grapalat" w:eastAsia="Times New Roman" w:hAnsi="GHEA Grapalat" w:cs="Times New Roman"/>
        </w:rPr>
        <w:lastRenderedPageBreak/>
        <w:t xml:space="preserve">մասնավորապես՝ ոչ ՀՀ Քրեական օրենսգրքով, ոչ էլ Վարչական իրավախախտումների վերաբերյալ ՀՀ օրենսգրքով որեւէ պատասխանատվություն նախատեսված չէ պատգամավորի օրինական գործունեությանը խոչընդոտելու համար, ինչի պայմաններում պատգամավորի կողմից իր լիազորությունների իրականացումը հաճախ է հանդիպում պրակտիկ խոչընդոտների: </w:t>
      </w:r>
    </w:p>
    <w:p w:rsidR="00A7613A" w:rsidRPr="00A7613A" w:rsidRDefault="00A7613A" w:rsidP="00A7613A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A7613A">
        <w:rPr>
          <w:rFonts w:ascii="GHEA Grapalat" w:eastAsia="Times New Roman" w:hAnsi="GHEA Grapalat" w:cs="Times New Roman"/>
        </w:rPr>
        <w:t xml:space="preserve">ՀՀ Սահամանադրության 88-րդ հոդվածի 3-րդ մասի համաձայն՝ Ազգային ժողովը՝ ի դեմս մշտական հանձնաժողովների, վերահսկողության է իրականացնում գործադիր իշխանության նկատմամբ: Այս իմաստով խորհրդարանական վերահսկողության ինստիտուտի պատշաճ իրացումն ապահովելու նպատակով պատգամավորի գործունեության իրավական երաշխիքների շարքում կարեւոր է նրա գործունեությանը խոչընդոտելու համար իրավական պատասխանատվություն նախատեսող իրավադրույթի առկայությունը ՀՀ օրենսդրությունում: </w:t>
      </w:r>
    </w:p>
    <w:p w:rsidR="00A7613A" w:rsidRPr="00A7613A" w:rsidRDefault="00A7613A" w:rsidP="00A7613A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A7613A">
        <w:rPr>
          <w:rFonts w:ascii="GHEA Grapalat" w:eastAsia="Times New Roman" w:hAnsi="GHEA Grapalat" w:cs="Times New Roman"/>
        </w:rPr>
        <w:t xml:space="preserve">Ի դեպ, համանման նորմեր նախատեսված են նաեւ Աշխատողների ներկայացուցիչների համար (ՎԻՎՕ հոդված </w:t>
      </w:r>
      <w:proofErr w:type="gramStart"/>
      <w:r w:rsidRPr="00A7613A">
        <w:rPr>
          <w:rFonts w:ascii="GHEA Grapalat" w:eastAsia="Times New Roman" w:hAnsi="GHEA Grapalat" w:cs="Times New Roman"/>
        </w:rPr>
        <w:t>41</w:t>
      </w:r>
      <w:r w:rsidRPr="00A7613A">
        <w:rPr>
          <w:rFonts w:ascii="GHEA Grapalat" w:eastAsia="Times New Roman" w:hAnsi="GHEA Grapalat" w:cs="Times New Roman"/>
          <w:vertAlign w:val="superscript"/>
        </w:rPr>
        <w:t>1</w:t>
      </w:r>
      <w:r w:rsidRPr="00A7613A">
        <w:rPr>
          <w:rFonts w:ascii="GHEA Grapalat" w:eastAsia="Times New Roman" w:hAnsi="GHEA Grapalat" w:cs="Times New Roman"/>
        </w:rPr>
        <w:t xml:space="preserve"> )</w:t>
      </w:r>
      <w:proofErr w:type="gramEnd"/>
      <w:r w:rsidRPr="00A7613A">
        <w:rPr>
          <w:rFonts w:ascii="GHEA Grapalat" w:eastAsia="Times New Roman" w:hAnsi="GHEA Grapalat" w:cs="Times New Roman"/>
        </w:rPr>
        <w:t>, Մարդու իրավունքների պաշտպանի համար(ՎԻՎՕ հոդված 206</w:t>
      </w:r>
      <w:r w:rsidRPr="00A7613A">
        <w:rPr>
          <w:rFonts w:ascii="GHEA Grapalat" w:eastAsia="Times New Roman" w:hAnsi="GHEA Grapalat" w:cs="Times New Roman"/>
          <w:vertAlign w:val="superscript"/>
        </w:rPr>
        <w:t>8</w:t>
      </w:r>
      <w:r w:rsidRPr="00A7613A">
        <w:rPr>
          <w:rFonts w:ascii="GHEA Grapalat" w:eastAsia="Times New Roman" w:hAnsi="GHEA Grapalat" w:cs="Times New Roman"/>
        </w:rPr>
        <w:t xml:space="preserve"> ), Պրոբացիայի ծառայության համար (ՎԻՎՕ հոդված 206</w:t>
      </w:r>
      <w:r w:rsidRPr="00A7613A">
        <w:rPr>
          <w:rFonts w:ascii="GHEA Grapalat" w:eastAsia="Times New Roman" w:hAnsi="GHEA Grapalat" w:cs="Times New Roman"/>
          <w:vertAlign w:val="superscript"/>
        </w:rPr>
        <w:t>10</w:t>
      </w:r>
      <w:r w:rsidRPr="00A7613A">
        <w:rPr>
          <w:rFonts w:ascii="GHEA Grapalat" w:eastAsia="Times New Roman" w:hAnsi="GHEA Grapalat" w:cs="Times New Roman"/>
        </w:rPr>
        <w:t xml:space="preserve"> ), Կոռուպցիայի կանխարգելման հանձնաժողովի համար (ՎԻՎՕ հոդված 206</w:t>
      </w:r>
      <w:r w:rsidRPr="00A7613A">
        <w:rPr>
          <w:rFonts w:ascii="GHEA Grapalat" w:eastAsia="Times New Roman" w:hAnsi="GHEA Grapalat" w:cs="Times New Roman"/>
          <w:vertAlign w:val="superscript"/>
        </w:rPr>
        <w:t>14</w:t>
      </w:r>
      <w:r w:rsidRPr="00A7613A">
        <w:rPr>
          <w:rFonts w:ascii="GHEA Grapalat" w:eastAsia="Times New Roman" w:hAnsi="GHEA Grapalat" w:cs="Times New Roman"/>
        </w:rPr>
        <w:t xml:space="preserve"> ) եւ այլն: </w:t>
      </w:r>
    </w:p>
    <w:p w:rsidR="00A7613A" w:rsidRPr="00A7613A" w:rsidRDefault="00A7613A" w:rsidP="00A7613A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A7613A">
        <w:rPr>
          <w:rFonts w:ascii="GHEA Grapalat" w:eastAsia="Times New Roman" w:hAnsi="GHEA Grapalat" w:cs="Times New Roman"/>
        </w:rPr>
        <w:t xml:space="preserve">Հաշվի առնելով պատժիչ քաղաքականության ժամանակակից մոտեցումները, ինչպես նաեւ հավանականորեն ենթադրվող արարքների հանրային վտանգավորության աստիճանը, կարծում ենք՝ ճիշտ է ենթադրվող արարքների համար վարչական ներգործության միջոցների կիրառումը: Այս իմաստով առաջարկվող լրացումը նախատեսում ենք կատարել Վարչական իրավախախտումների վերաբերյալ ՀՀ օրենսգրքում: </w:t>
      </w:r>
    </w:p>
    <w:p w:rsidR="00A7613A" w:rsidRDefault="00A7613A" w:rsidP="00A7613A">
      <w:pPr>
        <w:autoSpaceDE w:val="0"/>
        <w:autoSpaceDN w:val="0"/>
        <w:adjustRightInd w:val="0"/>
        <w:spacing w:after="0" w:line="240" w:lineRule="auto"/>
        <w:rPr>
          <w:rFonts w:ascii="GHEAGrapalat-Bold" w:eastAsiaTheme="minorHAnsi" w:hAnsi="GHEAGrapalat-Bold" w:cs="GHEAGrapalat-Bold"/>
          <w:b/>
          <w:bCs/>
          <w:color w:val="000000"/>
          <w:sz w:val="21"/>
          <w:szCs w:val="21"/>
        </w:rPr>
      </w:pPr>
    </w:p>
    <w:p w:rsidR="00A7613A" w:rsidRDefault="00A7613A" w:rsidP="00A7613A">
      <w:pPr>
        <w:autoSpaceDE w:val="0"/>
        <w:autoSpaceDN w:val="0"/>
        <w:adjustRightInd w:val="0"/>
        <w:spacing w:after="0" w:line="240" w:lineRule="auto"/>
        <w:rPr>
          <w:rFonts w:ascii="GHEAGrapalat-Bold" w:eastAsiaTheme="minorHAnsi" w:hAnsi="GHEAGrapalat-Bold" w:cs="GHEAGrapalat-Bold"/>
          <w:b/>
          <w:bCs/>
          <w:color w:val="000000"/>
          <w:sz w:val="21"/>
          <w:szCs w:val="21"/>
        </w:rPr>
      </w:pPr>
    </w:p>
    <w:p w:rsidR="00A7613A" w:rsidRDefault="00A7613A" w:rsidP="00A7613A">
      <w:pPr>
        <w:autoSpaceDE w:val="0"/>
        <w:autoSpaceDN w:val="0"/>
        <w:adjustRightInd w:val="0"/>
        <w:spacing w:after="0" w:line="240" w:lineRule="auto"/>
        <w:rPr>
          <w:rFonts w:ascii="GHEAGrapalat-Bold" w:eastAsiaTheme="minorHAnsi" w:hAnsi="GHEAGrapalat-Bold" w:cs="GHEAGrapalat-Bold"/>
          <w:b/>
          <w:bCs/>
          <w:color w:val="000000"/>
          <w:sz w:val="21"/>
          <w:szCs w:val="21"/>
        </w:rPr>
      </w:pPr>
    </w:p>
    <w:p w:rsidR="00A7613A" w:rsidRDefault="00A7613A" w:rsidP="00A7613A">
      <w:pPr>
        <w:autoSpaceDE w:val="0"/>
        <w:autoSpaceDN w:val="0"/>
        <w:adjustRightInd w:val="0"/>
        <w:spacing w:after="0" w:line="240" w:lineRule="auto"/>
        <w:rPr>
          <w:rFonts w:ascii="GHEAGrapalat-Bold" w:eastAsiaTheme="minorHAnsi" w:hAnsi="GHEAGrapalat-Bold" w:cs="GHEAGrapalat-Bold"/>
          <w:b/>
          <w:bCs/>
          <w:color w:val="000000"/>
          <w:sz w:val="21"/>
          <w:szCs w:val="21"/>
        </w:rPr>
      </w:pPr>
    </w:p>
    <w:p w:rsidR="00A7613A" w:rsidRDefault="00A7613A" w:rsidP="00A7613A">
      <w:pPr>
        <w:autoSpaceDE w:val="0"/>
        <w:autoSpaceDN w:val="0"/>
        <w:adjustRightInd w:val="0"/>
        <w:spacing w:after="0" w:line="240" w:lineRule="auto"/>
        <w:rPr>
          <w:rFonts w:ascii="GHEAGrapalat-Bold" w:eastAsiaTheme="minorHAnsi" w:hAnsi="GHEAGrapalat-Bold" w:cs="GHEAGrapalat-Bold"/>
          <w:b/>
          <w:bCs/>
          <w:color w:val="000000"/>
          <w:sz w:val="21"/>
          <w:szCs w:val="21"/>
        </w:rPr>
      </w:pPr>
    </w:p>
    <w:p w:rsidR="00A7613A" w:rsidRDefault="00A7613A" w:rsidP="00A7613A">
      <w:pPr>
        <w:autoSpaceDE w:val="0"/>
        <w:autoSpaceDN w:val="0"/>
        <w:adjustRightInd w:val="0"/>
        <w:spacing w:after="0" w:line="240" w:lineRule="auto"/>
        <w:rPr>
          <w:rFonts w:ascii="GHEAGrapalat-Bold" w:eastAsiaTheme="minorHAnsi" w:hAnsi="GHEAGrapalat-Bold" w:cs="GHEAGrapalat-Bold"/>
          <w:b/>
          <w:bCs/>
          <w:color w:val="000000"/>
          <w:sz w:val="21"/>
          <w:szCs w:val="21"/>
        </w:rPr>
      </w:pPr>
    </w:p>
    <w:p w:rsidR="00A7613A" w:rsidRDefault="00A7613A" w:rsidP="00A7613A">
      <w:pPr>
        <w:autoSpaceDE w:val="0"/>
        <w:autoSpaceDN w:val="0"/>
        <w:adjustRightInd w:val="0"/>
        <w:spacing w:after="0" w:line="240" w:lineRule="auto"/>
        <w:rPr>
          <w:rFonts w:ascii="GHEAGrapalat-Bold" w:eastAsiaTheme="minorHAnsi" w:hAnsi="GHEAGrapalat-Bold" w:cs="GHEAGrapalat-Bold"/>
          <w:b/>
          <w:bCs/>
          <w:color w:val="000000"/>
          <w:sz w:val="21"/>
          <w:szCs w:val="21"/>
        </w:rPr>
      </w:pPr>
    </w:p>
    <w:p w:rsidR="00A7613A" w:rsidRDefault="00A7613A" w:rsidP="00A7613A">
      <w:pPr>
        <w:autoSpaceDE w:val="0"/>
        <w:autoSpaceDN w:val="0"/>
        <w:adjustRightInd w:val="0"/>
        <w:spacing w:after="0" w:line="240" w:lineRule="auto"/>
        <w:rPr>
          <w:rFonts w:ascii="GHEAGrapalat-Bold" w:eastAsiaTheme="minorHAnsi" w:hAnsi="GHEAGrapalat-Bold" w:cs="GHEAGrapalat-Bold"/>
          <w:b/>
          <w:bCs/>
          <w:color w:val="000000"/>
          <w:sz w:val="21"/>
          <w:szCs w:val="21"/>
        </w:rPr>
      </w:pPr>
    </w:p>
    <w:p w:rsidR="00A7613A" w:rsidRDefault="00A7613A" w:rsidP="00A7613A">
      <w:pPr>
        <w:autoSpaceDE w:val="0"/>
        <w:autoSpaceDN w:val="0"/>
        <w:adjustRightInd w:val="0"/>
        <w:spacing w:after="0" w:line="240" w:lineRule="auto"/>
        <w:rPr>
          <w:rFonts w:ascii="GHEAGrapalat-Bold" w:eastAsiaTheme="minorHAnsi" w:hAnsi="GHEAGrapalat-Bold" w:cs="GHEAGrapalat-Bold"/>
          <w:b/>
          <w:bCs/>
          <w:color w:val="000000"/>
          <w:sz w:val="21"/>
          <w:szCs w:val="21"/>
        </w:rPr>
      </w:pPr>
    </w:p>
    <w:p w:rsidR="00A7613A" w:rsidRDefault="00A7613A" w:rsidP="00A7613A">
      <w:pPr>
        <w:autoSpaceDE w:val="0"/>
        <w:autoSpaceDN w:val="0"/>
        <w:adjustRightInd w:val="0"/>
        <w:spacing w:after="0" w:line="240" w:lineRule="auto"/>
        <w:rPr>
          <w:rFonts w:ascii="GHEAGrapalat-Bold" w:eastAsiaTheme="minorHAnsi" w:hAnsi="GHEAGrapalat-Bold" w:cs="GHEAGrapalat-Bold"/>
          <w:b/>
          <w:bCs/>
          <w:color w:val="000000"/>
          <w:sz w:val="21"/>
          <w:szCs w:val="21"/>
        </w:rPr>
      </w:pPr>
    </w:p>
    <w:p w:rsidR="00A7613A" w:rsidRDefault="00A7613A" w:rsidP="00A7613A">
      <w:pPr>
        <w:autoSpaceDE w:val="0"/>
        <w:autoSpaceDN w:val="0"/>
        <w:adjustRightInd w:val="0"/>
        <w:spacing w:after="0" w:line="240" w:lineRule="auto"/>
        <w:rPr>
          <w:rFonts w:ascii="GHEAGrapalat-Bold" w:eastAsiaTheme="minorHAnsi" w:hAnsi="GHEAGrapalat-Bold" w:cs="GHEAGrapalat-Bold"/>
          <w:b/>
          <w:bCs/>
          <w:color w:val="000000"/>
          <w:sz w:val="21"/>
          <w:szCs w:val="21"/>
        </w:rPr>
      </w:pPr>
    </w:p>
    <w:p w:rsidR="00A7613A" w:rsidRDefault="00A7613A" w:rsidP="00A7613A">
      <w:pPr>
        <w:autoSpaceDE w:val="0"/>
        <w:autoSpaceDN w:val="0"/>
        <w:adjustRightInd w:val="0"/>
        <w:spacing w:after="0" w:line="240" w:lineRule="auto"/>
        <w:rPr>
          <w:rFonts w:ascii="GHEAGrapalat-Bold" w:eastAsiaTheme="minorHAnsi" w:hAnsi="GHEAGrapalat-Bold" w:cs="GHEAGrapalat-Bold"/>
          <w:b/>
          <w:bCs/>
          <w:color w:val="000000"/>
          <w:sz w:val="21"/>
          <w:szCs w:val="21"/>
        </w:rPr>
      </w:pPr>
    </w:p>
    <w:p w:rsidR="00A7613A" w:rsidRDefault="00A7613A" w:rsidP="00A7613A">
      <w:pPr>
        <w:autoSpaceDE w:val="0"/>
        <w:autoSpaceDN w:val="0"/>
        <w:adjustRightInd w:val="0"/>
        <w:spacing w:after="0" w:line="240" w:lineRule="auto"/>
        <w:rPr>
          <w:rFonts w:ascii="GHEAGrapalat-Bold" w:eastAsiaTheme="minorHAnsi" w:hAnsi="GHEAGrapalat-Bold" w:cs="GHEAGrapalat-Bold"/>
          <w:b/>
          <w:bCs/>
          <w:color w:val="000000"/>
          <w:sz w:val="21"/>
          <w:szCs w:val="21"/>
        </w:rPr>
      </w:pPr>
    </w:p>
    <w:p w:rsidR="00A7613A" w:rsidRDefault="00A7613A" w:rsidP="00A7613A">
      <w:pPr>
        <w:autoSpaceDE w:val="0"/>
        <w:autoSpaceDN w:val="0"/>
        <w:adjustRightInd w:val="0"/>
        <w:spacing w:after="0" w:line="240" w:lineRule="auto"/>
        <w:rPr>
          <w:rFonts w:ascii="GHEAGrapalat-Bold" w:eastAsiaTheme="minorHAnsi" w:hAnsi="GHEAGrapalat-Bold" w:cs="GHEAGrapalat-Bold"/>
          <w:b/>
          <w:bCs/>
          <w:color w:val="000000"/>
          <w:sz w:val="21"/>
          <w:szCs w:val="21"/>
        </w:rPr>
      </w:pPr>
    </w:p>
    <w:p w:rsidR="00A7613A" w:rsidRDefault="00A7613A" w:rsidP="00A7613A">
      <w:pPr>
        <w:autoSpaceDE w:val="0"/>
        <w:autoSpaceDN w:val="0"/>
        <w:adjustRightInd w:val="0"/>
        <w:spacing w:after="0" w:line="240" w:lineRule="auto"/>
        <w:rPr>
          <w:rFonts w:ascii="GHEAGrapalat-Bold" w:eastAsiaTheme="minorHAnsi" w:hAnsi="GHEAGrapalat-Bold" w:cs="GHEAGrapalat-Bold"/>
          <w:b/>
          <w:bCs/>
          <w:color w:val="000000"/>
          <w:sz w:val="21"/>
          <w:szCs w:val="21"/>
        </w:rPr>
      </w:pPr>
    </w:p>
    <w:p w:rsidR="00BD0A57" w:rsidRDefault="00BD0A57" w:rsidP="00A7613A">
      <w:pPr>
        <w:autoSpaceDE w:val="0"/>
        <w:autoSpaceDN w:val="0"/>
        <w:adjustRightInd w:val="0"/>
        <w:spacing w:after="0" w:line="240" w:lineRule="auto"/>
        <w:rPr>
          <w:rFonts w:ascii="GHEAGrapalat-Bold" w:eastAsiaTheme="minorHAnsi" w:hAnsi="GHEAGrapalat-Bold" w:cs="GHEAGrapalat-Bold"/>
          <w:b/>
          <w:bCs/>
          <w:color w:val="000000"/>
          <w:sz w:val="21"/>
          <w:szCs w:val="21"/>
        </w:rPr>
      </w:pPr>
    </w:p>
    <w:p w:rsidR="00BD0A57" w:rsidRDefault="00BD0A57" w:rsidP="00A7613A">
      <w:pPr>
        <w:autoSpaceDE w:val="0"/>
        <w:autoSpaceDN w:val="0"/>
        <w:adjustRightInd w:val="0"/>
        <w:spacing w:after="0" w:line="240" w:lineRule="auto"/>
        <w:rPr>
          <w:rFonts w:ascii="GHEAGrapalat-Bold" w:eastAsiaTheme="minorHAnsi" w:hAnsi="GHEAGrapalat-Bold" w:cs="GHEAGrapalat-Bold"/>
          <w:b/>
          <w:bCs/>
          <w:color w:val="000000"/>
          <w:sz w:val="21"/>
          <w:szCs w:val="21"/>
        </w:rPr>
      </w:pPr>
    </w:p>
    <w:p w:rsidR="00BD0A57" w:rsidRDefault="00BD0A57" w:rsidP="00A7613A">
      <w:pPr>
        <w:autoSpaceDE w:val="0"/>
        <w:autoSpaceDN w:val="0"/>
        <w:adjustRightInd w:val="0"/>
        <w:spacing w:after="0" w:line="240" w:lineRule="auto"/>
        <w:rPr>
          <w:rFonts w:ascii="GHEAGrapalat-Bold" w:eastAsiaTheme="minorHAnsi" w:hAnsi="GHEAGrapalat-Bold" w:cs="GHEAGrapalat-Bold"/>
          <w:b/>
          <w:bCs/>
          <w:color w:val="000000"/>
          <w:sz w:val="21"/>
          <w:szCs w:val="21"/>
        </w:rPr>
      </w:pPr>
    </w:p>
    <w:p w:rsidR="00A7613A" w:rsidRDefault="00A7613A" w:rsidP="00A7613A">
      <w:pPr>
        <w:autoSpaceDE w:val="0"/>
        <w:autoSpaceDN w:val="0"/>
        <w:adjustRightInd w:val="0"/>
        <w:spacing w:after="0" w:line="240" w:lineRule="auto"/>
        <w:rPr>
          <w:rFonts w:ascii="GHEAGrapalat-Bold" w:eastAsiaTheme="minorHAnsi" w:hAnsi="GHEAGrapalat-Bold" w:cs="GHEAGrapalat-Bold"/>
          <w:b/>
          <w:bCs/>
          <w:color w:val="000000"/>
          <w:sz w:val="21"/>
          <w:szCs w:val="21"/>
        </w:rPr>
      </w:pPr>
    </w:p>
    <w:p w:rsidR="00BD0A57" w:rsidRDefault="00BD0A57" w:rsidP="00A7613A">
      <w:pPr>
        <w:autoSpaceDE w:val="0"/>
        <w:autoSpaceDN w:val="0"/>
        <w:adjustRightInd w:val="0"/>
        <w:spacing w:after="0" w:line="240" w:lineRule="auto"/>
        <w:rPr>
          <w:rFonts w:ascii="GHEA Grapalat" w:eastAsiaTheme="minorHAnsi" w:hAnsi="GHEA Grapalat" w:cs="GHEAGrapalat-Bold"/>
          <w:b/>
          <w:bCs/>
          <w:color w:val="000000"/>
        </w:rPr>
      </w:pPr>
    </w:p>
    <w:p w:rsidR="00A7613A" w:rsidRPr="00A7613A" w:rsidRDefault="00A7613A" w:rsidP="00A7613A">
      <w:pPr>
        <w:autoSpaceDE w:val="0"/>
        <w:autoSpaceDN w:val="0"/>
        <w:adjustRightInd w:val="0"/>
        <w:spacing w:after="0" w:line="240" w:lineRule="auto"/>
        <w:rPr>
          <w:rFonts w:ascii="GHEA Grapalat" w:eastAsiaTheme="minorHAnsi" w:hAnsi="GHEA Grapalat" w:cs="GHEAGrapalat-Bold"/>
          <w:b/>
          <w:bCs/>
          <w:color w:val="000000"/>
        </w:rPr>
      </w:pPr>
      <w:r w:rsidRPr="00A7613A">
        <w:rPr>
          <w:rFonts w:ascii="GHEA Grapalat" w:eastAsiaTheme="minorHAnsi" w:hAnsi="GHEA Grapalat" w:cs="GHEAGrapalat-Bold"/>
          <w:b/>
          <w:bCs/>
          <w:color w:val="000000"/>
        </w:rPr>
        <w:t>Հոդված 223. Վարչական դատարանները</w:t>
      </w:r>
    </w:p>
    <w:p w:rsidR="00A7613A" w:rsidRPr="00A7613A" w:rsidRDefault="00A7613A" w:rsidP="00A7613A">
      <w:pPr>
        <w:autoSpaceDE w:val="0"/>
        <w:autoSpaceDN w:val="0"/>
        <w:adjustRightInd w:val="0"/>
        <w:spacing w:after="0" w:line="240" w:lineRule="auto"/>
        <w:rPr>
          <w:rFonts w:ascii="GHEA Grapalat" w:eastAsiaTheme="minorHAnsi" w:hAnsi="GHEA Grapalat" w:cs="GHEAGrapalat-BoldItalic"/>
          <w:b/>
          <w:bCs/>
          <w:i/>
          <w:iCs/>
          <w:color w:val="000000"/>
        </w:rPr>
      </w:pPr>
      <w:r w:rsidRPr="00A7613A">
        <w:rPr>
          <w:rFonts w:ascii="GHEA Grapalat" w:eastAsiaTheme="minorHAnsi" w:hAnsi="GHEA Grapalat" w:cs="GHEAGrapalat-BoldItalic"/>
          <w:b/>
          <w:bCs/>
          <w:i/>
          <w:iCs/>
          <w:color w:val="000000"/>
        </w:rPr>
        <w:t>(վերնագիրը փոփ. 07.02.12 ՀՕ-2-Ն)</w:t>
      </w:r>
    </w:p>
    <w:p w:rsidR="00A7613A" w:rsidRPr="00A7613A" w:rsidRDefault="00A7613A" w:rsidP="00A7613A">
      <w:pPr>
        <w:autoSpaceDE w:val="0"/>
        <w:autoSpaceDN w:val="0"/>
        <w:adjustRightInd w:val="0"/>
        <w:spacing w:after="0" w:line="240" w:lineRule="auto"/>
        <w:rPr>
          <w:rFonts w:ascii="GHEA Grapalat" w:eastAsiaTheme="minorHAnsi" w:hAnsi="GHEA Grapalat" w:cs="GHEAGrapalat"/>
          <w:color w:val="000000"/>
        </w:rPr>
      </w:pPr>
      <w:r w:rsidRPr="00A7613A">
        <w:rPr>
          <w:rFonts w:ascii="GHEA Grapalat" w:eastAsiaTheme="minorHAnsi" w:hAnsi="GHEA Grapalat" w:cs="GHEAGrapalat"/>
          <w:color w:val="000000"/>
        </w:rPr>
        <w:t>Վարչական դատարանները քննում են`</w:t>
      </w:r>
    </w:p>
    <w:p w:rsidR="00A7613A" w:rsidRPr="00A7613A" w:rsidRDefault="00A7613A" w:rsidP="00A7613A">
      <w:pPr>
        <w:autoSpaceDE w:val="0"/>
        <w:autoSpaceDN w:val="0"/>
        <w:adjustRightInd w:val="0"/>
        <w:spacing w:after="0" w:line="240" w:lineRule="auto"/>
        <w:rPr>
          <w:rFonts w:ascii="GHEA Grapalat" w:eastAsiaTheme="minorHAnsi" w:hAnsi="GHEA Grapalat" w:cs="GHEAGrapalat"/>
          <w:color w:val="000000"/>
        </w:rPr>
      </w:pPr>
      <w:r w:rsidRPr="00A7613A">
        <w:rPr>
          <w:rFonts w:ascii="GHEA Grapalat" w:eastAsiaTheme="minorHAnsi" w:hAnsi="GHEA Grapalat" w:cs="GHEAGrapalat"/>
          <w:color w:val="000000"/>
        </w:rPr>
        <w:t>1) սույն օրենսգրքի 41.5, 972, 973, 147, 1661, 172.3 հոդվածներով, 1801, 182, 1831, 1892 -1896</w:t>
      </w:r>
      <w:r w:rsidR="00BD0A57">
        <w:rPr>
          <w:rFonts w:ascii="GHEA Grapalat" w:eastAsiaTheme="minorHAnsi" w:hAnsi="GHEA Grapalat" w:cs="GHEAGrapalat"/>
          <w:color w:val="000000"/>
        </w:rPr>
        <w:t>, 189.9-</w:t>
      </w:r>
      <w:r w:rsidRPr="00A7613A">
        <w:rPr>
          <w:rFonts w:ascii="GHEA Grapalat" w:eastAsiaTheme="minorHAnsi" w:hAnsi="GHEA Grapalat" w:cs="GHEAGrapalat"/>
          <w:color w:val="000000"/>
        </w:rPr>
        <w:t>189.10 հոդվածներով, 1982 հոդվածի չորրորդ մասով և 2065, 20610, 20611, 20612, 20613</w:t>
      </w:r>
      <w:r w:rsidR="00BD0A57">
        <w:rPr>
          <w:rFonts w:ascii="GHEA Grapalat" w:eastAsiaTheme="minorHAnsi" w:hAnsi="GHEA Grapalat" w:cs="GHEAGrapalat"/>
          <w:color w:val="000000"/>
        </w:rPr>
        <w:t>, 206.16, 206.14</w:t>
      </w:r>
      <w:r w:rsidR="00BD0A57">
        <w:rPr>
          <w:rFonts w:ascii="GHEA Grapalat" w:eastAsiaTheme="minorHAnsi" w:hAnsi="GHEA Grapalat" w:cs="GHEAGrapalat"/>
          <w:color w:val="000000"/>
          <w:lang w:val="hy-AM"/>
        </w:rPr>
        <w:t xml:space="preserve"> </w:t>
      </w:r>
      <w:r w:rsidRPr="00A7613A">
        <w:rPr>
          <w:rFonts w:ascii="GHEA Grapalat" w:eastAsiaTheme="minorHAnsi" w:hAnsi="GHEA Grapalat" w:cs="GHEAGrapalat"/>
          <w:color w:val="000000"/>
        </w:rPr>
        <w:t>հոդվածներով նախատեսված դեպքերում` վարչական իրավախախտման վերաբերյալ</w:t>
      </w:r>
      <w:r w:rsidR="00BD0A57">
        <w:rPr>
          <w:rFonts w:ascii="GHEA Grapalat" w:eastAsiaTheme="minorHAnsi" w:hAnsi="GHEA Grapalat" w:cs="GHEAGrapalat"/>
          <w:color w:val="000000"/>
          <w:lang w:val="hy-AM"/>
        </w:rPr>
        <w:t xml:space="preserve"> </w:t>
      </w:r>
      <w:r w:rsidRPr="00A7613A">
        <w:rPr>
          <w:rFonts w:ascii="GHEA Grapalat" w:eastAsiaTheme="minorHAnsi" w:hAnsi="GHEA Grapalat" w:cs="GHEAGrapalat"/>
          <w:color w:val="000000"/>
        </w:rPr>
        <w:t>արձանագրություն կազմելու իրավասություն ունեցող պետական կամ տեղական</w:t>
      </w:r>
      <w:r w:rsidR="00BD0A57">
        <w:rPr>
          <w:rFonts w:ascii="GHEA Grapalat" w:eastAsiaTheme="minorHAnsi" w:hAnsi="GHEA Grapalat" w:cs="GHEAGrapalat"/>
          <w:color w:val="000000"/>
          <w:lang w:val="hy-AM"/>
        </w:rPr>
        <w:t xml:space="preserve"> </w:t>
      </w:r>
      <w:r w:rsidRPr="00A7613A">
        <w:rPr>
          <w:rFonts w:ascii="GHEA Grapalat" w:eastAsiaTheme="minorHAnsi" w:hAnsi="GHEA Grapalat" w:cs="GHEAGrapalat"/>
          <w:color w:val="000000"/>
        </w:rPr>
        <w:t>ինքնակառավարման մարմինների (պաշտոնատար անձանց) հայցադիմումով.</w:t>
      </w:r>
    </w:p>
    <w:p w:rsidR="00A7613A" w:rsidRPr="00A7613A" w:rsidRDefault="00A7613A" w:rsidP="00A7613A">
      <w:pPr>
        <w:autoSpaceDE w:val="0"/>
        <w:autoSpaceDN w:val="0"/>
        <w:adjustRightInd w:val="0"/>
        <w:spacing w:after="0" w:line="240" w:lineRule="auto"/>
        <w:rPr>
          <w:rFonts w:ascii="GHEA Grapalat" w:eastAsiaTheme="minorHAnsi" w:hAnsi="GHEA Grapalat" w:cs="GHEAGrapalat"/>
          <w:color w:val="000000"/>
        </w:rPr>
      </w:pPr>
      <w:r w:rsidRPr="00A7613A">
        <w:rPr>
          <w:rFonts w:ascii="GHEA Grapalat" w:eastAsiaTheme="minorHAnsi" w:hAnsi="GHEA Grapalat" w:cs="GHEAGrapalat"/>
          <w:color w:val="000000"/>
        </w:rPr>
        <w:t>2) սույն օրենսգրքի 1705, 1897 հոդվածներով և 1982 հոդվածի հինգերորդ մասով նախատեսված</w:t>
      </w:r>
      <w:r w:rsidR="00BD0A57">
        <w:rPr>
          <w:rFonts w:ascii="GHEA Grapalat" w:eastAsiaTheme="minorHAnsi" w:hAnsi="GHEA Grapalat" w:cs="GHEAGrapalat"/>
          <w:color w:val="000000"/>
          <w:lang w:val="hy-AM"/>
        </w:rPr>
        <w:t xml:space="preserve"> </w:t>
      </w:r>
      <w:r w:rsidRPr="00A7613A">
        <w:rPr>
          <w:rFonts w:ascii="GHEA Grapalat" w:eastAsiaTheme="minorHAnsi" w:hAnsi="GHEA Grapalat" w:cs="GHEAGrapalat"/>
          <w:color w:val="000000"/>
        </w:rPr>
        <w:t>դեպքերում` ֆիզիկական կամ իրավաբանական անձանց հայցադիմումով.</w:t>
      </w:r>
    </w:p>
    <w:p w:rsidR="00A7613A" w:rsidRPr="00A7613A" w:rsidRDefault="00A7613A" w:rsidP="00A7613A">
      <w:pPr>
        <w:autoSpaceDE w:val="0"/>
        <w:autoSpaceDN w:val="0"/>
        <w:adjustRightInd w:val="0"/>
        <w:spacing w:after="0" w:line="240" w:lineRule="auto"/>
        <w:rPr>
          <w:rFonts w:ascii="GHEA Grapalat" w:eastAsiaTheme="minorHAnsi" w:hAnsi="GHEA Grapalat" w:cs="GHEAGrapalat"/>
          <w:color w:val="000000"/>
        </w:rPr>
      </w:pPr>
      <w:r w:rsidRPr="00A7613A">
        <w:rPr>
          <w:rFonts w:ascii="GHEA Grapalat" w:eastAsiaTheme="minorHAnsi" w:hAnsi="GHEA Grapalat" w:cs="GHEAGrapalat"/>
          <w:color w:val="000000"/>
        </w:rPr>
        <w:t>3) սույն օրենսգրքի 2069 հոդվածով նախատեսված դեպքում` դատավճռի, վճռի կամ այլ</w:t>
      </w:r>
    </w:p>
    <w:p w:rsidR="00A7613A" w:rsidRPr="00A7613A" w:rsidRDefault="00A7613A" w:rsidP="00A7613A">
      <w:pPr>
        <w:autoSpaceDE w:val="0"/>
        <w:autoSpaceDN w:val="0"/>
        <w:adjustRightInd w:val="0"/>
        <w:spacing w:after="0" w:line="240" w:lineRule="auto"/>
        <w:rPr>
          <w:rFonts w:ascii="GHEA Grapalat" w:eastAsiaTheme="minorHAnsi" w:hAnsi="GHEA Grapalat" w:cs="GHEAGrapalat"/>
          <w:color w:val="000000"/>
        </w:rPr>
      </w:pPr>
      <w:r w:rsidRPr="00A7613A">
        <w:rPr>
          <w:rFonts w:ascii="GHEA Grapalat" w:eastAsiaTheme="minorHAnsi" w:hAnsi="GHEA Grapalat" w:cs="GHEAGrapalat"/>
          <w:color w:val="000000"/>
        </w:rPr>
        <w:t>դատական ակտի կատարումն ապահովող պետական մարմնի (պաշտոնատար անձի)</w:t>
      </w:r>
    </w:p>
    <w:p w:rsidR="00A7613A" w:rsidRPr="00A7613A" w:rsidRDefault="00A7613A" w:rsidP="00A7613A">
      <w:pPr>
        <w:autoSpaceDE w:val="0"/>
        <w:autoSpaceDN w:val="0"/>
        <w:adjustRightInd w:val="0"/>
        <w:spacing w:after="0" w:line="240" w:lineRule="auto"/>
        <w:rPr>
          <w:rFonts w:ascii="GHEA Grapalat" w:eastAsiaTheme="minorHAnsi" w:hAnsi="GHEA Grapalat" w:cs="GHEAGrapalat"/>
          <w:color w:val="000000"/>
        </w:rPr>
      </w:pPr>
      <w:r w:rsidRPr="00A7613A">
        <w:rPr>
          <w:rFonts w:ascii="GHEA Grapalat" w:eastAsiaTheme="minorHAnsi" w:hAnsi="GHEA Grapalat" w:cs="GHEAGrapalat"/>
          <w:color w:val="000000"/>
        </w:rPr>
        <w:t>հայցադիմումով.</w:t>
      </w:r>
    </w:p>
    <w:p w:rsidR="00A7613A" w:rsidRPr="00A7613A" w:rsidRDefault="00A7613A" w:rsidP="00A7613A">
      <w:pPr>
        <w:autoSpaceDE w:val="0"/>
        <w:autoSpaceDN w:val="0"/>
        <w:adjustRightInd w:val="0"/>
        <w:spacing w:after="0" w:line="240" w:lineRule="auto"/>
        <w:rPr>
          <w:rFonts w:ascii="GHEA Grapalat" w:eastAsiaTheme="minorHAnsi" w:hAnsi="GHEA Grapalat" w:cs="GHEAGrapalat"/>
          <w:color w:val="000000"/>
        </w:rPr>
      </w:pPr>
      <w:r w:rsidRPr="00A7613A">
        <w:rPr>
          <w:rFonts w:ascii="GHEA Grapalat" w:eastAsiaTheme="minorHAnsi" w:hAnsi="GHEA Grapalat" w:cs="GHEAGrapalat"/>
          <w:color w:val="000000"/>
        </w:rPr>
        <w:t>4) սույն օրենսգրքի 2068 հոդվածով նախատեսված դեպքում` մարդու իրավունքների</w:t>
      </w:r>
    </w:p>
    <w:p w:rsidR="00A7613A" w:rsidRPr="00A7613A" w:rsidRDefault="00A7613A" w:rsidP="00A7613A">
      <w:pPr>
        <w:autoSpaceDE w:val="0"/>
        <w:autoSpaceDN w:val="0"/>
        <w:adjustRightInd w:val="0"/>
        <w:spacing w:after="0" w:line="240" w:lineRule="auto"/>
        <w:rPr>
          <w:rFonts w:ascii="GHEA Grapalat" w:eastAsiaTheme="minorHAnsi" w:hAnsi="GHEA Grapalat" w:cs="GHEAGrapalat"/>
          <w:color w:val="0000FF"/>
        </w:rPr>
      </w:pPr>
      <w:r w:rsidRPr="00A7613A">
        <w:rPr>
          <w:rFonts w:ascii="GHEA Grapalat" w:eastAsiaTheme="minorHAnsi" w:hAnsi="GHEA Grapalat" w:cs="GHEAGrapalat"/>
          <w:color w:val="000000"/>
        </w:rPr>
        <w:t xml:space="preserve">պաշտպանի, </w:t>
      </w:r>
      <w:r w:rsidRPr="00A7613A">
        <w:rPr>
          <w:rFonts w:ascii="GHEA Grapalat" w:eastAsiaTheme="minorHAnsi" w:hAnsi="GHEA Grapalat" w:cs="GHEAGrapalat"/>
          <w:i/>
          <w:u w:val="single"/>
        </w:rPr>
        <w:t>իսկ 422-ով նախատեսված դեպքերում ՀՀ Ազգային Ժողովի պատգամավորի</w:t>
      </w:r>
    </w:p>
    <w:p w:rsidR="00A7613A" w:rsidRPr="00A7613A" w:rsidRDefault="00A7613A" w:rsidP="00A7613A">
      <w:pPr>
        <w:autoSpaceDE w:val="0"/>
        <w:autoSpaceDN w:val="0"/>
        <w:adjustRightInd w:val="0"/>
        <w:spacing w:after="0" w:line="240" w:lineRule="auto"/>
        <w:rPr>
          <w:rFonts w:ascii="GHEA Grapalat" w:eastAsiaTheme="minorHAnsi" w:hAnsi="GHEA Grapalat" w:cs="GHEAGrapalat"/>
          <w:color w:val="000000"/>
        </w:rPr>
      </w:pPr>
      <w:r w:rsidRPr="00A7613A">
        <w:rPr>
          <w:rFonts w:ascii="GHEA Grapalat" w:eastAsiaTheme="minorHAnsi" w:hAnsi="GHEA Grapalat" w:cs="GHEAGrapalat"/>
          <w:color w:val="000000"/>
        </w:rPr>
        <w:t>հայցադիմումով.</w:t>
      </w:r>
    </w:p>
    <w:p w:rsidR="00A7613A" w:rsidRPr="00A7613A" w:rsidRDefault="00A7613A" w:rsidP="00A7613A">
      <w:pPr>
        <w:autoSpaceDE w:val="0"/>
        <w:autoSpaceDN w:val="0"/>
        <w:adjustRightInd w:val="0"/>
        <w:spacing w:after="0" w:line="240" w:lineRule="auto"/>
        <w:rPr>
          <w:rFonts w:ascii="GHEA Grapalat" w:eastAsiaTheme="minorHAnsi" w:hAnsi="GHEA Grapalat" w:cs="GHEAGrapalat"/>
          <w:color w:val="000000"/>
        </w:rPr>
      </w:pPr>
      <w:r w:rsidRPr="00A7613A">
        <w:rPr>
          <w:rFonts w:ascii="GHEA Grapalat" w:eastAsiaTheme="minorHAnsi" w:hAnsi="GHEA Grapalat" w:cs="GHEAGrapalat"/>
          <w:color w:val="000000"/>
        </w:rPr>
        <w:t>5) սույն օրենսգրքի 206.15-րդ հոդվածով նախատեսված դեպքում` Սահմանադրական</w:t>
      </w:r>
    </w:p>
    <w:p w:rsidR="00A7613A" w:rsidRPr="00A7613A" w:rsidRDefault="00A7613A" w:rsidP="00A7613A">
      <w:pPr>
        <w:autoSpaceDE w:val="0"/>
        <w:autoSpaceDN w:val="0"/>
        <w:adjustRightInd w:val="0"/>
        <w:spacing w:after="0" w:line="240" w:lineRule="auto"/>
        <w:rPr>
          <w:rFonts w:ascii="GHEA Grapalat" w:eastAsiaTheme="minorHAnsi" w:hAnsi="GHEA Grapalat" w:cs="GHEAGrapalat"/>
          <w:color w:val="000000"/>
        </w:rPr>
      </w:pPr>
      <w:r w:rsidRPr="00A7613A">
        <w:rPr>
          <w:rFonts w:ascii="GHEA Grapalat" w:eastAsiaTheme="minorHAnsi" w:hAnsi="GHEA Grapalat" w:cs="GHEAGrapalat"/>
          <w:color w:val="000000"/>
        </w:rPr>
        <w:t>դատարանի աշխատակազմի ղեկավարի հայցադիմումով.</w:t>
      </w:r>
    </w:p>
    <w:p w:rsidR="00A7613A" w:rsidRPr="00A7613A" w:rsidRDefault="00A7613A" w:rsidP="00A7613A">
      <w:pPr>
        <w:autoSpaceDE w:val="0"/>
        <w:autoSpaceDN w:val="0"/>
        <w:adjustRightInd w:val="0"/>
        <w:spacing w:after="0" w:line="240" w:lineRule="auto"/>
        <w:rPr>
          <w:rFonts w:ascii="GHEA Grapalat" w:eastAsiaTheme="minorHAnsi" w:hAnsi="GHEA Grapalat" w:cs="GHEAGrapalat"/>
          <w:color w:val="000000"/>
        </w:rPr>
      </w:pPr>
      <w:r w:rsidRPr="00A7613A">
        <w:rPr>
          <w:rFonts w:ascii="GHEA Grapalat" w:eastAsiaTheme="minorHAnsi" w:hAnsi="GHEA Grapalat" w:cs="GHEAGrapalat"/>
          <w:color w:val="000000"/>
        </w:rPr>
        <w:t>6) սույն օրենսգրքի 40.1-40.4 և 40.6-40.15 հոդվածներով նախատեսված դեպքերում վարչական</w:t>
      </w:r>
      <w:r w:rsidR="00BD0A57">
        <w:rPr>
          <w:rFonts w:ascii="GHEA Grapalat" w:eastAsiaTheme="minorHAnsi" w:hAnsi="GHEA Grapalat" w:cs="GHEAGrapalat"/>
          <w:color w:val="000000"/>
          <w:lang w:val="hy-AM"/>
        </w:rPr>
        <w:t xml:space="preserve"> </w:t>
      </w:r>
      <w:r w:rsidRPr="00A7613A">
        <w:rPr>
          <w:rFonts w:ascii="GHEA Grapalat" w:eastAsiaTheme="minorHAnsi" w:hAnsi="GHEA Grapalat" w:cs="GHEAGrapalat"/>
          <w:color w:val="000000"/>
        </w:rPr>
        <w:t>իրավախախտման վերաբերյալ արձանագրություն կազմելու իրավասություն ունեցող պետական</w:t>
      </w:r>
      <w:r w:rsidR="00BD0A57">
        <w:rPr>
          <w:rFonts w:ascii="GHEA Grapalat" w:eastAsiaTheme="minorHAnsi" w:hAnsi="GHEA Grapalat" w:cs="GHEAGrapalat"/>
          <w:color w:val="000000"/>
          <w:lang w:val="hy-AM"/>
        </w:rPr>
        <w:t xml:space="preserve"> </w:t>
      </w:r>
      <w:r w:rsidRPr="00A7613A">
        <w:rPr>
          <w:rFonts w:ascii="GHEA Grapalat" w:eastAsiaTheme="minorHAnsi" w:hAnsi="GHEA Grapalat" w:cs="GHEAGrapalat"/>
          <w:color w:val="000000"/>
        </w:rPr>
        <w:t>մարմինների (պաշտոնատար անձանց) կամ համապատասխան ընտրություններին մասնակցող</w:t>
      </w:r>
      <w:r w:rsidR="00BD0A57">
        <w:rPr>
          <w:rFonts w:ascii="GHEA Grapalat" w:eastAsiaTheme="minorHAnsi" w:hAnsi="GHEA Grapalat" w:cs="GHEAGrapalat"/>
          <w:color w:val="000000"/>
          <w:lang w:val="hy-AM"/>
        </w:rPr>
        <w:t xml:space="preserve"> </w:t>
      </w:r>
      <w:r w:rsidRPr="00A7613A">
        <w:rPr>
          <w:rFonts w:ascii="GHEA Grapalat" w:eastAsiaTheme="minorHAnsi" w:hAnsi="GHEA Grapalat" w:cs="GHEAGrapalat"/>
          <w:color w:val="000000"/>
        </w:rPr>
        <w:t>կուսակցությունների, կուսակցությունների դաշինքների, համայնքի ղեկավարի կամ ավագանու</w:t>
      </w:r>
      <w:r w:rsidR="00BD0A57">
        <w:rPr>
          <w:rFonts w:ascii="GHEA Grapalat" w:eastAsiaTheme="minorHAnsi" w:hAnsi="GHEA Grapalat" w:cs="GHEAGrapalat"/>
          <w:color w:val="000000"/>
          <w:lang w:val="hy-AM"/>
        </w:rPr>
        <w:t xml:space="preserve"> </w:t>
      </w:r>
      <w:r w:rsidRPr="00A7613A">
        <w:rPr>
          <w:rFonts w:ascii="GHEA Grapalat" w:eastAsiaTheme="minorHAnsi" w:hAnsi="GHEA Grapalat" w:cs="GHEAGrapalat"/>
          <w:color w:val="000000"/>
        </w:rPr>
        <w:t>անդամի թեկնածուների կամ այդ ընտրությունների ժամանակ դիտորդական առաքելություն</w:t>
      </w:r>
      <w:r w:rsidR="00BD0A57">
        <w:rPr>
          <w:rFonts w:ascii="GHEA Grapalat" w:eastAsiaTheme="minorHAnsi" w:hAnsi="GHEA Grapalat" w:cs="GHEAGrapalat"/>
          <w:color w:val="000000"/>
          <w:lang w:val="hy-AM"/>
        </w:rPr>
        <w:t xml:space="preserve"> </w:t>
      </w:r>
      <w:r w:rsidRPr="00A7613A">
        <w:rPr>
          <w:rFonts w:ascii="GHEA Grapalat" w:eastAsiaTheme="minorHAnsi" w:hAnsi="GHEA Grapalat" w:cs="GHEAGrapalat"/>
          <w:color w:val="000000"/>
        </w:rPr>
        <w:t>իրականացնող հասարակական կազմակերպությունների, ինչպես նաև հանրաքվեի ժամանակ</w:t>
      </w:r>
      <w:r w:rsidR="00BD0A57">
        <w:rPr>
          <w:rFonts w:ascii="GHEA Grapalat" w:eastAsiaTheme="minorHAnsi" w:hAnsi="GHEA Grapalat" w:cs="GHEAGrapalat"/>
          <w:color w:val="000000"/>
          <w:lang w:val="hy-AM"/>
        </w:rPr>
        <w:t xml:space="preserve"> </w:t>
      </w:r>
      <w:r w:rsidRPr="00A7613A">
        <w:rPr>
          <w:rFonts w:ascii="GHEA Grapalat" w:eastAsiaTheme="minorHAnsi" w:hAnsi="GHEA Grapalat" w:cs="GHEAGrapalat"/>
          <w:color w:val="000000"/>
        </w:rPr>
        <w:t>քարոզչության կողմերի հայցադիմումով:</w:t>
      </w:r>
    </w:p>
    <w:p w:rsidR="00A7613A" w:rsidRPr="00A7613A" w:rsidRDefault="00A7613A" w:rsidP="00A7613A">
      <w:pPr>
        <w:autoSpaceDE w:val="0"/>
        <w:autoSpaceDN w:val="0"/>
        <w:adjustRightInd w:val="0"/>
        <w:spacing w:after="0" w:line="240" w:lineRule="auto"/>
        <w:rPr>
          <w:rFonts w:ascii="GHEA Grapalat" w:eastAsiaTheme="minorHAnsi" w:hAnsi="GHEA Grapalat" w:cs="GHEAGrapalat-BoldItalic"/>
          <w:b/>
          <w:bCs/>
          <w:i/>
          <w:iCs/>
          <w:color w:val="000000"/>
        </w:rPr>
      </w:pPr>
      <w:r w:rsidRPr="00A7613A">
        <w:rPr>
          <w:rFonts w:ascii="GHEA Grapalat" w:eastAsiaTheme="minorHAnsi" w:hAnsi="GHEA Grapalat" w:cs="GHEAGrapalat-BoldItalic"/>
          <w:b/>
          <w:bCs/>
          <w:i/>
          <w:iCs/>
          <w:color w:val="000000"/>
        </w:rPr>
        <w:t>(223-րդ հոդվածը փոփ 01.07.91, 11.05.92, 02.09.93 ՀՕ-79, 19.05.95 ՀՕ-137, 04.11.96 ՀՕ-85,</w:t>
      </w:r>
    </w:p>
    <w:p w:rsidR="00A7613A" w:rsidRPr="00A7613A" w:rsidRDefault="00A7613A" w:rsidP="00A7613A">
      <w:pPr>
        <w:autoSpaceDE w:val="0"/>
        <w:autoSpaceDN w:val="0"/>
        <w:adjustRightInd w:val="0"/>
        <w:spacing w:after="0" w:line="240" w:lineRule="auto"/>
        <w:rPr>
          <w:rFonts w:ascii="GHEA Grapalat" w:eastAsiaTheme="minorHAnsi" w:hAnsi="GHEA Grapalat" w:cs="GHEAGrapalat-BoldItalic"/>
          <w:b/>
          <w:bCs/>
          <w:i/>
          <w:iCs/>
          <w:color w:val="000000"/>
        </w:rPr>
      </w:pPr>
      <w:r w:rsidRPr="00A7613A">
        <w:rPr>
          <w:rFonts w:ascii="GHEA Grapalat" w:eastAsiaTheme="minorHAnsi" w:hAnsi="GHEA Grapalat" w:cs="GHEAGrapalat-BoldItalic"/>
          <w:b/>
          <w:bCs/>
          <w:i/>
          <w:iCs/>
          <w:color w:val="000000"/>
        </w:rPr>
        <w:t>03.12.96 ՀՕ-102, 02.12.97 ՀՕ-162, 19.03.99 ՀՕ-287, 10.10.00 ՀՕ-96, 11.09.01 ՀՕ-215, 01.12.03</w:t>
      </w:r>
    </w:p>
    <w:p w:rsidR="00A7613A" w:rsidRPr="00A7613A" w:rsidRDefault="00A7613A" w:rsidP="00A7613A">
      <w:pPr>
        <w:autoSpaceDE w:val="0"/>
        <w:autoSpaceDN w:val="0"/>
        <w:adjustRightInd w:val="0"/>
        <w:spacing w:after="0" w:line="240" w:lineRule="auto"/>
        <w:rPr>
          <w:rFonts w:ascii="GHEA Grapalat" w:eastAsiaTheme="minorHAnsi" w:hAnsi="GHEA Grapalat" w:cs="GHEAGrapalat-BoldItalic"/>
          <w:b/>
          <w:bCs/>
          <w:i/>
          <w:iCs/>
          <w:color w:val="000000"/>
        </w:rPr>
      </w:pPr>
      <w:r w:rsidRPr="00A7613A">
        <w:rPr>
          <w:rFonts w:ascii="GHEA Grapalat" w:eastAsiaTheme="minorHAnsi" w:hAnsi="GHEA Grapalat" w:cs="GHEAGrapalat-BoldItalic"/>
          <w:b/>
          <w:bCs/>
          <w:i/>
          <w:iCs/>
          <w:color w:val="000000"/>
        </w:rPr>
        <w:t>ՀՕ-47-Ն, 24.03.05 ՀՕ-78-Ն, լրաց. 01.06.06 ՀՕ-115-Ն, 21.02.07 ՀՕ-73-Ն, փոփ. 22.12.10 ՀՕ-10-</w:t>
      </w:r>
    </w:p>
    <w:p w:rsidR="00A7613A" w:rsidRPr="00A7613A" w:rsidRDefault="00A7613A" w:rsidP="00A7613A">
      <w:pPr>
        <w:autoSpaceDE w:val="0"/>
        <w:autoSpaceDN w:val="0"/>
        <w:adjustRightInd w:val="0"/>
        <w:spacing w:after="0" w:line="240" w:lineRule="auto"/>
        <w:rPr>
          <w:rFonts w:ascii="GHEA Grapalat" w:eastAsiaTheme="minorHAnsi" w:hAnsi="GHEA Grapalat" w:cs="GHEAGrapalat-BoldItalic"/>
          <w:b/>
          <w:bCs/>
          <w:i/>
          <w:iCs/>
          <w:color w:val="000000"/>
        </w:rPr>
      </w:pPr>
      <w:r w:rsidRPr="00A7613A">
        <w:rPr>
          <w:rFonts w:ascii="GHEA Grapalat" w:eastAsiaTheme="minorHAnsi" w:hAnsi="GHEA Grapalat" w:cs="GHEAGrapalat-BoldItalic"/>
          <w:b/>
          <w:bCs/>
          <w:i/>
          <w:iCs/>
          <w:color w:val="000000"/>
        </w:rPr>
        <w:t>Ն, խմբ. 08.02.11 ՀՕ-48-Ն, փոփ. 26.05.11 ՀՕ-165-Ն, լրաց. 19.03.12 ՀՕ-34-Ն, փոփ. 07.02.12 ՀՕ-</w:t>
      </w:r>
    </w:p>
    <w:p w:rsidR="008D02B0" w:rsidRPr="00A7613A" w:rsidRDefault="00A7613A" w:rsidP="00A7613A">
      <w:pPr>
        <w:rPr>
          <w:rFonts w:ascii="GHEA Grapalat" w:hAnsi="GHEA Grapalat"/>
        </w:rPr>
      </w:pPr>
      <w:r w:rsidRPr="00A7613A">
        <w:rPr>
          <w:rFonts w:ascii="GHEA Grapalat" w:eastAsiaTheme="minorHAnsi" w:hAnsi="GHEA Grapalat" w:cs="GHEAGrapalat-BoldItalic"/>
          <w:b/>
          <w:bCs/>
          <w:i/>
          <w:iCs/>
          <w:color w:val="000000"/>
        </w:rPr>
        <w:t>2-Ն, լրաց. 17.05.16 ՀՕ-51-Ն, փոփ., լրաց. 16.12.16 ՀՕ-8-Ն, փոփ. 01.03.17 ՀՕ-45-Ն, լրաց. 09.06</w:t>
      </w:r>
    </w:p>
    <w:sectPr w:rsidR="008D02B0" w:rsidRPr="00A761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GHEAGrapalat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HEAGrapalat-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HEAGrapal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E82"/>
    <w:rsid w:val="000076C0"/>
    <w:rsid w:val="002F0BDC"/>
    <w:rsid w:val="00780E82"/>
    <w:rsid w:val="008244CE"/>
    <w:rsid w:val="008D02B0"/>
    <w:rsid w:val="00A3279E"/>
    <w:rsid w:val="00A7613A"/>
    <w:rsid w:val="00BD074C"/>
    <w:rsid w:val="00BD0A57"/>
    <w:rsid w:val="00BD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0B272"/>
  <w15:chartTrackingRefBased/>
  <w15:docId w15:val="{DAD2355F-B8EC-47F4-ABA1-1AFB340E8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02B0"/>
    <w:pPr>
      <w:spacing w:after="200" w:line="276" w:lineRule="auto"/>
    </w:pPr>
    <w:rPr>
      <w:rFonts w:eastAsiaTheme="minorEastAsia"/>
    </w:rPr>
  </w:style>
  <w:style w:type="paragraph" w:styleId="Heading2">
    <w:name w:val="heading 2"/>
    <w:basedOn w:val="Normal"/>
    <w:link w:val="Heading2Char"/>
    <w:uiPriority w:val="9"/>
    <w:qFormat/>
    <w:rsid w:val="00A761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A761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D0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chtexChar">
    <w:name w:val="mechtex Char"/>
    <w:basedOn w:val="DefaultParagraphFont"/>
    <w:link w:val="mechtex"/>
    <w:locked/>
    <w:rsid w:val="008D02B0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8D02B0"/>
    <w:pPr>
      <w:spacing w:after="0" w:line="240" w:lineRule="auto"/>
      <w:jc w:val="center"/>
    </w:pPr>
    <w:rPr>
      <w:rFonts w:ascii="Arial Armenian" w:eastAsiaTheme="minorHAnsi" w:hAnsi="Arial Armenian"/>
      <w:lang w:eastAsia="ru-RU"/>
    </w:rPr>
  </w:style>
  <w:style w:type="paragraph" w:customStyle="1" w:styleId="norm">
    <w:name w:val="norm"/>
    <w:basedOn w:val="Normal"/>
    <w:rsid w:val="008D02B0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paragraph" w:styleId="Title">
    <w:name w:val="Title"/>
    <w:basedOn w:val="Normal"/>
    <w:link w:val="TitleChar"/>
    <w:qFormat/>
    <w:rsid w:val="008D02B0"/>
    <w:pPr>
      <w:spacing w:after="0" w:line="240" w:lineRule="auto"/>
      <w:ind w:left="-1134" w:firstLine="1134"/>
      <w:jc w:val="center"/>
    </w:pPr>
    <w:rPr>
      <w:rFonts w:ascii="Times Armenian" w:eastAsia="Times New Roman" w:hAnsi="Times Armenian" w:cs="Times New Roman"/>
      <w:color w:val="000000"/>
      <w:spacing w:val="14"/>
      <w:sz w:val="26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8D02B0"/>
    <w:rPr>
      <w:rFonts w:ascii="Times Armenian" w:eastAsia="Times New Roman" w:hAnsi="Times Armenian" w:cs="Times New Roman"/>
      <w:color w:val="000000"/>
      <w:spacing w:val="14"/>
      <w:sz w:val="26"/>
      <w:szCs w:val="20"/>
      <w:u w:val="single"/>
    </w:rPr>
  </w:style>
  <w:style w:type="paragraph" w:customStyle="1" w:styleId="a">
    <w:name w:val="Знак"/>
    <w:basedOn w:val="Normal"/>
    <w:next w:val="Normal"/>
    <w:semiHidden/>
    <w:rsid w:val="008D02B0"/>
    <w:pPr>
      <w:spacing w:after="160" w:line="240" w:lineRule="exact"/>
    </w:pPr>
    <w:rPr>
      <w:rFonts w:ascii="Arial" w:eastAsia="Times New Roman" w:hAnsi="Arial" w:cs="Arial"/>
      <w:sz w:val="20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A7613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7613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A7613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76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6C0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3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03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11</Pages>
  <Words>2191</Words>
  <Characters>12495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Petros Qatsakhyan</dc:creator>
  <cp:keywords>https://mul2.gov.am/tasks/35576/oneclick/7_Arajarkutyunner_P-16.docx?token=75329cb2e5b25fd88f1c9e6798a496bc</cp:keywords>
  <dc:description/>
  <cp:lastModifiedBy>Petros Qatsakhyan</cp:lastModifiedBy>
  <cp:revision>6</cp:revision>
  <cp:lastPrinted>2019-03-06T12:27:00Z</cp:lastPrinted>
  <dcterms:created xsi:type="dcterms:W3CDTF">2019-03-06T11:04:00Z</dcterms:created>
  <dcterms:modified xsi:type="dcterms:W3CDTF">2019-03-11T09:35:00Z</dcterms:modified>
</cp:coreProperties>
</file>