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B7" w:rsidRPr="00A64FB7" w:rsidRDefault="00A64FB7" w:rsidP="003C61AA">
      <w:pPr>
        <w:spacing w:after="0" w:line="240" w:lineRule="auto"/>
        <w:jc w:val="right"/>
        <w:rPr>
          <w:rFonts w:ascii="GHEA Grapalat" w:hAnsi="GHEA Grapalat"/>
          <w:lang w:val="hy-AM"/>
        </w:rPr>
      </w:pPr>
      <w:bookmarkStart w:id="0" w:name="_GoBack"/>
      <w:bookmarkEnd w:id="0"/>
    </w:p>
    <w:p w:rsidR="00A64FB7" w:rsidRPr="00A64FB7" w:rsidRDefault="00A64FB7" w:rsidP="00A64FB7">
      <w:pPr>
        <w:spacing w:after="0" w:line="360" w:lineRule="auto"/>
        <w:jc w:val="right"/>
        <w:rPr>
          <w:rFonts w:ascii="GHEA Grapalat" w:hAnsi="GHEA Grapalat"/>
          <w:u w:val="single"/>
          <w:lang w:val="hy-AM"/>
        </w:rPr>
      </w:pPr>
      <w:r w:rsidRPr="00A64FB7">
        <w:rPr>
          <w:rFonts w:ascii="GHEA Grapalat" w:hAnsi="GHEA Grapalat"/>
          <w:u w:val="single"/>
          <w:lang w:val="hy-AM"/>
        </w:rPr>
        <w:t>ՆԱԽԱԳԻԾ</w:t>
      </w:r>
    </w:p>
    <w:p w:rsidR="00A64FB7" w:rsidRPr="00A64FB7" w:rsidRDefault="00A64FB7" w:rsidP="00A64FB7">
      <w:pPr>
        <w:spacing w:after="0" w:line="360" w:lineRule="auto"/>
        <w:jc w:val="right"/>
        <w:rPr>
          <w:rFonts w:ascii="GHEA Grapalat" w:hAnsi="GHEA Grapalat"/>
          <w:lang w:val="hy-AM"/>
        </w:rPr>
      </w:pPr>
    </w:p>
    <w:p w:rsidR="00A64FB7" w:rsidRPr="00A64FB7" w:rsidRDefault="00A64FB7" w:rsidP="00A64FB7">
      <w:pPr>
        <w:spacing w:after="0"/>
        <w:ind w:hanging="9"/>
        <w:jc w:val="center"/>
        <w:rPr>
          <w:rFonts w:ascii="GHEA Grapalat" w:hAnsi="GHEA Grapalat"/>
          <w:lang w:val="hy-AM" w:eastAsia="en-GB"/>
        </w:rPr>
      </w:pPr>
      <w:r w:rsidRPr="00A64FB7">
        <w:rPr>
          <w:rFonts w:ascii="GHEA Grapalat" w:hAnsi="GHEA Grapalat" w:cs="Sylfaen"/>
          <w:b/>
          <w:bCs/>
          <w:lang w:val="hy-AM" w:eastAsia="en-GB"/>
        </w:rPr>
        <w:t>ՀԱՅԱՍՏԱՆԻ</w:t>
      </w:r>
      <w:r w:rsidRPr="00A64FB7">
        <w:rPr>
          <w:rFonts w:ascii="GHEA Grapalat" w:hAnsi="GHEA Grapalat"/>
          <w:b/>
          <w:bCs/>
          <w:lang w:val="hy-AM" w:eastAsia="en-GB"/>
        </w:rPr>
        <w:t xml:space="preserve"> </w:t>
      </w:r>
      <w:r w:rsidRPr="00A64FB7">
        <w:rPr>
          <w:rFonts w:ascii="GHEA Grapalat" w:hAnsi="GHEA Grapalat" w:cs="Sylfaen"/>
          <w:b/>
          <w:bCs/>
          <w:lang w:val="hy-AM" w:eastAsia="en-GB"/>
        </w:rPr>
        <w:t>ՀԱՆՐԱՊԵՏՈՒԹՅԱՆ</w:t>
      </w:r>
      <w:r w:rsidRPr="00A64FB7">
        <w:rPr>
          <w:rFonts w:ascii="GHEA Grapalat" w:hAnsi="GHEA Grapalat"/>
          <w:b/>
          <w:bCs/>
          <w:lang w:val="hy-AM" w:eastAsia="en-GB"/>
        </w:rPr>
        <w:t xml:space="preserve"> </w:t>
      </w:r>
      <w:r w:rsidRPr="00A64FB7">
        <w:rPr>
          <w:rFonts w:ascii="GHEA Grapalat" w:hAnsi="GHEA Grapalat" w:cs="Sylfaen"/>
          <w:b/>
          <w:bCs/>
          <w:lang w:val="hy-AM" w:eastAsia="en-GB"/>
        </w:rPr>
        <w:t>ԿԱՌԱՎԱՐՈՒԹՅՈՒ</w:t>
      </w:r>
      <w:r w:rsidRPr="00A64FB7">
        <w:rPr>
          <w:rFonts w:ascii="GHEA Grapalat" w:hAnsi="GHEA Grapalat"/>
          <w:b/>
          <w:bCs/>
          <w:lang w:val="hy-AM" w:eastAsia="en-GB"/>
        </w:rPr>
        <w:t>Ն</w:t>
      </w:r>
    </w:p>
    <w:p w:rsidR="00A64FB7" w:rsidRPr="00A64FB7" w:rsidRDefault="00A64FB7" w:rsidP="00A64FB7">
      <w:pPr>
        <w:spacing w:after="0"/>
        <w:ind w:hanging="9"/>
        <w:jc w:val="center"/>
        <w:rPr>
          <w:rFonts w:ascii="GHEA Grapalat" w:hAnsi="GHEA Grapalat"/>
          <w:lang w:val="hy-AM" w:eastAsia="en-GB"/>
        </w:rPr>
      </w:pPr>
      <w:r w:rsidRPr="00A64FB7">
        <w:rPr>
          <w:rFonts w:ascii="Calibri" w:hAnsi="Calibri" w:cs="Calibri"/>
          <w:lang w:val="hy-AM" w:eastAsia="en-GB"/>
        </w:rPr>
        <w:t> </w:t>
      </w:r>
      <w:r w:rsidRPr="00A64FB7">
        <w:rPr>
          <w:rFonts w:ascii="Calibri" w:hAnsi="Calibri" w:cs="Calibri"/>
          <w:b/>
          <w:bCs/>
          <w:lang w:val="hy-AM" w:eastAsia="en-GB"/>
        </w:rPr>
        <w:t> </w:t>
      </w:r>
      <w:r w:rsidRPr="00A64FB7">
        <w:rPr>
          <w:rFonts w:ascii="GHEA Grapalat" w:hAnsi="GHEA Grapalat"/>
          <w:b/>
          <w:bCs/>
          <w:lang w:val="hy-AM" w:eastAsia="en-GB"/>
        </w:rPr>
        <w:t xml:space="preserve"> Ո Ր Ո Շ ՈՒ Մ</w:t>
      </w:r>
    </w:p>
    <w:p w:rsidR="00A64FB7" w:rsidRPr="00A64FB7" w:rsidRDefault="00A64FB7" w:rsidP="00A64FB7">
      <w:pPr>
        <w:pStyle w:val="mechtex"/>
        <w:rPr>
          <w:rFonts w:ascii="GHEA Grapalat" w:hAnsi="GHEA Grapalat"/>
          <w:lang w:val="hy-AM"/>
        </w:rPr>
      </w:pPr>
    </w:p>
    <w:p w:rsidR="00A64FB7" w:rsidRPr="00A64FB7" w:rsidRDefault="00A64FB7" w:rsidP="00A64FB7">
      <w:pPr>
        <w:pStyle w:val="mechtex"/>
        <w:rPr>
          <w:rFonts w:ascii="GHEA Grapalat" w:hAnsi="GHEA Grapalat"/>
          <w:lang w:val="hy-AM"/>
        </w:rPr>
      </w:pPr>
    </w:p>
    <w:p w:rsidR="00A64FB7" w:rsidRPr="00A64FB7" w:rsidRDefault="00A64FB7" w:rsidP="00A64FB7">
      <w:pPr>
        <w:spacing w:after="0" w:line="360" w:lineRule="auto"/>
        <w:jc w:val="center"/>
        <w:rPr>
          <w:rFonts w:ascii="GHEA Grapalat" w:hAnsi="GHEA Grapalat"/>
          <w:lang w:val="hy-AM"/>
        </w:rPr>
      </w:pPr>
      <w:r w:rsidRPr="00A64FB7">
        <w:rPr>
          <w:rFonts w:ascii="GHEA Grapalat" w:hAnsi="GHEA Grapalat" w:cs="Sylfaen"/>
          <w:lang w:val="hy-AM"/>
        </w:rPr>
        <w:t xml:space="preserve">  _ հուլիսի</w:t>
      </w:r>
      <w:r w:rsidRPr="00A64FB7">
        <w:rPr>
          <w:rFonts w:ascii="GHEA Grapalat" w:hAnsi="GHEA Grapalat"/>
          <w:lang w:val="hy-AM"/>
        </w:rPr>
        <w:t xml:space="preserve"> 2019 թվականի  N         - Լ</w:t>
      </w:r>
    </w:p>
    <w:p w:rsidR="00A64FB7" w:rsidRPr="00A64FB7" w:rsidRDefault="00A64FB7" w:rsidP="00A64FB7">
      <w:pPr>
        <w:spacing w:after="0" w:line="360" w:lineRule="auto"/>
        <w:jc w:val="center"/>
        <w:rPr>
          <w:rFonts w:ascii="GHEA Grapalat" w:hAnsi="GHEA Grapalat"/>
          <w:lang w:val="hy-AM"/>
        </w:rPr>
      </w:pPr>
    </w:p>
    <w:p w:rsidR="00A64FB7" w:rsidRPr="00A64FB7" w:rsidRDefault="00A64FB7" w:rsidP="00A64FB7">
      <w:pPr>
        <w:spacing w:after="0" w:line="240" w:lineRule="auto"/>
        <w:ind w:left="851" w:right="855"/>
        <w:jc w:val="both"/>
        <w:rPr>
          <w:rFonts w:ascii="GHEA Grapalat" w:eastAsia="Times New Roman" w:hAnsi="GHEA Grapalat" w:cs="Times New Roman"/>
          <w:lang w:val="af-ZA"/>
        </w:rPr>
      </w:pPr>
      <w:r w:rsidRPr="00A64FB7">
        <w:rPr>
          <w:rFonts w:ascii="GHEA Grapalat" w:hAnsi="GHEA Grapalat" w:cs="Tahoma"/>
          <w:lang w:val="af-ZA" w:eastAsia="ru-RU"/>
        </w:rPr>
        <w:t>«</w:t>
      </w:r>
      <w:r w:rsidRPr="00A64FB7">
        <w:rPr>
          <w:rFonts w:ascii="GHEA Grapalat" w:hAnsi="GHEA Grapalat"/>
          <w:lang w:val="hy-AM"/>
        </w:rPr>
        <w:t>ՀԱՅԱՍՏԱՆԻ ՀԱՆՐԱՊԵՏՈՒԹՅԱՆ ՊԱՇՏՊԱՆՈՒԹՅԱՆ</w:t>
      </w:r>
      <w:r>
        <w:rPr>
          <w:rFonts w:ascii="GHEA Grapalat" w:hAnsi="GHEA Grapalat"/>
          <w:lang w:val="hy-AM"/>
        </w:rPr>
        <w:t xml:space="preserve"> </w:t>
      </w:r>
      <w:r w:rsidRPr="00A64FB7">
        <w:rPr>
          <w:rFonts w:ascii="GHEA Grapalat" w:hAnsi="GHEA Grapalat"/>
          <w:lang w:val="hy-AM"/>
        </w:rPr>
        <w:t>ԺԱՄԱ</w:t>
      </w:r>
      <w:r>
        <w:rPr>
          <w:rFonts w:ascii="GHEA Grapalat" w:hAnsi="GHEA Grapalat"/>
          <w:lang w:val="hy-AM"/>
        </w:rPr>
        <w:softHyphen/>
      </w:r>
      <w:r w:rsidRPr="00A64FB7">
        <w:rPr>
          <w:rFonts w:ascii="GHEA Grapalat" w:hAnsi="GHEA Grapalat"/>
          <w:lang w:val="hy-AM"/>
        </w:rPr>
        <w:t>ՆԱԿ ԶԻՆԾԱՌԱՅՈՂՆԵՐԻ ԿՅԱՆՔԻՆ ԿԱՄ ԱՌՈՂՋՈՒԹՅԱՆԸ ՊԱՏՃԱՌ</w:t>
      </w:r>
      <w:r>
        <w:rPr>
          <w:rFonts w:ascii="GHEA Grapalat" w:hAnsi="GHEA Grapalat"/>
          <w:lang w:val="hy-AM"/>
        </w:rPr>
        <w:softHyphen/>
      </w:r>
      <w:r w:rsidRPr="00A64FB7">
        <w:rPr>
          <w:rFonts w:ascii="GHEA Grapalat" w:hAnsi="GHEA Grapalat"/>
          <w:lang w:val="hy-AM"/>
        </w:rPr>
        <w:t>ՎԱԾ ՎՆԱՍՆԵՐԻ ՀԱՏՈՒՑՄԱՆ ՄԱՍԻՆ» ՀԱՅԱՍՏԱՆԻ ՀԱՆՐԱՊԵ</w:t>
      </w:r>
      <w:r>
        <w:rPr>
          <w:rFonts w:ascii="GHEA Grapalat" w:hAnsi="GHEA Grapalat"/>
          <w:lang w:val="hy-AM"/>
        </w:rPr>
        <w:softHyphen/>
      </w:r>
      <w:r w:rsidRPr="00A64FB7">
        <w:rPr>
          <w:rFonts w:ascii="GHEA Grapalat" w:hAnsi="GHEA Grapalat"/>
          <w:lang w:val="hy-AM"/>
        </w:rPr>
        <w:t>ՏՈՒ</w:t>
      </w:r>
      <w:r>
        <w:rPr>
          <w:rFonts w:ascii="GHEA Grapalat" w:hAnsi="GHEA Grapalat"/>
          <w:lang w:val="hy-AM"/>
        </w:rPr>
        <w:softHyphen/>
      </w:r>
      <w:r w:rsidRPr="00A64FB7">
        <w:rPr>
          <w:rFonts w:ascii="GHEA Grapalat" w:hAnsi="GHEA Grapalat"/>
          <w:lang w:val="hy-AM"/>
        </w:rPr>
        <w:t xml:space="preserve">ԹՅԱՆ ՕՐԵՆՔՈՒՄ ՓՈՓՈԽՈՒԹՅՈՒՆՆԵՐ </w:t>
      </w:r>
      <w:r>
        <w:rPr>
          <w:rFonts w:ascii="GHEA Grapalat" w:hAnsi="GHEA Grapalat"/>
          <w:lang w:val="hy-AM"/>
        </w:rPr>
        <w:t>ԵՎ</w:t>
      </w:r>
      <w:r w:rsidRPr="00A64FB7">
        <w:rPr>
          <w:rFonts w:ascii="GHEA Grapalat" w:hAnsi="GHEA Grapalat"/>
          <w:lang w:val="hy-AM"/>
        </w:rPr>
        <w:t xml:space="preserve"> ԼՐԱ</w:t>
      </w:r>
      <w:r>
        <w:rPr>
          <w:rFonts w:ascii="GHEA Grapalat" w:hAnsi="GHEA Grapalat"/>
          <w:lang w:val="hy-AM"/>
        </w:rPr>
        <w:softHyphen/>
      </w:r>
      <w:r w:rsidRPr="00A64FB7">
        <w:rPr>
          <w:rFonts w:ascii="GHEA Grapalat" w:hAnsi="GHEA Grapalat"/>
          <w:lang w:val="hy-AM"/>
        </w:rPr>
        <w:t>ՑՈՒՄ ԿԱՏԱ</w:t>
      </w:r>
      <w:r>
        <w:rPr>
          <w:rFonts w:ascii="GHEA Grapalat" w:hAnsi="GHEA Grapalat"/>
          <w:lang w:val="hy-AM"/>
        </w:rPr>
        <w:softHyphen/>
      </w:r>
      <w:r w:rsidRPr="00A64FB7">
        <w:rPr>
          <w:rFonts w:ascii="GHEA Grapalat" w:hAnsi="GHEA Grapalat"/>
          <w:lang w:val="hy-AM"/>
        </w:rPr>
        <w:t>ՐԵ</w:t>
      </w:r>
      <w:r>
        <w:rPr>
          <w:rFonts w:ascii="GHEA Grapalat" w:hAnsi="GHEA Grapalat"/>
          <w:lang w:val="hy-AM"/>
        </w:rPr>
        <w:softHyphen/>
      </w:r>
      <w:r w:rsidRPr="00A64FB7">
        <w:rPr>
          <w:rFonts w:ascii="GHEA Grapalat" w:hAnsi="GHEA Grapalat"/>
          <w:lang w:val="hy-AM"/>
        </w:rPr>
        <w:t>ԼՈՒ ՄԱՍԻՆ</w:t>
      </w:r>
      <w:r w:rsidRPr="00A64FB7">
        <w:rPr>
          <w:rFonts w:ascii="GHEA Grapalat" w:hAnsi="GHEA Grapalat" w:cs="Tahoma"/>
          <w:lang w:val="af-ZA" w:eastAsia="ru-RU"/>
        </w:rPr>
        <w:t>»</w:t>
      </w:r>
      <w:r w:rsidRPr="00A64FB7">
        <w:rPr>
          <w:rFonts w:ascii="GHEA Grapalat" w:hAnsi="GHEA Grapalat" w:cs="Sylfaen"/>
          <w:spacing w:val="10"/>
          <w:lang w:val="af-ZA"/>
        </w:rPr>
        <w:t xml:space="preserve"> </w:t>
      </w:r>
      <w:r w:rsidRPr="00A64FB7">
        <w:rPr>
          <w:rFonts w:ascii="GHEA Grapalat" w:hAnsi="GHEA Grapalat"/>
          <w:lang w:val="hy-AM"/>
        </w:rPr>
        <w:t>ՀԱ</w:t>
      </w:r>
      <w:r w:rsidRPr="00A64FB7">
        <w:rPr>
          <w:rFonts w:ascii="GHEA Grapalat" w:hAnsi="GHEA Grapalat"/>
          <w:lang w:val="hy-AM"/>
        </w:rPr>
        <w:softHyphen/>
      </w:r>
      <w:r w:rsidRPr="00A64FB7">
        <w:rPr>
          <w:rFonts w:ascii="GHEA Grapalat" w:hAnsi="GHEA Grapalat"/>
          <w:lang w:val="hy-AM"/>
        </w:rPr>
        <w:softHyphen/>
        <w:t>ՅԱՍ</w:t>
      </w:r>
      <w:r w:rsidRPr="00A64FB7">
        <w:rPr>
          <w:rFonts w:ascii="GHEA Grapalat" w:hAnsi="GHEA Grapalat"/>
          <w:lang w:val="hy-AM"/>
        </w:rPr>
        <w:softHyphen/>
      </w:r>
      <w:r w:rsidRPr="00A64FB7">
        <w:rPr>
          <w:rFonts w:ascii="GHEA Grapalat" w:hAnsi="GHEA Grapalat"/>
          <w:lang w:val="hy-AM"/>
        </w:rPr>
        <w:softHyphen/>
        <w:t>ՏԱ</w:t>
      </w:r>
      <w:r w:rsidRPr="00A64FB7">
        <w:rPr>
          <w:rFonts w:ascii="GHEA Grapalat" w:hAnsi="GHEA Grapalat"/>
          <w:lang w:val="hy-AM"/>
        </w:rPr>
        <w:softHyphen/>
        <w:t>ՆԻ ՀԱՆ</w:t>
      </w:r>
      <w:r w:rsidRPr="00A64FB7">
        <w:rPr>
          <w:rFonts w:ascii="GHEA Grapalat" w:hAnsi="GHEA Grapalat"/>
          <w:lang w:val="hy-AM"/>
        </w:rPr>
        <w:softHyphen/>
      </w:r>
      <w:r w:rsidRPr="00A64FB7">
        <w:rPr>
          <w:rFonts w:ascii="GHEA Grapalat" w:hAnsi="GHEA Grapalat"/>
          <w:lang w:val="hy-AM"/>
        </w:rPr>
        <w:softHyphen/>
        <w:t>ՐԱ</w:t>
      </w:r>
      <w:r w:rsidRPr="00A64FB7">
        <w:rPr>
          <w:rFonts w:ascii="GHEA Grapalat" w:hAnsi="GHEA Grapalat"/>
          <w:lang w:val="hy-AM"/>
        </w:rPr>
        <w:softHyphen/>
      </w:r>
      <w:r w:rsidRPr="00A64FB7">
        <w:rPr>
          <w:rFonts w:ascii="GHEA Grapalat" w:hAnsi="GHEA Grapalat"/>
          <w:lang w:val="hy-AM"/>
        </w:rPr>
        <w:softHyphen/>
        <w:t>ՊԵ</w:t>
      </w:r>
      <w:r w:rsidRPr="00A64FB7">
        <w:rPr>
          <w:rFonts w:ascii="GHEA Grapalat" w:hAnsi="GHEA Grapalat"/>
          <w:lang w:val="hy-AM"/>
        </w:rPr>
        <w:softHyphen/>
      </w:r>
      <w:r w:rsidRPr="00A64FB7">
        <w:rPr>
          <w:rFonts w:ascii="GHEA Grapalat" w:hAnsi="GHEA Grapalat"/>
          <w:lang w:val="hy-AM"/>
        </w:rPr>
        <w:softHyphen/>
        <w:t>ՏՈՒ</w:t>
      </w:r>
      <w:r w:rsidRPr="00A64FB7">
        <w:rPr>
          <w:rFonts w:ascii="GHEA Grapalat" w:hAnsi="GHEA Grapalat"/>
          <w:lang w:val="hy-AM"/>
        </w:rPr>
        <w:softHyphen/>
        <w:t>ԹՅԱՆ ՕՐԵՆՔ</w:t>
      </w:r>
      <w:r w:rsidRPr="00A64FB7">
        <w:rPr>
          <w:rFonts w:ascii="GHEA Grapalat" w:hAnsi="GHEA Grapalat"/>
          <w:lang w:val="hy-AM"/>
        </w:rPr>
        <w:softHyphen/>
        <w:t>Ի ՆԱ</w:t>
      </w:r>
      <w:r w:rsidRPr="00A64FB7">
        <w:rPr>
          <w:rFonts w:ascii="GHEA Grapalat" w:hAnsi="GHEA Grapalat"/>
          <w:lang w:val="hy-AM"/>
        </w:rPr>
        <w:softHyphen/>
        <w:t>ԽԱ</w:t>
      </w:r>
      <w:r>
        <w:rPr>
          <w:rFonts w:ascii="GHEA Grapalat" w:hAnsi="GHEA Grapalat"/>
          <w:lang w:val="hy-AM"/>
        </w:rPr>
        <w:softHyphen/>
      </w:r>
      <w:r w:rsidRPr="00A64FB7">
        <w:rPr>
          <w:rFonts w:ascii="GHEA Grapalat" w:hAnsi="GHEA Grapalat"/>
          <w:lang w:val="hy-AM"/>
        </w:rPr>
        <w:t>ԳԾԻ</w:t>
      </w:r>
      <w:r w:rsidRPr="00A64FB7">
        <w:rPr>
          <w:rFonts w:ascii="GHEA Grapalat" w:hAnsi="GHEA Grapalat"/>
          <w:iCs/>
          <w:lang w:val="hy-AM"/>
        </w:rPr>
        <w:t xml:space="preserve"> </w:t>
      </w:r>
      <w:r w:rsidRPr="00A64FB7">
        <w:rPr>
          <w:rFonts w:ascii="GHEA Grapalat" w:hAnsi="GHEA Grapalat" w:cs="Tahoma"/>
          <w:lang w:val="hy-AM" w:eastAsia="ru-RU"/>
        </w:rPr>
        <w:t>(</w:t>
      </w:r>
      <w:r w:rsidRPr="00A64FB7">
        <w:rPr>
          <w:rFonts w:ascii="GHEA Grapalat" w:eastAsia="Times New Roman" w:hAnsi="GHEA Grapalat" w:cs="Times New Roman"/>
          <w:i/>
          <w:iCs/>
          <w:lang w:val="hy-AM"/>
        </w:rPr>
        <w:t>Խ</w:t>
      </w:r>
      <w:r w:rsidRPr="00A64FB7">
        <w:rPr>
          <w:rFonts w:ascii="GHEA Grapalat" w:eastAsia="Times New Roman" w:hAnsi="GHEA Grapalat" w:cs="Times New Roman"/>
          <w:i/>
          <w:iCs/>
          <w:lang w:val="af-ZA"/>
        </w:rPr>
        <w:t>-199-20.06.2019-</w:t>
      </w:r>
      <w:r w:rsidRPr="00A64FB7">
        <w:rPr>
          <w:rFonts w:ascii="GHEA Grapalat" w:eastAsia="Times New Roman" w:hAnsi="GHEA Grapalat" w:cs="Times New Roman"/>
          <w:i/>
          <w:iCs/>
          <w:lang w:val="hy-AM"/>
        </w:rPr>
        <w:t>ՊԱ</w:t>
      </w:r>
      <w:r w:rsidRPr="00A64FB7">
        <w:rPr>
          <w:rFonts w:ascii="GHEA Grapalat" w:eastAsia="Times New Roman" w:hAnsi="GHEA Grapalat" w:cs="Times New Roman"/>
          <w:i/>
          <w:iCs/>
          <w:lang w:val="af-ZA"/>
        </w:rPr>
        <w:t>-011/0</w:t>
      </w:r>
      <w:r w:rsidRPr="00A64FB7">
        <w:rPr>
          <w:rFonts w:ascii="GHEA Grapalat" w:hAnsi="GHEA Grapalat" w:cs="Tahoma"/>
          <w:lang w:val="hy-AM" w:eastAsia="ru-RU"/>
        </w:rPr>
        <w:t>)</w:t>
      </w:r>
      <w:r w:rsidRPr="00A64FB7">
        <w:rPr>
          <w:rFonts w:ascii="GHEA Grapalat" w:hAnsi="GHEA Grapalat" w:cs="Sylfaen"/>
          <w:spacing w:val="10"/>
          <w:lang w:val="af-ZA"/>
        </w:rPr>
        <w:t xml:space="preserve"> </w:t>
      </w:r>
      <w:r w:rsidRPr="00A64FB7">
        <w:rPr>
          <w:rFonts w:ascii="GHEA Grapalat" w:hAnsi="GHEA Grapalat"/>
          <w:lang w:val="hy-AM"/>
        </w:rPr>
        <w:t>ՎԵՐԱԲԵՐՅԱԼ ՀԱՅԱՍ</w:t>
      </w:r>
      <w:r w:rsidRPr="00A64FB7">
        <w:rPr>
          <w:rFonts w:ascii="GHEA Grapalat" w:hAnsi="GHEA Grapalat"/>
          <w:lang w:val="hy-AM"/>
        </w:rPr>
        <w:softHyphen/>
        <w:t>ՏԱ</w:t>
      </w:r>
      <w:r w:rsidRPr="00A64FB7">
        <w:rPr>
          <w:rFonts w:ascii="GHEA Grapalat" w:hAnsi="GHEA Grapalat"/>
          <w:lang w:val="hy-AM"/>
        </w:rPr>
        <w:softHyphen/>
        <w:t>ՆԻ ՀԱՆ</w:t>
      </w:r>
      <w:r w:rsidRPr="00A64FB7">
        <w:rPr>
          <w:rFonts w:ascii="GHEA Grapalat" w:hAnsi="GHEA Grapalat"/>
          <w:lang w:val="hy-AM"/>
        </w:rPr>
        <w:softHyphen/>
      </w:r>
      <w:r w:rsidRPr="00A64FB7">
        <w:rPr>
          <w:rFonts w:ascii="GHEA Grapalat" w:hAnsi="GHEA Grapalat"/>
          <w:lang w:val="hy-AM"/>
        </w:rPr>
        <w:softHyphen/>
        <w:t>ՐԱ</w:t>
      </w:r>
      <w:r w:rsidRPr="00A64FB7">
        <w:rPr>
          <w:rFonts w:ascii="GHEA Grapalat" w:hAnsi="GHEA Grapalat"/>
          <w:lang w:val="hy-AM"/>
        </w:rPr>
        <w:softHyphen/>
      </w:r>
      <w:r w:rsidRPr="00A64FB7">
        <w:rPr>
          <w:rFonts w:ascii="GHEA Grapalat" w:hAnsi="GHEA Grapalat"/>
          <w:lang w:val="hy-AM"/>
        </w:rPr>
        <w:softHyphen/>
      </w:r>
      <w:r w:rsidRPr="00A64FB7">
        <w:rPr>
          <w:rFonts w:ascii="GHEA Grapalat" w:hAnsi="GHEA Grapalat"/>
          <w:lang w:val="hy-AM"/>
        </w:rPr>
        <w:softHyphen/>
      </w:r>
      <w:r w:rsidRPr="00A64FB7">
        <w:rPr>
          <w:rFonts w:ascii="GHEA Grapalat" w:hAnsi="GHEA Grapalat"/>
          <w:lang w:val="hy-AM"/>
        </w:rPr>
        <w:softHyphen/>
      </w:r>
      <w:r>
        <w:rPr>
          <w:rFonts w:ascii="GHEA Grapalat" w:hAnsi="GHEA Grapalat"/>
          <w:lang w:val="hy-AM"/>
        </w:rPr>
        <w:softHyphen/>
      </w:r>
      <w:r w:rsidRPr="00A64FB7">
        <w:rPr>
          <w:rFonts w:ascii="GHEA Grapalat" w:hAnsi="GHEA Grapalat"/>
          <w:lang w:val="hy-AM"/>
        </w:rPr>
        <w:t>ՊԵ</w:t>
      </w:r>
      <w:r w:rsidRPr="00A64FB7">
        <w:rPr>
          <w:rFonts w:ascii="GHEA Grapalat" w:hAnsi="GHEA Grapalat"/>
          <w:lang w:val="hy-AM"/>
        </w:rPr>
        <w:softHyphen/>
        <w:t>ՏՈՒ</w:t>
      </w:r>
      <w:r w:rsidRPr="00A64FB7">
        <w:rPr>
          <w:rFonts w:ascii="GHEA Grapalat" w:hAnsi="GHEA Grapalat"/>
          <w:lang w:val="hy-AM"/>
        </w:rPr>
        <w:softHyphen/>
        <w:t>ԹՅԱՆ ԿԱ</w:t>
      </w:r>
      <w:r w:rsidRPr="00A64FB7">
        <w:rPr>
          <w:rFonts w:ascii="GHEA Grapalat" w:hAnsi="GHEA Grapalat"/>
          <w:lang w:val="hy-AM"/>
        </w:rPr>
        <w:softHyphen/>
        <w:t>ՌԱ</w:t>
      </w:r>
      <w:r w:rsidRPr="00A64FB7">
        <w:rPr>
          <w:rFonts w:ascii="GHEA Grapalat" w:hAnsi="GHEA Grapalat"/>
          <w:lang w:val="hy-AM"/>
        </w:rPr>
        <w:softHyphen/>
        <w:t>ՎԱՐՈՒԹՅԱՆ ԱՌԱ</w:t>
      </w:r>
      <w:r w:rsidRPr="00A64FB7">
        <w:rPr>
          <w:rFonts w:ascii="GHEA Grapalat" w:hAnsi="GHEA Grapalat"/>
          <w:lang w:val="hy-AM"/>
        </w:rPr>
        <w:softHyphen/>
        <w:t>ՋԱՐ</w:t>
      </w:r>
      <w:r w:rsidRPr="00A64FB7">
        <w:rPr>
          <w:rFonts w:ascii="GHEA Grapalat" w:hAnsi="GHEA Grapalat"/>
          <w:lang w:val="hy-AM"/>
        </w:rPr>
        <w:softHyphen/>
      </w:r>
      <w:r w:rsidRPr="00A64FB7">
        <w:rPr>
          <w:rFonts w:ascii="GHEA Grapalat" w:hAnsi="GHEA Grapalat"/>
          <w:lang w:val="hy-AM"/>
        </w:rPr>
        <w:softHyphen/>
      </w:r>
      <w:r w:rsidR="00287201">
        <w:rPr>
          <w:rFonts w:ascii="GHEA Grapalat" w:hAnsi="GHEA Grapalat"/>
          <w:lang w:val="hy-AM"/>
        </w:rPr>
        <w:t>ԿՈՒԹՅԱՆ</w:t>
      </w:r>
      <w:r w:rsidRPr="00A64FB7">
        <w:rPr>
          <w:rFonts w:ascii="GHEA Grapalat" w:hAnsi="GHEA Grapalat"/>
          <w:lang w:val="hy-AM"/>
        </w:rPr>
        <w:t xml:space="preserve"> ՄԱՍ</w:t>
      </w:r>
      <w:r w:rsidRPr="00A64FB7">
        <w:rPr>
          <w:rFonts w:ascii="GHEA Grapalat" w:hAnsi="GHEA Grapalat"/>
          <w:lang w:val="hy-AM"/>
        </w:rPr>
        <w:softHyphen/>
        <w:t>ԻՆ</w:t>
      </w:r>
    </w:p>
    <w:p w:rsidR="00A64FB7" w:rsidRPr="00A64FB7" w:rsidRDefault="00A64FB7" w:rsidP="00A64FB7">
      <w:pPr>
        <w:tabs>
          <w:tab w:val="left" w:pos="8460"/>
        </w:tabs>
        <w:spacing w:after="0" w:line="360" w:lineRule="auto"/>
        <w:ind w:left="1080" w:right="1559"/>
        <w:rPr>
          <w:rFonts w:ascii="GHEA Grapalat" w:hAnsi="GHEA Grapalat"/>
          <w:lang w:val="hy-AM"/>
        </w:rPr>
      </w:pPr>
      <w:r w:rsidRPr="00A64FB7">
        <w:rPr>
          <w:rFonts w:ascii="GHEA Grapalat" w:hAnsi="GHEA Grapalat"/>
          <w:lang w:val="hy-AM"/>
        </w:rPr>
        <w:t xml:space="preserve">         ---------------------------------------------------------------------------------</w:t>
      </w:r>
    </w:p>
    <w:p w:rsidR="00A64FB7" w:rsidRPr="00A64FB7" w:rsidRDefault="00A64FB7" w:rsidP="00A64FB7">
      <w:pPr>
        <w:spacing w:after="0" w:line="360" w:lineRule="auto"/>
        <w:jc w:val="both"/>
        <w:rPr>
          <w:rFonts w:ascii="GHEA Grapalat" w:hAnsi="GHEA Grapalat"/>
          <w:lang w:val="hy-AM"/>
        </w:rPr>
      </w:pPr>
    </w:p>
    <w:p w:rsidR="00A64FB7" w:rsidRDefault="00A64FB7" w:rsidP="00A64FB7">
      <w:pPr>
        <w:pStyle w:val="norm"/>
        <w:spacing w:line="276" w:lineRule="auto"/>
        <w:rPr>
          <w:rFonts w:ascii="GHEA Grapalat" w:hAnsi="GHEA Grapalat" w:cs="Tahoma"/>
          <w:szCs w:val="22"/>
          <w:lang w:val="hy-AM"/>
        </w:rPr>
      </w:pPr>
      <w:r w:rsidRPr="00A64FB7">
        <w:rPr>
          <w:rFonts w:ascii="GHEA Grapalat" w:hAnsi="GHEA Grapalat" w:cs="Tahoma"/>
          <w:szCs w:val="22"/>
          <w:lang w:val="hy-AM"/>
        </w:rPr>
        <w:t>Հիմք</w:t>
      </w:r>
      <w:r w:rsidRPr="00A64FB7">
        <w:rPr>
          <w:rFonts w:ascii="GHEA Grapalat" w:hAnsi="GHEA Grapalat"/>
          <w:szCs w:val="22"/>
          <w:lang w:val="hy-AM"/>
        </w:rPr>
        <w:t xml:space="preserve"> </w:t>
      </w:r>
      <w:r w:rsidRPr="00A64FB7">
        <w:rPr>
          <w:rFonts w:ascii="GHEA Grapalat" w:hAnsi="GHEA Grapalat" w:cs="Tahoma"/>
          <w:szCs w:val="22"/>
          <w:lang w:val="hy-AM"/>
        </w:rPr>
        <w:t>ընդունելով</w:t>
      </w:r>
      <w:r w:rsidRPr="00A64FB7">
        <w:rPr>
          <w:rFonts w:ascii="GHEA Grapalat" w:hAnsi="GHEA Grapalat"/>
          <w:szCs w:val="22"/>
          <w:lang w:val="hy-AM"/>
        </w:rPr>
        <w:t xml:space="preserve"> </w:t>
      </w:r>
      <w:r w:rsidRPr="00A64FB7">
        <w:rPr>
          <w:rFonts w:ascii="GHEA Grapalat" w:hAnsi="GHEA Grapalat"/>
          <w:szCs w:val="22"/>
          <w:lang w:val="af-ZA"/>
        </w:rPr>
        <w:t>«</w:t>
      </w:r>
      <w:r w:rsidRPr="00A64FB7">
        <w:rPr>
          <w:rFonts w:ascii="GHEA Grapalat" w:hAnsi="GHEA Grapalat" w:cs="Tahoma"/>
          <w:szCs w:val="22"/>
          <w:lang w:val="hy-AM"/>
        </w:rPr>
        <w:t>Ազգային ժողովի կանոնակարգ» սահ</w:t>
      </w:r>
      <w:r w:rsidRPr="00A64FB7">
        <w:rPr>
          <w:rFonts w:ascii="GHEA Grapalat" w:hAnsi="GHEA Grapalat" w:cs="Tahoma"/>
          <w:szCs w:val="22"/>
          <w:lang w:val="hy-AM"/>
        </w:rPr>
        <w:softHyphen/>
        <w:t>մանա</w:t>
      </w:r>
      <w:r w:rsidRPr="00A64FB7">
        <w:rPr>
          <w:rFonts w:ascii="GHEA Grapalat" w:hAnsi="GHEA Grapalat" w:cs="Tahoma"/>
          <w:szCs w:val="22"/>
          <w:lang w:val="hy-AM"/>
        </w:rPr>
        <w:softHyphen/>
        <w:t>դրա</w:t>
      </w:r>
      <w:r w:rsidRPr="00A64FB7">
        <w:rPr>
          <w:rFonts w:ascii="GHEA Grapalat" w:hAnsi="GHEA Grapalat" w:cs="Tahoma"/>
          <w:szCs w:val="22"/>
          <w:lang w:val="hy-AM"/>
        </w:rPr>
        <w:softHyphen/>
        <w:t>կան օրենքի 77-րդ հոդ</w:t>
      </w:r>
      <w:r w:rsidRPr="00A64FB7">
        <w:rPr>
          <w:rFonts w:ascii="GHEA Grapalat" w:hAnsi="GHEA Grapalat" w:cs="Tahoma"/>
          <w:szCs w:val="22"/>
          <w:lang w:val="hy-AM"/>
        </w:rPr>
        <w:softHyphen/>
        <w:t>վածի 1-ին մասը՝ Հայաստանի Հանրա</w:t>
      </w:r>
      <w:r w:rsidRPr="00A64FB7">
        <w:rPr>
          <w:rFonts w:ascii="GHEA Grapalat" w:hAnsi="GHEA Grapalat" w:cs="Tahoma"/>
          <w:szCs w:val="22"/>
          <w:lang w:val="hy-AM"/>
        </w:rPr>
        <w:softHyphen/>
        <w:t>պե</w:t>
      </w:r>
      <w:r w:rsidRPr="00A64FB7">
        <w:rPr>
          <w:rFonts w:ascii="GHEA Grapalat" w:hAnsi="GHEA Grapalat" w:cs="Tahoma"/>
          <w:szCs w:val="22"/>
          <w:lang w:val="hy-AM"/>
        </w:rPr>
        <w:softHyphen/>
        <w:t>տու</w:t>
      </w:r>
      <w:r w:rsidRPr="00A64FB7">
        <w:rPr>
          <w:rFonts w:ascii="GHEA Grapalat" w:hAnsi="GHEA Grapalat" w:cs="Tahoma"/>
          <w:szCs w:val="22"/>
          <w:lang w:val="hy-AM"/>
        </w:rPr>
        <w:softHyphen/>
        <w:t>թյան կառա</w:t>
      </w:r>
      <w:r w:rsidRPr="00A64FB7">
        <w:rPr>
          <w:rFonts w:ascii="GHEA Grapalat" w:hAnsi="GHEA Grapalat" w:cs="Tahoma"/>
          <w:szCs w:val="22"/>
          <w:lang w:val="hy-AM"/>
        </w:rPr>
        <w:softHyphen/>
        <w:t>վա</w:t>
      </w:r>
      <w:r w:rsidRPr="00A64FB7">
        <w:rPr>
          <w:rFonts w:ascii="GHEA Grapalat" w:hAnsi="GHEA Grapalat" w:cs="Tahoma"/>
          <w:szCs w:val="22"/>
          <w:lang w:val="hy-AM"/>
        </w:rPr>
        <w:softHyphen/>
      </w:r>
      <w:r>
        <w:rPr>
          <w:rFonts w:ascii="GHEA Grapalat" w:hAnsi="GHEA Grapalat" w:cs="Tahoma"/>
          <w:szCs w:val="22"/>
          <w:lang w:val="hy-AM"/>
        </w:rPr>
        <w:t>րությունը    ո ր ո շ ու մ     է.</w:t>
      </w:r>
    </w:p>
    <w:p w:rsidR="00A64FB7" w:rsidRPr="00A64FB7" w:rsidRDefault="00A64FB7" w:rsidP="00A64FB7">
      <w:pPr>
        <w:pStyle w:val="norm"/>
        <w:spacing w:line="276" w:lineRule="auto"/>
        <w:rPr>
          <w:rFonts w:ascii="GHEA Grapalat" w:hAnsi="GHEA Grapalat" w:cs="Tahoma"/>
          <w:szCs w:val="22"/>
          <w:lang w:val="hy-AM"/>
        </w:rPr>
      </w:pPr>
      <w:r w:rsidRPr="00A64FB7">
        <w:rPr>
          <w:rFonts w:ascii="GHEA Grapalat" w:hAnsi="GHEA Grapalat" w:cs="Tahoma"/>
          <w:szCs w:val="22"/>
          <w:lang w:val="hy-AM"/>
        </w:rPr>
        <w:t>1. Հավանություն տալ «</w:t>
      </w:r>
      <w:r w:rsidRPr="00A64FB7">
        <w:rPr>
          <w:rFonts w:ascii="GHEA Grapalat" w:hAnsi="GHEA Grapalat"/>
          <w:szCs w:val="22"/>
          <w:lang w:val="hy-AM"/>
        </w:rPr>
        <w:t>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օրենքում փոփոխություններ և լրացում կատարելու մասին»</w:t>
      </w:r>
      <w:r w:rsidRPr="00A64FB7">
        <w:rPr>
          <w:rFonts w:ascii="GHEA Grapalat" w:hAnsi="GHEA Grapalat" w:cs="Tahoma"/>
          <w:szCs w:val="22"/>
          <w:lang w:val="hy-AM"/>
        </w:rPr>
        <w:t xml:space="preserve"> Հայաս</w:t>
      </w:r>
      <w:r w:rsidRPr="00A64FB7">
        <w:rPr>
          <w:rFonts w:ascii="GHEA Grapalat" w:hAnsi="GHEA Grapalat" w:cs="Tahoma"/>
          <w:szCs w:val="22"/>
          <w:lang w:val="hy-AM"/>
        </w:rPr>
        <w:softHyphen/>
        <w:t>տանի Հանրապետության օրենքի նախագծի (</w:t>
      </w:r>
      <w:r w:rsidRPr="00A64FB7">
        <w:rPr>
          <w:rFonts w:ascii="GHEA Grapalat" w:hAnsi="GHEA Grapalat"/>
          <w:i/>
          <w:iCs/>
          <w:szCs w:val="22"/>
          <w:lang w:val="hy-AM"/>
        </w:rPr>
        <w:t>Խ</w:t>
      </w:r>
      <w:r w:rsidRPr="00A64FB7">
        <w:rPr>
          <w:rFonts w:ascii="GHEA Grapalat" w:hAnsi="GHEA Grapalat"/>
          <w:i/>
          <w:iCs/>
          <w:szCs w:val="22"/>
          <w:lang w:val="af-ZA"/>
        </w:rPr>
        <w:t>-199-20.06.2019-</w:t>
      </w:r>
      <w:r w:rsidRPr="00A64FB7">
        <w:rPr>
          <w:rFonts w:ascii="GHEA Grapalat" w:hAnsi="GHEA Grapalat"/>
          <w:i/>
          <w:iCs/>
          <w:szCs w:val="22"/>
          <w:lang w:val="hy-AM"/>
        </w:rPr>
        <w:t>ՊԱ</w:t>
      </w:r>
      <w:r w:rsidRPr="00A64FB7">
        <w:rPr>
          <w:rFonts w:ascii="GHEA Grapalat" w:hAnsi="GHEA Grapalat"/>
          <w:i/>
          <w:iCs/>
          <w:szCs w:val="22"/>
          <w:lang w:val="af-ZA"/>
        </w:rPr>
        <w:t>-011/0</w:t>
      </w:r>
      <w:r w:rsidRPr="00A64FB7">
        <w:rPr>
          <w:rFonts w:ascii="GHEA Grapalat" w:hAnsi="GHEA Grapalat" w:cs="Tahoma"/>
          <w:szCs w:val="22"/>
          <w:lang w:val="hy-AM"/>
        </w:rPr>
        <w:t>)</w:t>
      </w:r>
      <w:r w:rsidRPr="00A64FB7">
        <w:rPr>
          <w:rFonts w:ascii="GHEA Grapalat" w:hAnsi="GHEA Grapalat" w:cs="Sylfaen"/>
          <w:spacing w:val="10"/>
          <w:szCs w:val="22"/>
          <w:lang w:val="af-ZA"/>
        </w:rPr>
        <w:t xml:space="preserve"> </w:t>
      </w:r>
      <w:r w:rsidRPr="00A64FB7">
        <w:rPr>
          <w:rFonts w:ascii="GHEA Grapalat" w:hAnsi="GHEA Grapalat" w:cs="Tahoma"/>
          <w:szCs w:val="22"/>
          <w:lang w:val="hy-AM"/>
        </w:rPr>
        <w:t>վերաբերյալ Հայաս</w:t>
      </w:r>
      <w:r w:rsidRPr="00A64FB7">
        <w:rPr>
          <w:rFonts w:ascii="GHEA Grapalat" w:hAnsi="GHEA Grapalat" w:cs="Tahoma"/>
          <w:szCs w:val="22"/>
          <w:lang w:val="hy-AM"/>
        </w:rPr>
        <w:softHyphen/>
        <w:t>տա</w:t>
      </w:r>
      <w:r w:rsidRPr="00A64FB7">
        <w:rPr>
          <w:rFonts w:ascii="GHEA Grapalat" w:hAnsi="GHEA Grapalat" w:cs="Tahoma"/>
          <w:szCs w:val="22"/>
          <w:lang w:val="hy-AM"/>
        </w:rPr>
        <w:softHyphen/>
        <w:t>նի Հանրապե</w:t>
      </w:r>
      <w:r w:rsidRPr="00A64FB7">
        <w:rPr>
          <w:rFonts w:ascii="GHEA Grapalat" w:hAnsi="GHEA Grapalat" w:cs="Tahoma"/>
          <w:szCs w:val="22"/>
          <w:lang w:val="hy-AM"/>
        </w:rPr>
        <w:softHyphen/>
        <w:t>տու</w:t>
      </w:r>
      <w:r w:rsidRPr="00A64FB7">
        <w:rPr>
          <w:rFonts w:ascii="GHEA Grapalat" w:hAnsi="GHEA Grapalat" w:cs="Tahoma"/>
          <w:szCs w:val="22"/>
          <w:lang w:val="hy-AM"/>
        </w:rPr>
        <w:softHyphen/>
        <w:t>թյան կա</w:t>
      </w:r>
      <w:r w:rsidRPr="00A64FB7">
        <w:rPr>
          <w:rFonts w:ascii="GHEA Grapalat" w:hAnsi="GHEA Grapalat" w:cs="Tahoma"/>
          <w:szCs w:val="22"/>
          <w:lang w:val="hy-AM"/>
        </w:rPr>
        <w:softHyphen/>
      </w:r>
      <w:r w:rsidRPr="00A64FB7">
        <w:rPr>
          <w:rFonts w:ascii="GHEA Grapalat" w:hAnsi="GHEA Grapalat" w:cs="Tahoma"/>
          <w:szCs w:val="22"/>
          <w:lang w:val="hy-AM"/>
        </w:rPr>
        <w:softHyphen/>
        <w:t>ռա</w:t>
      </w:r>
      <w:r w:rsidRPr="00A64FB7">
        <w:rPr>
          <w:rFonts w:ascii="GHEA Grapalat" w:hAnsi="GHEA Grapalat" w:cs="Tahoma"/>
          <w:szCs w:val="22"/>
          <w:lang w:val="hy-AM"/>
        </w:rPr>
        <w:softHyphen/>
      </w:r>
      <w:r w:rsidRPr="00A64FB7">
        <w:rPr>
          <w:rFonts w:ascii="GHEA Grapalat" w:hAnsi="GHEA Grapalat" w:cs="Tahoma"/>
          <w:szCs w:val="22"/>
          <w:lang w:val="hy-AM"/>
        </w:rPr>
        <w:softHyphen/>
        <w:t>վա</w:t>
      </w:r>
      <w:r w:rsidRPr="00A64FB7">
        <w:rPr>
          <w:rFonts w:ascii="GHEA Grapalat" w:hAnsi="GHEA Grapalat" w:cs="Tahoma"/>
          <w:szCs w:val="22"/>
          <w:lang w:val="hy-AM"/>
        </w:rPr>
        <w:softHyphen/>
        <w:t>րու</w:t>
      </w:r>
      <w:r w:rsidRPr="00A64FB7">
        <w:rPr>
          <w:rFonts w:ascii="GHEA Grapalat" w:hAnsi="GHEA Grapalat" w:cs="Tahoma"/>
          <w:szCs w:val="22"/>
          <w:lang w:val="hy-AM"/>
        </w:rPr>
        <w:softHyphen/>
        <w:t>թյան առաջար</w:t>
      </w:r>
      <w:r w:rsidRPr="00A64FB7">
        <w:rPr>
          <w:rFonts w:ascii="GHEA Grapalat" w:hAnsi="GHEA Grapalat" w:cs="Tahoma"/>
          <w:szCs w:val="22"/>
          <w:lang w:val="hy-AM"/>
        </w:rPr>
        <w:softHyphen/>
        <w:t xml:space="preserve">կությանը: </w:t>
      </w:r>
    </w:p>
    <w:p w:rsidR="00A64FB7" w:rsidRPr="00A64FB7" w:rsidRDefault="00A64FB7" w:rsidP="00A64FB7">
      <w:pPr>
        <w:pStyle w:val="norm"/>
        <w:spacing w:line="276" w:lineRule="auto"/>
        <w:rPr>
          <w:rFonts w:ascii="GHEA Grapalat" w:hAnsi="GHEA Grapalat" w:cs="Tahoma"/>
          <w:szCs w:val="22"/>
          <w:lang w:val="hy-AM"/>
        </w:rPr>
      </w:pPr>
      <w:r w:rsidRPr="00A64FB7">
        <w:rPr>
          <w:rFonts w:ascii="GHEA Grapalat" w:hAnsi="GHEA Grapalat"/>
          <w:szCs w:val="22"/>
          <w:lang w:val="hy-AM"/>
        </w:rPr>
        <w:t>2. Հայաս</w:t>
      </w:r>
      <w:r w:rsidRPr="00A64FB7">
        <w:rPr>
          <w:rFonts w:ascii="GHEA Grapalat" w:hAnsi="GHEA Grapalat"/>
          <w:szCs w:val="22"/>
          <w:lang w:val="hy-AM"/>
        </w:rPr>
        <w:softHyphen/>
        <w:t>տա</w:t>
      </w:r>
      <w:r w:rsidRPr="00A64FB7">
        <w:rPr>
          <w:rFonts w:ascii="GHEA Grapalat" w:hAnsi="GHEA Grapalat"/>
          <w:szCs w:val="22"/>
          <w:lang w:val="hy-AM"/>
        </w:rPr>
        <w:softHyphen/>
        <w:t>նի Հանրապե</w:t>
      </w:r>
      <w:r w:rsidRPr="00A64FB7">
        <w:rPr>
          <w:rFonts w:ascii="GHEA Grapalat" w:hAnsi="GHEA Grapalat"/>
          <w:szCs w:val="22"/>
          <w:lang w:val="hy-AM"/>
        </w:rPr>
        <w:softHyphen/>
        <w:t>տու</w:t>
      </w:r>
      <w:r w:rsidRPr="00A64FB7">
        <w:rPr>
          <w:rFonts w:ascii="GHEA Grapalat" w:hAnsi="GHEA Grapalat"/>
          <w:szCs w:val="22"/>
          <w:lang w:val="hy-AM"/>
        </w:rPr>
        <w:softHyphen/>
        <w:t>թյան կա</w:t>
      </w:r>
      <w:r w:rsidRPr="00A64FB7">
        <w:rPr>
          <w:rFonts w:ascii="GHEA Grapalat" w:hAnsi="GHEA Grapalat"/>
          <w:szCs w:val="22"/>
          <w:lang w:val="hy-AM"/>
        </w:rPr>
        <w:softHyphen/>
      </w:r>
      <w:r w:rsidRPr="00A64FB7">
        <w:rPr>
          <w:rFonts w:ascii="GHEA Grapalat" w:hAnsi="GHEA Grapalat"/>
          <w:szCs w:val="22"/>
          <w:lang w:val="hy-AM"/>
        </w:rPr>
        <w:softHyphen/>
        <w:t>ռա</w:t>
      </w:r>
      <w:r w:rsidRPr="00A64FB7">
        <w:rPr>
          <w:rFonts w:ascii="GHEA Grapalat" w:hAnsi="GHEA Grapalat"/>
          <w:szCs w:val="22"/>
          <w:lang w:val="hy-AM"/>
        </w:rPr>
        <w:softHyphen/>
      </w:r>
      <w:r w:rsidRPr="00A64FB7">
        <w:rPr>
          <w:rFonts w:ascii="GHEA Grapalat" w:hAnsi="GHEA Grapalat"/>
          <w:szCs w:val="22"/>
          <w:lang w:val="hy-AM"/>
        </w:rPr>
        <w:softHyphen/>
        <w:t>վա</w:t>
      </w:r>
      <w:r w:rsidRPr="00A64FB7">
        <w:rPr>
          <w:rFonts w:ascii="GHEA Grapalat" w:hAnsi="GHEA Grapalat"/>
          <w:szCs w:val="22"/>
          <w:lang w:val="hy-AM"/>
        </w:rPr>
        <w:softHyphen/>
        <w:t>րու</w:t>
      </w:r>
      <w:r w:rsidRPr="00A64FB7">
        <w:rPr>
          <w:rFonts w:ascii="GHEA Grapalat" w:hAnsi="GHEA Grapalat"/>
          <w:szCs w:val="22"/>
          <w:lang w:val="hy-AM"/>
        </w:rPr>
        <w:softHyphen/>
        <w:t>թյան առաջար</w:t>
      </w:r>
      <w:r w:rsidRPr="00A64FB7">
        <w:rPr>
          <w:rFonts w:ascii="GHEA Grapalat" w:hAnsi="GHEA Grapalat"/>
          <w:szCs w:val="22"/>
          <w:lang w:val="hy-AM"/>
        </w:rPr>
        <w:softHyphen/>
        <w:t>կությունը սահ</w:t>
      </w:r>
      <w:r w:rsidRPr="00A64FB7">
        <w:rPr>
          <w:rFonts w:ascii="GHEA Grapalat" w:hAnsi="GHEA Grapalat"/>
          <w:szCs w:val="22"/>
          <w:lang w:val="hy-AM"/>
        </w:rPr>
        <w:softHyphen/>
        <w:t>ման</w:t>
      </w:r>
      <w:r w:rsidRPr="00A64FB7">
        <w:rPr>
          <w:rFonts w:ascii="GHEA Grapalat" w:hAnsi="GHEA Grapalat"/>
          <w:szCs w:val="22"/>
          <w:lang w:val="hy-AM"/>
        </w:rPr>
        <w:softHyphen/>
        <w:t>ված կարգով ներկայացնել Հա</w:t>
      </w:r>
      <w:r w:rsidRPr="00A64FB7">
        <w:rPr>
          <w:rFonts w:ascii="GHEA Grapalat" w:hAnsi="GHEA Grapalat"/>
          <w:szCs w:val="22"/>
          <w:lang w:val="hy-AM"/>
        </w:rPr>
        <w:softHyphen/>
        <w:t>յաս</w:t>
      </w:r>
      <w:r w:rsidRPr="00A64FB7">
        <w:rPr>
          <w:rFonts w:ascii="GHEA Grapalat" w:hAnsi="GHEA Grapalat"/>
          <w:szCs w:val="22"/>
          <w:lang w:val="hy-AM"/>
        </w:rPr>
        <w:softHyphen/>
      </w:r>
      <w:r w:rsidRPr="00A64FB7">
        <w:rPr>
          <w:rFonts w:ascii="GHEA Grapalat" w:hAnsi="GHEA Grapalat"/>
          <w:szCs w:val="22"/>
          <w:lang w:val="hy-AM"/>
        </w:rPr>
        <w:softHyphen/>
      </w:r>
      <w:r w:rsidRPr="00A64FB7">
        <w:rPr>
          <w:rFonts w:ascii="GHEA Grapalat" w:hAnsi="GHEA Grapalat"/>
          <w:szCs w:val="22"/>
          <w:lang w:val="hy-AM"/>
        </w:rPr>
        <w:softHyphen/>
        <w:t>տա</w:t>
      </w:r>
      <w:r w:rsidRPr="00A64FB7">
        <w:rPr>
          <w:rFonts w:ascii="GHEA Grapalat" w:hAnsi="GHEA Grapalat"/>
          <w:szCs w:val="22"/>
          <w:lang w:val="hy-AM"/>
        </w:rPr>
        <w:softHyphen/>
        <w:t>նի Հան</w:t>
      </w:r>
      <w:r w:rsidRPr="00A64FB7">
        <w:rPr>
          <w:rFonts w:ascii="GHEA Grapalat" w:hAnsi="GHEA Grapalat"/>
          <w:szCs w:val="22"/>
          <w:lang w:val="hy-AM"/>
        </w:rPr>
        <w:softHyphen/>
        <w:t>րա</w:t>
      </w:r>
      <w:r w:rsidRPr="00A64FB7">
        <w:rPr>
          <w:rFonts w:ascii="GHEA Grapalat" w:hAnsi="GHEA Grapalat"/>
          <w:szCs w:val="22"/>
          <w:lang w:val="hy-AM"/>
        </w:rPr>
        <w:softHyphen/>
        <w:t>պե</w:t>
      </w:r>
      <w:r w:rsidRPr="00A64FB7">
        <w:rPr>
          <w:rFonts w:ascii="GHEA Grapalat" w:hAnsi="GHEA Grapalat"/>
          <w:szCs w:val="22"/>
          <w:lang w:val="hy-AM"/>
        </w:rPr>
        <w:softHyphen/>
        <w:t>տու</w:t>
      </w:r>
      <w:r w:rsidRPr="00A64FB7">
        <w:rPr>
          <w:rFonts w:ascii="GHEA Grapalat" w:hAnsi="GHEA Grapalat"/>
          <w:szCs w:val="22"/>
          <w:lang w:val="hy-AM"/>
        </w:rPr>
        <w:softHyphen/>
        <w:t>թյան Ազգային ժողովի աշխա</w:t>
      </w:r>
      <w:r w:rsidRPr="00A64FB7">
        <w:rPr>
          <w:rFonts w:ascii="GHEA Grapalat" w:hAnsi="GHEA Grapalat"/>
          <w:szCs w:val="22"/>
          <w:lang w:val="hy-AM"/>
        </w:rPr>
        <w:softHyphen/>
        <w:t>տա</w:t>
      </w:r>
      <w:r w:rsidRPr="00A64FB7">
        <w:rPr>
          <w:rFonts w:ascii="GHEA Grapalat" w:hAnsi="GHEA Grapalat"/>
          <w:szCs w:val="22"/>
          <w:lang w:val="hy-AM"/>
        </w:rPr>
        <w:softHyphen/>
        <w:t>կազմ:</w:t>
      </w:r>
    </w:p>
    <w:p w:rsidR="00A64FB7" w:rsidRPr="00A64FB7" w:rsidRDefault="00A64FB7" w:rsidP="00A64FB7">
      <w:pPr>
        <w:spacing w:line="276" w:lineRule="auto"/>
        <w:rPr>
          <w:rFonts w:ascii="GHEA Grapalat" w:hAnsi="GHEA Grapalat"/>
          <w:lang w:val="hy-AM"/>
        </w:rPr>
      </w:pPr>
    </w:p>
    <w:p w:rsidR="00A64FB7" w:rsidRPr="00A64FB7" w:rsidRDefault="00A64FB7" w:rsidP="00A64FB7">
      <w:pPr>
        <w:rPr>
          <w:rFonts w:ascii="GHEA Grapalat" w:hAnsi="GHEA Grapalat"/>
          <w:lang w:val="hy-AM"/>
        </w:rPr>
      </w:pPr>
    </w:p>
    <w:p w:rsidR="00A64FB7" w:rsidRPr="00A64FB7" w:rsidRDefault="00A64FB7" w:rsidP="00A64FB7">
      <w:pPr>
        <w:pStyle w:val="mechtex"/>
        <w:jc w:val="left"/>
        <w:rPr>
          <w:rFonts w:ascii="GHEA Grapalat" w:hAnsi="GHEA Grapalat"/>
          <w:caps/>
          <w:lang w:val="af-ZA"/>
        </w:rPr>
      </w:pPr>
      <w:r w:rsidRPr="00A64FB7">
        <w:rPr>
          <w:rFonts w:ascii="GHEA Grapalat" w:hAnsi="GHEA Grapalat" w:cs="Sylfaen"/>
          <w:bCs/>
          <w:caps/>
          <w:color w:val="000000"/>
          <w:spacing w:val="-8"/>
          <w:lang w:val="fr-FR" w:eastAsia="en-US"/>
        </w:rPr>
        <w:t>Հայաստանի Հանրապետության</w:t>
      </w:r>
    </w:p>
    <w:p w:rsidR="00A64FB7" w:rsidRPr="00287201" w:rsidRDefault="00A64FB7" w:rsidP="00A64FB7">
      <w:pPr>
        <w:pStyle w:val="mechtex"/>
        <w:jc w:val="left"/>
        <w:rPr>
          <w:rFonts w:ascii="GHEA Grapalat" w:hAnsi="GHEA Grapalat" w:cs="Sylfaen"/>
          <w:lang w:val="hy-AM"/>
        </w:rPr>
      </w:pPr>
      <w:r w:rsidRPr="00287201">
        <w:rPr>
          <w:rFonts w:ascii="GHEA Grapalat" w:hAnsi="GHEA Grapalat" w:cs="Sylfaen"/>
          <w:lang w:val="hy-AM"/>
        </w:rPr>
        <w:t xml:space="preserve">              ՎԱՐՉԱՊԵՏ</w:t>
      </w:r>
      <w:r w:rsidRPr="00A64FB7">
        <w:rPr>
          <w:rFonts w:ascii="GHEA Grapalat" w:hAnsi="GHEA Grapalat" w:cs="Arial Armenian"/>
          <w:lang w:val="af-ZA"/>
        </w:rPr>
        <w:tab/>
        <w:t xml:space="preserve">                                             </w:t>
      </w:r>
      <w:r w:rsidRPr="00A64FB7">
        <w:rPr>
          <w:rFonts w:ascii="GHEA Grapalat" w:hAnsi="GHEA Grapalat" w:cs="Arial Armenian"/>
          <w:lang w:val="af-ZA"/>
        </w:rPr>
        <w:tab/>
        <w:t xml:space="preserve">      </w:t>
      </w:r>
      <w:r w:rsidRPr="00287201">
        <w:rPr>
          <w:rFonts w:ascii="GHEA Grapalat" w:hAnsi="GHEA Grapalat" w:cs="Arial Armenian"/>
          <w:lang w:val="hy-AM"/>
        </w:rPr>
        <w:t>Ն</w:t>
      </w:r>
      <w:r w:rsidRPr="00A64FB7">
        <w:rPr>
          <w:rFonts w:ascii="GHEA Grapalat" w:hAnsi="GHEA Grapalat" w:cs="Sylfaen"/>
          <w:lang w:val="af-ZA"/>
        </w:rPr>
        <w:t>.</w:t>
      </w:r>
      <w:r w:rsidRPr="00A64FB7">
        <w:rPr>
          <w:rFonts w:ascii="GHEA Grapalat" w:hAnsi="GHEA Grapalat" w:cs="Arial Armenian"/>
          <w:lang w:val="af-ZA"/>
        </w:rPr>
        <w:t xml:space="preserve"> ՓԱՇԻՆ</w:t>
      </w:r>
      <w:r w:rsidRPr="00287201">
        <w:rPr>
          <w:rFonts w:ascii="GHEA Grapalat" w:hAnsi="GHEA Grapalat" w:cs="Sylfaen"/>
          <w:lang w:val="hy-AM"/>
        </w:rPr>
        <w:t>ՅԱՆ</w:t>
      </w:r>
    </w:p>
    <w:p w:rsidR="00A64FB7" w:rsidRPr="00A64FB7" w:rsidRDefault="00A64FB7" w:rsidP="00A64FB7">
      <w:pPr>
        <w:pStyle w:val="mechtex"/>
        <w:jc w:val="left"/>
        <w:rPr>
          <w:rFonts w:ascii="GHEA Grapalat" w:hAnsi="GHEA Grapalat" w:cs="Arial Armenian"/>
          <w:lang w:val="af-ZA"/>
        </w:rPr>
      </w:pPr>
    </w:p>
    <w:p w:rsidR="00A64FB7" w:rsidRPr="00A64FB7" w:rsidRDefault="00A64FB7" w:rsidP="00A64FB7">
      <w:pPr>
        <w:rPr>
          <w:rFonts w:ascii="GHEA Grapalat" w:hAnsi="GHEA Grapalat"/>
          <w:spacing w:val="-4"/>
          <w:lang w:val="pt-BR"/>
        </w:rPr>
      </w:pPr>
      <w:r w:rsidRPr="00A64FB7">
        <w:rPr>
          <w:rFonts w:ascii="GHEA Grapalat" w:hAnsi="GHEA Grapalat"/>
          <w:lang w:val="af-ZA"/>
        </w:rPr>
        <w:t xml:space="preserve">          </w:t>
      </w:r>
      <w:r w:rsidRPr="00A64FB7">
        <w:rPr>
          <w:rFonts w:ascii="GHEA Grapalat" w:hAnsi="GHEA Grapalat"/>
          <w:lang w:val="hy-AM"/>
        </w:rPr>
        <w:t xml:space="preserve">  </w:t>
      </w:r>
      <w:r w:rsidRPr="00A64FB7">
        <w:rPr>
          <w:rFonts w:ascii="GHEA Grapalat" w:hAnsi="GHEA Grapalat"/>
          <w:lang w:val="af-ZA"/>
        </w:rPr>
        <w:t xml:space="preserve">2019 </w:t>
      </w:r>
      <w:r w:rsidRPr="00287201">
        <w:rPr>
          <w:rFonts w:ascii="GHEA Grapalat" w:hAnsi="GHEA Grapalat" w:cs="Sylfaen"/>
          <w:lang w:val="hy-AM"/>
        </w:rPr>
        <w:t>թ</w:t>
      </w:r>
      <w:r w:rsidRPr="00A64FB7">
        <w:rPr>
          <w:rFonts w:ascii="GHEA Grapalat" w:hAnsi="GHEA Grapalat" w:cs="Arial Armenian"/>
          <w:lang w:val="af-ZA"/>
        </w:rPr>
        <w:t xml:space="preserve">. </w:t>
      </w:r>
      <w:r w:rsidRPr="00A64FB7">
        <w:rPr>
          <w:rFonts w:ascii="GHEA Grapalat" w:hAnsi="GHEA Grapalat" w:cs="IRTEK Courier"/>
          <w:spacing w:val="-4"/>
          <w:lang w:val="hy-AM"/>
        </w:rPr>
        <w:t>հուլիս</w:t>
      </w:r>
      <w:r w:rsidRPr="00A64FB7">
        <w:rPr>
          <w:rFonts w:ascii="GHEA Grapalat" w:hAnsi="GHEA Grapalat" w:cs="IRTEK Courier"/>
          <w:spacing w:val="-4"/>
          <w:lang w:val="pt-BR"/>
        </w:rPr>
        <w:t>ի</w:t>
      </w:r>
    </w:p>
    <w:p w:rsidR="00A64FB7" w:rsidRPr="00A64FB7" w:rsidRDefault="00A64FB7" w:rsidP="00A64FB7">
      <w:pPr>
        <w:pStyle w:val="mechtex"/>
        <w:jc w:val="left"/>
        <w:rPr>
          <w:rFonts w:ascii="GHEA Grapalat" w:hAnsi="GHEA Grapalat" w:cs="Sylfaen"/>
          <w:lang w:val="af-ZA"/>
        </w:rPr>
      </w:pPr>
      <w:r w:rsidRPr="00A64FB7">
        <w:rPr>
          <w:rFonts w:ascii="GHEA Grapalat" w:hAnsi="GHEA Grapalat"/>
          <w:lang w:val="af-ZA"/>
        </w:rPr>
        <w:tab/>
        <w:t xml:space="preserve">          </w:t>
      </w:r>
      <w:r w:rsidRPr="00A64FB7">
        <w:rPr>
          <w:rFonts w:ascii="GHEA Grapalat" w:hAnsi="GHEA Grapalat" w:cs="Sylfaen"/>
        </w:rPr>
        <w:t>Երևան</w:t>
      </w:r>
    </w:p>
    <w:p w:rsidR="00A64FB7" w:rsidRPr="00A64FB7" w:rsidRDefault="00A64FB7" w:rsidP="00A64FB7">
      <w:pPr>
        <w:spacing w:after="0" w:line="360" w:lineRule="auto"/>
        <w:rPr>
          <w:rFonts w:ascii="GHEA Grapalat" w:hAnsi="GHEA Grapalat"/>
          <w:lang w:val="fr-CA"/>
        </w:rPr>
      </w:pPr>
    </w:p>
    <w:p w:rsidR="00A64FB7" w:rsidRPr="00A64FB7" w:rsidRDefault="00A64FB7" w:rsidP="00A64FB7">
      <w:pPr>
        <w:spacing w:after="0" w:line="360" w:lineRule="auto"/>
        <w:rPr>
          <w:rFonts w:ascii="GHEA Grapalat" w:hAnsi="GHEA Grapalat"/>
          <w:b/>
          <w:lang w:val="af-ZA"/>
        </w:rPr>
      </w:pPr>
    </w:p>
    <w:p w:rsidR="008B0FE0" w:rsidRDefault="008B0FE0" w:rsidP="00A64FB7">
      <w:pPr>
        <w:spacing w:after="0" w:line="276" w:lineRule="auto"/>
        <w:ind w:left="993" w:right="996"/>
        <w:jc w:val="both"/>
        <w:rPr>
          <w:rFonts w:ascii="GHEA Grapalat" w:hAnsi="GHEA Grapalat" w:cs="Tahoma"/>
          <w:lang w:val="af-ZA" w:eastAsia="ru-RU"/>
        </w:rPr>
      </w:pPr>
    </w:p>
    <w:p w:rsidR="008B0FE0" w:rsidRDefault="008B0FE0" w:rsidP="00A64FB7">
      <w:pPr>
        <w:spacing w:after="0" w:line="276" w:lineRule="auto"/>
        <w:ind w:left="993" w:right="996"/>
        <w:jc w:val="both"/>
        <w:rPr>
          <w:rFonts w:ascii="GHEA Grapalat" w:hAnsi="GHEA Grapalat" w:cs="Tahoma"/>
          <w:lang w:val="af-ZA" w:eastAsia="ru-RU"/>
        </w:rPr>
      </w:pPr>
    </w:p>
    <w:p w:rsidR="008B0FE0" w:rsidRDefault="008B0FE0" w:rsidP="00A64FB7">
      <w:pPr>
        <w:spacing w:after="0" w:line="276" w:lineRule="auto"/>
        <w:ind w:left="993" w:right="996"/>
        <w:jc w:val="both"/>
        <w:rPr>
          <w:rFonts w:ascii="GHEA Grapalat" w:hAnsi="GHEA Grapalat" w:cs="Tahoma"/>
          <w:lang w:val="af-ZA" w:eastAsia="ru-RU"/>
        </w:rPr>
      </w:pPr>
    </w:p>
    <w:p w:rsidR="00A64FB7" w:rsidRDefault="00A64FB7" w:rsidP="00A64FB7">
      <w:pPr>
        <w:spacing w:after="0" w:line="276" w:lineRule="auto"/>
        <w:ind w:left="993" w:right="996"/>
        <w:jc w:val="both"/>
        <w:rPr>
          <w:rFonts w:ascii="GHEA Grapalat" w:hAnsi="GHEA Grapalat"/>
          <w:lang w:val="af-ZA"/>
        </w:rPr>
      </w:pPr>
      <w:r w:rsidRPr="00A64FB7">
        <w:rPr>
          <w:rFonts w:ascii="GHEA Grapalat" w:hAnsi="GHEA Grapalat" w:cs="Tahoma"/>
          <w:lang w:val="af-ZA" w:eastAsia="ru-RU"/>
        </w:rPr>
        <w:t>«</w:t>
      </w:r>
      <w:r w:rsidRPr="00A64FB7">
        <w:rPr>
          <w:rFonts w:ascii="GHEA Grapalat" w:hAnsi="GHEA Grapalat"/>
          <w:lang w:val="hy-AM"/>
        </w:rPr>
        <w:t>ՀԱՅԱՍՏԱՆԻ ՀԱՆՐԱՊԵՏՈՒԹՅԱՆ ՊԱՇՏՊԱՆՈՒԹՅԱՆ ԺԱՄԱՆԱԿ ԶԻՆԾԱՌԱՅՈՂՆԵՐԻ ԿՅԱՆՔԻՆ ԿԱՄ ԱՌՈՂՋՈՒԹՅԱՆԸ ՊԱՏՃԱՌ</w:t>
      </w:r>
      <w:r>
        <w:rPr>
          <w:rFonts w:ascii="GHEA Grapalat" w:hAnsi="GHEA Grapalat"/>
          <w:lang w:val="hy-AM"/>
        </w:rPr>
        <w:softHyphen/>
      </w:r>
      <w:r w:rsidRPr="00A64FB7">
        <w:rPr>
          <w:rFonts w:ascii="GHEA Grapalat" w:hAnsi="GHEA Grapalat"/>
          <w:lang w:val="hy-AM"/>
        </w:rPr>
        <w:t>ՎԱԾ ՎՆԱՍՆԵՐԻ ՀԱՏՈՒՑՄԱՆ ՄԱՍԻՆ» ՀԱՅԱՍՏԱՆԻ ՀԱՆՐԱՊԵ</w:t>
      </w:r>
      <w:r>
        <w:rPr>
          <w:rFonts w:ascii="GHEA Grapalat" w:hAnsi="GHEA Grapalat"/>
          <w:lang w:val="hy-AM"/>
        </w:rPr>
        <w:softHyphen/>
      </w:r>
      <w:r w:rsidRPr="00A64FB7">
        <w:rPr>
          <w:rFonts w:ascii="GHEA Grapalat" w:hAnsi="GHEA Grapalat"/>
          <w:lang w:val="hy-AM"/>
        </w:rPr>
        <w:t xml:space="preserve">ՏՈՒԹՅԱՆ ՕՐԵՆՔՈՒՄ ՓՈՓՈԽՈՒԹՅՈՒՆՆԵՐ </w:t>
      </w:r>
      <w:r>
        <w:rPr>
          <w:rFonts w:ascii="GHEA Grapalat" w:hAnsi="GHEA Grapalat"/>
          <w:lang w:val="hy-AM"/>
        </w:rPr>
        <w:t>ԵՎ</w:t>
      </w:r>
      <w:r w:rsidRPr="00A64FB7">
        <w:rPr>
          <w:rFonts w:ascii="GHEA Grapalat" w:hAnsi="GHEA Grapalat"/>
          <w:lang w:val="hy-AM"/>
        </w:rPr>
        <w:t xml:space="preserve"> ԼՐԱՑՈՒՄ ԿԱ</w:t>
      </w:r>
      <w:r>
        <w:rPr>
          <w:rFonts w:ascii="GHEA Grapalat" w:hAnsi="GHEA Grapalat"/>
          <w:lang w:val="hy-AM"/>
        </w:rPr>
        <w:softHyphen/>
      </w:r>
      <w:r w:rsidRPr="00A64FB7">
        <w:rPr>
          <w:rFonts w:ascii="GHEA Grapalat" w:hAnsi="GHEA Grapalat"/>
          <w:lang w:val="hy-AM"/>
        </w:rPr>
        <w:t>ՏԱ</w:t>
      </w:r>
      <w:r>
        <w:rPr>
          <w:rFonts w:ascii="GHEA Grapalat" w:hAnsi="GHEA Grapalat"/>
          <w:lang w:val="hy-AM"/>
        </w:rPr>
        <w:softHyphen/>
      </w:r>
      <w:r w:rsidRPr="00A64FB7">
        <w:rPr>
          <w:rFonts w:ascii="GHEA Grapalat" w:hAnsi="GHEA Grapalat"/>
          <w:lang w:val="hy-AM"/>
        </w:rPr>
        <w:t>ՐԵԼՈՒ ՄԱՍԻՆ»</w:t>
      </w:r>
      <w:r w:rsidRPr="00A64FB7">
        <w:rPr>
          <w:rFonts w:ascii="GHEA Grapalat" w:hAnsi="GHEA Grapalat"/>
          <w:color w:val="000000"/>
          <w:shd w:val="clear" w:color="auto" w:fill="FFFFFF"/>
          <w:lang w:val="af-ZA"/>
        </w:rPr>
        <w:t xml:space="preserve"> </w:t>
      </w:r>
      <w:r w:rsidRPr="00A64FB7">
        <w:rPr>
          <w:rFonts w:ascii="GHEA Grapalat" w:hAnsi="GHEA Grapalat"/>
          <w:lang w:val="hy-AM"/>
        </w:rPr>
        <w:t>ՀԱՅԱՍՏԱՆԻ ՀԱՆՐԱՊԵՏՈՒԹՅԱՆ</w:t>
      </w:r>
      <w:r w:rsidRPr="00A64FB7">
        <w:rPr>
          <w:rFonts w:ascii="GHEA Grapalat" w:hAnsi="GHEA Grapalat"/>
          <w:color w:val="000000"/>
          <w:shd w:val="clear" w:color="auto" w:fill="FFFFFF"/>
          <w:lang w:val="af-ZA"/>
        </w:rPr>
        <w:t xml:space="preserve"> ՕՐԵՆՔԻ ՆԱԽԱ</w:t>
      </w:r>
      <w:r>
        <w:rPr>
          <w:rFonts w:ascii="GHEA Grapalat" w:hAnsi="GHEA Grapalat"/>
          <w:color w:val="000000"/>
          <w:shd w:val="clear" w:color="auto" w:fill="FFFFFF"/>
          <w:lang w:val="af-ZA"/>
        </w:rPr>
        <w:softHyphen/>
      </w:r>
      <w:r w:rsidRPr="00A64FB7">
        <w:rPr>
          <w:rFonts w:ascii="GHEA Grapalat" w:hAnsi="GHEA Grapalat"/>
          <w:color w:val="000000"/>
          <w:shd w:val="clear" w:color="auto" w:fill="FFFFFF"/>
          <w:lang w:val="af-ZA"/>
        </w:rPr>
        <w:t xml:space="preserve">ԳԾԻ </w:t>
      </w:r>
      <w:r w:rsidR="00900D45" w:rsidRPr="00A64FB7">
        <w:rPr>
          <w:rFonts w:ascii="GHEA Grapalat" w:hAnsi="GHEA Grapalat" w:cs="Tahoma"/>
          <w:lang w:val="hy-AM" w:eastAsia="ru-RU"/>
        </w:rPr>
        <w:t>(</w:t>
      </w:r>
      <w:r w:rsidR="00900D45" w:rsidRPr="00A64FB7">
        <w:rPr>
          <w:rFonts w:ascii="GHEA Grapalat" w:eastAsia="Times New Roman" w:hAnsi="GHEA Grapalat" w:cs="Times New Roman"/>
          <w:i/>
          <w:iCs/>
          <w:lang w:val="hy-AM"/>
        </w:rPr>
        <w:t>Խ</w:t>
      </w:r>
      <w:r w:rsidR="00900D45" w:rsidRPr="00A64FB7">
        <w:rPr>
          <w:rFonts w:ascii="GHEA Grapalat" w:eastAsia="Times New Roman" w:hAnsi="GHEA Grapalat" w:cs="Times New Roman"/>
          <w:i/>
          <w:iCs/>
          <w:lang w:val="af-ZA"/>
        </w:rPr>
        <w:t>-199-20.06.2019-</w:t>
      </w:r>
      <w:r w:rsidR="00900D45" w:rsidRPr="00A64FB7">
        <w:rPr>
          <w:rFonts w:ascii="GHEA Grapalat" w:eastAsia="Times New Roman" w:hAnsi="GHEA Grapalat" w:cs="Times New Roman"/>
          <w:i/>
          <w:iCs/>
          <w:lang w:val="hy-AM"/>
        </w:rPr>
        <w:t>ՊԱ</w:t>
      </w:r>
      <w:r w:rsidR="00900D45" w:rsidRPr="00A64FB7">
        <w:rPr>
          <w:rFonts w:ascii="GHEA Grapalat" w:eastAsia="Times New Roman" w:hAnsi="GHEA Grapalat" w:cs="Times New Roman"/>
          <w:i/>
          <w:iCs/>
          <w:lang w:val="af-ZA"/>
        </w:rPr>
        <w:t>-011/0</w:t>
      </w:r>
      <w:r w:rsidR="00900D45" w:rsidRPr="00A64FB7">
        <w:rPr>
          <w:rFonts w:ascii="GHEA Grapalat" w:hAnsi="GHEA Grapalat" w:cs="Tahoma"/>
          <w:lang w:val="hy-AM" w:eastAsia="ru-RU"/>
        </w:rPr>
        <w:t>)</w:t>
      </w:r>
      <w:r w:rsidR="00900D45">
        <w:rPr>
          <w:rFonts w:ascii="GHEA Grapalat" w:hAnsi="GHEA Grapalat" w:cs="Tahoma"/>
          <w:lang w:val="hy-AM" w:eastAsia="ru-RU"/>
        </w:rPr>
        <w:t xml:space="preserve"> </w:t>
      </w:r>
      <w:r w:rsidRPr="00A64FB7">
        <w:rPr>
          <w:rFonts w:ascii="GHEA Grapalat" w:hAnsi="GHEA Grapalat"/>
          <w:color w:val="000000"/>
          <w:shd w:val="clear" w:color="auto" w:fill="FFFFFF"/>
          <w:lang w:val="af-ZA"/>
        </w:rPr>
        <w:t>ՎԵՐԱ</w:t>
      </w:r>
      <w:r w:rsidRPr="00A64FB7">
        <w:rPr>
          <w:rFonts w:ascii="GHEA Grapalat" w:hAnsi="GHEA Grapalat"/>
          <w:color w:val="000000"/>
          <w:shd w:val="clear" w:color="auto" w:fill="FFFFFF"/>
          <w:lang w:val="af-ZA"/>
        </w:rPr>
        <w:softHyphen/>
        <w:t>ԲԵՐ</w:t>
      </w:r>
      <w:r w:rsidRPr="00A64FB7">
        <w:rPr>
          <w:rFonts w:ascii="GHEA Grapalat" w:hAnsi="GHEA Grapalat"/>
          <w:color w:val="000000"/>
          <w:shd w:val="clear" w:color="auto" w:fill="FFFFFF"/>
          <w:lang w:val="af-ZA"/>
        </w:rPr>
        <w:softHyphen/>
        <w:t>ՅԱԼ</w:t>
      </w:r>
      <w:r w:rsidRPr="00A64FB7">
        <w:rPr>
          <w:rFonts w:ascii="GHEA Grapalat" w:hAnsi="GHEA Grapalat"/>
          <w:lang w:val="af-ZA"/>
        </w:rPr>
        <w:t xml:space="preserve"> </w:t>
      </w:r>
      <w:r w:rsidRPr="00A64FB7">
        <w:rPr>
          <w:rFonts w:ascii="GHEA Grapalat" w:hAnsi="GHEA Grapalat"/>
          <w:lang w:val="hy-AM"/>
        </w:rPr>
        <w:t>ՀԱՅԱՍՏԱՆԻ ՀԱՆ</w:t>
      </w:r>
      <w:r>
        <w:rPr>
          <w:rFonts w:ascii="GHEA Grapalat" w:hAnsi="GHEA Grapalat"/>
          <w:lang w:val="hy-AM"/>
        </w:rPr>
        <w:softHyphen/>
      </w:r>
      <w:r w:rsidRPr="00A64FB7">
        <w:rPr>
          <w:rFonts w:ascii="GHEA Grapalat" w:hAnsi="GHEA Grapalat"/>
          <w:lang w:val="hy-AM"/>
        </w:rPr>
        <w:t>ՐԱ</w:t>
      </w:r>
      <w:r>
        <w:rPr>
          <w:rFonts w:ascii="GHEA Grapalat" w:hAnsi="GHEA Grapalat"/>
          <w:lang w:val="hy-AM"/>
        </w:rPr>
        <w:softHyphen/>
      </w:r>
      <w:r w:rsidRPr="00A64FB7">
        <w:rPr>
          <w:rFonts w:ascii="GHEA Grapalat" w:hAnsi="GHEA Grapalat"/>
          <w:lang w:val="hy-AM"/>
        </w:rPr>
        <w:t>ՊԵ</w:t>
      </w:r>
      <w:r>
        <w:rPr>
          <w:rFonts w:ascii="GHEA Grapalat" w:hAnsi="GHEA Grapalat"/>
          <w:lang w:val="hy-AM"/>
        </w:rPr>
        <w:softHyphen/>
      </w:r>
      <w:r w:rsidRPr="00A64FB7">
        <w:rPr>
          <w:rFonts w:ascii="GHEA Grapalat" w:hAnsi="GHEA Grapalat"/>
          <w:lang w:val="hy-AM"/>
        </w:rPr>
        <w:t>ՏՈՒԹՅԱՆ</w:t>
      </w:r>
      <w:r w:rsidRPr="00A64FB7">
        <w:rPr>
          <w:rFonts w:ascii="GHEA Grapalat" w:hAnsi="GHEA Grapalat"/>
          <w:lang w:val="af-ZA"/>
        </w:rPr>
        <w:t xml:space="preserve"> </w:t>
      </w:r>
      <w:r w:rsidRPr="00A64FB7">
        <w:rPr>
          <w:rFonts w:ascii="GHEA Grapalat" w:hAnsi="GHEA Grapalat"/>
        </w:rPr>
        <w:t>ԿԱ</w:t>
      </w:r>
      <w:r w:rsidRPr="00A64FB7">
        <w:rPr>
          <w:rFonts w:ascii="GHEA Grapalat" w:hAnsi="GHEA Grapalat"/>
          <w:lang w:val="af-ZA"/>
        </w:rPr>
        <w:softHyphen/>
      </w:r>
      <w:r w:rsidRPr="00A64FB7">
        <w:rPr>
          <w:rFonts w:ascii="GHEA Grapalat" w:hAnsi="GHEA Grapalat"/>
          <w:lang w:val="af-ZA"/>
        </w:rPr>
        <w:softHyphen/>
      </w:r>
      <w:r w:rsidRPr="00A64FB7">
        <w:rPr>
          <w:rFonts w:ascii="GHEA Grapalat" w:hAnsi="GHEA Grapalat"/>
        </w:rPr>
        <w:t>ՌԱ</w:t>
      </w:r>
      <w:r w:rsidRPr="00A64FB7">
        <w:rPr>
          <w:rFonts w:ascii="GHEA Grapalat" w:hAnsi="GHEA Grapalat"/>
          <w:lang w:val="af-ZA"/>
        </w:rPr>
        <w:softHyphen/>
      </w:r>
      <w:r w:rsidRPr="00A64FB7">
        <w:rPr>
          <w:rFonts w:ascii="GHEA Grapalat" w:hAnsi="GHEA Grapalat"/>
          <w:lang w:val="af-ZA"/>
        </w:rPr>
        <w:softHyphen/>
      </w:r>
      <w:r w:rsidRPr="00A64FB7">
        <w:rPr>
          <w:rFonts w:ascii="GHEA Grapalat" w:hAnsi="GHEA Grapalat"/>
        </w:rPr>
        <w:t>ՎԱ</w:t>
      </w:r>
      <w:r w:rsidRPr="00A64FB7">
        <w:rPr>
          <w:rFonts w:ascii="GHEA Grapalat" w:hAnsi="GHEA Grapalat"/>
          <w:lang w:val="af-ZA"/>
        </w:rPr>
        <w:softHyphen/>
      </w:r>
      <w:r w:rsidRPr="00A64FB7">
        <w:rPr>
          <w:rFonts w:ascii="GHEA Grapalat" w:hAnsi="GHEA Grapalat"/>
          <w:lang w:val="af-ZA"/>
        </w:rPr>
        <w:softHyphen/>
      </w:r>
      <w:r w:rsidRPr="00A64FB7">
        <w:rPr>
          <w:rFonts w:ascii="GHEA Grapalat" w:hAnsi="GHEA Grapalat"/>
          <w:lang w:val="af-ZA"/>
        </w:rPr>
        <w:softHyphen/>
      </w:r>
      <w:r w:rsidRPr="00A64FB7">
        <w:rPr>
          <w:rFonts w:ascii="GHEA Grapalat" w:hAnsi="GHEA Grapalat"/>
        </w:rPr>
        <w:t>ՐՈՒԹՅԱՆ</w:t>
      </w:r>
      <w:r w:rsidRPr="00A64FB7">
        <w:rPr>
          <w:rFonts w:ascii="GHEA Grapalat" w:hAnsi="GHEA Grapalat"/>
          <w:lang w:val="af-ZA"/>
        </w:rPr>
        <w:t xml:space="preserve"> </w:t>
      </w:r>
      <w:r w:rsidRPr="00A64FB7">
        <w:rPr>
          <w:rFonts w:ascii="GHEA Grapalat" w:hAnsi="GHEA Grapalat"/>
        </w:rPr>
        <w:t>ԱՌԱ</w:t>
      </w:r>
      <w:r w:rsidRPr="00A64FB7">
        <w:rPr>
          <w:rFonts w:ascii="GHEA Grapalat" w:hAnsi="GHEA Grapalat"/>
          <w:lang w:val="af-ZA"/>
        </w:rPr>
        <w:softHyphen/>
      </w:r>
      <w:r w:rsidRPr="00A64FB7">
        <w:rPr>
          <w:rFonts w:ascii="GHEA Grapalat" w:hAnsi="GHEA Grapalat"/>
          <w:lang w:val="af-ZA"/>
        </w:rPr>
        <w:softHyphen/>
      </w:r>
      <w:r w:rsidRPr="00A64FB7">
        <w:rPr>
          <w:rFonts w:ascii="GHEA Grapalat" w:hAnsi="GHEA Grapalat"/>
        </w:rPr>
        <w:t>ՋԱՐ</w:t>
      </w:r>
      <w:r w:rsidRPr="00A64FB7">
        <w:rPr>
          <w:rFonts w:ascii="GHEA Grapalat" w:hAnsi="GHEA Grapalat"/>
          <w:lang w:val="af-ZA"/>
        </w:rPr>
        <w:softHyphen/>
      </w:r>
      <w:r w:rsidRPr="00A64FB7">
        <w:rPr>
          <w:rFonts w:ascii="GHEA Grapalat" w:hAnsi="GHEA Grapalat"/>
        </w:rPr>
        <w:t>ԿՈՒ</w:t>
      </w:r>
      <w:r w:rsidRPr="00A64FB7">
        <w:rPr>
          <w:rFonts w:ascii="GHEA Grapalat" w:hAnsi="GHEA Grapalat"/>
          <w:lang w:val="af-ZA"/>
        </w:rPr>
        <w:softHyphen/>
      </w:r>
      <w:r w:rsidRPr="00A64FB7">
        <w:rPr>
          <w:rFonts w:ascii="GHEA Grapalat" w:hAnsi="GHEA Grapalat"/>
        </w:rPr>
        <w:t>ԹՅՈՒՆԸ</w:t>
      </w:r>
      <w:r w:rsidRPr="00A64FB7">
        <w:rPr>
          <w:rFonts w:ascii="GHEA Grapalat" w:hAnsi="GHEA Grapalat"/>
          <w:lang w:val="af-ZA"/>
        </w:rPr>
        <w:softHyphen/>
      </w:r>
    </w:p>
    <w:p w:rsidR="00A64FB7" w:rsidRPr="00A64FB7" w:rsidRDefault="00A64FB7" w:rsidP="00A64FB7">
      <w:pPr>
        <w:tabs>
          <w:tab w:val="left" w:pos="8222"/>
        </w:tabs>
        <w:spacing w:after="0" w:line="360" w:lineRule="auto"/>
        <w:ind w:left="1134" w:right="1138"/>
        <w:jc w:val="both"/>
        <w:rPr>
          <w:rFonts w:ascii="GHEA Grapalat" w:hAnsi="GHEA Grapalat"/>
          <w:lang w:val="af-ZA"/>
        </w:rPr>
      </w:pPr>
    </w:p>
    <w:p w:rsidR="00A64FB7" w:rsidRPr="00A64FB7" w:rsidRDefault="00A64FB7" w:rsidP="003C61AA">
      <w:pPr>
        <w:spacing w:after="0" w:line="240" w:lineRule="auto"/>
        <w:jc w:val="right"/>
        <w:rPr>
          <w:rFonts w:ascii="GHEA Grapalat" w:hAnsi="GHEA Grapalat"/>
          <w:lang w:val="af-ZA"/>
        </w:rPr>
      </w:pPr>
    </w:p>
    <w:p w:rsidR="00900D45" w:rsidRDefault="00900D45" w:rsidP="00A64FB7">
      <w:pPr>
        <w:spacing w:after="0" w:line="360" w:lineRule="auto"/>
        <w:ind w:firstLine="720"/>
        <w:jc w:val="both"/>
        <w:rPr>
          <w:rFonts w:ascii="GHEA Grapalat" w:hAnsi="GHEA Grapalat"/>
          <w:lang w:val="hy-AM"/>
        </w:rPr>
      </w:pPr>
      <w:r w:rsidRPr="00A64FB7">
        <w:rPr>
          <w:rFonts w:ascii="GHEA Grapalat" w:hAnsi="GHEA Grapalat"/>
          <w:lang w:val="hy-AM"/>
        </w:rPr>
        <w:t>«Հայաստանի Հանրապետության պաշտպանության ժամանակ զինծառայողների կյանքին կամ առողջությանը պատճառված վնասների հատուցման մասին» Հայաստանի Հան</w:t>
      </w:r>
      <w:r w:rsidR="00910145">
        <w:rPr>
          <w:rFonts w:ascii="GHEA Grapalat" w:hAnsi="GHEA Grapalat"/>
          <w:lang w:val="hy-AM"/>
        </w:rPr>
        <w:softHyphen/>
      </w:r>
      <w:r w:rsidRPr="00A64FB7">
        <w:rPr>
          <w:rFonts w:ascii="GHEA Grapalat" w:hAnsi="GHEA Grapalat"/>
          <w:lang w:val="hy-AM"/>
        </w:rPr>
        <w:t xml:space="preserve">րապետության օրենքում փոփոխություններ և լրացում կատարելու մասին» </w:t>
      </w:r>
      <w:r w:rsidR="00A64FB7" w:rsidRPr="00A64FB7">
        <w:rPr>
          <w:rFonts w:ascii="GHEA Grapalat" w:hAnsi="GHEA Grapalat"/>
          <w:lang w:val="hy-AM"/>
        </w:rPr>
        <w:t xml:space="preserve">ՀՀ օրենքի </w:t>
      </w:r>
      <w:r>
        <w:rPr>
          <w:rFonts w:ascii="GHEA Grapalat" w:hAnsi="GHEA Grapalat"/>
          <w:lang w:val="hy-AM"/>
        </w:rPr>
        <w:t>նախագծով</w:t>
      </w:r>
      <w:r w:rsidR="00A64FB7" w:rsidRPr="00A64FB7">
        <w:rPr>
          <w:rFonts w:ascii="GHEA Grapalat" w:hAnsi="GHEA Grapalat"/>
          <w:lang w:val="hy-AM"/>
        </w:rPr>
        <w:t xml:space="preserve"> առաջարկվում է</w:t>
      </w:r>
      <w:r>
        <w:rPr>
          <w:rFonts w:ascii="GHEA Grapalat" w:hAnsi="GHEA Grapalat"/>
          <w:lang w:val="hy-AM"/>
        </w:rPr>
        <w:t>՝</w:t>
      </w:r>
    </w:p>
    <w:p w:rsidR="00900D45" w:rsidRDefault="00900D45" w:rsidP="00A64FB7">
      <w:pPr>
        <w:spacing w:after="0" w:line="360" w:lineRule="auto"/>
        <w:ind w:firstLine="720"/>
        <w:jc w:val="both"/>
        <w:rPr>
          <w:rFonts w:ascii="GHEA Grapalat" w:hAnsi="GHEA Grapalat"/>
          <w:lang w:val="hy-AM"/>
        </w:rPr>
      </w:pPr>
      <w:r>
        <w:rPr>
          <w:rFonts w:ascii="GHEA Grapalat" w:hAnsi="GHEA Grapalat"/>
          <w:lang w:val="hy-AM"/>
        </w:rPr>
        <w:t>1</w:t>
      </w:r>
      <w:r w:rsidRPr="00900D45">
        <w:rPr>
          <w:rFonts w:ascii="GHEA Grapalat" w:hAnsi="GHEA Grapalat"/>
          <w:lang w:val="hy-AM"/>
        </w:rPr>
        <w:t>)</w:t>
      </w:r>
      <w:r w:rsidR="00A64FB7" w:rsidRPr="00A64FB7">
        <w:rPr>
          <w:rFonts w:ascii="GHEA Grapalat" w:hAnsi="GHEA Grapalat"/>
          <w:lang w:val="hy-AM"/>
        </w:rPr>
        <w:t xml:space="preserve"> ծառայության ընթացքում փոխհատուցել զինծառայողների կյանքին կամ առող</w:t>
      </w:r>
      <w:r w:rsidR="00910145">
        <w:rPr>
          <w:rFonts w:ascii="GHEA Grapalat" w:hAnsi="GHEA Grapalat"/>
          <w:lang w:val="hy-AM"/>
        </w:rPr>
        <w:softHyphen/>
      </w:r>
      <w:r w:rsidR="00A64FB7" w:rsidRPr="00A64FB7">
        <w:rPr>
          <w:rFonts w:ascii="GHEA Grapalat" w:hAnsi="GHEA Grapalat"/>
          <w:lang w:val="hy-AM"/>
        </w:rPr>
        <w:t>ջու</w:t>
      </w:r>
      <w:r w:rsidR="00910145">
        <w:rPr>
          <w:rFonts w:ascii="GHEA Grapalat" w:hAnsi="GHEA Grapalat"/>
          <w:lang w:val="hy-AM"/>
        </w:rPr>
        <w:softHyphen/>
      </w:r>
      <w:r w:rsidR="00A64FB7" w:rsidRPr="00A64FB7">
        <w:rPr>
          <w:rFonts w:ascii="GHEA Grapalat" w:hAnsi="GHEA Grapalat"/>
          <w:lang w:val="hy-AM"/>
        </w:rPr>
        <w:t>թյանը պատճառված բոլոր վնասները (այդ թվում՝ ոչ մարտական գործողությունների ժա</w:t>
      </w:r>
      <w:r w:rsidR="00910145">
        <w:rPr>
          <w:rFonts w:ascii="GHEA Grapalat" w:hAnsi="GHEA Grapalat"/>
          <w:lang w:val="hy-AM"/>
        </w:rPr>
        <w:softHyphen/>
      </w:r>
      <w:r w:rsidR="00A64FB7" w:rsidRPr="00A64FB7">
        <w:rPr>
          <w:rFonts w:ascii="GHEA Grapalat" w:hAnsi="GHEA Grapalat"/>
          <w:lang w:val="hy-AM"/>
        </w:rPr>
        <w:t>մանակ ստացած վնասը</w:t>
      </w:r>
      <w:r>
        <w:rPr>
          <w:rFonts w:ascii="GHEA Grapalat" w:hAnsi="GHEA Grapalat"/>
          <w:lang w:val="hy-AM"/>
        </w:rPr>
        <w:t>),</w:t>
      </w:r>
    </w:p>
    <w:p w:rsidR="00900D45" w:rsidRDefault="00900D45" w:rsidP="00A64FB7">
      <w:pPr>
        <w:spacing w:after="0" w:line="360" w:lineRule="auto"/>
        <w:ind w:firstLine="720"/>
        <w:jc w:val="both"/>
        <w:rPr>
          <w:rFonts w:ascii="GHEA Grapalat" w:hAnsi="GHEA Grapalat"/>
          <w:lang w:val="hy-AM"/>
        </w:rPr>
      </w:pPr>
      <w:r w:rsidRPr="00900D45">
        <w:rPr>
          <w:rFonts w:ascii="GHEA Grapalat" w:hAnsi="GHEA Grapalat"/>
          <w:lang w:val="hy-AM"/>
        </w:rPr>
        <w:t>2)</w:t>
      </w:r>
      <w:r w:rsidR="00A64FB7" w:rsidRPr="00A64FB7">
        <w:rPr>
          <w:rFonts w:ascii="GHEA Grapalat" w:hAnsi="GHEA Grapalat"/>
          <w:lang w:val="hy-AM"/>
        </w:rPr>
        <w:t xml:space="preserve"> օրենքի կարգավորման առարկան սահմանել մարտական գործողությունների հետևանքով կամ Հայաստանի Հանրապետության պաշտպանության ժամանակ, ներառյալ՝ Արցախի (Լեռնային Ղարաբաղի) Հանրապետության պաշտպանության ժամանակ զինծառա</w:t>
      </w:r>
      <w:r w:rsidR="00910145">
        <w:rPr>
          <w:rFonts w:ascii="GHEA Grapalat" w:hAnsi="GHEA Grapalat"/>
          <w:lang w:val="hy-AM"/>
        </w:rPr>
        <w:softHyphen/>
      </w:r>
      <w:r w:rsidR="00A64FB7" w:rsidRPr="00A64FB7">
        <w:rPr>
          <w:rFonts w:ascii="GHEA Grapalat" w:hAnsi="GHEA Grapalat"/>
          <w:lang w:val="hy-AM"/>
        </w:rPr>
        <w:t>յող</w:t>
      </w:r>
      <w:r w:rsidR="00910145">
        <w:rPr>
          <w:rFonts w:ascii="GHEA Grapalat" w:hAnsi="GHEA Grapalat"/>
          <w:lang w:val="hy-AM"/>
        </w:rPr>
        <w:softHyphen/>
      </w:r>
      <w:r w:rsidR="00A64FB7" w:rsidRPr="00A64FB7">
        <w:rPr>
          <w:rFonts w:ascii="GHEA Grapalat" w:hAnsi="GHEA Grapalat"/>
          <w:lang w:val="hy-AM"/>
        </w:rPr>
        <w:t xml:space="preserve">ների կյանքին կամ առողջությանը պատճառված վնասների հատուցումը, </w:t>
      </w:r>
    </w:p>
    <w:p w:rsidR="00900D45" w:rsidRPr="00900D45" w:rsidRDefault="00900D45" w:rsidP="00A64FB7">
      <w:pPr>
        <w:spacing w:after="0" w:line="360" w:lineRule="auto"/>
        <w:ind w:firstLine="720"/>
        <w:jc w:val="both"/>
        <w:rPr>
          <w:rFonts w:ascii="GHEA Grapalat" w:hAnsi="GHEA Grapalat"/>
          <w:lang w:val="hy-AM"/>
        </w:rPr>
      </w:pPr>
      <w:r>
        <w:rPr>
          <w:rFonts w:ascii="GHEA Grapalat" w:hAnsi="GHEA Grapalat"/>
          <w:lang w:val="hy-AM"/>
        </w:rPr>
        <w:t xml:space="preserve">3) </w:t>
      </w:r>
      <w:r w:rsidR="00A64FB7" w:rsidRPr="00A64FB7">
        <w:rPr>
          <w:rFonts w:ascii="GHEA Grapalat" w:hAnsi="GHEA Grapalat"/>
          <w:lang w:val="hy-AM"/>
        </w:rPr>
        <w:t>որպես օրենքի կիրառման դեպք համարել նաև առողջական վիճակի վատթա</w:t>
      </w:r>
      <w:r w:rsidR="00910145">
        <w:rPr>
          <w:rFonts w:ascii="GHEA Grapalat" w:hAnsi="GHEA Grapalat"/>
          <w:lang w:val="hy-AM"/>
        </w:rPr>
        <w:softHyphen/>
      </w:r>
      <w:r w:rsidR="00A64FB7" w:rsidRPr="00A64FB7">
        <w:rPr>
          <w:rFonts w:ascii="GHEA Grapalat" w:hAnsi="GHEA Grapalat"/>
          <w:lang w:val="hy-AM"/>
        </w:rPr>
        <w:t>րա</w:t>
      </w:r>
      <w:r w:rsidR="00910145">
        <w:rPr>
          <w:rFonts w:ascii="GHEA Grapalat" w:hAnsi="GHEA Grapalat"/>
          <w:lang w:val="hy-AM"/>
        </w:rPr>
        <w:softHyphen/>
      </w:r>
      <w:r w:rsidR="00A64FB7" w:rsidRPr="00A64FB7">
        <w:rPr>
          <w:rFonts w:ascii="GHEA Grapalat" w:hAnsi="GHEA Grapalat"/>
          <w:lang w:val="hy-AM"/>
        </w:rPr>
        <w:t>ցումը:</w:t>
      </w:r>
    </w:p>
    <w:p w:rsidR="00910145" w:rsidRDefault="00A64FB7" w:rsidP="00A64FB7">
      <w:pPr>
        <w:spacing w:after="0" w:line="360" w:lineRule="auto"/>
        <w:ind w:firstLine="720"/>
        <w:jc w:val="both"/>
        <w:rPr>
          <w:rFonts w:ascii="GHEA Grapalat" w:hAnsi="GHEA Grapalat"/>
          <w:lang w:val="hy-AM"/>
        </w:rPr>
      </w:pPr>
      <w:r w:rsidRPr="00A64FB7">
        <w:rPr>
          <w:rFonts w:ascii="GHEA Grapalat" w:hAnsi="GHEA Grapalat"/>
          <w:lang w:val="hy-AM"/>
        </w:rPr>
        <w:t xml:space="preserve">«Հայաստանի Հանրապետության պաշտպանության ժամանակ զինծառայողների կյանքին կամ առողջությանը պատճառված վնասների հատուցման մասին» </w:t>
      </w:r>
      <w:r w:rsidR="00900D45" w:rsidRPr="00A64FB7">
        <w:rPr>
          <w:rFonts w:ascii="GHEA Grapalat" w:hAnsi="GHEA Grapalat"/>
          <w:lang w:val="hy-AM"/>
        </w:rPr>
        <w:t>Հայաստանի Հանրապետության</w:t>
      </w:r>
      <w:r w:rsidRPr="00A64FB7">
        <w:rPr>
          <w:rFonts w:ascii="GHEA Grapalat" w:hAnsi="GHEA Grapalat"/>
          <w:lang w:val="hy-AM"/>
        </w:rPr>
        <w:t xml:space="preserve"> </w:t>
      </w:r>
      <w:r w:rsidR="00900D45">
        <w:rPr>
          <w:rFonts w:ascii="GHEA Grapalat" w:hAnsi="GHEA Grapalat"/>
          <w:lang w:val="hy-AM"/>
        </w:rPr>
        <w:t>օրենքով</w:t>
      </w:r>
      <w:r w:rsidRPr="00A64FB7">
        <w:rPr>
          <w:rFonts w:ascii="GHEA Grapalat" w:hAnsi="GHEA Grapalat"/>
          <w:lang w:val="hy-AM"/>
        </w:rPr>
        <w:t xml:space="preserve"> սահմանված «Հայաստանի Հանրապետության պաշտպանու</w:t>
      </w:r>
      <w:r w:rsidR="00910145">
        <w:rPr>
          <w:rFonts w:ascii="GHEA Grapalat" w:hAnsi="GHEA Grapalat"/>
          <w:lang w:val="hy-AM"/>
        </w:rPr>
        <w:softHyphen/>
      </w:r>
      <w:r w:rsidRPr="00A64FB7">
        <w:rPr>
          <w:rFonts w:ascii="GHEA Grapalat" w:hAnsi="GHEA Grapalat"/>
          <w:lang w:val="hy-AM"/>
        </w:rPr>
        <w:t>թյան ժամանակ» եզրույթն իր մեջ ներառում է նաև Արցախի Հանրապետության պաշտպանու</w:t>
      </w:r>
      <w:r w:rsidR="00910145">
        <w:rPr>
          <w:rFonts w:ascii="GHEA Grapalat" w:hAnsi="GHEA Grapalat"/>
          <w:lang w:val="hy-AM"/>
        </w:rPr>
        <w:softHyphen/>
      </w:r>
      <w:r w:rsidRPr="00A64FB7">
        <w:rPr>
          <w:rFonts w:ascii="GHEA Grapalat" w:hAnsi="GHEA Grapalat"/>
          <w:lang w:val="hy-AM"/>
        </w:rPr>
        <w:t>թյան ժամանակ զինծառայողների կյանքին կամ առողջությանը պատճառված վնասների հատուցումը</w:t>
      </w:r>
      <w:r w:rsidR="00B3614A">
        <w:rPr>
          <w:rFonts w:ascii="GHEA Grapalat" w:hAnsi="GHEA Grapalat"/>
          <w:lang w:val="hy-AM"/>
        </w:rPr>
        <w:t xml:space="preserve"> և այդ</w:t>
      </w:r>
      <w:r w:rsidRPr="00A64FB7">
        <w:rPr>
          <w:rFonts w:ascii="GHEA Grapalat" w:hAnsi="GHEA Grapalat"/>
          <w:lang w:val="hy-AM"/>
        </w:rPr>
        <w:t xml:space="preserve"> կապակցությամբ </w:t>
      </w:r>
      <w:r w:rsidR="00910145">
        <w:rPr>
          <w:rFonts w:ascii="GHEA Grapalat" w:hAnsi="GHEA Grapalat"/>
          <w:lang w:val="hy-AM"/>
        </w:rPr>
        <w:t xml:space="preserve">օրենքում </w:t>
      </w:r>
      <w:r w:rsidRPr="00A64FB7">
        <w:rPr>
          <w:rFonts w:ascii="GHEA Grapalat" w:hAnsi="GHEA Grapalat"/>
          <w:lang w:val="hy-AM"/>
        </w:rPr>
        <w:t xml:space="preserve">հատուկ </w:t>
      </w:r>
      <w:r w:rsidR="00910145">
        <w:rPr>
          <w:rFonts w:ascii="GHEA Grapalat" w:hAnsi="GHEA Grapalat"/>
          <w:lang w:val="hy-AM"/>
        </w:rPr>
        <w:t>նշումը</w:t>
      </w:r>
      <w:r w:rsidRPr="00A64FB7">
        <w:rPr>
          <w:rFonts w:ascii="GHEA Grapalat" w:hAnsi="GHEA Grapalat"/>
          <w:lang w:val="hy-AM"/>
        </w:rPr>
        <w:t xml:space="preserve"> </w:t>
      </w:r>
      <w:r w:rsidR="00900D45">
        <w:rPr>
          <w:rFonts w:ascii="GHEA Grapalat" w:hAnsi="GHEA Grapalat"/>
          <w:lang w:val="hy-AM"/>
        </w:rPr>
        <w:t>ճիշտ չէ</w:t>
      </w:r>
      <w:r w:rsidRPr="00A64FB7">
        <w:rPr>
          <w:rFonts w:ascii="GHEA Grapalat" w:hAnsi="GHEA Grapalat"/>
          <w:lang w:val="hy-AM"/>
        </w:rPr>
        <w:t xml:space="preserve"> </w:t>
      </w:r>
      <w:r w:rsidR="00B3614A">
        <w:rPr>
          <w:rFonts w:ascii="GHEA Grapalat" w:hAnsi="GHEA Grapalat"/>
          <w:lang w:val="hy-AM"/>
        </w:rPr>
        <w:t>ու</w:t>
      </w:r>
      <w:r w:rsidRPr="00A64FB7">
        <w:rPr>
          <w:rFonts w:ascii="GHEA Grapalat" w:hAnsi="GHEA Grapalat"/>
          <w:lang w:val="hy-AM"/>
        </w:rPr>
        <w:t xml:space="preserve"> անընդունելի</w:t>
      </w:r>
      <w:r w:rsidR="00900D45">
        <w:rPr>
          <w:rFonts w:ascii="GHEA Grapalat" w:hAnsi="GHEA Grapalat"/>
          <w:lang w:val="hy-AM"/>
        </w:rPr>
        <w:t xml:space="preserve"> է</w:t>
      </w:r>
      <w:r w:rsidRPr="00A64FB7">
        <w:rPr>
          <w:rFonts w:ascii="GHEA Grapalat" w:hAnsi="GHEA Grapalat"/>
          <w:lang w:val="hy-AM"/>
        </w:rPr>
        <w:t xml:space="preserve">: </w:t>
      </w:r>
      <w:r w:rsidRPr="00A64FB7">
        <w:rPr>
          <w:rFonts w:ascii="GHEA Grapalat" w:hAnsi="GHEA Grapalat"/>
          <w:lang w:val="hy-AM"/>
        </w:rPr>
        <w:lastRenderedPageBreak/>
        <w:t>Միաժամանակ, փաստացի առաջարկվում է կարգավորման առարկայից հանել հակառա</w:t>
      </w:r>
      <w:r w:rsidR="00910145">
        <w:rPr>
          <w:rFonts w:ascii="GHEA Grapalat" w:hAnsi="GHEA Grapalat"/>
          <w:lang w:val="hy-AM"/>
        </w:rPr>
        <w:softHyphen/>
      </w:r>
      <w:r w:rsidRPr="00A64FB7">
        <w:rPr>
          <w:rFonts w:ascii="GHEA Grapalat" w:hAnsi="GHEA Grapalat"/>
          <w:lang w:val="hy-AM"/>
        </w:rPr>
        <w:t>կորդի հետ շփման գծում մարտական հերթապահության կամ հատուկ առաջադրանք կատարելու ժամանակ տեղի ունեցած դեպքերով հատուցման տրամադրումը, ինչը ևս ընդունելի</w:t>
      </w:r>
      <w:r w:rsidR="00910145">
        <w:rPr>
          <w:rFonts w:ascii="GHEA Grapalat" w:hAnsi="GHEA Grapalat"/>
          <w:lang w:val="hy-AM"/>
        </w:rPr>
        <w:t xml:space="preserve"> չէ</w:t>
      </w:r>
      <w:r w:rsidRPr="00A64FB7">
        <w:rPr>
          <w:rFonts w:ascii="GHEA Grapalat" w:hAnsi="GHEA Grapalat"/>
          <w:lang w:val="hy-AM"/>
        </w:rPr>
        <w:t xml:space="preserve">: </w:t>
      </w:r>
    </w:p>
    <w:p w:rsidR="003C61AA" w:rsidRPr="00A64FB7" w:rsidRDefault="00A64FB7" w:rsidP="00910145">
      <w:pPr>
        <w:spacing w:after="0" w:line="360" w:lineRule="auto"/>
        <w:ind w:firstLine="720"/>
        <w:jc w:val="both"/>
        <w:rPr>
          <w:rFonts w:ascii="GHEA Grapalat" w:eastAsia="Times New Roman" w:hAnsi="GHEA Grapalat" w:cs="Arial"/>
          <w:i/>
          <w:iCs/>
          <w:lang w:val="hy-AM"/>
        </w:rPr>
      </w:pPr>
      <w:r w:rsidRPr="00A64FB7">
        <w:rPr>
          <w:rFonts w:ascii="GHEA Grapalat" w:hAnsi="GHEA Grapalat"/>
          <w:lang w:val="hy-AM"/>
        </w:rPr>
        <w:t>Ինչ վերաբերում է առողջական վիճակի վատթարացումը որպես հասցված վնասի հանգամանք (դեպք) սահմանելու առաջարկությանը, ապա դրա անհրաժեշտությունը չկա, քանի որ օրենքը վնասների հատուցում է նախատեսում 1-ին կամ 2-րդ խմբի հաշման</w:t>
      </w:r>
      <w:r w:rsidR="00910145">
        <w:rPr>
          <w:rFonts w:ascii="GHEA Grapalat" w:hAnsi="GHEA Grapalat"/>
          <w:lang w:val="hy-AM"/>
        </w:rPr>
        <w:softHyphen/>
      </w:r>
      <w:r w:rsidRPr="00A64FB7">
        <w:rPr>
          <w:rFonts w:ascii="GHEA Grapalat" w:hAnsi="GHEA Grapalat"/>
          <w:lang w:val="hy-AM"/>
        </w:rPr>
        <w:t>դա</w:t>
      </w:r>
      <w:r w:rsidR="00910145">
        <w:rPr>
          <w:rFonts w:ascii="GHEA Grapalat" w:hAnsi="GHEA Grapalat"/>
          <w:lang w:val="hy-AM"/>
        </w:rPr>
        <w:softHyphen/>
      </w:r>
      <w:r w:rsidRPr="00A64FB7">
        <w:rPr>
          <w:rFonts w:ascii="GHEA Grapalat" w:hAnsi="GHEA Grapalat"/>
          <w:lang w:val="hy-AM"/>
        </w:rPr>
        <w:t xml:space="preserve">մության ստանալու դեպքում, որոնք առաջացել են վնասվածքի կամ խեղման հետևանքով՝ առանց տարանջատում դնելու, թե ժամանակային առումով երբ կամ ինչ պատճառով են առաջացել այդ վնասվածքը կամ խեղումը:    </w:t>
      </w:r>
      <w:r w:rsidRPr="00A64FB7">
        <w:rPr>
          <w:rFonts w:ascii="GHEA Grapalat" w:hAnsi="GHEA Grapalat"/>
          <w:lang w:val="hy-AM"/>
        </w:rPr>
        <w:tab/>
      </w:r>
      <w:r w:rsidRPr="00A64FB7">
        <w:rPr>
          <w:rFonts w:ascii="GHEA Grapalat" w:hAnsi="GHEA Grapalat"/>
          <w:lang w:val="hy-AM"/>
        </w:rPr>
        <w:br/>
      </w:r>
      <w:r w:rsidRPr="00A64FB7">
        <w:rPr>
          <w:rFonts w:ascii="GHEA Grapalat" w:hAnsi="GHEA Grapalat"/>
          <w:lang w:val="hy-AM"/>
        </w:rPr>
        <w:tab/>
      </w:r>
      <w:r w:rsidR="00910145">
        <w:rPr>
          <w:rFonts w:ascii="GHEA Grapalat" w:hAnsi="GHEA Grapalat"/>
          <w:lang w:val="hy-AM"/>
        </w:rPr>
        <w:t xml:space="preserve">Ամփոփելով </w:t>
      </w:r>
      <w:r w:rsidRPr="00A64FB7">
        <w:rPr>
          <w:rFonts w:ascii="GHEA Grapalat" w:hAnsi="GHEA Grapalat"/>
          <w:lang w:val="hy-AM"/>
        </w:rPr>
        <w:t>վերոգրյալը՝ Հ</w:t>
      </w:r>
      <w:r w:rsidR="00910145">
        <w:rPr>
          <w:rFonts w:ascii="GHEA Grapalat" w:hAnsi="GHEA Grapalat"/>
          <w:lang w:val="hy-AM"/>
        </w:rPr>
        <w:t xml:space="preserve">այաստանի </w:t>
      </w:r>
      <w:r w:rsidRPr="00A64FB7">
        <w:rPr>
          <w:rFonts w:ascii="GHEA Grapalat" w:hAnsi="GHEA Grapalat"/>
          <w:lang w:val="hy-AM"/>
        </w:rPr>
        <w:t>Հ</w:t>
      </w:r>
      <w:r w:rsidR="00910145">
        <w:rPr>
          <w:rFonts w:ascii="GHEA Grapalat" w:hAnsi="GHEA Grapalat"/>
          <w:lang w:val="hy-AM"/>
        </w:rPr>
        <w:t xml:space="preserve">անրապետության </w:t>
      </w:r>
      <w:r w:rsidR="008846A3">
        <w:rPr>
          <w:rFonts w:ascii="GHEA Grapalat" w:hAnsi="GHEA Grapalat"/>
          <w:lang w:val="hy-AM"/>
        </w:rPr>
        <w:t>կառավարությունն առա</w:t>
      </w:r>
      <w:r w:rsidR="008846A3">
        <w:rPr>
          <w:rFonts w:ascii="GHEA Grapalat" w:hAnsi="GHEA Grapalat"/>
          <w:lang w:val="hy-AM"/>
        </w:rPr>
        <w:softHyphen/>
        <w:t>ջար</w:t>
      </w:r>
      <w:r w:rsidR="008846A3">
        <w:rPr>
          <w:rFonts w:ascii="GHEA Grapalat" w:hAnsi="GHEA Grapalat"/>
          <w:lang w:val="hy-AM"/>
        </w:rPr>
        <w:softHyphen/>
        <w:t xml:space="preserve">կում է նախագծով քննարկվող գործող օրենքի հոդվածները </w:t>
      </w:r>
      <w:r w:rsidR="003F46E6">
        <w:rPr>
          <w:rFonts w:ascii="GHEA Grapalat" w:hAnsi="GHEA Grapalat"/>
          <w:lang w:val="hy-AM"/>
        </w:rPr>
        <w:t>թո</w:t>
      </w:r>
      <w:r w:rsidR="008846A3">
        <w:rPr>
          <w:rFonts w:ascii="GHEA Grapalat" w:hAnsi="GHEA Grapalat"/>
          <w:lang w:val="hy-AM"/>
        </w:rPr>
        <w:t>ղնել անփոփոխ</w:t>
      </w:r>
      <w:r w:rsidRPr="00A64FB7">
        <w:rPr>
          <w:rFonts w:ascii="GHEA Grapalat" w:hAnsi="GHEA Grapalat"/>
          <w:lang w:val="hy-AM"/>
        </w:rPr>
        <w:t xml:space="preserve">: </w:t>
      </w:r>
      <w:r w:rsidRPr="00A64FB7">
        <w:rPr>
          <w:rFonts w:ascii="GHEA Grapalat" w:hAnsi="GHEA Grapalat"/>
          <w:lang w:val="hy-AM"/>
        </w:rPr>
        <w:tab/>
      </w:r>
      <w:r w:rsidRPr="00A64FB7">
        <w:rPr>
          <w:rFonts w:ascii="GHEA Grapalat" w:hAnsi="GHEA Grapalat"/>
          <w:lang w:val="hy-AM"/>
        </w:rPr>
        <w:br/>
      </w:r>
      <w:r w:rsidRPr="00A64FB7">
        <w:rPr>
          <w:rFonts w:ascii="GHEA Grapalat" w:hAnsi="GHEA Grapalat"/>
          <w:lang w:val="hy-AM"/>
        </w:rPr>
        <w:tab/>
        <w:t xml:space="preserve">Հայտնում ենք նաև, որ օրենքի նախագծի ընդունման </w:t>
      </w:r>
      <w:r w:rsidR="008846A3">
        <w:rPr>
          <w:rFonts w:ascii="GHEA Grapalat" w:hAnsi="GHEA Grapalat"/>
          <w:lang w:val="hy-AM"/>
        </w:rPr>
        <w:t>դեպքում</w:t>
      </w:r>
      <w:r w:rsidRPr="00A64FB7">
        <w:rPr>
          <w:rFonts w:ascii="GHEA Grapalat" w:hAnsi="GHEA Grapalat"/>
          <w:lang w:val="hy-AM"/>
        </w:rPr>
        <w:t xml:space="preserve">  անհրաժեշտություն </w:t>
      </w:r>
      <w:r w:rsidR="008846A3">
        <w:rPr>
          <w:rFonts w:ascii="GHEA Grapalat" w:hAnsi="GHEA Grapalat"/>
          <w:lang w:val="hy-AM"/>
        </w:rPr>
        <w:t>կառաջանա</w:t>
      </w:r>
      <w:r w:rsidRPr="00A64FB7">
        <w:rPr>
          <w:rFonts w:ascii="GHEA Grapalat" w:hAnsi="GHEA Grapalat"/>
          <w:lang w:val="hy-AM"/>
        </w:rPr>
        <w:t xml:space="preserve"> համապատասխան փոփոխություններ և լրացումներ կատարել ՀՀ կառա</w:t>
      </w:r>
      <w:r w:rsidR="004213A5">
        <w:rPr>
          <w:rFonts w:ascii="GHEA Grapalat" w:hAnsi="GHEA Grapalat"/>
          <w:lang w:val="hy-AM"/>
        </w:rPr>
        <w:softHyphen/>
      </w:r>
      <w:r w:rsidRPr="00A64FB7">
        <w:rPr>
          <w:rFonts w:ascii="GHEA Grapalat" w:hAnsi="GHEA Grapalat"/>
          <w:lang w:val="hy-AM"/>
        </w:rPr>
        <w:t>վա</w:t>
      </w:r>
      <w:r w:rsidR="004213A5">
        <w:rPr>
          <w:rFonts w:ascii="GHEA Grapalat" w:hAnsi="GHEA Grapalat"/>
          <w:lang w:val="hy-AM"/>
        </w:rPr>
        <w:softHyphen/>
      </w:r>
      <w:r w:rsidRPr="00A64FB7">
        <w:rPr>
          <w:rFonts w:ascii="GHEA Grapalat" w:hAnsi="GHEA Grapalat"/>
          <w:lang w:val="hy-AM"/>
        </w:rPr>
        <w:t>րության 2017</w:t>
      </w:r>
      <w:r w:rsidR="008846A3">
        <w:rPr>
          <w:rFonts w:ascii="GHEA Grapalat" w:hAnsi="GHEA Grapalat"/>
          <w:lang w:val="hy-AM"/>
        </w:rPr>
        <w:t xml:space="preserve"> </w:t>
      </w:r>
      <w:r w:rsidRPr="00A64FB7">
        <w:rPr>
          <w:rFonts w:ascii="GHEA Grapalat" w:hAnsi="GHEA Grapalat"/>
          <w:lang w:val="hy-AM"/>
        </w:rPr>
        <w:t>թ</w:t>
      </w:r>
      <w:r w:rsidR="008846A3">
        <w:rPr>
          <w:rFonts w:ascii="GHEA Grapalat" w:hAnsi="GHEA Grapalat"/>
          <w:lang w:val="hy-AM"/>
        </w:rPr>
        <w:t>վականի</w:t>
      </w:r>
      <w:r w:rsidRPr="00A64FB7">
        <w:rPr>
          <w:rFonts w:ascii="GHEA Grapalat" w:hAnsi="GHEA Grapalat"/>
          <w:lang w:val="hy-AM"/>
        </w:rPr>
        <w:t xml:space="preserve"> փետրվարի 2-ի N 86-Ն և 2018</w:t>
      </w:r>
      <w:r w:rsidR="008846A3">
        <w:rPr>
          <w:rFonts w:ascii="GHEA Grapalat" w:hAnsi="GHEA Grapalat"/>
          <w:lang w:val="hy-AM"/>
        </w:rPr>
        <w:t xml:space="preserve"> </w:t>
      </w:r>
      <w:r w:rsidRPr="00A64FB7">
        <w:rPr>
          <w:rFonts w:ascii="GHEA Grapalat" w:hAnsi="GHEA Grapalat"/>
          <w:lang w:val="hy-AM"/>
        </w:rPr>
        <w:t>թ</w:t>
      </w:r>
      <w:r w:rsidR="008846A3">
        <w:rPr>
          <w:rFonts w:ascii="GHEA Grapalat" w:hAnsi="GHEA Grapalat"/>
          <w:lang w:val="hy-AM"/>
        </w:rPr>
        <w:t>վականի</w:t>
      </w:r>
      <w:r w:rsidRPr="00A64FB7">
        <w:rPr>
          <w:rFonts w:ascii="GHEA Grapalat" w:hAnsi="GHEA Grapalat"/>
          <w:lang w:val="hy-AM"/>
        </w:rPr>
        <w:t xml:space="preserve"> ապրիլի 12-ի N 405-Ն որոշումներում: </w:t>
      </w:r>
      <w:r w:rsidRPr="00A64FB7">
        <w:rPr>
          <w:rFonts w:ascii="GHEA Grapalat" w:hAnsi="GHEA Grapalat"/>
          <w:lang w:val="hy-AM"/>
        </w:rPr>
        <w:tab/>
      </w:r>
      <w:r w:rsidRPr="00A64FB7">
        <w:rPr>
          <w:rFonts w:ascii="GHEA Grapalat" w:hAnsi="GHEA Grapalat"/>
          <w:lang w:val="hy-AM"/>
        </w:rPr>
        <w:br/>
      </w:r>
      <w:r w:rsidRPr="00A64FB7">
        <w:rPr>
          <w:rFonts w:ascii="GHEA Grapalat" w:hAnsi="GHEA Grapalat"/>
          <w:lang w:val="hy-AM"/>
        </w:rPr>
        <w:tab/>
      </w:r>
    </w:p>
    <w:p w:rsidR="003C61AA" w:rsidRPr="00A64FB7" w:rsidRDefault="003C61AA" w:rsidP="003C61AA">
      <w:pPr>
        <w:spacing w:after="0" w:line="240" w:lineRule="auto"/>
        <w:jc w:val="right"/>
        <w:rPr>
          <w:rFonts w:ascii="GHEA Grapalat" w:eastAsia="Times New Roman" w:hAnsi="GHEA Grapalat" w:cs="Arial"/>
          <w:i/>
          <w:iCs/>
        </w:rPr>
      </w:pPr>
      <w:r w:rsidRPr="00A64FB7">
        <w:rPr>
          <w:rFonts w:ascii="GHEA Grapalat" w:eastAsia="Times New Roman" w:hAnsi="GHEA Grapalat" w:cs="Arial"/>
          <w:i/>
          <w:iCs/>
          <w:noProof/>
        </w:rPr>
        <w:lastRenderedPageBreak/>
        <w:drawing>
          <wp:inline distT="0" distB="0" distL="0" distR="0">
            <wp:extent cx="5762625" cy="77259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9622" cy="7735331"/>
                    </a:xfrm>
                    <a:prstGeom prst="rect">
                      <a:avLst/>
                    </a:prstGeom>
                    <a:noFill/>
                    <a:ln>
                      <a:noFill/>
                    </a:ln>
                  </pic:spPr>
                </pic:pic>
              </a:graphicData>
            </a:graphic>
          </wp:inline>
        </w:drawing>
      </w:r>
    </w:p>
    <w:p w:rsidR="003C61AA" w:rsidRPr="00A64FB7" w:rsidRDefault="003C61AA" w:rsidP="003C61AA">
      <w:pPr>
        <w:spacing w:after="0" w:line="240" w:lineRule="auto"/>
        <w:jc w:val="right"/>
        <w:rPr>
          <w:rFonts w:ascii="GHEA Grapalat" w:eastAsia="Times New Roman" w:hAnsi="GHEA Grapalat" w:cs="Arial"/>
          <w:i/>
          <w:iCs/>
        </w:rPr>
      </w:pPr>
    </w:p>
    <w:p w:rsidR="00660A54" w:rsidRPr="00A64FB7" w:rsidRDefault="00660A54" w:rsidP="003C61AA">
      <w:pPr>
        <w:spacing w:after="0" w:line="240" w:lineRule="auto"/>
        <w:jc w:val="right"/>
        <w:rPr>
          <w:rFonts w:ascii="GHEA Grapalat" w:eastAsia="Times New Roman" w:hAnsi="GHEA Grapalat" w:cs="Arial"/>
          <w:i/>
          <w:iCs/>
        </w:rPr>
      </w:pPr>
    </w:p>
    <w:p w:rsidR="003C61AA" w:rsidRPr="00A64FB7" w:rsidRDefault="003C61AA" w:rsidP="003C61AA">
      <w:pPr>
        <w:spacing w:after="0" w:line="240" w:lineRule="auto"/>
        <w:jc w:val="right"/>
        <w:rPr>
          <w:rFonts w:ascii="GHEA Grapalat" w:eastAsia="Times New Roman" w:hAnsi="GHEA Grapalat" w:cs="Arial"/>
          <w:i/>
          <w:iCs/>
        </w:rPr>
      </w:pPr>
    </w:p>
    <w:p w:rsidR="003C61AA" w:rsidRPr="00A64FB7" w:rsidRDefault="003C61AA" w:rsidP="003C61AA">
      <w:pPr>
        <w:spacing w:after="0" w:line="240" w:lineRule="auto"/>
        <w:jc w:val="right"/>
        <w:rPr>
          <w:rFonts w:ascii="GHEA Grapalat" w:eastAsia="Times New Roman" w:hAnsi="GHEA Grapalat" w:cs="Arial"/>
          <w:i/>
          <w:iCs/>
        </w:rPr>
      </w:pPr>
    </w:p>
    <w:p w:rsidR="00660A54" w:rsidRPr="00A64FB7" w:rsidRDefault="00660A54" w:rsidP="003C61AA">
      <w:pPr>
        <w:spacing w:after="0" w:line="240" w:lineRule="auto"/>
        <w:jc w:val="right"/>
        <w:rPr>
          <w:rFonts w:ascii="GHEA Grapalat" w:eastAsia="Times New Roman" w:hAnsi="GHEA Grapalat" w:cs="Arial"/>
          <w:i/>
          <w:iCs/>
        </w:rPr>
      </w:pPr>
    </w:p>
    <w:p w:rsidR="003C61AA" w:rsidRPr="00A64FB7" w:rsidRDefault="003C61AA" w:rsidP="003C61AA">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A64FB7">
        <w:rPr>
          <w:rFonts w:ascii="GHEA Grapalat" w:hAnsi="GHEA Grapalat" w:cs="Sylfaen"/>
          <w:color w:val="auto"/>
          <w:spacing w:val="10"/>
          <w:sz w:val="22"/>
          <w:szCs w:val="22"/>
          <w:lang w:val="af-ZA"/>
        </w:rPr>
        <w:t>ՀԱՅԱՍՏԱՆԻ   ՀԱՆՐԱՊԵՏՈՒԹՅԱՆ   ԱԶԳԱՅԻՆ   ԺՈՂՈՎԻ   ՆԱԽԱԳԱՀ</w:t>
      </w:r>
    </w:p>
    <w:p w:rsidR="003C61AA" w:rsidRPr="00A64FB7" w:rsidRDefault="003C61AA" w:rsidP="003C61AA">
      <w:pPr>
        <w:pStyle w:val="Title"/>
        <w:tabs>
          <w:tab w:val="left" w:pos="10080"/>
        </w:tabs>
        <w:spacing w:line="360" w:lineRule="auto"/>
        <w:ind w:left="-540" w:right="4"/>
        <w:rPr>
          <w:rFonts w:ascii="GHEA Grapalat" w:hAnsi="GHEA Grapalat" w:cs="Sylfaen"/>
          <w:color w:val="auto"/>
          <w:spacing w:val="0"/>
          <w:sz w:val="22"/>
          <w:szCs w:val="22"/>
          <w:lang w:val="af-ZA"/>
        </w:rPr>
      </w:pPr>
    </w:p>
    <w:p w:rsidR="003C61AA" w:rsidRPr="00A64FB7" w:rsidRDefault="003C61AA" w:rsidP="003C61AA">
      <w:pPr>
        <w:pStyle w:val="Title"/>
        <w:tabs>
          <w:tab w:val="left" w:pos="10080"/>
        </w:tabs>
        <w:spacing w:line="360" w:lineRule="auto"/>
        <w:ind w:left="-540" w:right="4"/>
        <w:rPr>
          <w:rFonts w:ascii="GHEA Grapalat" w:hAnsi="GHEA Grapalat" w:cs="Sylfaen"/>
          <w:color w:val="auto"/>
          <w:spacing w:val="0"/>
          <w:sz w:val="22"/>
          <w:szCs w:val="22"/>
          <w:lang w:val="af-ZA"/>
        </w:rPr>
      </w:pPr>
    </w:p>
    <w:p w:rsidR="003C61AA" w:rsidRPr="00A64FB7" w:rsidRDefault="003C61AA" w:rsidP="003C61AA">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A64FB7">
        <w:rPr>
          <w:rFonts w:ascii="GHEA Grapalat" w:hAnsi="GHEA Grapalat" w:cs="Sylfaen"/>
          <w:color w:val="auto"/>
          <w:spacing w:val="10"/>
          <w:sz w:val="22"/>
          <w:szCs w:val="22"/>
          <w:u w:val="none"/>
          <w:lang w:val="fr-FR"/>
        </w:rPr>
        <w:t xml:space="preserve">                                                                             20 հունիսի 2019թ.</w:t>
      </w:r>
    </w:p>
    <w:p w:rsidR="003C61AA" w:rsidRPr="00A64FB7" w:rsidRDefault="003C61AA" w:rsidP="003C61AA">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3C61AA" w:rsidRPr="00A64FB7" w:rsidRDefault="003C61AA" w:rsidP="003C61AA">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3C61AA" w:rsidRPr="00A64FB7" w:rsidRDefault="003C61AA" w:rsidP="003C61AA">
      <w:pPr>
        <w:pStyle w:val="Title"/>
        <w:tabs>
          <w:tab w:val="left" w:pos="10080"/>
        </w:tabs>
        <w:spacing w:line="360" w:lineRule="auto"/>
        <w:ind w:left="0" w:right="4" w:firstLine="0"/>
        <w:jc w:val="both"/>
        <w:rPr>
          <w:rFonts w:ascii="GHEA Grapalat" w:hAnsi="GHEA Grapalat" w:cs="Sylfaen"/>
          <w:color w:val="auto"/>
          <w:spacing w:val="10"/>
          <w:sz w:val="22"/>
          <w:szCs w:val="22"/>
          <w:u w:val="none"/>
          <w:lang w:val="fr-FR"/>
        </w:rPr>
      </w:pPr>
    </w:p>
    <w:p w:rsidR="003C61AA" w:rsidRPr="00A64FB7" w:rsidRDefault="003C61AA" w:rsidP="003C61AA">
      <w:pPr>
        <w:pStyle w:val="Title"/>
        <w:tabs>
          <w:tab w:val="left" w:pos="10080"/>
        </w:tabs>
        <w:spacing w:line="360" w:lineRule="auto"/>
        <w:ind w:left="0" w:right="4" w:firstLine="0"/>
        <w:jc w:val="left"/>
        <w:rPr>
          <w:rFonts w:ascii="GHEA Grapalat" w:hAnsi="GHEA Grapalat" w:cs="Sylfaen"/>
          <w:color w:val="auto"/>
          <w:spacing w:val="10"/>
          <w:sz w:val="22"/>
          <w:szCs w:val="22"/>
          <w:lang w:val="af-ZA"/>
        </w:rPr>
      </w:pPr>
    </w:p>
    <w:p w:rsidR="003C61AA" w:rsidRPr="00A64FB7" w:rsidRDefault="003C61AA" w:rsidP="003C61AA">
      <w:pPr>
        <w:pStyle w:val="Title"/>
        <w:tabs>
          <w:tab w:val="left" w:pos="10080"/>
        </w:tabs>
        <w:spacing w:line="360" w:lineRule="auto"/>
        <w:ind w:left="-240" w:right="4" w:firstLine="0"/>
        <w:jc w:val="both"/>
        <w:rPr>
          <w:rFonts w:ascii="GHEA Grapalat" w:hAnsi="GHEA Grapalat" w:cs="Sylfaen"/>
          <w:spacing w:val="10"/>
          <w:sz w:val="22"/>
          <w:szCs w:val="22"/>
          <w:u w:val="none"/>
          <w:lang w:val="af-ZA"/>
        </w:rPr>
      </w:pPr>
      <w:r w:rsidRPr="00A64FB7">
        <w:rPr>
          <w:rFonts w:ascii="GHEA Grapalat" w:hAnsi="GHEA Grapalat" w:cs="Sylfaen"/>
          <w:spacing w:val="10"/>
          <w:sz w:val="22"/>
          <w:szCs w:val="22"/>
          <w:u w:val="none"/>
          <w:lang w:val="af-ZA"/>
        </w:rPr>
        <w:t xml:space="preserve">       Հայաստանի Հանրապետության Ազգային ժողովի «Լուսավոր Հայաստան» խմբակցության կողմից օրենսդրական նախաձեռնության կարգով ներկայացված «Հայաստանի Հանրապետության պաշտպանության ժամանակ զինծառայողների կյանքին կամ առողջությանը պատճառված վնասների հատուցման մասին» </w:t>
      </w:r>
      <w:r w:rsidRPr="00A64FB7">
        <w:rPr>
          <w:rFonts w:ascii="GHEA Grapalat" w:hAnsi="GHEA Grapalat" w:cs="Sylfaen"/>
          <w:color w:val="auto"/>
          <w:spacing w:val="10"/>
          <w:sz w:val="22"/>
          <w:szCs w:val="22"/>
          <w:u w:val="none"/>
          <w:lang w:val="af-ZA"/>
        </w:rPr>
        <w:t xml:space="preserve">Հայաստանի Հանրապետության օրենքում  փոփոխություններ և լրացում կատարելու մասին»  </w:t>
      </w:r>
      <w:r w:rsidRPr="00A64FB7">
        <w:rPr>
          <w:rFonts w:ascii="GHEA Grapalat" w:hAnsi="GHEA Grapalat" w:cs="Sylfaen"/>
          <w:spacing w:val="10"/>
          <w:sz w:val="22"/>
          <w:szCs w:val="22"/>
          <w:u w:val="none"/>
          <w:lang w:val="af-ZA"/>
        </w:rPr>
        <w:t xml:space="preserve"> օրենքի նախագծի քննարկման համար գլխադասային նշանակել Պաշտպանության և  անվտանգության հարցերի մշտական հանձնաժողովը:</w:t>
      </w:r>
    </w:p>
    <w:p w:rsidR="003C61AA" w:rsidRPr="00A64FB7" w:rsidRDefault="003C61AA" w:rsidP="003C61AA">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C61AA" w:rsidRPr="00A64FB7" w:rsidRDefault="003C61AA" w:rsidP="003C61AA">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C61AA" w:rsidRPr="00A64FB7" w:rsidRDefault="003C61AA" w:rsidP="003C61AA">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C61AA" w:rsidRPr="00A64FB7" w:rsidRDefault="003C61AA" w:rsidP="003C61AA">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p>
    <w:p w:rsidR="003C61AA" w:rsidRPr="00A64FB7" w:rsidRDefault="003C61AA" w:rsidP="003C61AA">
      <w:pPr>
        <w:spacing w:line="360" w:lineRule="auto"/>
        <w:jc w:val="both"/>
        <w:rPr>
          <w:rFonts w:ascii="GHEA Grapalat" w:hAnsi="GHEA Grapalat" w:cs="Sylfaen"/>
          <w:spacing w:val="10"/>
          <w:lang w:val="af-ZA"/>
        </w:rPr>
      </w:pPr>
    </w:p>
    <w:p w:rsidR="003C61AA" w:rsidRPr="00A64FB7" w:rsidRDefault="003C61AA" w:rsidP="003C61AA">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A64FB7">
        <w:rPr>
          <w:rFonts w:ascii="GHEA Grapalat" w:hAnsi="GHEA Grapalat" w:cs="Sylfaen"/>
          <w:color w:val="auto"/>
          <w:spacing w:val="10"/>
          <w:sz w:val="22"/>
          <w:szCs w:val="22"/>
          <w:u w:val="none"/>
          <w:lang w:val="af-ZA"/>
        </w:rPr>
        <w:t xml:space="preserve">                                                           ԱՐԱՐԱՏ ՄԻՐԶՈՅԱՆ</w:t>
      </w:r>
    </w:p>
    <w:p w:rsidR="003C61AA" w:rsidRPr="00A64FB7" w:rsidRDefault="003C61AA" w:rsidP="003C61AA">
      <w:pPr>
        <w:pStyle w:val="Title"/>
        <w:tabs>
          <w:tab w:val="left" w:pos="10080"/>
        </w:tabs>
        <w:spacing w:line="360" w:lineRule="auto"/>
        <w:ind w:left="0" w:right="4" w:firstLine="0"/>
        <w:rPr>
          <w:rFonts w:ascii="GHEA Grapalat" w:hAnsi="GHEA Grapalat"/>
          <w:sz w:val="22"/>
          <w:szCs w:val="22"/>
          <w:u w:val="none"/>
          <w:lang w:val="af-ZA"/>
        </w:rPr>
      </w:pPr>
    </w:p>
    <w:p w:rsidR="003C61AA" w:rsidRPr="00A64FB7" w:rsidRDefault="003C61AA" w:rsidP="003C61AA">
      <w:pPr>
        <w:pStyle w:val="Title"/>
        <w:tabs>
          <w:tab w:val="left" w:pos="10080"/>
        </w:tabs>
        <w:spacing w:line="360" w:lineRule="auto"/>
        <w:ind w:left="0" w:right="4" w:firstLine="0"/>
        <w:rPr>
          <w:rFonts w:ascii="GHEA Grapalat" w:hAnsi="GHEA Grapalat"/>
          <w:sz w:val="22"/>
          <w:szCs w:val="22"/>
          <w:u w:val="none"/>
          <w:lang w:val="af-ZA"/>
        </w:rPr>
      </w:pPr>
    </w:p>
    <w:p w:rsidR="003C61AA" w:rsidRPr="00A64FB7" w:rsidRDefault="003C61AA" w:rsidP="003C61AA">
      <w:pPr>
        <w:pStyle w:val="Title"/>
        <w:tabs>
          <w:tab w:val="left" w:pos="10080"/>
        </w:tabs>
        <w:spacing w:line="360" w:lineRule="auto"/>
        <w:ind w:left="0" w:right="4" w:firstLine="0"/>
        <w:rPr>
          <w:rFonts w:ascii="GHEA Grapalat" w:hAnsi="GHEA Grapalat"/>
          <w:sz w:val="22"/>
          <w:szCs w:val="22"/>
          <w:u w:val="none"/>
          <w:lang w:val="af-ZA"/>
        </w:rPr>
      </w:pPr>
    </w:p>
    <w:p w:rsidR="003C61AA" w:rsidRPr="00A64FB7" w:rsidRDefault="003C61AA" w:rsidP="003C61AA">
      <w:pPr>
        <w:pStyle w:val="Title"/>
        <w:tabs>
          <w:tab w:val="left" w:pos="8280"/>
        </w:tabs>
        <w:spacing w:line="360" w:lineRule="auto"/>
        <w:ind w:left="180" w:right="4" w:firstLine="540"/>
        <w:jc w:val="both"/>
        <w:rPr>
          <w:rFonts w:ascii="GHEA Grapalat" w:hAnsi="GHEA Grapalat"/>
          <w:sz w:val="22"/>
          <w:szCs w:val="22"/>
          <w:lang w:val="af-ZA"/>
        </w:rPr>
      </w:pPr>
    </w:p>
    <w:p w:rsidR="003C61AA" w:rsidRPr="00A64FB7" w:rsidRDefault="003C61AA" w:rsidP="003C61AA">
      <w:pPr>
        <w:spacing w:after="0" w:line="240" w:lineRule="auto"/>
        <w:jc w:val="right"/>
        <w:rPr>
          <w:rFonts w:ascii="GHEA Grapalat" w:eastAsia="Times New Roman" w:hAnsi="GHEA Grapalat" w:cs="Arial"/>
          <w:i/>
          <w:iCs/>
          <w:lang w:val="af-ZA"/>
        </w:rPr>
      </w:pPr>
    </w:p>
    <w:p w:rsidR="003C61AA" w:rsidRPr="00A64FB7" w:rsidRDefault="003C61AA" w:rsidP="003C61AA">
      <w:pPr>
        <w:spacing w:after="0" w:line="240" w:lineRule="auto"/>
        <w:jc w:val="right"/>
        <w:rPr>
          <w:rFonts w:ascii="GHEA Grapalat" w:eastAsia="Times New Roman" w:hAnsi="GHEA Grapalat" w:cs="Times New Roman"/>
          <w:lang w:val="af-ZA"/>
        </w:rPr>
      </w:pPr>
      <w:r w:rsidRPr="00A64FB7">
        <w:rPr>
          <w:rFonts w:ascii="GHEA Grapalat" w:eastAsia="Times New Roman" w:hAnsi="GHEA Grapalat" w:cs="Arial"/>
          <w:i/>
          <w:iCs/>
        </w:rPr>
        <w:lastRenderedPageBreak/>
        <w:t>ՆԱԽԱԳԻ</w:t>
      </w:r>
      <w:r w:rsidRPr="00A64FB7">
        <w:rPr>
          <w:rFonts w:ascii="GHEA Grapalat" w:eastAsia="Times New Roman" w:hAnsi="GHEA Grapalat" w:cs="Times New Roman"/>
          <w:i/>
          <w:iCs/>
        </w:rPr>
        <w:t>Ծ</w:t>
      </w:r>
    </w:p>
    <w:p w:rsidR="003C61AA" w:rsidRPr="00A64FB7" w:rsidRDefault="003C61AA" w:rsidP="003C61AA">
      <w:pPr>
        <w:spacing w:after="0" w:line="240" w:lineRule="auto"/>
        <w:rPr>
          <w:rFonts w:ascii="GHEA Grapalat" w:eastAsia="Times New Roman" w:hAnsi="GHEA Grapalat" w:cs="Times New Roman"/>
          <w:i/>
          <w:iCs/>
          <w:lang w:val="af-ZA"/>
        </w:rPr>
      </w:pPr>
    </w:p>
    <w:p w:rsidR="003C61AA" w:rsidRPr="00A64FB7" w:rsidRDefault="003C61AA" w:rsidP="003C61AA">
      <w:pPr>
        <w:spacing w:after="0" w:line="240" w:lineRule="auto"/>
        <w:rPr>
          <w:rFonts w:ascii="GHEA Grapalat" w:eastAsia="Times New Roman" w:hAnsi="GHEA Grapalat" w:cs="Times New Roman"/>
          <w:i/>
          <w:iCs/>
          <w:lang w:val="af-ZA"/>
        </w:rPr>
      </w:pPr>
    </w:p>
    <w:p w:rsidR="003C61AA" w:rsidRPr="00A64FB7" w:rsidRDefault="003C61AA" w:rsidP="003C61AA">
      <w:pPr>
        <w:spacing w:after="0" w:line="240" w:lineRule="auto"/>
        <w:rPr>
          <w:rFonts w:ascii="GHEA Grapalat" w:eastAsia="Times New Roman" w:hAnsi="GHEA Grapalat" w:cs="Times New Roman"/>
          <w:lang w:val="af-ZA"/>
        </w:rPr>
      </w:pPr>
      <w:r w:rsidRPr="00A64FB7">
        <w:rPr>
          <w:rFonts w:ascii="GHEA Grapalat" w:eastAsia="Times New Roman" w:hAnsi="GHEA Grapalat" w:cs="Times New Roman"/>
          <w:i/>
          <w:iCs/>
        </w:rPr>
        <w:t>Խ</w:t>
      </w:r>
      <w:r w:rsidRPr="00A64FB7">
        <w:rPr>
          <w:rFonts w:ascii="GHEA Grapalat" w:eastAsia="Times New Roman" w:hAnsi="GHEA Grapalat" w:cs="Times New Roman"/>
          <w:i/>
          <w:iCs/>
          <w:lang w:val="af-ZA"/>
        </w:rPr>
        <w:t>-199-20.06.2019-</w:t>
      </w:r>
      <w:r w:rsidRPr="00A64FB7">
        <w:rPr>
          <w:rFonts w:ascii="GHEA Grapalat" w:eastAsia="Times New Roman" w:hAnsi="GHEA Grapalat" w:cs="Times New Roman"/>
          <w:i/>
          <w:iCs/>
        </w:rPr>
        <w:t>ՊԱ</w:t>
      </w:r>
      <w:r w:rsidRPr="00A64FB7">
        <w:rPr>
          <w:rFonts w:ascii="GHEA Grapalat" w:eastAsia="Times New Roman" w:hAnsi="GHEA Grapalat" w:cs="Times New Roman"/>
          <w:i/>
          <w:iCs/>
          <w:lang w:val="af-ZA"/>
        </w:rPr>
        <w:t>-011/0</w:t>
      </w:r>
    </w:p>
    <w:p w:rsidR="003C61AA" w:rsidRPr="00A64FB7" w:rsidRDefault="003C61AA" w:rsidP="003C61AA">
      <w:pPr>
        <w:spacing w:before="100" w:beforeAutospacing="1" w:after="100" w:afterAutospacing="1" w:line="240" w:lineRule="auto"/>
        <w:jc w:val="center"/>
        <w:outlineLvl w:val="1"/>
        <w:rPr>
          <w:rFonts w:ascii="GHEA Grapalat" w:eastAsia="Times New Roman" w:hAnsi="GHEA Grapalat" w:cs="Times New Roman"/>
          <w:b/>
          <w:bCs/>
          <w:lang w:val="af-ZA"/>
        </w:rPr>
      </w:pPr>
      <w:r w:rsidRPr="00A64FB7">
        <w:rPr>
          <w:rFonts w:ascii="GHEA Grapalat" w:eastAsia="Times New Roman" w:hAnsi="GHEA Grapalat" w:cs="Times New Roman"/>
          <w:b/>
          <w:bCs/>
        </w:rPr>
        <w:t>ՀԱՅԱՍՏԱՆԻ</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ՀԱՆՐԱՊԵՏՈՒԹՅԱՆ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lang w:val="af-ZA"/>
        </w:rPr>
        <w:br/>
      </w:r>
      <w:r w:rsidRPr="00A64FB7">
        <w:rPr>
          <w:rFonts w:ascii="GHEA Grapalat" w:eastAsia="Times New Roman" w:hAnsi="GHEA Grapalat" w:cs="Times New Roman"/>
          <w:b/>
          <w:bCs/>
        </w:rPr>
        <w:t>ՕՐԵՆՔԸ</w:t>
      </w:r>
    </w:p>
    <w:p w:rsidR="003C61AA" w:rsidRPr="00A64FB7" w:rsidRDefault="003C61AA" w:rsidP="003C61AA">
      <w:pPr>
        <w:spacing w:before="100" w:beforeAutospacing="1" w:after="100" w:afterAutospacing="1" w:line="240" w:lineRule="auto"/>
        <w:jc w:val="center"/>
        <w:outlineLvl w:val="2"/>
        <w:rPr>
          <w:rFonts w:ascii="GHEA Grapalat" w:eastAsia="Times New Roman" w:hAnsi="GHEA Grapalat" w:cs="Times New Roman"/>
          <w:b/>
          <w:bCs/>
          <w:lang w:val="af-ZA"/>
        </w:rPr>
      </w:pPr>
      <w:r w:rsidRPr="00A64FB7">
        <w:rPr>
          <w:rFonts w:ascii="GHEA Grapalat" w:eastAsia="Times New Roman" w:hAnsi="GHEA Grapalat" w:cs="Times New Roman"/>
          <w:b/>
          <w:bCs/>
          <w:lang w:val="af-ZA"/>
        </w:rPr>
        <w:t>«</w:t>
      </w:r>
      <w:r w:rsidRPr="00A64FB7">
        <w:rPr>
          <w:rFonts w:ascii="GHEA Grapalat" w:eastAsia="Times New Roman" w:hAnsi="GHEA Grapalat" w:cs="Times New Roman"/>
          <w:b/>
          <w:bCs/>
        </w:rPr>
        <w:t>ՀԱՅԱՍՏԱՆԻ</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ՀԱՆՐԱՊԵՏՈՒԹՅԱՆ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ՊԱՇՏՊԱՆՈՒԹՅԱՆ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ԺԱՄԱՆԱԿ</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ԶԻՆԾԱՌԱՅՈՂՆԵՐԻ</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ԿՅԱՆՔԻՆ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ԿԱՄ</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ԱՌՈՂՋՈՒԹՅԱՆԸ</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ՊԱՏՃԱՌՎԱԾ</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ՎՆԱՍՆԵՐԻ</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ՀԱՏՈՒՑՄԱՆ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ՄԱՍԻՆ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ՀԱՅԱՍՏԱՆԻ</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ՀԱՆՐԱՊԵՏՈՒԹՅԱՆ</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ՕՐԵՆՔՈՒՄ</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ՓՈՓՈԽՈՒԹՅՈՒՆՆԵՐ</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ԵՎ</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ԼՐԱՑՈՒՄ</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ԿԱՏԱՐԵԼՈՒ</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b/>
          <w:bCs/>
        </w:rPr>
        <w:t>ՄԱՍԻՆ</w:t>
      </w:r>
      <w:r w:rsidRPr="00A64FB7">
        <w:rPr>
          <w:rFonts w:ascii="GHEA Grapalat" w:eastAsia="Times New Roman" w:hAnsi="GHEA Grapalat" w:cs="Times New Roman"/>
          <w:b/>
          <w:bCs/>
          <w:lang w:val="af-ZA"/>
        </w:rPr>
        <w:t xml:space="preserve"> </w:t>
      </w:r>
    </w:p>
    <w:p w:rsidR="003C61AA" w:rsidRPr="00A64FB7" w:rsidRDefault="003C61AA" w:rsidP="003C61AA">
      <w:pPr>
        <w:spacing w:before="100" w:beforeAutospacing="1" w:after="100" w:afterAutospacing="1" w:line="240" w:lineRule="auto"/>
        <w:rPr>
          <w:rFonts w:ascii="GHEA Grapalat" w:eastAsia="Times New Roman" w:hAnsi="GHEA Grapalat" w:cs="Times New Roman"/>
          <w:lang w:val="af-ZA"/>
        </w:rPr>
      </w:pPr>
      <w:r w:rsidRPr="00A64FB7">
        <w:rPr>
          <w:rFonts w:ascii="GHEA Grapalat" w:eastAsia="Times New Roman" w:hAnsi="GHEA Grapalat" w:cs="Times New Roman"/>
          <w:b/>
          <w:bCs/>
          <w:i/>
          <w:iCs/>
        </w:rPr>
        <w:t>Հոդված</w:t>
      </w:r>
      <w:r w:rsidRPr="00A64FB7">
        <w:rPr>
          <w:rFonts w:ascii="GHEA Grapalat" w:eastAsia="Times New Roman" w:hAnsi="GHEA Grapalat" w:cs="Times New Roman"/>
          <w:b/>
          <w:bCs/>
          <w:i/>
          <w:iCs/>
          <w:lang w:val="af-ZA"/>
        </w:rPr>
        <w:t xml:space="preserve"> 1.</w:t>
      </w:r>
      <w:r w:rsidRPr="00A64FB7">
        <w:rPr>
          <w:rFonts w:ascii="GHEA Grapalat" w:eastAsia="Times New Roman" w:hAnsi="GHEA Grapalat" w:cs="Times New Roman"/>
          <w:b/>
          <w:bCs/>
          <w:lang w:val="af-ZA"/>
        </w:rPr>
        <w:t xml:space="preserve"> </w:t>
      </w:r>
      <w:r w:rsidRPr="00A64FB7">
        <w:rPr>
          <w:rFonts w:ascii="GHEA Grapalat" w:eastAsia="Times New Roman" w:hAnsi="GHEA Grapalat" w:cs="Times New Roman"/>
          <w:lang w:val="af-ZA"/>
        </w:rPr>
        <w:t>«</w:t>
      </w:r>
      <w:r w:rsidRPr="00A64FB7">
        <w:rPr>
          <w:rFonts w:ascii="GHEA Grapalat" w:eastAsia="Times New Roman" w:hAnsi="GHEA Grapalat" w:cs="Times New Roman"/>
        </w:rPr>
        <w:t>Հայաստանի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Հանրապետության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պաշտպանության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ժամանակ</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զինծառայողների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կյանքին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կամ</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առողջությանը</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պատճառված</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վնասների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հատուցման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մասին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Հայաստանի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Հանրապետության</w:t>
      </w:r>
      <w:r w:rsidRPr="00A64FB7">
        <w:rPr>
          <w:rFonts w:ascii="GHEA Grapalat" w:eastAsia="Times New Roman" w:hAnsi="GHEA Grapalat" w:cs="Times New Roman"/>
          <w:lang w:val="af-ZA"/>
        </w:rPr>
        <w:t xml:space="preserve"> 2016 </w:t>
      </w:r>
      <w:r w:rsidRPr="00A64FB7">
        <w:rPr>
          <w:rFonts w:ascii="GHEA Grapalat" w:eastAsia="Times New Roman" w:hAnsi="GHEA Grapalat" w:cs="Times New Roman"/>
        </w:rPr>
        <w:t>թվականի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դեկտեմբերի</w:t>
      </w:r>
      <w:r w:rsidRPr="00A64FB7">
        <w:rPr>
          <w:rFonts w:ascii="GHEA Grapalat" w:eastAsia="Times New Roman" w:hAnsi="GHEA Grapalat" w:cs="Times New Roman"/>
          <w:lang w:val="af-ZA"/>
        </w:rPr>
        <w:t xml:space="preserve"> 15-</w:t>
      </w:r>
      <w:r w:rsidRPr="00A64FB7">
        <w:rPr>
          <w:rFonts w:ascii="GHEA Grapalat" w:eastAsia="Times New Roman" w:hAnsi="GHEA Grapalat" w:cs="Times New Roman"/>
        </w:rPr>
        <w:t>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ՀՕ</w:t>
      </w:r>
      <w:r w:rsidRPr="00A64FB7">
        <w:rPr>
          <w:rFonts w:ascii="GHEA Grapalat" w:eastAsia="Times New Roman" w:hAnsi="GHEA Grapalat" w:cs="Times New Roman"/>
          <w:lang w:val="af-ZA"/>
        </w:rPr>
        <w:t>-245-</w:t>
      </w:r>
      <w:r w:rsidRPr="00A64FB7">
        <w:rPr>
          <w:rFonts w:ascii="GHEA Grapalat" w:eastAsia="Times New Roman" w:hAnsi="GHEA Grapalat" w:cs="Times New Roman"/>
        </w:rPr>
        <w:t>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օրենքի</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այսուհետ՝</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Օրենքե</w:t>
      </w:r>
      <w:r w:rsidRPr="00A64FB7">
        <w:rPr>
          <w:rFonts w:ascii="GHEA Grapalat" w:eastAsia="Times New Roman" w:hAnsi="GHEA Grapalat" w:cs="Times New Roman"/>
          <w:lang w:val="af-ZA"/>
        </w:rPr>
        <w:t>) 1-</w:t>
      </w:r>
      <w:r w:rsidRPr="00A64FB7">
        <w:rPr>
          <w:rFonts w:ascii="GHEA Grapalat" w:eastAsia="Times New Roman" w:hAnsi="GHEA Grapalat" w:cs="Times New Roman"/>
        </w:rPr>
        <w:t>ին</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հոդվածը</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շարադրել</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նոր</w:t>
      </w:r>
      <w:r w:rsidRPr="00A64FB7">
        <w:rPr>
          <w:rFonts w:ascii="GHEA Grapalat" w:eastAsia="Times New Roman" w:hAnsi="GHEA Grapalat" w:cs="Times New Roman"/>
          <w:lang w:val="af-ZA"/>
        </w:rPr>
        <w:t xml:space="preserve"> </w:t>
      </w:r>
      <w:r w:rsidRPr="00A64FB7">
        <w:rPr>
          <w:rFonts w:ascii="GHEA Grapalat" w:eastAsia="Times New Roman" w:hAnsi="GHEA Grapalat" w:cs="Times New Roman"/>
        </w:rPr>
        <w:t>խմբագրությամբ</w:t>
      </w:r>
      <w:r w:rsidRPr="00A64FB7">
        <w:rPr>
          <w:rFonts w:ascii="GHEA Grapalat" w:eastAsia="Times New Roman" w:hAnsi="GHEA Grapalat" w:cs="Times New Roman"/>
          <w:lang w:val="af-ZA"/>
        </w:rPr>
        <w:t xml:space="preserve">. </w:t>
      </w:r>
    </w:p>
    <w:p w:rsidR="003C61AA" w:rsidRPr="00287201" w:rsidRDefault="003C61AA" w:rsidP="003C61AA">
      <w:pPr>
        <w:spacing w:before="100" w:beforeAutospacing="1" w:after="100" w:afterAutospacing="1" w:line="240" w:lineRule="auto"/>
        <w:rPr>
          <w:rFonts w:ascii="GHEA Grapalat" w:eastAsia="Times New Roman" w:hAnsi="GHEA Grapalat" w:cs="Times New Roman"/>
          <w:lang w:val="af-ZA"/>
        </w:rPr>
      </w:pPr>
      <w:r w:rsidRPr="00287201">
        <w:rPr>
          <w:rFonts w:ascii="GHEA Grapalat" w:eastAsia="Times New Roman" w:hAnsi="GHEA Grapalat" w:cs="Times New Roman"/>
          <w:lang w:val="af-ZA"/>
        </w:rPr>
        <w:t>«</w:t>
      </w:r>
      <w:r w:rsidRPr="00A64FB7">
        <w:rPr>
          <w:rFonts w:ascii="GHEA Grapalat" w:eastAsia="Times New Roman" w:hAnsi="GHEA Grapalat" w:cs="Times New Roman"/>
        </w:rPr>
        <w:t>Սույն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օրենքով</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կարգավորվում</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են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մարտական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գործողությունների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հետեւանքով</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Հայաստանի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Հանրապետության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ներառյալ՝</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Արցախի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Լեռնային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Ղարաբաղի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Հանրապետության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պաշտպանության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ժամանակ</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զինծառայողների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կյանքին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կամ</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առողջությանը</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պատճառված</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վնասի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հատուցման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հետ</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կապված</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հարաբերությունները</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ինչպես</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նաեւ</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սահմանվում</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են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հատուցման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հիմնադրամի</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ստեղծման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եւ</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գործունեության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կարգն</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ու</w:t>
      </w:r>
      <w:r w:rsidRPr="00287201">
        <w:rPr>
          <w:rFonts w:ascii="GHEA Grapalat" w:eastAsia="Times New Roman" w:hAnsi="GHEA Grapalat" w:cs="Times New Roman"/>
          <w:lang w:val="af-ZA"/>
        </w:rPr>
        <w:t xml:space="preserve"> </w:t>
      </w:r>
      <w:r w:rsidRPr="00A64FB7">
        <w:rPr>
          <w:rFonts w:ascii="GHEA Grapalat" w:eastAsia="Times New Roman" w:hAnsi="GHEA Grapalat" w:cs="Times New Roman"/>
        </w:rPr>
        <w:t>պայմանները</w:t>
      </w:r>
      <w:r w:rsidRPr="00287201">
        <w:rPr>
          <w:rFonts w:ascii="GHEA Grapalat" w:eastAsia="Times New Roman" w:hAnsi="GHEA Grapalat" w:cs="Times New Roman"/>
          <w:lang w:val="af-ZA"/>
        </w:rPr>
        <w:t>:</w:t>
      </w:r>
      <w:r w:rsidRPr="00A64FB7">
        <w:rPr>
          <w:rFonts w:ascii="GHEA Grapalat" w:eastAsia="Times New Roman" w:hAnsi="GHEA Grapalat" w:cs="Times New Roman"/>
        </w:rPr>
        <w:t>ե</w:t>
      </w:r>
      <w:r w:rsidRPr="00287201">
        <w:rPr>
          <w:rFonts w:ascii="GHEA Grapalat" w:eastAsia="Times New Roman" w:hAnsi="GHEA Grapalat" w:cs="Times New Roman"/>
          <w:lang w:val="af-ZA"/>
        </w:rPr>
        <w:t xml:space="preserve">: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b/>
          <w:bCs/>
          <w:i/>
          <w:iCs/>
        </w:rPr>
        <w:t>Հոդված 2.</w:t>
      </w:r>
      <w:r w:rsidRPr="00A64FB7">
        <w:rPr>
          <w:rFonts w:ascii="GHEA Grapalat" w:eastAsia="Times New Roman" w:hAnsi="GHEA Grapalat" w:cs="Times New Roman"/>
          <w:i/>
          <w:iCs/>
        </w:rPr>
        <w:t xml:space="preserve"> </w:t>
      </w:r>
      <w:r w:rsidRPr="00A64FB7">
        <w:rPr>
          <w:rFonts w:ascii="GHEA Grapalat" w:eastAsia="Times New Roman" w:hAnsi="GHEA Grapalat" w:cs="Times New Roman"/>
        </w:rPr>
        <w:t xml:space="preserve">Օրենքի 2-րդ հոդվածում՝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ա) 1-ին մասի առաջին նախադասությունը շարադրել նոր խմբագրությամբ. «Սույն օրենքի համաձայն՝ շահառուներ են համարվում այն զինծառայողները, որոնց կյանքին կամ առողջությանը վնաս է պատճառվել մարտական գործողությունների հետեւանքով կամ Հայաստանի Հանրապետության, ներառյալ՝ Արցախի (Լեռնային Ղարաբաղի) Հանրապետության պաշտպանության </w:t>
      </w:r>
      <w:proofErr w:type="gramStart"/>
      <w:r w:rsidRPr="00A64FB7">
        <w:rPr>
          <w:rFonts w:ascii="GHEA Grapalat" w:eastAsia="Times New Roman" w:hAnsi="GHEA Grapalat" w:cs="Times New Roman"/>
        </w:rPr>
        <w:t>ժամանակ:ե</w:t>
      </w:r>
      <w:proofErr w:type="gramEnd"/>
      <w:r w:rsidRPr="00A64FB7">
        <w:rPr>
          <w:rFonts w:ascii="GHEA Grapalat" w:eastAsia="Times New Roman" w:hAnsi="GHEA Grapalat" w:cs="Times New Roman"/>
        </w:rPr>
        <w:t xml:space="preserve">,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բ) 5-րդ մասի առաջին նախադասությունը շարադրել նոր խմբագրությամբ.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«Հատուցման դեպք (այսուհետ՝ Հատուցման դեպք) է համարվում 2017 թվականի հունվարի 1-ից հետո տեղի ունեցած մարտական գործողությունների ընթացքում կամ Հայաստանի Հանրապետության, ներառյալ՝ Արցախի (Լեռնային Ղարաբաղի) Հանրապետության պաշտպանության ժամանակ զինծառայողի կյանքին կամ առողջությանը վնաս </w:t>
      </w:r>
      <w:proofErr w:type="gramStart"/>
      <w:r w:rsidRPr="00A64FB7">
        <w:rPr>
          <w:rFonts w:ascii="GHEA Grapalat" w:eastAsia="Times New Roman" w:hAnsi="GHEA Grapalat" w:cs="Times New Roman"/>
        </w:rPr>
        <w:t>պատճառելը:ե</w:t>
      </w:r>
      <w:proofErr w:type="gramEnd"/>
      <w:r w:rsidRPr="00A64FB7">
        <w:rPr>
          <w:rFonts w:ascii="GHEA Grapalat" w:eastAsia="Times New Roman" w:hAnsi="GHEA Grapalat" w:cs="Times New Roman"/>
        </w:rPr>
        <w:t xml:space="preserve">։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գ) նույն մասի 2-րդ եւ 3-րդ կետերը շարադրել նոր խմբագրությամբ.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lastRenderedPageBreak/>
        <w:t xml:space="preserve">«2) զինծառայողը մարտական գործողությունների կամ Հայաստանի Հանրապետության, ներառյալ՝ Արցախի (Լեռնային Ղարաբաղի) Հանրապետության պաշտպանության ժամանակ անհայտ կորելու հետեւանքով օրենքով սահմանված կարգով ճանաչվել է անհայտ բացակայող, եւ դատական ակտի օրինական ուժի մեջ մտնելու օրվանից անցել է վեց ամիս, եթե մինչեւ հատուցման գումար վճարելու սկիզբը զինծառայողը չի հայտնաբերվել, կամ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3) զինծառայողը մարտական գործողությունների կամ Հայաստանի Հանրապետության, ներառյալ՝ Արցախի (Լեռնային Ղարաբաղի) Հանրապետության պաշտպանության ժամանակ ստացած վնասվածքի կամ խեղման հետեւանքով ստացել է առաջին կամ երկրորդ խմբի հաշմանդամություն։ե: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դ) 6-րդ մասում «հաշմանդամ դառնալըե բառերը փոխարինել «հաշմանդամություն ստանալըե բառերով, որոնցից հետո մասը լրացնել «կամ առողջական վիճակի վատթարացումնե բառերով։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b/>
          <w:bCs/>
          <w:i/>
          <w:iCs/>
        </w:rPr>
        <w:t xml:space="preserve">Հոդված 3. </w:t>
      </w:r>
      <w:r w:rsidRPr="00A64FB7">
        <w:rPr>
          <w:rFonts w:ascii="GHEA Grapalat" w:eastAsia="Times New Roman" w:hAnsi="GHEA Grapalat" w:cs="Times New Roman"/>
        </w:rPr>
        <w:t xml:space="preserve">Օրենքի 4-րդ հոդվածի 1-ին մասի 2-րդ կետը շարադրել նոր խմբագրությամբ.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«2) կյանքին կամ առողջությանը պատճառված վնասի կամ առողջական վիճակի վատթարացման հետեւանքով։</w:t>
      </w:r>
      <w:r w:rsidRPr="00A64FB7">
        <w:rPr>
          <w:rFonts w:ascii="GHEA Grapalat" w:eastAsia="Times New Roman" w:hAnsi="GHEA Grapalat" w:cs="Times New Roman"/>
          <w:b/>
          <w:bCs/>
        </w:rPr>
        <w:t xml:space="preserve">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b/>
          <w:bCs/>
          <w:i/>
          <w:iCs/>
        </w:rPr>
        <w:t xml:space="preserve">Հոդված 4. </w:t>
      </w:r>
      <w:r w:rsidRPr="00A64FB7">
        <w:rPr>
          <w:rFonts w:ascii="GHEA Grapalat" w:eastAsia="Times New Roman" w:hAnsi="GHEA Grapalat" w:cs="Times New Roman"/>
        </w:rPr>
        <w:t xml:space="preserve">Սույն օրենքն ուժի մեջ է մտնում պաշտոնական հրապարակման օրվան հաջորդող օրվանից։ </w:t>
      </w:r>
      <w:r w:rsidRPr="00A64FB7">
        <w:rPr>
          <w:rFonts w:ascii="GHEA Grapalat" w:eastAsia="Times New Roman" w:hAnsi="GHEA Grapalat" w:cs="Times New Roman"/>
        </w:rPr>
        <w:br/>
      </w:r>
      <w:r w:rsidRPr="00A64FB7">
        <w:rPr>
          <w:rFonts w:ascii="Calibri" w:eastAsia="Times New Roman" w:hAnsi="Calibri" w:cs="Calibri"/>
        </w:rPr>
        <w:t> </w:t>
      </w:r>
      <w:r w:rsidRPr="00A64FB7">
        <w:rPr>
          <w:rFonts w:ascii="GHEA Grapalat" w:eastAsia="Times New Roman" w:hAnsi="GHEA Grapalat" w:cs="Times New Roman"/>
        </w:rPr>
        <w:t xml:space="preserve"> </w:t>
      </w:r>
    </w:p>
    <w:p w:rsidR="00A42B6D" w:rsidRPr="00A64FB7" w:rsidRDefault="00A42B6D" w:rsidP="00A42B6D">
      <w:pPr>
        <w:spacing w:after="0" w:line="240" w:lineRule="auto"/>
        <w:ind w:firstLine="375"/>
        <w:rPr>
          <w:rFonts w:ascii="GHEA Grapalat" w:eastAsia="Times New Roman" w:hAnsi="GHEA Grapalat" w:cs="Times New Roman"/>
        </w:rPr>
      </w:pPr>
      <w:r w:rsidRPr="00A64FB7">
        <w:rPr>
          <w:rFonts w:ascii="Calibri" w:eastAsia="Times New Roman" w:hAnsi="Calibri" w:cs="Calibri"/>
        </w:rPr>
        <w:t>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p>
    <w:p w:rsidR="003C61AA" w:rsidRPr="00A64FB7" w:rsidRDefault="003C61AA" w:rsidP="003C61AA">
      <w:pPr>
        <w:spacing w:before="100" w:beforeAutospacing="1" w:after="100" w:afterAutospacing="1" w:line="240" w:lineRule="auto"/>
        <w:jc w:val="center"/>
        <w:rPr>
          <w:rFonts w:ascii="GHEA Grapalat" w:eastAsia="Times New Roman" w:hAnsi="GHEA Grapalat" w:cs="Times New Roman"/>
        </w:rPr>
      </w:pPr>
      <w:r w:rsidRPr="00A64FB7">
        <w:rPr>
          <w:rFonts w:ascii="GHEA Grapalat" w:eastAsia="Times New Roman" w:hAnsi="GHEA Grapalat" w:cs="Times New Roman"/>
          <w:b/>
          <w:bCs/>
        </w:rPr>
        <w:lastRenderedPageBreak/>
        <w:t>Հ Ի Մ Ն Ա Վ Ո Ր Ու Մ</w:t>
      </w:r>
      <w:r w:rsidRPr="00A64FB7">
        <w:rPr>
          <w:rFonts w:ascii="GHEA Grapalat" w:eastAsia="Times New Roman" w:hAnsi="GHEA Grapalat" w:cs="Times New Roman"/>
        </w:rPr>
        <w:t xml:space="preserve"> </w:t>
      </w:r>
    </w:p>
    <w:p w:rsidR="003C61AA" w:rsidRPr="00A64FB7" w:rsidRDefault="003C61AA" w:rsidP="003C61AA">
      <w:pPr>
        <w:spacing w:before="100" w:beforeAutospacing="1" w:after="100" w:afterAutospacing="1" w:line="240" w:lineRule="auto"/>
        <w:jc w:val="center"/>
        <w:rPr>
          <w:rFonts w:ascii="GHEA Grapalat" w:eastAsia="Times New Roman" w:hAnsi="GHEA Grapalat" w:cs="Times New Roman"/>
        </w:rPr>
      </w:pPr>
      <w:r w:rsidRPr="00A64FB7">
        <w:rPr>
          <w:rFonts w:ascii="GHEA Grapalat" w:eastAsia="Times New Roman" w:hAnsi="GHEA Grapalat" w:cs="Times New Roman"/>
          <w:b/>
          <w:bCs/>
        </w:rPr>
        <w:t xml:space="preserve">«ՀԱՅԱՍՏԱՆԻ ՀԱՆՐԱՊԵՏՈւԹՅԱՆ ՊԱՇՏՊԱՆՈւԹՅԱՆ ԺԱՄԱՆԱԿ ԶԻՆԾԱՌԱՅՈՂՆԵՐԻ ԿՅԱՆՔԻՆ ԿԱՄ ԱՌՈՂՋՈւԹՅԱՆԸ ՊԱՏՃԱՌՎԱԾ ՎՆԱՍՆԵՐԻ ՀԱՏՈւՑՄԱՆ ՄԱՍԻՆե ՀԱՅԱՍՏԱՆԻ ՀԱՆՐԱՊԵՏՈւԹՅԱՆ ՕՐԵՆՔՈւՄ ՓՈՓՈԽՈւԹՅՈւՆՆԵՐ ԵՎ ԼՐԱՑՈւՄ ԿԱՏԱՐԵԼՈւ ՄԱՍԻՆ ՀԱՅԱՍՏԱՆԻ ՀԱՆՐԱՊԵՏՈւԹՅԱՆ ՕՐԵՆՔԻ ՆԱԽԱԳԾԻ ԸՆԴՈւՆՄԱՆ </w:t>
      </w:r>
    </w:p>
    <w:p w:rsidR="003C61AA" w:rsidRPr="00A64FB7" w:rsidRDefault="003C61AA" w:rsidP="003C61AA">
      <w:pPr>
        <w:spacing w:before="100" w:beforeAutospacing="1" w:after="100" w:afterAutospacing="1" w:line="240" w:lineRule="auto"/>
        <w:rPr>
          <w:rFonts w:ascii="GHEA Grapalat" w:eastAsia="Times New Roman" w:hAnsi="GHEA Grapalat" w:cs="Times New Roman"/>
        </w:rPr>
      </w:pPr>
      <w:r w:rsidRPr="00A64FB7">
        <w:rPr>
          <w:rFonts w:ascii="GHEA Grapalat" w:eastAsia="Times New Roman" w:hAnsi="GHEA Grapalat" w:cs="Times New Roman"/>
        </w:rPr>
        <w:t xml:space="preserve">Նախագծի ընդունման անհրաժեշտությունը պայմանավորված է այն իրողությամբ, որ պետությունն ունի պոզիտիվ պարտականություն՝ փոխհատուցելու ծառայության ընթացքում զինծառայողների կյանքին կամ առողջությանը պատճառված բոլոր վնասները։ Սակայն միայն մարտական գործողությունների ընթացքում զոհված կամ տուժած զինծառայողների մասով է Զինծառայողների ապահովագրության հիմնադրամը (այսուհետ՝ «Հիմնադրամե) կատարում փոխհատուցումներ։ </w:t>
      </w:r>
    </w:p>
    <w:p w:rsidR="003C61AA" w:rsidRPr="00A64FB7" w:rsidRDefault="003C61AA" w:rsidP="003C61AA">
      <w:pPr>
        <w:spacing w:before="100" w:beforeAutospacing="1" w:after="100" w:afterAutospacing="1" w:line="240" w:lineRule="auto"/>
        <w:jc w:val="both"/>
        <w:rPr>
          <w:rFonts w:ascii="GHEA Grapalat" w:eastAsia="Times New Roman" w:hAnsi="GHEA Grapalat" w:cs="Calibri"/>
        </w:rPr>
      </w:pPr>
      <w:r w:rsidRPr="00A64FB7">
        <w:rPr>
          <w:rFonts w:ascii="GHEA Grapalat" w:eastAsia="Times New Roman" w:hAnsi="GHEA Grapalat" w:cs="Times New Roman"/>
        </w:rPr>
        <w:t>Ըստ այդմ՝ առաջարկվում է զինծառայողների կյանքին կամ առողջությանը պատճառված բոլոր վնասները (այդ թվում՝ ոչ մարտական գործողությունների ժամանակ, բացառությամբ՝ իր կողմից կատարված կանխամտածված օրինազանցության հետեւանքով ստացված վնասը) հատուցել Հիմնադրամի միջոցների հաշվին, քանի որ դա լիովին համապատասխանում է թե՜ Հիմնադրամի ստեղծման, թե՜ իրավական ակտի նպատակին, ինչպես նաեւ, ըստ հրապարակված տվյալների, Հիմնադրամը տիրապետում է համապատասպան ֆինանսական ռեսուրսներին։</w:t>
      </w:r>
      <w:r w:rsidRPr="00A64FB7">
        <w:rPr>
          <w:rFonts w:ascii="Calibri" w:eastAsia="Times New Roman" w:hAnsi="Calibri" w:cs="Calibri"/>
        </w:rPr>
        <w:t> </w:t>
      </w:r>
    </w:p>
    <w:p w:rsidR="00A94315" w:rsidRPr="00A64FB7" w:rsidRDefault="00A94315" w:rsidP="003C61AA">
      <w:pPr>
        <w:spacing w:before="100" w:beforeAutospacing="1" w:after="100" w:afterAutospacing="1" w:line="240" w:lineRule="auto"/>
        <w:jc w:val="both"/>
        <w:rPr>
          <w:rFonts w:ascii="GHEA Grapalat" w:eastAsia="Times New Roman" w:hAnsi="GHEA Grapalat" w:cs="Calibri"/>
        </w:rPr>
      </w:pPr>
    </w:p>
    <w:p w:rsidR="00A94315" w:rsidRPr="00A64FB7" w:rsidRDefault="00A94315" w:rsidP="003C61AA">
      <w:pPr>
        <w:spacing w:before="100" w:beforeAutospacing="1" w:after="100" w:afterAutospacing="1" w:line="240" w:lineRule="auto"/>
        <w:jc w:val="both"/>
        <w:rPr>
          <w:rFonts w:ascii="GHEA Grapalat" w:eastAsia="Times New Roman" w:hAnsi="GHEA Grapalat" w:cs="Calibri"/>
        </w:rPr>
      </w:pPr>
    </w:p>
    <w:p w:rsidR="00A94315" w:rsidRPr="00A64FB7" w:rsidRDefault="00A94315" w:rsidP="003C61AA">
      <w:pPr>
        <w:spacing w:before="100" w:beforeAutospacing="1" w:after="100" w:afterAutospacing="1" w:line="240" w:lineRule="auto"/>
        <w:jc w:val="both"/>
        <w:rPr>
          <w:rFonts w:ascii="GHEA Grapalat" w:eastAsia="Times New Roman" w:hAnsi="GHEA Grapalat" w:cs="Calibri"/>
        </w:rPr>
      </w:pPr>
    </w:p>
    <w:p w:rsidR="00A94315" w:rsidRPr="00A64FB7" w:rsidRDefault="00A94315" w:rsidP="003C61AA">
      <w:pPr>
        <w:spacing w:before="100" w:beforeAutospacing="1" w:after="100" w:afterAutospacing="1" w:line="240" w:lineRule="auto"/>
        <w:jc w:val="both"/>
        <w:rPr>
          <w:rFonts w:ascii="GHEA Grapalat" w:eastAsia="Times New Roman" w:hAnsi="GHEA Grapalat" w:cs="Calibri"/>
        </w:rPr>
      </w:pPr>
    </w:p>
    <w:p w:rsidR="00A94315" w:rsidRPr="00A64FB7" w:rsidRDefault="00A94315"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D67D3D" w:rsidRPr="00A64FB7" w:rsidRDefault="00D67D3D" w:rsidP="003C61AA">
      <w:pPr>
        <w:spacing w:before="100" w:beforeAutospacing="1" w:after="100" w:afterAutospacing="1" w:line="240" w:lineRule="auto"/>
        <w:jc w:val="both"/>
        <w:rPr>
          <w:rFonts w:ascii="GHEA Grapalat" w:eastAsia="Times New Roman" w:hAnsi="GHEA Grapalat" w:cs="Times New Roman"/>
        </w:rPr>
      </w:pPr>
    </w:p>
    <w:p w:rsidR="004C7946" w:rsidRPr="00C91099" w:rsidRDefault="00A42B6D">
      <w:pPr>
        <w:rPr>
          <w:rFonts w:ascii="GHEA Grapalat" w:hAnsi="GHEA Grapalat" w:cs="Arial"/>
          <w:b/>
        </w:rPr>
      </w:pPr>
      <w:r w:rsidRPr="00C91099">
        <w:rPr>
          <w:rFonts w:ascii="GHEA Grapalat" w:hAnsi="GHEA Grapalat" w:cs="Arial"/>
          <w:b/>
        </w:rPr>
        <w:lastRenderedPageBreak/>
        <w:t>ՀՀ</w:t>
      </w:r>
      <w:r w:rsidRPr="00C91099">
        <w:rPr>
          <w:rFonts w:ascii="GHEA Grapalat" w:hAnsi="GHEA Grapalat"/>
          <w:b/>
        </w:rPr>
        <w:t xml:space="preserve"> </w:t>
      </w:r>
      <w:r w:rsidRPr="00C91099">
        <w:rPr>
          <w:rFonts w:ascii="GHEA Grapalat" w:hAnsi="GHEA Grapalat" w:cs="Arial"/>
          <w:b/>
        </w:rPr>
        <w:t>ՕՐԵՆՔԸ</w:t>
      </w:r>
      <w:r w:rsidRPr="00C91099">
        <w:rPr>
          <w:rFonts w:ascii="GHEA Grapalat" w:hAnsi="GHEA Grapalat"/>
          <w:b/>
        </w:rPr>
        <w:t xml:space="preserve"> </w:t>
      </w:r>
      <w:r w:rsidRPr="00C91099">
        <w:rPr>
          <w:rFonts w:ascii="GHEA Grapalat" w:hAnsi="GHEA Grapalat" w:cs="Arial"/>
          <w:b/>
        </w:rPr>
        <w:t>ՀՀ</w:t>
      </w:r>
      <w:r w:rsidRPr="00C91099">
        <w:rPr>
          <w:rFonts w:ascii="GHEA Grapalat" w:hAnsi="GHEA Grapalat"/>
          <w:b/>
        </w:rPr>
        <w:t xml:space="preserve"> </w:t>
      </w:r>
      <w:r w:rsidRPr="00C91099">
        <w:rPr>
          <w:rFonts w:ascii="GHEA Grapalat" w:hAnsi="GHEA Grapalat" w:cs="Arial"/>
          <w:b/>
        </w:rPr>
        <w:t>ՊԱՇՏՊԱՆՈՒԹՅԱՆ</w:t>
      </w:r>
      <w:r w:rsidRPr="00C91099">
        <w:rPr>
          <w:rFonts w:ascii="GHEA Grapalat" w:hAnsi="GHEA Grapalat"/>
          <w:b/>
        </w:rPr>
        <w:t xml:space="preserve"> </w:t>
      </w:r>
      <w:r w:rsidRPr="00C91099">
        <w:rPr>
          <w:rFonts w:ascii="GHEA Grapalat" w:hAnsi="GHEA Grapalat" w:cs="Arial"/>
          <w:b/>
        </w:rPr>
        <w:t>ԺԱՄԱՆԱԿ</w:t>
      </w:r>
      <w:r w:rsidRPr="00C91099">
        <w:rPr>
          <w:rFonts w:ascii="GHEA Grapalat" w:hAnsi="GHEA Grapalat"/>
          <w:b/>
        </w:rPr>
        <w:t xml:space="preserve"> </w:t>
      </w:r>
      <w:r w:rsidRPr="00C91099">
        <w:rPr>
          <w:rFonts w:ascii="GHEA Grapalat" w:hAnsi="GHEA Grapalat" w:cs="Arial"/>
          <w:b/>
        </w:rPr>
        <w:t>ԶԻՆԾԱՌԱՅՈՂՆԵՐԻ</w:t>
      </w:r>
      <w:r w:rsidRPr="00C91099">
        <w:rPr>
          <w:rFonts w:ascii="GHEA Grapalat" w:hAnsi="GHEA Grapalat"/>
          <w:b/>
        </w:rPr>
        <w:t xml:space="preserve"> </w:t>
      </w:r>
      <w:r w:rsidRPr="00C91099">
        <w:rPr>
          <w:rFonts w:ascii="GHEA Grapalat" w:hAnsi="GHEA Grapalat" w:cs="Arial"/>
          <w:b/>
        </w:rPr>
        <w:t>ԿՅԱՆՔԻՆ</w:t>
      </w:r>
      <w:r w:rsidRPr="00C91099">
        <w:rPr>
          <w:rFonts w:ascii="GHEA Grapalat" w:hAnsi="GHEA Grapalat"/>
          <w:b/>
        </w:rPr>
        <w:t xml:space="preserve"> </w:t>
      </w:r>
      <w:r w:rsidRPr="00C91099">
        <w:rPr>
          <w:rFonts w:ascii="GHEA Grapalat" w:hAnsi="GHEA Grapalat" w:cs="Arial"/>
          <w:b/>
        </w:rPr>
        <w:t>ԿԱՄ</w:t>
      </w:r>
      <w:r w:rsidRPr="00C91099">
        <w:rPr>
          <w:rFonts w:ascii="GHEA Grapalat" w:hAnsi="GHEA Grapalat"/>
          <w:b/>
        </w:rPr>
        <w:t xml:space="preserve"> </w:t>
      </w:r>
      <w:r w:rsidRPr="00C91099">
        <w:rPr>
          <w:rFonts w:ascii="GHEA Grapalat" w:hAnsi="GHEA Grapalat" w:cs="Arial"/>
          <w:b/>
        </w:rPr>
        <w:t>ԱՌՈՂՋՈՒԹՅԱՆԸ</w:t>
      </w:r>
      <w:r w:rsidRPr="00C91099">
        <w:rPr>
          <w:rFonts w:ascii="GHEA Grapalat" w:hAnsi="GHEA Grapalat"/>
          <w:b/>
        </w:rPr>
        <w:t xml:space="preserve"> </w:t>
      </w:r>
      <w:r w:rsidRPr="00C91099">
        <w:rPr>
          <w:rFonts w:ascii="GHEA Grapalat" w:hAnsi="GHEA Grapalat" w:cs="Arial"/>
          <w:b/>
        </w:rPr>
        <w:t>ՊԱՏՃԱՌՎԱԾ</w:t>
      </w:r>
      <w:r w:rsidRPr="00C91099">
        <w:rPr>
          <w:rFonts w:ascii="GHEA Grapalat" w:hAnsi="GHEA Grapalat"/>
          <w:b/>
        </w:rPr>
        <w:t xml:space="preserve"> </w:t>
      </w:r>
      <w:r w:rsidRPr="00C91099">
        <w:rPr>
          <w:rFonts w:ascii="GHEA Grapalat" w:hAnsi="GHEA Grapalat" w:cs="Arial"/>
          <w:b/>
        </w:rPr>
        <w:t>ՎՆԱՍՆԵՐԻ</w:t>
      </w:r>
      <w:r w:rsidRPr="00C91099">
        <w:rPr>
          <w:rFonts w:ascii="GHEA Grapalat" w:hAnsi="GHEA Grapalat"/>
          <w:b/>
        </w:rPr>
        <w:t xml:space="preserve"> </w:t>
      </w:r>
      <w:r w:rsidRPr="00C91099">
        <w:rPr>
          <w:rFonts w:ascii="GHEA Grapalat" w:hAnsi="GHEA Grapalat" w:cs="Arial"/>
          <w:b/>
        </w:rPr>
        <w:t>ՀԱՏՈՒՑՄԱՆ</w:t>
      </w:r>
      <w:r w:rsidRPr="00C91099">
        <w:rPr>
          <w:rFonts w:ascii="GHEA Grapalat" w:hAnsi="GHEA Grapalat"/>
          <w:b/>
        </w:rPr>
        <w:t xml:space="preserve"> </w:t>
      </w:r>
      <w:r w:rsidRPr="00C91099">
        <w:rPr>
          <w:rFonts w:ascii="GHEA Grapalat" w:hAnsi="GHEA Grapalat" w:cs="Arial"/>
          <w:b/>
        </w:rPr>
        <w:t>ՄԱՍԻՆ</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A42B6D" w:rsidRPr="00C91099" w:rsidTr="00A42B6D">
        <w:trPr>
          <w:tblCellSpacing w:w="7" w:type="dxa"/>
        </w:trPr>
        <w:tc>
          <w:tcPr>
            <w:tcW w:w="2025" w:type="dxa"/>
            <w:hideMark/>
          </w:tcPr>
          <w:p w:rsidR="00A42B6D" w:rsidRPr="00C91099" w:rsidRDefault="00A42B6D" w:rsidP="00A42B6D">
            <w:pPr>
              <w:spacing w:after="0" w:line="240" w:lineRule="auto"/>
              <w:jc w:val="center"/>
              <w:rPr>
                <w:rFonts w:ascii="GHEA Grapalat" w:eastAsia="Times New Roman" w:hAnsi="GHEA Grapalat" w:cs="Times New Roman"/>
              </w:rPr>
            </w:pPr>
            <w:r w:rsidRPr="00C91099">
              <w:rPr>
                <w:rFonts w:ascii="GHEA Grapalat" w:eastAsia="Times New Roman" w:hAnsi="GHEA Grapalat" w:cs="Arial"/>
                <w:b/>
                <w:bCs/>
              </w:rPr>
              <w:t>Հոդված</w:t>
            </w:r>
            <w:r w:rsidRPr="00C91099">
              <w:rPr>
                <w:rFonts w:ascii="GHEA Grapalat" w:eastAsia="Times New Roman" w:hAnsi="GHEA Grapalat" w:cs="Times New Roman"/>
                <w:b/>
                <w:bCs/>
              </w:rPr>
              <w:t xml:space="preserve"> 1.</w:t>
            </w:r>
          </w:p>
        </w:tc>
        <w:tc>
          <w:tcPr>
            <w:tcW w:w="0" w:type="auto"/>
            <w:hideMark/>
          </w:tcPr>
          <w:p w:rsidR="00A42B6D" w:rsidRPr="00C91099" w:rsidRDefault="00A42B6D" w:rsidP="00A42B6D">
            <w:pPr>
              <w:spacing w:after="0" w:line="240" w:lineRule="auto"/>
              <w:rPr>
                <w:rFonts w:ascii="GHEA Grapalat" w:eastAsia="Times New Roman" w:hAnsi="GHEA Grapalat" w:cs="Times New Roman"/>
              </w:rPr>
            </w:pPr>
            <w:r w:rsidRPr="00C91099">
              <w:rPr>
                <w:rFonts w:ascii="Calibri" w:eastAsia="Times New Roman" w:hAnsi="Calibri" w:cs="Calibri"/>
                <w:b/>
                <w:bCs/>
              </w:rPr>
              <w:t> </w:t>
            </w:r>
            <w:r w:rsidRPr="00C91099">
              <w:rPr>
                <w:rFonts w:ascii="GHEA Grapalat" w:eastAsia="Times New Roman" w:hAnsi="GHEA Grapalat" w:cs="Times New Roman"/>
                <w:b/>
                <w:bCs/>
              </w:rPr>
              <w:t>Օրենքի կարգավորման առարկան</w:t>
            </w:r>
          </w:p>
        </w:tc>
      </w:tr>
    </w:tbl>
    <w:p w:rsidR="00A42B6D" w:rsidRPr="00C91099" w:rsidRDefault="00A42B6D" w:rsidP="00A42B6D">
      <w:pPr>
        <w:spacing w:after="0" w:line="240" w:lineRule="auto"/>
        <w:ind w:firstLine="375"/>
        <w:rPr>
          <w:rFonts w:ascii="GHEA Grapalat" w:eastAsia="Times New Roman" w:hAnsi="GHEA Grapalat" w:cs="Times New Roman"/>
        </w:rPr>
      </w:pPr>
      <w:r w:rsidRPr="00C91099">
        <w:rPr>
          <w:rFonts w:ascii="Calibri" w:eastAsia="Times New Roman" w:hAnsi="Calibri" w:cs="Calibri"/>
        </w:rPr>
        <w:t> </w:t>
      </w:r>
    </w:p>
    <w:p w:rsidR="00AA2C79" w:rsidRPr="00C91099" w:rsidRDefault="00A42B6D" w:rsidP="00A94315">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1. </w:t>
      </w:r>
      <w:r w:rsidRPr="00C91099">
        <w:rPr>
          <w:rFonts w:ascii="GHEA Grapalat" w:eastAsia="Times New Roman" w:hAnsi="GHEA Grapalat" w:cs="Times New Roman"/>
          <w:strike/>
        </w:rPr>
        <w:t>Սույն օրենքով կարգավորվում են մարտական գործողությունների հետևանքով զինծառայողների կյանքին կամ առողջությանը պատճառված վնասի հատուցման հետ կապված հարաբերությունները, ինչպես նաև սահմանվում են հատուցման հիմնադրամի ստեղծման և գործունեության կարգն ու պայմանները:</w:t>
      </w:r>
      <w:r w:rsidR="00A94315" w:rsidRPr="00C91099">
        <w:rPr>
          <w:rFonts w:ascii="GHEA Grapalat" w:eastAsia="Times New Roman" w:hAnsi="GHEA Grapalat" w:cs="Times New Roman"/>
          <w:lang w:val="hy-AM"/>
        </w:rPr>
        <w:t xml:space="preserve"> </w:t>
      </w:r>
      <w:r w:rsidR="00AA2C79" w:rsidRPr="00C91099">
        <w:rPr>
          <w:rFonts w:ascii="GHEA Grapalat" w:eastAsia="Times New Roman" w:hAnsi="GHEA Grapalat" w:cs="Times New Roman"/>
          <w:u w:val="single"/>
        </w:rPr>
        <w:t>Սույն օրենքով կարգավորվում են մարտական գործողությունների հետեւանքով, Հայաստանի Հանրապետության, ներառյալ՝ Արցախի (Լեռնային Ղարաբաղի) Հանրապետության պաշտպանության ժամանակ զինծառայողների կյանքին կամ առողջությանը պատճառված վնասի հատուցման հետ կապված հարաբերությունները, ինչպես նաեւ սահմանվում են հատուցման հիմնադրամի ստեղծման եւ գործ</w:t>
      </w:r>
      <w:r w:rsidR="00A94315" w:rsidRPr="00C91099">
        <w:rPr>
          <w:rFonts w:ascii="GHEA Grapalat" w:eastAsia="Times New Roman" w:hAnsi="GHEA Grapalat" w:cs="Times New Roman"/>
          <w:u w:val="single"/>
        </w:rPr>
        <w:t>ունեության կարգն ու պայմանները:</w:t>
      </w:r>
      <w:r w:rsidR="00AA2C79" w:rsidRPr="00C91099">
        <w:rPr>
          <w:rFonts w:ascii="GHEA Grapalat" w:eastAsia="Times New Roman" w:hAnsi="GHEA Grapalat" w:cs="Times New Roman"/>
          <w:u w:val="single"/>
        </w:rPr>
        <w:t xml:space="preserve"> </w:t>
      </w:r>
    </w:p>
    <w:p w:rsidR="00A42B6D" w:rsidRPr="00C91099" w:rsidRDefault="00A42B6D">
      <w:pPr>
        <w:rPr>
          <w:rFonts w:ascii="GHEA Grapalat" w:hAnsi="GHEA Grapalat"/>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AA2C79" w:rsidRPr="00C91099" w:rsidTr="00A1158B">
        <w:trPr>
          <w:tblCellSpacing w:w="7" w:type="dxa"/>
        </w:trPr>
        <w:tc>
          <w:tcPr>
            <w:tcW w:w="2025" w:type="dxa"/>
            <w:hideMark/>
          </w:tcPr>
          <w:p w:rsidR="00AA2C79" w:rsidRPr="00C91099" w:rsidRDefault="00AA2C79" w:rsidP="00A1158B">
            <w:pPr>
              <w:spacing w:after="0" w:line="240" w:lineRule="auto"/>
              <w:jc w:val="center"/>
              <w:rPr>
                <w:rFonts w:ascii="GHEA Grapalat" w:eastAsia="Times New Roman" w:hAnsi="GHEA Grapalat" w:cs="Times New Roman"/>
              </w:rPr>
            </w:pPr>
            <w:r w:rsidRPr="00C91099">
              <w:rPr>
                <w:rFonts w:ascii="GHEA Grapalat" w:eastAsia="Times New Roman" w:hAnsi="GHEA Grapalat" w:cs="Arial"/>
                <w:b/>
                <w:bCs/>
              </w:rPr>
              <w:t>Հոդված</w:t>
            </w:r>
            <w:r w:rsidRPr="00C91099">
              <w:rPr>
                <w:rFonts w:ascii="GHEA Grapalat" w:eastAsia="Times New Roman" w:hAnsi="GHEA Grapalat" w:cs="Times New Roman"/>
                <w:b/>
                <w:bCs/>
              </w:rPr>
              <w:t xml:space="preserve"> 2.</w:t>
            </w:r>
          </w:p>
        </w:tc>
        <w:tc>
          <w:tcPr>
            <w:tcW w:w="0" w:type="auto"/>
            <w:hideMark/>
          </w:tcPr>
          <w:p w:rsidR="00AA2C79" w:rsidRPr="00C91099" w:rsidRDefault="00AA2C79" w:rsidP="00A1158B">
            <w:pPr>
              <w:spacing w:after="0" w:line="240" w:lineRule="auto"/>
              <w:rPr>
                <w:rFonts w:ascii="GHEA Grapalat" w:eastAsia="Times New Roman" w:hAnsi="GHEA Grapalat" w:cs="Times New Roman"/>
              </w:rPr>
            </w:pPr>
            <w:r w:rsidRPr="00C91099">
              <w:rPr>
                <w:rFonts w:ascii="GHEA Grapalat" w:eastAsia="Times New Roman" w:hAnsi="GHEA Grapalat" w:cs="Times New Roman"/>
                <w:b/>
                <w:bCs/>
              </w:rPr>
              <w:t>Շահառուները, հատուցման դեպքերը, հատուցման վճարման հիմքերը և շրջանակները</w:t>
            </w:r>
          </w:p>
        </w:tc>
      </w:tr>
    </w:tbl>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Calibri" w:eastAsia="Times New Roman" w:hAnsi="Calibri" w:cs="Calibri"/>
        </w:rPr>
        <w:t>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1. </w:t>
      </w:r>
      <w:r w:rsidRPr="00C91099">
        <w:rPr>
          <w:rFonts w:ascii="GHEA Grapalat" w:eastAsia="Times New Roman" w:hAnsi="GHEA Grapalat" w:cs="Times New Roman"/>
          <w:strike/>
        </w:rPr>
        <w:t>Սույն օրենքի համաձայն՝ շահառուներ են համարվում այն զինծառայողները, որոնց կյանքին կամ առողջությանը վնաս է պատճառվել մարտական գործողությունների հետևանքով</w:t>
      </w:r>
      <w:r w:rsidRPr="00C91099">
        <w:rPr>
          <w:rFonts w:ascii="GHEA Grapalat" w:eastAsia="Times New Roman" w:hAnsi="GHEA Grapalat" w:cs="Times New Roman"/>
        </w:rPr>
        <w:t xml:space="preserve">: </w:t>
      </w:r>
      <w:r w:rsidRPr="00C91099">
        <w:rPr>
          <w:rFonts w:ascii="GHEA Grapalat" w:eastAsia="Times New Roman" w:hAnsi="GHEA Grapalat" w:cs="Times New Roman"/>
          <w:u w:val="single"/>
        </w:rPr>
        <w:t>Սույն օրենքի համաձայն՝ շահառուներ են համարվում այն զինծառայողները, որոնց կյանքին կամ առողջությանը վնաս է պատճառվել մարտական գործողությունների հետեւանքով կամ Հայաստանի Հանրապետության, ներառյալ՝ Արցախի (Լեռնային Ղարաբաղի) Հանրապետության պաշտպանության ժամանակ:</w:t>
      </w:r>
      <w:r w:rsidRPr="00C91099">
        <w:rPr>
          <w:rFonts w:ascii="GHEA Grapalat" w:eastAsia="Times New Roman" w:hAnsi="GHEA Grapalat" w:cs="Times New Roman"/>
        </w:rPr>
        <w:t xml:space="preserve"> Սույն հոդվածի իմաստով՝</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1) զինծառայողի կյանքին պատճառված վնաս է համարվում զինծառայողի զոհվելը (մահանալը) կամ անհայտ կորելը.</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2) զինծառայողի առողջությանը պատճառված վնաս է համարվում ստացած վնասվածքի կամ խեղման հետևանքով զինծառայողի աշխատունակության կորուստը:</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2. Զինծառայող են համարվում`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1) Հայաստանի Հանրապետության զինված ուժերում և (կամ) այլ զորքերում ժամկետային պարտադիր կամ պայմանագրային զինվորական ծառայություն անցնող կամ օրենքով սահմանված կարգով պահեստազորային պատրաստության շրջանակներում իրականացվող միջոցառումներին ներգրավված ու մարտական գործողություններին մասնակցող կամ մասնակցած անձը.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2) տարածքային պաշտպանությանը ներգրավված և մարտական գործողություններին մասնակցած կամ զինվորական ծառայության մեջ չգտնվող ու մարտական գործողություններին մասնակցելու նպատակով կամավորագրված և մարտական գործողություններին մասնակցող կամ մասնակցած անձը (այսուհետ` կամավորագրված անձ):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3. Զինծառայողի զոհվելու (մահանալու) կամ անհայտ բացակայող ճանաչվելու դեպքում շահառու են համարվում զինծառայողի՝</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1) ամուսինը.</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lastRenderedPageBreak/>
        <w:t>2) զավակը (զավակները).</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3) ծնողը (ծնողները).</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4) հատուցման դեպքը տեղի ունենալու օրվա դրությամբ 18 տարին չլրացած կամ անգործունակ ճանաչված կամ մինչև 23 տարեկան առկա ցերեկային ուսուցմամբ սովորող ուսանող քույրը և եղբայրը, ինչպես նաև զինծառայողի խնամքի տակ գտնված 18 տարեկան և դրանից բարձր տարիքի հաշմանդամ քույրը և եղբայրը, եթե հաշմանդամ են ճանաչվել մինչև 18 տարին լրանալը: Ընդ որում, քույրը և եղբայրը համարվում են շահառու, եթե նրանց ծնողները կամ միակ ծնողը մահացած են կամ ունեն աշխատանքային գործունեությամբ զբաղվելու կարողության առնվազն երրորդ աստիճանի սահմանափակում: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4. Սույն հոդվածի 3-րդ մասում նշված շահառուների բացակայության դեպքում շահառու է համարվում նաև այլ անձը, եթե դատական կարգով հաստատվել է, որ՝</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1) հատուցման դեպքը տեղի ունենալու օրվա դրությամբ այդ անձը եղել է զինծառայողի խնամքի տակ և ունեցել է հաշմանդամություն կամ աշխատանքային կենսաթոշակի իրավունք.</w:t>
      </w:r>
    </w:p>
    <w:p w:rsidR="00A94315" w:rsidRPr="00C91099" w:rsidRDefault="00AA2C79" w:rsidP="00A94315">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2) խնամել է զինծառայողին մինչև նրա 18 տարին լրանալը:</w:t>
      </w:r>
    </w:p>
    <w:p w:rsidR="00AA2C79" w:rsidRPr="00C91099" w:rsidRDefault="00AA2C79" w:rsidP="00A94315">
      <w:pPr>
        <w:spacing w:after="0" w:line="240" w:lineRule="auto"/>
        <w:rPr>
          <w:rFonts w:ascii="GHEA Grapalat" w:eastAsia="Times New Roman" w:hAnsi="GHEA Grapalat" w:cs="Times New Roman"/>
        </w:rPr>
      </w:pPr>
      <w:r w:rsidRPr="00C91099">
        <w:rPr>
          <w:rFonts w:ascii="GHEA Grapalat" w:eastAsia="Times New Roman" w:hAnsi="GHEA Grapalat" w:cs="Times New Roman"/>
        </w:rPr>
        <w:t xml:space="preserve">5. </w:t>
      </w:r>
      <w:r w:rsidRPr="00C91099">
        <w:rPr>
          <w:rFonts w:ascii="GHEA Grapalat" w:eastAsia="Times New Roman" w:hAnsi="GHEA Grapalat" w:cs="Times New Roman"/>
          <w:strike/>
        </w:rPr>
        <w:t>Հատուցման դեպք (այսուհետ՝ Հատուցման դեպք) է համարվում 2017 թվականի հունվարի 1-ից հետո տեղի ունեցած մարտական գործողությունների ընթացքում զինծառայողի կյանքին կամ առողջությանը վնաս պատճառելը:</w:t>
      </w:r>
      <w:r w:rsidRPr="00C91099">
        <w:rPr>
          <w:rFonts w:ascii="GHEA Grapalat" w:eastAsia="Times New Roman" w:hAnsi="GHEA Grapalat" w:cs="Times New Roman"/>
        </w:rPr>
        <w:t xml:space="preserve"> </w:t>
      </w:r>
      <w:r w:rsidR="00A94315" w:rsidRPr="00C91099">
        <w:rPr>
          <w:rFonts w:ascii="GHEA Grapalat" w:eastAsia="Times New Roman" w:hAnsi="GHEA Grapalat" w:cs="Times New Roman"/>
          <w:u w:val="single"/>
        </w:rPr>
        <w:t>Հատուցման դեպք (այսուհետ՝ Հատուցման դեպք) է համարվում 2017 թվականի հունվարի 1-ից հետո տեղի ունեցած մարտական գործողությունների ընթացքում կամ Հայաստանի Հանրապետության, ներառյալ՝ Արցախի (Լեռնային Ղարաբաղի) Հանրապետության պաշտպանության ժամանակ զինծառայողի կյանքին կամ առողջությանը վնաս պատճառելը:</w:t>
      </w:r>
      <w:r w:rsidR="00A94315" w:rsidRPr="00C91099">
        <w:rPr>
          <w:rFonts w:ascii="GHEA Grapalat" w:eastAsia="Times New Roman" w:hAnsi="GHEA Grapalat" w:cs="Times New Roman"/>
          <w:lang w:val="hy-AM"/>
        </w:rPr>
        <w:t xml:space="preserve"> </w:t>
      </w:r>
      <w:r w:rsidRPr="00C91099">
        <w:rPr>
          <w:rFonts w:ascii="GHEA Grapalat" w:eastAsia="Times New Roman" w:hAnsi="GHEA Grapalat" w:cs="Times New Roman"/>
        </w:rPr>
        <w:t>Հատուցման դեպքը համարվում է տեղի ունեցած, եթե՝</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1) զինծառայողը զոհվել (մահացել) է մարտական գործողությունների ժամանակ կամ մարտական գործողությունների ավարտի օրվանից հետո՝ հինգ տարվա ընթացքում, մարտական գործողությունների հետևանքով ստացած վնասվածքի կամ խեղման պատճառով.</w:t>
      </w:r>
    </w:p>
    <w:p w:rsidR="00A94315" w:rsidRPr="00C91099" w:rsidRDefault="00AA2C79" w:rsidP="00A94315">
      <w:pPr>
        <w:spacing w:after="0" w:line="240" w:lineRule="auto"/>
        <w:ind w:firstLine="375"/>
        <w:rPr>
          <w:rFonts w:ascii="GHEA Grapalat" w:eastAsia="Times New Roman" w:hAnsi="GHEA Grapalat" w:cs="Times New Roman"/>
          <w:strike/>
        </w:rPr>
      </w:pPr>
      <w:r w:rsidRPr="00C91099">
        <w:rPr>
          <w:rFonts w:ascii="GHEA Grapalat" w:eastAsia="Times New Roman" w:hAnsi="GHEA Grapalat" w:cs="Times New Roman"/>
          <w:strike/>
        </w:rPr>
        <w:t>2) զինծառայողը մարտական գործողությունների ժամանակ անհայտ կորելու հետևանքով օրենքով սահմանված կարգով ճանաչվել է անհայտ բացակայող, և դատական ակտի օրինական ուժի մեջ մտնելու օրվանից անցել է վեց ամիս, եթե մինչև հատուցման գումար վճարելու սկիզբը զինծառայողը չի հայտնաբերվել, կամ</w:t>
      </w:r>
    </w:p>
    <w:p w:rsidR="00A94315" w:rsidRPr="00C91099" w:rsidRDefault="00A94315" w:rsidP="00A94315">
      <w:pPr>
        <w:spacing w:after="0" w:line="240" w:lineRule="auto"/>
        <w:ind w:firstLine="375"/>
        <w:rPr>
          <w:rFonts w:ascii="GHEA Grapalat" w:eastAsia="Times New Roman" w:hAnsi="GHEA Grapalat" w:cs="Times New Roman"/>
          <w:strike/>
        </w:rPr>
      </w:pPr>
      <w:r w:rsidRPr="00C91099">
        <w:rPr>
          <w:rFonts w:ascii="GHEA Grapalat" w:eastAsia="Times New Roman" w:hAnsi="GHEA Grapalat" w:cs="Times New Roman"/>
          <w:u w:val="single"/>
        </w:rPr>
        <w:t xml:space="preserve">2) զինծառայողը մարտական գործողությունների կամ Հայաստանի Հանրապետության, ներառյալ՝ Արցախի (Լեռնային Ղարաբաղի) Հանրապետության պաշտպանության ժամանակ անհայտ կորելու հետեւանքով օրենքով սահմանված կարգով ճանաչվել է անհայտ բացակայող, եւ դատական ակտի օրինական ուժի մեջ մտնելու օրվանից անցել է վեց ամիս, եթե մինչեւ հատուցման գումար վճարելու սկիզբը զինծառայողը չի հայտնաբերվել, կամ </w:t>
      </w:r>
    </w:p>
    <w:p w:rsidR="00A94315" w:rsidRPr="00C91099" w:rsidRDefault="00AA2C79" w:rsidP="00A94315">
      <w:pPr>
        <w:spacing w:after="0" w:line="240" w:lineRule="auto"/>
        <w:ind w:firstLine="375"/>
        <w:rPr>
          <w:rFonts w:ascii="GHEA Grapalat" w:eastAsia="Times New Roman" w:hAnsi="GHEA Grapalat" w:cs="Times New Roman"/>
          <w:strike/>
        </w:rPr>
      </w:pPr>
      <w:r w:rsidRPr="00C91099">
        <w:rPr>
          <w:rFonts w:ascii="GHEA Grapalat" w:eastAsia="Times New Roman" w:hAnsi="GHEA Grapalat" w:cs="Times New Roman"/>
          <w:strike/>
        </w:rPr>
        <w:t>3) զինծառայողը մարտական գործողությունների ժամանակ ստացած վնասվածքի կամ խեղման հետևանքով ստացել է առաջին կամ երկրորդ խմբի հաշմանդամություն։</w:t>
      </w:r>
    </w:p>
    <w:p w:rsidR="00A94315" w:rsidRPr="00C91099" w:rsidRDefault="00A94315" w:rsidP="00A94315">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u w:val="single"/>
        </w:rPr>
        <w:t xml:space="preserve">3) զինծառայողը մարտական գործողությունների կամ Հայաստանի Հանրապետության, ներառյալ՝ Արցախի (Լեռնային Ղարաբաղի) Հանրապետության պաշտպանության </w:t>
      </w:r>
      <w:r w:rsidRPr="00C91099">
        <w:rPr>
          <w:rFonts w:ascii="GHEA Grapalat" w:eastAsia="Times New Roman" w:hAnsi="GHEA Grapalat" w:cs="Times New Roman"/>
          <w:u w:val="single"/>
        </w:rPr>
        <w:lastRenderedPageBreak/>
        <w:t xml:space="preserve">ժամանակ ստացած վնասվածքի կամ խեղման հետեւանքով ստացել է առաջին կամ երկրորդ խմբի հաշմանդամություն։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6. Սույն օրենքի համաձայն՝ Հատուցման դեպք չի համարվում այն դեպքը, երբ զինծառայողի զոհվելը (մահանալը) կամ </w:t>
      </w:r>
      <w:r w:rsidRPr="00C91099">
        <w:rPr>
          <w:rFonts w:ascii="GHEA Grapalat" w:eastAsia="Times New Roman" w:hAnsi="GHEA Grapalat" w:cs="Times New Roman"/>
          <w:strike/>
        </w:rPr>
        <w:t>հաշմանդամ դառնալը</w:t>
      </w:r>
      <w:r w:rsidRPr="00C91099">
        <w:rPr>
          <w:rFonts w:ascii="GHEA Grapalat" w:eastAsia="Times New Roman" w:hAnsi="GHEA Grapalat" w:cs="Times New Roman"/>
        </w:rPr>
        <w:t xml:space="preserve"> </w:t>
      </w:r>
      <w:r w:rsidR="00A94315" w:rsidRPr="00C91099">
        <w:rPr>
          <w:rFonts w:ascii="GHEA Grapalat" w:eastAsia="Times New Roman" w:hAnsi="GHEA Grapalat" w:cs="Times New Roman"/>
          <w:u w:val="single"/>
        </w:rPr>
        <w:t xml:space="preserve">հաշմանդամություն ստանալը կամ առողջական վիճակի վատթարացումն </w:t>
      </w:r>
      <w:r w:rsidRPr="00C91099">
        <w:rPr>
          <w:rFonts w:ascii="GHEA Grapalat" w:eastAsia="Times New Roman" w:hAnsi="GHEA Grapalat" w:cs="Times New Roman"/>
        </w:rPr>
        <w:t>իր կողմից կատարված կանխամտածված օրինազանցության հետևանք է:</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Calibri" w:eastAsia="Times New Roman" w:hAnsi="Calibri" w:cs="Calibri"/>
        </w:rPr>
        <w:t> </w:t>
      </w:r>
    </w:p>
    <w:p w:rsidR="00AA2C79" w:rsidRPr="00C91099" w:rsidRDefault="00AA2C79" w:rsidP="00AA2C79">
      <w:pPr>
        <w:spacing w:after="0" w:line="240" w:lineRule="auto"/>
        <w:ind w:firstLine="375"/>
        <w:rPr>
          <w:rFonts w:ascii="GHEA Grapalat" w:eastAsia="Times New Roman" w:hAnsi="GHEA Grapalat" w:cs="Times New Roman"/>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AA2C79" w:rsidRPr="00C91099" w:rsidTr="00A1158B">
        <w:trPr>
          <w:tblCellSpacing w:w="7" w:type="dxa"/>
        </w:trPr>
        <w:tc>
          <w:tcPr>
            <w:tcW w:w="2025" w:type="dxa"/>
            <w:hideMark/>
          </w:tcPr>
          <w:p w:rsidR="00AA2C79" w:rsidRPr="00C91099" w:rsidRDefault="00AA2C79" w:rsidP="00A1158B">
            <w:pPr>
              <w:spacing w:after="0" w:line="240" w:lineRule="auto"/>
              <w:jc w:val="center"/>
              <w:rPr>
                <w:rFonts w:ascii="GHEA Grapalat" w:eastAsia="Times New Roman" w:hAnsi="GHEA Grapalat" w:cs="Times New Roman"/>
              </w:rPr>
            </w:pPr>
            <w:r w:rsidRPr="00C91099">
              <w:rPr>
                <w:rFonts w:ascii="GHEA Grapalat" w:eastAsia="Times New Roman" w:hAnsi="GHEA Grapalat" w:cs="Times New Roman"/>
                <w:b/>
                <w:bCs/>
              </w:rPr>
              <w:t>Հոդված 4.</w:t>
            </w:r>
          </w:p>
        </w:tc>
        <w:tc>
          <w:tcPr>
            <w:tcW w:w="0" w:type="auto"/>
            <w:hideMark/>
          </w:tcPr>
          <w:p w:rsidR="00AA2C79" w:rsidRPr="00C91099" w:rsidRDefault="00AA2C79" w:rsidP="00A1158B">
            <w:pPr>
              <w:spacing w:after="0" w:line="240" w:lineRule="auto"/>
              <w:rPr>
                <w:rFonts w:ascii="GHEA Grapalat" w:eastAsia="Times New Roman" w:hAnsi="GHEA Grapalat" w:cs="Times New Roman"/>
              </w:rPr>
            </w:pPr>
            <w:r w:rsidRPr="00C91099">
              <w:rPr>
                <w:rFonts w:ascii="GHEA Grapalat" w:eastAsia="Times New Roman" w:hAnsi="GHEA Grapalat" w:cs="Times New Roman"/>
                <w:b/>
                <w:bCs/>
              </w:rPr>
              <w:t>Հատուցման գումարների չափերը և վճարման պայմանները</w:t>
            </w:r>
          </w:p>
        </w:tc>
      </w:tr>
    </w:tbl>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Calibri" w:eastAsia="Times New Roman" w:hAnsi="Calibri" w:cs="Calibri"/>
        </w:rPr>
        <w:t>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1. Հատուցման գումարները վճարվում են Հատուցման այն դեպքերի համար, որոնք տեղի են ունեցել 2017 թվականի հունվարի 1-ից հետո հետևյալ նվազագույն չափերով.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1) զոհվելու (մահանալու) կամ անհայտ բացակայող ճանաչվելու դեպքում`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ա.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զինծառայողին՝ 82.000.000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բ.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զինծառայողին կամ տարածքային պաշտպանությանը ներգրավված կամ կամավորագրված անձին՝ 70.000.000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գ. պարտադիր զինվորական ծառայության կրտսեր ենթասպայական և շարքային կազմերի զինծառայողին՝ 58.000.000 դրամ.</w:t>
      </w:r>
    </w:p>
    <w:p w:rsidR="00A94315" w:rsidRPr="00C91099" w:rsidRDefault="00AA2C79" w:rsidP="00A94315">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strike/>
        </w:rPr>
        <w:t>2) առողջությանը պատճառված վնասի հետևանքով՝</w:t>
      </w:r>
      <w:r w:rsidRPr="00C91099">
        <w:rPr>
          <w:rFonts w:ascii="GHEA Grapalat" w:eastAsia="Times New Roman" w:hAnsi="GHEA Grapalat" w:cs="Times New Roman"/>
        </w:rPr>
        <w:t xml:space="preserve"> </w:t>
      </w:r>
    </w:p>
    <w:p w:rsidR="00AA2C79" w:rsidRPr="00C91099" w:rsidRDefault="00A94315" w:rsidP="00A94315">
      <w:pPr>
        <w:spacing w:after="0" w:line="240" w:lineRule="auto"/>
        <w:ind w:firstLine="375"/>
        <w:rPr>
          <w:rFonts w:ascii="GHEA Grapalat" w:eastAsia="Times New Roman" w:hAnsi="GHEA Grapalat" w:cs="Times New Roman"/>
          <w:u w:val="single"/>
        </w:rPr>
      </w:pPr>
      <w:r w:rsidRPr="00C91099">
        <w:rPr>
          <w:rFonts w:ascii="GHEA Grapalat" w:eastAsia="Times New Roman" w:hAnsi="GHEA Grapalat" w:cs="Times New Roman"/>
          <w:u w:val="single"/>
        </w:rPr>
        <w:t>2) կյանքին կամ առողջությանը պատճառված վնասի կամ առողջական վիճակի վատթարացման հետեւանքով։</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ա.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առաջին խմբի հաշմանդամության դեպքում` 82.000.000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բ.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 կամ տարածքային պաշտպանությանը ներգրավված կամ կամավորագրված անձի առաջին խմբի հաշմանդամության դեպքում` 70.000.000 դրամ,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գ. պարտադիր զինվորական ծառայության կրտսեր ենթասպայական և շարքային կազմերի զինծառայողի առաջին խմբի հաշմանդամության դեպքում` 58.000.000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դ. պայմանագրային կամ պարտադիր զինվորական ծառայության կամ պահեստազորային պատրաստության շրջանակներում իրականացվող միջոցառումներին ներգրավված սպայական կազմի զինծառայողի երկրորդ խմբի հաշմանդամության դեպքում` 53.000.000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ե. պայմանագրային զինվորական ծառայության կամ պահեստազորային պատրաստության շրջանակներում իրականացվող միջոցառումներին ներգրավված ենթասպայական և շարքային կազմերի զինծառայողի կամ տարածքային </w:t>
      </w:r>
      <w:r w:rsidRPr="00C91099">
        <w:rPr>
          <w:rFonts w:ascii="GHEA Grapalat" w:eastAsia="Times New Roman" w:hAnsi="GHEA Grapalat" w:cs="Times New Roman"/>
        </w:rPr>
        <w:lastRenderedPageBreak/>
        <w:t xml:space="preserve">պաշտպանությանը ներգրավված կամ կամավորագրված անձի երկրորդ խմբի հաշմանդամության դեպքում` 41.000.000 դրամ,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զ. պարտադիր զինվորական ծառայության կրտսեր ենթասպայական և շարքային կազմերի զինծառայողի երկրորդ խմբի հաշմանդամության դեպքում` 29.000.000 դրամ: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 xml:space="preserve">2. Սույն հոդվածի 1-ին մասում նշված գումարները վճարվում են հետևյալ պայմաններով. </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1) սույն հոդվածի 1-ին մասի 1-ին կետի և 2-րդ կետի «ա», «բ» և «գ» ենթակետերում նշված գումարից 10.000.000 դրամը վճարվում է միանվագ, իսկ մնացած գումարը՝ ամսական հավասար վճարներով՝ 20 տարվա ընթացքում.</w:t>
      </w:r>
    </w:p>
    <w:p w:rsidR="00AA2C79" w:rsidRPr="00C91099"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2) սույն հոդվածի 1-ին մասի 2-րդ կետի «դ», «ե» և «զ» ենթակետերում նշված գումարից 5.000.000 դրամը վճարվում է միանվագ, իսկ մնացած գումարը՝ ամսական հավասար վճարներով՝ 20 տարվա ընթացքում:</w:t>
      </w:r>
    </w:p>
    <w:p w:rsidR="00AA2C79" w:rsidRPr="00A64FB7" w:rsidRDefault="00AA2C79" w:rsidP="00AA2C79">
      <w:pPr>
        <w:spacing w:after="0" w:line="240" w:lineRule="auto"/>
        <w:ind w:firstLine="375"/>
        <w:rPr>
          <w:rFonts w:ascii="GHEA Grapalat" w:eastAsia="Times New Roman" w:hAnsi="GHEA Grapalat" w:cs="Times New Roman"/>
        </w:rPr>
      </w:pPr>
      <w:r w:rsidRPr="00C91099">
        <w:rPr>
          <w:rFonts w:ascii="GHEA Grapalat" w:eastAsia="Times New Roman" w:hAnsi="GHEA Grapalat" w:cs="Times New Roman"/>
        </w:rPr>
        <w:t>3. Եթե Հատուցման դեպքը տեղի ունենալու օրվա դրությամբ զինծառայողն ունի երեք կամ ավելի՝ 18 տարին չլրացած երեխաներ կամ 23 տարին չլրացած առկա ցերեկային ուսուցմամբ սովորող զավակներ կամ 18 տարեկան կամ դրանից բարձր տարիքի հաշմանդամ զավակներ, եթե նրանք հաշմանդամ են ճանաչվել մինչև 18 տարին լրանալը,</w:t>
      </w:r>
      <w:r w:rsidRPr="00A64FB7">
        <w:rPr>
          <w:rFonts w:ascii="GHEA Grapalat" w:eastAsia="Times New Roman" w:hAnsi="GHEA Grapalat" w:cs="Times New Roman"/>
        </w:rPr>
        <w:t xml:space="preserve"> ապա սույն հոդվածի 2-րդ մասի համաձայն վճարվող ամսական հավասար վճարին ավելացվում է ամսական լրացուցիչ 100 հազար դրամ: Սույն մասով սահմանված լրացուցիչ գումարի վճարումը դադարեցվում է սույն մասով սահմանված լրացուցիչ գումար ստանալու իրավունք տվող հիմքը վերանալու, ինչպես նաև հատուցման գումարների վճարման ժամկետը լրանալու կամ հատուցման գումարների վճարման հիմքը վերանալու ամսվան հաջորդող ամսվա 1-ից: Սույն մասի դրույթները կիրառվում են նաև այն դեպքում, երբ սույն մասով սահմանված լրացուցիչ գումար ստանալու իրավունք տվող հիմքը ծագում է Հատուցման դեպքը տեղի ունենալու օրվանից հետո: Սույն մասի կիրառման նպատակով`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1) Հայաստանի Հանրապետության կառավարությունը (այսուհետ՝ Կառավարություն) սահմանում է սույն մասում նշված լրացուցիչ գումար ստանալու իրավունք տվող հիմքերը և դրանց փոփոխման մասին տեղեկությունները բացահայտելու, հավաքելու, մշակելու, համապատասխան պետական մարմիններին և Հիմնադրամին տրամադրելու կարգը, ինչպես նաև սույն մասի 3-րդ կետի «ա», «բ» և «գ» ենթակետերում նշված փաստերի հաստատման նպատակով ներկայացման ենթակա փաստաթղթերի ցանկը և ներկայացման կարգը, ներկայացված փաստաթղթերի հիման վրա որոշում ընդունելու կարգը.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2) Հիմնադրամը սահմանում է սույն մասում նշված լրացուցիչ գումար ստանալու իրավունք տվող հիմքերի վերաբերյալ տեղեկությունների հաշվառման կարգը.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3) եթե զինծառայողի կապակցությամբ տեղի է ունեցել սույն օրենքի 2-րդ հոդվածի 5-րդ մասի 1-ին կետում նշված Հատուցման դեպքը, ապա դատարանի՝ օրինական ուժի մեջ մտած վճռով այլ բան ապացուցված չլինելու պարագայում համարվում է, որ զինծառայողն ունի 18 տարին չլրացած երեք կամ ավելի երեխա, նաև այն դեպքում, երբ առկա են սույն կետի «ա», «բ» և «գ» ենթակետերում նշված բոլոր հանգամանքները միաժամանակ, կամ առկա է սույն կետի «դ» ենթակետում նշված հանգամանքը`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ա. երրորդ երեխան կենդանի ծնվել է Հատուցման դեպքը տեղի ունենալու օրը ներառող ամսվան հաջորդող ինն ամսվա ընթացքում,</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բ. բժշկական ախտորոշման տվյալներից հետևում է, որ ծնված երեխան սաղմնավորվել է մինչև Հատուցման դեպքը տեղի ունենալու օրը,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lastRenderedPageBreak/>
        <w:t xml:space="preserve">գ. Հատուցման դեպքը տեղի ունենալու օրվան նախորդող` ոչ պակաս, քան ինն ամսվա ընթացքում անընդմեջ երեխայի մայրը հանդիսացել է զինծառայողի կինը, և Հատուցման դեպքը տեղի ունենալու օրվա դրությամբ երեխայի մոր և զինծառայողի միջև ամուսնությունը դադարեցված չի եղել ամուսնալուծության հիմքով, և Հատուցման դեպքը տեղի ունենալու օրվան հաջորդող ինն ամսվա ընթացքում` որևէ ժամանակահատվածում, երեխայի մայրը կրկին ամուսնացած չի եղել,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դ. եթե առկա են հատուցման գումար վճարելու` սույն օրենքով սահմանված բոլոր այլ հիմքերը, բացակայում են սույն կետի «ա», «բ» և «գ» ենթակետերում կամ դրանցից մեկում նշված հանգամանքները, սակայն դատարանի` օրինական ուժի մեջ մտած վճռով հաստատվել է, որ ծնված երեխան հանդիսանում է զինծառայողի երեխան:</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4. Սույն հոդվածում նշված հատուցման գումարների չափերը Հիմնադրամի խորհրդի որոշմամբ կարող են ինդեքսավորման արդյունքներով ավելացվել՝ կախված Հիմնադրամի ֆինանսական գործունեության արդյունքներից:</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5. Կախված Հիմնադրամի ֆինանսական գործունեության արդյունքներից՝ Հիմնադրամի հոգաբարձուների խորհուրդը կարող է կայացնել որոշում՝</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1) հատուցման գումարների վճարումը նաև սույն հոդվածի 2-րդ մասում նշված 20 տարվա ավարտից հետո շարունակելու վերաբերյալ: Սույն մասում նշված դեպքում վճարման ենթակա հատուցման գումարների չափը և վճարման ժամկետները սահմանում է Հիմնադրամի հոգաբարձուների խորհուրդը.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2) իր սահմանած որոշակի եղանակներով (դրամական միջոցների վճարում, բնամթերային ձևով օգնություն, այլ եղանակ) և ժամկետներում հատուցում վճարել նաև Հատուցման այն դեպքերի համար, որոնք տեղի են ունեցել մինչև 2017 թվականի հունվարի 1-ը:</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6. Եթե հատուցման վճարը նշանակելուց հետո նույն զինծառայողի կապակցությամբ տեղի է ունենում սույն օրենքով սահմանված Հատուցման դեպքի փոփոխություն, ապա շահառուին (շահառուներին) նոր Հատուցման դեպքի հիմքով վճարման ենթակա և նախկինում տեղի ունեցած Հատուցման դեպքի հիմքով արդեն իսկ վճարված գումարների միջև տարբերությունը վերահաշվարկվում է` Հիմնադրամի խորհրդի սահմանած կարգով: Եթե սույն մասում նշված վերահաշվարկի արդյունքներով պարզվի, որ`</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1) նախկինում տեղի ունեցած Հատուցման դեպքով շահառուին (շահառուներին) վճարված գումարի չափը հավասար է նոր Հատուցման դեպքով վճարման ենթակա գումարի չափին կամ գերազանցում է դրան, ապա նոր Հատուցման դեպքով վճարման ենթակա հատուցման գումարը համարվում է վճարված, և նոր Հատուցման դեպքով վճարում չի կատարվում.</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2) նոր Հատուցման դեպքով վճարման ենթակա գումարի չափը գերազանցում է նախկինում տեղի ունեցած Հատուցման դեպքով շահառուին (շահառուներին) արդեն իսկ վճարված գումարի չափը, ապա շահառուին (շահառուներին) վճարվում է նոր Հատուցման դեպքով վճարման ենթակա և նախկինում տեղի ունեցած Հատուցման դեպքով արդեն իսկ վճարված գումարների միջև տարբերությունը: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 xml:space="preserve">7. Սույն հոդվածի 6-րդ մասի համաձայն՝ Հատուցման դեպքի փոփոխություն է համարվում` </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lastRenderedPageBreak/>
        <w:t>1) առաջին կամ երկրորդ խմբի հաշմանդամություն ունեցող զինծառայողի` սույն օրենքի 2-րդ հոդվածի 5-րդ մասի 1-ին կետում նշված ժամկետում և պատճառով մահանալը.</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2) զինծառայողին անհայտ բացակայող համարելուց դադարելը և այդ զինծառայողին առաջին կամ երկրորդ խմբի հաշմանդամություն ունեցող անձ ճանաչելը.</w:t>
      </w:r>
    </w:p>
    <w:p w:rsidR="00AA2C79" w:rsidRPr="00A64FB7" w:rsidRDefault="00AA2C79" w:rsidP="00AA2C79">
      <w:pPr>
        <w:spacing w:after="0" w:line="240" w:lineRule="auto"/>
        <w:ind w:firstLine="375"/>
        <w:rPr>
          <w:rFonts w:ascii="GHEA Grapalat" w:eastAsia="Times New Roman" w:hAnsi="GHEA Grapalat" w:cs="Times New Roman"/>
        </w:rPr>
      </w:pPr>
      <w:r w:rsidRPr="00A64FB7">
        <w:rPr>
          <w:rFonts w:ascii="GHEA Grapalat" w:eastAsia="Times New Roman" w:hAnsi="GHEA Grapalat" w:cs="Times New Roman"/>
        </w:rPr>
        <w:t>3) զինծառայողի հաշմանդամության խմբի փոփոխությունը:</w:t>
      </w:r>
    </w:p>
    <w:p w:rsidR="00AA2C79" w:rsidRPr="00A64FB7" w:rsidRDefault="00AA2C79">
      <w:pPr>
        <w:rPr>
          <w:rFonts w:ascii="GHEA Grapalat" w:hAnsi="GHEA Grapalat"/>
        </w:rPr>
      </w:pPr>
    </w:p>
    <w:sectPr w:rsidR="00AA2C79" w:rsidRPr="00A64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CC"/>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00"/>
    <w:rsid w:val="00287201"/>
    <w:rsid w:val="003C61AA"/>
    <w:rsid w:val="003F46E6"/>
    <w:rsid w:val="004213A5"/>
    <w:rsid w:val="004C7946"/>
    <w:rsid w:val="00660A54"/>
    <w:rsid w:val="008846A3"/>
    <w:rsid w:val="008B0FE0"/>
    <w:rsid w:val="00900D45"/>
    <w:rsid w:val="00910145"/>
    <w:rsid w:val="00927284"/>
    <w:rsid w:val="009F3A00"/>
    <w:rsid w:val="00A42B6D"/>
    <w:rsid w:val="00A64FB7"/>
    <w:rsid w:val="00A94315"/>
    <w:rsid w:val="00AA2C79"/>
    <w:rsid w:val="00B3614A"/>
    <w:rsid w:val="00C91099"/>
    <w:rsid w:val="00D67D3D"/>
    <w:rsid w:val="00EC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3DE1-F041-4BF5-91E4-428825B6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6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61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1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61AA"/>
    <w:rPr>
      <w:rFonts w:ascii="Times New Roman" w:eastAsia="Times New Roman" w:hAnsi="Times New Roman" w:cs="Times New Roman"/>
      <w:b/>
      <w:bCs/>
      <w:sz w:val="27"/>
      <w:szCs w:val="27"/>
    </w:rPr>
  </w:style>
  <w:style w:type="character" w:styleId="Strong">
    <w:name w:val="Strong"/>
    <w:basedOn w:val="DefaultParagraphFont"/>
    <w:uiPriority w:val="22"/>
    <w:qFormat/>
    <w:rsid w:val="003C61AA"/>
    <w:rPr>
      <w:b/>
      <w:bCs/>
    </w:rPr>
  </w:style>
  <w:style w:type="paragraph" w:styleId="NormalWeb">
    <w:name w:val="Normal (Web)"/>
    <w:basedOn w:val="Normal"/>
    <w:uiPriority w:val="99"/>
    <w:semiHidden/>
    <w:unhideWhenUsed/>
    <w:rsid w:val="003C61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61AA"/>
    <w:rPr>
      <w:i/>
      <w:iCs/>
    </w:rPr>
  </w:style>
  <w:style w:type="paragraph" w:styleId="Title">
    <w:name w:val="Title"/>
    <w:basedOn w:val="Normal"/>
    <w:link w:val="TitleChar"/>
    <w:qFormat/>
    <w:rsid w:val="003C61AA"/>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3C61AA"/>
    <w:rPr>
      <w:rFonts w:ascii="Times Armenian" w:eastAsia="Times New Roman" w:hAnsi="Times Armenian" w:cs="Times New Roman"/>
      <w:color w:val="000000"/>
      <w:spacing w:val="14"/>
      <w:sz w:val="26"/>
      <w:szCs w:val="20"/>
      <w:u w:val="single"/>
      <w:lang w:val="ru-RU" w:eastAsia="ru-RU"/>
    </w:rPr>
  </w:style>
  <w:style w:type="character" w:customStyle="1" w:styleId="mechtexChar">
    <w:name w:val="mechtex Char"/>
    <w:basedOn w:val="DefaultParagraphFont"/>
    <w:link w:val="mechtex"/>
    <w:locked/>
    <w:rsid w:val="00A64FB7"/>
    <w:rPr>
      <w:rFonts w:ascii="Arial Armenian" w:hAnsi="Arial Armenian"/>
      <w:lang w:eastAsia="ru-RU"/>
    </w:rPr>
  </w:style>
  <w:style w:type="paragraph" w:customStyle="1" w:styleId="mechtex">
    <w:name w:val="mechtex"/>
    <w:basedOn w:val="Normal"/>
    <w:link w:val="mechtexChar"/>
    <w:rsid w:val="00A64FB7"/>
    <w:pPr>
      <w:spacing w:after="0" w:line="240" w:lineRule="auto"/>
      <w:jc w:val="center"/>
    </w:pPr>
    <w:rPr>
      <w:rFonts w:ascii="Arial Armenian" w:hAnsi="Arial Armenian"/>
      <w:lang w:eastAsia="ru-RU"/>
    </w:rPr>
  </w:style>
  <w:style w:type="paragraph" w:customStyle="1" w:styleId="norm">
    <w:name w:val="norm"/>
    <w:basedOn w:val="Normal"/>
    <w:rsid w:val="00A64FB7"/>
    <w:pPr>
      <w:spacing w:after="0" w:line="480" w:lineRule="auto"/>
      <w:ind w:firstLine="709"/>
      <w:jc w:val="both"/>
    </w:pPr>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3224">
      <w:bodyDiv w:val="1"/>
      <w:marLeft w:val="0"/>
      <w:marRight w:val="0"/>
      <w:marTop w:val="0"/>
      <w:marBottom w:val="0"/>
      <w:divBdr>
        <w:top w:val="none" w:sz="0" w:space="0" w:color="auto"/>
        <w:left w:val="none" w:sz="0" w:space="0" w:color="auto"/>
        <w:bottom w:val="none" w:sz="0" w:space="0" w:color="auto"/>
        <w:right w:val="none" w:sz="0" w:space="0" w:color="auto"/>
      </w:divBdr>
    </w:div>
    <w:div w:id="1481539207">
      <w:bodyDiv w:val="1"/>
      <w:marLeft w:val="0"/>
      <w:marRight w:val="0"/>
      <w:marTop w:val="0"/>
      <w:marBottom w:val="0"/>
      <w:divBdr>
        <w:top w:val="none" w:sz="0" w:space="0" w:color="auto"/>
        <w:left w:val="none" w:sz="0" w:space="0" w:color="auto"/>
        <w:bottom w:val="none" w:sz="0" w:space="0" w:color="auto"/>
        <w:right w:val="none" w:sz="0" w:space="0" w:color="auto"/>
      </w:divBdr>
    </w:div>
    <w:div w:id="1517649576">
      <w:bodyDiv w:val="1"/>
      <w:marLeft w:val="0"/>
      <w:marRight w:val="0"/>
      <w:marTop w:val="0"/>
      <w:marBottom w:val="0"/>
      <w:divBdr>
        <w:top w:val="none" w:sz="0" w:space="0" w:color="auto"/>
        <w:left w:val="none" w:sz="0" w:space="0" w:color="auto"/>
        <w:bottom w:val="none" w:sz="0" w:space="0" w:color="auto"/>
        <w:right w:val="none" w:sz="0" w:space="0" w:color="auto"/>
      </w:divBdr>
      <w:divsChild>
        <w:div w:id="1370690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14</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https://mul2.gov.am/tasks/94545/oneclick/7.Arajarkutyun_X-199.docx?token=6ed136e6cbcf21633c8da5dde94ce276</cp:keywords>
  <dc:description/>
  <cp:lastModifiedBy>Anjelika Khachanyan</cp:lastModifiedBy>
  <cp:revision>11</cp:revision>
  <dcterms:created xsi:type="dcterms:W3CDTF">2019-07-04T08:13:00Z</dcterms:created>
  <dcterms:modified xsi:type="dcterms:W3CDTF">2019-07-15T13:35:00Z</dcterms:modified>
</cp:coreProperties>
</file>