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44C" w:rsidRDefault="00F2644C" w:rsidP="00F2644C">
      <w:pPr>
        <w:pStyle w:val="mechtex"/>
        <w:jc w:val="lef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1</w:t>
      </w:r>
    </w:p>
    <w:p w:rsidR="003659B5" w:rsidRPr="00F53A4F" w:rsidRDefault="003659B5" w:rsidP="003659B5">
      <w:pPr>
        <w:pStyle w:val="mechtex"/>
        <w:jc w:val="right"/>
        <w:rPr>
          <w:rFonts w:ascii="GHEA Grapalat" w:hAnsi="GHEA Grapalat"/>
          <w:u w:val="single"/>
        </w:rPr>
      </w:pPr>
      <w:r w:rsidRPr="00F53A4F">
        <w:rPr>
          <w:rFonts w:ascii="GHEA Grapalat" w:hAnsi="GHEA Grapalat"/>
          <w:u w:val="single"/>
        </w:rPr>
        <w:t>ՆԱԽԱԳԻԾ</w:t>
      </w:r>
    </w:p>
    <w:p w:rsidR="003659B5" w:rsidRPr="00F53A4F" w:rsidRDefault="003659B5" w:rsidP="003659B5">
      <w:pPr>
        <w:pStyle w:val="mechtex"/>
        <w:rPr>
          <w:rFonts w:ascii="GHEA Grapalat" w:hAnsi="GHEA Grapalat"/>
        </w:rPr>
      </w:pPr>
    </w:p>
    <w:p w:rsidR="003659B5" w:rsidRPr="00F53A4F" w:rsidRDefault="003659B5" w:rsidP="003659B5">
      <w:pPr>
        <w:pStyle w:val="mechtex"/>
        <w:rPr>
          <w:rFonts w:ascii="GHEA Grapalat" w:hAnsi="GHEA Grapalat"/>
        </w:rPr>
      </w:pPr>
    </w:p>
    <w:p w:rsidR="003659B5" w:rsidRPr="00F53A4F" w:rsidRDefault="003659B5" w:rsidP="003659B5">
      <w:pPr>
        <w:spacing w:after="0"/>
        <w:ind w:hanging="9"/>
        <w:jc w:val="center"/>
        <w:rPr>
          <w:rFonts w:ascii="GHEA Grapalat" w:eastAsia="Times New Roman" w:hAnsi="GHEA Grapalat" w:cstheme="minorBidi"/>
          <w:lang w:eastAsia="en-GB"/>
        </w:rPr>
      </w:pPr>
      <w:r w:rsidRPr="00F53A4F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F53A4F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F53A4F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F53A4F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F53A4F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F53A4F">
        <w:rPr>
          <w:rFonts w:ascii="GHEA Grapalat" w:eastAsia="Times New Roman" w:hAnsi="GHEA Grapalat"/>
          <w:b/>
          <w:bCs/>
          <w:lang w:eastAsia="en-GB"/>
        </w:rPr>
        <w:t>Ն</w:t>
      </w:r>
    </w:p>
    <w:p w:rsidR="003659B5" w:rsidRPr="00F53A4F" w:rsidRDefault="003659B5" w:rsidP="003659B5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F53A4F">
        <w:rPr>
          <w:rFonts w:ascii="Courier New" w:eastAsia="Times New Roman" w:hAnsi="Courier New" w:cs="Courier New"/>
          <w:lang w:eastAsia="en-GB"/>
        </w:rPr>
        <w:t> </w:t>
      </w:r>
      <w:r w:rsidRPr="00F53A4F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F53A4F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3659B5" w:rsidRPr="00F53A4F" w:rsidRDefault="003659B5" w:rsidP="003659B5">
      <w:pPr>
        <w:pStyle w:val="mechtex"/>
        <w:rPr>
          <w:rFonts w:ascii="GHEA Grapalat" w:hAnsi="GHEA Grapalat"/>
        </w:rPr>
      </w:pPr>
    </w:p>
    <w:p w:rsidR="003659B5" w:rsidRPr="00F53A4F" w:rsidRDefault="003659B5" w:rsidP="003659B5">
      <w:pPr>
        <w:pStyle w:val="mechtex"/>
        <w:rPr>
          <w:rFonts w:ascii="GHEA Grapalat" w:hAnsi="GHEA Grapalat"/>
        </w:rPr>
      </w:pPr>
    </w:p>
    <w:p w:rsidR="003659B5" w:rsidRPr="00F53A4F" w:rsidRDefault="003659B5" w:rsidP="003659B5">
      <w:pPr>
        <w:jc w:val="center"/>
        <w:rPr>
          <w:rFonts w:ascii="GHEA Grapalat" w:hAnsi="GHEA Grapalat"/>
        </w:rPr>
      </w:pPr>
      <w:r w:rsidRPr="00F53A4F">
        <w:rPr>
          <w:rFonts w:ascii="GHEA Grapalat" w:hAnsi="GHEA Grapalat" w:cs="Sylfaen"/>
        </w:rPr>
        <w:t xml:space="preserve">   _ </w:t>
      </w:r>
      <w:proofErr w:type="spellStart"/>
      <w:proofErr w:type="gramStart"/>
      <w:r w:rsidRPr="00F53A4F">
        <w:rPr>
          <w:rFonts w:ascii="GHEA Grapalat" w:hAnsi="GHEA Grapalat" w:cs="Sylfaen"/>
        </w:rPr>
        <w:t>հոկտեմբերի</w:t>
      </w:r>
      <w:proofErr w:type="spellEnd"/>
      <w:r w:rsidRPr="00F53A4F">
        <w:rPr>
          <w:rFonts w:ascii="GHEA Grapalat" w:hAnsi="GHEA Grapalat"/>
        </w:rPr>
        <w:t xml:space="preserve">  2018</w:t>
      </w:r>
      <w:proofErr w:type="gramEnd"/>
      <w:r w:rsidRPr="00F53A4F">
        <w:rPr>
          <w:rFonts w:ascii="GHEA Grapalat" w:hAnsi="GHEA Grapalat"/>
        </w:rPr>
        <w:t xml:space="preserve">  </w:t>
      </w:r>
      <w:proofErr w:type="spellStart"/>
      <w:r w:rsidRPr="00F53A4F">
        <w:rPr>
          <w:rFonts w:ascii="GHEA Grapalat" w:hAnsi="GHEA Grapalat"/>
        </w:rPr>
        <w:t>թվականի</w:t>
      </w:r>
      <w:proofErr w:type="spellEnd"/>
      <w:r w:rsidRPr="00F53A4F">
        <w:rPr>
          <w:rFonts w:ascii="GHEA Grapalat" w:hAnsi="GHEA Grapalat"/>
        </w:rPr>
        <w:t xml:space="preserve">  N             - Լ</w:t>
      </w:r>
    </w:p>
    <w:p w:rsidR="003659B5" w:rsidRPr="00F53A4F" w:rsidRDefault="003659B5" w:rsidP="003659B5">
      <w:pPr>
        <w:pStyle w:val="mechtex"/>
        <w:rPr>
          <w:rFonts w:ascii="GHEA Grapalat" w:hAnsi="GHEA Grapalat"/>
        </w:rPr>
      </w:pPr>
    </w:p>
    <w:p w:rsidR="003659B5" w:rsidRPr="00F53A4F" w:rsidRDefault="003659B5" w:rsidP="003659B5">
      <w:pPr>
        <w:ind w:left="1134" w:right="1395" w:firstLine="0"/>
        <w:jc w:val="both"/>
        <w:rPr>
          <w:rFonts w:ascii="GHEA Grapalat" w:hAnsi="GHEA Grapalat"/>
        </w:rPr>
      </w:pPr>
      <w:bookmarkStart w:id="0" w:name="_GoBack"/>
      <w:bookmarkEnd w:id="0"/>
      <w:r w:rsidRPr="00F53A4F">
        <w:rPr>
          <w:rFonts w:ascii="GHEA Grapalat" w:hAnsi="GHEA Grapalat" w:cs="Sylfaen"/>
          <w:spacing w:val="10"/>
          <w:lang w:val="af-ZA"/>
        </w:rPr>
        <w:t>«ԿՈՒՍԱԿՑՈՒԹՅՈՒՆՆԵՐԻ ՄԱՍԻՆ» ՀԱՅԱՍՏԱՆԻ ՀԱՆՐԱ</w:t>
      </w:r>
      <w:r w:rsidRPr="00F53A4F">
        <w:rPr>
          <w:rFonts w:ascii="GHEA Grapalat" w:hAnsi="GHEA Grapalat" w:cs="Sylfaen"/>
          <w:spacing w:val="10"/>
          <w:lang w:val="af-ZA"/>
        </w:rPr>
        <w:softHyphen/>
        <w:t>ՊԵ</w:t>
      </w:r>
      <w:r w:rsidRPr="00F53A4F">
        <w:rPr>
          <w:rFonts w:ascii="GHEA Grapalat" w:hAnsi="GHEA Grapalat" w:cs="Sylfaen"/>
          <w:spacing w:val="10"/>
          <w:lang w:val="af-ZA"/>
        </w:rPr>
        <w:softHyphen/>
      </w:r>
      <w:r w:rsidRPr="00F53A4F">
        <w:rPr>
          <w:rFonts w:ascii="GHEA Grapalat" w:hAnsi="GHEA Grapalat" w:cs="Sylfaen"/>
          <w:spacing w:val="10"/>
          <w:lang w:val="af-ZA"/>
        </w:rPr>
        <w:softHyphen/>
        <w:t>ՏՈՒԹՅԱՆ ՍԱՀՄԱՆԱԴՐԱԿԱՆ ՕՐԵՆՔՈՒՄ ՓՈՓՈԽՈՒ</w:t>
      </w:r>
      <w:r w:rsidRPr="00F53A4F">
        <w:rPr>
          <w:rFonts w:ascii="GHEA Grapalat" w:hAnsi="GHEA Grapalat" w:cs="Sylfaen"/>
          <w:spacing w:val="10"/>
          <w:lang w:val="af-ZA"/>
        </w:rPr>
        <w:softHyphen/>
        <w:t>ԹՅՈՒՆ ԿԱՏԱՐԵԼՈՒ ՄԱՍԻՆ»  ՀԱՅԱՍՏԱՆԻ ՀԱՆՐԱ</w:t>
      </w:r>
      <w:r w:rsidRPr="00F53A4F">
        <w:rPr>
          <w:rFonts w:ascii="GHEA Grapalat" w:hAnsi="GHEA Grapalat" w:cs="Sylfaen"/>
          <w:spacing w:val="10"/>
          <w:lang w:val="af-ZA"/>
        </w:rPr>
        <w:softHyphen/>
        <w:t>ՊԵ</w:t>
      </w:r>
      <w:r w:rsidRPr="00F53A4F">
        <w:rPr>
          <w:rFonts w:ascii="GHEA Grapalat" w:hAnsi="GHEA Grapalat" w:cs="Sylfaen"/>
          <w:spacing w:val="10"/>
          <w:lang w:val="af-ZA"/>
        </w:rPr>
        <w:softHyphen/>
        <w:t>ՏՈՒ</w:t>
      </w:r>
      <w:r w:rsidRPr="00F53A4F">
        <w:rPr>
          <w:rFonts w:ascii="GHEA Grapalat" w:hAnsi="GHEA Grapalat" w:cs="Sylfaen"/>
          <w:spacing w:val="10"/>
          <w:lang w:val="af-ZA"/>
        </w:rPr>
        <w:softHyphen/>
        <w:t>ԹՅԱՆ ՕՐԵՆՔԻ ՆԱԽԱԳԾԻ</w:t>
      </w:r>
      <w:r w:rsidRPr="00F53A4F">
        <w:rPr>
          <w:rFonts w:ascii="GHEA Grapalat" w:hAnsi="GHEA Grapalat"/>
        </w:rPr>
        <w:t xml:space="preserve"> </w:t>
      </w:r>
      <w:r w:rsidRPr="00F53A4F">
        <w:rPr>
          <w:rFonts w:ascii="GHEA Grapalat" w:hAnsi="GHEA Grapalat" w:cs="Sylfaen"/>
          <w:caps/>
          <w:spacing w:val="10"/>
          <w:lang w:val="af-ZA"/>
        </w:rPr>
        <w:t xml:space="preserve">(Պ-395-16.10.2018-ՊԻՄԻ-011/0) </w:t>
      </w:r>
      <w:r w:rsidRPr="00F53A4F">
        <w:rPr>
          <w:rFonts w:ascii="GHEA Grapalat" w:hAnsi="GHEA Grapalat" w:cs="Tahoma"/>
          <w:caps/>
          <w:spacing w:val="-4"/>
          <w:lang w:val="af-ZA"/>
        </w:rPr>
        <w:t>վերա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3659B5" w:rsidRPr="00F53A4F" w:rsidRDefault="003659B5" w:rsidP="003659B5">
      <w:pPr>
        <w:pStyle w:val="mechtex"/>
        <w:jc w:val="left"/>
        <w:rPr>
          <w:rFonts w:ascii="GHEA Grapalat" w:hAnsi="GHEA Grapalat"/>
          <w:caps/>
        </w:rPr>
      </w:pPr>
      <w:r w:rsidRPr="00F53A4F">
        <w:rPr>
          <w:rFonts w:ascii="GHEA Grapalat" w:hAnsi="GHEA Grapalat"/>
          <w:caps/>
        </w:rPr>
        <w:t xml:space="preserve">                ----------------------------------------------------------------------------------------------</w:t>
      </w:r>
    </w:p>
    <w:p w:rsidR="003659B5" w:rsidRPr="00F53A4F" w:rsidRDefault="003659B5" w:rsidP="003659B5">
      <w:pPr>
        <w:pStyle w:val="mechtex"/>
        <w:rPr>
          <w:rFonts w:ascii="GHEA Grapalat" w:hAnsi="GHEA Grapalat"/>
        </w:rPr>
      </w:pPr>
    </w:p>
    <w:p w:rsidR="003659B5" w:rsidRPr="00F53A4F" w:rsidRDefault="003659B5" w:rsidP="003659B5">
      <w:pPr>
        <w:pStyle w:val="mechtex"/>
        <w:rPr>
          <w:rFonts w:ascii="GHEA Grapalat" w:hAnsi="GHEA Grapalat"/>
        </w:rPr>
      </w:pPr>
    </w:p>
    <w:p w:rsidR="003659B5" w:rsidRPr="00F53A4F" w:rsidRDefault="003659B5" w:rsidP="00F53A4F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r w:rsidRPr="00F53A4F">
        <w:rPr>
          <w:rFonts w:ascii="GHEA Grapalat" w:hAnsi="GHEA Grapalat" w:cs="Tahoma"/>
          <w:szCs w:val="22"/>
        </w:rPr>
        <w:t>Հիմք</w:t>
      </w:r>
      <w:proofErr w:type="spellEnd"/>
      <w:r w:rsidRPr="00F53A4F">
        <w:rPr>
          <w:rFonts w:ascii="GHEA Grapalat" w:hAnsi="GHEA Grapalat" w:cs="Tahoma"/>
          <w:szCs w:val="22"/>
        </w:rPr>
        <w:t xml:space="preserve"> </w:t>
      </w:r>
      <w:proofErr w:type="spellStart"/>
      <w:r w:rsidRPr="00F53A4F">
        <w:rPr>
          <w:rFonts w:ascii="GHEA Grapalat" w:hAnsi="GHEA Grapalat" w:cs="Tahoma"/>
          <w:szCs w:val="22"/>
        </w:rPr>
        <w:t>ընդունելով</w:t>
      </w:r>
      <w:proofErr w:type="spellEnd"/>
      <w:r w:rsidRPr="00F53A4F">
        <w:rPr>
          <w:rFonts w:ascii="GHEA Grapalat" w:hAnsi="GHEA Grapalat" w:cs="Tahoma"/>
          <w:szCs w:val="22"/>
        </w:rPr>
        <w:t xml:space="preserve"> «</w:t>
      </w:r>
      <w:proofErr w:type="spellStart"/>
      <w:r w:rsidRPr="00F53A4F">
        <w:rPr>
          <w:rFonts w:ascii="GHEA Grapalat" w:hAnsi="GHEA Grapalat" w:cs="Tahoma"/>
          <w:szCs w:val="22"/>
        </w:rPr>
        <w:t>Ազգային</w:t>
      </w:r>
      <w:proofErr w:type="spellEnd"/>
      <w:r w:rsidRPr="00F53A4F">
        <w:rPr>
          <w:rFonts w:ascii="GHEA Grapalat" w:hAnsi="GHEA Grapalat" w:cs="Tahoma"/>
          <w:szCs w:val="22"/>
        </w:rPr>
        <w:t xml:space="preserve"> </w:t>
      </w:r>
      <w:proofErr w:type="spellStart"/>
      <w:r w:rsidRPr="00F53A4F">
        <w:rPr>
          <w:rFonts w:ascii="GHEA Grapalat" w:hAnsi="GHEA Grapalat" w:cs="Tahoma"/>
          <w:szCs w:val="22"/>
        </w:rPr>
        <w:t>ժողովի</w:t>
      </w:r>
      <w:proofErr w:type="spellEnd"/>
      <w:r w:rsidRPr="00F53A4F">
        <w:rPr>
          <w:rFonts w:ascii="GHEA Grapalat" w:hAnsi="GHEA Grapalat" w:cs="Tahoma"/>
          <w:szCs w:val="22"/>
        </w:rPr>
        <w:t xml:space="preserve"> կանոնակարգ» սահ</w:t>
      </w:r>
      <w:r w:rsidRPr="00F53A4F">
        <w:rPr>
          <w:rFonts w:ascii="GHEA Grapalat" w:hAnsi="GHEA Grapalat" w:cs="Tahoma"/>
          <w:szCs w:val="22"/>
        </w:rPr>
        <w:softHyphen/>
        <w:t>մանա</w:t>
      </w:r>
      <w:r w:rsidRPr="00F53A4F">
        <w:rPr>
          <w:rFonts w:ascii="GHEA Grapalat" w:hAnsi="GHEA Grapalat" w:cs="Tahoma"/>
          <w:szCs w:val="22"/>
        </w:rPr>
        <w:softHyphen/>
        <w:t>դրա</w:t>
      </w:r>
      <w:r w:rsidRPr="00F53A4F">
        <w:rPr>
          <w:rFonts w:ascii="GHEA Grapalat" w:hAnsi="GHEA Grapalat" w:cs="Tahoma"/>
          <w:szCs w:val="22"/>
        </w:rPr>
        <w:softHyphen/>
        <w:t>կան օրենքի 70-րդ հոդ</w:t>
      </w:r>
      <w:r w:rsidR="00F53A4F" w:rsidRPr="00F53A4F">
        <w:rPr>
          <w:rFonts w:ascii="GHEA Grapalat" w:hAnsi="GHEA Grapalat" w:cs="Tahoma"/>
          <w:szCs w:val="22"/>
        </w:rPr>
        <w:softHyphen/>
      </w:r>
      <w:r w:rsidRPr="00F53A4F">
        <w:rPr>
          <w:rFonts w:ascii="GHEA Grapalat" w:hAnsi="GHEA Grapalat" w:cs="Tahoma"/>
          <w:szCs w:val="22"/>
        </w:rPr>
        <w:t>վածի 2-րդ և 77-րդ հոդվածի 1-ին մասերը՝ Հայաստանի Հանրա</w:t>
      </w:r>
      <w:r w:rsidRPr="00F53A4F">
        <w:rPr>
          <w:rFonts w:ascii="GHEA Grapalat" w:hAnsi="GHEA Grapalat" w:cs="Tahoma"/>
          <w:szCs w:val="22"/>
        </w:rPr>
        <w:softHyphen/>
        <w:t>պե</w:t>
      </w:r>
      <w:r w:rsidRPr="00F53A4F">
        <w:rPr>
          <w:rFonts w:ascii="GHEA Grapalat" w:hAnsi="GHEA Grapalat" w:cs="Tahoma"/>
          <w:szCs w:val="22"/>
        </w:rPr>
        <w:softHyphen/>
        <w:t>տու</w:t>
      </w:r>
      <w:r w:rsidRPr="00F53A4F">
        <w:rPr>
          <w:rFonts w:ascii="GHEA Grapalat" w:hAnsi="GHEA Grapalat" w:cs="Tahoma"/>
          <w:szCs w:val="22"/>
        </w:rPr>
        <w:softHyphen/>
        <w:t>թյան կառա</w:t>
      </w:r>
      <w:r w:rsidRPr="00F53A4F">
        <w:rPr>
          <w:rFonts w:ascii="GHEA Grapalat" w:hAnsi="GHEA Grapalat" w:cs="Tahoma"/>
          <w:szCs w:val="22"/>
        </w:rPr>
        <w:softHyphen/>
        <w:t>վա</w:t>
      </w:r>
      <w:r w:rsidRPr="00F53A4F">
        <w:rPr>
          <w:rFonts w:ascii="GHEA Grapalat" w:hAnsi="GHEA Grapalat" w:cs="Tahoma"/>
          <w:szCs w:val="22"/>
        </w:rPr>
        <w:softHyphen/>
        <w:t>րու</w:t>
      </w:r>
      <w:r w:rsidR="00F53A4F" w:rsidRPr="00F53A4F">
        <w:rPr>
          <w:rFonts w:ascii="GHEA Grapalat" w:hAnsi="GHEA Grapalat" w:cs="Tahoma"/>
          <w:szCs w:val="22"/>
        </w:rPr>
        <w:softHyphen/>
      </w:r>
      <w:r w:rsidRPr="00F53A4F">
        <w:rPr>
          <w:rFonts w:ascii="GHEA Grapalat" w:hAnsi="GHEA Grapalat" w:cs="Tahoma"/>
          <w:szCs w:val="22"/>
        </w:rPr>
        <w:t>թյունը    ո ր ո շ ու մ     է.</w:t>
      </w:r>
    </w:p>
    <w:p w:rsidR="003659B5" w:rsidRPr="00F53A4F" w:rsidRDefault="003659B5" w:rsidP="00F53A4F">
      <w:pPr>
        <w:spacing w:before="0" w:after="0" w:line="360" w:lineRule="auto"/>
        <w:ind w:left="0" w:firstLine="576"/>
        <w:jc w:val="both"/>
        <w:rPr>
          <w:rFonts w:ascii="GHEA Grapalat" w:eastAsia="Times New Roman" w:hAnsi="GHEA Grapalat" w:cs="Tahoma"/>
          <w:lang w:eastAsia="ru-RU"/>
        </w:rPr>
      </w:pPr>
      <w:proofErr w:type="spellStart"/>
      <w:r w:rsidRPr="00F53A4F">
        <w:rPr>
          <w:rFonts w:ascii="GHEA Grapalat" w:eastAsia="Times New Roman" w:hAnsi="GHEA Grapalat" w:cs="Tahoma"/>
          <w:lang w:eastAsia="ru-RU"/>
        </w:rPr>
        <w:t>Հավանություն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տալ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«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Կուսակցությունների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մասին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»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Հայաստանի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Հանրապետության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սահմանադրական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օրենքում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փոփոխություն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կատարելու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մասին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»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Հայաստանի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Հան</w:t>
      </w:r>
      <w:r w:rsidR="00F53A4F"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t>րա</w:t>
      </w:r>
      <w:r w:rsidR="00F53A4F"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t>պե</w:t>
      </w:r>
      <w:r w:rsidR="00F53A4F"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t>տության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օրենքի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նախագծի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(Պ-395-16.10.2018-ՊԻՄԻ-011/0)</w:t>
      </w:r>
      <w:r w:rsidR="00DE0E2B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վերաբերյալ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Հայաս</w:t>
      </w:r>
      <w:r w:rsidRPr="00F53A4F">
        <w:rPr>
          <w:rFonts w:ascii="GHEA Grapalat" w:eastAsia="Times New Roman" w:hAnsi="GHEA Grapalat" w:cs="Tahoma"/>
          <w:lang w:eastAsia="ru-RU"/>
        </w:rPr>
        <w:softHyphen/>
        <w:t>տա</w:t>
      </w:r>
      <w:r w:rsidRPr="00F53A4F">
        <w:rPr>
          <w:rFonts w:ascii="GHEA Grapalat" w:eastAsia="Times New Roman" w:hAnsi="GHEA Grapalat" w:cs="Tahoma"/>
          <w:lang w:eastAsia="ru-RU"/>
        </w:rPr>
        <w:softHyphen/>
        <w:t>նի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Հան</w:t>
      </w:r>
      <w:r w:rsidR="00F53A4F"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t>րապե</w:t>
      </w:r>
      <w:r w:rsidRPr="00F53A4F">
        <w:rPr>
          <w:rFonts w:ascii="GHEA Grapalat" w:eastAsia="Times New Roman" w:hAnsi="GHEA Grapalat" w:cs="Tahoma"/>
          <w:lang w:eastAsia="ru-RU"/>
        </w:rPr>
        <w:softHyphen/>
        <w:t>տու</w:t>
      </w:r>
      <w:r w:rsidRPr="00F53A4F">
        <w:rPr>
          <w:rFonts w:ascii="GHEA Grapalat" w:eastAsia="Times New Roman" w:hAnsi="GHEA Grapalat" w:cs="Tahoma"/>
          <w:lang w:eastAsia="ru-RU"/>
        </w:rPr>
        <w:softHyphen/>
        <w:t>թյան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կա</w:t>
      </w:r>
      <w:r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softHyphen/>
        <w:t>ռա</w:t>
      </w:r>
      <w:r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softHyphen/>
        <w:t>վա</w:t>
      </w:r>
      <w:r w:rsidRPr="00F53A4F">
        <w:rPr>
          <w:rFonts w:ascii="GHEA Grapalat" w:eastAsia="Times New Roman" w:hAnsi="GHEA Grapalat" w:cs="Tahoma"/>
          <w:lang w:eastAsia="ru-RU"/>
        </w:rPr>
        <w:softHyphen/>
        <w:t>րու</w:t>
      </w:r>
      <w:r w:rsidRPr="00F53A4F">
        <w:rPr>
          <w:rFonts w:ascii="GHEA Grapalat" w:eastAsia="Times New Roman" w:hAnsi="GHEA Grapalat" w:cs="Tahoma"/>
          <w:lang w:eastAsia="ru-RU"/>
        </w:rPr>
        <w:softHyphen/>
        <w:t>թյան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առաջար</w:t>
      </w:r>
      <w:r w:rsidRPr="00F53A4F">
        <w:rPr>
          <w:rFonts w:ascii="GHEA Grapalat" w:eastAsia="Times New Roman" w:hAnsi="GHEA Grapalat" w:cs="Tahoma"/>
          <w:lang w:eastAsia="ru-RU"/>
        </w:rPr>
        <w:softHyphen/>
        <w:t>կությանը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և «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Պետական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բյուջեի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եկամուտների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էա</w:t>
      </w:r>
      <w:r w:rsidR="00F53A4F"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t>կան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նվա</w:t>
      </w:r>
      <w:r w:rsidRPr="00F53A4F">
        <w:rPr>
          <w:rFonts w:ascii="GHEA Grapalat" w:eastAsia="Times New Roman" w:hAnsi="GHEA Grapalat" w:cs="Tahoma"/>
          <w:lang w:eastAsia="ru-RU"/>
        </w:rPr>
        <w:softHyphen/>
        <w:t>զեցման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կամ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ծախսերի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ավելացման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մասին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»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Հայաստանի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Հանրապետության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կառա</w:t>
      </w:r>
      <w:r w:rsidRPr="00F53A4F">
        <w:rPr>
          <w:rFonts w:ascii="GHEA Grapalat" w:eastAsia="Times New Roman" w:hAnsi="GHEA Grapalat" w:cs="Tahoma"/>
          <w:lang w:eastAsia="ru-RU"/>
        </w:rPr>
        <w:softHyphen/>
        <w:t>վա</w:t>
      </w:r>
      <w:r w:rsidR="00F53A4F" w:rsidRPr="00F53A4F">
        <w:rPr>
          <w:rFonts w:ascii="GHEA Grapalat" w:eastAsia="Times New Roman" w:hAnsi="GHEA Grapalat" w:cs="Tahoma"/>
          <w:lang w:eastAsia="ru-RU"/>
        </w:rPr>
        <w:softHyphen/>
      </w:r>
      <w:r w:rsidRPr="00F53A4F">
        <w:rPr>
          <w:rFonts w:ascii="GHEA Grapalat" w:eastAsia="Times New Roman" w:hAnsi="GHEA Grapalat" w:cs="Tahoma"/>
          <w:lang w:eastAsia="ru-RU"/>
        </w:rPr>
        <w:t>րության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</w:t>
      </w:r>
      <w:proofErr w:type="spellStart"/>
      <w:r w:rsidRPr="00F53A4F">
        <w:rPr>
          <w:rFonts w:ascii="GHEA Grapalat" w:eastAsia="Times New Roman" w:hAnsi="GHEA Grapalat" w:cs="Tahoma"/>
          <w:lang w:eastAsia="ru-RU"/>
        </w:rPr>
        <w:t>եզրակացությանը</w:t>
      </w:r>
      <w:proofErr w:type="spellEnd"/>
      <w:r w:rsidRPr="00F53A4F">
        <w:rPr>
          <w:rFonts w:ascii="GHEA Grapalat" w:eastAsia="Times New Roman" w:hAnsi="GHEA Grapalat" w:cs="Tahoma"/>
          <w:lang w:eastAsia="ru-RU"/>
        </w:rPr>
        <w:t xml:space="preserve"> և այն սահմանված կարգով ներկայացնել ՀՀ Ազգային ժողովի աշխատակազմ։ </w:t>
      </w:r>
    </w:p>
    <w:p w:rsidR="003659B5" w:rsidRPr="00F53A4F" w:rsidRDefault="003659B5" w:rsidP="003659B5">
      <w:pPr>
        <w:spacing w:after="0"/>
        <w:rPr>
          <w:rFonts w:ascii="GHEA Grapalat" w:eastAsiaTheme="minorHAnsi" w:hAnsi="GHEA Grapalat"/>
          <w:lang w:val="af-ZA"/>
        </w:rPr>
      </w:pPr>
    </w:p>
    <w:p w:rsidR="003659B5" w:rsidRPr="00F53A4F" w:rsidRDefault="003659B5" w:rsidP="003659B5">
      <w:pPr>
        <w:pStyle w:val="mechtex"/>
        <w:spacing w:line="360" w:lineRule="auto"/>
        <w:jc w:val="left"/>
        <w:rPr>
          <w:rFonts w:ascii="GHEA Grapalat" w:hAnsi="GHEA Grapalat"/>
          <w:caps/>
          <w:lang w:val="af-ZA"/>
        </w:rPr>
      </w:pPr>
      <w:r w:rsidRPr="00F53A4F">
        <w:rPr>
          <w:rFonts w:ascii="GHEA Grapalat" w:hAnsi="GHEA Grapalat" w:cs="Sylfaen"/>
          <w:bCs/>
          <w:caps/>
          <w:spacing w:val="-8"/>
          <w:lang w:val="fr-FR" w:eastAsia="en-US"/>
        </w:rPr>
        <w:t>Հայաստանի</w:t>
      </w:r>
      <w:r w:rsidRPr="00F53A4F">
        <w:rPr>
          <w:rFonts w:ascii="GHEA Grapalat" w:hAnsi="GHEA Grapalat" w:cs="Sylfaen"/>
          <w:bCs/>
          <w:caps/>
          <w:spacing w:val="-8"/>
          <w:lang w:val="af-ZA" w:eastAsia="en-US"/>
        </w:rPr>
        <w:t xml:space="preserve"> </w:t>
      </w:r>
      <w:r w:rsidRPr="00F53A4F">
        <w:rPr>
          <w:rFonts w:ascii="GHEA Grapalat" w:hAnsi="GHEA Grapalat" w:cs="Sylfaen"/>
          <w:bCs/>
          <w:caps/>
          <w:spacing w:val="-8"/>
          <w:lang w:val="fr-FR" w:eastAsia="en-US"/>
        </w:rPr>
        <w:t>Հանրապետության</w:t>
      </w:r>
    </w:p>
    <w:p w:rsidR="00F05CEC" w:rsidRDefault="00F05CEC" w:rsidP="00F05CEC">
      <w:pPr>
        <w:pStyle w:val="mechtex"/>
        <w:spacing w:line="360" w:lineRule="auto"/>
        <w:ind w:firstLine="225"/>
        <w:jc w:val="left"/>
        <w:rPr>
          <w:rFonts w:ascii="GHEA Grapalat" w:hAnsi="GHEA Grapalat"/>
          <w:lang w:val="af-ZA"/>
        </w:rPr>
      </w:pPr>
      <w:r w:rsidRPr="00F50131">
        <w:rPr>
          <w:rFonts w:ascii="GHEA Grapalat" w:hAnsi="GHEA Grapalat" w:cs="Sylfaen"/>
          <w:lang w:val="af-ZA"/>
        </w:rPr>
        <w:t xml:space="preserve">           </w:t>
      </w:r>
      <w:r w:rsidR="003659B5" w:rsidRPr="00F53A4F">
        <w:rPr>
          <w:rFonts w:ascii="GHEA Grapalat" w:hAnsi="GHEA Grapalat" w:cs="Sylfaen"/>
        </w:rPr>
        <w:t>ՎԱՐՉԱՊԵՏ</w:t>
      </w:r>
      <w:r w:rsidR="003659B5" w:rsidRPr="00F53A4F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="003659B5" w:rsidRPr="00F53A4F">
        <w:rPr>
          <w:rFonts w:ascii="GHEA Grapalat" w:hAnsi="GHEA Grapalat" w:cs="Arial Armenian"/>
          <w:lang w:val="af-ZA"/>
        </w:rPr>
        <w:tab/>
      </w:r>
      <w:r w:rsidR="003659B5" w:rsidRPr="00F53A4F">
        <w:rPr>
          <w:rFonts w:ascii="GHEA Grapalat" w:hAnsi="GHEA Grapalat" w:cs="Arial Armenian"/>
          <w:lang w:val="af-ZA"/>
        </w:rPr>
        <w:tab/>
        <w:t xml:space="preserve">   </w:t>
      </w:r>
      <w:r w:rsidR="003659B5" w:rsidRPr="00F53A4F">
        <w:rPr>
          <w:rFonts w:ascii="GHEA Grapalat" w:hAnsi="GHEA Grapalat" w:cs="Arial Armenian"/>
        </w:rPr>
        <w:t>Ն</w:t>
      </w:r>
      <w:r w:rsidR="003659B5" w:rsidRPr="00F53A4F">
        <w:rPr>
          <w:rFonts w:ascii="GHEA Grapalat" w:hAnsi="GHEA Grapalat" w:cs="Sylfaen"/>
          <w:lang w:val="af-ZA"/>
        </w:rPr>
        <w:t>.</w:t>
      </w:r>
      <w:r w:rsidR="003659B5" w:rsidRPr="00F53A4F">
        <w:rPr>
          <w:rFonts w:ascii="GHEA Grapalat" w:hAnsi="GHEA Grapalat" w:cs="Arial Armenian"/>
          <w:lang w:val="af-ZA"/>
        </w:rPr>
        <w:t xml:space="preserve"> ՓԱՇԻՆ</w:t>
      </w:r>
      <w:r w:rsidR="003659B5" w:rsidRPr="00F53A4F">
        <w:rPr>
          <w:rFonts w:ascii="GHEA Grapalat" w:hAnsi="GHEA Grapalat" w:cs="Sylfaen"/>
        </w:rPr>
        <w:t>ՅԱՆ</w:t>
      </w:r>
      <w:r w:rsidR="003659B5" w:rsidRPr="00F53A4F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        </w:t>
      </w:r>
    </w:p>
    <w:p w:rsidR="003659B5" w:rsidRPr="00F05CEC" w:rsidRDefault="00F05CEC" w:rsidP="00F05CEC">
      <w:pPr>
        <w:pStyle w:val="mechtex"/>
        <w:spacing w:line="360" w:lineRule="auto"/>
        <w:ind w:firstLine="225"/>
        <w:jc w:val="lef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</w:t>
      </w:r>
      <w:r w:rsidR="003659B5" w:rsidRPr="00F53A4F">
        <w:rPr>
          <w:rFonts w:ascii="GHEA Grapalat" w:hAnsi="GHEA Grapalat"/>
          <w:lang w:val="af-ZA"/>
        </w:rPr>
        <w:t xml:space="preserve">2018 </w:t>
      </w:r>
      <w:r w:rsidR="003659B5" w:rsidRPr="00F53A4F">
        <w:rPr>
          <w:rFonts w:ascii="GHEA Grapalat" w:hAnsi="GHEA Grapalat" w:cs="Sylfaen"/>
        </w:rPr>
        <w:t>թ</w:t>
      </w:r>
      <w:r w:rsidR="003659B5" w:rsidRPr="00F53A4F">
        <w:rPr>
          <w:rFonts w:ascii="GHEA Grapalat" w:hAnsi="GHEA Grapalat" w:cs="Arial Armenian"/>
          <w:lang w:val="af-ZA"/>
        </w:rPr>
        <w:t xml:space="preserve">. </w:t>
      </w:r>
      <w:r w:rsidR="00F53A4F">
        <w:rPr>
          <w:rFonts w:ascii="GHEA Grapalat" w:hAnsi="GHEA Grapalat" w:cs="IRTEK Courier"/>
          <w:spacing w:val="-4"/>
          <w:lang w:val="pt-BR"/>
        </w:rPr>
        <w:t>հոկտեմբեր</w:t>
      </w:r>
      <w:r w:rsidR="003659B5" w:rsidRPr="00F53A4F">
        <w:rPr>
          <w:rFonts w:ascii="GHEA Grapalat" w:hAnsi="GHEA Grapalat" w:cs="IRTEK Courier"/>
          <w:spacing w:val="-4"/>
          <w:lang w:val="pt-BR"/>
        </w:rPr>
        <w:t>ի</w:t>
      </w:r>
    </w:p>
    <w:p w:rsidR="003659B5" w:rsidRPr="00F53A4F" w:rsidRDefault="00F05CEC" w:rsidP="003659B5">
      <w:pPr>
        <w:pStyle w:val="mechtex"/>
        <w:spacing w:line="360" w:lineRule="auto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  <w:t xml:space="preserve">     </w:t>
      </w:r>
      <w:proofErr w:type="spellStart"/>
      <w:r w:rsidR="003659B5" w:rsidRPr="00F53A4F">
        <w:rPr>
          <w:rFonts w:ascii="GHEA Grapalat" w:hAnsi="GHEA Grapalat" w:cs="Sylfaen"/>
        </w:rPr>
        <w:t>Երևան</w:t>
      </w:r>
      <w:proofErr w:type="spellEnd"/>
    </w:p>
    <w:p w:rsidR="00DE0E2B" w:rsidRDefault="00F53A4F" w:rsidP="00F53A4F">
      <w:pPr>
        <w:ind w:left="1134" w:right="1395" w:firstLine="0"/>
        <w:jc w:val="both"/>
        <w:rPr>
          <w:rFonts w:ascii="GHEA Grapalat" w:hAnsi="GHEA Grapalat" w:cs="Tahoma"/>
          <w:caps/>
          <w:spacing w:val="-4"/>
          <w:lang w:val="af-ZA"/>
        </w:rPr>
      </w:pPr>
      <w:r w:rsidRPr="00F53A4F">
        <w:rPr>
          <w:rFonts w:ascii="GHEA Grapalat" w:hAnsi="GHEA Grapalat" w:cs="Sylfaen"/>
          <w:spacing w:val="10"/>
          <w:lang w:val="af-ZA"/>
        </w:rPr>
        <w:lastRenderedPageBreak/>
        <w:t>«ԿՈՒՍԱԿՑՈՒԹՅՈՒՆՆԵՐԻ ՄԱՍԻՆ» ՀԱՅԱՍՏԱՆԻ ՀԱՆՐԱ</w:t>
      </w:r>
      <w:r w:rsidRPr="00F53A4F">
        <w:rPr>
          <w:rFonts w:ascii="GHEA Grapalat" w:hAnsi="GHEA Grapalat" w:cs="Sylfaen"/>
          <w:spacing w:val="10"/>
          <w:lang w:val="af-ZA"/>
        </w:rPr>
        <w:softHyphen/>
        <w:t>ՊԵ</w:t>
      </w:r>
      <w:r w:rsidRPr="00F53A4F">
        <w:rPr>
          <w:rFonts w:ascii="GHEA Grapalat" w:hAnsi="GHEA Grapalat" w:cs="Sylfaen"/>
          <w:spacing w:val="10"/>
          <w:lang w:val="af-ZA"/>
        </w:rPr>
        <w:softHyphen/>
      </w:r>
      <w:r w:rsidRPr="00F53A4F">
        <w:rPr>
          <w:rFonts w:ascii="GHEA Grapalat" w:hAnsi="GHEA Grapalat" w:cs="Sylfaen"/>
          <w:spacing w:val="10"/>
          <w:lang w:val="af-ZA"/>
        </w:rPr>
        <w:softHyphen/>
        <w:t>ՏՈՒԹՅԱՆ ՍԱՀՄԱՆԱԴՐԱԿԱՆ ՕՐԵՆՔՈՒՄ ՓՈՓՈԽՈՒ</w:t>
      </w:r>
      <w:r w:rsidRPr="00F53A4F">
        <w:rPr>
          <w:rFonts w:ascii="GHEA Grapalat" w:hAnsi="GHEA Grapalat" w:cs="Sylfaen"/>
          <w:spacing w:val="10"/>
          <w:lang w:val="af-ZA"/>
        </w:rPr>
        <w:softHyphen/>
        <w:t>ԹՅՈՒՆ ԿԱՏԱՐԵԼՈՒ ՄԱՍԻՆ»  ՀԱՅԱՍՏԱՆԻ ՀԱՆՐԱ</w:t>
      </w:r>
      <w:r w:rsidRPr="00F53A4F">
        <w:rPr>
          <w:rFonts w:ascii="GHEA Grapalat" w:hAnsi="GHEA Grapalat" w:cs="Sylfaen"/>
          <w:spacing w:val="10"/>
          <w:lang w:val="af-ZA"/>
        </w:rPr>
        <w:softHyphen/>
        <w:t>ՊԵ</w:t>
      </w:r>
      <w:r w:rsidRPr="00F53A4F">
        <w:rPr>
          <w:rFonts w:ascii="GHEA Grapalat" w:hAnsi="GHEA Grapalat" w:cs="Sylfaen"/>
          <w:spacing w:val="10"/>
          <w:lang w:val="af-ZA"/>
        </w:rPr>
        <w:softHyphen/>
        <w:t>ՏՈՒ</w:t>
      </w:r>
      <w:r w:rsidRPr="00F53A4F">
        <w:rPr>
          <w:rFonts w:ascii="GHEA Grapalat" w:hAnsi="GHEA Grapalat" w:cs="Sylfaen"/>
          <w:spacing w:val="10"/>
          <w:lang w:val="af-ZA"/>
        </w:rPr>
        <w:softHyphen/>
        <w:t>ԹՅԱՆ ՕՐԵՆՔԻ ՆԱԽԱԳԾԻ</w:t>
      </w:r>
      <w:r w:rsidRPr="00F2644C">
        <w:rPr>
          <w:rFonts w:ascii="GHEA Grapalat" w:hAnsi="GHEA Grapalat"/>
          <w:lang w:val="af-ZA"/>
        </w:rPr>
        <w:t xml:space="preserve"> </w:t>
      </w:r>
      <w:r w:rsidRPr="00F53A4F">
        <w:rPr>
          <w:rFonts w:ascii="GHEA Grapalat" w:hAnsi="GHEA Grapalat" w:cs="Sylfaen"/>
          <w:caps/>
          <w:spacing w:val="10"/>
          <w:lang w:val="af-ZA"/>
        </w:rPr>
        <w:t xml:space="preserve">(Պ-395-16.10.2018-ՊԻՄԻ-011/0) </w:t>
      </w:r>
      <w:r w:rsidRPr="00F53A4F">
        <w:rPr>
          <w:rFonts w:ascii="GHEA Grapalat" w:hAnsi="GHEA Grapalat" w:cs="Tahoma"/>
          <w:caps/>
          <w:spacing w:val="-4"/>
          <w:lang w:val="af-ZA"/>
        </w:rPr>
        <w:t>վերա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F53A4F"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t>թյու</w:t>
      </w:r>
      <w:r w:rsidRPr="00F53A4F">
        <w:rPr>
          <w:rFonts w:ascii="GHEA Grapalat" w:hAnsi="GHEA Grapalat" w:cs="Tahoma"/>
          <w:caps/>
          <w:spacing w:val="-4"/>
          <w:lang w:val="af-ZA"/>
        </w:rPr>
        <w:t>ն</w:t>
      </w:r>
      <w:r>
        <w:rPr>
          <w:rFonts w:ascii="GHEA Grapalat" w:hAnsi="GHEA Grapalat" w:cs="Tahoma"/>
          <w:caps/>
          <w:spacing w:val="-4"/>
          <w:lang w:val="af-ZA"/>
        </w:rPr>
        <w:t>ը</w:t>
      </w:r>
    </w:p>
    <w:p w:rsidR="00DE0E2B" w:rsidRDefault="00DE0E2B" w:rsidP="00F53A4F">
      <w:pPr>
        <w:ind w:left="1134" w:right="1395" w:firstLine="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Ներկայացված նախագծով առաջարկվում է ավելացնել կուսակցությունների ֆինանսավորման համար ՀՀ պետական բյուջեով նախատեսվող միջոցների չափը: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Նախագծին կից ներկայացված հիմնավորման համաձայն` Օրենքի փոփոխությունը թույլ կտա կուսակցությունների ֆինանսավորման ավելացմամբ ձեռնամուխ լինել Հայաստանի Հանրապետությունում կուսակցությունների դերի բարձրացմանն ուղղված նոր բարեփոխումների իրականացմանը: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Անդրադառնալով նախագծով առաջարկվող փոփոխությանը` անհրաժեշտ է նկատի ունենալ, որ նախագծին կից ներկայացված հիմնավորման մեջ բացակայում են համապատասխան վերլուծությունները և միջազգային փորձի ուսումնասիրությունը, ինչն էական նշանակություն և կարևորություն ունի ներկայացված առաջարկության հիմնավորվածությունը լիարժեք ձևով գնահատելու համար</w:t>
      </w:r>
      <w:r w:rsidR="00F05CEC">
        <w:rPr>
          <w:rFonts w:ascii="GHEA Grapalat" w:hAnsi="GHEA Grapalat" w:cs="Tahoma"/>
          <w:spacing w:val="-4"/>
          <w:lang w:val="af-ZA"/>
        </w:rPr>
        <w:t>: Տեղին է նշել, որ</w:t>
      </w:r>
      <w:r w:rsidRPr="003A2949">
        <w:rPr>
          <w:rFonts w:ascii="GHEA Grapalat" w:hAnsi="GHEA Grapalat" w:cs="Tahoma"/>
          <w:spacing w:val="-4"/>
          <w:lang w:val="af-ZA"/>
        </w:rPr>
        <w:t xml:space="preserve"> օտարերկրյա  պետությունները տարբեր մոտեցումներ ունեն այս հարցի շուրջ: </w:t>
      </w:r>
    </w:p>
    <w:p w:rsidR="003A2949" w:rsidRPr="003A2949" w:rsidRDefault="00F05CEC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>
        <w:rPr>
          <w:rFonts w:ascii="GHEA Grapalat" w:hAnsi="GHEA Grapalat" w:cs="Tahoma"/>
          <w:spacing w:val="-4"/>
          <w:lang w:val="af-ZA"/>
        </w:rPr>
        <w:t>Մ</w:t>
      </w:r>
      <w:r w:rsidR="003A2949" w:rsidRPr="003A2949">
        <w:rPr>
          <w:rFonts w:ascii="GHEA Grapalat" w:hAnsi="GHEA Grapalat" w:cs="Tahoma"/>
          <w:spacing w:val="-4"/>
          <w:lang w:val="af-ZA"/>
        </w:rPr>
        <w:t xml:space="preserve">իջազգային փորձի </w:t>
      </w:r>
      <w:r>
        <w:rPr>
          <w:rFonts w:ascii="GHEA Grapalat" w:hAnsi="GHEA Grapalat" w:cs="Tahoma"/>
          <w:spacing w:val="-4"/>
          <w:lang w:val="af-ZA"/>
        </w:rPr>
        <w:t>ուսումնասիրությա</w:t>
      </w:r>
      <w:r w:rsidR="003A2949" w:rsidRPr="003A2949">
        <w:rPr>
          <w:rFonts w:ascii="GHEA Grapalat" w:hAnsi="GHEA Grapalat" w:cs="Tahoma"/>
          <w:spacing w:val="-4"/>
          <w:lang w:val="af-ZA"/>
        </w:rPr>
        <w:t>ն</w:t>
      </w:r>
      <w:r w:rsidR="00E02811">
        <w:rPr>
          <w:rFonts w:ascii="GHEA Grapalat" w:hAnsi="GHEA Grapalat" w:cs="Tahoma"/>
          <w:spacing w:val="-4"/>
          <w:lang w:val="af-ZA"/>
        </w:rPr>
        <w:t xml:space="preserve"> առումով</w:t>
      </w:r>
      <w:r w:rsidR="003A2949" w:rsidRPr="003A2949">
        <w:rPr>
          <w:rFonts w:ascii="GHEA Grapalat" w:hAnsi="GHEA Grapalat" w:cs="Tahoma"/>
          <w:spacing w:val="-4"/>
          <w:lang w:val="af-ZA"/>
        </w:rPr>
        <w:t xml:space="preserve"> հարկ ենք համարում անդրադառնալ մի քանի երկրներում կուսակցությունների ֆինանսավորման հետ կապված առկա իրավա</w:t>
      </w:r>
      <w:r>
        <w:rPr>
          <w:rFonts w:ascii="GHEA Grapalat" w:hAnsi="GHEA Grapalat" w:cs="Tahoma"/>
          <w:spacing w:val="-4"/>
          <w:lang w:val="af-ZA"/>
        </w:rPr>
        <w:softHyphen/>
      </w:r>
      <w:r w:rsidR="003A2949" w:rsidRPr="003A2949">
        <w:rPr>
          <w:rFonts w:ascii="GHEA Grapalat" w:hAnsi="GHEA Grapalat" w:cs="Tahoma"/>
          <w:spacing w:val="-4"/>
          <w:lang w:val="af-ZA"/>
        </w:rPr>
        <w:t>կար</w:t>
      </w:r>
      <w:r>
        <w:rPr>
          <w:rFonts w:ascii="GHEA Grapalat" w:hAnsi="GHEA Grapalat" w:cs="Tahoma"/>
          <w:spacing w:val="-4"/>
          <w:lang w:val="af-ZA"/>
        </w:rPr>
        <w:softHyphen/>
      </w:r>
      <w:r w:rsidR="003A2949" w:rsidRPr="003A2949">
        <w:rPr>
          <w:rFonts w:ascii="GHEA Grapalat" w:hAnsi="GHEA Grapalat" w:cs="Tahoma"/>
          <w:spacing w:val="-4"/>
          <w:lang w:val="af-ZA"/>
        </w:rPr>
        <w:t>գա</w:t>
      </w:r>
      <w:r>
        <w:rPr>
          <w:rFonts w:ascii="GHEA Grapalat" w:hAnsi="GHEA Grapalat" w:cs="Tahoma"/>
          <w:spacing w:val="-4"/>
          <w:lang w:val="af-ZA"/>
        </w:rPr>
        <w:softHyphen/>
      </w:r>
      <w:r w:rsidR="003A2949" w:rsidRPr="003A2949">
        <w:rPr>
          <w:rFonts w:ascii="GHEA Grapalat" w:hAnsi="GHEA Grapalat" w:cs="Tahoma"/>
          <w:spacing w:val="-4"/>
          <w:lang w:val="af-ZA"/>
        </w:rPr>
        <w:t>վո</w:t>
      </w:r>
      <w:r>
        <w:rPr>
          <w:rFonts w:ascii="GHEA Grapalat" w:hAnsi="GHEA Grapalat" w:cs="Tahoma"/>
          <w:spacing w:val="-4"/>
          <w:lang w:val="af-ZA"/>
        </w:rPr>
        <w:softHyphen/>
      </w:r>
      <w:r w:rsidR="003A2949" w:rsidRPr="003A2949">
        <w:rPr>
          <w:rFonts w:ascii="GHEA Grapalat" w:hAnsi="GHEA Grapalat" w:cs="Tahoma"/>
          <w:spacing w:val="-4"/>
          <w:lang w:val="af-ZA"/>
        </w:rPr>
        <w:t xml:space="preserve">րումներին: 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Մի շարք երկրների օրենսդրությամբ հատուկ նշվում է, որ կուսակցությունների գործունեու</w:t>
      </w:r>
      <w:r w:rsidR="00F05CEC">
        <w:rPr>
          <w:rFonts w:ascii="GHEA Grapalat" w:hAnsi="GHEA Grapalat" w:cs="Tahoma"/>
          <w:spacing w:val="-4"/>
          <w:lang w:val="af-ZA"/>
        </w:rPr>
        <w:softHyphen/>
      </w:r>
      <w:r w:rsidRPr="003A2949">
        <w:rPr>
          <w:rFonts w:ascii="GHEA Grapalat" w:hAnsi="GHEA Grapalat" w:cs="Tahoma"/>
          <w:spacing w:val="-4"/>
          <w:lang w:val="af-ZA"/>
        </w:rPr>
        <w:t>թյան համար ֆինանսական միջոցները հատկացվում են պետական բյուջեից: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b/>
          <w:spacing w:val="-4"/>
          <w:lang w:val="af-ZA"/>
        </w:rPr>
        <w:t>Գերմանիայում</w:t>
      </w:r>
      <w:r w:rsidRPr="003A2949">
        <w:rPr>
          <w:rFonts w:ascii="GHEA Grapalat" w:hAnsi="GHEA Grapalat" w:cs="Tahoma"/>
          <w:spacing w:val="-4"/>
          <w:lang w:val="af-ZA"/>
        </w:rPr>
        <w:t xml:space="preserve">՝  «Քաղաքական կուսակցությունների մասին» օրենքով սահմանված է, որ ամեն տարի կուսակցությունները ստանում են 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- 0.83 եվրո իր ցուցակի համար տրված յուրաքանչյուր ձայնի համար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- 0.83 եվրո միամանդատ համայնքում ստացած յուրաքանչյուր ձայնի համար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-0.45 եվրո կուսակցությունների կողմից որպես ներդրում կամ նվիրատվություն ստացած յուրաքանչյուր եվրոյի համար, բայց ոչ ավել քան 3000 եվրո</w:t>
      </w:r>
      <w:r w:rsidR="00F05CEC">
        <w:rPr>
          <w:rFonts w:ascii="GHEA Grapalat" w:hAnsi="GHEA Grapalat" w:cs="Tahoma"/>
          <w:spacing w:val="-4"/>
          <w:lang w:val="af-ZA"/>
        </w:rPr>
        <w:t>: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Լրացուցիչ. 1 եվրո ընտրություններին ստացած յուրաքանչյուր ձայնի համար</w:t>
      </w:r>
      <w:r w:rsidR="00F05CEC">
        <w:rPr>
          <w:rFonts w:ascii="GHEA Grapalat" w:hAnsi="GHEA Grapalat" w:cs="Tahoma"/>
          <w:spacing w:val="-4"/>
          <w:lang w:val="af-ZA"/>
        </w:rPr>
        <w:t xml:space="preserve"> (</w:t>
      </w:r>
      <w:r w:rsidRPr="003A2949">
        <w:rPr>
          <w:rFonts w:ascii="GHEA Grapalat" w:hAnsi="GHEA Grapalat" w:cs="Tahoma"/>
          <w:spacing w:val="-4"/>
          <w:lang w:val="af-ZA"/>
        </w:rPr>
        <w:t>մինչև 4 մլն եվրո</w:t>
      </w:r>
      <w:r w:rsidR="00F05CEC">
        <w:rPr>
          <w:rFonts w:ascii="GHEA Grapalat" w:hAnsi="GHEA Grapalat" w:cs="Tahoma"/>
          <w:spacing w:val="-4"/>
          <w:lang w:val="af-ZA"/>
        </w:rPr>
        <w:t>):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b/>
          <w:spacing w:val="-4"/>
          <w:lang w:val="af-ZA"/>
        </w:rPr>
        <w:lastRenderedPageBreak/>
        <w:t>Ֆրանսիայում</w:t>
      </w:r>
      <w:r w:rsidRPr="003A2949">
        <w:rPr>
          <w:rFonts w:ascii="GHEA Grapalat" w:hAnsi="GHEA Grapalat" w:cs="Tahoma"/>
          <w:spacing w:val="-4"/>
          <w:lang w:val="af-ZA"/>
        </w:rPr>
        <w:t xml:space="preserve"> օրենսդրությամբ նախատեսված է</w:t>
      </w:r>
      <w:r w:rsidR="00E02811">
        <w:rPr>
          <w:rFonts w:ascii="GHEA Grapalat" w:hAnsi="GHEA Grapalat" w:cs="Tahoma"/>
          <w:spacing w:val="-4"/>
          <w:lang w:val="af-ZA"/>
        </w:rPr>
        <w:t>, որ</w:t>
      </w:r>
      <w:r w:rsidRPr="003A2949">
        <w:rPr>
          <w:rFonts w:ascii="GHEA Grapalat" w:hAnsi="GHEA Grapalat" w:cs="Tahoma"/>
          <w:spacing w:val="-4"/>
          <w:lang w:val="af-ZA"/>
        </w:rPr>
        <w:t xml:space="preserve"> քաղաքական կուսակցությունների ֆինանսավորումը  բաժան</w:t>
      </w:r>
      <w:r w:rsidR="00E02811">
        <w:rPr>
          <w:rFonts w:ascii="GHEA Grapalat" w:hAnsi="GHEA Grapalat" w:cs="Tahoma"/>
          <w:spacing w:val="-4"/>
          <w:lang w:val="af-ZA"/>
        </w:rPr>
        <w:t>վ</w:t>
      </w:r>
      <w:r w:rsidRPr="003A2949">
        <w:rPr>
          <w:rFonts w:ascii="GHEA Grapalat" w:hAnsi="GHEA Grapalat" w:cs="Tahoma"/>
          <w:spacing w:val="-4"/>
          <w:lang w:val="af-ZA"/>
        </w:rPr>
        <w:t xml:space="preserve">ում </w:t>
      </w:r>
      <w:r w:rsidR="00E02811">
        <w:rPr>
          <w:rFonts w:ascii="GHEA Grapalat" w:hAnsi="GHEA Grapalat" w:cs="Tahoma"/>
          <w:spacing w:val="-4"/>
          <w:lang w:val="af-ZA"/>
        </w:rPr>
        <w:t>է</w:t>
      </w:r>
      <w:r w:rsidRPr="003A2949">
        <w:rPr>
          <w:rFonts w:ascii="GHEA Grapalat" w:hAnsi="GHEA Grapalat" w:cs="Tahoma"/>
          <w:spacing w:val="-4"/>
          <w:lang w:val="af-ZA"/>
        </w:rPr>
        <w:t xml:space="preserve"> երկու մասի՝ կախված Ազգային ժողովի ընտրությունների 1-ին փուլում հավաքած ձայների քանակից, և ընտրու</w:t>
      </w:r>
      <w:r w:rsidR="00E02811">
        <w:rPr>
          <w:rFonts w:ascii="GHEA Grapalat" w:hAnsi="GHEA Grapalat" w:cs="Tahoma"/>
          <w:spacing w:val="-4"/>
          <w:lang w:val="af-ZA"/>
        </w:rPr>
        <w:t>թ</w:t>
      </w:r>
      <w:r w:rsidRPr="003A2949">
        <w:rPr>
          <w:rFonts w:ascii="GHEA Grapalat" w:hAnsi="GHEA Grapalat" w:cs="Tahoma"/>
          <w:spacing w:val="-4"/>
          <w:lang w:val="af-ZA"/>
        </w:rPr>
        <w:t>յուններում հաղթած Պառլամենտի անդամների քանակից: Կուսակցությունների կողմից ստացած յուրաքանչյուր ձայնի համար վճարվում 1.63 եվրո: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b/>
          <w:spacing w:val="-4"/>
          <w:lang w:val="af-ZA"/>
        </w:rPr>
        <w:t>Ռուսաստանի Դաշնությունում</w:t>
      </w:r>
      <w:r w:rsidRPr="003A2949">
        <w:rPr>
          <w:rFonts w:ascii="GHEA Grapalat" w:hAnsi="GHEA Grapalat" w:cs="Tahoma"/>
          <w:spacing w:val="-4"/>
          <w:lang w:val="af-ZA"/>
        </w:rPr>
        <w:t xml:space="preserve"> «Քաղաքական կուսակցությունների մասին» օրենքով կարգավորվում են քաղաքական կուսակցություններին հատկացվող ֆինանսական միջոցների հետ կապված հարաբերությունները, որոնց համաձայն՝ Դաշնային բյուջեով նախատեսված` կուսակցությունների ֆինանսավորման միջոցների ընդհանուր ծավալը չի կարող պակաս լինել քսան ռուբլուց՝ բազմապատկած Ռուսաստանի Դաշնության Պետական Դումայի կամ Նախագահի մոտակա ընտրությունների ժամանակ ընտրական ցուցակներում ընդգրկված քաղաքացիների ընդհանուր թվին:</w:t>
      </w:r>
    </w:p>
    <w:p w:rsidR="003A2949" w:rsidRP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b/>
          <w:spacing w:val="-4"/>
          <w:lang w:val="af-ZA"/>
        </w:rPr>
        <w:t>Բելոռուսիայի Հանրապետությունում</w:t>
      </w:r>
      <w:r w:rsidRPr="003A2949">
        <w:rPr>
          <w:rFonts w:ascii="GHEA Grapalat" w:hAnsi="GHEA Grapalat" w:cs="Tahoma"/>
          <w:spacing w:val="-4"/>
          <w:lang w:val="af-ZA"/>
        </w:rPr>
        <w:t xml:space="preserve"> «Քաղաքական կուսակցությունների մասին» օրենքի համաձայն՝ արգելվում է քաղաքական կուսակցությունների ֆինանսավորումը  հանրապետական և տեղական բյուջեներից: Պետական մարմինները և այլ պետական կազմակերպություններն իրավունք չունեն ֆինանսավորել քաղաքական կուսակցությունները և միությունները:</w:t>
      </w:r>
    </w:p>
    <w:p w:rsidR="003A2949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3A2949">
        <w:rPr>
          <w:rFonts w:ascii="GHEA Grapalat" w:hAnsi="GHEA Grapalat" w:cs="Tahoma"/>
          <w:spacing w:val="-4"/>
          <w:lang w:val="af-ZA"/>
        </w:rPr>
        <w:t>Ուսումնասիրության արդյունքում պարզ է դառնում, որ որոշ երկրներում քաղաքական կուսակցությունները ընտրություններին մասնակցելու և որոշակի թվով ձայներ հավաքելու պարագայում ֆինանսավորվում են պետության կողմից, իսկ  որոշ երկրներում ընդհանրապես արգելված է կուսակցությունների պետական ֆինանսավորումը:</w:t>
      </w:r>
    </w:p>
    <w:p w:rsidR="003A2949" w:rsidRPr="00F93D62" w:rsidRDefault="003A2949" w:rsidP="003A2949">
      <w:pPr>
        <w:spacing w:before="0"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proofErr w:type="spellStart"/>
      <w:r>
        <w:rPr>
          <w:rFonts w:ascii="GHEA Grapalat" w:hAnsi="GHEA Grapalat" w:cs="Tahoma"/>
          <w:spacing w:val="-4"/>
          <w:lang w:val="af-ZA"/>
        </w:rPr>
        <w:t>Ելնելով</w:t>
      </w:r>
      <w:proofErr w:type="spellEnd"/>
      <w:r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af-ZA"/>
        </w:rPr>
        <w:t>վերոգրյալից</w:t>
      </w:r>
      <w:proofErr w:type="spellEnd"/>
      <w:r>
        <w:rPr>
          <w:rFonts w:ascii="GHEA Grapalat" w:hAnsi="GHEA Grapalat" w:cs="Tahoma"/>
          <w:spacing w:val="-4"/>
          <w:lang w:val="af-ZA"/>
        </w:rPr>
        <w:t xml:space="preserve"> և </w:t>
      </w:r>
      <w:proofErr w:type="spellStart"/>
      <w:r>
        <w:rPr>
          <w:rFonts w:ascii="GHEA Grapalat" w:hAnsi="GHEA Grapalat" w:cs="Tahoma"/>
          <w:spacing w:val="-4"/>
          <w:lang w:val="af-ZA"/>
        </w:rPr>
        <w:t>նկատի</w:t>
      </w:r>
      <w:proofErr w:type="spellEnd"/>
      <w:r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af-ZA"/>
        </w:rPr>
        <w:t>ունենալով</w:t>
      </w:r>
      <w:proofErr w:type="spellEnd"/>
      <w:r>
        <w:rPr>
          <w:rFonts w:ascii="GHEA Grapalat" w:hAnsi="GHEA Grapalat" w:cs="Tahoma"/>
          <w:spacing w:val="-4"/>
          <w:lang w:val="af-ZA"/>
        </w:rPr>
        <w:t xml:space="preserve">, </w:t>
      </w:r>
      <w:proofErr w:type="spellStart"/>
      <w:r>
        <w:rPr>
          <w:rFonts w:ascii="GHEA Grapalat" w:hAnsi="GHEA Grapalat" w:cs="Tahoma"/>
          <w:spacing w:val="-4"/>
          <w:lang w:val="af-ZA"/>
        </w:rPr>
        <w:t>որ</w:t>
      </w:r>
      <w:proofErr w:type="spellEnd"/>
      <w:r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 w:rsidRPr="00F93D62">
        <w:rPr>
          <w:rFonts w:ascii="GHEA Grapalat" w:hAnsi="GHEA Grapalat" w:cs="Tahoma"/>
          <w:spacing w:val="-4"/>
          <w:lang w:val="af-ZA"/>
        </w:rPr>
        <w:t>նախագծի</w:t>
      </w:r>
      <w:proofErr w:type="spellEnd"/>
      <w:r w:rsidRPr="00F93D62"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 w:rsidRPr="00F93D62">
        <w:rPr>
          <w:rFonts w:ascii="GHEA Grapalat" w:hAnsi="GHEA Grapalat" w:cs="Tahoma"/>
          <w:spacing w:val="-4"/>
          <w:lang w:val="af-ZA"/>
        </w:rPr>
        <w:t>ընդունման</w:t>
      </w:r>
      <w:proofErr w:type="spellEnd"/>
      <w:r w:rsidRPr="00F93D62"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 w:rsidRPr="00F93D62">
        <w:rPr>
          <w:rFonts w:ascii="GHEA Grapalat" w:hAnsi="GHEA Grapalat" w:cs="Tahoma"/>
          <w:spacing w:val="-4"/>
          <w:lang w:val="af-ZA"/>
        </w:rPr>
        <w:t>դեպքում</w:t>
      </w:r>
      <w:proofErr w:type="spellEnd"/>
      <w:r w:rsidRPr="00F93D62"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կառաջանա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hAnsi="GHEA Grapalat" w:cs="Tahoma"/>
          <w:caps/>
          <w:spacing w:val="-4"/>
          <w:lang w:val="af-ZA"/>
        </w:rPr>
        <w:t>Հ</w:t>
      </w:r>
      <w:r>
        <w:rPr>
          <w:rFonts w:ascii="GHEA Grapalat" w:hAnsi="GHEA Grapalat" w:cs="Tahoma"/>
          <w:spacing w:val="-4"/>
          <w:lang w:val="af-ZA"/>
        </w:rPr>
        <w:t>այաստանի</w:t>
      </w:r>
      <w:proofErr w:type="spellEnd"/>
      <w:r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af-ZA"/>
        </w:rPr>
        <w:t>Հանրապետության</w:t>
      </w:r>
      <w:proofErr w:type="spellEnd"/>
      <w:r>
        <w:rPr>
          <w:rFonts w:ascii="GHEA Grapalat" w:hAnsi="GHEA Grapalat" w:cs="Tahoma"/>
          <w:spacing w:val="-4"/>
          <w:lang w:val="af-ZA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պետական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բյուջեից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տարեկան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շուրջ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700.0 </w:t>
      </w:r>
      <w:proofErr w:type="spellStart"/>
      <w:r w:rsidRPr="00F93D62">
        <w:rPr>
          <w:rFonts w:ascii="GHEA Grapalat" w:eastAsia="Times New Roman" w:hAnsi="GHEA Grapalat"/>
          <w:lang w:eastAsia="en-GB"/>
        </w:rPr>
        <w:t>մլն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դրամի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լրացուցիչ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միջոցների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հատկացման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93D62">
        <w:rPr>
          <w:rFonts w:ascii="GHEA Grapalat" w:eastAsia="Times New Roman" w:hAnsi="GHEA Grapalat"/>
          <w:lang w:eastAsia="en-GB"/>
        </w:rPr>
        <w:t>անհրաժեշտություն</w:t>
      </w:r>
      <w:proofErr w:type="spellEnd"/>
      <w:r>
        <w:rPr>
          <w:rFonts w:ascii="GHEA Grapalat" w:eastAsia="Times New Roman" w:hAnsi="GHEA Grapalat"/>
          <w:lang w:eastAsia="en-GB"/>
        </w:rPr>
        <w:t>՝</w:t>
      </w:r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F05CEC">
        <w:rPr>
          <w:rFonts w:ascii="GHEA Grapalat" w:eastAsia="Times New Roman" w:hAnsi="GHEA Grapalat"/>
          <w:lang w:eastAsia="en-GB"/>
        </w:rPr>
        <w:t>Հայաստանի</w:t>
      </w:r>
      <w:proofErr w:type="spellEnd"/>
      <w:r w:rsidR="00F05CEC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F05CEC">
        <w:rPr>
          <w:rFonts w:ascii="GHEA Grapalat" w:eastAsia="Times New Roman" w:hAnsi="GHEA Grapalat"/>
          <w:lang w:eastAsia="en-GB"/>
        </w:rPr>
        <w:t>Հանրապետության</w:t>
      </w:r>
      <w:proofErr w:type="spellEnd"/>
      <w:r w:rsidR="00F05CEC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F05CEC">
        <w:rPr>
          <w:rFonts w:ascii="GHEA Grapalat" w:eastAsia="Times New Roman" w:hAnsi="GHEA Grapalat"/>
          <w:lang w:eastAsia="en-GB"/>
        </w:rPr>
        <w:t>կառավարությունը</w:t>
      </w:r>
      <w:proofErr w:type="spellEnd"/>
      <w:r w:rsidR="00F05CEC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F05CEC">
        <w:rPr>
          <w:rFonts w:ascii="GHEA Grapalat" w:eastAsia="Times New Roman" w:hAnsi="GHEA Grapalat"/>
          <w:lang w:eastAsia="en-GB"/>
        </w:rPr>
        <w:t>գտնում</w:t>
      </w:r>
      <w:proofErr w:type="spellEnd"/>
      <w:r w:rsidR="00F05CEC" w:rsidRPr="00F50131">
        <w:rPr>
          <w:rFonts w:ascii="GHEA Grapalat" w:eastAsia="Times New Roman" w:hAnsi="GHEA Grapalat"/>
          <w:lang w:val="af-ZA" w:eastAsia="en-GB"/>
        </w:rPr>
        <w:t xml:space="preserve"> </w:t>
      </w:r>
      <w:r w:rsidR="00F05CEC">
        <w:rPr>
          <w:rFonts w:ascii="GHEA Grapalat" w:eastAsia="Times New Roman" w:hAnsi="GHEA Grapalat"/>
          <w:lang w:eastAsia="en-GB"/>
        </w:rPr>
        <w:t>է</w:t>
      </w:r>
      <w:r w:rsidRPr="00F50131">
        <w:rPr>
          <w:rFonts w:ascii="GHEA Grapalat" w:eastAsia="Times New Roman" w:hAnsi="GHEA Grapalat"/>
          <w:lang w:val="af-ZA" w:eastAsia="en-GB"/>
        </w:rPr>
        <w:t xml:space="preserve">, </w:t>
      </w:r>
      <w:proofErr w:type="spellStart"/>
      <w:r>
        <w:rPr>
          <w:rFonts w:ascii="GHEA Grapalat" w:eastAsia="Times New Roman" w:hAnsi="GHEA Grapalat"/>
          <w:lang w:eastAsia="en-GB"/>
        </w:rPr>
        <w:t>որ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F05CEC">
        <w:rPr>
          <w:rFonts w:ascii="GHEA Grapalat" w:eastAsia="Times New Roman" w:hAnsi="GHEA Grapalat"/>
          <w:lang w:eastAsia="en-GB"/>
        </w:rPr>
        <w:t>ներկայացված</w:t>
      </w:r>
      <w:proofErr w:type="spellEnd"/>
      <w:r w:rsidR="00F05CEC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eastAsia="Times New Roman" w:hAnsi="GHEA Grapalat"/>
          <w:lang w:eastAsia="en-GB"/>
        </w:rPr>
        <w:t>օրենքի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F05CEC">
        <w:rPr>
          <w:rFonts w:ascii="GHEA Grapalat" w:eastAsia="Times New Roman" w:hAnsi="GHEA Grapalat"/>
          <w:lang w:eastAsia="en-GB"/>
        </w:rPr>
        <w:t>նախագծով</w:t>
      </w:r>
      <w:proofErr w:type="spellEnd"/>
      <w:r w:rsidR="00F05CEC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eastAsia="Times New Roman" w:hAnsi="GHEA Grapalat"/>
          <w:lang w:eastAsia="en-GB"/>
        </w:rPr>
        <w:t>նախատեսված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eastAsia="Times New Roman" w:hAnsi="GHEA Grapalat"/>
          <w:lang w:eastAsia="en-GB"/>
        </w:rPr>
        <w:t>փոփոխություն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eastAsia="Times New Roman" w:hAnsi="GHEA Grapalat"/>
          <w:lang w:eastAsia="en-GB"/>
        </w:rPr>
        <w:t>կատարելու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eastAsia="Times New Roman" w:hAnsi="GHEA Grapalat"/>
          <w:lang w:eastAsia="en-GB"/>
        </w:rPr>
        <w:t>անհրաժեշտությունը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eastAsia="Times New Roman" w:hAnsi="GHEA Grapalat"/>
          <w:lang w:eastAsia="en-GB"/>
        </w:rPr>
        <w:t>նպատակահարմար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>
        <w:rPr>
          <w:rFonts w:ascii="GHEA Grapalat" w:eastAsia="Times New Roman" w:hAnsi="GHEA Grapalat"/>
          <w:lang w:eastAsia="en-GB"/>
        </w:rPr>
        <w:t>չէ</w:t>
      </w:r>
      <w:proofErr w:type="spellEnd"/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r w:rsidR="00500C10">
        <w:rPr>
          <w:rFonts w:ascii="GHEA Grapalat" w:eastAsia="Times New Roman" w:hAnsi="GHEA Grapalat"/>
          <w:lang w:eastAsia="en-GB"/>
        </w:rPr>
        <w:t>և</w:t>
      </w:r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500C10">
        <w:rPr>
          <w:rFonts w:ascii="GHEA Grapalat" w:eastAsia="Times New Roman" w:hAnsi="GHEA Grapalat"/>
          <w:lang w:eastAsia="en-GB"/>
        </w:rPr>
        <w:t>առաջարկում</w:t>
      </w:r>
      <w:proofErr w:type="spellEnd"/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r w:rsidR="00500C10">
        <w:rPr>
          <w:rFonts w:ascii="GHEA Grapalat" w:eastAsia="Times New Roman" w:hAnsi="GHEA Grapalat"/>
          <w:lang w:eastAsia="en-GB"/>
        </w:rPr>
        <w:t>է</w:t>
      </w:r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500C10">
        <w:rPr>
          <w:rFonts w:ascii="GHEA Grapalat" w:eastAsia="Times New Roman" w:hAnsi="GHEA Grapalat"/>
          <w:lang w:eastAsia="en-GB"/>
        </w:rPr>
        <w:t>գործող</w:t>
      </w:r>
      <w:proofErr w:type="spellEnd"/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500C10">
        <w:rPr>
          <w:rFonts w:ascii="GHEA Grapalat" w:eastAsia="Times New Roman" w:hAnsi="GHEA Grapalat"/>
          <w:lang w:eastAsia="en-GB"/>
        </w:rPr>
        <w:t>օրենքի</w:t>
      </w:r>
      <w:proofErr w:type="spellEnd"/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500C10">
        <w:rPr>
          <w:rFonts w:ascii="GHEA Grapalat" w:eastAsia="Times New Roman" w:hAnsi="GHEA Grapalat"/>
          <w:lang w:eastAsia="en-GB"/>
        </w:rPr>
        <w:t>քննարկվող</w:t>
      </w:r>
      <w:proofErr w:type="spellEnd"/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500C10">
        <w:rPr>
          <w:rFonts w:ascii="GHEA Grapalat" w:eastAsia="Times New Roman" w:hAnsi="GHEA Grapalat"/>
          <w:lang w:eastAsia="en-GB"/>
        </w:rPr>
        <w:t>հոդված</w:t>
      </w:r>
      <w:r w:rsidR="008E4178">
        <w:rPr>
          <w:rFonts w:ascii="GHEA Grapalat" w:eastAsia="Times New Roman" w:hAnsi="GHEA Grapalat"/>
          <w:lang w:eastAsia="en-GB"/>
        </w:rPr>
        <w:t>ը</w:t>
      </w:r>
      <w:proofErr w:type="spellEnd"/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500C10">
        <w:rPr>
          <w:rFonts w:ascii="GHEA Grapalat" w:eastAsia="Times New Roman" w:hAnsi="GHEA Grapalat"/>
          <w:lang w:eastAsia="en-GB"/>
        </w:rPr>
        <w:t>թողնել</w:t>
      </w:r>
      <w:proofErr w:type="spellEnd"/>
      <w:r w:rsidR="00500C10" w:rsidRPr="00F50131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="00500C10">
        <w:rPr>
          <w:rFonts w:ascii="GHEA Grapalat" w:eastAsia="Times New Roman" w:hAnsi="GHEA Grapalat"/>
          <w:lang w:eastAsia="en-GB"/>
        </w:rPr>
        <w:t>անփոփոխ</w:t>
      </w:r>
      <w:proofErr w:type="spellEnd"/>
      <w:r w:rsidRPr="00F50131">
        <w:rPr>
          <w:rFonts w:ascii="GHEA Grapalat" w:eastAsia="Times New Roman" w:hAnsi="GHEA Grapalat"/>
          <w:lang w:val="af-ZA" w:eastAsia="en-GB"/>
        </w:rPr>
        <w:t>:</w:t>
      </w:r>
    </w:p>
    <w:p w:rsidR="006F48B2" w:rsidRDefault="006F48B2" w:rsidP="003659B5">
      <w:pPr>
        <w:ind w:left="0" w:firstLine="0"/>
        <w:rPr>
          <w:rFonts w:ascii="GHEA Grapalat" w:hAnsi="GHEA Grapalat"/>
          <w:lang w:val="af-ZA"/>
        </w:rPr>
      </w:pPr>
    </w:p>
    <w:p w:rsidR="003A2949" w:rsidRDefault="003A2949" w:rsidP="003659B5">
      <w:pPr>
        <w:ind w:left="0" w:firstLine="0"/>
        <w:rPr>
          <w:rFonts w:ascii="GHEA Grapalat" w:hAnsi="GHEA Grapalat"/>
          <w:lang w:val="af-ZA"/>
        </w:rPr>
      </w:pPr>
    </w:p>
    <w:p w:rsidR="003A2949" w:rsidRDefault="003A2949" w:rsidP="003659B5">
      <w:pPr>
        <w:ind w:left="0" w:firstLine="0"/>
        <w:rPr>
          <w:rFonts w:ascii="GHEA Grapalat" w:hAnsi="GHEA Grapalat"/>
          <w:lang w:val="af-ZA"/>
        </w:rPr>
      </w:pPr>
    </w:p>
    <w:p w:rsidR="003A2949" w:rsidRPr="00F2644C" w:rsidRDefault="003A2949" w:rsidP="003659B5">
      <w:pPr>
        <w:ind w:left="0" w:firstLine="0"/>
        <w:rPr>
          <w:rFonts w:ascii="GHEA Grapalat" w:hAnsi="GHEA Grapalat"/>
          <w:lang w:val="af-ZA"/>
        </w:rPr>
      </w:pPr>
    </w:p>
    <w:p w:rsidR="00F2278B" w:rsidRPr="00F2644C" w:rsidRDefault="00F2278B">
      <w:pPr>
        <w:rPr>
          <w:rFonts w:ascii="GHEA Grapalat" w:hAnsi="GHEA Grapalat"/>
          <w:lang w:val="af-ZA"/>
        </w:rPr>
      </w:pPr>
    </w:p>
    <w:p w:rsidR="00F2278B" w:rsidRPr="00F53A4F" w:rsidRDefault="00F2278B" w:rsidP="005972FF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276" w:lineRule="auto"/>
        <w:ind w:left="0" w:firstLine="0"/>
        <w:jc w:val="center"/>
        <w:textAlignment w:val="baseline"/>
        <w:rPr>
          <w:rFonts w:ascii="GHEA Grapalat" w:eastAsia="MS Mincho" w:hAnsi="GHEA Grapalat" w:cs="Times Armenian"/>
          <w:b/>
          <w:lang w:val="af-ZA" w:eastAsia="en-GB"/>
        </w:rPr>
      </w:pPr>
      <w:r w:rsidRPr="00F53A4F">
        <w:rPr>
          <w:rFonts w:ascii="GHEA Grapalat" w:eastAsia="MS Mincho" w:hAnsi="GHEA Grapalat" w:cs="Times Armenian"/>
          <w:b/>
          <w:lang w:val="af-ZA" w:eastAsia="en-GB"/>
        </w:rPr>
        <w:t>ԵԶՐԱԿԱՑՈՒԹՅՈՒՆ</w:t>
      </w:r>
    </w:p>
    <w:p w:rsidR="00F2278B" w:rsidRPr="00F53A4F" w:rsidRDefault="00F2278B" w:rsidP="005972FF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276" w:lineRule="auto"/>
        <w:ind w:left="0" w:firstLine="0"/>
        <w:jc w:val="center"/>
        <w:textAlignment w:val="baseline"/>
        <w:rPr>
          <w:rFonts w:ascii="GHEA Grapalat" w:eastAsia="Times New Roman" w:hAnsi="GHEA Grapalat"/>
          <w:b/>
          <w:lang w:val="hy-AM" w:eastAsia="en-GB"/>
        </w:rPr>
      </w:pPr>
    </w:p>
    <w:p w:rsidR="00F2278B" w:rsidRPr="00F53A4F" w:rsidRDefault="00F2278B" w:rsidP="005972FF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276" w:lineRule="auto"/>
        <w:ind w:left="0" w:firstLine="0"/>
        <w:jc w:val="center"/>
        <w:textAlignment w:val="baseline"/>
        <w:rPr>
          <w:rFonts w:ascii="GHEA Grapalat" w:eastAsia="Times New Roman" w:hAnsi="GHEA Grapalat"/>
          <w:b/>
          <w:lang w:val="hy-AM" w:eastAsia="en-GB"/>
        </w:rPr>
      </w:pPr>
      <w:r w:rsidRPr="00F53A4F">
        <w:rPr>
          <w:rFonts w:ascii="GHEA Grapalat" w:eastAsia="Times New Roman" w:hAnsi="GHEA Grapalat"/>
          <w:b/>
          <w:lang w:val="hy-AM" w:eastAsia="en-GB"/>
        </w:rPr>
        <w:t>«Կուսակցությունների մասին» Հայաստանի Հանրապետության սահմանադրական օրենքում փոփոխություն կատարելու մասին» ՀՀ օրենքի նախագծի բյուջետային բնագավառում կարգավորման ազդեցության գնահատման վերաբերյալ</w:t>
      </w:r>
    </w:p>
    <w:p w:rsidR="00F2278B" w:rsidRPr="00F53A4F" w:rsidRDefault="00F2278B" w:rsidP="00F2278B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/>
          <w:lang w:val="af-ZA" w:eastAsia="en-GB"/>
        </w:rPr>
      </w:pPr>
    </w:p>
    <w:p w:rsidR="00F2278B" w:rsidRPr="00F2644C" w:rsidRDefault="00F2278B" w:rsidP="00F2278B">
      <w:pPr>
        <w:tabs>
          <w:tab w:val="left" w:pos="3119"/>
        </w:tabs>
        <w:overflowPunct w:val="0"/>
        <w:autoSpaceDE w:val="0"/>
        <w:autoSpaceDN w:val="0"/>
        <w:adjustRightInd w:val="0"/>
        <w:spacing w:before="120" w:after="0" w:line="360" w:lineRule="auto"/>
        <w:ind w:left="0" w:firstLine="561"/>
        <w:jc w:val="both"/>
        <w:textAlignment w:val="baseline"/>
        <w:rPr>
          <w:rFonts w:ascii="GHEA Grapalat" w:eastAsia="Times New Roman" w:hAnsi="GHEA Grapalat" w:cs="Sylfaen"/>
          <w:bCs/>
          <w:iCs/>
          <w:lang w:val="af-ZA" w:eastAsia="nl-NL"/>
        </w:rPr>
      </w:pPr>
    </w:p>
    <w:p w:rsidR="00F2278B" w:rsidRPr="00F53A4F" w:rsidRDefault="00F2278B" w:rsidP="00F2278B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562"/>
        <w:jc w:val="both"/>
        <w:textAlignment w:val="baseline"/>
        <w:rPr>
          <w:rFonts w:ascii="GHEA Grapalat" w:eastAsia="Times New Roman" w:hAnsi="GHEA Grapalat"/>
          <w:lang w:val="hy-AM" w:eastAsia="en-GB"/>
        </w:rPr>
      </w:pPr>
      <w:r w:rsidRPr="00F53A4F">
        <w:rPr>
          <w:rFonts w:ascii="GHEA Grapalat" w:eastAsia="Times New Roman" w:hAnsi="GHEA Grapalat"/>
          <w:lang w:val="hy-AM" w:eastAsia="en-GB"/>
        </w:rPr>
        <w:t>Նախագծով</w:t>
      </w:r>
      <w:r w:rsidRPr="00F53A4F">
        <w:rPr>
          <w:rFonts w:ascii="GHEA Grapalat" w:eastAsia="Times New Roman" w:hAnsi="GHEA Grapalat"/>
          <w:lang w:val="af-ZA" w:eastAsia="en-GB"/>
        </w:rPr>
        <w:t xml:space="preserve"> </w:t>
      </w:r>
      <w:r w:rsidRPr="00F53A4F">
        <w:rPr>
          <w:rFonts w:ascii="GHEA Grapalat" w:eastAsia="Times New Roman" w:hAnsi="GHEA Grapalat"/>
          <w:lang w:val="hy-AM" w:eastAsia="en-GB"/>
        </w:rPr>
        <w:t xml:space="preserve">առաջարկվում է ավելացնել </w:t>
      </w:r>
      <w:proofErr w:type="spellStart"/>
      <w:r w:rsidRPr="00F53A4F">
        <w:rPr>
          <w:rFonts w:ascii="GHEA Grapalat" w:eastAsia="Times New Roman" w:hAnsi="GHEA Grapalat"/>
          <w:lang w:eastAsia="en-GB"/>
        </w:rPr>
        <w:t>կուսակցությունների</w:t>
      </w:r>
      <w:proofErr w:type="spellEnd"/>
      <w:r w:rsidRPr="00F53A4F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ֆինանսավորման</w:t>
      </w:r>
      <w:proofErr w:type="spellEnd"/>
      <w:r w:rsidRPr="00F53A4F">
        <w:rPr>
          <w:rFonts w:ascii="GHEA Grapalat" w:eastAsia="Times New Roman" w:hAnsi="GHEA Grapalat"/>
          <w:lang w:val="af-ZA" w:eastAsia="en-GB"/>
        </w:rPr>
        <w:t xml:space="preserve"> համար </w:t>
      </w:r>
      <w:r w:rsidRPr="00F53A4F">
        <w:rPr>
          <w:rFonts w:ascii="GHEA Grapalat" w:eastAsia="Times New Roman" w:hAnsi="GHEA Grapalat"/>
          <w:lang w:eastAsia="en-GB"/>
        </w:rPr>
        <w:t>ՀՀ</w:t>
      </w:r>
      <w:r w:rsidRPr="00F53A4F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պետական</w:t>
      </w:r>
      <w:proofErr w:type="spellEnd"/>
      <w:r w:rsidRPr="00F53A4F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բյուջեով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նախատեսվող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միջոցների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չափը</w:t>
      </w:r>
      <w:proofErr w:type="spellEnd"/>
      <w:r w:rsidRPr="00F53A4F">
        <w:rPr>
          <w:rFonts w:ascii="GHEA Grapalat" w:eastAsia="Times New Roman" w:hAnsi="GHEA Grapalat"/>
          <w:lang w:val="af-ZA" w:eastAsia="en-GB"/>
        </w:rPr>
        <w:t>:</w:t>
      </w:r>
    </w:p>
    <w:p w:rsidR="00F2278B" w:rsidRPr="00F53A4F" w:rsidRDefault="00F2278B" w:rsidP="00F2278B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both"/>
        <w:textAlignment w:val="baseline"/>
        <w:rPr>
          <w:rFonts w:ascii="GHEA Grapalat" w:eastAsia="Times New Roman" w:hAnsi="GHEA Grapalat"/>
          <w:lang w:val="pt-BR" w:eastAsia="en-GB"/>
        </w:rPr>
      </w:pPr>
      <w:r w:rsidRPr="00F2644C">
        <w:rPr>
          <w:rFonts w:ascii="GHEA Grapalat" w:eastAsia="Times New Roman" w:hAnsi="GHEA Grapalat"/>
          <w:lang w:val="af-ZA" w:eastAsia="en-GB"/>
        </w:rPr>
        <w:t xml:space="preserve">           </w:t>
      </w:r>
      <w:r w:rsidRPr="00F53A4F">
        <w:rPr>
          <w:rFonts w:ascii="GHEA Grapalat" w:eastAsia="Times New Roman" w:hAnsi="GHEA Grapalat"/>
          <w:lang w:eastAsia="en-GB"/>
        </w:rPr>
        <w:t>ՀՀ</w:t>
      </w:r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օրենքի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վերոնշված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նախագիծն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ընդունվելու</w:t>
      </w:r>
      <w:proofErr w:type="spellEnd"/>
      <w:r w:rsidRPr="00F53A4F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կամ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չընդունվելու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դեպքում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, </w:t>
      </w:r>
      <w:r w:rsidRPr="00F53A4F">
        <w:rPr>
          <w:rFonts w:ascii="GHEA Grapalat" w:eastAsia="Times New Roman" w:hAnsi="GHEA Grapalat" w:cs="Arial LatArm"/>
          <w:lang w:val="af-ZA" w:eastAsia="en-GB"/>
        </w:rPr>
        <w:t xml:space="preserve">ՀՀ </w:t>
      </w:r>
      <w:proofErr w:type="spellStart"/>
      <w:r w:rsidRPr="00F53A4F">
        <w:rPr>
          <w:rFonts w:ascii="GHEA Grapalat" w:eastAsia="Times New Roman" w:hAnsi="GHEA Grapalat" w:cs="Sylfaen"/>
          <w:lang w:eastAsia="en-GB"/>
        </w:rPr>
        <w:t>պե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softHyphen/>
      </w:r>
      <w:proofErr w:type="spellStart"/>
      <w:r w:rsidRPr="00F53A4F">
        <w:rPr>
          <w:rFonts w:ascii="GHEA Grapalat" w:eastAsia="Times New Roman" w:hAnsi="GHEA Grapalat" w:cs="Sylfaen"/>
          <w:lang w:eastAsia="en-GB"/>
        </w:rPr>
        <w:t>տա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softHyphen/>
      </w:r>
      <w:proofErr w:type="spellStart"/>
      <w:r w:rsidRPr="00F53A4F">
        <w:rPr>
          <w:rFonts w:ascii="GHEA Grapalat" w:eastAsia="Times New Roman" w:hAnsi="GHEA Grapalat" w:cs="Sylfaen"/>
          <w:lang w:eastAsia="en-GB"/>
        </w:rPr>
        <w:t>կան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 w:cs="Sylfaen"/>
          <w:lang w:val="fr-FR" w:eastAsia="en-GB"/>
        </w:rPr>
        <w:t>բյուջեի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մուտքերի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r w:rsidRPr="00F53A4F">
        <w:rPr>
          <w:rFonts w:ascii="GHEA Grapalat" w:eastAsia="Times New Roman" w:hAnsi="GHEA Grapalat" w:cs="Sylfaen"/>
          <w:lang w:val="fr-FR" w:eastAsia="en-GB"/>
        </w:rPr>
        <w:t xml:space="preserve">և </w:t>
      </w:r>
      <w:proofErr w:type="spellStart"/>
      <w:r w:rsidRPr="00F53A4F">
        <w:rPr>
          <w:rFonts w:ascii="GHEA Grapalat" w:eastAsia="Times New Roman" w:hAnsi="GHEA Grapalat" w:cs="Sylfaen"/>
          <w:lang w:val="fr-FR" w:eastAsia="en-GB"/>
        </w:rPr>
        <w:t>համայնքների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 w:cs="Sylfaen"/>
          <w:lang w:val="fr-FR" w:eastAsia="en-GB"/>
        </w:rPr>
        <w:t>բյուջեների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մուտքերի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r w:rsidRPr="00F53A4F">
        <w:rPr>
          <w:rFonts w:ascii="GHEA Grapalat" w:eastAsia="Times New Roman" w:hAnsi="GHEA Grapalat"/>
          <w:lang w:eastAsia="en-GB"/>
        </w:rPr>
        <w:t>և</w:t>
      </w:r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ելքերի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փոփոխմանը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չի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հանգեցնում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, </w:t>
      </w:r>
      <w:proofErr w:type="spellStart"/>
      <w:r w:rsidRPr="00F53A4F">
        <w:rPr>
          <w:rFonts w:ascii="GHEA Grapalat" w:eastAsia="Times New Roman" w:hAnsi="GHEA Grapalat"/>
          <w:lang w:eastAsia="en-GB"/>
        </w:rPr>
        <w:t>իսկ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r w:rsidRPr="00F53A4F">
        <w:rPr>
          <w:rFonts w:ascii="GHEA Grapalat" w:eastAsia="Times New Roman" w:hAnsi="GHEA Grapalat" w:cs="Arial LatArm"/>
          <w:lang w:val="af-ZA" w:eastAsia="en-GB"/>
        </w:rPr>
        <w:t xml:space="preserve">ՀՀ </w:t>
      </w:r>
      <w:proofErr w:type="spellStart"/>
      <w:r w:rsidRPr="00F53A4F">
        <w:rPr>
          <w:rFonts w:ascii="GHEA Grapalat" w:eastAsia="Times New Roman" w:hAnsi="GHEA Grapalat" w:cs="Sylfaen"/>
          <w:lang w:eastAsia="en-GB"/>
        </w:rPr>
        <w:t>պե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softHyphen/>
      </w:r>
      <w:proofErr w:type="spellStart"/>
      <w:r w:rsidRPr="00F53A4F">
        <w:rPr>
          <w:rFonts w:ascii="GHEA Grapalat" w:eastAsia="Times New Roman" w:hAnsi="GHEA Grapalat" w:cs="Sylfaen"/>
          <w:lang w:eastAsia="en-GB"/>
        </w:rPr>
        <w:t>տա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softHyphen/>
      </w:r>
      <w:proofErr w:type="spellStart"/>
      <w:r w:rsidRPr="00F53A4F">
        <w:rPr>
          <w:rFonts w:ascii="GHEA Grapalat" w:eastAsia="Times New Roman" w:hAnsi="GHEA Grapalat" w:cs="Sylfaen"/>
          <w:lang w:eastAsia="en-GB"/>
        </w:rPr>
        <w:t>կան</w:t>
      </w:r>
      <w:proofErr w:type="spellEnd"/>
      <w:r w:rsidRPr="00F53A4F">
        <w:rPr>
          <w:rFonts w:ascii="GHEA Grapalat" w:eastAsia="Times New Roman" w:hAnsi="GHEA Grapalat" w:cs="Sylfaen"/>
          <w:lang w:val="fr-FR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 w:cs="Sylfaen"/>
          <w:lang w:val="fr-FR" w:eastAsia="en-GB"/>
        </w:rPr>
        <w:t>բյուջեի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ելքերի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մասով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կառաջացնի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r w:rsidRPr="00F53A4F">
        <w:rPr>
          <w:rFonts w:ascii="GHEA Grapalat" w:eastAsia="Times New Roman" w:hAnsi="GHEA Grapalat"/>
          <w:lang w:eastAsia="en-GB"/>
        </w:rPr>
        <w:t>ՀՀ</w:t>
      </w:r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պետական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բյուջեից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տարեկան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շուրջ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700.0 </w:t>
      </w:r>
      <w:proofErr w:type="spellStart"/>
      <w:r w:rsidRPr="00F53A4F">
        <w:rPr>
          <w:rFonts w:ascii="GHEA Grapalat" w:eastAsia="Times New Roman" w:hAnsi="GHEA Grapalat"/>
          <w:lang w:eastAsia="en-GB"/>
        </w:rPr>
        <w:t>մլն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դրամի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լրացուցիչ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միջոցների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հատկացման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 xml:space="preserve"> </w:t>
      </w:r>
      <w:proofErr w:type="spellStart"/>
      <w:r w:rsidRPr="00F53A4F">
        <w:rPr>
          <w:rFonts w:ascii="GHEA Grapalat" w:eastAsia="Times New Roman" w:hAnsi="GHEA Grapalat"/>
          <w:lang w:eastAsia="en-GB"/>
        </w:rPr>
        <w:t>անհրաժեշտություն</w:t>
      </w:r>
      <w:proofErr w:type="spellEnd"/>
      <w:r w:rsidRPr="00F2644C">
        <w:rPr>
          <w:rFonts w:ascii="GHEA Grapalat" w:eastAsia="Times New Roman" w:hAnsi="GHEA Grapalat"/>
          <w:lang w:val="af-ZA" w:eastAsia="en-GB"/>
        </w:rPr>
        <w:t>:</w:t>
      </w:r>
    </w:p>
    <w:p w:rsidR="00F2278B" w:rsidRPr="00F53A4F" w:rsidRDefault="003659B5" w:rsidP="003659B5">
      <w:pPr>
        <w:tabs>
          <w:tab w:val="left" w:pos="3119"/>
        </w:tabs>
        <w:overflowPunct w:val="0"/>
        <w:autoSpaceDE w:val="0"/>
        <w:autoSpaceDN w:val="0"/>
        <w:adjustRightInd w:val="0"/>
        <w:spacing w:before="120" w:after="0" w:line="360" w:lineRule="auto"/>
        <w:ind w:left="0" w:firstLine="0"/>
        <w:jc w:val="both"/>
        <w:textAlignment w:val="baseline"/>
        <w:rPr>
          <w:rFonts w:ascii="GHEA Grapalat" w:eastAsia="Times New Roman" w:hAnsi="GHEA Grapalat" w:cs="Sylfaen"/>
          <w:bCs/>
          <w:iCs/>
          <w:lang w:eastAsia="nl-NL"/>
        </w:rPr>
      </w:pPr>
      <w:r w:rsidRPr="00F53A4F">
        <w:rPr>
          <w:rFonts w:ascii="GHEA Grapalat" w:eastAsia="Times New Roman" w:hAnsi="GHEA Grapalat" w:cs="Sylfaen"/>
          <w:bCs/>
          <w:iCs/>
          <w:noProof/>
        </w:rPr>
        <w:lastRenderedPageBreak/>
        <w:drawing>
          <wp:inline distT="0" distB="0" distL="0" distR="0">
            <wp:extent cx="6124575" cy="8124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46" cy="813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78B" w:rsidRPr="00F53A4F" w:rsidRDefault="00F2278B">
      <w:pPr>
        <w:rPr>
          <w:rFonts w:ascii="GHEA Grapalat" w:hAnsi="GHEA Grapalat"/>
        </w:rPr>
      </w:pPr>
      <w:r w:rsidRPr="00F53A4F">
        <w:rPr>
          <w:rFonts w:ascii="GHEA Grapalat" w:hAnsi="GHEA Grapalat"/>
          <w:noProof/>
        </w:rPr>
        <w:lastRenderedPageBreak/>
        <w:drawing>
          <wp:inline distT="0" distB="0" distL="0" distR="0">
            <wp:extent cx="6610350" cy="7305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787" cy="730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78B" w:rsidRDefault="00F2278B">
      <w:pPr>
        <w:rPr>
          <w:rFonts w:ascii="GHEA Grapalat" w:hAnsi="GHEA Grapalat"/>
        </w:rPr>
      </w:pPr>
      <w:r w:rsidRPr="00F53A4F">
        <w:rPr>
          <w:rFonts w:ascii="GHEA Grapalat" w:hAnsi="GHEA Grapalat"/>
          <w:noProof/>
        </w:rPr>
        <w:lastRenderedPageBreak/>
        <w:drawing>
          <wp:inline distT="0" distB="0" distL="0" distR="0">
            <wp:extent cx="5924550" cy="8562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71" cy="85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2FF" w:rsidRDefault="005972FF">
      <w:pPr>
        <w:rPr>
          <w:rFonts w:ascii="GHEA Grapalat" w:hAnsi="GHEA Grapalat"/>
        </w:rPr>
      </w:pPr>
    </w:p>
    <w:p w:rsidR="005972FF" w:rsidRPr="005972FF" w:rsidRDefault="005972FF" w:rsidP="005972FF">
      <w:pPr>
        <w:jc w:val="center"/>
        <w:rPr>
          <w:rFonts w:ascii="GHEA Grapalat" w:hAnsi="GHEA Grapalat"/>
          <w:b/>
        </w:rPr>
      </w:pPr>
      <w:r w:rsidRPr="005972FF">
        <w:rPr>
          <w:rFonts w:ascii="GHEA Grapalat" w:hAnsi="GHEA Grapalat"/>
          <w:b/>
        </w:rPr>
        <w:lastRenderedPageBreak/>
        <w:t>ՏԵՂԵԿԱՆՔ</w:t>
      </w:r>
    </w:p>
    <w:p w:rsidR="005972FF" w:rsidRPr="00F53A4F" w:rsidRDefault="005972FF">
      <w:pPr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599"/>
      </w:tblGrid>
      <w:tr w:rsidR="003659B5" w:rsidRPr="00F53A4F" w:rsidTr="00F2278B">
        <w:trPr>
          <w:tblCellSpacing w:w="7" w:type="dxa"/>
        </w:trPr>
        <w:tc>
          <w:tcPr>
            <w:tcW w:w="2025" w:type="dxa"/>
            <w:hideMark/>
          </w:tcPr>
          <w:p w:rsidR="00F2278B" w:rsidRPr="00F2278B" w:rsidRDefault="00F2278B" w:rsidP="00F2278B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lang w:val="en-GB" w:eastAsia="en-GB"/>
              </w:rPr>
            </w:pPr>
            <w:proofErr w:type="spellStart"/>
            <w:r w:rsidRPr="00F2278B">
              <w:rPr>
                <w:rFonts w:ascii="GHEA Grapalat" w:eastAsia="Times New Roman" w:hAnsi="GHEA Grapalat" w:cs="Sylfaen"/>
                <w:b/>
                <w:bCs/>
                <w:lang w:val="en-GB" w:eastAsia="en-GB"/>
              </w:rPr>
              <w:t>Հոդված</w:t>
            </w:r>
            <w:proofErr w:type="spellEnd"/>
            <w:r w:rsidRPr="00F2278B">
              <w:rPr>
                <w:rFonts w:ascii="GHEA Grapalat" w:eastAsia="Times New Roman" w:hAnsi="GHEA Grapalat"/>
                <w:b/>
                <w:bCs/>
                <w:lang w:val="en-GB" w:eastAsia="en-GB"/>
              </w:rPr>
              <w:t xml:space="preserve"> 26.</w:t>
            </w:r>
          </w:p>
        </w:tc>
        <w:tc>
          <w:tcPr>
            <w:tcW w:w="0" w:type="auto"/>
            <w:hideMark/>
          </w:tcPr>
          <w:p w:rsidR="00F2278B" w:rsidRPr="00F2278B" w:rsidRDefault="00F2278B" w:rsidP="00F2278B">
            <w:pPr>
              <w:spacing w:before="0" w:after="0"/>
              <w:ind w:left="0" w:firstLine="0"/>
              <w:rPr>
                <w:rFonts w:ascii="GHEA Grapalat" w:eastAsia="Times New Roman" w:hAnsi="GHEA Grapalat"/>
                <w:lang w:val="en-GB" w:eastAsia="en-GB"/>
              </w:rPr>
            </w:pPr>
            <w:proofErr w:type="spellStart"/>
            <w:r w:rsidRPr="00F53A4F">
              <w:rPr>
                <w:rFonts w:ascii="GHEA Grapalat" w:eastAsia="Times New Roman" w:hAnsi="GHEA Grapalat"/>
                <w:b/>
                <w:bCs/>
                <w:lang w:val="en-GB" w:eastAsia="en-GB"/>
              </w:rPr>
              <w:t>Կուսակցությունների</w:t>
            </w:r>
            <w:proofErr w:type="spellEnd"/>
            <w:r w:rsidRPr="00F53A4F">
              <w:rPr>
                <w:rFonts w:ascii="GHEA Grapalat" w:eastAsia="Times New Roman" w:hAnsi="GHEA Grapalat"/>
                <w:b/>
                <w:bCs/>
                <w:lang w:val="en-GB" w:eastAsia="en-GB"/>
              </w:rPr>
              <w:t xml:space="preserve"> </w:t>
            </w:r>
            <w:proofErr w:type="spellStart"/>
            <w:r w:rsidRPr="00F53A4F">
              <w:rPr>
                <w:rFonts w:ascii="GHEA Grapalat" w:eastAsia="Times New Roman" w:hAnsi="GHEA Grapalat"/>
                <w:b/>
                <w:bCs/>
                <w:lang w:val="en-GB" w:eastAsia="en-GB"/>
              </w:rPr>
              <w:t>պետական</w:t>
            </w:r>
            <w:proofErr w:type="spellEnd"/>
            <w:r w:rsidRPr="00F53A4F">
              <w:rPr>
                <w:rFonts w:ascii="GHEA Grapalat" w:eastAsia="Times New Roman" w:hAnsi="GHEA Grapalat"/>
                <w:b/>
                <w:bCs/>
                <w:lang w:val="en-GB" w:eastAsia="en-GB"/>
              </w:rPr>
              <w:t xml:space="preserve"> </w:t>
            </w:r>
            <w:proofErr w:type="spellStart"/>
            <w:r w:rsidRPr="00F53A4F">
              <w:rPr>
                <w:rFonts w:ascii="GHEA Grapalat" w:eastAsia="Times New Roman" w:hAnsi="GHEA Grapalat"/>
                <w:b/>
                <w:bCs/>
                <w:lang w:val="en-GB" w:eastAsia="en-GB"/>
              </w:rPr>
              <w:t>ֆինանսավորումը</w:t>
            </w:r>
            <w:proofErr w:type="spellEnd"/>
          </w:p>
        </w:tc>
      </w:tr>
    </w:tbl>
    <w:p w:rsidR="00F2278B" w:rsidRPr="00F2278B" w:rsidRDefault="00F2278B" w:rsidP="00F2278B">
      <w:pPr>
        <w:spacing w:before="0" w:after="0"/>
        <w:ind w:left="0" w:firstLine="375"/>
        <w:rPr>
          <w:rFonts w:ascii="GHEA Grapalat" w:eastAsia="Times New Roman" w:hAnsi="GHEA Grapalat"/>
          <w:lang w:val="en-GB" w:eastAsia="en-GB"/>
        </w:rPr>
      </w:pPr>
      <w:r w:rsidRPr="00F2278B">
        <w:rPr>
          <w:rFonts w:ascii="Courier New" w:eastAsia="Times New Roman" w:hAnsi="Courier New" w:cs="Courier New"/>
          <w:lang w:val="en-GB" w:eastAsia="en-GB"/>
        </w:rPr>
        <w:t> </w:t>
      </w:r>
    </w:p>
    <w:p w:rsidR="00F2278B" w:rsidRPr="00F2278B" w:rsidRDefault="00F2278B" w:rsidP="00F2278B">
      <w:pPr>
        <w:spacing w:before="0" w:after="0"/>
        <w:ind w:left="0" w:firstLine="375"/>
        <w:rPr>
          <w:rFonts w:ascii="GHEA Grapalat" w:eastAsia="Times New Roman" w:hAnsi="GHEA Grapalat"/>
          <w:lang w:val="en-GB" w:eastAsia="en-GB"/>
        </w:rPr>
      </w:pPr>
      <w:r w:rsidRPr="00F2278B">
        <w:rPr>
          <w:rFonts w:ascii="GHEA Grapalat" w:eastAsia="Times New Roman" w:hAnsi="GHEA Grapalat"/>
          <w:lang w:val="en-GB" w:eastAsia="en-GB"/>
        </w:rPr>
        <w:t xml:space="preserve">1.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ֆինանսավորումը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կատարվում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Հայաստանի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Հանրապետության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բյուջեի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միջոցների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հաշվին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: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Այդ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ծախսերն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արտացոլվում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բյուջեում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առանձին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հոդվածով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>:</w:t>
      </w:r>
    </w:p>
    <w:p w:rsidR="00F2278B" w:rsidRPr="00F2278B" w:rsidRDefault="00F2278B" w:rsidP="00F2278B">
      <w:pPr>
        <w:spacing w:before="0" w:after="0"/>
        <w:ind w:left="0" w:firstLine="375"/>
        <w:rPr>
          <w:rFonts w:ascii="GHEA Grapalat" w:eastAsia="Times New Roman" w:hAnsi="GHEA Grapalat"/>
          <w:lang w:val="en-GB" w:eastAsia="en-GB"/>
        </w:rPr>
      </w:pPr>
      <w:r w:rsidRPr="00F2278B">
        <w:rPr>
          <w:rFonts w:ascii="GHEA Grapalat" w:eastAsia="Times New Roman" w:hAnsi="GHEA Grapalat"/>
          <w:lang w:val="en-GB" w:eastAsia="en-GB"/>
        </w:rPr>
        <w:t xml:space="preserve">2.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Հայաստանի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Հանրապետության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բյուջեով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նախատեսված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`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ֆինանսավորման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միջոցների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ընդհանուր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ծավալը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չի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կարող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պակաս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լինել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օրենքով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սահմանված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նվազագույն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աշխատավարձի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r w:rsidRPr="00F2278B">
        <w:rPr>
          <w:rFonts w:ascii="GHEA Grapalat" w:eastAsia="Times New Roman" w:hAnsi="GHEA Grapalat"/>
          <w:strike/>
          <w:highlight w:val="yellow"/>
          <w:lang w:val="en-GB" w:eastAsia="en-GB"/>
        </w:rPr>
        <w:t>0,04</w:t>
      </w:r>
      <w:r w:rsidRPr="00F53A4F">
        <w:rPr>
          <w:rFonts w:ascii="GHEA Grapalat" w:eastAsia="Times New Roman" w:hAnsi="GHEA Grapalat"/>
          <w:highlight w:val="yellow"/>
          <w:lang w:val="en-GB" w:eastAsia="en-GB"/>
        </w:rPr>
        <w:t xml:space="preserve"> </w:t>
      </w:r>
      <w:r w:rsidRPr="00F53A4F">
        <w:rPr>
          <w:rFonts w:ascii="GHEA Grapalat" w:eastAsia="Times New Roman" w:hAnsi="GHEA Grapalat"/>
          <w:highlight w:val="yellow"/>
          <w:u w:val="single"/>
          <w:lang w:val="en-GB" w:eastAsia="en-GB"/>
        </w:rPr>
        <w:t>0,3</w:t>
      </w:r>
      <w:r w:rsidRPr="00F2278B">
        <w:rPr>
          <w:rFonts w:ascii="GHEA Grapalat" w:eastAsia="Times New Roman" w:hAnsi="GHEA Grapalat"/>
          <w:lang w:val="en-GB" w:eastAsia="en-GB"/>
        </w:rPr>
        <w:t xml:space="preserve">-ապատիկի և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Ազգային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ժողովի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վերջին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ժամանակ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ցուցակներում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ընդգրկված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քաղաքացիների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ընդհանուր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թվի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արտադրյալից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>:</w:t>
      </w:r>
    </w:p>
    <w:p w:rsidR="00F2278B" w:rsidRPr="00F2278B" w:rsidRDefault="00F2278B" w:rsidP="00F2278B">
      <w:pPr>
        <w:spacing w:before="0" w:after="0"/>
        <w:ind w:left="0" w:firstLine="375"/>
        <w:rPr>
          <w:rFonts w:ascii="GHEA Grapalat" w:eastAsia="Times New Roman" w:hAnsi="GHEA Grapalat"/>
          <w:lang w:val="en-GB" w:eastAsia="en-GB"/>
        </w:rPr>
      </w:pPr>
      <w:r w:rsidRPr="00F2278B">
        <w:rPr>
          <w:rFonts w:ascii="GHEA Grapalat" w:eastAsia="Times New Roman" w:hAnsi="GHEA Grapalat"/>
          <w:lang w:val="en-GB" w:eastAsia="en-GB"/>
        </w:rPr>
        <w:t xml:space="preserve">3.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բյուջեից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միջոցներ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հատկացվում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այն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կուսակցությանը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(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դաշինքին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),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որի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ցուցակն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Ազգային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ժողովի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վերջին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ժամանակ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ստացել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քվեարկությանը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մասնակցած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բոլոր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ցուցակների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օգտին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կողմ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տրված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ձայների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ընդհանուր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թվի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և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անճշտությունների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թվի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գումարի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առնվազն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երեք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տոկոսը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>:</w:t>
      </w:r>
    </w:p>
    <w:p w:rsidR="00F2278B" w:rsidRPr="00F2278B" w:rsidRDefault="00F2278B" w:rsidP="00F2278B">
      <w:pPr>
        <w:spacing w:before="0" w:after="0"/>
        <w:ind w:left="0" w:firstLine="375"/>
        <w:rPr>
          <w:rFonts w:ascii="GHEA Grapalat" w:eastAsia="Times New Roman" w:hAnsi="GHEA Grapalat"/>
          <w:lang w:val="en-GB" w:eastAsia="en-GB"/>
        </w:rPr>
      </w:pPr>
      <w:r w:rsidRPr="00F2278B">
        <w:rPr>
          <w:rFonts w:ascii="GHEA Grapalat" w:eastAsia="Times New Roman" w:hAnsi="GHEA Grapalat"/>
          <w:lang w:val="en-GB" w:eastAsia="en-GB"/>
        </w:rPr>
        <w:t xml:space="preserve">4.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բյուջեից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(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դաշինքներին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)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հատկացվող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միջոցները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(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դաշինքների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)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միջև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բաշխվում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Ազգային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ժողովի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վերջին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ընտրություններում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նրանց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ստացած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ձայներին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համամասնորեն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>:</w:t>
      </w:r>
    </w:p>
    <w:p w:rsidR="00F2278B" w:rsidRPr="00F2278B" w:rsidRDefault="00F2278B" w:rsidP="00F2278B">
      <w:pPr>
        <w:spacing w:before="0" w:after="0"/>
        <w:ind w:left="0" w:firstLine="375"/>
        <w:rPr>
          <w:rFonts w:ascii="GHEA Grapalat" w:eastAsia="Times New Roman" w:hAnsi="GHEA Grapalat"/>
          <w:lang w:val="en-GB" w:eastAsia="en-GB"/>
        </w:rPr>
      </w:pPr>
      <w:r w:rsidRPr="00F2278B">
        <w:rPr>
          <w:rFonts w:ascii="GHEA Grapalat" w:eastAsia="Times New Roman" w:hAnsi="GHEA Grapalat"/>
          <w:lang w:val="en-GB" w:eastAsia="en-GB"/>
        </w:rPr>
        <w:t xml:space="preserve">5.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Նշված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միջոցները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դաշինքին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մասնակցող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միջև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բաշխվում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հավասարապես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եթե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այլ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նախատեսված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չէ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կուսակցությունների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ընտրական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դաշինքի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որոշմամբ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>:</w:t>
      </w:r>
    </w:p>
    <w:p w:rsidR="00F2278B" w:rsidRPr="00F2278B" w:rsidRDefault="00F2278B" w:rsidP="00F2278B">
      <w:pPr>
        <w:spacing w:before="0" w:after="0"/>
        <w:ind w:left="0" w:firstLine="375"/>
        <w:rPr>
          <w:rFonts w:ascii="GHEA Grapalat" w:eastAsia="Times New Roman" w:hAnsi="GHEA Grapalat"/>
          <w:lang w:val="en-GB" w:eastAsia="en-GB"/>
        </w:rPr>
      </w:pPr>
      <w:r w:rsidRPr="00F2278B">
        <w:rPr>
          <w:rFonts w:ascii="GHEA Grapalat" w:eastAsia="Times New Roman" w:hAnsi="GHEA Grapalat"/>
          <w:lang w:val="en-GB" w:eastAsia="en-GB"/>
        </w:rPr>
        <w:t xml:space="preserve">6.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Կուսակցության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վերակազմակերպման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լուծարման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մասին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որոշում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ընդունելու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գործունեության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արգելման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մասին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Հայաստանի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Հանրապետության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սահմանադրական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դատարանի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որոշումն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օրինական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ուժի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մեջ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մտնելու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օրվանից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բյուջեի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միջոցների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հատկացումը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F2278B">
        <w:rPr>
          <w:rFonts w:ascii="GHEA Grapalat" w:eastAsia="Times New Roman" w:hAnsi="GHEA Grapalat"/>
          <w:lang w:val="en-GB" w:eastAsia="en-GB"/>
        </w:rPr>
        <w:t>դադարեցվում</w:t>
      </w:r>
      <w:proofErr w:type="spellEnd"/>
      <w:r w:rsidRPr="00F2278B">
        <w:rPr>
          <w:rFonts w:ascii="GHEA Grapalat" w:eastAsia="Times New Roman" w:hAnsi="GHEA Grapalat"/>
          <w:lang w:val="en-GB" w:eastAsia="en-GB"/>
        </w:rPr>
        <w:t xml:space="preserve"> է:</w:t>
      </w:r>
    </w:p>
    <w:p w:rsidR="00F2278B" w:rsidRPr="00F53A4F" w:rsidRDefault="00F2278B">
      <w:pPr>
        <w:rPr>
          <w:rFonts w:ascii="GHEA Grapalat" w:hAnsi="GHEA Grapalat"/>
        </w:rPr>
      </w:pPr>
    </w:p>
    <w:sectPr w:rsidR="00F2278B" w:rsidRPr="00F53A4F" w:rsidSect="00F53A4F">
      <w:pgSz w:w="11906" w:h="16838"/>
      <w:pgMar w:top="1134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638EA"/>
    <w:rsid w:val="00257E6B"/>
    <w:rsid w:val="003659B5"/>
    <w:rsid w:val="003A2949"/>
    <w:rsid w:val="004804EB"/>
    <w:rsid w:val="00500C10"/>
    <w:rsid w:val="005972FF"/>
    <w:rsid w:val="006154AF"/>
    <w:rsid w:val="006F48B2"/>
    <w:rsid w:val="008E4178"/>
    <w:rsid w:val="00BD28AE"/>
    <w:rsid w:val="00C638EA"/>
    <w:rsid w:val="00C80BA3"/>
    <w:rsid w:val="00D646EA"/>
    <w:rsid w:val="00DE0E2B"/>
    <w:rsid w:val="00E02811"/>
    <w:rsid w:val="00EC6CAD"/>
    <w:rsid w:val="00F05CEC"/>
    <w:rsid w:val="00F2278B"/>
    <w:rsid w:val="00F2644C"/>
    <w:rsid w:val="00F50131"/>
    <w:rsid w:val="00F53A4F"/>
    <w:rsid w:val="00F9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844660-4296-4FAA-9CB1-8438F90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78B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7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8B"/>
    <w:rPr>
      <w:rFonts w:ascii="Tahoma" w:eastAsia="Calibri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F227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278B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3659B5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3659B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3659B5"/>
    <w:pPr>
      <w:spacing w:before="0" w:after="0"/>
      <w:ind w:left="0" w:firstLine="0"/>
      <w:jc w:val="center"/>
    </w:pPr>
    <w:rPr>
      <w:rFonts w:ascii="Arial Armenian" w:eastAsiaTheme="minorHAnsi" w:hAnsi="Arial Armenian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https://mul.gov.am/tasks/docs/attachment.php?id=485498&amp;fn=8.Arajarkutyunner_395_Lr.docx&amp;out=1&amp;token=f07ee2f5bcfabfd05fa8</cp:keywords>
  <cp:lastModifiedBy>Anjelika Khachanyan</cp:lastModifiedBy>
  <cp:revision>2</cp:revision>
  <dcterms:created xsi:type="dcterms:W3CDTF">2018-11-14T14:57:00Z</dcterms:created>
  <dcterms:modified xsi:type="dcterms:W3CDTF">2018-11-14T14:57:00Z</dcterms:modified>
</cp:coreProperties>
</file>