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0B56DE" w:rsidRPr="00227797" w:rsidRDefault="00181416" w:rsidP="00D52496">
      <w:pPr>
        <w:spacing w:after="0" w:line="276" w:lineRule="auto"/>
        <w:ind w:right="9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7797">
        <w:rPr>
          <w:rStyle w:val="Strong"/>
          <w:rFonts w:ascii="GHEA Grapalat" w:hAnsi="GHEA Grapalat" w:cs="Arial"/>
          <w:caps/>
          <w:sz w:val="24"/>
          <w:szCs w:val="24"/>
          <w:lang w:val="hy-AM"/>
        </w:rPr>
        <w:t>«Հայաստանի Հանրապետության Կառավարության և Չինաստանի Ժողովրդական Հանրապետության Կառավարության միջեվ օդային հաղորդակցությունների մասին» ՀԱՄԱՁԱՅՆԱԳԻՐԸ</w:t>
      </w:r>
      <w:r w:rsidR="00672F47"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52496" w:rsidRPr="00944065" w:rsidRDefault="006114C6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Ղեկավարվելով Հայաստանի Հանրապետության Սահմանադրության 132-րդ հոդվածի 2-րդ կետով</w:t>
      </w:r>
      <w:r w:rsidR="004E563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՝</w:t>
      </w:r>
      <w:bookmarkStart w:id="0" w:name="_GoBack"/>
      <w:bookmarkEnd w:id="0"/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56DE" w:rsidRPr="0024664B">
        <w:rPr>
          <w:rFonts w:ascii="GHEA Grapalat" w:hAnsi="GHEA Grapalat"/>
          <w:sz w:val="24"/>
          <w:szCs w:val="24"/>
          <w:lang w:val="hy-AM"/>
        </w:rPr>
        <w:t>2018</w:t>
      </w:r>
      <w:r w:rsidR="000B56DE" w:rsidRPr="00944065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B56DE" w:rsidRPr="0024664B">
        <w:rPr>
          <w:rFonts w:ascii="GHEA Grapalat" w:hAnsi="GHEA Grapalat"/>
          <w:sz w:val="24"/>
          <w:szCs w:val="24"/>
          <w:lang w:val="hy-AM"/>
        </w:rPr>
        <w:t>սեպտեմբերի</w:t>
      </w:r>
      <w:r w:rsidR="000B56DE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B56DE" w:rsidRPr="0024664B">
        <w:rPr>
          <w:rFonts w:ascii="GHEA Grapalat" w:hAnsi="GHEA Grapalat"/>
          <w:sz w:val="24"/>
          <w:szCs w:val="24"/>
          <w:lang w:val="hy-AM"/>
        </w:rPr>
        <w:t>15</w:t>
      </w:r>
      <w:r w:rsidR="000B56DE" w:rsidRPr="00944065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0B56DE" w:rsidRPr="00DE5E6A">
        <w:rPr>
          <w:rFonts w:ascii="GHEA Grapalat" w:hAnsi="GHEA Grapalat"/>
          <w:sz w:val="24"/>
          <w:szCs w:val="24"/>
          <w:lang w:val="hy-AM"/>
        </w:rPr>
        <w:t>«</w:t>
      </w:r>
      <w:r w:rsidR="000B56DE" w:rsidRPr="0024664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և Չինաստանի Ժողովրդական Հանրապետության Կառավարության միջև օդային հաղորդակցությունների մասին»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 xml:space="preserve"> համաձայնագիրը: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2.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0B56DE"/>
    <w:rsid w:val="00122A00"/>
    <w:rsid w:val="001616F0"/>
    <w:rsid w:val="00163436"/>
    <w:rsid w:val="00181416"/>
    <w:rsid w:val="001D5112"/>
    <w:rsid w:val="001F7054"/>
    <w:rsid w:val="0022368A"/>
    <w:rsid w:val="00227797"/>
    <w:rsid w:val="00251320"/>
    <w:rsid w:val="00262FFE"/>
    <w:rsid w:val="00304E4A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4E563F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4BE6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https://mul2.gov.am/tasks/44011/oneclick/03_hramanagir (0).docx?token=8a44faa59f1252ed5718d9f5afec6827</cp:keywords>
  <cp:lastModifiedBy>Lilia Afrikyan</cp:lastModifiedBy>
  <cp:revision>3</cp:revision>
  <dcterms:created xsi:type="dcterms:W3CDTF">2019-03-25T12:06:00Z</dcterms:created>
  <dcterms:modified xsi:type="dcterms:W3CDTF">2019-04-02T05:51:00Z</dcterms:modified>
</cp:coreProperties>
</file>