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sz w:val="24"/>
          <w:szCs w:val="24"/>
          <w:lang w:val="en"/>
        </w:rPr>
      </w:pPr>
      <w:r w:rsidRPr="00195D91">
        <w:rPr>
          <w:rFonts w:ascii="GHEA Grapalat" w:hAnsi="GHEA Grapalat" w:cs="GHEA Mariam"/>
          <w:bCs/>
          <w:sz w:val="24"/>
          <w:szCs w:val="24"/>
          <w:lang w:val="en"/>
        </w:rPr>
        <w:t>ՆԱԽԱԳԻԾ</w:t>
      </w:r>
    </w:p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sz w:val="24"/>
          <w:szCs w:val="24"/>
          <w:lang w:val="en"/>
        </w:rPr>
      </w:pPr>
    </w:p>
    <w:p w:rsidR="009C1FEE" w:rsidRPr="00195D91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</w:p>
    <w:p w:rsidR="00195D91" w:rsidRPr="00195D91" w:rsidRDefault="00195D91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</w:p>
    <w:p w:rsidR="00B31B09" w:rsidRPr="00195D91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  <w:r w:rsidRPr="00195D91">
        <w:rPr>
          <w:rFonts w:ascii="GHEA Grapalat" w:hAnsi="GHEA Grapalat" w:cs="GHEA Mariam"/>
          <w:bCs/>
          <w:sz w:val="24"/>
          <w:szCs w:val="24"/>
          <w:lang w:val="en"/>
        </w:rPr>
        <w:t xml:space="preserve">ՀԱՅԱՍՏԱՆԻ ՀԱՆՐԱՊԵՏՈՒԹՅԱՆ </w:t>
      </w:r>
      <w:r w:rsidR="00304444" w:rsidRPr="00195D91">
        <w:rPr>
          <w:rFonts w:ascii="GHEA Grapalat" w:hAnsi="GHEA Grapalat" w:cs="GHEA Mariam"/>
          <w:bCs/>
          <w:sz w:val="24"/>
          <w:szCs w:val="24"/>
          <w:lang w:val="en"/>
        </w:rPr>
        <w:t>ԿԱՌԱՎԱՐՈՒԹՅԱՆ</w:t>
      </w:r>
    </w:p>
    <w:p w:rsidR="009C1FEE" w:rsidRPr="00195D91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</w:p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  <w:r w:rsidRPr="00195D91">
        <w:rPr>
          <w:rFonts w:ascii="GHEA Grapalat" w:hAnsi="GHEA Grapalat" w:cs="GHEA Mariam"/>
          <w:bCs/>
          <w:sz w:val="24"/>
          <w:szCs w:val="24"/>
          <w:lang w:val="en"/>
        </w:rPr>
        <w:t xml:space="preserve">Ո Ր Ո Շ Ո Ւ Մ </w:t>
      </w:r>
    </w:p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:rsidR="00B31B09" w:rsidRPr="00195D91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195D91">
        <w:rPr>
          <w:rFonts w:ascii="GHEA Grapalat" w:hAnsi="GHEA Grapalat" w:cs="GHEA Mariam"/>
          <w:bCs/>
          <w:sz w:val="24"/>
          <w:szCs w:val="24"/>
          <w:lang w:val="hy-AM"/>
        </w:rPr>
        <w:t>_________ 201</w:t>
      </w:r>
      <w:r w:rsidR="003C5991" w:rsidRPr="00195D91">
        <w:rPr>
          <w:rFonts w:ascii="GHEA Grapalat" w:hAnsi="GHEA Grapalat" w:cs="GHEA Mariam"/>
          <w:bCs/>
          <w:sz w:val="24"/>
          <w:szCs w:val="24"/>
          <w:lang w:val="hy-AM"/>
        </w:rPr>
        <w:t>9</w:t>
      </w:r>
      <w:r w:rsidRPr="00195D91">
        <w:rPr>
          <w:rFonts w:ascii="GHEA Grapalat" w:hAnsi="GHEA Grapalat" w:cs="GHEA Mariam"/>
          <w:bCs/>
          <w:sz w:val="24"/>
          <w:szCs w:val="24"/>
          <w:lang w:val="hy-AM"/>
        </w:rPr>
        <w:t xml:space="preserve"> թվականի N ____ - </w:t>
      </w:r>
      <w:r w:rsidR="00CE3557" w:rsidRPr="00195D91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5F546D" w:rsidRPr="00195D91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:rsidR="00FB7855" w:rsidRPr="00195D91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:rsidR="00CE3557" w:rsidRPr="00195D91" w:rsidRDefault="005263FB" w:rsidP="005263FB">
      <w:pPr>
        <w:spacing w:after="0" w:line="360" w:lineRule="auto"/>
        <w:ind w:right="96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195D91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  <w:t>ՏԱՆԻ ՀԱՆՐԱՊԵՏՈՒԹՅԱՆ ԵՎ ԴԱՆԻԱՅԻ ԹԱԳԱՎՈՐՈՒԹՅԱՆ ՄԻՋԵՎ՝ ԵԿԱՄՈՒՏՆԵՐԻ ԵՎ ԳՈՒՅՔԻ ԿՐԿՆԱԿԻ ՀԱՐԿՈՒՄԸ ԲԱՑԱՌԵԼՈՒ ԵՎ ՀԱՐԿՈՒՄԻՑ ԽՈՒՍԱՓԵԼԸ ԿԱՆԽԵԼՈՒ ՄԱՍԻՆ» ԿՈՆ</w:t>
      </w:r>
      <w:r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ՎԵՆՑԻԱՆ </w:t>
      </w:r>
      <w:r w:rsidRPr="00195D91">
        <w:rPr>
          <w:rFonts w:ascii="GHEA Grapalat" w:eastAsia="Batang" w:hAnsi="GHEA Grapalat" w:cs="Sylfaen"/>
          <w:bCs/>
          <w:sz w:val="24"/>
          <w:szCs w:val="24"/>
          <w:lang w:val="hy-AM"/>
        </w:rPr>
        <w:t xml:space="preserve">ՎԱՎԵՐԱՑՆԵԼՈՒ ՄԱՍԻՆ» </w:t>
      </w:r>
      <w:r w:rsidRPr="00195D91">
        <w:rPr>
          <w:rFonts w:ascii="GHEA Grapalat" w:eastAsia="Batang" w:hAnsi="GHEA Grapalat" w:cs="Sylfaen"/>
          <w:sz w:val="24"/>
          <w:szCs w:val="24"/>
          <w:lang w:val="hy-AM"/>
        </w:rPr>
        <w:t>ՀԱՅԱՍՏԱՆԻ ՀԱՆՐԱՊԵՏՈՒԹՅԱՆ ՕՐԵՆ</w:t>
      </w:r>
      <w:r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  <w:t>ՔԻ ՆԱԽԱԳԾԻ ՄԱՍԻՆ</w:t>
      </w:r>
    </w:p>
    <w:p w:rsidR="00B31B09" w:rsidRPr="00195D91" w:rsidRDefault="00195D91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</w:t>
      </w:r>
    </w:p>
    <w:p w:rsidR="00FB7855" w:rsidRPr="00195D91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195D91" w:rsidRDefault="00CE3557" w:rsidP="00E62B7F">
      <w:pPr>
        <w:spacing w:after="0" w:line="360" w:lineRule="auto"/>
        <w:ind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D9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195D91">
        <w:rPr>
          <w:rFonts w:ascii="GHEA Grapalat" w:hAnsi="GHEA Grapalat" w:cs="Sylfaen"/>
          <w:sz w:val="24"/>
          <w:szCs w:val="24"/>
          <w:lang w:val="hy-AM"/>
        </w:rPr>
        <w:t>«</w:t>
      </w:r>
      <w:r w:rsidRPr="00195D91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Հանրապե</w:t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Pr="00195D91">
        <w:rPr>
          <w:rFonts w:ascii="GHEA Grapalat" w:hAnsi="GHEA Grapalat" w:cs="Tahoma"/>
          <w:sz w:val="24"/>
          <w:szCs w:val="24"/>
          <w:lang w:val="hy-AM"/>
        </w:rPr>
        <w:t>տու</w:t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Pr="00195D91">
        <w:rPr>
          <w:rFonts w:ascii="GHEA Grapalat" w:hAnsi="GHEA Grapalat" w:cs="Tahoma"/>
          <w:sz w:val="24"/>
          <w:szCs w:val="24"/>
          <w:lang w:val="hy-AM"/>
        </w:rPr>
        <w:t xml:space="preserve">թյան սահմանադրական օրենքի 65-րդ հոդվածի 3-րդ մասը և </w:t>
      </w:r>
      <w:r w:rsidRPr="00195D91">
        <w:rPr>
          <w:rFonts w:ascii="GHEA Grapalat" w:hAnsi="GHEA Grapalat" w:cs="Sylfaen"/>
          <w:sz w:val="24"/>
          <w:szCs w:val="24"/>
          <w:lang w:val="hy-AM"/>
        </w:rPr>
        <w:t>«</w:t>
      </w:r>
      <w:r w:rsidRPr="00195D91">
        <w:rPr>
          <w:rFonts w:ascii="GHEA Grapalat" w:hAnsi="GHEA Grapalat" w:cs="Tahoma"/>
          <w:sz w:val="24"/>
          <w:szCs w:val="24"/>
          <w:lang w:val="hy-AM"/>
        </w:rPr>
        <w:t>Միջազգային պայ</w:t>
      </w:r>
      <w:r w:rsidR="00E62B7F" w:rsidRPr="00195D91">
        <w:rPr>
          <w:rFonts w:ascii="GHEA Grapalat" w:hAnsi="GHEA Grapalat" w:cs="Tahoma"/>
          <w:sz w:val="24"/>
          <w:szCs w:val="24"/>
          <w:lang w:val="hy-AM"/>
        </w:rPr>
        <w:softHyphen/>
      </w:r>
      <w:r w:rsidRPr="00195D91">
        <w:rPr>
          <w:rFonts w:ascii="GHEA Grapalat" w:hAnsi="GHEA Grapalat" w:cs="Tahoma"/>
          <w:sz w:val="24"/>
          <w:szCs w:val="24"/>
          <w:lang w:val="hy-AM"/>
        </w:rPr>
        <w:t>մանագրերի մասին» Հայաստանի Հանրա</w:t>
      </w:r>
      <w:r w:rsidRPr="00195D91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195D91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հոդվածը՝ </w:t>
      </w:r>
      <w:r w:rsidR="00195D91" w:rsidRPr="00195D91">
        <w:rPr>
          <w:rFonts w:ascii="GHEA Grapalat" w:hAnsi="GHEA Grapalat" w:cs="Tahoma"/>
          <w:sz w:val="24"/>
          <w:szCs w:val="24"/>
          <w:lang w:val="hy-AM"/>
        </w:rPr>
        <w:t>կ</w:t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195D91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195D91" w:rsidRDefault="00CE3557" w:rsidP="00920AD0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E62B7F" w:rsidRPr="00195D91">
        <w:rPr>
          <w:rFonts w:ascii="GHEA Grapalat" w:hAnsi="GHEA Grapalat" w:cs="Sylfaen"/>
          <w:sz w:val="24"/>
          <w:szCs w:val="24"/>
          <w:lang w:val="hy-AM"/>
        </w:rPr>
        <w:t xml:space="preserve">2018 </w:t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E62B7F" w:rsidRPr="00195D91">
        <w:rPr>
          <w:rFonts w:ascii="GHEA Grapalat" w:hAnsi="GHEA Grapalat" w:cs="Sylfaen"/>
          <w:sz w:val="24"/>
          <w:szCs w:val="24"/>
          <w:lang w:val="hy-AM"/>
        </w:rPr>
        <w:t xml:space="preserve">մարտի 14-ին Կոպենհագենում </w:t>
      </w:r>
      <w:r w:rsidRPr="00195D91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="00E62B7F" w:rsidRPr="00195D91">
        <w:rPr>
          <w:rFonts w:ascii="GHEA Grapalat" w:hAnsi="GHEA Grapalat" w:cs="Sylfaen"/>
          <w:sz w:val="24"/>
          <w:szCs w:val="24"/>
          <w:lang w:val="hy-AM"/>
        </w:rPr>
        <w:t>՝</w:t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2B7F" w:rsidRPr="00195D91">
        <w:rPr>
          <w:rFonts w:ascii="GHEA Grapalat" w:eastAsia="Batang" w:hAnsi="GHEA Grapalat" w:cs="Sylfaen"/>
          <w:sz w:val="24"/>
          <w:szCs w:val="24"/>
          <w:lang w:val="hy-AM"/>
        </w:rPr>
        <w:t>«Հայաս</w:t>
      </w:r>
      <w:r w:rsidR="00E62B7F"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</w:r>
      <w:r w:rsidR="00920AD0"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</w:r>
      <w:r w:rsidR="00E62B7F" w:rsidRPr="00195D91">
        <w:rPr>
          <w:rFonts w:ascii="GHEA Grapalat" w:eastAsia="Batang" w:hAnsi="GHEA Grapalat" w:cs="Sylfaen"/>
          <w:sz w:val="24"/>
          <w:szCs w:val="24"/>
          <w:lang w:val="hy-AM"/>
        </w:rPr>
        <w:t xml:space="preserve">տանի Հանրապետության և Դանիայի Թագավորության </w:t>
      </w:r>
      <w:r w:rsidR="00195D91" w:rsidRPr="00195D91">
        <w:rPr>
          <w:rFonts w:ascii="GHEA Grapalat" w:eastAsia="Batang" w:hAnsi="GHEA Grapalat" w:cs="Sylfaen"/>
          <w:sz w:val="24"/>
          <w:szCs w:val="24"/>
          <w:lang w:val="hy-AM"/>
        </w:rPr>
        <w:t>միջև</w:t>
      </w:r>
      <w:r w:rsidR="00E62B7F" w:rsidRPr="00195D91">
        <w:rPr>
          <w:rFonts w:ascii="GHEA Grapalat" w:eastAsia="Batang" w:hAnsi="GHEA Grapalat" w:cs="Sylfaen"/>
          <w:sz w:val="24"/>
          <w:szCs w:val="24"/>
          <w:lang w:val="hy-AM"/>
        </w:rPr>
        <w:t xml:space="preserve"> եկամուտների և գույքի կրկնակի հարկումը բացառելու և հարկումից խուսափելը կանխելու մասին» կոն</w:t>
      </w:r>
      <w:r w:rsidR="00E62B7F" w:rsidRPr="00195D91">
        <w:rPr>
          <w:rFonts w:ascii="GHEA Grapalat" w:eastAsia="Batang" w:hAnsi="GHEA Grapalat" w:cs="Sylfaen"/>
          <w:sz w:val="24"/>
          <w:szCs w:val="24"/>
          <w:lang w:val="hy-AM"/>
        </w:rPr>
        <w:softHyphen/>
        <w:t xml:space="preserve">վենցիան </w:t>
      </w:r>
      <w:r w:rsidR="007E6460" w:rsidRPr="00195D91">
        <w:rPr>
          <w:rFonts w:ascii="GHEA Grapalat" w:hAnsi="GHEA Grapalat" w:cs="Sylfaen"/>
          <w:sz w:val="24"/>
          <w:szCs w:val="24"/>
          <w:lang w:val="hy-AM"/>
        </w:rPr>
        <w:t>վավերացնելու մասին»</w:t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նախագծի վերա</w:t>
      </w:r>
      <w:r w:rsidR="00920AD0" w:rsidRPr="00195D91">
        <w:rPr>
          <w:rFonts w:ascii="GHEA Grapalat" w:hAnsi="GHEA Grapalat" w:cs="Sylfaen"/>
          <w:sz w:val="24"/>
          <w:szCs w:val="24"/>
          <w:lang w:val="hy-AM"/>
        </w:rPr>
        <w:softHyphen/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բերյալ </w:t>
      </w:r>
      <w:r w:rsidR="00195D91" w:rsidRPr="00195D91">
        <w:rPr>
          <w:rFonts w:ascii="GHEA Grapalat" w:hAnsi="GHEA Grapalat" w:cs="Sylfaen"/>
          <w:sz w:val="24"/>
          <w:szCs w:val="24"/>
          <w:lang w:val="hy-AM"/>
        </w:rPr>
        <w:t>կ</w:t>
      </w:r>
      <w:r w:rsidRPr="00195D91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CE3557" w:rsidRPr="00195D91" w:rsidRDefault="00CE3557" w:rsidP="00920AD0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D91">
        <w:rPr>
          <w:rFonts w:ascii="GHEA Grapalat" w:hAnsi="GHEA Grapalat" w:cs="Sylfaen"/>
          <w:sz w:val="24"/>
          <w:szCs w:val="24"/>
          <w:lang w:val="hy-AM"/>
        </w:rPr>
        <w:t>Միջազգային պայմանագրում ամրագրված պարտավորությունների՝ Սահմանադրու</w:t>
      </w:r>
      <w:r w:rsidR="00920AD0" w:rsidRPr="00195D91">
        <w:rPr>
          <w:rFonts w:ascii="GHEA Grapalat" w:hAnsi="GHEA Grapalat" w:cs="Sylfaen"/>
          <w:sz w:val="24"/>
          <w:szCs w:val="24"/>
          <w:lang w:val="hy-AM"/>
        </w:rPr>
        <w:softHyphen/>
      </w:r>
      <w:r w:rsidRPr="00195D91">
        <w:rPr>
          <w:rFonts w:ascii="GHEA Grapalat" w:hAnsi="GHEA Grapalat" w:cs="Sylfaen"/>
          <w:sz w:val="24"/>
          <w:szCs w:val="24"/>
          <w:lang w:val="hy-AM"/>
        </w:rPr>
        <w:t>թյանը համապատասխանությունը որոշելու նպատակով դիմել Սահմանադրական դատա</w:t>
      </w:r>
      <w:r w:rsidR="00920AD0" w:rsidRPr="00195D91">
        <w:rPr>
          <w:rFonts w:ascii="GHEA Grapalat" w:hAnsi="GHEA Grapalat" w:cs="Sylfaen"/>
          <w:sz w:val="24"/>
          <w:szCs w:val="24"/>
          <w:lang w:val="hy-AM"/>
        </w:rPr>
        <w:softHyphen/>
      </w:r>
      <w:r w:rsidRPr="00195D91">
        <w:rPr>
          <w:rFonts w:ascii="GHEA Grapalat" w:hAnsi="GHEA Grapalat" w:cs="Sylfaen"/>
          <w:sz w:val="24"/>
          <w:szCs w:val="24"/>
          <w:lang w:val="hy-AM"/>
        </w:rPr>
        <w:t>րան:</w:t>
      </w:r>
    </w:p>
    <w:p w:rsidR="00CE3557" w:rsidRPr="00195D91" w:rsidRDefault="00CE3557" w:rsidP="00920AD0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5D91">
        <w:rPr>
          <w:rFonts w:ascii="GHEA Grapalat" w:hAnsi="GHEA Grapalat" w:cs="Sylfaen"/>
          <w:sz w:val="24"/>
          <w:szCs w:val="24"/>
          <w:lang w:val="hy-AM"/>
        </w:rPr>
        <w:t>Սահմանադրական դատարանի կողմից</w:t>
      </w:r>
      <w:r w:rsidR="006D6019" w:rsidRPr="00195D91">
        <w:rPr>
          <w:rFonts w:ascii="GHEA Grapalat" w:hAnsi="GHEA Grapalat" w:cs="Sylfaen"/>
          <w:sz w:val="24"/>
          <w:szCs w:val="24"/>
          <w:lang w:val="hy-AM"/>
        </w:rPr>
        <w:t>՝  միջազգային պայմանագրում ամրագրված պարտավորությունները Սահմանադրությանը համապատասխանող ճանաչելու մասին որոշման</w:t>
      </w:r>
      <w:r w:rsidR="00195D91" w:rsidRPr="00195D91">
        <w:rPr>
          <w:rFonts w:ascii="GHEA Grapalat" w:hAnsi="GHEA Grapalat" w:cs="Sylfaen"/>
          <w:sz w:val="24"/>
          <w:szCs w:val="24"/>
          <w:lang w:val="hy-AM"/>
        </w:rPr>
        <w:t xml:space="preserve"> առկայության</w:t>
      </w:r>
      <w:r w:rsidR="006D6019" w:rsidRPr="00195D91">
        <w:rPr>
          <w:rFonts w:ascii="GHEA Grapalat" w:hAnsi="GHEA Grapalat" w:cs="Sylfaen"/>
          <w:sz w:val="24"/>
          <w:szCs w:val="24"/>
          <w:lang w:val="hy-AM"/>
        </w:rPr>
        <w:t xml:space="preserve"> դեպքում,</w:t>
      </w: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95D91" w:rsidRPr="00195D91">
        <w:rPr>
          <w:rFonts w:ascii="GHEA Grapalat" w:hAnsi="GHEA Grapalat" w:cs="Sylfaen"/>
          <w:sz w:val="24"/>
          <w:szCs w:val="24"/>
          <w:lang w:val="hy-AM"/>
        </w:rPr>
        <w:t>կ</w:t>
      </w:r>
      <w:r w:rsidRPr="00195D91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195D91" w:rsidRP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195D91" w:rsidRP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D17F93" w:rsidRPr="00195D91" w:rsidRDefault="00AA5C2A" w:rsidP="00195D91">
      <w:pPr>
        <w:pStyle w:val="ListParagraph"/>
        <w:numPr>
          <w:ilvl w:val="0"/>
          <w:numId w:val="7"/>
        </w:numPr>
        <w:spacing w:after="0" w:line="360" w:lineRule="auto"/>
        <w:ind w:left="0" w:right="-31" w:firstLine="927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  <w:r w:rsidRPr="00195D91">
        <w:rPr>
          <w:rFonts w:ascii="GHEA Grapalat" w:hAnsi="GHEA Grapalat" w:cs="Sylfaen"/>
          <w:sz w:val="24"/>
          <w:szCs w:val="24"/>
          <w:lang w:val="hy-AM"/>
        </w:rPr>
        <w:t xml:space="preserve">Սահմանադրական դատարանում </w:t>
      </w:r>
      <w:r w:rsidR="00195D91" w:rsidRPr="00195D91">
        <w:rPr>
          <w:rFonts w:ascii="GHEA Grapalat" w:hAnsi="GHEA Grapalat" w:cs="Sylfaen"/>
          <w:sz w:val="24"/>
          <w:szCs w:val="24"/>
          <w:lang w:val="hy-AM"/>
        </w:rPr>
        <w:t>կ</w:t>
      </w:r>
      <w:r w:rsidR="006D6019" w:rsidRPr="00195D91">
        <w:rPr>
          <w:rFonts w:ascii="GHEA Grapalat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r w:rsidR="00920AD0" w:rsidRPr="00195D91">
        <w:rPr>
          <w:rFonts w:ascii="GHEA Grapalat" w:hAnsi="GHEA Grapalat" w:cs="Sylfaen"/>
          <w:sz w:val="24"/>
          <w:szCs w:val="24"/>
          <w:lang w:val="hy-AM"/>
        </w:rPr>
        <w:t>Հայաստանի Հանրապետության ֆինանսների նախարարի տեղակալ Արման Պողոսյանին</w:t>
      </w:r>
      <w:r w:rsidR="006D6019" w:rsidRPr="00195D91">
        <w:rPr>
          <w:rFonts w:ascii="GHEA Grapalat" w:hAnsi="GHEA Grapalat" w:cs="Sylfaen"/>
          <w:sz w:val="24"/>
          <w:szCs w:val="24"/>
          <w:lang w:val="hy-AM"/>
        </w:rPr>
        <w:t>։</w:t>
      </w:r>
      <w:r w:rsidR="00DA066C" w:rsidRPr="00195D91">
        <w:rPr>
          <w:rFonts w:eastAsia="Times New Roman" w:cs="Calibri"/>
          <w:color w:val="000000"/>
          <w:sz w:val="24"/>
          <w:szCs w:val="24"/>
          <w:lang w:val="hy-AM" w:eastAsia="fr-FR"/>
        </w:rPr>
        <w:t> </w:t>
      </w:r>
    </w:p>
    <w:p w:rsid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fr-FR"/>
        </w:rPr>
      </w:pPr>
      <w:bookmarkStart w:id="0" w:name="_GoBack"/>
      <w:bookmarkEnd w:id="0"/>
    </w:p>
    <w:p w:rsidR="00195D91" w:rsidRP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</w:pPr>
    </w:p>
    <w:p w:rsidR="00195D91" w:rsidRP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</w:pPr>
      <w:r w:rsidRPr="00195D91"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 xml:space="preserve">ՀԱՅԱՍՏԱՆԻ ՀԱՆՐԱՊԵՏՈՒԹՅԱՆ </w:t>
      </w:r>
    </w:p>
    <w:p w:rsidR="00195D91" w:rsidRPr="00195D91" w:rsidRDefault="00195D91" w:rsidP="00195D91">
      <w:pPr>
        <w:spacing w:after="0" w:line="360" w:lineRule="auto"/>
        <w:ind w:right="-31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</w:pPr>
      <w:r w:rsidRPr="00195D91"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 xml:space="preserve">    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 xml:space="preserve">       </w:t>
      </w:r>
      <w:r w:rsidRPr="00195D91"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 xml:space="preserve">  ՎԱՐՉԱՊԵՏ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fr-FR"/>
        </w:rPr>
        <w:tab/>
        <w:t>Ն. ՓԱՇԻՆՅԱՆ</w:t>
      </w:r>
    </w:p>
    <w:sectPr w:rsidR="00195D91" w:rsidRPr="00195D91" w:rsidSect="00195D91">
      <w:pgSz w:w="11906" w:h="16838" w:code="9"/>
      <w:pgMar w:top="720" w:right="1008" w:bottom="100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D8" w:rsidRDefault="008A21D8">
      <w:pPr>
        <w:spacing w:after="0" w:line="240" w:lineRule="auto"/>
      </w:pPr>
      <w:r>
        <w:separator/>
      </w:r>
    </w:p>
  </w:endnote>
  <w:endnote w:type="continuationSeparator" w:id="0">
    <w:p w:rsidR="008A21D8" w:rsidRDefault="008A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D8" w:rsidRDefault="008A21D8">
      <w:pPr>
        <w:spacing w:after="0" w:line="240" w:lineRule="auto"/>
      </w:pPr>
      <w:r>
        <w:separator/>
      </w:r>
    </w:p>
  </w:footnote>
  <w:footnote w:type="continuationSeparator" w:id="0">
    <w:p w:rsidR="008A21D8" w:rsidRDefault="008A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509"/>
    <w:multiLevelType w:val="hybridMultilevel"/>
    <w:tmpl w:val="2888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720C7"/>
    <w:multiLevelType w:val="hybridMultilevel"/>
    <w:tmpl w:val="DFDECAFC"/>
    <w:lvl w:ilvl="0" w:tplc="F8021BC6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3EEA"/>
    <w:rsid w:val="001922EE"/>
    <w:rsid w:val="00195D91"/>
    <w:rsid w:val="001968F0"/>
    <w:rsid w:val="001A0943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396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C5991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399D"/>
    <w:rsid w:val="00444B6A"/>
    <w:rsid w:val="00446BAD"/>
    <w:rsid w:val="0046081C"/>
    <w:rsid w:val="00465E70"/>
    <w:rsid w:val="0048030C"/>
    <w:rsid w:val="00492D13"/>
    <w:rsid w:val="00495933"/>
    <w:rsid w:val="0049605B"/>
    <w:rsid w:val="004960DE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63FB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86193"/>
    <w:rsid w:val="00592D45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6628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266E"/>
    <w:rsid w:val="007D6718"/>
    <w:rsid w:val="007E0056"/>
    <w:rsid w:val="007E6460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21D8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0AD0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C2A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098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72374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3AF9"/>
    <w:rsid w:val="00E16211"/>
    <w:rsid w:val="00E366BA"/>
    <w:rsid w:val="00E42D41"/>
    <w:rsid w:val="00E442F3"/>
    <w:rsid w:val="00E54093"/>
    <w:rsid w:val="00E56BBB"/>
    <w:rsid w:val="00E62B7F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0EE5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662AB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48A"/>
  <w15:docId w15:val="{E0D7E6E4-1697-4337-87C0-C05BCF4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  <w:lang w:val="en-US" w:eastAsia="en-US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Computer</dc:creator>
  <cp:lastModifiedBy>Qristine Grigoryan</cp:lastModifiedBy>
  <cp:revision>2</cp:revision>
  <cp:lastPrinted>2018-04-16T09:22:00Z</cp:lastPrinted>
  <dcterms:created xsi:type="dcterms:W3CDTF">2019-04-29T12:15:00Z</dcterms:created>
  <dcterms:modified xsi:type="dcterms:W3CDTF">2019-04-29T12:15:00Z</dcterms:modified>
  <cp:keywords>https://mul2.gov.am/tasks/61577/oneclick/1.Naxagic_karavarutyan-voroshman.docx?token=73e341d913638235f8ff3d1c813ebec7</cp:keywords>
</cp:coreProperties>
</file>