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7DD" w:rsidRPr="006A218F" w:rsidRDefault="003E77DD" w:rsidP="00292716">
      <w:pPr>
        <w:pStyle w:val="Title"/>
        <w:rPr>
          <w:rFonts w:cs="Times New Roman"/>
          <w:spacing w:val="0"/>
          <w:szCs w:val="24"/>
        </w:rPr>
      </w:pPr>
    </w:p>
    <w:p w:rsidR="006A218F" w:rsidRDefault="006A218F" w:rsidP="00292716">
      <w:pPr>
        <w:pStyle w:val="Title"/>
        <w:rPr>
          <w:rFonts w:ascii="Sylfaen" w:hAnsi="Sylfaen" w:cs="Times New Roman"/>
          <w:spacing w:val="0"/>
          <w:szCs w:val="24"/>
          <w:lang w:val="hy-AM"/>
        </w:rPr>
      </w:pPr>
    </w:p>
    <w:p w:rsidR="002A3EAE" w:rsidRDefault="002A3EAE" w:rsidP="00292716">
      <w:pPr>
        <w:pStyle w:val="Title"/>
        <w:rPr>
          <w:rFonts w:ascii="Sylfaen" w:hAnsi="Sylfaen" w:cs="Times New Roman"/>
          <w:spacing w:val="0"/>
          <w:szCs w:val="24"/>
          <w:lang w:val="hy-AM"/>
        </w:rPr>
      </w:pPr>
    </w:p>
    <w:p w:rsidR="002A3EAE" w:rsidRDefault="007B46F0" w:rsidP="00292716">
      <w:pPr>
        <w:pStyle w:val="Title"/>
        <w:rPr>
          <w:rFonts w:ascii="Sylfaen" w:hAnsi="Sylfaen" w:cs="Times New Roman"/>
          <w:spacing w:val="0"/>
          <w:szCs w:val="24"/>
          <w:lang w:val="hy-AM"/>
        </w:rPr>
      </w:pPr>
      <w:r w:rsidRPr="006A218F">
        <w:rPr>
          <w:rFonts w:cs="Times New Roman"/>
          <w:spacing w:val="0"/>
          <w:szCs w:val="24"/>
        </w:rPr>
        <w:t xml:space="preserve">AGREEMENT </w:t>
      </w:r>
    </w:p>
    <w:p w:rsidR="007B46F0" w:rsidRDefault="007B46F0" w:rsidP="00292716">
      <w:pPr>
        <w:pStyle w:val="Title"/>
        <w:rPr>
          <w:rFonts w:ascii="Sylfaen" w:hAnsi="Sylfaen" w:cs="Times New Roman"/>
          <w:spacing w:val="0"/>
          <w:szCs w:val="24"/>
          <w:lang w:val="hy-AM"/>
        </w:rPr>
      </w:pPr>
      <w:r w:rsidRPr="006A218F">
        <w:rPr>
          <w:rFonts w:cs="Times New Roman"/>
          <w:spacing w:val="0"/>
          <w:szCs w:val="24"/>
        </w:rPr>
        <w:t>BETWEEN</w:t>
      </w:r>
    </w:p>
    <w:p w:rsidR="002A3EAE" w:rsidRPr="006A218F" w:rsidRDefault="002A3EAE" w:rsidP="002A3EAE">
      <w:pPr>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 xml:space="preserve">THE GOVERNMENT OF THE REPUBLIC OF ARMENIA </w:t>
      </w:r>
    </w:p>
    <w:p w:rsidR="002A3EAE" w:rsidRPr="002A3EAE" w:rsidRDefault="002A3EAE" w:rsidP="00292716">
      <w:pPr>
        <w:pStyle w:val="Title"/>
        <w:rPr>
          <w:rFonts w:ascii="Sylfaen" w:hAnsi="Sylfaen" w:cs="Times New Roman"/>
          <w:spacing w:val="0"/>
          <w:szCs w:val="24"/>
          <w:lang w:val="hy-AM"/>
        </w:rPr>
      </w:pPr>
      <w:r w:rsidRPr="006A218F">
        <w:rPr>
          <w:rFonts w:cs="Times New Roman"/>
          <w:szCs w:val="24"/>
        </w:rPr>
        <w:t>AND</w:t>
      </w:r>
    </w:p>
    <w:p w:rsidR="007B46F0" w:rsidRPr="006A218F" w:rsidRDefault="007B46F0" w:rsidP="004A4219">
      <w:pPr>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THE GOVERNMENT OF THE REPUBLIC OF SINGAPORE</w:t>
      </w:r>
      <w:r w:rsidR="004A4219" w:rsidRPr="006A218F">
        <w:rPr>
          <w:rFonts w:ascii="Times New Roman" w:hAnsi="Times New Roman" w:cs="Times New Roman"/>
          <w:b/>
          <w:szCs w:val="24"/>
          <w:lang w:val="en-US"/>
        </w:rPr>
        <w:t xml:space="preserve"> </w:t>
      </w:r>
    </w:p>
    <w:p w:rsidR="00E33A4F" w:rsidRPr="006A218F" w:rsidRDefault="007B46F0" w:rsidP="003A0882">
      <w:pPr>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 xml:space="preserve">FOR THE </w:t>
      </w:r>
      <w:r w:rsidR="00E33A4F" w:rsidRPr="006A218F">
        <w:rPr>
          <w:rFonts w:ascii="Times New Roman" w:hAnsi="Times New Roman" w:cs="Times New Roman"/>
          <w:b/>
          <w:szCs w:val="24"/>
          <w:lang w:val="en-US"/>
        </w:rPr>
        <w:t xml:space="preserve">ELIMINATION </w:t>
      </w:r>
      <w:r w:rsidRPr="006A218F">
        <w:rPr>
          <w:rFonts w:ascii="Times New Roman" w:hAnsi="Times New Roman" w:cs="Times New Roman"/>
          <w:b/>
          <w:szCs w:val="24"/>
          <w:lang w:val="en-US"/>
        </w:rPr>
        <w:t>OF DOUBLE TAXATION</w:t>
      </w:r>
    </w:p>
    <w:p w:rsidR="007B46F0" w:rsidRPr="006A218F" w:rsidRDefault="00E33A4F" w:rsidP="003A0882">
      <w:pPr>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 xml:space="preserve"> WITH RESPECT TO TAXES ON INCOME </w:t>
      </w:r>
    </w:p>
    <w:p w:rsidR="007B46F0" w:rsidRPr="006A218F" w:rsidRDefault="007B46F0">
      <w:pPr>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 xml:space="preserve">AND THE PREVENTION OF </w:t>
      </w:r>
      <w:r w:rsidR="00E33A4F" w:rsidRPr="006A218F">
        <w:rPr>
          <w:rFonts w:ascii="Times New Roman" w:hAnsi="Times New Roman" w:cs="Times New Roman"/>
          <w:b/>
          <w:szCs w:val="24"/>
          <w:lang w:val="en-US"/>
        </w:rPr>
        <w:t xml:space="preserve">TAX </w:t>
      </w:r>
      <w:r w:rsidRPr="006A218F">
        <w:rPr>
          <w:rFonts w:ascii="Times New Roman" w:hAnsi="Times New Roman" w:cs="Times New Roman"/>
          <w:b/>
          <w:szCs w:val="24"/>
          <w:lang w:val="en-US"/>
        </w:rPr>
        <w:t>EVASION</w:t>
      </w:r>
      <w:r w:rsidR="00E33A4F" w:rsidRPr="006A218F">
        <w:rPr>
          <w:rFonts w:ascii="Times New Roman" w:hAnsi="Times New Roman" w:cs="Times New Roman"/>
          <w:b/>
          <w:szCs w:val="24"/>
          <w:lang w:val="en-US"/>
        </w:rPr>
        <w:t xml:space="preserve"> AND AVOIDANCE</w:t>
      </w:r>
    </w:p>
    <w:p w:rsidR="00592558" w:rsidRPr="006A218F" w:rsidRDefault="00592558">
      <w:pPr>
        <w:suppressAutoHyphens/>
        <w:jc w:val="center"/>
        <w:rPr>
          <w:rFonts w:ascii="Times New Roman" w:hAnsi="Times New Roman" w:cs="Times New Roman"/>
          <w:b/>
          <w:color w:val="0070C0"/>
          <w:szCs w:val="24"/>
          <w:lang w:val="en-US"/>
        </w:rPr>
      </w:pPr>
    </w:p>
    <w:p w:rsidR="008D7CC8" w:rsidRPr="006A218F" w:rsidRDefault="007B46F0">
      <w:pPr>
        <w:tabs>
          <w:tab w:val="left" w:pos="-1440"/>
          <w:tab w:val="left" w:pos="-720"/>
        </w:tabs>
        <w:suppressAutoHyphens/>
        <w:rPr>
          <w:rFonts w:ascii="Times New Roman" w:hAnsi="Times New Roman" w:cs="Times New Roman"/>
          <w:b/>
          <w:szCs w:val="24"/>
          <w:lang w:val="en-US"/>
        </w:rPr>
      </w:pPr>
      <w:r w:rsidRPr="006A218F">
        <w:rPr>
          <w:rFonts w:ascii="Times New Roman" w:hAnsi="Times New Roman" w:cs="Times New Roman"/>
          <w:b/>
          <w:szCs w:val="24"/>
          <w:lang w:val="en-US"/>
        </w:rPr>
        <w:tab/>
      </w:r>
    </w:p>
    <w:p w:rsidR="007B46F0" w:rsidRPr="006A218F" w:rsidRDefault="00D25FB1">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002A3EAE">
        <w:rPr>
          <w:rFonts w:ascii="Sylfaen" w:hAnsi="Sylfaen" w:cs="Times New Roman"/>
          <w:szCs w:val="24"/>
          <w:lang w:val="hy-AM"/>
        </w:rPr>
        <w:t>T</w:t>
      </w:r>
      <w:r w:rsidR="002A3EAE" w:rsidRPr="006A218F">
        <w:rPr>
          <w:rFonts w:ascii="Times New Roman" w:hAnsi="Times New Roman" w:cs="Times New Roman"/>
          <w:szCs w:val="24"/>
          <w:lang w:val="en-US"/>
        </w:rPr>
        <w:t xml:space="preserve">he Government of the Republic of Armenia and </w:t>
      </w:r>
      <w:r w:rsidR="002A3EAE">
        <w:rPr>
          <w:rFonts w:ascii="Sylfaen" w:hAnsi="Sylfaen" w:cs="Times New Roman"/>
          <w:szCs w:val="24"/>
          <w:lang w:val="hy-AM"/>
        </w:rPr>
        <w:t>t</w:t>
      </w:r>
      <w:r w:rsidR="007B46F0" w:rsidRPr="006A218F">
        <w:rPr>
          <w:rFonts w:ascii="Times New Roman" w:hAnsi="Times New Roman" w:cs="Times New Roman"/>
          <w:szCs w:val="24"/>
          <w:lang w:val="en-US"/>
        </w:rPr>
        <w:t>he Government of the Republic of Singapore,</w:t>
      </w:r>
    </w:p>
    <w:p w:rsidR="007B46F0" w:rsidRPr="006A218F" w:rsidRDefault="007B46F0">
      <w:pPr>
        <w:tabs>
          <w:tab w:val="left" w:pos="-1440"/>
          <w:tab w:val="left" w:pos="-720"/>
        </w:tabs>
        <w:suppressAutoHyphens/>
        <w:rPr>
          <w:rFonts w:ascii="Times New Roman" w:hAnsi="Times New Roman" w:cs="Times New Roman"/>
          <w:szCs w:val="24"/>
          <w:lang w:val="en-US"/>
        </w:rPr>
      </w:pPr>
    </w:p>
    <w:p w:rsidR="00655B68" w:rsidRPr="006A218F" w:rsidRDefault="00655B68">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t>Desiring to further develop their economic relationship</w:t>
      </w:r>
      <w:r w:rsidR="00100268"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and to enhance their co-operation in tax matters,</w:t>
      </w:r>
    </w:p>
    <w:p w:rsidR="00655B68" w:rsidRPr="006A218F" w:rsidRDefault="00655B68">
      <w:pPr>
        <w:tabs>
          <w:tab w:val="left" w:pos="-1440"/>
          <w:tab w:val="left" w:pos="-720"/>
        </w:tabs>
        <w:suppressAutoHyphens/>
        <w:rPr>
          <w:rFonts w:ascii="Times New Roman" w:hAnsi="Times New Roman" w:cs="Times New Roman"/>
          <w:szCs w:val="24"/>
          <w:lang w:val="en-US"/>
        </w:rPr>
      </w:pPr>
    </w:p>
    <w:p w:rsidR="00655B68" w:rsidRPr="006A218F" w:rsidRDefault="00655B68">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t xml:space="preserve">Intending to </w:t>
      </w:r>
      <w:r w:rsidR="000A36B6" w:rsidRPr="006A218F">
        <w:rPr>
          <w:rFonts w:ascii="Times New Roman" w:hAnsi="Times New Roman" w:cs="Times New Roman"/>
          <w:szCs w:val="24"/>
          <w:lang w:val="en-US"/>
        </w:rPr>
        <w:t>eliminate</w:t>
      </w:r>
      <w:r w:rsidRPr="006A218F">
        <w:rPr>
          <w:rFonts w:ascii="Times New Roman" w:hAnsi="Times New Roman" w:cs="Times New Roman"/>
          <w:szCs w:val="24"/>
          <w:lang w:val="en-US"/>
        </w:rPr>
        <w:t xml:space="preserve"> double taxation with respect to </w:t>
      </w:r>
      <w:r w:rsidR="000A36B6" w:rsidRPr="006A218F">
        <w:rPr>
          <w:rFonts w:ascii="Times New Roman" w:hAnsi="Times New Roman" w:cs="Times New Roman"/>
          <w:szCs w:val="24"/>
          <w:lang w:val="en-US"/>
        </w:rPr>
        <w:t xml:space="preserve">the </w:t>
      </w:r>
      <w:r w:rsidRPr="006A218F">
        <w:rPr>
          <w:rFonts w:ascii="Times New Roman" w:hAnsi="Times New Roman" w:cs="Times New Roman"/>
          <w:szCs w:val="24"/>
          <w:lang w:val="en-US"/>
        </w:rPr>
        <w:t xml:space="preserve">taxes </w:t>
      </w:r>
      <w:r w:rsidR="000A36B6" w:rsidRPr="006A218F">
        <w:rPr>
          <w:rFonts w:ascii="Times New Roman" w:hAnsi="Times New Roman" w:cs="Times New Roman"/>
          <w:szCs w:val="24"/>
          <w:lang w:val="en-US"/>
        </w:rPr>
        <w:t>covered by this Agreement</w:t>
      </w:r>
      <w:r w:rsidRPr="006A218F">
        <w:rPr>
          <w:rFonts w:ascii="Times New Roman" w:hAnsi="Times New Roman" w:cs="Times New Roman"/>
          <w:szCs w:val="24"/>
          <w:lang w:val="en-US"/>
        </w:rPr>
        <w:t xml:space="preserve"> without creating opportunities for non-taxation or reduced taxation through tax evasion or avoidance (including through treaty-shopping arrangements aimed at obta</w:t>
      </w:r>
      <w:r w:rsidR="00466E42" w:rsidRPr="006A218F">
        <w:rPr>
          <w:rFonts w:ascii="Times New Roman" w:hAnsi="Times New Roman" w:cs="Times New Roman"/>
          <w:szCs w:val="24"/>
          <w:lang w:val="en-US"/>
        </w:rPr>
        <w:t xml:space="preserve">ining reliefs provided in this </w:t>
      </w:r>
      <w:r w:rsidR="00707FEE" w:rsidRPr="006A218F">
        <w:rPr>
          <w:rFonts w:ascii="Times New Roman" w:hAnsi="Times New Roman" w:cs="Times New Roman"/>
          <w:szCs w:val="24"/>
          <w:lang w:val="en-US"/>
        </w:rPr>
        <w:t>A</w:t>
      </w:r>
      <w:r w:rsidR="000A36B6" w:rsidRPr="006A218F">
        <w:rPr>
          <w:rFonts w:ascii="Times New Roman" w:hAnsi="Times New Roman" w:cs="Times New Roman"/>
          <w:szCs w:val="24"/>
          <w:lang w:val="en-US"/>
        </w:rPr>
        <w:t>greement</w:t>
      </w:r>
      <w:r w:rsidRPr="006A218F">
        <w:rPr>
          <w:rFonts w:ascii="Times New Roman" w:hAnsi="Times New Roman" w:cs="Times New Roman"/>
          <w:szCs w:val="24"/>
          <w:lang w:val="en-US"/>
        </w:rPr>
        <w:t xml:space="preserve"> for the indirect benefit of </w:t>
      </w:r>
      <w:r w:rsidR="00466E42" w:rsidRPr="006A218F">
        <w:rPr>
          <w:rFonts w:ascii="Times New Roman" w:hAnsi="Times New Roman" w:cs="Times New Roman"/>
          <w:szCs w:val="24"/>
          <w:lang w:val="en-US"/>
        </w:rPr>
        <w:t xml:space="preserve">residents of third </w:t>
      </w:r>
      <w:r w:rsidR="000A36B6" w:rsidRPr="006A218F">
        <w:rPr>
          <w:rFonts w:ascii="Times New Roman" w:hAnsi="Times New Roman" w:cs="Times New Roman"/>
          <w:szCs w:val="24"/>
          <w:lang w:val="en-US"/>
        </w:rPr>
        <w:t>jurisdictions</w:t>
      </w:r>
      <w:r w:rsidRPr="006A218F">
        <w:rPr>
          <w:rFonts w:ascii="Times New Roman" w:hAnsi="Times New Roman" w:cs="Times New Roman"/>
          <w:szCs w:val="24"/>
          <w:lang w:val="en-US"/>
        </w:rPr>
        <w:t>),</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t>Have agreed as follows:</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rsidP="003A0882">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1</w:t>
      </w:r>
    </w:p>
    <w:p w:rsidR="007B46F0" w:rsidRPr="006A218F" w:rsidRDefault="007B46F0" w:rsidP="00DC0EE4">
      <w:pPr>
        <w:pStyle w:val="Heading1"/>
        <w:rPr>
          <w:rFonts w:ascii="Times New Roman" w:hAnsi="Times New Roman" w:cs="Times New Roman"/>
          <w:spacing w:val="0"/>
          <w:sz w:val="24"/>
          <w:szCs w:val="24"/>
        </w:rPr>
      </w:pPr>
      <w:bookmarkStart w:id="0" w:name="_Toc380160482"/>
      <w:bookmarkStart w:id="1" w:name="_Toc392263004"/>
      <w:bookmarkStart w:id="2" w:name="_Toc395026240"/>
      <w:bookmarkStart w:id="3" w:name="_Toc395026585"/>
      <w:bookmarkStart w:id="4" w:name="_Toc395026739"/>
      <w:r w:rsidRPr="006A218F">
        <w:rPr>
          <w:rFonts w:ascii="Times New Roman" w:hAnsi="Times New Roman" w:cs="Times New Roman"/>
          <w:spacing w:val="0"/>
          <w:sz w:val="24"/>
          <w:szCs w:val="24"/>
        </w:rPr>
        <w:t>Persons Covered</w:t>
      </w:r>
      <w:bookmarkEnd w:id="0"/>
      <w:bookmarkEnd w:id="1"/>
      <w:bookmarkEnd w:id="2"/>
      <w:bookmarkEnd w:id="3"/>
      <w:bookmarkEnd w:id="4"/>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0A36B6">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 xml:space="preserve">This </w:t>
      </w:r>
      <w:r w:rsidR="00D520F8" w:rsidRPr="006A218F">
        <w:rPr>
          <w:rFonts w:ascii="Times New Roman" w:hAnsi="Times New Roman" w:cs="Times New Roman"/>
          <w:szCs w:val="24"/>
          <w:lang w:val="en-US"/>
        </w:rPr>
        <w:t>A</w:t>
      </w:r>
      <w:r w:rsidR="00EA2CAF" w:rsidRPr="006A218F">
        <w:rPr>
          <w:rFonts w:ascii="Times New Roman" w:hAnsi="Times New Roman" w:cs="Times New Roman"/>
          <w:szCs w:val="24"/>
          <w:lang w:val="en-US"/>
        </w:rPr>
        <w:t>greement</w:t>
      </w:r>
      <w:r w:rsidR="007B46F0" w:rsidRPr="006A218F">
        <w:rPr>
          <w:rFonts w:ascii="Times New Roman" w:hAnsi="Times New Roman" w:cs="Times New Roman"/>
          <w:szCs w:val="24"/>
          <w:lang w:val="en-US"/>
        </w:rPr>
        <w:t xml:space="preserve"> shall apply to persons who are residents of one or both of the Contracting States.</w:t>
      </w:r>
    </w:p>
    <w:p w:rsidR="000A36B6" w:rsidRPr="006A218F" w:rsidRDefault="000A36B6">
      <w:pPr>
        <w:tabs>
          <w:tab w:val="left" w:pos="-1440"/>
          <w:tab w:val="left" w:pos="-720"/>
        </w:tabs>
        <w:suppressAutoHyphens/>
        <w:rPr>
          <w:rFonts w:ascii="Times New Roman" w:hAnsi="Times New Roman" w:cs="Times New Roman"/>
          <w:szCs w:val="24"/>
          <w:lang w:val="en-US"/>
        </w:rPr>
      </w:pPr>
    </w:p>
    <w:p w:rsidR="007B46F0" w:rsidRPr="006A218F" w:rsidRDefault="007B46F0" w:rsidP="00B52B1A">
      <w:pPr>
        <w:jc w:val="center"/>
        <w:rPr>
          <w:rFonts w:ascii="Times New Roman" w:hAnsi="Times New Roman" w:cs="Times New Roman"/>
          <w:b/>
          <w:szCs w:val="24"/>
        </w:rPr>
      </w:pPr>
      <w:bookmarkStart w:id="5" w:name="_Toc380160483"/>
      <w:r w:rsidRPr="006A218F">
        <w:rPr>
          <w:rFonts w:ascii="Times New Roman" w:hAnsi="Times New Roman" w:cs="Times New Roman"/>
          <w:b/>
          <w:szCs w:val="24"/>
        </w:rPr>
        <w:t>Article 2</w:t>
      </w:r>
      <w:bookmarkEnd w:id="5"/>
    </w:p>
    <w:p w:rsidR="007B46F0" w:rsidRPr="006A218F" w:rsidRDefault="007B46F0" w:rsidP="00DC0EE4">
      <w:pPr>
        <w:pStyle w:val="Heading1"/>
        <w:rPr>
          <w:rFonts w:ascii="Times New Roman" w:hAnsi="Times New Roman" w:cs="Times New Roman"/>
          <w:spacing w:val="0"/>
          <w:sz w:val="24"/>
          <w:szCs w:val="24"/>
        </w:rPr>
      </w:pPr>
      <w:bookmarkStart w:id="6" w:name="_Toc380160484"/>
      <w:bookmarkStart w:id="7" w:name="_Toc392263005"/>
      <w:bookmarkStart w:id="8" w:name="_Toc395026241"/>
      <w:bookmarkStart w:id="9" w:name="_Toc395026586"/>
      <w:bookmarkStart w:id="10" w:name="_Toc395026740"/>
      <w:r w:rsidRPr="006A218F">
        <w:rPr>
          <w:rFonts w:ascii="Times New Roman" w:hAnsi="Times New Roman" w:cs="Times New Roman"/>
          <w:spacing w:val="0"/>
          <w:sz w:val="24"/>
          <w:szCs w:val="24"/>
        </w:rPr>
        <w:t>Taxes Covered</w:t>
      </w:r>
      <w:bookmarkEnd w:id="6"/>
      <w:bookmarkEnd w:id="7"/>
      <w:bookmarkEnd w:id="8"/>
      <w:bookmarkEnd w:id="9"/>
      <w:bookmarkEnd w:id="10"/>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 xml:space="preserve">This </w:t>
      </w:r>
      <w:r w:rsidR="00EA2CAF" w:rsidRPr="006A218F">
        <w:rPr>
          <w:rFonts w:ascii="Times New Roman" w:hAnsi="Times New Roman" w:cs="Times New Roman"/>
          <w:szCs w:val="24"/>
          <w:lang w:val="en-US"/>
        </w:rPr>
        <w:t>Agreement</w:t>
      </w:r>
      <w:r w:rsidRPr="006A218F">
        <w:rPr>
          <w:rFonts w:ascii="Times New Roman" w:hAnsi="Times New Roman" w:cs="Times New Roman"/>
          <w:szCs w:val="24"/>
          <w:lang w:val="en-US"/>
        </w:rPr>
        <w:t xml:space="preserve"> shall apply to taxes on income</w:t>
      </w:r>
      <w:r w:rsidR="000A36B6"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imposed on behalf of a Contracting State or of its political subdivisions or local authorities, irrespective of the manner in which they are levied.</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rsidP="00BD5587">
      <w:pPr>
        <w:overflowPunct/>
        <w:textAlignment w:val="auto"/>
        <w:rPr>
          <w:rFonts w:ascii="Times New Roman" w:hAnsi="Times New Roman" w:cs="Times New Roman"/>
          <w:color w:val="0070C0"/>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There shall</w:t>
      </w:r>
      <w:r w:rsidR="00C27B31" w:rsidRPr="006A218F">
        <w:rPr>
          <w:rFonts w:ascii="Times New Roman" w:hAnsi="Times New Roman" w:cs="Times New Roman"/>
          <w:szCs w:val="24"/>
          <w:lang w:val="en-US"/>
        </w:rPr>
        <w:t xml:space="preserve"> be regarded as taxes on income</w:t>
      </w:r>
      <w:r w:rsidR="001C2933"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all taxes imposed on total income or on elements of income, including taxes on gains from the alienation of movable or immovable property</w:t>
      </w:r>
      <w:r w:rsidR="001C2933" w:rsidRPr="006A218F">
        <w:rPr>
          <w:rFonts w:ascii="Times New Roman" w:hAnsi="Times New Roman" w:cs="Times New Roman"/>
          <w:color w:val="0070C0"/>
          <w:szCs w:val="24"/>
          <w:lang w:eastAsia="zh-CN"/>
        </w:rPr>
        <w:t xml:space="preserve"> </w:t>
      </w:r>
      <w:r w:rsidR="001C2933" w:rsidRPr="006A218F">
        <w:rPr>
          <w:rFonts w:ascii="Times New Roman" w:hAnsi="Times New Roman" w:cs="Times New Roman"/>
          <w:szCs w:val="24"/>
          <w:lang w:eastAsia="zh-CN"/>
        </w:rPr>
        <w:t>as well as taxes on capital appreciation</w:t>
      </w:r>
      <w:r w:rsidR="00AB75D5" w:rsidRPr="006A218F">
        <w:rPr>
          <w:rFonts w:ascii="Times New Roman" w:hAnsi="Times New Roman" w:cs="Times New Roman"/>
          <w:szCs w:val="24"/>
          <w:lang w:eastAsia="zh-CN"/>
        </w:rPr>
        <w:t>.</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3.</w:t>
      </w:r>
      <w:r w:rsidRPr="006A218F">
        <w:rPr>
          <w:rFonts w:ascii="Times New Roman" w:hAnsi="Times New Roman" w:cs="Times New Roman"/>
          <w:szCs w:val="24"/>
          <w:lang w:val="en-US"/>
        </w:rPr>
        <w:tab/>
        <w:t xml:space="preserve">The existing taxes to which the </w:t>
      </w:r>
      <w:r w:rsidR="00EA2CAF" w:rsidRPr="006A218F">
        <w:rPr>
          <w:rFonts w:ascii="Times New Roman" w:hAnsi="Times New Roman" w:cs="Times New Roman"/>
          <w:szCs w:val="24"/>
          <w:lang w:val="en-US"/>
        </w:rPr>
        <w:t>Agreement</w:t>
      </w:r>
      <w:r w:rsidR="001C2933"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shall apply are in particular:</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t>(a)</w:t>
      </w:r>
      <w:r w:rsidRPr="006A218F">
        <w:rPr>
          <w:rFonts w:ascii="Times New Roman" w:hAnsi="Times New Roman" w:cs="Times New Roman"/>
          <w:szCs w:val="24"/>
          <w:lang w:val="en-US"/>
        </w:rPr>
        <w:tab/>
        <w:t>in Singapore: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Pr="006A218F">
        <w:rPr>
          <w:rFonts w:ascii="Times New Roman" w:hAnsi="Times New Roman" w:cs="Times New Roman"/>
          <w:szCs w:val="24"/>
          <w:lang w:val="en-US"/>
        </w:rPr>
        <w:tab/>
        <w:t>- the income tax</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Pr="006A218F">
        <w:rPr>
          <w:rFonts w:ascii="Times New Roman" w:hAnsi="Times New Roman" w:cs="Times New Roman"/>
          <w:szCs w:val="24"/>
          <w:lang w:val="en-US"/>
        </w:rPr>
        <w:tab/>
        <w:t>(hereinafter referred to as "Singapore tax");</w:t>
      </w:r>
    </w:p>
    <w:p w:rsidR="000A36B6" w:rsidRPr="006A218F" w:rsidRDefault="000A36B6">
      <w:pPr>
        <w:tabs>
          <w:tab w:val="left" w:pos="-1440"/>
          <w:tab w:val="left" w:pos="-720"/>
        </w:tabs>
        <w:suppressAutoHyphens/>
        <w:rPr>
          <w:rFonts w:ascii="Times New Roman" w:hAnsi="Times New Roman" w:cs="Times New Roman"/>
          <w:szCs w:val="24"/>
          <w:lang w:val="en-US"/>
        </w:rPr>
      </w:pPr>
    </w:p>
    <w:p w:rsidR="004605AE" w:rsidRDefault="000A36B6" w:rsidP="000A36B6">
      <w:pPr>
        <w:tabs>
          <w:tab w:val="left" w:pos="-1440"/>
          <w:tab w:val="left" w:pos="-720"/>
        </w:tabs>
        <w:suppressAutoHyphens/>
        <w:rPr>
          <w:rFonts w:ascii="Sylfaen" w:hAnsi="Sylfaen" w:cs="Times New Roman"/>
          <w:szCs w:val="24"/>
          <w:lang w:val="hy-AM"/>
        </w:rPr>
      </w:pPr>
      <w:r w:rsidRPr="006A218F">
        <w:rPr>
          <w:rFonts w:ascii="Times New Roman" w:hAnsi="Times New Roman" w:cs="Times New Roman"/>
          <w:szCs w:val="24"/>
          <w:lang w:val="en-US"/>
        </w:rPr>
        <w:lastRenderedPageBreak/>
        <w:tab/>
      </w:r>
    </w:p>
    <w:p w:rsidR="004605AE" w:rsidRDefault="004605AE" w:rsidP="000A36B6">
      <w:pPr>
        <w:tabs>
          <w:tab w:val="left" w:pos="-1440"/>
          <w:tab w:val="left" w:pos="-720"/>
        </w:tabs>
        <w:suppressAutoHyphens/>
        <w:rPr>
          <w:rFonts w:ascii="Sylfaen" w:hAnsi="Sylfaen" w:cs="Times New Roman"/>
          <w:szCs w:val="24"/>
          <w:lang w:val="hy-AM"/>
        </w:rPr>
      </w:pPr>
    </w:p>
    <w:p w:rsidR="006A218F" w:rsidRPr="004605AE" w:rsidRDefault="00121DD8" w:rsidP="004605AE">
      <w:pPr>
        <w:tabs>
          <w:tab w:val="left" w:pos="-1440"/>
          <w:tab w:val="left" w:pos="-720"/>
        </w:tabs>
        <w:suppressAutoHyphens/>
        <w:ind w:left="851"/>
        <w:rPr>
          <w:rFonts w:ascii="Sylfaen" w:hAnsi="Sylfaen" w:cs="Times New Roman"/>
          <w:szCs w:val="24"/>
          <w:lang w:val="hy-AM"/>
        </w:rPr>
      </w:pPr>
      <w:r w:rsidRPr="006A218F">
        <w:rPr>
          <w:rFonts w:ascii="Times New Roman" w:hAnsi="Times New Roman" w:cs="Times New Roman"/>
          <w:szCs w:val="24"/>
          <w:lang w:val="en-US"/>
        </w:rPr>
        <w:t>(b)</w:t>
      </w:r>
      <w:r w:rsidR="000A36B6" w:rsidRPr="006A218F">
        <w:rPr>
          <w:rFonts w:ascii="Times New Roman" w:hAnsi="Times New Roman" w:cs="Times New Roman"/>
          <w:szCs w:val="24"/>
          <w:lang w:val="en-US"/>
        </w:rPr>
        <w:tab/>
        <w:t>in Armenia:</w:t>
      </w:r>
    </w:p>
    <w:p w:rsidR="006A218F" w:rsidRPr="006A218F" w:rsidRDefault="006A218F" w:rsidP="000A36B6">
      <w:pPr>
        <w:tabs>
          <w:tab w:val="left" w:pos="-1440"/>
          <w:tab w:val="left" w:pos="-720"/>
        </w:tabs>
        <w:suppressAutoHyphens/>
        <w:rPr>
          <w:rFonts w:ascii="Sylfaen" w:hAnsi="Sylfaen" w:cs="Times New Roman"/>
          <w:szCs w:val="24"/>
          <w:lang w:val="hy-AM"/>
        </w:rPr>
      </w:pPr>
    </w:p>
    <w:p w:rsidR="000A36B6" w:rsidRPr="006A218F" w:rsidRDefault="000A36B6" w:rsidP="000A36B6">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Pr="006A218F">
        <w:rPr>
          <w:rFonts w:ascii="Times New Roman" w:hAnsi="Times New Roman" w:cs="Times New Roman"/>
          <w:szCs w:val="24"/>
          <w:lang w:val="en-US"/>
        </w:rPr>
        <w:tab/>
        <w:t>(</w:t>
      </w:r>
      <w:proofErr w:type="spellStart"/>
      <w:r w:rsidRPr="006A218F">
        <w:rPr>
          <w:rFonts w:ascii="Times New Roman" w:hAnsi="Times New Roman" w:cs="Times New Roman"/>
          <w:szCs w:val="24"/>
          <w:lang w:val="en-US"/>
        </w:rPr>
        <w:t>i</w:t>
      </w:r>
      <w:proofErr w:type="spellEnd"/>
      <w:r w:rsidRPr="006A218F">
        <w:rPr>
          <w:rFonts w:ascii="Times New Roman" w:hAnsi="Times New Roman" w:cs="Times New Roman"/>
          <w:szCs w:val="24"/>
          <w:lang w:val="en-US"/>
        </w:rPr>
        <w:t>)</w:t>
      </w:r>
      <w:r w:rsidRPr="006A218F">
        <w:rPr>
          <w:rFonts w:ascii="Times New Roman" w:hAnsi="Times New Roman" w:cs="Times New Roman"/>
          <w:szCs w:val="24"/>
          <w:lang w:val="en-US"/>
        </w:rPr>
        <w:tab/>
        <w:t>the profit tax;</w:t>
      </w:r>
      <w:r w:rsidR="0011432F" w:rsidRPr="006A218F">
        <w:rPr>
          <w:rFonts w:ascii="Times New Roman" w:hAnsi="Times New Roman" w:cs="Times New Roman"/>
          <w:szCs w:val="24"/>
          <w:lang w:val="en-US"/>
        </w:rPr>
        <w:t xml:space="preserve"> </w:t>
      </w:r>
      <w:r w:rsidR="0011432F" w:rsidRPr="006A218F">
        <w:rPr>
          <w:rFonts w:ascii="Times New Roman" w:hAnsi="Times New Roman" w:cs="Times New Roman"/>
          <w:color w:val="000000"/>
          <w:szCs w:val="24"/>
          <w:lang w:val="en-US"/>
        </w:rPr>
        <w:t>and</w:t>
      </w:r>
    </w:p>
    <w:p w:rsidR="006C6127" w:rsidRPr="006A218F" w:rsidRDefault="006C6127" w:rsidP="000A36B6">
      <w:pPr>
        <w:tabs>
          <w:tab w:val="left" w:pos="-1440"/>
          <w:tab w:val="left" w:pos="-720"/>
        </w:tabs>
        <w:suppressAutoHyphens/>
        <w:rPr>
          <w:rFonts w:ascii="Times New Roman" w:hAnsi="Times New Roman" w:cs="Times New Roman"/>
          <w:szCs w:val="24"/>
          <w:lang w:val="en-US"/>
        </w:rPr>
      </w:pPr>
    </w:p>
    <w:p w:rsidR="000A36B6" w:rsidRPr="006A218F" w:rsidRDefault="000A36B6" w:rsidP="000A36B6">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Pr="006A218F">
        <w:rPr>
          <w:rFonts w:ascii="Times New Roman" w:hAnsi="Times New Roman" w:cs="Times New Roman"/>
          <w:szCs w:val="24"/>
          <w:lang w:val="en-US"/>
        </w:rPr>
        <w:tab/>
        <w:t>(ii)</w:t>
      </w:r>
      <w:r w:rsidRPr="006A218F">
        <w:rPr>
          <w:rFonts w:ascii="Times New Roman" w:hAnsi="Times New Roman" w:cs="Times New Roman"/>
          <w:szCs w:val="24"/>
          <w:lang w:val="en-US"/>
        </w:rPr>
        <w:tab/>
        <w:t>the income tax;</w:t>
      </w:r>
    </w:p>
    <w:p w:rsidR="000A36B6" w:rsidRPr="006A218F" w:rsidRDefault="000A36B6" w:rsidP="000A36B6">
      <w:pPr>
        <w:tabs>
          <w:tab w:val="left" w:pos="-1440"/>
          <w:tab w:val="left" w:pos="-720"/>
        </w:tabs>
        <w:suppressAutoHyphens/>
        <w:rPr>
          <w:rFonts w:ascii="Times New Roman" w:hAnsi="Times New Roman" w:cs="Times New Roman"/>
          <w:szCs w:val="24"/>
          <w:lang w:val="en-US"/>
        </w:rPr>
      </w:pPr>
    </w:p>
    <w:p w:rsidR="000A36B6" w:rsidRPr="006A218F" w:rsidRDefault="000A36B6" w:rsidP="000A36B6">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Pr="006A218F">
        <w:rPr>
          <w:rFonts w:ascii="Times New Roman" w:hAnsi="Times New Roman" w:cs="Times New Roman"/>
          <w:szCs w:val="24"/>
          <w:lang w:val="en-US"/>
        </w:rPr>
        <w:tab/>
        <w:t>(hereinafter referred to as “Armenian tax”)</w:t>
      </w:r>
      <w:r w:rsidR="00121DD8" w:rsidRPr="006A218F">
        <w:rPr>
          <w:rFonts w:ascii="Times New Roman" w:hAnsi="Times New Roman" w:cs="Times New Roman"/>
          <w:szCs w:val="24"/>
          <w:lang w:val="en-US"/>
        </w:rPr>
        <w:t>.</w:t>
      </w:r>
    </w:p>
    <w:p w:rsidR="007B46F0" w:rsidRPr="006A218F" w:rsidRDefault="001C2933">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Pr="006A218F">
        <w:rPr>
          <w:rFonts w:ascii="Times New Roman" w:hAnsi="Times New Roman" w:cs="Times New Roman"/>
          <w:szCs w:val="24"/>
          <w:lang w:val="en-US"/>
        </w:rPr>
        <w:tab/>
      </w:r>
    </w:p>
    <w:p w:rsidR="007B46F0" w:rsidRPr="006A218F" w:rsidRDefault="00675B08">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4.</w:t>
      </w:r>
      <w:r w:rsidR="007B46F0" w:rsidRPr="006A218F">
        <w:rPr>
          <w:rFonts w:ascii="Times New Roman" w:hAnsi="Times New Roman" w:cs="Times New Roman"/>
          <w:szCs w:val="24"/>
          <w:lang w:val="en-US"/>
        </w:rPr>
        <w:tab/>
        <w:t xml:space="preserve">The </w:t>
      </w:r>
      <w:r w:rsidR="00EA2CAF" w:rsidRPr="006A218F">
        <w:rPr>
          <w:rFonts w:ascii="Times New Roman" w:hAnsi="Times New Roman" w:cs="Times New Roman"/>
          <w:szCs w:val="24"/>
          <w:lang w:val="en-US"/>
        </w:rPr>
        <w:t>Agreement</w:t>
      </w:r>
      <w:r w:rsidR="007B46F0" w:rsidRPr="006A218F">
        <w:rPr>
          <w:rFonts w:ascii="Times New Roman" w:hAnsi="Times New Roman" w:cs="Times New Roman"/>
          <w:szCs w:val="24"/>
          <w:lang w:val="en-US"/>
        </w:rPr>
        <w:t xml:space="preserve"> shall apply also to any identical or substantially similar taxes that are imposed after the date of signature of the </w:t>
      </w:r>
      <w:r w:rsidR="00EA2CAF" w:rsidRPr="006A218F">
        <w:rPr>
          <w:rFonts w:ascii="Times New Roman" w:hAnsi="Times New Roman" w:cs="Times New Roman"/>
          <w:szCs w:val="24"/>
          <w:lang w:val="en-US"/>
        </w:rPr>
        <w:t xml:space="preserve">Agreement </w:t>
      </w:r>
      <w:r w:rsidR="007B46F0" w:rsidRPr="006A218F">
        <w:rPr>
          <w:rFonts w:ascii="Times New Roman" w:hAnsi="Times New Roman" w:cs="Times New Roman"/>
          <w:szCs w:val="24"/>
          <w:lang w:val="en-US"/>
        </w:rPr>
        <w:t>in addition to, or in place of, the existing taxes. The competent authorities of the Contracting States shall notify each other of any significant changes that have been made in their taxation laws.</w:t>
      </w:r>
    </w:p>
    <w:p w:rsidR="006A218F" w:rsidRDefault="006A218F" w:rsidP="004A3A30">
      <w:pPr>
        <w:tabs>
          <w:tab w:val="left" w:pos="-1440"/>
          <w:tab w:val="left" w:pos="-720"/>
        </w:tabs>
        <w:suppressAutoHyphens/>
        <w:jc w:val="center"/>
        <w:rPr>
          <w:rFonts w:ascii="Sylfaen" w:hAnsi="Sylfaen" w:cs="Times New Roman"/>
          <w:b/>
          <w:szCs w:val="24"/>
          <w:lang w:val="hy-AM"/>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3</w:t>
      </w:r>
    </w:p>
    <w:p w:rsidR="007B46F0" w:rsidRPr="006A218F" w:rsidRDefault="007B46F0" w:rsidP="003A0882">
      <w:pPr>
        <w:pStyle w:val="Heading1"/>
        <w:rPr>
          <w:rFonts w:ascii="Times New Roman" w:hAnsi="Times New Roman" w:cs="Times New Roman"/>
          <w:spacing w:val="0"/>
          <w:sz w:val="24"/>
          <w:szCs w:val="24"/>
        </w:rPr>
      </w:pPr>
      <w:bookmarkStart w:id="11" w:name="_Toc380160485"/>
      <w:bookmarkStart w:id="12" w:name="_Toc392263006"/>
      <w:bookmarkStart w:id="13" w:name="_Toc395026242"/>
      <w:bookmarkStart w:id="14" w:name="_Toc395026587"/>
      <w:bookmarkStart w:id="15" w:name="_Toc395026741"/>
      <w:r w:rsidRPr="006A218F">
        <w:rPr>
          <w:rFonts w:ascii="Times New Roman" w:hAnsi="Times New Roman" w:cs="Times New Roman"/>
          <w:spacing w:val="0"/>
          <w:sz w:val="24"/>
          <w:szCs w:val="24"/>
        </w:rPr>
        <w:t>General Definitions</w:t>
      </w:r>
      <w:bookmarkEnd w:id="11"/>
      <w:bookmarkEnd w:id="12"/>
      <w:bookmarkEnd w:id="13"/>
      <w:bookmarkEnd w:id="14"/>
      <w:bookmarkEnd w:id="15"/>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 xml:space="preserve">For the purposes of this </w:t>
      </w:r>
      <w:r w:rsidR="00EA2CAF" w:rsidRPr="006A218F">
        <w:rPr>
          <w:rFonts w:ascii="Times New Roman" w:hAnsi="Times New Roman" w:cs="Times New Roman"/>
          <w:szCs w:val="24"/>
          <w:lang w:val="en-US"/>
        </w:rPr>
        <w:t>Agreement</w:t>
      </w:r>
      <w:r w:rsidRPr="006A218F">
        <w:rPr>
          <w:rFonts w:ascii="Times New Roman" w:hAnsi="Times New Roman" w:cs="Times New Roman"/>
          <w:szCs w:val="24"/>
          <w:lang w:val="en-US"/>
        </w:rPr>
        <w:t>, unless the context otherwise requires:</w:t>
      </w:r>
    </w:p>
    <w:p w:rsidR="007B46F0" w:rsidRPr="006A218F" w:rsidRDefault="007B46F0">
      <w:pPr>
        <w:tabs>
          <w:tab w:val="left" w:pos="-1440"/>
          <w:tab w:val="left" w:pos="-720"/>
        </w:tabs>
        <w:suppressAutoHyphens/>
        <w:rPr>
          <w:rFonts w:ascii="Times New Roman" w:hAnsi="Times New Roman" w:cs="Times New Roman"/>
          <w:szCs w:val="24"/>
          <w:lang w:val="en-US"/>
        </w:rPr>
      </w:pPr>
    </w:p>
    <w:p w:rsidR="00B25AB2" w:rsidRPr="006A218F" w:rsidRDefault="006A6E9C" w:rsidP="00103414">
      <w:pPr>
        <w:numPr>
          <w:ilvl w:val="0"/>
          <w:numId w:val="37"/>
        </w:numPr>
        <w:tabs>
          <w:tab w:val="left" w:pos="-1440"/>
          <w:tab w:val="left" w:pos="-720"/>
          <w:tab w:val="left" w:pos="720"/>
        </w:tabs>
        <w:suppressAutoHyphens/>
        <w:rPr>
          <w:rFonts w:ascii="Times New Roman" w:hAnsi="Times New Roman" w:cs="Times New Roman"/>
          <w:color w:val="FF0000"/>
          <w:szCs w:val="24"/>
          <w:lang w:val="en-US" w:eastAsia="zh-CN"/>
        </w:rPr>
      </w:pPr>
      <w:r w:rsidRPr="006A218F">
        <w:rPr>
          <w:rFonts w:ascii="Times New Roman" w:hAnsi="Times New Roman" w:cs="Times New Roman"/>
          <w:szCs w:val="24"/>
          <w:lang w:val="en-US" w:eastAsia="zh-CN"/>
        </w:rPr>
        <w:t>the term "Singapore" means the Republic of Singapore and, when used in a geographical sense, includes its land territory, internal waters and territorial sea, as well as any maritime area situated beyond the territorial sea which has been or might in the future be designated under its national law, in accordance with international law, as an area within which Singapore may exercise sovereign rig</w:t>
      </w:r>
      <w:r w:rsidR="00636FA9" w:rsidRPr="006A218F">
        <w:rPr>
          <w:rFonts w:ascii="Times New Roman" w:hAnsi="Times New Roman" w:cs="Times New Roman"/>
          <w:szCs w:val="24"/>
          <w:lang w:val="en-US" w:eastAsia="zh-CN"/>
        </w:rPr>
        <w:t>hts or jurisdiction with regard</w:t>
      </w:r>
      <w:r w:rsidR="00FA3C5E" w:rsidRPr="006A218F">
        <w:rPr>
          <w:rFonts w:ascii="Times New Roman" w:hAnsi="Times New Roman" w:cs="Times New Roman"/>
          <w:szCs w:val="24"/>
          <w:lang w:val="en-US" w:eastAsia="zh-CN"/>
        </w:rPr>
        <w:t>s</w:t>
      </w:r>
      <w:r w:rsidRPr="006A218F">
        <w:rPr>
          <w:rFonts w:ascii="Times New Roman" w:hAnsi="Times New Roman" w:cs="Times New Roman"/>
          <w:szCs w:val="24"/>
          <w:lang w:val="en-US" w:eastAsia="zh-CN"/>
        </w:rPr>
        <w:t xml:space="preserve"> to the sea, the sea-bed, the subsoil and the natural resources;</w:t>
      </w:r>
    </w:p>
    <w:p w:rsidR="00103414" w:rsidRPr="006A218F" w:rsidRDefault="00103414" w:rsidP="00103414">
      <w:pPr>
        <w:tabs>
          <w:tab w:val="left" w:pos="-1440"/>
          <w:tab w:val="left" w:pos="-720"/>
          <w:tab w:val="left" w:pos="720"/>
        </w:tabs>
        <w:suppressAutoHyphens/>
        <w:ind w:left="1440"/>
        <w:rPr>
          <w:rFonts w:ascii="Times New Roman" w:hAnsi="Times New Roman" w:cs="Times New Roman"/>
          <w:szCs w:val="24"/>
          <w:lang w:val="en-US" w:eastAsia="zh-CN"/>
        </w:rPr>
      </w:pPr>
    </w:p>
    <w:p w:rsidR="00103414" w:rsidRPr="006A218F" w:rsidRDefault="00922E01" w:rsidP="00473FB7">
      <w:pPr>
        <w:tabs>
          <w:tab w:val="left" w:pos="-1440"/>
          <w:tab w:val="left" w:pos="-720"/>
          <w:tab w:val="left" w:pos="720"/>
        </w:tabs>
        <w:suppressAutoHyphens/>
        <w:ind w:left="1418" w:hanging="1418"/>
        <w:rPr>
          <w:rFonts w:ascii="Times New Roman" w:hAnsi="Times New Roman" w:cs="Times New Roman"/>
          <w:szCs w:val="24"/>
          <w:lang w:val="en-US"/>
        </w:rPr>
      </w:pPr>
      <w:r w:rsidRPr="006A218F">
        <w:rPr>
          <w:rFonts w:ascii="Times New Roman" w:hAnsi="Times New Roman" w:cs="Times New Roman"/>
          <w:color w:val="FF0000"/>
          <w:szCs w:val="24"/>
          <w:lang w:val="en-US"/>
        </w:rPr>
        <w:tab/>
      </w:r>
      <w:r w:rsidRPr="006A218F">
        <w:rPr>
          <w:rFonts w:ascii="Times New Roman" w:hAnsi="Times New Roman" w:cs="Times New Roman"/>
          <w:szCs w:val="24"/>
          <w:lang w:val="en-US"/>
        </w:rPr>
        <w:t>(b)</w:t>
      </w:r>
      <w:r w:rsidRPr="006A218F">
        <w:rPr>
          <w:rFonts w:ascii="Times New Roman" w:hAnsi="Times New Roman" w:cs="Times New Roman"/>
          <w:color w:val="FF0000"/>
          <w:szCs w:val="24"/>
          <w:lang w:val="en-US"/>
        </w:rPr>
        <w:tab/>
      </w:r>
      <w:r w:rsidR="00103414" w:rsidRPr="006A218F">
        <w:rPr>
          <w:rFonts w:ascii="Times New Roman" w:hAnsi="Times New Roman" w:cs="Times New Roman"/>
          <w:szCs w:val="24"/>
          <w:lang w:val="en-US"/>
        </w:rPr>
        <w:t>the term “Armenia” means the Republic of Armenia and, when used in the geographical sense, means the territory, including</w:t>
      </w:r>
      <w:r w:rsidRPr="006A218F">
        <w:rPr>
          <w:rFonts w:ascii="Times New Roman" w:hAnsi="Times New Roman" w:cs="Times New Roman"/>
          <w:szCs w:val="24"/>
          <w:lang w:val="en-US"/>
        </w:rPr>
        <w:t xml:space="preserve"> the</w:t>
      </w:r>
      <w:r w:rsidR="00103414" w:rsidRPr="006A218F">
        <w:rPr>
          <w:rFonts w:ascii="Times New Roman" w:hAnsi="Times New Roman" w:cs="Times New Roman"/>
          <w:szCs w:val="24"/>
          <w:lang w:val="en-US"/>
        </w:rPr>
        <w:t xml:space="preserve"> land, waters, subsoil and airspaces</w:t>
      </w:r>
      <w:r w:rsidRPr="006A218F">
        <w:rPr>
          <w:rFonts w:ascii="Times New Roman" w:hAnsi="Times New Roman" w:cs="Times New Roman"/>
          <w:szCs w:val="24"/>
          <w:lang w:val="en-US"/>
        </w:rPr>
        <w:t>,</w:t>
      </w:r>
      <w:r w:rsidR="00103414"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 xml:space="preserve">over </w:t>
      </w:r>
      <w:r w:rsidR="00103414" w:rsidRPr="006A218F">
        <w:rPr>
          <w:rFonts w:ascii="Times New Roman" w:hAnsi="Times New Roman" w:cs="Times New Roman"/>
          <w:szCs w:val="24"/>
          <w:lang w:val="en-US"/>
        </w:rPr>
        <w:t xml:space="preserve">which the Republic of Armenia exercises its sovereign rights and jurisdiction </w:t>
      </w:r>
      <w:r w:rsidRPr="006A218F">
        <w:rPr>
          <w:rFonts w:ascii="Times New Roman" w:hAnsi="Times New Roman" w:cs="Times New Roman"/>
          <w:szCs w:val="24"/>
          <w:lang w:val="en-US"/>
        </w:rPr>
        <w:t xml:space="preserve">under its </w:t>
      </w:r>
      <w:r w:rsidR="00103414" w:rsidRPr="006A218F">
        <w:rPr>
          <w:rFonts w:ascii="Times New Roman" w:hAnsi="Times New Roman" w:cs="Times New Roman"/>
          <w:szCs w:val="24"/>
          <w:lang w:val="en-US"/>
        </w:rPr>
        <w:t>national legislation</w:t>
      </w:r>
      <w:r w:rsidRPr="006A218F">
        <w:rPr>
          <w:rFonts w:ascii="Times New Roman" w:hAnsi="Times New Roman" w:cs="Times New Roman"/>
          <w:szCs w:val="24"/>
          <w:lang w:val="en-US"/>
        </w:rPr>
        <w:t>,</w:t>
      </w:r>
      <w:r w:rsidR="00103414" w:rsidRPr="006A218F">
        <w:rPr>
          <w:rFonts w:ascii="Times New Roman" w:hAnsi="Times New Roman" w:cs="Times New Roman"/>
          <w:szCs w:val="24"/>
          <w:lang w:val="en-US"/>
        </w:rPr>
        <w:t xml:space="preserve"> and</w:t>
      </w:r>
      <w:r w:rsidRPr="006A218F">
        <w:rPr>
          <w:rFonts w:ascii="Times New Roman" w:hAnsi="Times New Roman" w:cs="Times New Roman"/>
          <w:szCs w:val="24"/>
          <w:lang w:val="en-US"/>
        </w:rPr>
        <w:t xml:space="preserve"> in accordance with</w:t>
      </w:r>
      <w:r w:rsidR="00103414" w:rsidRPr="006A218F">
        <w:rPr>
          <w:rFonts w:ascii="Times New Roman" w:hAnsi="Times New Roman" w:cs="Times New Roman"/>
          <w:szCs w:val="24"/>
          <w:lang w:val="en-US"/>
        </w:rPr>
        <w:t xml:space="preserve"> international law;</w:t>
      </w:r>
    </w:p>
    <w:p w:rsidR="00EB14DA" w:rsidRPr="006A218F" w:rsidRDefault="00EB14DA">
      <w:pPr>
        <w:numPr>
          <w:ilvl w:val="12"/>
          <w:numId w:val="0"/>
        </w:numPr>
        <w:tabs>
          <w:tab w:val="left" w:pos="-1440"/>
          <w:tab w:val="left" w:pos="-720"/>
        </w:tabs>
        <w:suppressAutoHyphens/>
        <w:ind w:left="1440" w:hanging="720"/>
        <w:rPr>
          <w:rFonts w:ascii="Times New Roman" w:hAnsi="Times New Roman" w:cs="Times New Roman"/>
          <w:szCs w:val="24"/>
          <w:lang w:val="en-US"/>
        </w:rPr>
      </w:pPr>
    </w:p>
    <w:p w:rsidR="00855855" w:rsidRPr="006A218F" w:rsidRDefault="005B55B2" w:rsidP="00473FB7">
      <w:pPr>
        <w:pStyle w:val="ListParagraph"/>
        <w:numPr>
          <w:ilvl w:val="0"/>
          <w:numId w:val="49"/>
        </w:numPr>
        <w:tabs>
          <w:tab w:val="left" w:pos="-1440"/>
          <w:tab w:val="left" w:pos="-720"/>
        </w:tabs>
        <w:suppressAutoHyphens/>
        <w:ind w:left="1418" w:hanging="709"/>
        <w:rPr>
          <w:rFonts w:ascii="Times New Roman" w:hAnsi="Times New Roman" w:cs="Times New Roman"/>
          <w:szCs w:val="24"/>
          <w:lang w:val="en-US"/>
        </w:rPr>
      </w:pPr>
      <w:r w:rsidRPr="006A218F">
        <w:rPr>
          <w:rFonts w:ascii="Times New Roman" w:hAnsi="Times New Roman" w:cs="Times New Roman"/>
          <w:szCs w:val="24"/>
          <w:lang w:val="en-US" w:eastAsia="zh-CN"/>
        </w:rPr>
        <w:t>the terms “a Contracting State” and “the other Contracting State” mean, as the context requires, Singapore or Armenia;</w:t>
      </w:r>
    </w:p>
    <w:p w:rsidR="00855855" w:rsidRPr="006A218F" w:rsidRDefault="00855855" w:rsidP="00473FB7">
      <w:pPr>
        <w:tabs>
          <w:tab w:val="left" w:pos="-1440"/>
          <w:tab w:val="left" w:pos="-720"/>
        </w:tabs>
        <w:suppressAutoHyphens/>
        <w:rPr>
          <w:rFonts w:ascii="Times New Roman" w:hAnsi="Times New Roman" w:cs="Times New Roman"/>
          <w:szCs w:val="24"/>
          <w:lang w:val="en-US"/>
        </w:rPr>
      </w:pPr>
    </w:p>
    <w:p w:rsidR="007B46F0" w:rsidRPr="006A218F" w:rsidRDefault="00FD6863" w:rsidP="00EB14DA">
      <w:pPr>
        <w:tabs>
          <w:tab w:val="left" w:pos="-1440"/>
          <w:tab w:val="left" w:pos="-720"/>
        </w:tabs>
        <w:suppressAutoHyphens/>
        <w:ind w:left="1418" w:hanging="709"/>
        <w:rPr>
          <w:rFonts w:ascii="Times New Roman" w:hAnsi="Times New Roman" w:cs="Times New Roman"/>
          <w:szCs w:val="24"/>
          <w:lang w:val="en-US"/>
        </w:rPr>
      </w:pPr>
      <w:r w:rsidRPr="006A218F">
        <w:rPr>
          <w:rFonts w:ascii="Times New Roman" w:hAnsi="Times New Roman" w:cs="Times New Roman"/>
          <w:szCs w:val="24"/>
          <w:lang w:val="en-US"/>
        </w:rPr>
        <w:t xml:space="preserve">(d) </w:t>
      </w:r>
      <w:r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the term "person" includes an individual, a company and any other body of</w:t>
      </w:r>
      <w:r w:rsidR="00EB14DA" w:rsidRPr="006A218F">
        <w:rPr>
          <w:rFonts w:ascii="Times New Roman" w:hAnsi="Times New Roman" w:cs="Times New Roman"/>
          <w:szCs w:val="24"/>
          <w:lang w:val="en-US"/>
        </w:rPr>
        <w:t xml:space="preserve"> </w:t>
      </w:r>
      <w:r w:rsidR="007B46F0" w:rsidRPr="006A218F">
        <w:rPr>
          <w:rFonts w:ascii="Times New Roman" w:hAnsi="Times New Roman" w:cs="Times New Roman"/>
          <w:szCs w:val="24"/>
          <w:lang w:val="en-US"/>
        </w:rPr>
        <w:t>persons;</w:t>
      </w:r>
    </w:p>
    <w:p w:rsidR="001C669C" w:rsidRPr="006A218F" w:rsidRDefault="001C669C">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A0767D" w:rsidP="001C669C">
      <w:pPr>
        <w:tabs>
          <w:tab w:val="left" w:pos="-1440"/>
          <w:tab w:val="left" w:pos="-720"/>
        </w:tabs>
        <w:suppressAutoHyphens/>
        <w:ind w:left="1440" w:hanging="731"/>
        <w:rPr>
          <w:rFonts w:ascii="Times New Roman" w:hAnsi="Times New Roman" w:cs="Times New Roman"/>
          <w:szCs w:val="24"/>
          <w:lang w:val="en-US" w:eastAsia="zh-CN"/>
        </w:rPr>
      </w:pPr>
      <w:r w:rsidRPr="006A218F">
        <w:rPr>
          <w:rFonts w:ascii="Times New Roman" w:hAnsi="Times New Roman" w:cs="Times New Roman"/>
          <w:szCs w:val="24"/>
          <w:lang w:val="en-US" w:eastAsia="zh-CN"/>
        </w:rPr>
        <w:t>(</w:t>
      </w:r>
      <w:r w:rsidR="00FD6863" w:rsidRPr="006A218F">
        <w:rPr>
          <w:rFonts w:ascii="Times New Roman" w:hAnsi="Times New Roman" w:cs="Times New Roman"/>
          <w:szCs w:val="24"/>
          <w:lang w:val="en-US" w:eastAsia="zh-CN"/>
        </w:rPr>
        <w:t>e</w:t>
      </w:r>
      <w:r w:rsidRPr="006A218F">
        <w:rPr>
          <w:rFonts w:ascii="Times New Roman" w:hAnsi="Times New Roman" w:cs="Times New Roman"/>
          <w:szCs w:val="24"/>
          <w:lang w:val="en-US" w:eastAsia="zh-CN"/>
        </w:rPr>
        <w:t xml:space="preserve">)  </w:t>
      </w:r>
      <w:r w:rsidR="001C669C" w:rsidRPr="006A218F">
        <w:rPr>
          <w:rFonts w:ascii="Times New Roman" w:hAnsi="Times New Roman" w:cs="Times New Roman"/>
          <w:szCs w:val="24"/>
          <w:lang w:val="en-US" w:eastAsia="zh-CN"/>
        </w:rPr>
        <w:tab/>
      </w:r>
      <w:r w:rsidR="007B46F0" w:rsidRPr="006A218F">
        <w:rPr>
          <w:rFonts w:ascii="Times New Roman" w:hAnsi="Times New Roman" w:cs="Times New Roman"/>
          <w:szCs w:val="24"/>
          <w:lang w:val="en-US" w:eastAsia="zh-CN"/>
        </w:rPr>
        <w:t xml:space="preserve">the term "company" means </w:t>
      </w:r>
      <w:proofErr w:type="spellStart"/>
      <w:r w:rsidR="007B46F0" w:rsidRPr="006A218F">
        <w:rPr>
          <w:rFonts w:ascii="Times New Roman" w:hAnsi="Times New Roman" w:cs="Times New Roman"/>
          <w:szCs w:val="24"/>
          <w:lang w:val="en-US" w:eastAsia="zh-CN"/>
        </w:rPr>
        <w:t>any body</w:t>
      </w:r>
      <w:proofErr w:type="spellEnd"/>
      <w:r w:rsidR="007B46F0" w:rsidRPr="006A218F">
        <w:rPr>
          <w:rFonts w:ascii="Times New Roman" w:hAnsi="Times New Roman" w:cs="Times New Roman"/>
          <w:szCs w:val="24"/>
          <w:lang w:val="en-US" w:eastAsia="zh-CN"/>
        </w:rPr>
        <w:t xml:space="preserve"> corporate or any entity that is treated as a</w:t>
      </w:r>
      <w:r w:rsidR="00D506F0" w:rsidRPr="006A218F">
        <w:rPr>
          <w:rFonts w:ascii="Times New Roman" w:hAnsi="Times New Roman" w:cs="Times New Roman"/>
          <w:szCs w:val="24"/>
          <w:lang w:val="en-US" w:eastAsia="zh-CN"/>
        </w:rPr>
        <w:t xml:space="preserve"> </w:t>
      </w:r>
      <w:r w:rsidR="007B46F0" w:rsidRPr="006A218F">
        <w:rPr>
          <w:rFonts w:ascii="Times New Roman" w:hAnsi="Times New Roman" w:cs="Times New Roman"/>
          <w:szCs w:val="24"/>
          <w:lang w:val="en-US" w:eastAsia="zh-CN"/>
        </w:rPr>
        <w:t>body corporate for tax purposes;</w:t>
      </w:r>
    </w:p>
    <w:p w:rsidR="00103414" w:rsidRPr="006A218F" w:rsidRDefault="00103414" w:rsidP="001C669C">
      <w:pPr>
        <w:tabs>
          <w:tab w:val="left" w:pos="-1440"/>
          <w:tab w:val="left" w:pos="-720"/>
        </w:tabs>
        <w:suppressAutoHyphens/>
        <w:ind w:left="1440" w:hanging="731"/>
        <w:rPr>
          <w:rFonts w:ascii="Times New Roman" w:hAnsi="Times New Roman" w:cs="Times New Roman"/>
          <w:szCs w:val="24"/>
          <w:lang w:val="en-US" w:eastAsia="zh-CN"/>
        </w:rPr>
      </w:pPr>
    </w:p>
    <w:p w:rsidR="00103414" w:rsidRPr="006A218F" w:rsidRDefault="00B7244B" w:rsidP="001C669C">
      <w:pPr>
        <w:tabs>
          <w:tab w:val="left" w:pos="-1440"/>
          <w:tab w:val="left" w:pos="-720"/>
        </w:tabs>
        <w:suppressAutoHyphens/>
        <w:ind w:left="1440" w:hanging="731"/>
        <w:rPr>
          <w:rFonts w:ascii="Times New Roman" w:hAnsi="Times New Roman" w:cs="Times New Roman"/>
          <w:szCs w:val="24"/>
          <w:lang w:val="en-US" w:eastAsia="zh-CN"/>
        </w:rPr>
      </w:pPr>
      <w:r w:rsidRPr="006A218F">
        <w:rPr>
          <w:rFonts w:ascii="Times New Roman" w:hAnsi="Times New Roman" w:cs="Times New Roman"/>
          <w:szCs w:val="24"/>
          <w:lang w:val="en-US" w:eastAsia="zh-CN"/>
        </w:rPr>
        <w:t>(</w:t>
      </w:r>
      <w:r w:rsidR="00103414" w:rsidRPr="006A218F">
        <w:rPr>
          <w:rFonts w:ascii="Times New Roman" w:hAnsi="Times New Roman" w:cs="Times New Roman"/>
          <w:szCs w:val="24"/>
          <w:lang w:val="en-US" w:eastAsia="zh-CN"/>
        </w:rPr>
        <w:t>f)</w:t>
      </w:r>
      <w:r w:rsidR="00103414" w:rsidRPr="006A218F">
        <w:rPr>
          <w:rFonts w:ascii="Times New Roman" w:hAnsi="Times New Roman" w:cs="Times New Roman"/>
          <w:szCs w:val="24"/>
          <w:lang w:val="en-US" w:eastAsia="zh-CN"/>
        </w:rPr>
        <w:tab/>
        <w:t>the term “enterprise” applies to the carrying on of any business;</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eastAsia="zh-CN"/>
        </w:rPr>
      </w:pPr>
    </w:p>
    <w:p w:rsidR="007B46F0" w:rsidRPr="006A218F" w:rsidRDefault="00A0767D" w:rsidP="00C27B31">
      <w:pPr>
        <w:tabs>
          <w:tab w:val="left" w:pos="-1440"/>
          <w:tab w:val="left" w:pos="-720"/>
          <w:tab w:val="left" w:pos="720"/>
        </w:tabs>
        <w:suppressAutoHyphens/>
        <w:ind w:left="1440" w:hanging="1440"/>
        <w:rPr>
          <w:rFonts w:ascii="Times New Roman" w:hAnsi="Times New Roman" w:cs="Times New Roman"/>
          <w:szCs w:val="24"/>
          <w:lang w:val="en-US"/>
        </w:rPr>
      </w:pPr>
      <w:r w:rsidRPr="006A218F">
        <w:rPr>
          <w:rFonts w:ascii="Times New Roman" w:hAnsi="Times New Roman" w:cs="Times New Roman"/>
          <w:szCs w:val="24"/>
          <w:lang w:val="en-US"/>
        </w:rPr>
        <w:tab/>
      </w:r>
      <w:r w:rsidR="00B7244B" w:rsidRPr="006A218F">
        <w:rPr>
          <w:rFonts w:ascii="Times New Roman" w:hAnsi="Times New Roman" w:cs="Times New Roman"/>
          <w:szCs w:val="24"/>
          <w:lang w:val="en-US"/>
        </w:rPr>
        <w:t>(g)</w:t>
      </w:r>
      <w:r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the terms "enterprise of a Contracting State" and "enterprise of the other Contracting State" mean respectively an enterprise carried on by a resident of a Contracting State and an enterprise carried on by a resident of the other Contracting State;</w:t>
      </w:r>
    </w:p>
    <w:p w:rsidR="006A218F" w:rsidRDefault="00B7244B" w:rsidP="00FD6863">
      <w:pPr>
        <w:tabs>
          <w:tab w:val="left" w:pos="-1440"/>
          <w:tab w:val="left" w:pos="-720"/>
        </w:tabs>
        <w:suppressAutoHyphens/>
        <w:ind w:left="1418" w:hanging="709"/>
        <w:rPr>
          <w:rFonts w:ascii="Sylfaen" w:hAnsi="Sylfaen" w:cs="Times New Roman"/>
          <w:color w:val="000000"/>
          <w:szCs w:val="24"/>
          <w:lang w:val="hy-AM"/>
        </w:rPr>
      </w:pPr>
      <w:r w:rsidRPr="006A218F">
        <w:rPr>
          <w:rFonts w:ascii="Times New Roman" w:hAnsi="Times New Roman" w:cs="Times New Roman"/>
          <w:color w:val="000000"/>
          <w:szCs w:val="24"/>
          <w:lang w:val="en-US"/>
        </w:rPr>
        <w:t>(h)</w:t>
      </w:r>
      <w:r w:rsidR="00D506F0" w:rsidRPr="006A218F">
        <w:rPr>
          <w:rFonts w:ascii="Times New Roman" w:hAnsi="Times New Roman" w:cs="Times New Roman"/>
          <w:color w:val="0070C0"/>
          <w:szCs w:val="24"/>
          <w:lang w:val="en-US"/>
        </w:rPr>
        <w:tab/>
      </w:r>
      <w:r w:rsidR="007B46F0" w:rsidRPr="006A218F">
        <w:rPr>
          <w:rFonts w:ascii="Times New Roman" w:hAnsi="Times New Roman" w:cs="Times New Roman"/>
          <w:szCs w:val="24"/>
          <w:lang w:val="en-US"/>
        </w:rPr>
        <w:t>the term "international traffic" means any transport by a ship or aircraft, except when the</w:t>
      </w:r>
      <w:r w:rsidR="007B46F0" w:rsidRPr="006A218F">
        <w:rPr>
          <w:rFonts w:ascii="Times New Roman" w:hAnsi="Times New Roman" w:cs="Times New Roman"/>
          <w:color w:val="000000"/>
          <w:szCs w:val="24"/>
          <w:lang w:val="en-US"/>
        </w:rPr>
        <w:t xml:space="preserve"> ship or aircraft is operated solely between places in </w:t>
      </w:r>
      <w:r w:rsidR="00103414" w:rsidRPr="006A218F">
        <w:rPr>
          <w:rFonts w:ascii="Times New Roman" w:hAnsi="Times New Roman" w:cs="Times New Roman"/>
          <w:color w:val="000000"/>
          <w:szCs w:val="24"/>
          <w:lang w:val="en-US"/>
        </w:rPr>
        <w:t>a</w:t>
      </w:r>
      <w:r w:rsidR="007B46F0" w:rsidRPr="006A218F">
        <w:rPr>
          <w:rFonts w:ascii="Times New Roman" w:hAnsi="Times New Roman" w:cs="Times New Roman"/>
          <w:color w:val="000000"/>
          <w:szCs w:val="24"/>
          <w:lang w:val="en-US"/>
        </w:rPr>
        <w:t xml:space="preserve"> Contracting </w:t>
      </w:r>
    </w:p>
    <w:p w:rsidR="004605AE" w:rsidRDefault="004605AE" w:rsidP="006A218F">
      <w:pPr>
        <w:tabs>
          <w:tab w:val="left" w:pos="-1440"/>
          <w:tab w:val="left" w:pos="-720"/>
        </w:tabs>
        <w:suppressAutoHyphens/>
        <w:ind w:left="709"/>
        <w:rPr>
          <w:rFonts w:ascii="Sylfaen" w:hAnsi="Sylfaen" w:cs="Times New Roman"/>
          <w:color w:val="000000"/>
          <w:szCs w:val="24"/>
          <w:lang w:val="hy-AM"/>
        </w:rPr>
      </w:pPr>
    </w:p>
    <w:p w:rsidR="004605AE" w:rsidRDefault="004605AE" w:rsidP="006A218F">
      <w:pPr>
        <w:tabs>
          <w:tab w:val="left" w:pos="-1440"/>
          <w:tab w:val="left" w:pos="-720"/>
        </w:tabs>
        <w:suppressAutoHyphens/>
        <w:ind w:left="709"/>
        <w:rPr>
          <w:rFonts w:ascii="Sylfaen" w:hAnsi="Sylfaen" w:cs="Times New Roman"/>
          <w:color w:val="000000"/>
          <w:szCs w:val="24"/>
          <w:lang w:val="hy-AM"/>
        </w:rPr>
      </w:pPr>
    </w:p>
    <w:p w:rsidR="007B46F0" w:rsidRPr="006A218F" w:rsidRDefault="007B46F0" w:rsidP="004605AE">
      <w:pPr>
        <w:tabs>
          <w:tab w:val="left" w:pos="-1440"/>
          <w:tab w:val="left" w:pos="-720"/>
        </w:tabs>
        <w:suppressAutoHyphens/>
        <w:ind w:left="1418"/>
        <w:rPr>
          <w:rFonts w:ascii="Times New Roman" w:hAnsi="Times New Roman" w:cs="Times New Roman"/>
          <w:szCs w:val="24"/>
          <w:lang w:val="en-US"/>
        </w:rPr>
      </w:pPr>
      <w:r w:rsidRPr="006A218F">
        <w:rPr>
          <w:rFonts w:ascii="Times New Roman" w:hAnsi="Times New Roman" w:cs="Times New Roman"/>
          <w:color w:val="000000"/>
          <w:szCs w:val="24"/>
          <w:lang w:val="en-US"/>
        </w:rPr>
        <w:t>State</w:t>
      </w:r>
      <w:r w:rsidR="00103414" w:rsidRPr="006A218F">
        <w:rPr>
          <w:rFonts w:ascii="Times New Roman" w:hAnsi="Times New Roman" w:cs="Times New Roman"/>
          <w:color w:val="000000"/>
          <w:szCs w:val="24"/>
          <w:lang w:val="en-US"/>
        </w:rPr>
        <w:t xml:space="preserve"> and the enterprise that operates the</w:t>
      </w:r>
      <w:r w:rsidR="00371459" w:rsidRPr="006A218F">
        <w:rPr>
          <w:rFonts w:ascii="Times New Roman" w:hAnsi="Times New Roman" w:cs="Times New Roman"/>
          <w:color w:val="000000"/>
          <w:szCs w:val="24"/>
          <w:lang w:val="en-US"/>
        </w:rPr>
        <w:t xml:space="preserve"> </w:t>
      </w:r>
      <w:r w:rsidR="00103414" w:rsidRPr="006A218F">
        <w:rPr>
          <w:rFonts w:ascii="Times New Roman" w:hAnsi="Times New Roman" w:cs="Times New Roman"/>
          <w:color w:val="000000"/>
          <w:szCs w:val="24"/>
          <w:lang w:val="en-US"/>
        </w:rPr>
        <w:t>ship or aircraft is not an enterprise of that State</w:t>
      </w:r>
      <w:r w:rsidRPr="006A218F">
        <w:rPr>
          <w:rFonts w:ascii="Times New Roman" w:hAnsi="Times New Roman" w:cs="Times New Roman"/>
          <w:szCs w:val="24"/>
          <w:lang w:val="en-US"/>
        </w:rPr>
        <w:t>;</w:t>
      </w:r>
    </w:p>
    <w:p w:rsidR="007B46F0" w:rsidRPr="006A218F" w:rsidRDefault="007B46F0">
      <w:pPr>
        <w:numPr>
          <w:ilvl w:val="12"/>
          <w:numId w:val="0"/>
        </w:numPr>
        <w:tabs>
          <w:tab w:val="left" w:pos="-1440"/>
          <w:tab w:val="left" w:pos="-720"/>
        </w:tabs>
        <w:suppressAutoHyphens/>
        <w:rPr>
          <w:rFonts w:ascii="Times New Roman" w:hAnsi="Times New Roman" w:cs="Times New Roman"/>
          <w:szCs w:val="24"/>
          <w:lang w:val="en-US"/>
        </w:rPr>
      </w:pPr>
    </w:p>
    <w:p w:rsidR="007B46F0" w:rsidRPr="006A218F" w:rsidRDefault="0050539C" w:rsidP="00433D88">
      <w:pPr>
        <w:tabs>
          <w:tab w:val="left" w:pos="-1440"/>
          <w:tab w:val="left" w:pos="-720"/>
        </w:tabs>
        <w:suppressAutoHyphens/>
        <w:ind w:left="709" w:hanging="709"/>
        <w:rPr>
          <w:rFonts w:ascii="Times New Roman" w:hAnsi="Times New Roman" w:cs="Times New Roman"/>
          <w:szCs w:val="24"/>
          <w:lang w:val="en-US"/>
        </w:rPr>
      </w:pPr>
      <w:r w:rsidRPr="006A218F">
        <w:rPr>
          <w:rFonts w:ascii="Times New Roman" w:hAnsi="Times New Roman" w:cs="Times New Roman"/>
          <w:szCs w:val="24"/>
          <w:lang w:val="en-US"/>
        </w:rPr>
        <w:t xml:space="preserve">         </w:t>
      </w:r>
      <w:r w:rsidR="00433D88" w:rsidRPr="006A218F">
        <w:rPr>
          <w:rFonts w:ascii="Times New Roman" w:hAnsi="Times New Roman" w:cs="Times New Roman"/>
          <w:szCs w:val="24"/>
          <w:lang w:val="en-US"/>
        </w:rPr>
        <w:tab/>
      </w:r>
      <w:r w:rsidR="00B7244B" w:rsidRPr="006A218F">
        <w:rPr>
          <w:rFonts w:ascii="Times New Roman" w:hAnsi="Times New Roman" w:cs="Times New Roman"/>
          <w:szCs w:val="24"/>
          <w:lang w:val="en-US"/>
        </w:rPr>
        <w:t>(</w:t>
      </w:r>
      <w:proofErr w:type="spellStart"/>
      <w:r w:rsidR="00B7244B" w:rsidRPr="006A218F">
        <w:rPr>
          <w:rFonts w:ascii="Times New Roman" w:hAnsi="Times New Roman" w:cs="Times New Roman"/>
          <w:szCs w:val="24"/>
          <w:lang w:val="en-US"/>
        </w:rPr>
        <w:t>i</w:t>
      </w:r>
      <w:proofErr w:type="spellEnd"/>
      <w:r w:rsidR="00B7244B" w:rsidRPr="006A218F">
        <w:rPr>
          <w:rFonts w:ascii="Times New Roman" w:hAnsi="Times New Roman" w:cs="Times New Roman"/>
          <w:szCs w:val="24"/>
          <w:lang w:val="en-US"/>
        </w:rPr>
        <w:t>)</w:t>
      </w:r>
      <w:r w:rsidR="00D506F0"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the term "competent authority" means:</w:t>
      </w:r>
    </w:p>
    <w:p w:rsidR="007B46F0" w:rsidRPr="006A218F" w:rsidRDefault="007B46F0">
      <w:pPr>
        <w:numPr>
          <w:ilvl w:val="12"/>
          <w:numId w:val="0"/>
        </w:numPr>
        <w:tabs>
          <w:tab w:val="left" w:pos="-1440"/>
          <w:tab w:val="left" w:pos="-720"/>
        </w:tabs>
        <w:suppressAutoHyphens/>
        <w:ind w:left="2160" w:hanging="720"/>
        <w:rPr>
          <w:rFonts w:ascii="Times New Roman" w:hAnsi="Times New Roman" w:cs="Times New Roman"/>
          <w:szCs w:val="24"/>
          <w:lang w:val="en-US"/>
        </w:rPr>
      </w:pPr>
    </w:p>
    <w:p w:rsidR="002C31FD" w:rsidRPr="006A218F" w:rsidRDefault="007B46F0" w:rsidP="0050539C">
      <w:pPr>
        <w:numPr>
          <w:ilvl w:val="0"/>
          <w:numId w:val="21"/>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in Singapore, the Minister for Finance or his </w:t>
      </w:r>
      <w:proofErr w:type="spellStart"/>
      <w:r w:rsidRPr="006A218F">
        <w:rPr>
          <w:rFonts w:ascii="Times New Roman" w:hAnsi="Times New Roman" w:cs="Times New Roman"/>
          <w:szCs w:val="24"/>
          <w:lang w:val="en-US"/>
        </w:rPr>
        <w:t>authorised</w:t>
      </w:r>
      <w:proofErr w:type="spellEnd"/>
      <w:r w:rsidRPr="006A218F">
        <w:rPr>
          <w:rFonts w:ascii="Times New Roman" w:hAnsi="Times New Roman" w:cs="Times New Roman"/>
          <w:szCs w:val="24"/>
          <w:lang w:val="en-US"/>
        </w:rPr>
        <w:t xml:space="preserve"> representative;</w:t>
      </w:r>
    </w:p>
    <w:p w:rsidR="00734DC9" w:rsidRPr="006A218F" w:rsidRDefault="00734DC9" w:rsidP="00473FB7">
      <w:pPr>
        <w:tabs>
          <w:tab w:val="left" w:pos="-1440"/>
          <w:tab w:val="left" w:pos="-720"/>
        </w:tabs>
        <w:suppressAutoHyphens/>
        <w:ind w:left="2138"/>
        <w:rPr>
          <w:rFonts w:ascii="Times New Roman" w:hAnsi="Times New Roman" w:cs="Times New Roman"/>
          <w:szCs w:val="24"/>
          <w:lang w:val="en-US"/>
        </w:rPr>
      </w:pPr>
    </w:p>
    <w:p w:rsidR="000B54CF" w:rsidRPr="006A218F" w:rsidRDefault="00734DC9" w:rsidP="00473FB7">
      <w:pPr>
        <w:pStyle w:val="ListParagraph"/>
        <w:numPr>
          <w:ilvl w:val="0"/>
          <w:numId w:val="21"/>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in Armenia, the Minist</w:t>
      </w:r>
      <w:r w:rsidR="002C31FD" w:rsidRPr="006A218F">
        <w:rPr>
          <w:rFonts w:ascii="Times New Roman" w:hAnsi="Times New Roman" w:cs="Times New Roman"/>
          <w:szCs w:val="24"/>
          <w:lang w:val="en-US"/>
        </w:rPr>
        <w:t>er</w:t>
      </w:r>
      <w:r w:rsidRPr="006A218F">
        <w:rPr>
          <w:rFonts w:ascii="Times New Roman" w:hAnsi="Times New Roman" w:cs="Times New Roman"/>
          <w:szCs w:val="24"/>
          <w:lang w:val="en-US"/>
        </w:rPr>
        <w:t xml:space="preserve"> of Finance and</w:t>
      </w:r>
      <w:r w:rsidR="002C31FD" w:rsidRPr="006A218F">
        <w:rPr>
          <w:rFonts w:ascii="Times New Roman" w:hAnsi="Times New Roman" w:cs="Times New Roman"/>
          <w:szCs w:val="24"/>
          <w:lang w:val="en-US"/>
        </w:rPr>
        <w:t xml:space="preserve"> Chairman of the</w:t>
      </w:r>
      <w:r w:rsidRPr="006A218F">
        <w:rPr>
          <w:rFonts w:ascii="Times New Roman" w:hAnsi="Times New Roman" w:cs="Times New Roman"/>
          <w:szCs w:val="24"/>
          <w:lang w:val="en-US"/>
        </w:rPr>
        <w:t xml:space="preserve"> State Revenue Committee or </w:t>
      </w:r>
      <w:r w:rsidR="002C31FD" w:rsidRPr="006A218F">
        <w:rPr>
          <w:rFonts w:ascii="Times New Roman" w:hAnsi="Times New Roman" w:cs="Times New Roman"/>
          <w:szCs w:val="24"/>
          <w:lang w:val="en-US"/>
        </w:rPr>
        <w:t>their</w:t>
      </w:r>
      <w:r w:rsidRPr="006A218F">
        <w:rPr>
          <w:rFonts w:ascii="Times New Roman" w:hAnsi="Times New Roman" w:cs="Times New Roman"/>
          <w:szCs w:val="24"/>
          <w:lang w:val="en-US"/>
        </w:rPr>
        <w:t xml:space="preserve"> </w:t>
      </w:r>
      <w:proofErr w:type="spellStart"/>
      <w:r w:rsidRPr="006A218F">
        <w:rPr>
          <w:rFonts w:ascii="Times New Roman" w:hAnsi="Times New Roman" w:cs="Times New Roman"/>
          <w:szCs w:val="24"/>
          <w:lang w:val="en-US"/>
        </w:rPr>
        <w:t>authorised</w:t>
      </w:r>
      <w:proofErr w:type="spellEnd"/>
      <w:r w:rsidRPr="006A218F">
        <w:rPr>
          <w:rFonts w:ascii="Times New Roman" w:hAnsi="Times New Roman" w:cs="Times New Roman"/>
          <w:szCs w:val="24"/>
          <w:lang w:val="en-US"/>
        </w:rPr>
        <w:t xml:space="preserve"> representatives</w:t>
      </w:r>
      <w:r w:rsidR="0011432F" w:rsidRPr="006A218F">
        <w:rPr>
          <w:rFonts w:ascii="Times New Roman" w:hAnsi="Times New Roman" w:cs="Times New Roman"/>
          <w:color w:val="000000"/>
          <w:szCs w:val="24"/>
          <w:lang w:val="en-US"/>
        </w:rPr>
        <w:t>;</w:t>
      </w:r>
    </w:p>
    <w:p w:rsidR="00433D88" w:rsidRPr="006A218F" w:rsidRDefault="0050539C" w:rsidP="00433D88">
      <w:pPr>
        <w:tabs>
          <w:tab w:val="left" w:pos="-1440"/>
          <w:tab w:val="left" w:pos="-720"/>
        </w:tabs>
        <w:suppressAutoHyphens/>
        <w:ind w:left="709"/>
        <w:rPr>
          <w:rFonts w:ascii="Times New Roman" w:hAnsi="Times New Roman" w:cs="Times New Roman"/>
          <w:szCs w:val="24"/>
          <w:lang w:val="en-US"/>
        </w:rPr>
      </w:pPr>
      <w:r w:rsidRPr="006A218F">
        <w:rPr>
          <w:rFonts w:ascii="Times New Roman" w:hAnsi="Times New Roman" w:cs="Times New Roman"/>
          <w:szCs w:val="24"/>
          <w:lang w:val="en-US"/>
        </w:rPr>
        <w:tab/>
      </w:r>
      <w:r w:rsidRPr="006A218F">
        <w:rPr>
          <w:rFonts w:ascii="Times New Roman" w:hAnsi="Times New Roman" w:cs="Times New Roman"/>
          <w:szCs w:val="24"/>
          <w:lang w:val="en-US"/>
        </w:rPr>
        <w:tab/>
      </w:r>
      <w:r w:rsidRPr="006A218F">
        <w:rPr>
          <w:rFonts w:ascii="Times New Roman" w:hAnsi="Times New Roman" w:cs="Times New Roman"/>
          <w:szCs w:val="24"/>
          <w:lang w:val="en-US"/>
        </w:rPr>
        <w:tab/>
      </w:r>
    </w:p>
    <w:p w:rsidR="007B46F0" w:rsidRPr="006A218F" w:rsidRDefault="00B7244B" w:rsidP="00433D88">
      <w:pPr>
        <w:tabs>
          <w:tab w:val="left" w:pos="-1440"/>
          <w:tab w:val="left" w:pos="-720"/>
        </w:tabs>
        <w:suppressAutoHyphens/>
        <w:ind w:left="709"/>
        <w:rPr>
          <w:rFonts w:ascii="Times New Roman" w:hAnsi="Times New Roman" w:cs="Times New Roman"/>
          <w:szCs w:val="24"/>
          <w:lang w:val="en-US"/>
        </w:rPr>
      </w:pPr>
      <w:r w:rsidRPr="006A218F">
        <w:rPr>
          <w:rFonts w:ascii="Times New Roman" w:hAnsi="Times New Roman" w:cs="Times New Roman"/>
          <w:szCs w:val="24"/>
          <w:lang w:val="en-US"/>
        </w:rPr>
        <w:t>(j)</w:t>
      </w:r>
      <w:r w:rsidR="0050539C" w:rsidRPr="006A218F">
        <w:rPr>
          <w:rFonts w:ascii="Times New Roman" w:hAnsi="Times New Roman" w:cs="Times New Roman"/>
          <w:szCs w:val="24"/>
          <w:lang w:val="en-US"/>
        </w:rPr>
        <w:t xml:space="preserve">  </w:t>
      </w:r>
      <w:r w:rsidR="00433D88"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the term "national"</w:t>
      </w:r>
      <w:r w:rsidR="006D59F2" w:rsidRPr="006A218F">
        <w:rPr>
          <w:rFonts w:ascii="Times New Roman" w:hAnsi="Times New Roman" w:cs="Times New Roman"/>
          <w:szCs w:val="24"/>
          <w:lang w:val="en-US"/>
        </w:rPr>
        <w:t>, in relation to a Contracting State,</w:t>
      </w:r>
      <w:r w:rsidR="007B46F0" w:rsidRPr="006A218F">
        <w:rPr>
          <w:rFonts w:ascii="Times New Roman" w:hAnsi="Times New Roman" w:cs="Times New Roman"/>
          <w:szCs w:val="24"/>
          <w:lang w:val="en-US"/>
        </w:rPr>
        <w:t xml:space="preserve"> means:</w:t>
      </w:r>
    </w:p>
    <w:p w:rsidR="007B46F0" w:rsidRPr="006A218F" w:rsidRDefault="007B46F0">
      <w:pPr>
        <w:tabs>
          <w:tab w:val="left" w:pos="-1440"/>
          <w:tab w:val="left" w:pos="-720"/>
        </w:tabs>
        <w:suppressAutoHyphens/>
        <w:ind w:left="2340" w:hanging="2340"/>
        <w:rPr>
          <w:rFonts w:ascii="Times New Roman" w:hAnsi="Times New Roman" w:cs="Times New Roman"/>
          <w:szCs w:val="24"/>
          <w:lang w:val="en-US"/>
        </w:rPr>
      </w:pPr>
    </w:p>
    <w:p w:rsidR="007B46F0" w:rsidRPr="006A218F" w:rsidRDefault="007B46F0">
      <w:pPr>
        <w:numPr>
          <w:ilvl w:val="0"/>
          <w:numId w:val="3"/>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any individual possessing the nationality or citizenship of that Contracting State;</w:t>
      </w:r>
      <w:r w:rsidR="006D59F2" w:rsidRPr="006A218F">
        <w:rPr>
          <w:rFonts w:ascii="Times New Roman" w:hAnsi="Times New Roman" w:cs="Times New Roman"/>
          <w:szCs w:val="24"/>
          <w:lang w:val="en-US"/>
        </w:rPr>
        <w:t xml:space="preserve"> and</w:t>
      </w:r>
    </w:p>
    <w:p w:rsidR="007B46F0" w:rsidRPr="006A218F" w:rsidRDefault="007B46F0">
      <w:pPr>
        <w:numPr>
          <w:ilvl w:val="12"/>
          <w:numId w:val="0"/>
        </w:numPr>
        <w:tabs>
          <w:tab w:val="left" w:pos="-1440"/>
          <w:tab w:val="left" w:pos="-720"/>
        </w:tabs>
        <w:suppressAutoHyphens/>
        <w:ind w:left="2160" w:hanging="720"/>
        <w:rPr>
          <w:rFonts w:ascii="Times New Roman" w:hAnsi="Times New Roman" w:cs="Times New Roman"/>
          <w:szCs w:val="24"/>
          <w:lang w:val="en-US"/>
        </w:rPr>
      </w:pPr>
    </w:p>
    <w:p w:rsidR="0050539C" w:rsidRPr="006A218F" w:rsidRDefault="007B46F0" w:rsidP="00C27B31">
      <w:pPr>
        <w:numPr>
          <w:ilvl w:val="0"/>
          <w:numId w:val="3"/>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any legal person, partnership or association deriving its status as such from the laws in f</w:t>
      </w:r>
      <w:r w:rsidR="00C27B31" w:rsidRPr="006A218F">
        <w:rPr>
          <w:rFonts w:ascii="Times New Roman" w:hAnsi="Times New Roman" w:cs="Times New Roman"/>
          <w:szCs w:val="24"/>
          <w:lang w:val="en-US"/>
        </w:rPr>
        <w:t>orce in that Contracting State</w:t>
      </w:r>
      <w:r w:rsidR="00B7244B" w:rsidRPr="006A218F">
        <w:rPr>
          <w:rFonts w:ascii="Times New Roman" w:hAnsi="Times New Roman" w:cs="Times New Roman"/>
          <w:szCs w:val="24"/>
          <w:lang w:val="en-US"/>
        </w:rPr>
        <w:t>;</w:t>
      </w:r>
    </w:p>
    <w:p w:rsidR="000B54CF" w:rsidRPr="006A218F" w:rsidRDefault="000B54CF" w:rsidP="000B54CF">
      <w:pPr>
        <w:pStyle w:val="ListParagraph"/>
        <w:rPr>
          <w:rFonts w:ascii="Times New Roman" w:hAnsi="Times New Roman" w:cs="Times New Roman"/>
          <w:szCs w:val="24"/>
          <w:lang w:val="en-US"/>
        </w:rPr>
      </w:pPr>
    </w:p>
    <w:p w:rsidR="006357FB" w:rsidRPr="006A218F" w:rsidRDefault="000B54CF" w:rsidP="00473FB7">
      <w:pPr>
        <w:tabs>
          <w:tab w:val="left" w:pos="-1440"/>
          <w:tab w:val="left" w:pos="-720"/>
          <w:tab w:val="left" w:pos="709"/>
        </w:tabs>
        <w:suppressAutoHyphens/>
        <w:ind w:left="1440" w:hanging="1440"/>
        <w:rPr>
          <w:rFonts w:ascii="Times New Roman" w:hAnsi="Times New Roman" w:cs="Times New Roman"/>
          <w:szCs w:val="24"/>
          <w:lang w:val="en-US"/>
        </w:rPr>
      </w:pPr>
      <w:r w:rsidRPr="006A218F">
        <w:rPr>
          <w:rFonts w:ascii="Times New Roman" w:hAnsi="Times New Roman" w:cs="Times New Roman"/>
          <w:szCs w:val="24"/>
          <w:lang w:val="en-US"/>
        </w:rPr>
        <w:tab/>
      </w:r>
      <w:r w:rsidR="00B7244B" w:rsidRPr="006A218F">
        <w:rPr>
          <w:rFonts w:ascii="Times New Roman" w:hAnsi="Times New Roman" w:cs="Times New Roman"/>
          <w:szCs w:val="24"/>
          <w:lang w:val="en-US"/>
        </w:rPr>
        <w:t>(</w:t>
      </w:r>
      <w:r w:rsidRPr="006A218F">
        <w:rPr>
          <w:rFonts w:ascii="Times New Roman" w:hAnsi="Times New Roman" w:cs="Times New Roman"/>
          <w:szCs w:val="24"/>
          <w:lang w:val="en-US"/>
        </w:rPr>
        <w:t>k)</w:t>
      </w:r>
      <w:r w:rsidRPr="006A218F">
        <w:rPr>
          <w:rFonts w:ascii="Times New Roman" w:hAnsi="Times New Roman" w:cs="Times New Roman"/>
          <w:szCs w:val="24"/>
          <w:lang w:val="en-US"/>
        </w:rPr>
        <w:tab/>
        <w:t>the term “business” includes the performance of professional services and of other activities of an independent character</w:t>
      </w:r>
      <w:r w:rsidR="00242408" w:rsidRPr="006A218F">
        <w:rPr>
          <w:rFonts w:ascii="Times New Roman" w:hAnsi="Times New Roman" w:cs="Times New Roman"/>
          <w:szCs w:val="24"/>
          <w:lang w:val="en-US"/>
        </w:rPr>
        <w:t>;</w:t>
      </w:r>
    </w:p>
    <w:p w:rsidR="006357FB" w:rsidRPr="006A218F" w:rsidRDefault="006357FB" w:rsidP="00473FB7">
      <w:pPr>
        <w:tabs>
          <w:tab w:val="left" w:pos="-1440"/>
          <w:tab w:val="left" w:pos="-720"/>
          <w:tab w:val="left" w:pos="709"/>
        </w:tabs>
        <w:suppressAutoHyphens/>
        <w:ind w:left="1440" w:hanging="1440"/>
        <w:rPr>
          <w:rFonts w:ascii="Times New Roman" w:hAnsi="Times New Roman" w:cs="Times New Roman"/>
          <w:szCs w:val="24"/>
          <w:lang w:val="en-US"/>
        </w:rPr>
      </w:pPr>
      <w:r w:rsidRPr="006A218F">
        <w:rPr>
          <w:rFonts w:ascii="Times New Roman" w:hAnsi="Times New Roman" w:cs="Times New Roman"/>
          <w:szCs w:val="24"/>
          <w:lang w:val="en-US"/>
        </w:rPr>
        <w:tab/>
      </w:r>
    </w:p>
    <w:p w:rsidR="000B54CF" w:rsidRPr="006A218F" w:rsidRDefault="006357FB" w:rsidP="00473FB7">
      <w:pPr>
        <w:tabs>
          <w:tab w:val="left" w:pos="-1440"/>
          <w:tab w:val="left" w:pos="-720"/>
          <w:tab w:val="left" w:pos="709"/>
        </w:tabs>
        <w:suppressAutoHyphens/>
        <w:ind w:left="1440" w:hanging="1440"/>
        <w:rPr>
          <w:rFonts w:ascii="Times New Roman" w:hAnsi="Times New Roman" w:cs="Times New Roman"/>
          <w:color w:val="FF0000"/>
          <w:szCs w:val="24"/>
          <w:lang w:val="en-US"/>
        </w:rPr>
      </w:pPr>
      <w:r w:rsidRPr="006A218F">
        <w:rPr>
          <w:rFonts w:ascii="Times New Roman" w:hAnsi="Times New Roman" w:cs="Times New Roman"/>
          <w:color w:val="FF0000"/>
          <w:szCs w:val="24"/>
          <w:lang w:val="en-US"/>
        </w:rPr>
        <w:tab/>
      </w:r>
      <w:r w:rsidRPr="006A218F">
        <w:rPr>
          <w:rFonts w:ascii="Times New Roman" w:hAnsi="Times New Roman" w:cs="Times New Roman"/>
          <w:color w:val="000000"/>
          <w:szCs w:val="24"/>
          <w:lang w:val="en-US"/>
        </w:rPr>
        <w:t>(l)</w:t>
      </w:r>
      <w:r w:rsidRPr="006A218F">
        <w:rPr>
          <w:rFonts w:ascii="Times New Roman" w:hAnsi="Times New Roman" w:cs="Times New Roman"/>
          <w:color w:val="000000"/>
          <w:szCs w:val="24"/>
          <w:lang w:val="en-US"/>
        </w:rPr>
        <w:tab/>
        <w:t>the term “statutory body” means a body constituted by any statute of a Contracting State and performing functions which would otherwise be performed by the Government of the Contracting State.</w:t>
      </w:r>
    </w:p>
    <w:p w:rsidR="00D00740" w:rsidRPr="006A218F" w:rsidRDefault="00D00740" w:rsidP="00D00740">
      <w:pPr>
        <w:tabs>
          <w:tab w:val="left" w:pos="-1440"/>
          <w:tab w:val="left" w:pos="-720"/>
        </w:tabs>
        <w:suppressAutoHyphens/>
        <w:rPr>
          <w:rFonts w:ascii="Times New Roman" w:hAnsi="Times New Roman" w:cs="Times New Roman"/>
          <w:szCs w:val="24"/>
          <w:lang w:val="en-US"/>
        </w:rPr>
      </w:pPr>
    </w:p>
    <w:p w:rsidR="007B46F0" w:rsidRPr="006A218F" w:rsidRDefault="00045A7A" w:rsidP="00D0074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00D00740"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 xml:space="preserve">As regards the application of the </w:t>
      </w:r>
      <w:r w:rsidR="00EA2CAF" w:rsidRPr="006A218F">
        <w:rPr>
          <w:rFonts w:ascii="Times New Roman" w:hAnsi="Times New Roman" w:cs="Times New Roman"/>
          <w:szCs w:val="24"/>
          <w:lang w:val="en-US"/>
        </w:rPr>
        <w:t>Agreement</w:t>
      </w:r>
      <w:r w:rsidR="007B46F0" w:rsidRPr="006A218F">
        <w:rPr>
          <w:rFonts w:ascii="Times New Roman" w:hAnsi="Times New Roman" w:cs="Times New Roman"/>
          <w:szCs w:val="24"/>
          <w:lang w:val="en-US"/>
        </w:rPr>
        <w:t xml:space="preserve"> at any time by a Contracting State, any term not defined therein shall, unless the context otherwise requires</w:t>
      </w:r>
      <w:r w:rsidR="0098614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 xml:space="preserve"> have the meaning that it has at that time under the law of that State for the purposes of the taxes to which the </w:t>
      </w:r>
      <w:r w:rsidR="00EA2CAF" w:rsidRPr="006A218F">
        <w:rPr>
          <w:rFonts w:ascii="Times New Roman" w:hAnsi="Times New Roman" w:cs="Times New Roman"/>
          <w:szCs w:val="24"/>
          <w:lang w:val="en-US"/>
        </w:rPr>
        <w:t>Agreement</w:t>
      </w:r>
      <w:r w:rsidR="00026B74" w:rsidRPr="006A218F">
        <w:rPr>
          <w:rFonts w:ascii="Times New Roman" w:hAnsi="Times New Roman" w:cs="Times New Roman"/>
          <w:szCs w:val="24"/>
          <w:lang w:val="en-US"/>
        </w:rPr>
        <w:t xml:space="preserve"> </w:t>
      </w:r>
      <w:r w:rsidR="007B46F0" w:rsidRPr="006A218F">
        <w:rPr>
          <w:rFonts w:ascii="Times New Roman" w:hAnsi="Times New Roman" w:cs="Times New Roman"/>
          <w:szCs w:val="24"/>
          <w:lang w:val="en-US"/>
        </w:rPr>
        <w:t>applies, any meaning under the applicable tax laws of that State prevailing over a meaning given to the term under other laws of that</w:t>
      </w:r>
      <w:r w:rsidR="007B46F0" w:rsidRPr="006A218F">
        <w:rPr>
          <w:rFonts w:ascii="Times New Roman" w:hAnsi="Times New Roman" w:cs="Times New Roman"/>
          <w:color w:val="FF0000"/>
          <w:szCs w:val="24"/>
          <w:lang w:val="en-US"/>
        </w:rPr>
        <w:t xml:space="preserve"> </w:t>
      </w:r>
      <w:r w:rsidR="007B46F0" w:rsidRPr="006A218F">
        <w:rPr>
          <w:rFonts w:ascii="Times New Roman" w:hAnsi="Times New Roman" w:cs="Times New Roman"/>
          <w:szCs w:val="24"/>
          <w:lang w:val="en-US"/>
        </w:rPr>
        <w:t>State.</w:t>
      </w:r>
    </w:p>
    <w:p w:rsidR="006A218F" w:rsidRDefault="006A218F">
      <w:pPr>
        <w:suppressAutoHyphens/>
        <w:jc w:val="center"/>
        <w:rPr>
          <w:rFonts w:ascii="Sylfaen" w:hAnsi="Sylfaen" w:cs="Times New Roman"/>
          <w:b/>
          <w:szCs w:val="24"/>
          <w:lang w:val="hy-AM"/>
        </w:rPr>
      </w:pPr>
    </w:p>
    <w:p w:rsidR="004605AE" w:rsidRDefault="004605AE">
      <w:pPr>
        <w:suppressAutoHyphens/>
        <w:jc w:val="center"/>
        <w:rPr>
          <w:rFonts w:ascii="Sylfaen" w:hAnsi="Sylfaen" w:cs="Times New Roman"/>
          <w:b/>
          <w:szCs w:val="24"/>
          <w:lang w:val="hy-AM"/>
        </w:rPr>
      </w:pPr>
    </w:p>
    <w:p w:rsidR="007B46F0" w:rsidRPr="006A218F" w:rsidRDefault="007B46F0">
      <w:pPr>
        <w:suppressAutoHyphens/>
        <w:jc w:val="center"/>
        <w:rPr>
          <w:rFonts w:ascii="Times New Roman" w:hAnsi="Times New Roman" w:cs="Times New Roman"/>
          <w:szCs w:val="24"/>
          <w:lang w:val="en-US"/>
        </w:rPr>
      </w:pPr>
      <w:r w:rsidRPr="006A218F">
        <w:rPr>
          <w:rFonts w:ascii="Times New Roman" w:hAnsi="Times New Roman" w:cs="Times New Roman"/>
          <w:b/>
          <w:szCs w:val="24"/>
          <w:lang w:val="en-US"/>
        </w:rPr>
        <w:t>Article 4</w:t>
      </w:r>
    </w:p>
    <w:p w:rsidR="007B46F0" w:rsidRPr="006A218F" w:rsidRDefault="007B46F0" w:rsidP="003A0882">
      <w:pPr>
        <w:pStyle w:val="Heading1"/>
        <w:rPr>
          <w:rFonts w:ascii="Times New Roman" w:hAnsi="Times New Roman" w:cs="Times New Roman"/>
          <w:spacing w:val="0"/>
          <w:sz w:val="24"/>
          <w:szCs w:val="24"/>
        </w:rPr>
      </w:pPr>
      <w:bookmarkStart w:id="16" w:name="_Toc380160486"/>
      <w:bookmarkStart w:id="17" w:name="_Toc392263007"/>
      <w:bookmarkStart w:id="18" w:name="_Toc395026243"/>
      <w:bookmarkStart w:id="19" w:name="_Toc395026588"/>
      <w:bookmarkStart w:id="20" w:name="_Toc395026742"/>
      <w:r w:rsidRPr="006A218F">
        <w:rPr>
          <w:rFonts w:ascii="Times New Roman" w:hAnsi="Times New Roman" w:cs="Times New Roman"/>
          <w:spacing w:val="0"/>
          <w:sz w:val="24"/>
          <w:szCs w:val="24"/>
        </w:rPr>
        <w:t>Resident</w:t>
      </w:r>
      <w:bookmarkEnd w:id="16"/>
      <w:bookmarkEnd w:id="17"/>
      <w:bookmarkEnd w:id="18"/>
      <w:bookmarkEnd w:id="19"/>
      <w:bookmarkEnd w:id="20"/>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rsidP="00A31DDE">
      <w:pPr>
        <w:overflowPunct/>
        <w:textAlignment w:val="auto"/>
        <w:rPr>
          <w:rFonts w:ascii="Times New Roman" w:hAnsi="Times New Roman" w:cs="Times New Roman"/>
          <w:szCs w:val="24"/>
        </w:rPr>
      </w:pPr>
      <w:r w:rsidRPr="006A218F">
        <w:rPr>
          <w:rFonts w:ascii="Times New Roman" w:hAnsi="Times New Roman" w:cs="Times New Roman"/>
          <w:szCs w:val="24"/>
        </w:rPr>
        <w:t>1.</w:t>
      </w:r>
      <w:r w:rsidRPr="006A218F">
        <w:rPr>
          <w:rFonts w:ascii="Times New Roman" w:hAnsi="Times New Roman" w:cs="Times New Roman"/>
          <w:szCs w:val="24"/>
        </w:rPr>
        <w:tab/>
      </w:r>
      <w:r w:rsidRPr="006A218F">
        <w:rPr>
          <w:rFonts w:ascii="Times New Roman" w:hAnsi="Times New Roman" w:cs="Times New Roman"/>
          <w:szCs w:val="24"/>
          <w:lang w:val="en-US"/>
        </w:rPr>
        <w:t xml:space="preserve">For the purposes of this </w:t>
      </w:r>
      <w:r w:rsidR="00EA2CAF" w:rsidRPr="006A218F">
        <w:rPr>
          <w:rFonts w:ascii="Times New Roman" w:hAnsi="Times New Roman" w:cs="Times New Roman"/>
          <w:szCs w:val="24"/>
          <w:lang w:val="en-US"/>
        </w:rPr>
        <w:t>Agreement</w:t>
      </w:r>
      <w:r w:rsidRPr="006A218F">
        <w:rPr>
          <w:rFonts w:ascii="Times New Roman" w:hAnsi="Times New Roman" w:cs="Times New Roman"/>
          <w:szCs w:val="24"/>
          <w:lang w:val="en-US"/>
        </w:rPr>
        <w:t xml:space="preserve">, the term "resident of a Contracting State" means any person who, under the laws of that State, is liable to tax therein by reason of his domicile, residence, </w:t>
      </w:r>
      <w:r w:rsidR="00E67DB7" w:rsidRPr="006A218F">
        <w:rPr>
          <w:rFonts w:ascii="Times New Roman" w:hAnsi="Times New Roman" w:cs="Times New Roman"/>
          <w:szCs w:val="24"/>
          <w:lang w:val="en-US"/>
        </w:rPr>
        <w:t xml:space="preserve">place of incorporation, </w:t>
      </w:r>
      <w:r w:rsidRPr="006A218F">
        <w:rPr>
          <w:rFonts w:ascii="Times New Roman" w:hAnsi="Times New Roman" w:cs="Times New Roman"/>
          <w:szCs w:val="24"/>
          <w:lang w:val="en-US"/>
        </w:rPr>
        <w:t>place of management or any other criterion of a similar nature, and also includes that State and any political subdivision</w:t>
      </w:r>
      <w:r w:rsidR="004F4961" w:rsidRPr="006A218F">
        <w:rPr>
          <w:rFonts w:ascii="Times New Roman" w:hAnsi="Times New Roman" w:cs="Times New Roman"/>
          <w:szCs w:val="24"/>
          <w:lang w:val="en-US"/>
        </w:rPr>
        <w:t>,</w:t>
      </w:r>
      <w:r w:rsidRPr="006A218F">
        <w:rPr>
          <w:rFonts w:ascii="Times New Roman" w:hAnsi="Times New Roman" w:cs="Times New Roman"/>
          <w:szCs w:val="24"/>
          <w:lang w:val="en-US"/>
        </w:rPr>
        <w:t xml:space="preserve"> local authority or statutory body</w:t>
      </w:r>
      <w:r w:rsidR="00331BF0" w:rsidRPr="006A218F">
        <w:rPr>
          <w:rFonts w:ascii="Times New Roman" w:hAnsi="Times New Roman" w:cs="Times New Roman"/>
          <w:szCs w:val="24"/>
          <w:lang w:val="en-US"/>
        </w:rPr>
        <w:t xml:space="preserve"> thereof.</w:t>
      </w:r>
      <w:r w:rsidR="006357FB" w:rsidRPr="006A218F">
        <w:rPr>
          <w:rFonts w:ascii="Times New Roman" w:hAnsi="Times New Roman" w:cs="Times New Roman"/>
          <w:szCs w:val="24"/>
          <w:lang w:val="en-US"/>
        </w:rPr>
        <w:t xml:space="preserve"> </w:t>
      </w:r>
    </w:p>
    <w:p w:rsidR="007B46F0" w:rsidRPr="006A218F" w:rsidRDefault="007B46F0">
      <w:pPr>
        <w:tabs>
          <w:tab w:val="left" w:pos="-1440"/>
          <w:tab w:val="left" w:pos="-720"/>
        </w:tabs>
        <w:suppressAutoHyphens/>
        <w:rPr>
          <w:rFonts w:ascii="Times New Roman" w:hAnsi="Times New Roman" w:cs="Times New Roman"/>
          <w:szCs w:val="24"/>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Where by reason of the provisions of paragraph 1 an individual is a resident of both Contracting States, then his status shall be determined as follows:</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numPr>
          <w:ilvl w:val="0"/>
          <w:numId w:val="4"/>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rsidR="007B46F0" w:rsidRDefault="007B46F0">
      <w:pPr>
        <w:numPr>
          <w:ilvl w:val="12"/>
          <w:numId w:val="0"/>
        </w:numPr>
        <w:tabs>
          <w:tab w:val="left" w:pos="-1440"/>
          <w:tab w:val="left" w:pos="-720"/>
        </w:tabs>
        <w:suppressAutoHyphens/>
        <w:ind w:left="1440" w:hanging="720"/>
        <w:rPr>
          <w:rFonts w:ascii="Sylfaen" w:hAnsi="Sylfaen" w:cs="Times New Roman"/>
          <w:szCs w:val="24"/>
          <w:lang w:val="hy-AM"/>
        </w:rPr>
      </w:pPr>
    </w:p>
    <w:p w:rsidR="006A218F" w:rsidRDefault="006A218F">
      <w:pPr>
        <w:numPr>
          <w:ilvl w:val="12"/>
          <w:numId w:val="0"/>
        </w:numPr>
        <w:tabs>
          <w:tab w:val="left" w:pos="-1440"/>
          <w:tab w:val="left" w:pos="-720"/>
        </w:tabs>
        <w:suppressAutoHyphens/>
        <w:ind w:left="1440" w:hanging="720"/>
        <w:rPr>
          <w:rFonts w:ascii="Sylfaen" w:hAnsi="Sylfaen" w:cs="Times New Roman"/>
          <w:szCs w:val="24"/>
          <w:lang w:val="hy-AM"/>
        </w:rPr>
      </w:pPr>
    </w:p>
    <w:p w:rsidR="006A218F" w:rsidRPr="006A218F" w:rsidRDefault="006A218F">
      <w:pPr>
        <w:numPr>
          <w:ilvl w:val="12"/>
          <w:numId w:val="0"/>
        </w:numPr>
        <w:tabs>
          <w:tab w:val="left" w:pos="-1440"/>
          <w:tab w:val="left" w:pos="-720"/>
        </w:tabs>
        <w:suppressAutoHyphens/>
        <w:ind w:left="1440" w:hanging="720"/>
        <w:rPr>
          <w:rFonts w:ascii="Sylfaen" w:hAnsi="Sylfaen" w:cs="Times New Roman"/>
          <w:szCs w:val="24"/>
          <w:lang w:val="hy-AM"/>
        </w:rPr>
      </w:pPr>
    </w:p>
    <w:p w:rsidR="007B46F0" w:rsidRPr="006A218F" w:rsidRDefault="007B46F0">
      <w:pPr>
        <w:numPr>
          <w:ilvl w:val="0"/>
          <w:numId w:val="4"/>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if the</w:t>
      </w:r>
      <w:r w:rsidRPr="006A218F">
        <w:rPr>
          <w:rFonts w:ascii="Times New Roman" w:hAnsi="Times New Roman" w:cs="Times New Roman"/>
          <w:color w:val="FF0000"/>
          <w:szCs w:val="24"/>
          <w:lang w:val="en-US"/>
        </w:rPr>
        <w:t xml:space="preserve"> </w:t>
      </w:r>
      <w:r w:rsidRPr="006A218F">
        <w:rPr>
          <w:rFonts w:ascii="Times New Roman" w:hAnsi="Times New Roman" w:cs="Times New Roman"/>
          <w:szCs w:val="24"/>
          <w:lang w:val="en-US"/>
        </w:rPr>
        <w:t>State in which he has his centre of vital interests cannot be determined, or if he has not a permanent home available to him in either State, he shall be deemed to be a resident only of the State in which he has an habitual abode;</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4"/>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if he has an habitual abode in both States or in neither of them, he shall be deemed to be a resident only of the State of which he is a national;</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4"/>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in any other case, the competent authorities of the Contracting States shall settle the question by mutual agreement.</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3.</w:t>
      </w:r>
      <w:r w:rsidRPr="006A218F">
        <w:rPr>
          <w:rFonts w:ascii="Times New Roman" w:hAnsi="Times New Roman" w:cs="Times New Roman"/>
          <w:szCs w:val="24"/>
          <w:lang w:val="en-US"/>
        </w:rPr>
        <w:tab/>
        <w:t xml:space="preserve">Where by reason of the provisions of paragraph 1 </w:t>
      </w:r>
      <w:r w:rsidR="009C1AEC" w:rsidRPr="006A218F">
        <w:rPr>
          <w:rFonts w:ascii="Times New Roman" w:hAnsi="Times New Roman" w:cs="Times New Roman"/>
          <w:color w:val="000000"/>
          <w:szCs w:val="24"/>
          <w:lang w:val="en-US"/>
        </w:rPr>
        <w:t>of this Article</w:t>
      </w:r>
      <w:r w:rsidR="009C1AEC"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 xml:space="preserve">a person other than an individual is a resident of both Contracting States, </w:t>
      </w:r>
      <w:r w:rsidRPr="006A218F">
        <w:rPr>
          <w:rFonts w:ascii="Times New Roman" w:hAnsi="Times New Roman" w:cs="Times New Roman"/>
          <w:color w:val="000000"/>
          <w:szCs w:val="24"/>
          <w:lang w:val="en-US"/>
        </w:rPr>
        <w:t>then it shall be deemed to be a resident only of the State in which its place of effective management is situated.  If its place of effective management cannot be determined, the competent authorities of the Contracting States shall settle the question by mutual agreement</w:t>
      </w:r>
      <w:r w:rsidR="00242408" w:rsidRPr="006A218F">
        <w:rPr>
          <w:rFonts w:ascii="Times New Roman" w:hAnsi="Times New Roman" w:cs="Times New Roman"/>
          <w:color w:val="000000"/>
          <w:szCs w:val="24"/>
          <w:lang w:val="en-US"/>
        </w:rPr>
        <w:t>.</w:t>
      </w:r>
    </w:p>
    <w:p w:rsidR="006A218F" w:rsidRDefault="006A218F" w:rsidP="004A3A30">
      <w:pPr>
        <w:tabs>
          <w:tab w:val="left" w:pos="-1440"/>
          <w:tab w:val="left" w:pos="-720"/>
        </w:tabs>
        <w:suppressAutoHyphens/>
        <w:jc w:val="center"/>
        <w:rPr>
          <w:rFonts w:ascii="Sylfaen" w:hAnsi="Sylfaen" w:cs="Times New Roman"/>
          <w:b/>
          <w:szCs w:val="24"/>
          <w:lang w:val="hy-AM"/>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5</w:t>
      </w:r>
    </w:p>
    <w:p w:rsidR="007B46F0" w:rsidRPr="006A218F" w:rsidRDefault="007B46F0" w:rsidP="003A0882">
      <w:pPr>
        <w:pStyle w:val="Heading1"/>
        <w:rPr>
          <w:rFonts w:ascii="Times New Roman" w:hAnsi="Times New Roman" w:cs="Times New Roman"/>
          <w:spacing w:val="0"/>
          <w:sz w:val="24"/>
          <w:szCs w:val="24"/>
        </w:rPr>
      </w:pPr>
      <w:bookmarkStart w:id="21" w:name="_Toc380160487"/>
      <w:bookmarkStart w:id="22" w:name="_Toc392263008"/>
      <w:bookmarkStart w:id="23" w:name="_Toc395026244"/>
      <w:bookmarkStart w:id="24" w:name="_Toc395026589"/>
      <w:bookmarkStart w:id="25" w:name="_Toc395026743"/>
      <w:r w:rsidRPr="006A218F">
        <w:rPr>
          <w:rFonts w:ascii="Times New Roman" w:hAnsi="Times New Roman" w:cs="Times New Roman"/>
          <w:spacing w:val="0"/>
          <w:sz w:val="24"/>
          <w:szCs w:val="24"/>
        </w:rPr>
        <w:t>Permanent Establishment</w:t>
      </w:r>
      <w:bookmarkEnd w:id="21"/>
      <w:bookmarkEnd w:id="22"/>
      <w:bookmarkEnd w:id="23"/>
      <w:bookmarkEnd w:id="24"/>
      <w:bookmarkEnd w:id="25"/>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 xml:space="preserve">For the purposes of this </w:t>
      </w:r>
      <w:r w:rsidR="00EA2CAF" w:rsidRPr="006A218F">
        <w:rPr>
          <w:rFonts w:ascii="Times New Roman" w:hAnsi="Times New Roman" w:cs="Times New Roman"/>
          <w:szCs w:val="24"/>
          <w:lang w:val="en-US"/>
        </w:rPr>
        <w:t>Agreement</w:t>
      </w:r>
      <w:r w:rsidRPr="006A218F">
        <w:rPr>
          <w:rFonts w:ascii="Times New Roman" w:hAnsi="Times New Roman" w:cs="Times New Roman"/>
          <w:szCs w:val="24"/>
          <w:lang w:val="en-US"/>
        </w:rPr>
        <w:t>, the term "permanent establishment" means a fixed place of business through which the business of an enterprise is wholly or partly carried on.</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The term "permanent establishment" includes especially:</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numPr>
          <w:ilvl w:val="0"/>
          <w:numId w:val="5"/>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 place of management;</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5"/>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 branch;</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5"/>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an office;</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5"/>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 factory;</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5"/>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a workshop; and </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5"/>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a mine, an oil or gas well, a quarry or any other place of </w:t>
      </w:r>
      <w:r w:rsidR="008D73E1" w:rsidRPr="006A218F">
        <w:rPr>
          <w:rFonts w:ascii="Times New Roman" w:hAnsi="Times New Roman" w:cs="Times New Roman"/>
          <w:szCs w:val="24"/>
          <w:lang w:val="en-US"/>
        </w:rPr>
        <w:t xml:space="preserve">exploration or </w:t>
      </w:r>
      <w:r w:rsidRPr="006A218F">
        <w:rPr>
          <w:rFonts w:ascii="Times New Roman" w:hAnsi="Times New Roman" w:cs="Times New Roman"/>
          <w:szCs w:val="24"/>
          <w:lang w:val="en-US"/>
        </w:rPr>
        <w:t>extraction of natural resources.</w:t>
      </w:r>
    </w:p>
    <w:p w:rsidR="00F355FE" w:rsidRPr="006A218F" w:rsidRDefault="00F355FE" w:rsidP="00473FB7">
      <w:pPr>
        <w:tabs>
          <w:tab w:val="left" w:pos="-1440"/>
          <w:tab w:val="left" w:pos="-720"/>
        </w:tabs>
        <w:suppressAutoHyphens/>
        <w:rPr>
          <w:rFonts w:ascii="Times New Roman" w:hAnsi="Times New Roman" w:cs="Times New Roman"/>
          <w:szCs w:val="24"/>
          <w:lang w:val="en-US"/>
        </w:rPr>
      </w:pPr>
    </w:p>
    <w:p w:rsidR="007B46F0" w:rsidRPr="006A218F" w:rsidRDefault="00F355FE" w:rsidP="00473FB7">
      <w:pPr>
        <w:tabs>
          <w:tab w:val="left" w:pos="-1440"/>
        </w:tabs>
        <w:overflowPunct/>
        <w:textAlignment w:val="auto"/>
        <w:rPr>
          <w:rFonts w:ascii="Times New Roman" w:hAnsi="Times New Roman" w:cs="Times New Roman"/>
          <w:color w:val="FF0000"/>
          <w:szCs w:val="24"/>
          <w:lang w:val="en-US"/>
        </w:rPr>
      </w:pPr>
      <w:r w:rsidRPr="006A218F">
        <w:rPr>
          <w:rFonts w:ascii="Times New Roman" w:hAnsi="Times New Roman" w:cs="Times New Roman"/>
          <w:color w:val="000000"/>
          <w:szCs w:val="24"/>
          <w:lang w:val="en-US"/>
        </w:rPr>
        <w:t>3</w:t>
      </w:r>
      <w:r w:rsidRPr="006A218F">
        <w:rPr>
          <w:rFonts w:ascii="Times New Roman" w:hAnsi="Times New Roman" w:cs="Times New Roman"/>
          <w:szCs w:val="24"/>
          <w:lang w:val="en-US"/>
        </w:rPr>
        <w:t>.</w:t>
      </w:r>
      <w:r w:rsidRPr="006A218F">
        <w:rPr>
          <w:rFonts w:ascii="Times New Roman" w:hAnsi="Times New Roman" w:cs="Times New Roman"/>
          <w:szCs w:val="24"/>
          <w:lang w:val="en-US"/>
        </w:rPr>
        <w:tab/>
      </w:r>
      <w:r w:rsidR="005C0480" w:rsidRPr="006A218F">
        <w:rPr>
          <w:rFonts w:ascii="Times New Roman" w:hAnsi="Times New Roman" w:cs="Times New Roman"/>
          <w:szCs w:val="24"/>
          <w:lang w:eastAsia="zh-CN"/>
        </w:rPr>
        <w:t>A building site</w:t>
      </w:r>
      <w:r w:rsidR="00924532" w:rsidRPr="006A218F">
        <w:rPr>
          <w:rFonts w:ascii="Times New Roman" w:hAnsi="Times New Roman" w:cs="Times New Roman"/>
          <w:szCs w:val="24"/>
          <w:lang w:eastAsia="zh-CN"/>
        </w:rPr>
        <w:t xml:space="preserve">, a </w:t>
      </w:r>
      <w:r w:rsidR="005C0480" w:rsidRPr="006A218F">
        <w:rPr>
          <w:rFonts w:ascii="Times New Roman" w:hAnsi="Times New Roman" w:cs="Times New Roman"/>
          <w:szCs w:val="24"/>
          <w:lang w:eastAsia="zh-CN"/>
        </w:rPr>
        <w:t>construction</w:t>
      </w:r>
      <w:r w:rsidR="00924532" w:rsidRPr="006A218F">
        <w:rPr>
          <w:rFonts w:ascii="Times New Roman" w:hAnsi="Times New Roman" w:cs="Times New Roman"/>
          <w:szCs w:val="24"/>
          <w:lang w:eastAsia="zh-CN"/>
        </w:rPr>
        <w:t>, assembly</w:t>
      </w:r>
      <w:r w:rsidR="005C0480" w:rsidRPr="006A218F">
        <w:rPr>
          <w:rFonts w:ascii="Times New Roman" w:hAnsi="Times New Roman" w:cs="Times New Roman"/>
          <w:szCs w:val="24"/>
          <w:lang w:eastAsia="zh-CN"/>
        </w:rPr>
        <w:t xml:space="preserve"> or installation project or supervisory activities</w:t>
      </w:r>
      <w:r w:rsidRPr="006A218F">
        <w:rPr>
          <w:rFonts w:ascii="Times New Roman" w:hAnsi="Times New Roman" w:cs="Times New Roman"/>
          <w:szCs w:val="24"/>
          <w:lang w:eastAsia="zh-CN"/>
        </w:rPr>
        <w:t xml:space="preserve"> </w:t>
      </w:r>
      <w:r w:rsidR="005C0480" w:rsidRPr="006A218F">
        <w:rPr>
          <w:rFonts w:ascii="Times New Roman" w:hAnsi="Times New Roman" w:cs="Times New Roman"/>
          <w:szCs w:val="24"/>
          <w:lang w:eastAsia="zh-CN"/>
        </w:rPr>
        <w:t>in connection therewith</w:t>
      </w:r>
      <w:r w:rsidR="008D73E1" w:rsidRPr="006A218F">
        <w:rPr>
          <w:rFonts w:ascii="Times New Roman" w:hAnsi="Times New Roman" w:cs="Times New Roman"/>
          <w:szCs w:val="24"/>
          <w:lang w:eastAsia="zh-CN"/>
        </w:rPr>
        <w:t>,</w:t>
      </w:r>
      <w:r w:rsidR="005C0480" w:rsidRPr="006A218F">
        <w:rPr>
          <w:rFonts w:ascii="Times New Roman" w:hAnsi="Times New Roman" w:cs="Times New Roman"/>
          <w:szCs w:val="24"/>
          <w:lang w:eastAsia="zh-CN"/>
        </w:rPr>
        <w:t xml:space="preserve"> constitute a permanent establishment only if such si</w:t>
      </w:r>
      <w:r w:rsidR="00331BF0" w:rsidRPr="006A218F">
        <w:rPr>
          <w:rFonts w:ascii="Times New Roman" w:hAnsi="Times New Roman" w:cs="Times New Roman"/>
          <w:szCs w:val="24"/>
          <w:lang w:eastAsia="zh-CN"/>
        </w:rPr>
        <w:t>te, project or activities last</w:t>
      </w:r>
      <w:r w:rsidR="00924532" w:rsidRPr="006A218F">
        <w:rPr>
          <w:rFonts w:ascii="Times New Roman" w:hAnsi="Times New Roman" w:cs="Times New Roman"/>
          <w:szCs w:val="24"/>
          <w:lang w:eastAsia="zh-CN"/>
        </w:rPr>
        <w:t xml:space="preserve"> more than </w:t>
      </w:r>
      <w:r w:rsidR="00D52195" w:rsidRPr="006A218F">
        <w:rPr>
          <w:rFonts w:ascii="Times New Roman" w:hAnsi="Times New Roman" w:cs="Times New Roman"/>
          <w:color w:val="000000"/>
          <w:szCs w:val="24"/>
          <w:lang w:eastAsia="zh-CN"/>
        </w:rPr>
        <w:t>nine</w:t>
      </w:r>
      <w:r w:rsidR="005C0480" w:rsidRPr="006A218F">
        <w:rPr>
          <w:rFonts w:ascii="Times New Roman" w:hAnsi="Times New Roman" w:cs="Times New Roman"/>
          <w:szCs w:val="24"/>
          <w:lang w:eastAsia="zh-CN"/>
        </w:rPr>
        <w:t xml:space="preserve"> months.</w:t>
      </w:r>
    </w:p>
    <w:p w:rsidR="00F355FE" w:rsidRPr="006A218F" w:rsidRDefault="00F355FE" w:rsidP="00473FB7">
      <w:pPr>
        <w:numPr>
          <w:ilvl w:val="12"/>
          <w:numId w:val="0"/>
        </w:numPr>
        <w:tabs>
          <w:tab w:val="left" w:pos="-1440"/>
          <w:tab w:val="left" w:pos="-720"/>
        </w:tabs>
        <w:suppressAutoHyphens/>
        <w:rPr>
          <w:rFonts w:ascii="Times New Roman" w:hAnsi="Times New Roman" w:cs="Times New Roman"/>
          <w:szCs w:val="24"/>
          <w:lang w:val="en-US"/>
        </w:rPr>
      </w:pPr>
    </w:p>
    <w:p w:rsidR="00C25505" w:rsidRPr="006A218F" w:rsidRDefault="00F355FE" w:rsidP="00473FB7">
      <w:pPr>
        <w:numPr>
          <w:ilvl w:val="12"/>
          <w:numId w:val="0"/>
        </w:numPr>
        <w:tabs>
          <w:tab w:val="left" w:pos="-1440"/>
          <w:tab w:val="left" w:pos="-720"/>
        </w:tabs>
        <w:suppressAutoHyphens/>
        <w:rPr>
          <w:rFonts w:ascii="Times New Roman" w:hAnsi="Times New Roman" w:cs="Times New Roman"/>
          <w:color w:val="0000FF"/>
          <w:szCs w:val="24"/>
          <w:lang w:val="en-US"/>
        </w:rPr>
      </w:pPr>
      <w:r w:rsidRPr="006A218F">
        <w:rPr>
          <w:rFonts w:ascii="Times New Roman" w:hAnsi="Times New Roman" w:cs="Times New Roman"/>
          <w:color w:val="000000"/>
          <w:szCs w:val="24"/>
          <w:lang w:val="en-US"/>
        </w:rPr>
        <w:t>4.</w:t>
      </w:r>
      <w:r w:rsidRPr="006A218F">
        <w:rPr>
          <w:rFonts w:ascii="Times New Roman" w:hAnsi="Times New Roman" w:cs="Times New Roman"/>
          <w:szCs w:val="24"/>
          <w:lang w:val="en-US"/>
        </w:rPr>
        <w:tab/>
      </w:r>
      <w:r w:rsidR="005C0480" w:rsidRPr="006A218F">
        <w:rPr>
          <w:rFonts w:ascii="Times New Roman" w:hAnsi="Times New Roman" w:cs="Times New Roman"/>
          <w:szCs w:val="24"/>
          <w:lang w:val="en-US"/>
        </w:rPr>
        <w:t>T</w:t>
      </w:r>
      <w:r w:rsidR="007B46F0" w:rsidRPr="006A218F">
        <w:rPr>
          <w:rFonts w:ascii="Times New Roman" w:hAnsi="Times New Roman" w:cs="Times New Roman"/>
          <w:szCs w:val="24"/>
          <w:lang w:val="en-US"/>
        </w:rPr>
        <w:t>he furnishing of services, including consultancy services, by an enterprise of a Contracting State</w:t>
      </w:r>
      <w:r w:rsidR="00D52195" w:rsidRPr="006A218F">
        <w:rPr>
          <w:rFonts w:ascii="Times New Roman" w:hAnsi="Times New Roman" w:cs="Times New Roman"/>
          <w:szCs w:val="24"/>
          <w:lang w:val="en-US"/>
        </w:rPr>
        <w:t xml:space="preserve"> </w:t>
      </w:r>
      <w:r w:rsidR="00D52195" w:rsidRPr="006A218F">
        <w:rPr>
          <w:rFonts w:ascii="Times New Roman" w:hAnsi="Times New Roman" w:cs="Times New Roman"/>
          <w:color w:val="000000"/>
          <w:szCs w:val="24"/>
          <w:lang w:val="en-US"/>
        </w:rPr>
        <w:t>directly or</w:t>
      </w:r>
      <w:r w:rsidR="007B46F0" w:rsidRPr="006A218F">
        <w:rPr>
          <w:rFonts w:ascii="Times New Roman" w:hAnsi="Times New Roman" w:cs="Times New Roman"/>
          <w:szCs w:val="24"/>
          <w:lang w:val="en-US"/>
        </w:rPr>
        <w:t xml:space="preserve"> through employees or other personnel engaged by the enterprise for such purpose</w:t>
      </w:r>
      <w:r w:rsidR="005C0480" w:rsidRPr="006A218F">
        <w:rPr>
          <w:rFonts w:ascii="Times New Roman" w:hAnsi="Times New Roman" w:cs="Times New Roman"/>
          <w:szCs w:val="24"/>
          <w:lang w:val="en-US"/>
        </w:rPr>
        <w:t xml:space="preserve"> constitutes a perman</w:t>
      </w:r>
      <w:r w:rsidR="00980879" w:rsidRPr="006A218F">
        <w:rPr>
          <w:rFonts w:ascii="Times New Roman" w:hAnsi="Times New Roman" w:cs="Times New Roman"/>
          <w:szCs w:val="24"/>
          <w:lang w:val="en-US"/>
        </w:rPr>
        <w:t>e</w:t>
      </w:r>
      <w:r w:rsidR="005C0480" w:rsidRPr="006A218F">
        <w:rPr>
          <w:rFonts w:ascii="Times New Roman" w:hAnsi="Times New Roman" w:cs="Times New Roman"/>
          <w:szCs w:val="24"/>
          <w:lang w:val="en-US"/>
        </w:rPr>
        <w:t>nt establishment</w:t>
      </w:r>
      <w:r w:rsidR="007B46F0" w:rsidRPr="006A218F">
        <w:rPr>
          <w:rFonts w:ascii="Times New Roman" w:hAnsi="Times New Roman" w:cs="Times New Roman"/>
          <w:szCs w:val="24"/>
          <w:lang w:val="en-US"/>
        </w:rPr>
        <w:t xml:space="preserve"> only</w:t>
      </w:r>
      <w:r w:rsidR="004C7149" w:rsidRPr="006A218F">
        <w:rPr>
          <w:rFonts w:ascii="Times New Roman" w:hAnsi="Times New Roman" w:cs="Times New Roman"/>
          <w:szCs w:val="24"/>
          <w:lang w:val="en-US"/>
        </w:rPr>
        <w:t xml:space="preserve"> if</w:t>
      </w:r>
      <w:r w:rsidR="007B46F0" w:rsidRPr="006A218F">
        <w:rPr>
          <w:rFonts w:ascii="Times New Roman" w:hAnsi="Times New Roman" w:cs="Times New Roman"/>
          <w:szCs w:val="24"/>
          <w:lang w:val="en-US"/>
        </w:rPr>
        <w:t xml:space="preserve"> activities of that nature continue (for the same or connected project) within the other</w:t>
      </w:r>
      <w:r w:rsidR="00AB760D" w:rsidRPr="006A218F">
        <w:rPr>
          <w:rFonts w:ascii="Times New Roman" w:hAnsi="Times New Roman" w:cs="Times New Roman"/>
          <w:szCs w:val="24"/>
          <w:lang w:val="en-US"/>
        </w:rPr>
        <w:t xml:space="preserve"> </w:t>
      </w:r>
      <w:r w:rsidR="007B46F0" w:rsidRPr="006A218F">
        <w:rPr>
          <w:rFonts w:ascii="Times New Roman" w:hAnsi="Times New Roman" w:cs="Times New Roman"/>
          <w:szCs w:val="24"/>
          <w:lang w:val="en-US"/>
        </w:rPr>
        <w:t xml:space="preserve">Contracting State for a period or periods aggregating more than </w:t>
      </w:r>
      <w:r w:rsidR="00C4187C" w:rsidRPr="006A218F">
        <w:rPr>
          <w:rFonts w:ascii="Times New Roman" w:hAnsi="Times New Roman" w:cs="Times New Roman"/>
          <w:szCs w:val="24"/>
          <w:lang w:val="en-US"/>
        </w:rPr>
        <w:t>183</w:t>
      </w:r>
      <w:r w:rsidR="007B46F0" w:rsidRPr="006A218F">
        <w:rPr>
          <w:rFonts w:ascii="Times New Roman" w:hAnsi="Times New Roman" w:cs="Times New Roman"/>
          <w:szCs w:val="24"/>
          <w:lang w:val="en-US"/>
        </w:rPr>
        <w:t xml:space="preserve"> days in any </w:t>
      </w:r>
      <w:r w:rsidR="005D133F" w:rsidRPr="006A218F">
        <w:rPr>
          <w:rFonts w:ascii="Times New Roman" w:hAnsi="Times New Roman" w:cs="Times New Roman"/>
          <w:szCs w:val="24"/>
          <w:lang w:val="en-US"/>
        </w:rPr>
        <w:t>twelve</w:t>
      </w:r>
      <w:r w:rsidR="00331BF0" w:rsidRPr="006A218F">
        <w:rPr>
          <w:rFonts w:ascii="Times New Roman" w:hAnsi="Times New Roman" w:cs="Times New Roman"/>
          <w:szCs w:val="24"/>
          <w:lang w:val="en-US"/>
        </w:rPr>
        <w:t>-</w:t>
      </w:r>
      <w:r w:rsidR="000F58B0" w:rsidRPr="006A218F">
        <w:rPr>
          <w:rFonts w:ascii="Times New Roman" w:hAnsi="Times New Roman" w:cs="Times New Roman"/>
          <w:szCs w:val="24"/>
          <w:lang w:val="en-US"/>
        </w:rPr>
        <w:t>month period</w:t>
      </w:r>
      <w:r w:rsidR="007B46F0" w:rsidRPr="006A218F">
        <w:rPr>
          <w:rFonts w:ascii="Times New Roman" w:hAnsi="Times New Roman" w:cs="Times New Roman"/>
          <w:szCs w:val="24"/>
          <w:lang w:val="en-US"/>
        </w:rPr>
        <w:t>.</w:t>
      </w:r>
    </w:p>
    <w:p w:rsidR="00427169" w:rsidRDefault="00427169" w:rsidP="00427169">
      <w:pPr>
        <w:pStyle w:val="ListParagraph"/>
        <w:rPr>
          <w:rFonts w:ascii="Sylfaen" w:hAnsi="Sylfaen" w:cs="Times New Roman"/>
          <w:szCs w:val="24"/>
          <w:lang w:val="hy-AM"/>
        </w:rPr>
      </w:pPr>
    </w:p>
    <w:p w:rsidR="004605AE" w:rsidRDefault="004605AE" w:rsidP="00427169">
      <w:pPr>
        <w:pStyle w:val="ListParagraph"/>
        <w:rPr>
          <w:rFonts w:ascii="Sylfaen" w:hAnsi="Sylfaen" w:cs="Times New Roman"/>
          <w:szCs w:val="24"/>
          <w:lang w:val="hy-AM"/>
        </w:rPr>
      </w:pPr>
    </w:p>
    <w:p w:rsidR="004605AE" w:rsidRPr="004605AE" w:rsidRDefault="004605AE" w:rsidP="00427169">
      <w:pPr>
        <w:pStyle w:val="ListParagraph"/>
        <w:rPr>
          <w:rFonts w:ascii="Sylfaen" w:hAnsi="Sylfaen" w:cs="Times New Roman"/>
          <w:szCs w:val="24"/>
          <w:lang w:val="hy-AM"/>
        </w:rPr>
      </w:pPr>
    </w:p>
    <w:p w:rsidR="007B46F0" w:rsidRPr="006A218F" w:rsidRDefault="00F355FE" w:rsidP="00331BF0">
      <w:pPr>
        <w:overflowPunct/>
        <w:textAlignment w:val="auto"/>
        <w:rPr>
          <w:rFonts w:ascii="Times New Roman" w:hAnsi="Times New Roman" w:cs="Times New Roman"/>
          <w:szCs w:val="24"/>
          <w:lang w:val="en-US"/>
        </w:rPr>
      </w:pPr>
      <w:r w:rsidRPr="006A218F">
        <w:rPr>
          <w:rFonts w:ascii="Times New Roman" w:hAnsi="Times New Roman" w:cs="Times New Roman"/>
          <w:color w:val="000000"/>
          <w:szCs w:val="24"/>
          <w:lang w:val="en-US"/>
        </w:rPr>
        <w:lastRenderedPageBreak/>
        <w:t>5</w:t>
      </w:r>
      <w:r w:rsidRPr="006A218F">
        <w:rPr>
          <w:rFonts w:ascii="Times New Roman" w:hAnsi="Times New Roman" w:cs="Times New Roman"/>
          <w:szCs w:val="24"/>
          <w:lang w:val="en-US"/>
        </w:rPr>
        <w:t>.</w:t>
      </w:r>
      <w:r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Notwithstanding the preceding provisions of this Article, the term "permanent establishment" shall be deemed not to include: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numPr>
          <w:ilvl w:val="0"/>
          <w:numId w:val="7"/>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use of facilities solely for the purpose of storage, display or delivery of goods or merchandise belonging to the enterprise;</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7"/>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maintenance of a stock of goods or merchandise belonging to the enterprise solely for the purpose of storage, display or delivery;</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7"/>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maintenance of a stock of goods or merchandise belonging to the enterprise solely for the purpose of processing by another enterprise;</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7"/>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maintenance of a fixed place of business solely for the purpose of purchasing goods or merchandise or of collecting information, for the enterprise;</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7"/>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maintenance of a fixed place of business solely for the purpose of carrying on, for the enterprise, any activity</w:t>
      </w:r>
      <w:r w:rsidR="006E4494" w:rsidRPr="006A218F">
        <w:rPr>
          <w:rFonts w:ascii="Times New Roman" w:hAnsi="Times New Roman" w:cs="Times New Roman"/>
          <w:szCs w:val="24"/>
          <w:lang w:val="en-US"/>
        </w:rPr>
        <w:t xml:space="preserve"> not listed in subparagraphs (a) to (d), provided that this activity has</w:t>
      </w:r>
      <w:r w:rsidRPr="006A218F">
        <w:rPr>
          <w:rFonts w:ascii="Times New Roman" w:hAnsi="Times New Roman" w:cs="Times New Roman"/>
          <w:szCs w:val="24"/>
          <w:lang w:val="en-US"/>
        </w:rPr>
        <w:t xml:space="preserve"> a preparatory or auxiliary character;</w:t>
      </w:r>
      <w:r w:rsidR="006E4494" w:rsidRPr="006A218F">
        <w:rPr>
          <w:rFonts w:ascii="Times New Roman" w:hAnsi="Times New Roman" w:cs="Times New Roman"/>
          <w:szCs w:val="24"/>
          <w:lang w:val="en-US"/>
        </w:rPr>
        <w:t xml:space="preserve"> or</w:t>
      </w:r>
    </w:p>
    <w:p w:rsidR="00331BF0" w:rsidRPr="006A218F" w:rsidRDefault="00331BF0" w:rsidP="00331BF0">
      <w:pPr>
        <w:tabs>
          <w:tab w:val="left" w:pos="-1440"/>
          <w:tab w:val="left" w:pos="-720"/>
        </w:tabs>
        <w:suppressAutoHyphens/>
        <w:rPr>
          <w:rFonts w:ascii="Times New Roman" w:hAnsi="Times New Roman" w:cs="Times New Roman"/>
          <w:szCs w:val="24"/>
          <w:lang w:val="en-US"/>
        </w:rPr>
      </w:pPr>
    </w:p>
    <w:p w:rsidR="007B46F0" w:rsidRPr="006A218F" w:rsidRDefault="007B46F0">
      <w:pPr>
        <w:numPr>
          <w:ilvl w:val="0"/>
          <w:numId w:val="7"/>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maintenance of a fixed place of business solely for any combination</w:t>
      </w:r>
      <w:r w:rsidR="00C46016" w:rsidRPr="006A218F">
        <w:rPr>
          <w:rFonts w:ascii="Times New Roman" w:hAnsi="Times New Roman" w:cs="Times New Roman"/>
          <w:szCs w:val="24"/>
          <w:lang w:val="en-US"/>
        </w:rPr>
        <w:t xml:space="preserve"> of activities mentioned in sub</w:t>
      </w:r>
      <w:r w:rsidRPr="006A218F">
        <w:rPr>
          <w:rFonts w:ascii="Times New Roman" w:hAnsi="Times New Roman" w:cs="Times New Roman"/>
          <w:szCs w:val="24"/>
          <w:lang w:val="en-US"/>
        </w:rPr>
        <w:t>paragraphs (a) to (e), provided that the overall activity of the fixed place of business resulting from this combination is of a preparatory or auxiliary character.</w:t>
      </w:r>
    </w:p>
    <w:p w:rsidR="007963D2" w:rsidRPr="006A218F" w:rsidRDefault="007963D2" w:rsidP="00895199">
      <w:pPr>
        <w:tabs>
          <w:tab w:val="left" w:pos="-1440"/>
          <w:tab w:val="left" w:pos="-720"/>
        </w:tabs>
        <w:suppressAutoHyphens/>
        <w:rPr>
          <w:rFonts w:ascii="Times New Roman" w:hAnsi="Times New Roman" w:cs="Times New Roman"/>
          <w:color w:val="0000FF"/>
          <w:szCs w:val="24"/>
          <w:lang w:val="en-US"/>
        </w:rPr>
      </w:pPr>
    </w:p>
    <w:p w:rsidR="007B46F0" w:rsidRPr="006A218F" w:rsidRDefault="00F355FE">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6</w:t>
      </w:r>
      <w:r w:rsidR="005C048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 xml:space="preserve">Notwithstanding the provisions of paragraphs 1 and 2, where a person - other than an agent of an independent status to whom paragraph </w:t>
      </w:r>
      <w:r w:rsidRPr="006A218F">
        <w:rPr>
          <w:rFonts w:ascii="Times New Roman" w:hAnsi="Times New Roman" w:cs="Times New Roman"/>
          <w:color w:val="000000"/>
          <w:szCs w:val="24"/>
          <w:lang w:val="en-US"/>
        </w:rPr>
        <w:t>7</w:t>
      </w:r>
      <w:r w:rsidR="007B46F0" w:rsidRPr="006A218F">
        <w:rPr>
          <w:rFonts w:ascii="Times New Roman" w:hAnsi="Times New Roman" w:cs="Times New Roman"/>
          <w:szCs w:val="24"/>
          <w:lang w:val="en-US"/>
        </w:rPr>
        <w:t xml:space="preserve"> applies - is acting on behalf of an enterprise and has, and habitually exercises,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those mentioned in paragraph </w:t>
      </w:r>
      <w:r w:rsidR="000632BD" w:rsidRPr="006A218F">
        <w:rPr>
          <w:rFonts w:ascii="Times New Roman" w:hAnsi="Times New Roman" w:cs="Times New Roman"/>
          <w:color w:val="000000"/>
          <w:szCs w:val="24"/>
          <w:lang w:val="en-US"/>
        </w:rPr>
        <w:t>5</w:t>
      </w:r>
      <w:r w:rsidR="007B46F0" w:rsidRPr="006A218F">
        <w:rPr>
          <w:rFonts w:ascii="Times New Roman" w:hAnsi="Times New Roman" w:cs="Times New Roman"/>
          <w:szCs w:val="24"/>
          <w:lang w:val="en-US"/>
        </w:rPr>
        <w:t xml:space="preserve"> which, if exercised through a fixed place of business, would not make this fixed place of business a permanent establishment under the provisions of that paragraph.</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F355FE">
      <w:pPr>
        <w:tabs>
          <w:tab w:val="left" w:pos="-1440"/>
          <w:tab w:val="left" w:pos="-720"/>
        </w:tabs>
        <w:suppressAutoHyphens/>
        <w:rPr>
          <w:rFonts w:ascii="Times New Roman" w:hAnsi="Times New Roman" w:cs="Times New Roman"/>
          <w:color w:val="FF0000"/>
          <w:szCs w:val="24"/>
          <w:lang w:val="en-US"/>
        </w:rPr>
      </w:pPr>
      <w:r w:rsidRPr="006A218F">
        <w:rPr>
          <w:rFonts w:ascii="Times New Roman" w:hAnsi="Times New Roman" w:cs="Times New Roman"/>
          <w:szCs w:val="24"/>
          <w:lang w:val="en-US"/>
        </w:rPr>
        <w:t>7</w:t>
      </w:r>
      <w:r w:rsidR="005C048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F355FE">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8</w:t>
      </w:r>
      <w:r w:rsidR="00895199"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The fact that a company which is a resident of a Contracting State controls or is controlled by a company which is a resident of the other Contracting State, or which carries on business in that other</w:t>
      </w:r>
      <w:r w:rsidR="007B46F0" w:rsidRPr="006A218F">
        <w:rPr>
          <w:rFonts w:ascii="Times New Roman" w:hAnsi="Times New Roman" w:cs="Times New Roman"/>
          <w:color w:val="FF0000"/>
          <w:szCs w:val="24"/>
          <w:lang w:val="en-US"/>
        </w:rPr>
        <w:t xml:space="preserve"> </w:t>
      </w:r>
      <w:r w:rsidR="007B46F0" w:rsidRPr="006A218F">
        <w:rPr>
          <w:rFonts w:ascii="Times New Roman" w:hAnsi="Times New Roman" w:cs="Times New Roman"/>
          <w:szCs w:val="24"/>
          <w:lang w:val="en-US"/>
        </w:rPr>
        <w:t>State (whether through a permanent establishment or otherwise), shall not of itself constitute either company a permanent establishment of the other.</w:t>
      </w:r>
    </w:p>
    <w:p w:rsidR="00895199" w:rsidRPr="006A218F" w:rsidRDefault="00895199">
      <w:pPr>
        <w:tabs>
          <w:tab w:val="left" w:pos="-1440"/>
          <w:tab w:val="left" w:pos="-720"/>
        </w:tabs>
        <w:suppressAutoHyphens/>
        <w:rPr>
          <w:rFonts w:ascii="Times New Roman" w:hAnsi="Times New Roman" w:cs="Times New Roman"/>
          <w:color w:val="0000FF"/>
          <w:szCs w:val="24"/>
          <w:lang w:val="en-US"/>
        </w:rPr>
      </w:pPr>
    </w:p>
    <w:p w:rsidR="006A218F" w:rsidRDefault="006A218F" w:rsidP="00035B7F">
      <w:pPr>
        <w:tabs>
          <w:tab w:val="left" w:pos="-1440"/>
          <w:tab w:val="left" w:pos="-720"/>
        </w:tabs>
        <w:suppressAutoHyphens/>
        <w:jc w:val="center"/>
        <w:rPr>
          <w:rFonts w:ascii="Sylfaen" w:hAnsi="Sylfaen" w:cs="Times New Roman"/>
          <w:b/>
          <w:szCs w:val="24"/>
          <w:lang w:val="hy-AM"/>
        </w:rPr>
      </w:pPr>
    </w:p>
    <w:p w:rsidR="004605AE" w:rsidRDefault="004605AE" w:rsidP="00035B7F">
      <w:pPr>
        <w:tabs>
          <w:tab w:val="left" w:pos="-1440"/>
          <w:tab w:val="left" w:pos="-720"/>
        </w:tabs>
        <w:suppressAutoHyphens/>
        <w:jc w:val="center"/>
        <w:rPr>
          <w:rFonts w:ascii="Sylfaen" w:hAnsi="Sylfaen" w:cs="Times New Roman"/>
          <w:b/>
          <w:szCs w:val="24"/>
          <w:lang w:val="hy-AM"/>
        </w:rPr>
      </w:pPr>
    </w:p>
    <w:p w:rsidR="004605AE" w:rsidRDefault="004605AE" w:rsidP="00035B7F">
      <w:pPr>
        <w:tabs>
          <w:tab w:val="left" w:pos="-1440"/>
          <w:tab w:val="left" w:pos="-720"/>
        </w:tabs>
        <w:suppressAutoHyphens/>
        <w:jc w:val="center"/>
        <w:rPr>
          <w:rFonts w:ascii="Sylfaen" w:hAnsi="Sylfaen" w:cs="Times New Roman"/>
          <w:b/>
          <w:szCs w:val="24"/>
          <w:lang w:val="hy-AM"/>
        </w:rPr>
      </w:pPr>
    </w:p>
    <w:p w:rsidR="004605AE" w:rsidRDefault="004605AE" w:rsidP="00035B7F">
      <w:pPr>
        <w:tabs>
          <w:tab w:val="left" w:pos="-1440"/>
          <w:tab w:val="left" w:pos="-720"/>
        </w:tabs>
        <w:suppressAutoHyphens/>
        <w:jc w:val="center"/>
        <w:rPr>
          <w:rFonts w:ascii="Sylfaen" w:hAnsi="Sylfaen" w:cs="Times New Roman"/>
          <w:b/>
          <w:szCs w:val="24"/>
          <w:lang w:val="hy-AM"/>
        </w:rPr>
      </w:pPr>
    </w:p>
    <w:p w:rsidR="004605AE" w:rsidRDefault="004605AE" w:rsidP="00035B7F">
      <w:pPr>
        <w:tabs>
          <w:tab w:val="left" w:pos="-1440"/>
          <w:tab w:val="left" w:pos="-720"/>
        </w:tabs>
        <w:suppressAutoHyphens/>
        <w:jc w:val="center"/>
        <w:rPr>
          <w:rFonts w:ascii="Sylfaen" w:hAnsi="Sylfaen" w:cs="Times New Roman"/>
          <w:b/>
          <w:szCs w:val="24"/>
          <w:lang w:val="hy-AM"/>
        </w:rPr>
      </w:pPr>
    </w:p>
    <w:p w:rsidR="004605AE" w:rsidRDefault="004605AE" w:rsidP="00035B7F">
      <w:pPr>
        <w:tabs>
          <w:tab w:val="left" w:pos="-1440"/>
          <w:tab w:val="left" w:pos="-720"/>
        </w:tabs>
        <w:suppressAutoHyphens/>
        <w:jc w:val="center"/>
        <w:rPr>
          <w:rFonts w:ascii="Sylfaen" w:hAnsi="Sylfaen" w:cs="Times New Roman"/>
          <w:b/>
          <w:szCs w:val="24"/>
          <w:lang w:val="hy-AM"/>
        </w:rPr>
      </w:pPr>
    </w:p>
    <w:p w:rsidR="004605AE" w:rsidRDefault="004605AE" w:rsidP="00035B7F">
      <w:pPr>
        <w:tabs>
          <w:tab w:val="left" w:pos="-1440"/>
          <w:tab w:val="left" w:pos="-720"/>
        </w:tabs>
        <w:suppressAutoHyphens/>
        <w:jc w:val="center"/>
        <w:rPr>
          <w:rFonts w:ascii="Sylfaen" w:hAnsi="Sylfaen" w:cs="Times New Roman"/>
          <w:b/>
          <w:szCs w:val="24"/>
          <w:lang w:val="hy-AM"/>
        </w:rPr>
      </w:pPr>
    </w:p>
    <w:p w:rsidR="004605AE" w:rsidRDefault="004605AE" w:rsidP="00035B7F">
      <w:pPr>
        <w:tabs>
          <w:tab w:val="left" w:pos="-1440"/>
          <w:tab w:val="left" w:pos="-720"/>
        </w:tabs>
        <w:suppressAutoHyphens/>
        <w:jc w:val="center"/>
        <w:rPr>
          <w:rFonts w:ascii="Sylfaen" w:hAnsi="Sylfaen" w:cs="Times New Roman"/>
          <w:b/>
          <w:szCs w:val="24"/>
          <w:lang w:val="hy-AM"/>
        </w:rPr>
      </w:pPr>
    </w:p>
    <w:p w:rsidR="007B46F0" w:rsidRPr="006A218F" w:rsidRDefault="007B46F0" w:rsidP="00035B7F">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lastRenderedPageBreak/>
        <w:t>Article 6</w:t>
      </w:r>
    </w:p>
    <w:p w:rsidR="007B46F0" w:rsidRPr="006A218F" w:rsidRDefault="007B46F0" w:rsidP="003A0882">
      <w:pPr>
        <w:pStyle w:val="Heading1"/>
        <w:rPr>
          <w:rFonts w:ascii="Times New Roman" w:hAnsi="Times New Roman" w:cs="Times New Roman"/>
          <w:spacing w:val="0"/>
          <w:sz w:val="24"/>
          <w:szCs w:val="24"/>
        </w:rPr>
      </w:pPr>
      <w:bookmarkStart w:id="26" w:name="_Toc380160488"/>
      <w:bookmarkStart w:id="27" w:name="_Toc392263009"/>
      <w:bookmarkStart w:id="28" w:name="_Toc395026245"/>
      <w:bookmarkStart w:id="29" w:name="_Toc395026590"/>
      <w:bookmarkStart w:id="30" w:name="_Toc395026744"/>
      <w:r w:rsidRPr="006A218F">
        <w:rPr>
          <w:rFonts w:ascii="Times New Roman" w:hAnsi="Times New Roman" w:cs="Times New Roman"/>
          <w:spacing w:val="0"/>
          <w:sz w:val="24"/>
          <w:szCs w:val="24"/>
        </w:rPr>
        <w:t xml:space="preserve">Income </w:t>
      </w:r>
      <w:r w:rsidR="00D67FA6" w:rsidRPr="006A218F">
        <w:rPr>
          <w:rFonts w:ascii="Times New Roman" w:hAnsi="Times New Roman" w:cs="Times New Roman"/>
          <w:spacing w:val="0"/>
          <w:sz w:val="24"/>
          <w:szCs w:val="24"/>
        </w:rPr>
        <w:t xml:space="preserve">from </w:t>
      </w:r>
      <w:r w:rsidRPr="006A218F">
        <w:rPr>
          <w:rFonts w:ascii="Times New Roman" w:hAnsi="Times New Roman" w:cs="Times New Roman"/>
          <w:spacing w:val="0"/>
          <w:sz w:val="24"/>
          <w:szCs w:val="24"/>
        </w:rPr>
        <w:t>Immovable Property</w:t>
      </w:r>
      <w:bookmarkEnd w:id="26"/>
      <w:bookmarkEnd w:id="27"/>
      <w:bookmarkEnd w:id="28"/>
      <w:bookmarkEnd w:id="29"/>
      <w:bookmarkEnd w:id="30"/>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Income derived by a resident of a Contracting State from immovable property (including income from agriculture or forestry) situated in the other Contracting State may be taxed in that other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w:t>
      </w:r>
      <w:r w:rsidRPr="006A218F">
        <w:rPr>
          <w:rFonts w:ascii="Times New Roman" w:hAnsi="Times New Roman" w:cs="Times New Roman"/>
          <w:color w:val="0070C0"/>
          <w:szCs w:val="24"/>
          <w:lang w:val="en-US"/>
        </w:rPr>
        <w:t xml:space="preserve"> </w:t>
      </w:r>
      <w:r w:rsidRPr="006A218F">
        <w:rPr>
          <w:rFonts w:ascii="Times New Roman" w:hAnsi="Times New Roman" w:cs="Times New Roman"/>
          <w:szCs w:val="24"/>
          <w:lang w:val="en-US"/>
        </w:rPr>
        <w:t>and aircraft shall not be regarded as immovable property.</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3.</w:t>
      </w:r>
      <w:r w:rsidRPr="006A218F">
        <w:rPr>
          <w:rFonts w:ascii="Times New Roman" w:hAnsi="Times New Roman" w:cs="Times New Roman"/>
          <w:szCs w:val="24"/>
          <w:lang w:val="en-US"/>
        </w:rPr>
        <w:tab/>
        <w:t>The provisions of paragraph 1 shall apply to income derived from the direct use, letting, or use in any other form of immovable property.</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4.</w:t>
      </w:r>
      <w:r w:rsidRPr="006A218F">
        <w:rPr>
          <w:rFonts w:ascii="Times New Roman" w:hAnsi="Times New Roman" w:cs="Times New Roman"/>
          <w:szCs w:val="24"/>
          <w:lang w:val="en-US"/>
        </w:rPr>
        <w:tab/>
        <w:t>The provisions of paragraphs 1 and 3 shall also apply to the income from immovable property of an enterprise</w:t>
      </w:r>
      <w:r w:rsidR="00AF2721" w:rsidRPr="006A218F">
        <w:rPr>
          <w:rFonts w:ascii="Times New Roman" w:hAnsi="Times New Roman" w:cs="Times New Roman"/>
          <w:szCs w:val="24"/>
          <w:lang w:val="en-US"/>
        </w:rPr>
        <w:t>.</w:t>
      </w:r>
    </w:p>
    <w:p w:rsidR="006A218F" w:rsidRDefault="006A218F" w:rsidP="004A3A30">
      <w:pPr>
        <w:tabs>
          <w:tab w:val="left" w:pos="-1440"/>
          <w:tab w:val="left" w:pos="-720"/>
        </w:tabs>
        <w:suppressAutoHyphens/>
        <w:jc w:val="center"/>
        <w:rPr>
          <w:rFonts w:ascii="Sylfaen" w:hAnsi="Sylfaen" w:cs="Times New Roman"/>
          <w:b/>
          <w:szCs w:val="24"/>
          <w:lang w:val="hy-AM"/>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7</w:t>
      </w:r>
    </w:p>
    <w:p w:rsidR="005417D7" w:rsidRPr="006A218F" w:rsidRDefault="007B46F0" w:rsidP="00AA1AE0">
      <w:pPr>
        <w:pStyle w:val="Heading1"/>
        <w:rPr>
          <w:rFonts w:ascii="Times New Roman" w:hAnsi="Times New Roman" w:cs="Times New Roman"/>
          <w:spacing w:val="0"/>
          <w:sz w:val="24"/>
          <w:szCs w:val="24"/>
        </w:rPr>
      </w:pPr>
      <w:bookmarkStart w:id="31" w:name="_Toc380160489"/>
      <w:bookmarkStart w:id="32" w:name="_Toc392263010"/>
      <w:bookmarkStart w:id="33" w:name="_Toc395026246"/>
      <w:bookmarkStart w:id="34" w:name="_Toc395026591"/>
      <w:bookmarkStart w:id="35" w:name="_Toc395026745"/>
      <w:r w:rsidRPr="006A218F">
        <w:rPr>
          <w:rFonts w:ascii="Times New Roman" w:hAnsi="Times New Roman" w:cs="Times New Roman"/>
          <w:spacing w:val="0"/>
          <w:sz w:val="24"/>
          <w:szCs w:val="24"/>
        </w:rPr>
        <w:t>Business Profits</w:t>
      </w:r>
      <w:bookmarkEnd w:id="31"/>
      <w:bookmarkEnd w:id="32"/>
      <w:bookmarkEnd w:id="33"/>
      <w:bookmarkEnd w:id="34"/>
      <w:bookmarkEnd w:id="35"/>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rsidP="00AA1AE0">
      <w:pPr>
        <w:overflowPunct/>
        <w:textAlignment w:val="auto"/>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r>
      <w:r w:rsidR="00341CDC" w:rsidRPr="006A218F">
        <w:rPr>
          <w:rFonts w:ascii="Times New Roman" w:hAnsi="Times New Roman" w:cs="Times New Roman"/>
          <w:szCs w:val="24"/>
        </w:rPr>
        <w:t>The profits of an enterprise of a Contracting State shall be taxable only in that State unless the enterprise carries on business in the other Contracting State through a permanent establishment situated therein.</w:t>
      </w:r>
      <w:r w:rsidR="00341CDC" w:rsidRPr="006A218F">
        <w:rPr>
          <w:rFonts w:ascii="Times New Roman" w:hAnsi="Times New Roman" w:cs="Times New Roman"/>
          <w:szCs w:val="24"/>
          <w:lang w:val="en-US"/>
        </w:rPr>
        <w:t xml:space="preserve"> </w:t>
      </w:r>
      <w:r w:rsidR="00341CDC" w:rsidRPr="006A218F">
        <w:rPr>
          <w:rFonts w:ascii="Times New Roman" w:hAnsi="Times New Roman" w:cs="Times New Roman"/>
          <w:szCs w:val="24"/>
        </w:rPr>
        <w:t xml:space="preserve"> If the enterprise carries on business as aforesaid, the profits of the enterprise may be taxed in the other State but only so much of them as is attributable to that permanent establishment.</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r>
      <w:r w:rsidR="00341CDC" w:rsidRPr="006A218F">
        <w:rPr>
          <w:rFonts w:ascii="Times New Roman" w:hAnsi="Times New Roman" w:cs="Times New Roman"/>
          <w:szCs w:val="24"/>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341CDC" w:rsidRPr="006A218F" w:rsidRDefault="00341CDC">
      <w:pPr>
        <w:tabs>
          <w:tab w:val="left" w:pos="-1440"/>
          <w:tab w:val="left" w:pos="-720"/>
        </w:tabs>
        <w:suppressAutoHyphens/>
        <w:rPr>
          <w:rFonts w:ascii="Times New Roman" w:hAnsi="Times New Roman" w:cs="Times New Roman"/>
          <w:szCs w:val="24"/>
        </w:rPr>
      </w:pPr>
    </w:p>
    <w:p w:rsidR="002A4F8C" w:rsidRPr="006A218F" w:rsidRDefault="00341CDC">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3.</w:t>
      </w:r>
      <w:r w:rsidRPr="006A218F">
        <w:rPr>
          <w:rFonts w:ascii="Times New Roman" w:hAnsi="Times New Roman" w:cs="Times New Roman"/>
          <w:szCs w:val="24"/>
          <w:lang w:val="en-US"/>
        </w:rPr>
        <w:tab/>
      </w:r>
      <w:r w:rsidRPr="006A218F">
        <w:rPr>
          <w:rFonts w:ascii="Times New Roman" w:hAnsi="Times New Roman" w:cs="Times New Roman"/>
          <w:szCs w:val="24"/>
        </w:rPr>
        <w:t xml:space="preserve">In determining the profits of a permanent establishment, there shall be allowed as deductions </w:t>
      </w:r>
      <w:r w:rsidR="00331BF0" w:rsidRPr="006A218F">
        <w:rPr>
          <w:rFonts w:ascii="Times New Roman" w:hAnsi="Times New Roman" w:cs="Times New Roman"/>
          <w:szCs w:val="24"/>
        </w:rPr>
        <w:t>all expenses</w:t>
      </w:r>
      <w:r w:rsidRPr="006A218F">
        <w:rPr>
          <w:rFonts w:ascii="Times New Roman" w:hAnsi="Times New Roman" w:cs="Times New Roman"/>
          <w:szCs w:val="24"/>
        </w:rPr>
        <w:t>, including executive and general administrative expenses</w:t>
      </w:r>
      <w:r w:rsidR="001C4304" w:rsidRPr="006A218F">
        <w:rPr>
          <w:rFonts w:ascii="Times New Roman" w:hAnsi="Times New Roman" w:cs="Times New Roman"/>
          <w:szCs w:val="24"/>
        </w:rPr>
        <w:t>, w</w:t>
      </w:r>
      <w:proofErr w:type="spellStart"/>
      <w:r w:rsidR="001C4304" w:rsidRPr="006A218F">
        <w:rPr>
          <w:rFonts w:ascii="Times New Roman" w:hAnsi="Times New Roman" w:cs="Times New Roman"/>
          <w:szCs w:val="24"/>
          <w:lang w:val="en-US"/>
        </w:rPr>
        <w:t>hich</w:t>
      </w:r>
      <w:proofErr w:type="spellEnd"/>
      <w:r w:rsidR="001C4304" w:rsidRPr="006A218F">
        <w:rPr>
          <w:rFonts w:ascii="Times New Roman" w:hAnsi="Times New Roman" w:cs="Times New Roman"/>
          <w:szCs w:val="24"/>
          <w:lang w:val="en-US"/>
        </w:rPr>
        <w:t xml:space="preserve"> would be deductible if the permanent establishment were an independent enterprise, insofar as they are reasonably allocable to the permanent establishment</w:t>
      </w:r>
      <w:r w:rsidR="001C4304" w:rsidRPr="006A218F">
        <w:rPr>
          <w:rFonts w:ascii="Times New Roman" w:hAnsi="Times New Roman" w:cs="Times New Roman"/>
          <w:szCs w:val="24"/>
        </w:rPr>
        <w:t>, w</w:t>
      </w:r>
      <w:r w:rsidRPr="006A218F">
        <w:rPr>
          <w:rFonts w:ascii="Times New Roman" w:hAnsi="Times New Roman" w:cs="Times New Roman"/>
          <w:szCs w:val="24"/>
        </w:rPr>
        <w:t xml:space="preserve">hether </w:t>
      </w:r>
      <w:r w:rsidR="00331BF0" w:rsidRPr="006A218F">
        <w:rPr>
          <w:rFonts w:ascii="Times New Roman" w:hAnsi="Times New Roman" w:cs="Times New Roman"/>
          <w:szCs w:val="24"/>
        </w:rPr>
        <w:t>incurred</w:t>
      </w:r>
      <w:r w:rsidR="001C4304" w:rsidRPr="006A218F">
        <w:rPr>
          <w:rFonts w:ascii="Times New Roman" w:hAnsi="Times New Roman" w:cs="Times New Roman"/>
          <w:szCs w:val="24"/>
        </w:rPr>
        <w:t xml:space="preserve"> </w:t>
      </w:r>
      <w:r w:rsidRPr="006A218F">
        <w:rPr>
          <w:rFonts w:ascii="Times New Roman" w:hAnsi="Times New Roman" w:cs="Times New Roman"/>
          <w:szCs w:val="24"/>
        </w:rPr>
        <w:t>in the</w:t>
      </w:r>
      <w:r w:rsidR="001C4304" w:rsidRPr="006A218F">
        <w:rPr>
          <w:rFonts w:ascii="Times New Roman" w:hAnsi="Times New Roman" w:cs="Times New Roman"/>
          <w:szCs w:val="24"/>
        </w:rPr>
        <w:t xml:space="preserve"> </w:t>
      </w:r>
      <w:r w:rsidR="00331BF0" w:rsidRPr="006A218F">
        <w:rPr>
          <w:rFonts w:ascii="Times New Roman" w:hAnsi="Times New Roman" w:cs="Times New Roman"/>
          <w:szCs w:val="24"/>
          <w:lang w:val="en-US"/>
        </w:rPr>
        <w:t>Contracting</w:t>
      </w:r>
      <w:r w:rsidRPr="006A218F">
        <w:rPr>
          <w:rFonts w:ascii="Times New Roman" w:hAnsi="Times New Roman" w:cs="Times New Roman"/>
          <w:szCs w:val="24"/>
        </w:rPr>
        <w:t xml:space="preserve"> State in which the permanent establishment is situated or elsewhere</w:t>
      </w:r>
      <w:r w:rsidR="002A4F8C" w:rsidRPr="006A218F">
        <w:rPr>
          <w:rFonts w:ascii="Times New Roman" w:hAnsi="Times New Roman" w:cs="Times New Roman"/>
          <w:szCs w:val="24"/>
        </w:rPr>
        <w:t>.</w:t>
      </w:r>
    </w:p>
    <w:p w:rsidR="00162F2C" w:rsidRPr="006A218F" w:rsidRDefault="00162F2C" w:rsidP="00162F2C">
      <w:pPr>
        <w:overflowPunct/>
        <w:ind w:firstLine="720"/>
        <w:jc w:val="left"/>
        <w:textAlignment w:val="auto"/>
        <w:rPr>
          <w:rFonts w:ascii="Times New Roman" w:hAnsi="Times New Roman" w:cs="Times New Roman"/>
          <w:szCs w:val="24"/>
          <w:lang w:val="en-US"/>
        </w:rPr>
      </w:pPr>
    </w:p>
    <w:p w:rsidR="00437BF3" w:rsidRPr="006A218F" w:rsidRDefault="00437BF3" w:rsidP="00437BF3">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4. </w:t>
      </w:r>
      <w:r w:rsidRPr="006A218F">
        <w:rPr>
          <w:rFonts w:ascii="Times New Roman" w:hAnsi="Times New Roman" w:cs="Times New Roman"/>
          <w:szCs w:val="24"/>
          <w:lang w:val="en-US"/>
        </w:rPr>
        <w:tab/>
        <w:t>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437BF3" w:rsidRDefault="00437BF3" w:rsidP="00437BF3">
      <w:pPr>
        <w:tabs>
          <w:tab w:val="left" w:pos="-1440"/>
          <w:tab w:val="left" w:pos="-720"/>
        </w:tabs>
        <w:suppressAutoHyphens/>
        <w:rPr>
          <w:rFonts w:ascii="Sylfaen" w:hAnsi="Sylfaen" w:cs="Times New Roman"/>
          <w:szCs w:val="24"/>
          <w:lang w:val="hy-AM"/>
        </w:rPr>
      </w:pPr>
    </w:p>
    <w:p w:rsidR="004605AE" w:rsidRDefault="004605AE" w:rsidP="00437BF3">
      <w:pPr>
        <w:tabs>
          <w:tab w:val="left" w:pos="-1440"/>
          <w:tab w:val="left" w:pos="-720"/>
        </w:tabs>
        <w:suppressAutoHyphens/>
        <w:rPr>
          <w:rFonts w:ascii="Sylfaen" w:hAnsi="Sylfaen" w:cs="Times New Roman"/>
          <w:szCs w:val="24"/>
          <w:lang w:val="hy-AM"/>
        </w:rPr>
      </w:pPr>
    </w:p>
    <w:p w:rsidR="004605AE" w:rsidRPr="004605AE" w:rsidRDefault="004605AE" w:rsidP="00437BF3">
      <w:pPr>
        <w:tabs>
          <w:tab w:val="left" w:pos="-1440"/>
          <w:tab w:val="left" w:pos="-720"/>
        </w:tabs>
        <w:suppressAutoHyphens/>
        <w:rPr>
          <w:rFonts w:ascii="Sylfaen" w:hAnsi="Sylfaen" w:cs="Times New Roman"/>
          <w:szCs w:val="24"/>
          <w:lang w:val="hy-AM"/>
        </w:rPr>
      </w:pPr>
    </w:p>
    <w:p w:rsidR="00437BF3" w:rsidRPr="006A218F" w:rsidRDefault="00437BF3" w:rsidP="00437BF3">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5. </w:t>
      </w:r>
      <w:r w:rsidRPr="006A218F">
        <w:rPr>
          <w:rFonts w:ascii="Times New Roman" w:hAnsi="Times New Roman" w:cs="Times New Roman"/>
          <w:szCs w:val="24"/>
          <w:lang w:val="en-US"/>
        </w:rPr>
        <w:tab/>
        <w:t>No profits shall be attributed to a permanent establishment by reason of the mere purchase by that permanent establishment of goods or merchandise for the enterprise.</w:t>
      </w:r>
    </w:p>
    <w:p w:rsidR="00437BF3" w:rsidRPr="006A218F" w:rsidRDefault="00437BF3" w:rsidP="00437BF3">
      <w:pPr>
        <w:tabs>
          <w:tab w:val="left" w:pos="-1440"/>
          <w:tab w:val="left" w:pos="-720"/>
        </w:tabs>
        <w:suppressAutoHyphens/>
        <w:rPr>
          <w:rFonts w:ascii="Times New Roman" w:hAnsi="Times New Roman" w:cs="Times New Roman"/>
          <w:szCs w:val="24"/>
          <w:lang w:val="en-US"/>
        </w:rPr>
      </w:pPr>
    </w:p>
    <w:p w:rsidR="00437BF3" w:rsidRPr="006A218F" w:rsidRDefault="00437BF3" w:rsidP="00437BF3">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6.</w:t>
      </w:r>
      <w:r w:rsidRPr="006A218F">
        <w:rPr>
          <w:rFonts w:ascii="Times New Roman" w:hAnsi="Times New Roman" w:cs="Times New Roman"/>
          <w:szCs w:val="24"/>
          <w:lang w:val="en-US"/>
        </w:rPr>
        <w:tab/>
        <w:t xml:space="preserve"> For the purposes of the preceding paragraphs, the profits to be attributed to the permanent establishment shall be determined by the same method year by year unless there is good and sufficient reason to the contrary.</w:t>
      </w:r>
    </w:p>
    <w:p w:rsidR="00437BF3" w:rsidRPr="006A218F" w:rsidRDefault="00437BF3" w:rsidP="00437BF3">
      <w:pPr>
        <w:tabs>
          <w:tab w:val="left" w:pos="-1440"/>
          <w:tab w:val="left" w:pos="-720"/>
        </w:tabs>
        <w:suppressAutoHyphens/>
        <w:rPr>
          <w:rFonts w:ascii="Times New Roman" w:hAnsi="Times New Roman" w:cs="Times New Roman"/>
          <w:szCs w:val="24"/>
          <w:lang w:val="en-US"/>
        </w:rPr>
      </w:pPr>
    </w:p>
    <w:p w:rsidR="007B46F0" w:rsidRPr="006A218F" w:rsidRDefault="00437BF3" w:rsidP="00437BF3">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7. </w:t>
      </w:r>
      <w:r w:rsidRPr="006A218F">
        <w:rPr>
          <w:rFonts w:ascii="Times New Roman" w:hAnsi="Times New Roman" w:cs="Times New Roman"/>
          <w:szCs w:val="24"/>
          <w:lang w:val="en-US"/>
        </w:rPr>
        <w:tab/>
        <w:t>Where profits include items of income which are dealt with separately in other Articles of this Agreement, then the provisions of those Articles shall not be affected by the provisions of this Article.</w:t>
      </w:r>
    </w:p>
    <w:p w:rsidR="006A218F" w:rsidRDefault="006A218F" w:rsidP="009A05E1">
      <w:pPr>
        <w:tabs>
          <w:tab w:val="left" w:pos="-1440"/>
          <w:tab w:val="left" w:pos="-720"/>
        </w:tabs>
        <w:suppressAutoHyphens/>
        <w:jc w:val="center"/>
        <w:rPr>
          <w:rFonts w:ascii="Sylfaen" w:hAnsi="Sylfaen" w:cs="Times New Roman"/>
          <w:b/>
          <w:szCs w:val="24"/>
          <w:lang w:val="hy-AM"/>
        </w:rPr>
      </w:pPr>
    </w:p>
    <w:p w:rsidR="007B46F0" w:rsidRPr="006A218F" w:rsidRDefault="007B46F0" w:rsidP="009A05E1">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8</w:t>
      </w:r>
    </w:p>
    <w:p w:rsidR="00C40358" w:rsidRPr="006A218F" w:rsidRDefault="008613CA" w:rsidP="008207E7">
      <w:pPr>
        <w:pStyle w:val="Heading1"/>
        <w:rPr>
          <w:rFonts w:ascii="Times New Roman" w:hAnsi="Times New Roman" w:cs="Times New Roman"/>
          <w:spacing w:val="0"/>
          <w:sz w:val="24"/>
          <w:szCs w:val="24"/>
        </w:rPr>
      </w:pPr>
      <w:bookmarkStart w:id="36" w:name="_Toc395026247"/>
      <w:bookmarkStart w:id="37" w:name="_Toc395026592"/>
      <w:bookmarkStart w:id="38" w:name="_Toc395026746"/>
      <w:r w:rsidRPr="006A218F">
        <w:rPr>
          <w:rFonts w:ascii="Times New Roman" w:hAnsi="Times New Roman" w:cs="Times New Roman"/>
          <w:spacing w:val="0"/>
          <w:sz w:val="24"/>
          <w:szCs w:val="24"/>
          <w:lang w:eastAsia="zh-CN"/>
        </w:rPr>
        <w:t xml:space="preserve">International </w:t>
      </w:r>
      <w:r w:rsidR="00C40358" w:rsidRPr="006A218F">
        <w:rPr>
          <w:rFonts w:ascii="Times New Roman" w:hAnsi="Times New Roman" w:cs="Times New Roman"/>
          <w:spacing w:val="0"/>
          <w:sz w:val="24"/>
          <w:szCs w:val="24"/>
          <w:lang w:eastAsia="zh-CN"/>
        </w:rPr>
        <w:t>Shipping and Air Transport</w:t>
      </w:r>
      <w:bookmarkEnd w:id="36"/>
      <w:bookmarkEnd w:id="37"/>
      <w:bookmarkEnd w:id="38"/>
    </w:p>
    <w:p w:rsidR="007B46F0" w:rsidRPr="006A218F" w:rsidRDefault="007B46F0">
      <w:pPr>
        <w:tabs>
          <w:tab w:val="left" w:pos="-1440"/>
          <w:tab w:val="left" w:pos="-720"/>
        </w:tabs>
        <w:suppressAutoHyphens/>
        <w:rPr>
          <w:rFonts w:ascii="Times New Roman" w:hAnsi="Times New Roman" w:cs="Times New Roman"/>
          <w:szCs w:val="24"/>
          <w:lang w:val="en-US"/>
        </w:rPr>
      </w:pPr>
    </w:p>
    <w:p w:rsidR="00C40358" w:rsidRPr="006A218F" w:rsidRDefault="0065136A" w:rsidP="00C40358">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007B46F0" w:rsidRPr="006A218F">
        <w:rPr>
          <w:rFonts w:ascii="Times New Roman" w:hAnsi="Times New Roman" w:cs="Times New Roman"/>
          <w:szCs w:val="24"/>
          <w:lang w:val="en-US"/>
        </w:rPr>
        <w:tab/>
        <w:t xml:space="preserve">Profits </w:t>
      </w:r>
      <w:r w:rsidR="008613CA" w:rsidRPr="006A218F">
        <w:rPr>
          <w:rFonts w:ascii="Times New Roman" w:hAnsi="Times New Roman" w:cs="Times New Roman"/>
          <w:szCs w:val="24"/>
          <w:lang w:val="en-US"/>
        </w:rPr>
        <w:t xml:space="preserve">of </w:t>
      </w:r>
      <w:r w:rsidR="007B46F0" w:rsidRPr="006A218F">
        <w:rPr>
          <w:rFonts w:ascii="Times New Roman" w:hAnsi="Times New Roman" w:cs="Times New Roman"/>
          <w:szCs w:val="24"/>
          <w:lang w:val="en-US"/>
        </w:rPr>
        <w:t>an enterprise of a Contracting State from the operation of ships or aircraft in international traffic shall be taxable only in that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65136A">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007B46F0" w:rsidRPr="006A218F">
        <w:rPr>
          <w:rFonts w:ascii="Times New Roman" w:hAnsi="Times New Roman" w:cs="Times New Roman"/>
          <w:szCs w:val="24"/>
          <w:lang w:val="en-US"/>
        </w:rPr>
        <w:tab/>
        <w:t>The provisions of paragraph 1 shall also apply to profits from the participation in a pool, a joint business or an international operating agency.</w:t>
      </w:r>
    </w:p>
    <w:p w:rsidR="007B46F0" w:rsidRPr="006A218F" w:rsidRDefault="007B46F0">
      <w:pPr>
        <w:tabs>
          <w:tab w:val="left" w:pos="-1440"/>
          <w:tab w:val="left" w:pos="-720"/>
        </w:tabs>
        <w:suppressAutoHyphens/>
        <w:rPr>
          <w:rFonts w:ascii="Times New Roman" w:hAnsi="Times New Roman" w:cs="Times New Roman"/>
          <w:szCs w:val="24"/>
          <w:lang w:val="en-US"/>
        </w:rPr>
      </w:pPr>
    </w:p>
    <w:p w:rsidR="00E6577F" w:rsidRPr="006A218F" w:rsidRDefault="008613CA" w:rsidP="00E6577F">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3</w:t>
      </w:r>
      <w:r w:rsidR="007B46F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r>
      <w:r w:rsidR="00E6577F" w:rsidRPr="006A218F">
        <w:rPr>
          <w:rFonts w:ascii="Times New Roman" w:hAnsi="Times New Roman" w:cs="Times New Roman"/>
          <w:szCs w:val="24"/>
          <w:lang w:val="en-US"/>
        </w:rPr>
        <w:t>For the purposes of this Article, profits from the operation of ships or aircraft in international traffic shall include:</w:t>
      </w:r>
    </w:p>
    <w:p w:rsidR="00E6577F" w:rsidRPr="006A218F" w:rsidRDefault="00E6577F" w:rsidP="00E6577F">
      <w:pPr>
        <w:tabs>
          <w:tab w:val="left" w:pos="-1440"/>
          <w:tab w:val="left" w:pos="-720"/>
        </w:tabs>
        <w:suppressAutoHyphens/>
        <w:rPr>
          <w:rFonts w:ascii="Times New Roman" w:hAnsi="Times New Roman" w:cs="Times New Roman"/>
          <w:szCs w:val="24"/>
          <w:lang w:val="en-US"/>
        </w:rPr>
      </w:pPr>
    </w:p>
    <w:p w:rsidR="00E6577F" w:rsidRPr="006A218F" w:rsidRDefault="00E6577F" w:rsidP="00E6577F">
      <w:pPr>
        <w:tabs>
          <w:tab w:val="left" w:pos="-1440"/>
          <w:tab w:val="left" w:pos="-720"/>
        </w:tabs>
        <w:suppressAutoHyphens/>
        <w:ind w:left="720"/>
        <w:rPr>
          <w:rFonts w:ascii="Times New Roman" w:hAnsi="Times New Roman" w:cs="Times New Roman"/>
          <w:color w:val="FF0000"/>
          <w:szCs w:val="24"/>
          <w:lang w:val="en-US"/>
        </w:rPr>
      </w:pPr>
      <w:r w:rsidRPr="006A218F">
        <w:rPr>
          <w:rFonts w:ascii="Times New Roman" w:hAnsi="Times New Roman" w:cs="Times New Roman"/>
          <w:szCs w:val="24"/>
          <w:lang w:val="en-US"/>
        </w:rPr>
        <w:t>(a)</w:t>
      </w:r>
      <w:r w:rsidRPr="006A218F">
        <w:rPr>
          <w:rFonts w:ascii="Times New Roman" w:hAnsi="Times New Roman" w:cs="Times New Roman"/>
          <w:szCs w:val="24"/>
          <w:lang w:val="en-US"/>
        </w:rPr>
        <w:tab/>
        <w:t xml:space="preserve">profits from the rental on a bareboat basis of ships or aircraft; </w:t>
      </w:r>
      <w:r w:rsidR="00D52195" w:rsidRPr="006A218F">
        <w:rPr>
          <w:rFonts w:ascii="Times New Roman" w:hAnsi="Times New Roman" w:cs="Times New Roman"/>
          <w:color w:val="000000"/>
          <w:szCs w:val="24"/>
          <w:lang w:val="en-US"/>
        </w:rPr>
        <w:t>and</w:t>
      </w:r>
    </w:p>
    <w:p w:rsidR="00E6577F" w:rsidRPr="006A218F" w:rsidRDefault="00E6577F" w:rsidP="00E6577F">
      <w:pPr>
        <w:tabs>
          <w:tab w:val="left" w:pos="-1440"/>
          <w:tab w:val="left" w:pos="-720"/>
        </w:tabs>
        <w:suppressAutoHyphens/>
        <w:ind w:left="720"/>
        <w:rPr>
          <w:rFonts w:ascii="Times New Roman" w:hAnsi="Times New Roman" w:cs="Times New Roman"/>
          <w:szCs w:val="24"/>
          <w:lang w:val="en-US"/>
        </w:rPr>
      </w:pPr>
    </w:p>
    <w:p w:rsidR="00E6577F" w:rsidRPr="006A218F" w:rsidRDefault="00E6577F" w:rsidP="00473FB7">
      <w:pPr>
        <w:tabs>
          <w:tab w:val="left" w:pos="-1440"/>
          <w:tab w:val="left" w:pos="-720"/>
        </w:tabs>
        <w:suppressAutoHyphens/>
        <w:ind w:left="1440" w:hanging="720"/>
        <w:rPr>
          <w:rFonts w:ascii="Times New Roman" w:hAnsi="Times New Roman" w:cs="Times New Roman"/>
          <w:color w:val="FF0000"/>
          <w:szCs w:val="24"/>
          <w:lang w:val="en-US"/>
        </w:rPr>
      </w:pPr>
      <w:r w:rsidRPr="006A218F">
        <w:rPr>
          <w:rFonts w:ascii="Times New Roman" w:hAnsi="Times New Roman" w:cs="Times New Roman"/>
          <w:szCs w:val="24"/>
          <w:lang w:val="en-US"/>
        </w:rPr>
        <w:t>(b)</w:t>
      </w:r>
      <w:r w:rsidRPr="006A218F">
        <w:rPr>
          <w:rFonts w:ascii="Times New Roman" w:hAnsi="Times New Roman" w:cs="Times New Roman"/>
          <w:szCs w:val="24"/>
          <w:lang w:val="en-US"/>
        </w:rPr>
        <w:tab/>
        <w:t>profits from the use, maintenance or rental of containers (including trailers and related equipment for the transport of containers), used for the transport of goods or merchandise</w:t>
      </w:r>
      <w:r w:rsidR="00242408" w:rsidRPr="006A218F">
        <w:rPr>
          <w:rFonts w:ascii="Times New Roman" w:hAnsi="Times New Roman" w:cs="Times New Roman"/>
          <w:szCs w:val="24"/>
          <w:lang w:val="en-US"/>
        </w:rPr>
        <w:t>;</w:t>
      </w:r>
    </w:p>
    <w:p w:rsidR="00E6577F" w:rsidRPr="006A218F" w:rsidRDefault="00E6577F" w:rsidP="00E6577F">
      <w:pPr>
        <w:tabs>
          <w:tab w:val="left" w:pos="-1440"/>
          <w:tab w:val="left" w:pos="-720"/>
        </w:tabs>
        <w:suppressAutoHyphens/>
        <w:rPr>
          <w:rFonts w:ascii="Times New Roman" w:hAnsi="Times New Roman" w:cs="Times New Roman"/>
          <w:color w:val="FF0000"/>
          <w:szCs w:val="24"/>
          <w:lang w:val="en-US"/>
        </w:rPr>
      </w:pPr>
    </w:p>
    <w:p w:rsidR="009A05E1" w:rsidRPr="006A218F" w:rsidRDefault="00E6577F" w:rsidP="009A05E1">
      <w:pPr>
        <w:tabs>
          <w:tab w:val="left" w:pos="-1440"/>
          <w:tab w:val="left" w:pos="-720"/>
        </w:tabs>
        <w:suppressAutoHyphens/>
        <w:rPr>
          <w:rFonts w:ascii="Times New Roman" w:hAnsi="Times New Roman" w:cs="Times New Roman"/>
          <w:color w:val="FF0000"/>
          <w:szCs w:val="24"/>
          <w:lang w:val="en-US"/>
        </w:rPr>
      </w:pPr>
      <w:r w:rsidRPr="006A218F">
        <w:rPr>
          <w:rFonts w:ascii="Times New Roman" w:hAnsi="Times New Roman" w:cs="Times New Roman"/>
          <w:szCs w:val="24"/>
          <w:lang w:val="en-US"/>
        </w:rPr>
        <w:t>where such rental or such use, maintenance or rental, as the case may be, is incidental to the operation of ships or aircraft in international traffic.</w:t>
      </w:r>
    </w:p>
    <w:p w:rsidR="006A218F" w:rsidRDefault="006A218F" w:rsidP="006F07B2">
      <w:pPr>
        <w:tabs>
          <w:tab w:val="left" w:pos="-1440"/>
          <w:tab w:val="left" w:pos="-720"/>
        </w:tabs>
        <w:suppressAutoHyphens/>
        <w:jc w:val="center"/>
        <w:rPr>
          <w:rFonts w:ascii="Sylfaen" w:hAnsi="Sylfaen" w:cs="Times New Roman"/>
          <w:b/>
          <w:szCs w:val="24"/>
          <w:lang w:val="hy-AM"/>
        </w:rPr>
      </w:pPr>
    </w:p>
    <w:p w:rsidR="007B46F0" w:rsidRPr="006A218F" w:rsidRDefault="007B46F0" w:rsidP="006F07B2">
      <w:pPr>
        <w:tabs>
          <w:tab w:val="left" w:pos="-1440"/>
          <w:tab w:val="left" w:pos="-720"/>
        </w:tabs>
        <w:suppressAutoHyphens/>
        <w:jc w:val="center"/>
        <w:rPr>
          <w:rFonts w:ascii="Times New Roman" w:hAnsi="Times New Roman" w:cs="Times New Roman"/>
          <w:szCs w:val="24"/>
          <w:lang w:val="en-US"/>
        </w:rPr>
      </w:pPr>
      <w:r w:rsidRPr="006A218F">
        <w:rPr>
          <w:rFonts w:ascii="Times New Roman" w:hAnsi="Times New Roman" w:cs="Times New Roman"/>
          <w:b/>
          <w:szCs w:val="24"/>
          <w:lang w:val="en-US"/>
        </w:rPr>
        <w:t>Article 9</w:t>
      </w:r>
    </w:p>
    <w:p w:rsidR="007B46F0" w:rsidRPr="006A218F" w:rsidRDefault="007B46F0" w:rsidP="003A0882">
      <w:pPr>
        <w:pStyle w:val="Heading1"/>
        <w:rPr>
          <w:rFonts w:ascii="Times New Roman" w:hAnsi="Times New Roman" w:cs="Times New Roman"/>
          <w:spacing w:val="0"/>
          <w:sz w:val="24"/>
          <w:szCs w:val="24"/>
        </w:rPr>
      </w:pPr>
      <w:bookmarkStart w:id="39" w:name="_Toc380160491"/>
      <w:bookmarkStart w:id="40" w:name="_Toc392263013"/>
      <w:bookmarkStart w:id="41" w:name="_Toc395026248"/>
      <w:bookmarkStart w:id="42" w:name="_Toc395026593"/>
      <w:bookmarkStart w:id="43" w:name="_Toc395026747"/>
      <w:r w:rsidRPr="006A218F">
        <w:rPr>
          <w:rFonts w:ascii="Times New Roman" w:hAnsi="Times New Roman" w:cs="Times New Roman"/>
          <w:spacing w:val="0"/>
          <w:sz w:val="24"/>
          <w:szCs w:val="24"/>
        </w:rPr>
        <w:t>Associated Enterprises</w:t>
      </w:r>
      <w:bookmarkEnd w:id="39"/>
      <w:bookmarkEnd w:id="40"/>
      <w:bookmarkEnd w:id="41"/>
      <w:bookmarkEnd w:id="42"/>
      <w:bookmarkEnd w:id="43"/>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Where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numPr>
          <w:ilvl w:val="0"/>
          <w:numId w:val="9"/>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an enterprise of a Contracting State participates directly or indirectly in the management, control or capital of an enterprise of the other Contracting State, or</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9"/>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same persons participate directly or indirectly in the management, control or capital of an enterprise of a Contracting State and an enterprise of the other Contracting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4605AE" w:rsidRDefault="007B46F0" w:rsidP="00F80836">
      <w:pPr>
        <w:tabs>
          <w:tab w:val="left" w:pos="-1440"/>
          <w:tab w:val="left" w:pos="-720"/>
        </w:tabs>
        <w:suppressAutoHyphens/>
        <w:rPr>
          <w:rFonts w:ascii="Sylfaen" w:hAnsi="Sylfaen" w:cs="Times New Roman"/>
          <w:szCs w:val="24"/>
          <w:lang w:val="hy-AM"/>
        </w:rPr>
      </w:pPr>
      <w:r w:rsidRPr="006A218F">
        <w:rPr>
          <w:rFonts w:ascii="Times New Roman" w:hAnsi="Times New Roman" w:cs="Times New Roman"/>
          <w:szCs w:val="24"/>
          <w:lang w:val="en-US"/>
        </w:rPr>
        <w:t xml:space="preserve">and in either case conditions are made or imposed between the two enterprises in their commercial or financial relations which differ from those which would be made between independent enterprises, then any profits which would, but for those conditions, have accrued </w:t>
      </w:r>
    </w:p>
    <w:p w:rsidR="004605AE" w:rsidRDefault="004605AE" w:rsidP="00F80836">
      <w:pPr>
        <w:tabs>
          <w:tab w:val="left" w:pos="-1440"/>
          <w:tab w:val="left" w:pos="-720"/>
        </w:tabs>
        <w:suppressAutoHyphens/>
        <w:rPr>
          <w:rFonts w:ascii="Sylfaen" w:hAnsi="Sylfaen" w:cs="Times New Roman"/>
          <w:szCs w:val="24"/>
          <w:lang w:val="hy-AM"/>
        </w:rPr>
      </w:pPr>
    </w:p>
    <w:p w:rsidR="004605AE" w:rsidRDefault="004605AE" w:rsidP="00F80836">
      <w:pPr>
        <w:tabs>
          <w:tab w:val="left" w:pos="-1440"/>
          <w:tab w:val="left" w:pos="-720"/>
        </w:tabs>
        <w:suppressAutoHyphens/>
        <w:rPr>
          <w:rFonts w:ascii="Sylfaen" w:hAnsi="Sylfaen" w:cs="Times New Roman"/>
          <w:szCs w:val="24"/>
          <w:lang w:val="hy-AM"/>
        </w:rPr>
      </w:pPr>
    </w:p>
    <w:p w:rsidR="007B46F0" w:rsidRPr="006A218F" w:rsidRDefault="007B46F0" w:rsidP="00F80836">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lastRenderedPageBreak/>
        <w:t>to one of the enterprises, but, by reason of those conditions, have not so accrued, may be included in the profits of that enterprise and taxed accordingly.</w:t>
      </w:r>
    </w:p>
    <w:p w:rsidR="007B46F0" w:rsidRPr="006A218F" w:rsidRDefault="007B46F0" w:rsidP="00F80836">
      <w:pPr>
        <w:tabs>
          <w:tab w:val="left" w:pos="-1440"/>
          <w:tab w:val="left" w:pos="-720"/>
        </w:tabs>
        <w:suppressAutoHyphens/>
        <w:rPr>
          <w:rFonts w:ascii="Times New Roman" w:hAnsi="Times New Roman" w:cs="Times New Roman"/>
          <w:szCs w:val="24"/>
          <w:lang w:val="en-US"/>
        </w:rPr>
      </w:pPr>
    </w:p>
    <w:p w:rsidR="007B46F0" w:rsidRPr="006A218F" w:rsidRDefault="007B46F0" w:rsidP="00F80836">
      <w:pPr>
        <w:overflowPunct/>
        <w:textAlignment w:val="auto"/>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 xml:space="preserve">Where a Contracting State </w:t>
      </w:r>
      <w:r w:rsidR="007A6AB9" w:rsidRPr="006A218F">
        <w:rPr>
          <w:rFonts w:ascii="Times New Roman" w:hAnsi="Times New Roman" w:cs="Times New Roman"/>
          <w:szCs w:val="24"/>
          <w:lang w:val="en-US"/>
        </w:rPr>
        <w:t>includes</w:t>
      </w:r>
      <w:r w:rsidR="00BF4377"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in the profits of an enterprise of that State - and taxes accordingly - profits on which an enterprise of the other Contracting State has been charged to tax in that other</w:t>
      </w:r>
      <w:r w:rsidRPr="006A218F">
        <w:rPr>
          <w:rFonts w:ascii="Times New Roman" w:hAnsi="Times New Roman" w:cs="Times New Roman"/>
          <w:color w:val="FF0000"/>
          <w:szCs w:val="24"/>
          <w:lang w:val="en-US"/>
        </w:rPr>
        <w:t xml:space="preserve"> </w:t>
      </w:r>
      <w:r w:rsidR="007A6AB9" w:rsidRPr="006A218F">
        <w:rPr>
          <w:rFonts w:ascii="Times New Roman" w:hAnsi="Times New Roman" w:cs="Times New Roman"/>
          <w:szCs w:val="24"/>
          <w:lang w:val="en-US"/>
        </w:rPr>
        <w:t>State and</w:t>
      </w:r>
      <w:r w:rsidRPr="006A218F">
        <w:rPr>
          <w:rFonts w:ascii="Times New Roman" w:hAnsi="Times New Roman" w:cs="Times New Roman"/>
          <w:szCs w:val="24"/>
          <w:lang w:val="en-US"/>
        </w:rPr>
        <w:t xml:space="preserve"> the profits so included are profits which would have accrued</w:t>
      </w:r>
      <w:r w:rsidR="00C46016" w:rsidRPr="006A218F">
        <w:rPr>
          <w:rFonts w:ascii="Times New Roman" w:hAnsi="Times New Roman" w:cs="Times New Roman"/>
          <w:szCs w:val="24"/>
          <w:lang w:val="en-US"/>
        </w:rPr>
        <w:t xml:space="preserve"> to the enterprise of the first-</w:t>
      </w:r>
      <w:r w:rsidRPr="006A218F">
        <w:rPr>
          <w:rFonts w:ascii="Times New Roman" w:hAnsi="Times New Roman" w:cs="Times New Roman"/>
          <w:szCs w:val="24"/>
          <w:lang w:val="en-US"/>
        </w:rPr>
        <w:t>mentioned State if the conditions made between the two enterprises had been those which would have been made between independent enterprises, then that other State shall make an appropriate adjustment to the amount of t</w:t>
      </w:r>
      <w:r w:rsidR="007A6AB9" w:rsidRPr="006A218F">
        <w:rPr>
          <w:rFonts w:ascii="Times New Roman" w:hAnsi="Times New Roman" w:cs="Times New Roman"/>
          <w:szCs w:val="24"/>
          <w:lang w:val="en-US"/>
        </w:rPr>
        <w:t>he tax charged therein on those</w:t>
      </w:r>
      <w:r w:rsidRPr="006A218F">
        <w:rPr>
          <w:rFonts w:ascii="Times New Roman" w:hAnsi="Times New Roman" w:cs="Times New Roman"/>
          <w:szCs w:val="24"/>
          <w:lang w:val="en-US"/>
        </w:rPr>
        <w:t xml:space="preserve"> profits.  In determining such adjustment, due regard shall be had to the other provisions of this </w:t>
      </w:r>
      <w:r w:rsidR="00EA2CAF" w:rsidRPr="006A218F">
        <w:rPr>
          <w:rFonts w:ascii="Times New Roman" w:hAnsi="Times New Roman" w:cs="Times New Roman"/>
          <w:szCs w:val="24"/>
          <w:lang w:val="en-US"/>
        </w:rPr>
        <w:t>Agreement</w:t>
      </w:r>
      <w:r w:rsidR="00BF4377" w:rsidRPr="006A218F">
        <w:rPr>
          <w:rFonts w:ascii="Times New Roman" w:hAnsi="Times New Roman" w:cs="Times New Roman"/>
          <w:szCs w:val="24"/>
          <w:lang w:eastAsia="zh-CN"/>
        </w:rPr>
        <w:t xml:space="preserve"> and the competent authorities of the Contracting States shall if necessary consult each other.</w:t>
      </w:r>
    </w:p>
    <w:p w:rsidR="006A218F" w:rsidRDefault="006A218F" w:rsidP="004A3A30">
      <w:pPr>
        <w:tabs>
          <w:tab w:val="left" w:pos="-1440"/>
          <w:tab w:val="left" w:pos="-720"/>
        </w:tabs>
        <w:suppressAutoHyphens/>
        <w:jc w:val="center"/>
        <w:rPr>
          <w:rFonts w:ascii="Sylfaen" w:hAnsi="Sylfaen" w:cs="Times New Roman"/>
          <w:b/>
          <w:szCs w:val="24"/>
          <w:lang w:val="hy-AM"/>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10</w:t>
      </w:r>
    </w:p>
    <w:p w:rsidR="007B46F0" w:rsidRPr="006A218F" w:rsidRDefault="007B46F0" w:rsidP="003A0882">
      <w:pPr>
        <w:pStyle w:val="Heading1"/>
        <w:rPr>
          <w:rFonts w:ascii="Times New Roman" w:hAnsi="Times New Roman" w:cs="Times New Roman"/>
          <w:spacing w:val="0"/>
          <w:sz w:val="24"/>
          <w:szCs w:val="24"/>
        </w:rPr>
      </w:pPr>
      <w:bookmarkStart w:id="44" w:name="_Toc380160492"/>
      <w:bookmarkStart w:id="45" w:name="_Toc392263014"/>
      <w:bookmarkStart w:id="46" w:name="_Toc395026249"/>
      <w:bookmarkStart w:id="47" w:name="_Toc395026594"/>
      <w:bookmarkStart w:id="48" w:name="_Toc395026748"/>
      <w:r w:rsidRPr="006A218F">
        <w:rPr>
          <w:rFonts w:ascii="Times New Roman" w:hAnsi="Times New Roman" w:cs="Times New Roman"/>
          <w:spacing w:val="0"/>
          <w:sz w:val="24"/>
          <w:szCs w:val="24"/>
        </w:rPr>
        <w:t>Dividends</w:t>
      </w:r>
      <w:bookmarkEnd w:id="44"/>
      <w:bookmarkEnd w:id="45"/>
      <w:bookmarkEnd w:id="46"/>
      <w:bookmarkEnd w:id="47"/>
      <w:bookmarkEnd w:id="48"/>
    </w:p>
    <w:p w:rsidR="007B46F0" w:rsidRPr="006A218F" w:rsidRDefault="007B46F0">
      <w:pPr>
        <w:tabs>
          <w:tab w:val="left" w:pos="-1440"/>
          <w:tab w:val="left" w:pos="-720"/>
        </w:tabs>
        <w:suppressAutoHyphens/>
        <w:rPr>
          <w:rFonts w:ascii="Times New Roman" w:hAnsi="Times New Roman" w:cs="Times New Roman"/>
          <w:szCs w:val="24"/>
          <w:lang w:val="en-US"/>
        </w:rPr>
      </w:pPr>
    </w:p>
    <w:p w:rsidR="00DF66C3" w:rsidRPr="006A218F" w:rsidRDefault="007B46F0" w:rsidP="00473FB7">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 xml:space="preserve">Dividends paid by a company which is a resident of a Contracting State to a resident of the other Contracting State </w:t>
      </w:r>
      <w:r w:rsidR="00242445" w:rsidRPr="006A218F">
        <w:rPr>
          <w:rFonts w:ascii="Times New Roman" w:hAnsi="Times New Roman" w:cs="Times New Roman"/>
          <w:szCs w:val="24"/>
          <w:lang w:val="en-US"/>
        </w:rPr>
        <w:t>may be taxed in that other State.</w:t>
      </w:r>
    </w:p>
    <w:p w:rsidR="00DF66C3" w:rsidRPr="006A218F" w:rsidRDefault="00DF66C3" w:rsidP="00473FB7">
      <w:pPr>
        <w:tabs>
          <w:tab w:val="left" w:pos="-1440"/>
          <w:tab w:val="left" w:pos="-720"/>
        </w:tabs>
        <w:suppressAutoHyphens/>
        <w:rPr>
          <w:rFonts w:ascii="Times New Roman" w:hAnsi="Times New Roman" w:cs="Times New Roman"/>
          <w:szCs w:val="24"/>
          <w:lang w:val="en-US"/>
        </w:rPr>
      </w:pPr>
    </w:p>
    <w:p w:rsidR="00DF66C3" w:rsidRPr="006A218F" w:rsidRDefault="00DF66C3" w:rsidP="00473FB7">
      <w:pPr>
        <w:tabs>
          <w:tab w:val="left" w:pos="-1440"/>
          <w:tab w:val="left" w:pos="-720"/>
        </w:tabs>
        <w:suppressAutoHyphens/>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2.</w:t>
      </w:r>
      <w:r w:rsidRPr="006A218F">
        <w:rPr>
          <w:rFonts w:ascii="Times New Roman" w:hAnsi="Times New Roman" w:cs="Times New Roman"/>
          <w:color w:val="000000"/>
          <w:szCs w:val="24"/>
          <w:lang w:val="en-US"/>
        </w:rPr>
        <w:tab/>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w:t>
      </w:r>
    </w:p>
    <w:p w:rsidR="00DF66C3" w:rsidRPr="006A218F" w:rsidRDefault="00DF66C3" w:rsidP="00473FB7">
      <w:pPr>
        <w:tabs>
          <w:tab w:val="left" w:pos="-1440"/>
          <w:tab w:val="left" w:pos="-720"/>
        </w:tabs>
        <w:suppressAutoHyphens/>
        <w:rPr>
          <w:rFonts w:ascii="Times New Roman" w:hAnsi="Times New Roman" w:cs="Times New Roman"/>
          <w:color w:val="000000"/>
          <w:szCs w:val="24"/>
          <w:lang w:val="en-US"/>
        </w:rPr>
      </w:pPr>
    </w:p>
    <w:p w:rsidR="00DF66C3" w:rsidRPr="006A218F" w:rsidRDefault="00DF66C3" w:rsidP="00473FB7">
      <w:pPr>
        <w:pStyle w:val="ListParagraph"/>
        <w:numPr>
          <w:ilvl w:val="0"/>
          <w:numId w:val="52"/>
        </w:numPr>
        <w:tabs>
          <w:tab w:val="left" w:pos="-1440"/>
          <w:tab w:val="left" w:pos="-720"/>
        </w:tabs>
        <w:suppressAutoHyphens/>
        <w:ind w:hanging="11"/>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 xml:space="preserve">0 per cent of gross amount of the dividends if the beneficial owner is </w:t>
      </w:r>
    </w:p>
    <w:p w:rsidR="00DF66C3" w:rsidRPr="006A218F" w:rsidRDefault="00DF66C3" w:rsidP="00473FB7">
      <w:pPr>
        <w:pStyle w:val="ListParagraph"/>
        <w:tabs>
          <w:tab w:val="left" w:pos="-1440"/>
          <w:tab w:val="left" w:pos="-720"/>
        </w:tabs>
        <w:suppressAutoHyphens/>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ab/>
      </w:r>
    </w:p>
    <w:p w:rsidR="00DF66C3" w:rsidRPr="006A218F" w:rsidRDefault="00DF66C3" w:rsidP="00473FB7">
      <w:pPr>
        <w:pStyle w:val="ListParagraph"/>
        <w:numPr>
          <w:ilvl w:val="0"/>
          <w:numId w:val="63"/>
        </w:num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 xml:space="preserve">a company </w:t>
      </w:r>
      <w:r w:rsidR="00D52195" w:rsidRPr="006A218F">
        <w:rPr>
          <w:rFonts w:ascii="Times New Roman" w:hAnsi="Times New Roman" w:cs="Times New Roman"/>
          <w:color w:val="000000"/>
          <w:szCs w:val="24"/>
          <w:lang w:val="en-US"/>
        </w:rPr>
        <w:t>which holds directly at least 25</w:t>
      </w:r>
      <w:r w:rsidRPr="006A218F">
        <w:rPr>
          <w:rFonts w:ascii="Times New Roman" w:hAnsi="Times New Roman" w:cs="Times New Roman"/>
          <w:color w:val="000000"/>
          <w:szCs w:val="24"/>
          <w:lang w:val="en-US"/>
        </w:rPr>
        <w:t xml:space="preserve"> per cent of the capital of the company paying the dividends; or</w:t>
      </w:r>
    </w:p>
    <w:p w:rsidR="00DF66C3" w:rsidRPr="006A218F" w:rsidRDefault="00DF66C3" w:rsidP="00DF66C3">
      <w:pPr>
        <w:pStyle w:val="ListParagraph"/>
        <w:tabs>
          <w:tab w:val="left" w:pos="-1440"/>
          <w:tab w:val="left" w:pos="-720"/>
        </w:tabs>
        <w:suppressAutoHyphens/>
        <w:ind w:left="1440"/>
        <w:rPr>
          <w:rFonts w:ascii="Times New Roman" w:hAnsi="Times New Roman" w:cs="Times New Roman"/>
          <w:color w:val="000000"/>
          <w:szCs w:val="24"/>
          <w:lang w:val="en-US"/>
        </w:rPr>
      </w:pPr>
    </w:p>
    <w:p w:rsidR="00DF66C3" w:rsidRPr="006A218F" w:rsidRDefault="00481DA6" w:rsidP="00473FB7">
      <w:p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(ii)</w:t>
      </w:r>
      <w:r w:rsidRPr="006A218F">
        <w:rPr>
          <w:rFonts w:ascii="Times New Roman" w:hAnsi="Times New Roman" w:cs="Times New Roman"/>
          <w:color w:val="000000"/>
          <w:szCs w:val="24"/>
          <w:lang w:val="en-US"/>
        </w:rPr>
        <w:tab/>
      </w:r>
      <w:r w:rsidR="00DF66C3" w:rsidRPr="006A218F">
        <w:rPr>
          <w:rFonts w:ascii="Times New Roman" w:hAnsi="Times New Roman" w:cs="Times New Roman"/>
          <w:color w:val="000000"/>
          <w:szCs w:val="24"/>
          <w:lang w:val="en-US"/>
        </w:rPr>
        <w:t>a company which invested at least USD</w:t>
      </w:r>
      <w:r w:rsidR="00D52195" w:rsidRPr="006A218F">
        <w:rPr>
          <w:rFonts w:ascii="Times New Roman" w:hAnsi="Times New Roman" w:cs="Times New Roman"/>
          <w:color w:val="000000"/>
          <w:szCs w:val="24"/>
          <w:lang w:val="en-US"/>
        </w:rPr>
        <w:t xml:space="preserve"> 3</w:t>
      </w:r>
      <w:r w:rsidR="00DF66C3" w:rsidRPr="006A218F">
        <w:rPr>
          <w:rFonts w:ascii="Times New Roman" w:hAnsi="Times New Roman" w:cs="Times New Roman"/>
          <w:color w:val="000000"/>
          <w:szCs w:val="24"/>
          <w:lang w:val="en-US"/>
        </w:rPr>
        <w:t>00,000 (or the equivalent amount in any other currency) in the share capital of the company paying the dividends;</w:t>
      </w:r>
    </w:p>
    <w:p w:rsidR="00DF66C3" w:rsidRPr="006A218F" w:rsidRDefault="00DF66C3" w:rsidP="00DF66C3">
      <w:pPr>
        <w:pStyle w:val="ListParagraph"/>
        <w:tabs>
          <w:tab w:val="left" w:pos="-1440"/>
          <w:tab w:val="left" w:pos="-720"/>
        </w:tabs>
        <w:suppressAutoHyphens/>
        <w:rPr>
          <w:rFonts w:ascii="Times New Roman" w:hAnsi="Times New Roman" w:cs="Times New Roman"/>
          <w:color w:val="000000"/>
          <w:szCs w:val="24"/>
          <w:lang w:val="en-US"/>
        </w:rPr>
      </w:pPr>
    </w:p>
    <w:p w:rsidR="0064580A" w:rsidRPr="006A218F" w:rsidRDefault="00DF66C3" w:rsidP="00473FB7">
      <w:pPr>
        <w:pStyle w:val="ListParagraph"/>
        <w:numPr>
          <w:ilvl w:val="0"/>
          <w:numId w:val="52"/>
        </w:numPr>
        <w:tabs>
          <w:tab w:val="left" w:pos="-1440"/>
          <w:tab w:val="left" w:pos="-720"/>
        </w:tabs>
        <w:suppressAutoHyphens/>
        <w:ind w:left="709" w:firstLine="0"/>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5 per cent of the gross amount of the dividends in all other cases.</w:t>
      </w:r>
    </w:p>
    <w:p w:rsidR="00202517" w:rsidRPr="006A218F" w:rsidRDefault="00202517" w:rsidP="00473FB7">
      <w:pPr>
        <w:tabs>
          <w:tab w:val="left" w:pos="-1440"/>
          <w:tab w:val="left" w:pos="-720"/>
        </w:tabs>
        <w:suppressAutoHyphens/>
        <w:rPr>
          <w:rFonts w:ascii="Times New Roman" w:hAnsi="Times New Roman" w:cs="Times New Roman"/>
          <w:color w:val="FF0000"/>
          <w:szCs w:val="24"/>
          <w:highlight w:val="yellow"/>
          <w:lang w:val="en-US"/>
        </w:rPr>
      </w:pPr>
    </w:p>
    <w:p w:rsidR="00202517" w:rsidRPr="006A218F" w:rsidRDefault="00202517" w:rsidP="00202517">
      <w:pPr>
        <w:tabs>
          <w:tab w:val="left" w:pos="-1440"/>
          <w:tab w:val="left" w:pos="-720"/>
        </w:tabs>
        <w:suppressAutoHyphens/>
        <w:rPr>
          <w:rFonts w:ascii="Times New Roman" w:hAnsi="Times New Roman" w:cs="Times New Roman"/>
          <w:szCs w:val="24"/>
          <w:lang w:eastAsia="zh-CN"/>
        </w:rPr>
      </w:pPr>
      <w:r w:rsidRPr="006A218F">
        <w:rPr>
          <w:rFonts w:ascii="Times New Roman" w:hAnsi="Times New Roman" w:cs="Times New Roman"/>
          <w:szCs w:val="24"/>
          <w:lang w:val="en-US"/>
        </w:rPr>
        <w:t>This paragraph shall not affect the taxation of the company in respect of the profits out of which the dividends are paid.</w:t>
      </w:r>
    </w:p>
    <w:p w:rsidR="0064580A" w:rsidRPr="006A218F" w:rsidRDefault="0064580A" w:rsidP="00473FB7">
      <w:pPr>
        <w:tabs>
          <w:tab w:val="left" w:pos="-1440"/>
          <w:tab w:val="left" w:pos="-720"/>
        </w:tabs>
        <w:suppressAutoHyphens/>
        <w:rPr>
          <w:rFonts w:ascii="Times New Roman" w:hAnsi="Times New Roman" w:cs="Times New Roman"/>
          <w:color w:val="FF0000"/>
          <w:szCs w:val="24"/>
          <w:highlight w:val="yellow"/>
          <w:lang w:val="en-US"/>
        </w:rPr>
      </w:pPr>
    </w:p>
    <w:p w:rsidR="0064580A" w:rsidRPr="006A218F" w:rsidRDefault="0064580A" w:rsidP="00473FB7">
      <w:pPr>
        <w:tabs>
          <w:tab w:val="left" w:pos="-1440"/>
          <w:tab w:val="left" w:pos="-720"/>
        </w:tabs>
        <w:suppressAutoHyphens/>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3.</w:t>
      </w:r>
      <w:r w:rsidRPr="006A218F">
        <w:rPr>
          <w:rFonts w:ascii="Times New Roman" w:hAnsi="Times New Roman" w:cs="Times New Roman"/>
          <w:color w:val="000000"/>
          <w:szCs w:val="24"/>
          <w:lang w:val="en-US"/>
        </w:rPr>
        <w:tab/>
        <w:t>Notwithstanding the provisions of paragraph 2, dividends arising in a Contracting State and paid to</w:t>
      </w:r>
      <w:r w:rsidR="007A00BF" w:rsidRPr="006A218F">
        <w:rPr>
          <w:rFonts w:ascii="Times New Roman" w:hAnsi="Times New Roman" w:cs="Times New Roman"/>
          <w:color w:val="000000"/>
          <w:szCs w:val="24"/>
          <w:lang w:val="en-US"/>
        </w:rPr>
        <w:t xml:space="preserve"> the Government of the other Contracting State shall be exempt from tax in the first-mentioned Contracting State. The term “Government” means</w:t>
      </w:r>
      <w:r w:rsidRPr="006A218F">
        <w:rPr>
          <w:rFonts w:ascii="Times New Roman" w:hAnsi="Times New Roman" w:cs="Times New Roman"/>
          <w:color w:val="000000"/>
          <w:szCs w:val="24"/>
          <w:lang w:val="en-US"/>
        </w:rPr>
        <w:t>:</w:t>
      </w:r>
    </w:p>
    <w:p w:rsidR="0064580A" w:rsidRPr="006A218F" w:rsidRDefault="0064580A" w:rsidP="00473FB7">
      <w:pPr>
        <w:tabs>
          <w:tab w:val="left" w:pos="-1440"/>
          <w:tab w:val="left" w:pos="-720"/>
        </w:tabs>
        <w:suppressAutoHyphens/>
        <w:rPr>
          <w:rFonts w:ascii="Times New Roman" w:hAnsi="Times New Roman" w:cs="Times New Roman"/>
          <w:color w:val="000000"/>
          <w:szCs w:val="24"/>
          <w:lang w:val="en-US"/>
        </w:rPr>
      </w:pPr>
    </w:p>
    <w:p w:rsidR="007A00BF" w:rsidRPr="006A218F" w:rsidRDefault="007A00BF" w:rsidP="00473FB7">
      <w:pPr>
        <w:pStyle w:val="ListParagraph"/>
        <w:numPr>
          <w:ilvl w:val="0"/>
          <w:numId w:val="53"/>
        </w:numPr>
        <w:tabs>
          <w:tab w:val="left" w:pos="-1440"/>
          <w:tab w:val="left" w:pos="-720"/>
        </w:tabs>
        <w:suppressAutoHyphens/>
        <w:ind w:left="1418"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 xml:space="preserve">in the case of Singapore, means </w:t>
      </w:r>
      <w:r w:rsidR="0064580A" w:rsidRPr="006A218F">
        <w:rPr>
          <w:rFonts w:ascii="Times New Roman" w:hAnsi="Times New Roman" w:cs="Times New Roman"/>
          <w:color w:val="000000"/>
          <w:szCs w:val="24"/>
          <w:lang w:val="en-US"/>
        </w:rPr>
        <w:t xml:space="preserve">the Government of </w:t>
      </w:r>
      <w:r w:rsidRPr="006A218F">
        <w:rPr>
          <w:rFonts w:ascii="Times New Roman" w:hAnsi="Times New Roman" w:cs="Times New Roman"/>
          <w:color w:val="000000"/>
          <w:szCs w:val="24"/>
          <w:lang w:val="en-US"/>
        </w:rPr>
        <w:t>Singapore and shall include</w:t>
      </w:r>
      <w:r w:rsidR="00B06264" w:rsidRPr="006A218F">
        <w:rPr>
          <w:rFonts w:ascii="Times New Roman" w:hAnsi="Times New Roman" w:cs="Times New Roman"/>
          <w:color w:val="000000"/>
          <w:szCs w:val="24"/>
          <w:lang w:val="en-US"/>
        </w:rPr>
        <w:t xml:space="preserve"> also</w:t>
      </w:r>
      <w:r w:rsidRPr="006A218F">
        <w:rPr>
          <w:rFonts w:ascii="Times New Roman" w:hAnsi="Times New Roman" w:cs="Times New Roman"/>
          <w:color w:val="000000"/>
          <w:szCs w:val="24"/>
          <w:lang w:val="en-US"/>
        </w:rPr>
        <w:t>:</w:t>
      </w:r>
    </w:p>
    <w:p w:rsidR="00045A7A" w:rsidRPr="006A218F" w:rsidRDefault="00045A7A" w:rsidP="00473FB7">
      <w:pPr>
        <w:pStyle w:val="ListParagraph"/>
        <w:tabs>
          <w:tab w:val="left" w:pos="-1440"/>
          <w:tab w:val="left" w:pos="-720"/>
        </w:tabs>
        <w:suppressAutoHyphens/>
        <w:ind w:left="1418"/>
        <w:rPr>
          <w:rFonts w:ascii="Times New Roman" w:hAnsi="Times New Roman" w:cs="Times New Roman"/>
          <w:color w:val="000000"/>
          <w:szCs w:val="24"/>
          <w:lang w:val="en-US"/>
        </w:rPr>
      </w:pPr>
    </w:p>
    <w:p w:rsidR="007A00BF" w:rsidRPr="006A218F" w:rsidRDefault="001D7A18" w:rsidP="00473FB7">
      <w:pPr>
        <w:pStyle w:val="ListParagraph"/>
        <w:numPr>
          <w:ilvl w:val="0"/>
          <w:numId w:val="58"/>
        </w:num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the Central Bank (the Monetary Authority of Singapore) and its wholly-owned (direct or indirect) subsidiaries</w:t>
      </w:r>
      <w:r w:rsidR="007A00BF" w:rsidRPr="006A218F">
        <w:rPr>
          <w:rFonts w:ascii="Times New Roman" w:hAnsi="Times New Roman" w:cs="Times New Roman"/>
          <w:color w:val="000000"/>
          <w:szCs w:val="24"/>
          <w:lang w:val="en-US"/>
        </w:rPr>
        <w:t>;</w:t>
      </w:r>
    </w:p>
    <w:p w:rsidR="00B06264" w:rsidRPr="006A218F" w:rsidRDefault="00B06264" w:rsidP="00473FB7">
      <w:pPr>
        <w:pStyle w:val="ListParagraph"/>
        <w:tabs>
          <w:tab w:val="left" w:pos="-1440"/>
          <w:tab w:val="left" w:pos="-720"/>
        </w:tabs>
        <w:suppressAutoHyphens/>
        <w:ind w:left="2127"/>
        <w:rPr>
          <w:rFonts w:ascii="Times New Roman" w:hAnsi="Times New Roman" w:cs="Times New Roman"/>
          <w:color w:val="000000"/>
          <w:szCs w:val="24"/>
          <w:lang w:val="en-US"/>
        </w:rPr>
      </w:pPr>
    </w:p>
    <w:p w:rsidR="007A00BF" w:rsidRPr="004605AE" w:rsidRDefault="00166229" w:rsidP="004605AE">
      <w:pPr>
        <w:pStyle w:val="ListParagraph"/>
        <w:numPr>
          <w:ilvl w:val="0"/>
          <w:numId w:val="3"/>
        </w:numPr>
        <w:tabs>
          <w:tab w:val="left" w:pos="-1440"/>
          <w:tab w:val="left" w:pos="-720"/>
        </w:tabs>
        <w:suppressAutoHyphens/>
        <w:rPr>
          <w:rFonts w:ascii="Sylfaen" w:hAnsi="Sylfaen" w:cs="Times New Roman"/>
          <w:color w:val="000000"/>
          <w:szCs w:val="24"/>
          <w:lang w:val="hy-AM"/>
        </w:rPr>
      </w:pPr>
      <w:r w:rsidRPr="004605AE">
        <w:rPr>
          <w:rFonts w:ascii="Times New Roman" w:hAnsi="Times New Roman" w:cs="Times New Roman"/>
          <w:color w:val="000000"/>
          <w:szCs w:val="24"/>
          <w:lang w:val="en-US"/>
        </w:rPr>
        <w:t>a</w:t>
      </w:r>
      <w:r w:rsidR="007A00BF" w:rsidRPr="004605AE">
        <w:rPr>
          <w:rFonts w:ascii="Times New Roman" w:hAnsi="Times New Roman" w:cs="Times New Roman"/>
          <w:color w:val="000000"/>
          <w:szCs w:val="24"/>
          <w:lang w:val="en-US"/>
        </w:rPr>
        <w:t xml:space="preserve"> statutory body; </w:t>
      </w:r>
      <w:r w:rsidR="0064580A" w:rsidRPr="004605AE">
        <w:rPr>
          <w:rFonts w:ascii="Times New Roman" w:hAnsi="Times New Roman" w:cs="Times New Roman"/>
          <w:color w:val="000000"/>
          <w:szCs w:val="24"/>
          <w:lang w:val="en-US"/>
        </w:rPr>
        <w:t>and</w:t>
      </w:r>
    </w:p>
    <w:p w:rsidR="004605AE" w:rsidRDefault="004605AE" w:rsidP="004605AE">
      <w:pPr>
        <w:pStyle w:val="ListParagraph"/>
        <w:tabs>
          <w:tab w:val="left" w:pos="-1440"/>
          <w:tab w:val="left" w:pos="-720"/>
        </w:tabs>
        <w:suppressAutoHyphens/>
        <w:ind w:left="2160"/>
        <w:rPr>
          <w:rFonts w:ascii="Sylfaen" w:hAnsi="Sylfaen" w:cs="Times New Roman"/>
          <w:color w:val="000000"/>
          <w:szCs w:val="24"/>
          <w:lang w:val="hy-AM"/>
        </w:rPr>
      </w:pPr>
    </w:p>
    <w:p w:rsidR="004605AE" w:rsidRPr="004605AE" w:rsidRDefault="004605AE" w:rsidP="004605AE">
      <w:pPr>
        <w:pStyle w:val="ListParagraph"/>
        <w:tabs>
          <w:tab w:val="left" w:pos="-1440"/>
          <w:tab w:val="left" w:pos="-720"/>
        </w:tabs>
        <w:suppressAutoHyphens/>
        <w:ind w:left="2160"/>
        <w:rPr>
          <w:rFonts w:ascii="Sylfaen" w:hAnsi="Sylfaen" w:cs="Times New Roman"/>
          <w:color w:val="000000"/>
          <w:szCs w:val="24"/>
          <w:lang w:val="hy-AM"/>
        </w:rPr>
      </w:pPr>
    </w:p>
    <w:p w:rsidR="00045A7A" w:rsidRPr="006A218F" w:rsidRDefault="00045A7A" w:rsidP="00473FB7">
      <w:pPr>
        <w:pStyle w:val="ListParagraph"/>
        <w:tabs>
          <w:tab w:val="left" w:pos="-1440"/>
          <w:tab w:val="left" w:pos="-720"/>
        </w:tabs>
        <w:suppressAutoHyphens/>
        <w:ind w:left="2160"/>
        <w:rPr>
          <w:rFonts w:ascii="Times New Roman" w:hAnsi="Times New Roman" w:cs="Times New Roman"/>
          <w:color w:val="000000"/>
          <w:szCs w:val="24"/>
          <w:lang w:val="en-US"/>
        </w:rPr>
      </w:pPr>
    </w:p>
    <w:p w:rsidR="0064580A" w:rsidRPr="006A218F" w:rsidRDefault="0064580A" w:rsidP="00473FB7">
      <w:pPr>
        <w:pStyle w:val="ListParagraph"/>
        <w:numPr>
          <w:ilvl w:val="0"/>
          <w:numId w:val="3"/>
        </w:numPr>
        <w:tabs>
          <w:tab w:val="left" w:pos="-1440"/>
          <w:tab w:val="left" w:pos="-720"/>
        </w:tabs>
        <w:suppressAutoHyphens/>
        <w:ind w:hanging="742"/>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 xml:space="preserve">entities, including special-purpose investment funds or arrangements, wholly owned (directly or indirectly) by the Government of </w:t>
      </w:r>
      <w:r w:rsidR="007A00BF" w:rsidRPr="006A218F">
        <w:rPr>
          <w:rFonts w:ascii="Times New Roman" w:hAnsi="Times New Roman" w:cs="Times New Roman"/>
          <w:color w:val="000000"/>
          <w:szCs w:val="24"/>
          <w:lang w:val="en-US"/>
        </w:rPr>
        <w:t>Singapore</w:t>
      </w:r>
      <w:r w:rsidRPr="006A218F">
        <w:rPr>
          <w:rFonts w:ascii="Times New Roman" w:hAnsi="Times New Roman" w:cs="Times New Roman"/>
          <w:color w:val="000000"/>
          <w:szCs w:val="24"/>
          <w:lang w:val="en-US"/>
        </w:rPr>
        <w:t>, which are set up to invest and manage t</w:t>
      </w:r>
      <w:r w:rsidR="007A00BF" w:rsidRPr="006A218F">
        <w:rPr>
          <w:rFonts w:ascii="Times New Roman" w:hAnsi="Times New Roman" w:cs="Times New Roman"/>
          <w:color w:val="000000"/>
          <w:szCs w:val="24"/>
          <w:lang w:val="en-US"/>
        </w:rPr>
        <w:t xml:space="preserve">he </w:t>
      </w:r>
      <w:r w:rsidRPr="006A218F">
        <w:rPr>
          <w:rFonts w:ascii="Times New Roman" w:hAnsi="Times New Roman" w:cs="Times New Roman"/>
          <w:color w:val="000000"/>
          <w:szCs w:val="24"/>
          <w:lang w:val="en-US"/>
        </w:rPr>
        <w:t>assets</w:t>
      </w:r>
      <w:r w:rsidR="007A00BF" w:rsidRPr="006A218F">
        <w:rPr>
          <w:rFonts w:ascii="Times New Roman" w:hAnsi="Times New Roman" w:cs="Times New Roman"/>
          <w:color w:val="000000"/>
          <w:szCs w:val="24"/>
          <w:lang w:val="en-US"/>
        </w:rPr>
        <w:t xml:space="preserve"> of the Government of Singapore</w:t>
      </w:r>
      <w:r w:rsidRPr="006A218F">
        <w:rPr>
          <w:rFonts w:ascii="Times New Roman" w:hAnsi="Times New Roman" w:cs="Times New Roman"/>
          <w:color w:val="000000"/>
          <w:szCs w:val="24"/>
          <w:lang w:val="en-US"/>
        </w:rPr>
        <w:t xml:space="preserve">, and where the dividends paid relates to </w:t>
      </w:r>
      <w:r w:rsidR="00166229" w:rsidRPr="006A218F">
        <w:rPr>
          <w:rFonts w:ascii="Times New Roman" w:hAnsi="Times New Roman" w:cs="Times New Roman"/>
          <w:color w:val="000000"/>
          <w:szCs w:val="24"/>
          <w:lang w:val="en-US"/>
        </w:rPr>
        <w:t xml:space="preserve">such </w:t>
      </w:r>
      <w:r w:rsidRPr="006A218F">
        <w:rPr>
          <w:rFonts w:ascii="Times New Roman" w:hAnsi="Times New Roman" w:cs="Times New Roman"/>
          <w:color w:val="000000"/>
          <w:szCs w:val="24"/>
          <w:lang w:val="en-US"/>
        </w:rPr>
        <w:t xml:space="preserve">assets. For avoidance of doubt, this includes, but is not limited to, GIC Private Limited, GIC (Realty) Private Limited, GIC (Ventures) Pte. Ltd., </w:t>
      </w:r>
      <w:proofErr w:type="spellStart"/>
      <w:r w:rsidRPr="006A218F">
        <w:rPr>
          <w:rFonts w:ascii="Times New Roman" w:hAnsi="Times New Roman" w:cs="Times New Roman"/>
          <w:color w:val="000000"/>
          <w:szCs w:val="24"/>
          <w:lang w:val="en-US"/>
        </w:rPr>
        <w:t>Eurovest</w:t>
      </w:r>
      <w:proofErr w:type="spellEnd"/>
      <w:r w:rsidRPr="006A218F">
        <w:rPr>
          <w:rFonts w:ascii="Times New Roman" w:hAnsi="Times New Roman" w:cs="Times New Roman"/>
          <w:color w:val="000000"/>
          <w:szCs w:val="24"/>
          <w:lang w:val="en-US"/>
        </w:rPr>
        <w:t xml:space="preserve"> Pte. Ltd., and their wholly-owned (</w:t>
      </w:r>
      <w:r w:rsidR="006B73FE" w:rsidRPr="006A218F">
        <w:rPr>
          <w:rFonts w:ascii="Times New Roman" w:hAnsi="Times New Roman" w:cs="Times New Roman"/>
          <w:color w:val="000000"/>
          <w:szCs w:val="24"/>
          <w:lang w:val="en-US"/>
        </w:rPr>
        <w:t>direct or indirect) subs</w:t>
      </w:r>
      <w:r w:rsidR="00D9764E" w:rsidRPr="006A218F">
        <w:rPr>
          <w:rFonts w:ascii="Times New Roman" w:hAnsi="Times New Roman" w:cs="Times New Roman"/>
          <w:color w:val="000000"/>
          <w:szCs w:val="24"/>
          <w:lang w:val="en-US"/>
        </w:rPr>
        <w:t>i</w:t>
      </w:r>
      <w:r w:rsidR="006B73FE" w:rsidRPr="006A218F">
        <w:rPr>
          <w:rFonts w:ascii="Times New Roman" w:hAnsi="Times New Roman" w:cs="Times New Roman"/>
          <w:color w:val="000000"/>
          <w:szCs w:val="24"/>
          <w:lang w:val="en-US"/>
        </w:rPr>
        <w:t>diaries;</w:t>
      </w:r>
    </w:p>
    <w:p w:rsidR="00166229" w:rsidRPr="006A218F" w:rsidRDefault="00166229" w:rsidP="00473FB7">
      <w:pPr>
        <w:pStyle w:val="ListParagraph"/>
        <w:tabs>
          <w:tab w:val="left" w:pos="-1440"/>
          <w:tab w:val="left" w:pos="-720"/>
        </w:tabs>
        <w:suppressAutoHyphens/>
        <w:ind w:left="2160"/>
        <w:rPr>
          <w:rFonts w:ascii="Times New Roman" w:hAnsi="Times New Roman" w:cs="Times New Roman"/>
          <w:color w:val="000000"/>
          <w:szCs w:val="24"/>
          <w:lang w:val="en-US"/>
        </w:rPr>
      </w:pPr>
    </w:p>
    <w:p w:rsidR="00B06264" w:rsidRPr="006A218F" w:rsidRDefault="007A00BF" w:rsidP="00473FB7">
      <w:pPr>
        <w:pStyle w:val="ListParagraph"/>
        <w:numPr>
          <w:ilvl w:val="0"/>
          <w:numId w:val="53"/>
        </w:numPr>
        <w:tabs>
          <w:tab w:val="left" w:pos="-1440"/>
          <w:tab w:val="left" w:pos="-720"/>
        </w:tabs>
        <w:suppressAutoHyphens/>
        <w:ind w:left="1418"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in the case of Armenia, means the Government of Armenia and shall include</w:t>
      </w:r>
      <w:r w:rsidR="00B06264" w:rsidRPr="006A218F">
        <w:rPr>
          <w:rFonts w:ascii="Times New Roman" w:hAnsi="Times New Roman" w:cs="Times New Roman"/>
          <w:color w:val="000000"/>
          <w:szCs w:val="24"/>
          <w:lang w:val="en-US"/>
        </w:rPr>
        <w:t xml:space="preserve"> also:</w:t>
      </w:r>
    </w:p>
    <w:p w:rsidR="00B06264" w:rsidRPr="006A218F" w:rsidRDefault="00B06264" w:rsidP="00473FB7">
      <w:pPr>
        <w:pStyle w:val="ListParagraph"/>
        <w:tabs>
          <w:tab w:val="left" w:pos="-1440"/>
          <w:tab w:val="left" w:pos="-720"/>
        </w:tabs>
        <w:suppressAutoHyphens/>
        <w:ind w:left="1140"/>
        <w:rPr>
          <w:rFonts w:ascii="Times New Roman" w:hAnsi="Times New Roman" w:cs="Times New Roman"/>
          <w:color w:val="000000"/>
          <w:szCs w:val="24"/>
          <w:lang w:val="en-US"/>
        </w:rPr>
      </w:pPr>
    </w:p>
    <w:p w:rsidR="00B06264" w:rsidRPr="006A218F" w:rsidRDefault="00B06264" w:rsidP="00473FB7">
      <w:pPr>
        <w:pStyle w:val="ListParagraph"/>
        <w:numPr>
          <w:ilvl w:val="0"/>
          <w:numId w:val="61"/>
        </w:num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 xml:space="preserve"> </w:t>
      </w:r>
      <w:r w:rsidR="00045A7A" w:rsidRPr="006A218F">
        <w:rPr>
          <w:rFonts w:ascii="Times New Roman" w:hAnsi="Times New Roman" w:cs="Times New Roman"/>
          <w:color w:val="000000"/>
          <w:szCs w:val="24"/>
          <w:lang w:val="en-US"/>
        </w:rPr>
        <w:t>administrative territorial subdivisions or local authorities thereof</w:t>
      </w:r>
      <w:r w:rsidRPr="006A218F">
        <w:rPr>
          <w:rFonts w:ascii="Times New Roman" w:hAnsi="Times New Roman" w:cs="Times New Roman"/>
          <w:color w:val="000000"/>
          <w:szCs w:val="24"/>
          <w:lang w:val="en-US"/>
        </w:rPr>
        <w:t>; and</w:t>
      </w:r>
    </w:p>
    <w:p w:rsidR="00B06264" w:rsidRPr="006A218F" w:rsidRDefault="00B06264" w:rsidP="00473FB7">
      <w:pPr>
        <w:pStyle w:val="ListParagraph"/>
        <w:tabs>
          <w:tab w:val="left" w:pos="-1440"/>
          <w:tab w:val="left" w:pos="-720"/>
        </w:tabs>
        <w:suppressAutoHyphens/>
        <w:ind w:left="2127"/>
        <w:rPr>
          <w:rFonts w:ascii="Times New Roman" w:hAnsi="Times New Roman" w:cs="Times New Roman"/>
          <w:color w:val="000000"/>
          <w:szCs w:val="24"/>
          <w:lang w:val="en-US"/>
        </w:rPr>
      </w:pPr>
    </w:p>
    <w:p w:rsidR="00B06264" w:rsidRPr="006A218F" w:rsidRDefault="00B06264" w:rsidP="00473FB7">
      <w:pPr>
        <w:pStyle w:val="ListParagraph"/>
        <w:numPr>
          <w:ilvl w:val="0"/>
          <w:numId w:val="62"/>
        </w:num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 xml:space="preserve"> the Central Bank.</w:t>
      </w:r>
    </w:p>
    <w:p w:rsidR="009A05E1" w:rsidRPr="006A218F" w:rsidRDefault="00B06264" w:rsidP="00473FB7">
      <w:pPr>
        <w:pStyle w:val="ListParagraph"/>
        <w:tabs>
          <w:tab w:val="left" w:pos="-1440"/>
          <w:tab w:val="left" w:pos="-720"/>
        </w:tabs>
        <w:suppressAutoHyphens/>
        <w:ind w:left="1140"/>
        <w:rPr>
          <w:rFonts w:ascii="Times New Roman" w:hAnsi="Times New Roman" w:cs="Times New Roman"/>
          <w:color w:val="FF0000"/>
          <w:szCs w:val="24"/>
          <w:lang w:val="en-US"/>
        </w:rPr>
      </w:pPr>
      <w:r w:rsidRPr="006A218F" w:rsidDel="00202517">
        <w:rPr>
          <w:rFonts w:ascii="Times New Roman" w:hAnsi="Times New Roman" w:cs="Times New Roman"/>
          <w:color w:val="FF0000"/>
          <w:szCs w:val="24"/>
          <w:lang w:val="en-US"/>
        </w:rPr>
        <w:t xml:space="preserve"> </w:t>
      </w:r>
    </w:p>
    <w:p w:rsidR="007B46F0" w:rsidRPr="006A218F" w:rsidRDefault="00D52195">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000000"/>
          <w:szCs w:val="24"/>
          <w:lang w:val="en-US"/>
        </w:rPr>
        <w:t>4.</w:t>
      </w:r>
      <w:r w:rsidR="007B46F0" w:rsidRPr="006A218F">
        <w:rPr>
          <w:rFonts w:ascii="Times New Roman" w:hAnsi="Times New Roman" w:cs="Times New Roman"/>
          <w:szCs w:val="24"/>
          <w:lang w:val="en-US"/>
        </w:rPr>
        <w:tab/>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D52195">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000000"/>
          <w:szCs w:val="24"/>
          <w:lang w:val="en-US"/>
        </w:rPr>
        <w:t>5.</w:t>
      </w:r>
      <w:r w:rsidR="002D685B" w:rsidRPr="006A218F">
        <w:rPr>
          <w:rFonts w:ascii="Times New Roman" w:hAnsi="Times New Roman" w:cs="Times New Roman"/>
          <w:szCs w:val="24"/>
          <w:lang w:val="en-US"/>
        </w:rPr>
        <w:tab/>
        <w:t>The provisions of paragraph</w:t>
      </w:r>
      <w:r w:rsidR="00242445" w:rsidRPr="006A218F">
        <w:rPr>
          <w:rFonts w:ascii="Times New Roman" w:hAnsi="Times New Roman" w:cs="Times New Roman"/>
          <w:color w:val="000000"/>
          <w:szCs w:val="24"/>
          <w:lang w:val="en-US"/>
        </w:rPr>
        <w:t>s</w:t>
      </w:r>
      <w:r w:rsidR="007B46F0" w:rsidRPr="006A218F">
        <w:rPr>
          <w:rFonts w:ascii="Times New Roman" w:hAnsi="Times New Roman" w:cs="Times New Roman"/>
          <w:szCs w:val="24"/>
          <w:lang w:val="en-US"/>
        </w:rPr>
        <w:t xml:space="preserve"> 1</w:t>
      </w:r>
      <w:r w:rsidR="00242445" w:rsidRPr="006A218F">
        <w:rPr>
          <w:rFonts w:ascii="Times New Roman" w:hAnsi="Times New Roman" w:cs="Times New Roman"/>
          <w:szCs w:val="24"/>
          <w:lang w:val="en-US"/>
        </w:rPr>
        <w:t xml:space="preserve"> </w:t>
      </w:r>
      <w:r w:rsidR="00242445" w:rsidRPr="006A218F">
        <w:rPr>
          <w:rFonts w:ascii="Times New Roman" w:hAnsi="Times New Roman" w:cs="Times New Roman"/>
          <w:color w:val="000000"/>
          <w:szCs w:val="24"/>
          <w:lang w:val="en-US"/>
        </w:rPr>
        <w:t>and 2</w:t>
      </w:r>
      <w:r w:rsidR="007B46F0" w:rsidRPr="006A218F">
        <w:rPr>
          <w:rFonts w:ascii="Times New Roman" w:hAnsi="Times New Roman" w:cs="Times New Roman"/>
          <w:szCs w:val="24"/>
          <w:lang w:val="en-US"/>
        </w:rPr>
        <w:t xml:space="preserve"> shall not apply if the beneficial owner of the dividends, being a resident of a Contracting State, carries on business in the other Contracting State of which the company pa</w:t>
      </w:r>
      <w:r w:rsidR="009A05E1" w:rsidRPr="006A218F">
        <w:rPr>
          <w:rFonts w:ascii="Times New Roman" w:hAnsi="Times New Roman" w:cs="Times New Roman"/>
          <w:szCs w:val="24"/>
          <w:lang w:val="en-US"/>
        </w:rPr>
        <w:t>ying the dividends is a resident</w:t>
      </w:r>
      <w:r w:rsidR="006F5D2E" w:rsidRPr="006A218F">
        <w:rPr>
          <w:rFonts w:ascii="Times New Roman" w:hAnsi="Times New Roman" w:cs="Times New Roman"/>
          <w:szCs w:val="24"/>
          <w:lang w:val="en-US"/>
        </w:rPr>
        <w:t xml:space="preserve"> </w:t>
      </w:r>
      <w:r w:rsidR="007B46F0" w:rsidRPr="006A218F">
        <w:rPr>
          <w:rFonts w:ascii="Times New Roman" w:hAnsi="Times New Roman" w:cs="Times New Roman"/>
          <w:szCs w:val="24"/>
          <w:lang w:val="en-US"/>
        </w:rPr>
        <w:t>through a permanent establishment situated therein and the holding in respect of which the dividends are paid is effectively connected with such permanent establishment. In such case the provisions of Article 7 shall apply.</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D52195">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000000"/>
          <w:szCs w:val="24"/>
          <w:lang w:val="en-US"/>
        </w:rPr>
        <w:t>6.</w:t>
      </w:r>
      <w:r w:rsidR="007B46F0" w:rsidRPr="006A218F">
        <w:rPr>
          <w:rFonts w:ascii="Times New Roman" w:hAnsi="Times New Roman" w:cs="Times New Roman"/>
          <w:szCs w:val="24"/>
          <w:lang w:val="en-US"/>
        </w:rPr>
        <w:tab/>
        <w:t xml:space="preserve">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situated in that other State, nor subject the company's undistributed profits to a tax on </w:t>
      </w:r>
      <w:r w:rsidR="00F55189" w:rsidRPr="006A218F">
        <w:rPr>
          <w:rFonts w:ascii="Times New Roman" w:hAnsi="Times New Roman" w:cs="Times New Roman"/>
          <w:szCs w:val="24"/>
          <w:lang w:val="en-US"/>
        </w:rPr>
        <w:t xml:space="preserve">the company’s </w:t>
      </w:r>
      <w:r w:rsidR="007B46F0" w:rsidRPr="006A218F">
        <w:rPr>
          <w:rFonts w:ascii="Times New Roman" w:hAnsi="Times New Roman" w:cs="Times New Roman"/>
          <w:szCs w:val="24"/>
          <w:lang w:val="en-US"/>
        </w:rPr>
        <w:t>undistributed profits, even if the dividends paid or the undistributed profits consist wholly or partly of profits or income arising in such other</w:t>
      </w:r>
      <w:r w:rsidR="007B46F0" w:rsidRPr="006A218F">
        <w:rPr>
          <w:rFonts w:ascii="Times New Roman" w:hAnsi="Times New Roman" w:cs="Times New Roman"/>
          <w:color w:val="FF0000"/>
          <w:szCs w:val="24"/>
          <w:lang w:val="en-US"/>
        </w:rPr>
        <w:t xml:space="preserve"> </w:t>
      </w:r>
      <w:r w:rsidR="007B46F0" w:rsidRPr="006A218F">
        <w:rPr>
          <w:rFonts w:ascii="Times New Roman" w:hAnsi="Times New Roman" w:cs="Times New Roman"/>
          <w:szCs w:val="24"/>
          <w:lang w:val="en-US"/>
        </w:rPr>
        <w:t>State.</w:t>
      </w:r>
    </w:p>
    <w:p w:rsidR="006A218F" w:rsidRDefault="006A218F">
      <w:pPr>
        <w:suppressAutoHyphens/>
        <w:jc w:val="center"/>
        <w:rPr>
          <w:rFonts w:ascii="Sylfaen" w:hAnsi="Sylfaen" w:cs="Times New Roman"/>
          <w:b/>
          <w:szCs w:val="24"/>
          <w:lang w:val="hy-AM"/>
        </w:rPr>
      </w:pPr>
    </w:p>
    <w:p w:rsidR="007B46F0" w:rsidRPr="006A218F" w:rsidRDefault="007B46F0">
      <w:pPr>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11</w:t>
      </w:r>
    </w:p>
    <w:p w:rsidR="007B46F0" w:rsidRPr="006A218F" w:rsidRDefault="007B46F0" w:rsidP="003A0882">
      <w:pPr>
        <w:pStyle w:val="Heading1"/>
        <w:rPr>
          <w:rFonts w:ascii="Times New Roman" w:hAnsi="Times New Roman" w:cs="Times New Roman"/>
          <w:spacing w:val="0"/>
          <w:sz w:val="24"/>
          <w:szCs w:val="24"/>
        </w:rPr>
      </w:pPr>
      <w:bookmarkStart w:id="49" w:name="_Toc380160493"/>
      <w:bookmarkStart w:id="50" w:name="_Toc392263015"/>
      <w:bookmarkStart w:id="51" w:name="_Toc395026250"/>
      <w:bookmarkStart w:id="52" w:name="_Toc395026595"/>
      <w:bookmarkStart w:id="53" w:name="_Toc395026749"/>
      <w:r w:rsidRPr="006A218F">
        <w:rPr>
          <w:rFonts w:ascii="Times New Roman" w:hAnsi="Times New Roman" w:cs="Times New Roman"/>
          <w:spacing w:val="0"/>
          <w:sz w:val="24"/>
          <w:szCs w:val="24"/>
        </w:rPr>
        <w:t>Interest</w:t>
      </w:r>
      <w:bookmarkEnd w:id="49"/>
      <w:bookmarkEnd w:id="50"/>
      <w:bookmarkEnd w:id="51"/>
      <w:bookmarkEnd w:id="52"/>
      <w:bookmarkEnd w:id="53"/>
    </w:p>
    <w:p w:rsidR="007B46F0" w:rsidRPr="006A218F" w:rsidRDefault="007B46F0">
      <w:pPr>
        <w:tabs>
          <w:tab w:val="left" w:pos="-1440"/>
          <w:tab w:val="left" w:pos="-720"/>
        </w:tabs>
        <w:suppressAutoHyphens/>
        <w:rPr>
          <w:rFonts w:ascii="Times New Roman" w:hAnsi="Times New Roman" w:cs="Times New Roman"/>
          <w:szCs w:val="24"/>
          <w:lang w:val="en-US"/>
        </w:rPr>
      </w:pPr>
    </w:p>
    <w:p w:rsidR="007420F2" w:rsidRPr="006A218F" w:rsidRDefault="007420F2" w:rsidP="007420F2">
      <w:pPr>
        <w:tabs>
          <w:tab w:val="left" w:pos="-1440"/>
          <w:tab w:val="left" w:pos="-720"/>
        </w:tabs>
        <w:suppressAutoHyphens/>
        <w:rPr>
          <w:rFonts w:ascii="Times New Roman" w:hAnsi="Times New Roman" w:cs="Times New Roman"/>
          <w:color w:val="0000FF"/>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 xml:space="preserve">Interest arising in a Contracting State and paid to a resident of the other Contracting State </w:t>
      </w:r>
      <w:r w:rsidR="00CB048C" w:rsidRPr="006A218F">
        <w:rPr>
          <w:rFonts w:ascii="Times New Roman" w:hAnsi="Times New Roman" w:cs="Times New Roman"/>
          <w:szCs w:val="24"/>
          <w:lang w:val="en-US"/>
        </w:rPr>
        <w:t>may be taxed in that other State.</w:t>
      </w:r>
    </w:p>
    <w:p w:rsidR="00CB048C" w:rsidRPr="006A218F" w:rsidRDefault="00CB048C" w:rsidP="007420F2">
      <w:pPr>
        <w:tabs>
          <w:tab w:val="left" w:pos="-1440"/>
          <w:tab w:val="left" w:pos="-720"/>
        </w:tabs>
        <w:suppressAutoHyphens/>
        <w:rPr>
          <w:rFonts w:ascii="Times New Roman" w:hAnsi="Times New Roman" w:cs="Times New Roman"/>
          <w:color w:val="0000FF"/>
          <w:szCs w:val="24"/>
          <w:lang w:val="en-US"/>
        </w:rPr>
      </w:pPr>
    </w:p>
    <w:p w:rsidR="00CB048C" w:rsidRPr="006A218F" w:rsidRDefault="00CB048C" w:rsidP="007420F2">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 xml:space="preserve">However, such interest may be taxed in the Contracting State in which it arises and according to the laws of that State, but if the beneficial owner of the interest is a resident of the other Contracting State, the tax so charged shall not exceed </w:t>
      </w:r>
      <w:r w:rsidR="00202517" w:rsidRPr="006A218F">
        <w:rPr>
          <w:rFonts w:ascii="Times New Roman" w:hAnsi="Times New Roman" w:cs="Times New Roman"/>
          <w:szCs w:val="24"/>
          <w:lang w:val="en-US"/>
        </w:rPr>
        <w:t xml:space="preserve">5 </w:t>
      </w:r>
      <w:r w:rsidRPr="006A218F">
        <w:rPr>
          <w:rFonts w:ascii="Times New Roman" w:hAnsi="Times New Roman" w:cs="Times New Roman"/>
          <w:szCs w:val="24"/>
          <w:lang w:val="en-US"/>
        </w:rPr>
        <w:t>percent of the gross amount of the interest.</w:t>
      </w:r>
    </w:p>
    <w:p w:rsidR="00CB048C" w:rsidRDefault="00CB048C" w:rsidP="007420F2">
      <w:pPr>
        <w:tabs>
          <w:tab w:val="left" w:pos="-1440"/>
          <w:tab w:val="left" w:pos="-720"/>
        </w:tabs>
        <w:suppressAutoHyphens/>
        <w:rPr>
          <w:rFonts w:ascii="Sylfaen" w:hAnsi="Sylfaen" w:cs="Times New Roman"/>
          <w:strike/>
          <w:color w:val="0000FF"/>
          <w:szCs w:val="24"/>
          <w:lang w:val="hy-AM"/>
        </w:rPr>
      </w:pPr>
    </w:p>
    <w:p w:rsidR="004605AE" w:rsidRDefault="004605AE" w:rsidP="007420F2">
      <w:pPr>
        <w:tabs>
          <w:tab w:val="left" w:pos="-1440"/>
          <w:tab w:val="left" w:pos="-720"/>
        </w:tabs>
        <w:suppressAutoHyphens/>
        <w:rPr>
          <w:rFonts w:ascii="Sylfaen" w:hAnsi="Sylfaen" w:cs="Times New Roman"/>
          <w:strike/>
          <w:color w:val="0000FF"/>
          <w:szCs w:val="24"/>
          <w:lang w:val="hy-AM"/>
        </w:rPr>
      </w:pPr>
    </w:p>
    <w:p w:rsidR="004605AE" w:rsidRPr="004605AE" w:rsidRDefault="004605AE" w:rsidP="007420F2">
      <w:pPr>
        <w:tabs>
          <w:tab w:val="left" w:pos="-1440"/>
          <w:tab w:val="left" w:pos="-720"/>
        </w:tabs>
        <w:suppressAutoHyphens/>
        <w:rPr>
          <w:rFonts w:ascii="Sylfaen" w:hAnsi="Sylfaen" w:cs="Times New Roman"/>
          <w:strike/>
          <w:color w:val="0000FF"/>
          <w:szCs w:val="24"/>
          <w:lang w:val="hy-AM"/>
        </w:rPr>
      </w:pPr>
    </w:p>
    <w:p w:rsidR="00166229" w:rsidRPr="006A218F" w:rsidRDefault="00202517" w:rsidP="00166229">
      <w:pPr>
        <w:tabs>
          <w:tab w:val="left" w:pos="-1440"/>
          <w:tab w:val="left" w:pos="-720"/>
        </w:tabs>
        <w:suppressAutoHyphens/>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lastRenderedPageBreak/>
        <w:t>3.</w:t>
      </w:r>
      <w:r w:rsidRPr="006A218F">
        <w:rPr>
          <w:rFonts w:ascii="Times New Roman" w:hAnsi="Times New Roman" w:cs="Times New Roman"/>
          <w:color w:val="000000"/>
          <w:szCs w:val="24"/>
          <w:lang w:val="en-US"/>
        </w:rPr>
        <w:tab/>
      </w:r>
      <w:r w:rsidR="00882FB2" w:rsidRPr="006A218F">
        <w:rPr>
          <w:rFonts w:ascii="Times New Roman" w:hAnsi="Times New Roman" w:cs="Times New Roman"/>
          <w:color w:val="000000"/>
          <w:szCs w:val="24"/>
          <w:lang w:val="en-US"/>
        </w:rPr>
        <w:t>Not</w:t>
      </w:r>
      <w:r w:rsidR="006E60D2" w:rsidRPr="006A218F">
        <w:rPr>
          <w:rFonts w:ascii="Times New Roman" w:hAnsi="Times New Roman" w:cs="Times New Roman"/>
          <w:color w:val="000000"/>
          <w:szCs w:val="24"/>
          <w:lang w:val="en-US"/>
        </w:rPr>
        <w:t>withstanding the provisions of p</w:t>
      </w:r>
      <w:r w:rsidR="00882FB2" w:rsidRPr="006A218F">
        <w:rPr>
          <w:rFonts w:ascii="Times New Roman" w:hAnsi="Times New Roman" w:cs="Times New Roman"/>
          <w:color w:val="000000"/>
          <w:szCs w:val="24"/>
          <w:lang w:val="en-US"/>
        </w:rPr>
        <w:t xml:space="preserve">aragraph 2, interest </w:t>
      </w:r>
      <w:r w:rsidR="006B73FE" w:rsidRPr="006A218F">
        <w:rPr>
          <w:rFonts w:ascii="Times New Roman" w:hAnsi="Times New Roman" w:cs="Times New Roman"/>
          <w:color w:val="000000"/>
          <w:szCs w:val="24"/>
          <w:lang w:val="en-US"/>
        </w:rPr>
        <w:t>arising in a Contracting State and</w:t>
      </w:r>
      <w:r w:rsidR="0001134E" w:rsidRPr="006A218F">
        <w:rPr>
          <w:rFonts w:ascii="Times New Roman" w:hAnsi="Times New Roman" w:cs="Times New Roman"/>
          <w:color w:val="000000"/>
          <w:szCs w:val="24"/>
          <w:lang w:val="en-US"/>
        </w:rPr>
        <w:t>,</w:t>
      </w:r>
      <w:r w:rsidR="006B73FE" w:rsidRPr="006A218F">
        <w:rPr>
          <w:rFonts w:ascii="Times New Roman" w:hAnsi="Times New Roman" w:cs="Times New Roman"/>
          <w:color w:val="000000"/>
          <w:szCs w:val="24"/>
          <w:lang w:val="en-US"/>
        </w:rPr>
        <w:t xml:space="preserve"> paid to </w:t>
      </w:r>
      <w:r w:rsidR="00882FB2" w:rsidRPr="006A218F">
        <w:rPr>
          <w:rFonts w:ascii="Times New Roman" w:hAnsi="Times New Roman" w:cs="Times New Roman"/>
          <w:color w:val="000000"/>
          <w:szCs w:val="24"/>
          <w:lang w:val="en-US"/>
        </w:rPr>
        <w:t xml:space="preserve">the Government of the </w:t>
      </w:r>
      <w:r w:rsidR="006E60D2" w:rsidRPr="006A218F">
        <w:rPr>
          <w:rFonts w:ascii="Times New Roman" w:hAnsi="Times New Roman" w:cs="Times New Roman"/>
          <w:color w:val="000000"/>
          <w:szCs w:val="24"/>
          <w:lang w:val="en-US"/>
        </w:rPr>
        <w:t xml:space="preserve">other </w:t>
      </w:r>
      <w:r w:rsidR="00882FB2" w:rsidRPr="006A218F">
        <w:rPr>
          <w:rFonts w:ascii="Times New Roman" w:hAnsi="Times New Roman" w:cs="Times New Roman"/>
          <w:color w:val="000000"/>
          <w:szCs w:val="24"/>
          <w:lang w:val="en-US"/>
        </w:rPr>
        <w:t xml:space="preserve">Contracting State or </w:t>
      </w:r>
      <w:r w:rsidR="006E60D2" w:rsidRPr="006A218F">
        <w:rPr>
          <w:rFonts w:ascii="Times New Roman" w:hAnsi="Times New Roman" w:cs="Times New Roman"/>
          <w:color w:val="000000"/>
          <w:szCs w:val="24"/>
          <w:lang w:val="en-US"/>
        </w:rPr>
        <w:t>derived from</w:t>
      </w:r>
      <w:r w:rsidR="00882FB2" w:rsidRPr="006A218F">
        <w:rPr>
          <w:rFonts w:ascii="Times New Roman" w:hAnsi="Times New Roman" w:cs="Times New Roman"/>
          <w:color w:val="000000"/>
          <w:szCs w:val="24"/>
          <w:lang w:val="en-US"/>
        </w:rPr>
        <w:t xml:space="preserve"> loans guaranteed by the Government</w:t>
      </w:r>
      <w:r w:rsidR="000D0F62" w:rsidRPr="006A218F">
        <w:rPr>
          <w:rFonts w:ascii="Times New Roman" w:hAnsi="Times New Roman" w:cs="Times New Roman"/>
          <w:color w:val="000000"/>
          <w:szCs w:val="24"/>
          <w:lang w:val="en-US"/>
        </w:rPr>
        <w:t xml:space="preserve"> </w:t>
      </w:r>
      <w:r w:rsidR="007D7A6F" w:rsidRPr="006A218F">
        <w:rPr>
          <w:rFonts w:ascii="Times New Roman" w:hAnsi="Times New Roman" w:cs="Times New Roman"/>
          <w:color w:val="000000"/>
          <w:szCs w:val="24"/>
          <w:lang w:val="en-US"/>
        </w:rPr>
        <w:t>of the first-mentioned Contracting State</w:t>
      </w:r>
      <w:r w:rsidR="00273BDF" w:rsidRPr="006A218F">
        <w:rPr>
          <w:rFonts w:ascii="Times New Roman" w:hAnsi="Times New Roman" w:cs="Times New Roman"/>
          <w:color w:val="000000"/>
          <w:szCs w:val="24"/>
          <w:lang w:val="en-US"/>
        </w:rPr>
        <w:t xml:space="preserve"> (excluding loans guaranteed by the Central Bank)</w:t>
      </w:r>
      <w:r w:rsidR="007D7A6F" w:rsidRPr="006A218F">
        <w:rPr>
          <w:rFonts w:ascii="Times New Roman" w:hAnsi="Times New Roman" w:cs="Times New Roman"/>
          <w:color w:val="000000"/>
          <w:szCs w:val="24"/>
          <w:lang w:val="en-US"/>
        </w:rPr>
        <w:t xml:space="preserve"> </w:t>
      </w:r>
      <w:r w:rsidR="000D0F62" w:rsidRPr="006A218F">
        <w:rPr>
          <w:rFonts w:ascii="Times New Roman" w:hAnsi="Times New Roman" w:cs="Times New Roman"/>
          <w:color w:val="000000"/>
          <w:szCs w:val="24"/>
          <w:lang w:val="en-US"/>
        </w:rPr>
        <w:t xml:space="preserve">or </w:t>
      </w:r>
      <w:r w:rsidR="006E60D2" w:rsidRPr="006A218F">
        <w:rPr>
          <w:rFonts w:ascii="Times New Roman" w:hAnsi="Times New Roman" w:cs="Times New Roman"/>
          <w:color w:val="000000"/>
          <w:szCs w:val="24"/>
          <w:lang w:val="en-US"/>
        </w:rPr>
        <w:t>paid to</w:t>
      </w:r>
      <w:r w:rsidR="00882FB2" w:rsidRPr="006A218F">
        <w:rPr>
          <w:rFonts w:ascii="Times New Roman" w:hAnsi="Times New Roman" w:cs="Times New Roman"/>
          <w:color w:val="000000"/>
          <w:szCs w:val="24"/>
          <w:lang w:val="en-US"/>
        </w:rPr>
        <w:t xml:space="preserve"> </w:t>
      </w:r>
      <w:r w:rsidR="000D0F62" w:rsidRPr="006A218F">
        <w:rPr>
          <w:rFonts w:ascii="Times New Roman" w:hAnsi="Times New Roman" w:cs="Times New Roman"/>
          <w:color w:val="000000"/>
          <w:szCs w:val="24"/>
          <w:lang w:val="en-US"/>
        </w:rPr>
        <w:t xml:space="preserve">any financial institution wholly owned by the Government </w:t>
      </w:r>
      <w:r w:rsidR="007D7A6F" w:rsidRPr="006A218F">
        <w:rPr>
          <w:rFonts w:ascii="Times New Roman" w:hAnsi="Times New Roman" w:cs="Times New Roman"/>
          <w:color w:val="000000"/>
          <w:szCs w:val="24"/>
          <w:lang w:val="en-US"/>
        </w:rPr>
        <w:t xml:space="preserve">of the other Contracting State, </w:t>
      </w:r>
      <w:r w:rsidR="00166229" w:rsidRPr="006A218F">
        <w:rPr>
          <w:rFonts w:ascii="Times New Roman" w:hAnsi="Times New Roman" w:cs="Times New Roman"/>
          <w:color w:val="000000"/>
          <w:szCs w:val="24"/>
          <w:lang w:val="en-US"/>
        </w:rPr>
        <w:t>shall be exempt from tax in the first-mentioned Contracting State. The term “Government” means:</w:t>
      </w:r>
    </w:p>
    <w:p w:rsidR="00166229" w:rsidRPr="006A218F" w:rsidRDefault="00166229" w:rsidP="00166229">
      <w:pPr>
        <w:tabs>
          <w:tab w:val="left" w:pos="-1440"/>
          <w:tab w:val="left" w:pos="-720"/>
        </w:tabs>
        <w:suppressAutoHyphens/>
        <w:rPr>
          <w:rFonts w:ascii="Times New Roman" w:hAnsi="Times New Roman" w:cs="Times New Roman"/>
          <w:color w:val="000000"/>
          <w:szCs w:val="24"/>
          <w:lang w:val="en-US"/>
        </w:rPr>
      </w:pPr>
    </w:p>
    <w:p w:rsidR="00166229" w:rsidRPr="006A218F" w:rsidRDefault="00166229" w:rsidP="00473FB7">
      <w:pPr>
        <w:pStyle w:val="ListParagraph"/>
        <w:numPr>
          <w:ilvl w:val="1"/>
          <w:numId w:val="3"/>
        </w:numPr>
        <w:tabs>
          <w:tab w:val="left" w:pos="-1440"/>
          <w:tab w:val="left" w:pos="-720"/>
        </w:tabs>
        <w:suppressAutoHyphens/>
        <w:ind w:left="1418"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in the case of Singapore, means the Government of Singapore and shall include</w:t>
      </w:r>
      <w:r w:rsidR="00481DA6" w:rsidRPr="006A218F">
        <w:rPr>
          <w:rFonts w:ascii="Times New Roman" w:hAnsi="Times New Roman" w:cs="Times New Roman"/>
          <w:color w:val="000000"/>
          <w:szCs w:val="24"/>
          <w:lang w:val="en-US"/>
        </w:rPr>
        <w:t xml:space="preserve"> also</w:t>
      </w:r>
      <w:r w:rsidRPr="006A218F">
        <w:rPr>
          <w:rFonts w:ascii="Times New Roman" w:hAnsi="Times New Roman" w:cs="Times New Roman"/>
          <w:color w:val="000000"/>
          <w:szCs w:val="24"/>
          <w:lang w:val="en-US"/>
        </w:rPr>
        <w:t>:</w:t>
      </w:r>
    </w:p>
    <w:p w:rsidR="00045A7A" w:rsidRPr="006A218F" w:rsidRDefault="00045A7A" w:rsidP="00473FB7">
      <w:pPr>
        <w:pStyle w:val="ListParagraph"/>
        <w:tabs>
          <w:tab w:val="left" w:pos="-1440"/>
          <w:tab w:val="left" w:pos="-720"/>
        </w:tabs>
        <w:suppressAutoHyphens/>
        <w:ind w:left="1418"/>
        <w:rPr>
          <w:rFonts w:ascii="Times New Roman" w:hAnsi="Times New Roman" w:cs="Times New Roman"/>
          <w:color w:val="000000"/>
          <w:szCs w:val="24"/>
          <w:lang w:val="en-US"/>
        </w:rPr>
      </w:pPr>
    </w:p>
    <w:p w:rsidR="00166229" w:rsidRPr="006A218F" w:rsidRDefault="00045A7A" w:rsidP="00473FB7">
      <w:pPr>
        <w:pStyle w:val="ListParagraph"/>
        <w:numPr>
          <w:ilvl w:val="0"/>
          <w:numId w:val="59"/>
        </w:num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 xml:space="preserve">the </w:t>
      </w:r>
      <w:r w:rsidR="00273BDF" w:rsidRPr="006A218F">
        <w:rPr>
          <w:rFonts w:ascii="Times New Roman" w:hAnsi="Times New Roman" w:cs="Times New Roman"/>
          <w:color w:val="000000"/>
          <w:szCs w:val="24"/>
          <w:lang w:val="en-US"/>
        </w:rPr>
        <w:t xml:space="preserve">Central Bank (the </w:t>
      </w:r>
      <w:r w:rsidR="00166229" w:rsidRPr="006A218F">
        <w:rPr>
          <w:rFonts w:ascii="Times New Roman" w:hAnsi="Times New Roman" w:cs="Times New Roman"/>
          <w:color w:val="000000"/>
          <w:szCs w:val="24"/>
          <w:lang w:val="en-US"/>
        </w:rPr>
        <w:t>Monetary Authority of Singapore</w:t>
      </w:r>
      <w:r w:rsidR="00273BDF" w:rsidRPr="006A218F">
        <w:rPr>
          <w:rFonts w:ascii="Times New Roman" w:hAnsi="Times New Roman" w:cs="Times New Roman"/>
          <w:color w:val="000000"/>
          <w:szCs w:val="24"/>
          <w:lang w:val="en-US"/>
        </w:rPr>
        <w:t>)</w:t>
      </w:r>
      <w:r w:rsidR="00166229" w:rsidRPr="006A218F">
        <w:rPr>
          <w:rFonts w:ascii="Times New Roman" w:hAnsi="Times New Roman" w:cs="Times New Roman"/>
          <w:color w:val="000000"/>
          <w:szCs w:val="24"/>
          <w:lang w:val="en-US"/>
        </w:rPr>
        <w:t xml:space="preserve"> and its wholly-owned (direct or indirect) subsidiaries;</w:t>
      </w:r>
    </w:p>
    <w:p w:rsidR="00045A7A" w:rsidRPr="006A218F" w:rsidRDefault="00045A7A" w:rsidP="00473FB7">
      <w:pPr>
        <w:pStyle w:val="ListParagraph"/>
        <w:tabs>
          <w:tab w:val="left" w:pos="-1440"/>
          <w:tab w:val="left" w:pos="-720"/>
        </w:tabs>
        <w:suppressAutoHyphens/>
        <w:ind w:left="1418"/>
        <w:rPr>
          <w:rFonts w:ascii="Times New Roman" w:hAnsi="Times New Roman" w:cs="Times New Roman"/>
          <w:color w:val="000000"/>
          <w:szCs w:val="24"/>
          <w:lang w:val="en-US"/>
        </w:rPr>
      </w:pPr>
    </w:p>
    <w:p w:rsidR="00166229" w:rsidRPr="006A218F" w:rsidRDefault="00166229" w:rsidP="00473FB7">
      <w:pPr>
        <w:pStyle w:val="ListParagraph"/>
        <w:numPr>
          <w:ilvl w:val="0"/>
          <w:numId w:val="59"/>
        </w:numPr>
        <w:tabs>
          <w:tab w:val="left" w:pos="-1440"/>
          <w:tab w:val="left" w:pos="-720"/>
        </w:tabs>
        <w:suppressAutoHyphens/>
        <w:ind w:firstLine="338"/>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a statutory body; and</w:t>
      </w:r>
    </w:p>
    <w:p w:rsidR="00045A7A" w:rsidRPr="006A218F" w:rsidRDefault="00045A7A" w:rsidP="00473FB7">
      <w:pPr>
        <w:pStyle w:val="ListParagraph"/>
        <w:tabs>
          <w:tab w:val="left" w:pos="-1440"/>
          <w:tab w:val="left" w:pos="-720"/>
        </w:tabs>
        <w:suppressAutoHyphens/>
        <w:ind w:left="2127"/>
        <w:rPr>
          <w:rFonts w:ascii="Times New Roman" w:hAnsi="Times New Roman" w:cs="Times New Roman"/>
          <w:color w:val="000000"/>
          <w:szCs w:val="24"/>
          <w:lang w:val="en-US"/>
        </w:rPr>
      </w:pPr>
    </w:p>
    <w:p w:rsidR="00166229" w:rsidRPr="006A218F" w:rsidRDefault="00166229" w:rsidP="00473FB7">
      <w:pPr>
        <w:pStyle w:val="ListParagraph"/>
        <w:numPr>
          <w:ilvl w:val="0"/>
          <w:numId w:val="59"/>
        </w:num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entities, including special-purpose investment funds or arrangements, wholly owned (directly or indirectly) by the Government of Singapore, which are set up to invest and manage the assets of the Government of Singapore, and where the</w:t>
      </w:r>
      <w:r w:rsidR="00A571A2" w:rsidRPr="006A218F">
        <w:rPr>
          <w:rFonts w:ascii="Times New Roman" w:hAnsi="Times New Roman" w:cs="Times New Roman"/>
          <w:color w:val="000000"/>
          <w:szCs w:val="24"/>
          <w:lang w:val="en-US"/>
        </w:rPr>
        <w:t xml:space="preserve"> interest</w:t>
      </w:r>
      <w:r w:rsidRPr="006A218F">
        <w:rPr>
          <w:rFonts w:ascii="Times New Roman" w:hAnsi="Times New Roman" w:cs="Times New Roman"/>
          <w:color w:val="000000"/>
          <w:szCs w:val="24"/>
          <w:lang w:val="en-US"/>
        </w:rPr>
        <w:t xml:space="preserve"> paid relates to such assets. For avoidance of doubt, this includes, but is not limited to, GIC Private Limited, GIC (Realty) Private Limited, GIC (Ventures) Pte. Ltd., </w:t>
      </w:r>
      <w:proofErr w:type="spellStart"/>
      <w:r w:rsidRPr="006A218F">
        <w:rPr>
          <w:rFonts w:ascii="Times New Roman" w:hAnsi="Times New Roman" w:cs="Times New Roman"/>
          <w:color w:val="000000"/>
          <w:szCs w:val="24"/>
          <w:lang w:val="en-US"/>
        </w:rPr>
        <w:t>Eurovest</w:t>
      </w:r>
      <w:proofErr w:type="spellEnd"/>
      <w:r w:rsidRPr="006A218F">
        <w:rPr>
          <w:rFonts w:ascii="Times New Roman" w:hAnsi="Times New Roman" w:cs="Times New Roman"/>
          <w:color w:val="000000"/>
          <w:szCs w:val="24"/>
          <w:lang w:val="en-US"/>
        </w:rPr>
        <w:t xml:space="preserve"> Pte. Ltd., and their wholly-owned (direct or indirect) subs</w:t>
      </w:r>
      <w:r w:rsidR="00D9764E" w:rsidRPr="006A218F">
        <w:rPr>
          <w:rFonts w:ascii="Times New Roman" w:hAnsi="Times New Roman" w:cs="Times New Roman"/>
          <w:color w:val="000000"/>
          <w:szCs w:val="24"/>
          <w:lang w:val="en-US"/>
        </w:rPr>
        <w:t>i</w:t>
      </w:r>
      <w:r w:rsidR="00481DA6" w:rsidRPr="006A218F">
        <w:rPr>
          <w:rFonts w:ascii="Times New Roman" w:hAnsi="Times New Roman" w:cs="Times New Roman"/>
          <w:color w:val="000000"/>
          <w:szCs w:val="24"/>
          <w:lang w:val="en-US"/>
        </w:rPr>
        <w:t>diaries;</w:t>
      </w:r>
    </w:p>
    <w:p w:rsidR="00166229" w:rsidRPr="006A218F" w:rsidRDefault="00166229" w:rsidP="00166229">
      <w:pPr>
        <w:pStyle w:val="ListParagraph"/>
        <w:tabs>
          <w:tab w:val="left" w:pos="-1440"/>
          <w:tab w:val="left" w:pos="-720"/>
        </w:tabs>
        <w:suppressAutoHyphens/>
        <w:ind w:left="2160"/>
        <w:rPr>
          <w:rFonts w:ascii="Times New Roman" w:hAnsi="Times New Roman" w:cs="Times New Roman"/>
          <w:color w:val="000000"/>
          <w:szCs w:val="24"/>
          <w:lang w:val="en-US"/>
        </w:rPr>
      </w:pPr>
    </w:p>
    <w:p w:rsidR="00166229" w:rsidRPr="006A218F" w:rsidRDefault="00166229" w:rsidP="00473FB7">
      <w:pPr>
        <w:pStyle w:val="ListParagraph"/>
        <w:numPr>
          <w:ilvl w:val="1"/>
          <w:numId w:val="3"/>
        </w:numPr>
        <w:tabs>
          <w:tab w:val="left" w:pos="-1440"/>
          <w:tab w:val="left" w:pos="-720"/>
        </w:tabs>
        <w:suppressAutoHyphens/>
        <w:ind w:left="1418"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in the case of Armenia, means the Government of Armenia and shall include</w:t>
      </w:r>
      <w:r w:rsidR="00481DA6" w:rsidRPr="006A218F">
        <w:rPr>
          <w:rFonts w:ascii="Times New Roman" w:hAnsi="Times New Roman" w:cs="Times New Roman"/>
          <w:color w:val="000000"/>
          <w:szCs w:val="24"/>
          <w:lang w:val="en-US"/>
        </w:rPr>
        <w:t xml:space="preserve"> also</w:t>
      </w:r>
      <w:r w:rsidRPr="006A218F">
        <w:rPr>
          <w:rFonts w:ascii="Times New Roman" w:hAnsi="Times New Roman" w:cs="Times New Roman"/>
          <w:color w:val="000000"/>
          <w:szCs w:val="24"/>
          <w:lang w:val="en-US"/>
        </w:rPr>
        <w:t>:</w:t>
      </w:r>
    </w:p>
    <w:p w:rsidR="00045A7A" w:rsidRPr="006A218F" w:rsidRDefault="00045A7A" w:rsidP="00473FB7">
      <w:pPr>
        <w:pStyle w:val="ListParagraph"/>
        <w:tabs>
          <w:tab w:val="left" w:pos="-1440"/>
          <w:tab w:val="left" w:pos="-720"/>
        </w:tabs>
        <w:suppressAutoHyphens/>
        <w:ind w:left="1418"/>
        <w:rPr>
          <w:rFonts w:ascii="Times New Roman" w:hAnsi="Times New Roman" w:cs="Times New Roman"/>
          <w:color w:val="000000"/>
          <w:szCs w:val="24"/>
          <w:lang w:val="en-US"/>
        </w:rPr>
      </w:pPr>
    </w:p>
    <w:p w:rsidR="00D52195" w:rsidRPr="006A218F" w:rsidRDefault="00D52195" w:rsidP="00473FB7">
      <w:pPr>
        <w:pStyle w:val="ListParagraph"/>
        <w:numPr>
          <w:ilvl w:val="0"/>
          <w:numId w:val="60"/>
        </w:num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administrative territorial subdivisions or local authorities thereof;</w:t>
      </w:r>
      <w:r w:rsidR="0001134E" w:rsidRPr="006A218F">
        <w:rPr>
          <w:rFonts w:ascii="Times New Roman" w:hAnsi="Times New Roman" w:cs="Times New Roman"/>
          <w:color w:val="000000"/>
          <w:szCs w:val="24"/>
          <w:lang w:val="en-US"/>
        </w:rPr>
        <w:t xml:space="preserve"> and</w:t>
      </w:r>
    </w:p>
    <w:p w:rsidR="00045A7A" w:rsidRPr="006A218F" w:rsidRDefault="00045A7A" w:rsidP="00473FB7">
      <w:pPr>
        <w:pStyle w:val="ListParagraph"/>
        <w:tabs>
          <w:tab w:val="left" w:pos="-1440"/>
          <w:tab w:val="left" w:pos="-720"/>
        </w:tabs>
        <w:suppressAutoHyphens/>
        <w:ind w:left="2127"/>
        <w:rPr>
          <w:rFonts w:ascii="Times New Roman" w:hAnsi="Times New Roman" w:cs="Times New Roman"/>
          <w:color w:val="000000"/>
          <w:szCs w:val="24"/>
          <w:lang w:val="en-US"/>
        </w:rPr>
      </w:pPr>
    </w:p>
    <w:p w:rsidR="00D52195" w:rsidRPr="006A218F" w:rsidRDefault="0001134E" w:rsidP="00473FB7">
      <w:pPr>
        <w:pStyle w:val="ListParagraph"/>
        <w:numPr>
          <w:ilvl w:val="0"/>
          <w:numId w:val="60"/>
        </w:numPr>
        <w:tabs>
          <w:tab w:val="left" w:pos="-1440"/>
          <w:tab w:val="left" w:pos="-720"/>
        </w:tabs>
        <w:suppressAutoHyphens/>
        <w:ind w:left="2127" w:hanging="709"/>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the Central Bank.</w:t>
      </w:r>
    </w:p>
    <w:p w:rsidR="00527A00" w:rsidRPr="006A218F" w:rsidRDefault="00527A00" w:rsidP="007420F2">
      <w:pPr>
        <w:tabs>
          <w:tab w:val="left" w:pos="-1440"/>
          <w:tab w:val="left" w:pos="-720"/>
        </w:tabs>
        <w:suppressAutoHyphens/>
        <w:rPr>
          <w:rFonts w:ascii="Times New Roman" w:hAnsi="Times New Roman" w:cs="Times New Roman"/>
          <w:szCs w:val="24"/>
          <w:lang w:val="en-US"/>
        </w:rPr>
      </w:pPr>
    </w:p>
    <w:p w:rsidR="007420F2" w:rsidRPr="006A218F" w:rsidRDefault="00882FB2" w:rsidP="007420F2">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000000"/>
          <w:szCs w:val="24"/>
          <w:lang w:val="en-US"/>
        </w:rPr>
        <w:t>4</w:t>
      </w:r>
      <w:r w:rsidR="00527A00" w:rsidRPr="006A218F">
        <w:rPr>
          <w:rFonts w:ascii="Times New Roman" w:hAnsi="Times New Roman" w:cs="Times New Roman"/>
          <w:color w:val="000000"/>
          <w:szCs w:val="24"/>
          <w:lang w:val="en-US"/>
        </w:rPr>
        <w:t>.</w:t>
      </w:r>
      <w:r w:rsidR="007420F2" w:rsidRPr="006A218F">
        <w:rPr>
          <w:rFonts w:ascii="Times New Roman" w:hAnsi="Times New Roman" w:cs="Times New Roman"/>
          <w:szCs w:val="24"/>
          <w:lang w:val="en-US"/>
        </w:rPr>
        <w:tab/>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7420F2" w:rsidRPr="006A218F" w:rsidRDefault="007420F2" w:rsidP="007420F2">
      <w:pPr>
        <w:tabs>
          <w:tab w:val="left" w:pos="-1440"/>
          <w:tab w:val="left" w:pos="-720"/>
        </w:tabs>
        <w:suppressAutoHyphens/>
        <w:rPr>
          <w:rFonts w:ascii="Times New Roman" w:hAnsi="Times New Roman" w:cs="Times New Roman"/>
          <w:szCs w:val="24"/>
          <w:lang w:val="en-US"/>
        </w:rPr>
      </w:pPr>
    </w:p>
    <w:p w:rsidR="007420F2" w:rsidRPr="006A218F" w:rsidRDefault="00882FB2" w:rsidP="007420F2">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000000"/>
          <w:szCs w:val="24"/>
          <w:lang w:val="en-US"/>
        </w:rPr>
        <w:t>5</w:t>
      </w:r>
      <w:r w:rsidR="00527A00" w:rsidRPr="006A218F">
        <w:rPr>
          <w:rFonts w:ascii="Times New Roman" w:hAnsi="Times New Roman" w:cs="Times New Roman"/>
          <w:color w:val="000000"/>
          <w:szCs w:val="24"/>
          <w:lang w:val="en-US"/>
        </w:rPr>
        <w:t>.</w:t>
      </w:r>
      <w:r w:rsidR="007420F2" w:rsidRPr="006A218F">
        <w:rPr>
          <w:rFonts w:ascii="Times New Roman" w:hAnsi="Times New Roman" w:cs="Times New Roman"/>
          <w:szCs w:val="24"/>
          <w:lang w:val="en-US"/>
        </w:rPr>
        <w:tab/>
        <w:t>The provisions of paragraph</w:t>
      </w:r>
      <w:r w:rsidR="00CB048C" w:rsidRPr="006A218F">
        <w:rPr>
          <w:rFonts w:ascii="Times New Roman" w:hAnsi="Times New Roman" w:cs="Times New Roman"/>
          <w:szCs w:val="24"/>
          <w:lang w:val="en-US"/>
        </w:rPr>
        <w:t>s</w:t>
      </w:r>
      <w:r w:rsidR="007420F2" w:rsidRPr="006A218F">
        <w:rPr>
          <w:rFonts w:ascii="Times New Roman" w:hAnsi="Times New Roman" w:cs="Times New Roman"/>
          <w:szCs w:val="24"/>
          <w:lang w:val="en-US"/>
        </w:rPr>
        <w:t xml:space="preserve"> 1</w:t>
      </w:r>
      <w:r w:rsidR="00CB048C" w:rsidRPr="006A218F">
        <w:rPr>
          <w:rFonts w:ascii="Times New Roman" w:hAnsi="Times New Roman" w:cs="Times New Roman"/>
          <w:szCs w:val="24"/>
          <w:lang w:val="en-US"/>
        </w:rPr>
        <w:t xml:space="preserve"> </w:t>
      </w:r>
      <w:r w:rsidR="00527A00" w:rsidRPr="006A218F">
        <w:rPr>
          <w:rFonts w:ascii="Times New Roman" w:hAnsi="Times New Roman" w:cs="Times New Roman"/>
          <w:szCs w:val="24"/>
          <w:lang w:val="en-US"/>
        </w:rPr>
        <w:t>and 2</w:t>
      </w:r>
      <w:r w:rsidR="007420F2" w:rsidRPr="006A218F">
        <w:rPr>
          <w:rFonts w:ascii="Times New Roman" w:hAnsi="Times New Roman" w:cs="Times New Roman"/>
          <w:szCs w:val="24"/>
          <w:lang w:val="en-US"/>
        </w:rPr>
        <w:t xml:space="preserve"> shall not apply if the beneficial owner of the interest, being a resident of a Contracting State, carries on business in the other Contracting State in which the interest </w:t>
      </w:r>
      <w:proofErr w:type="gramStart"/>
      <w:r w:rsidR="007420F2" w:rsidRPr="006A218F">
        <w:rPr>
          <w:rFonts w:ascii="Times New Roman" w:hAnsi="Times New Roman" w:cs="Times New Roman"/>
          <w:szCs w:val="24"/>
          <w:lang w:val="en-US"/>
        </w:rPr>
        <w:t>arises,  through</w:t>
      </w:r>
      <w:proofErr w:type="gramEnd"/>
      <w:r w:rsidR="007420F2" w:rsidRPr="006A218F">
        <w:rPr>
          <w:rFonts w:ascii="Times New Roman" w:hAnsi="Times New Roman" w:cs="Times New Roman"/>
          <w:szCs w:val="24"/>
          <w:lang w:val="en-US"/>
        </w:rPr>
        <w:t xml:space="preserve"> a permanent establishment situated therein</w:t>
      </w:r>
      <w:r w:rsidR="00DB4401" w:rsidRPr="006A218F">
        <w:rPr>
          <w:rFonts w:ascii="Times New Roman" w:hAnsi="Times New Roman" w:cs="Times New Roman"/>
          <w:szCs w:val="24"/>
          <w:lang w:val="en-US"/>
        </w:rPr>
        <w:t xml:space="preserve"> </w:t>
      </w:r>
      <w:r w:rsidR="007420F2" w:rsidRPr="006A218F">
        <w:rPr>
          <w:rFonts w:ascii="Times New Roman" w:hAnsi="Times New Roman" w:cs="Times New Roman"/>
          <w:szCs w:val="24"/>
          <w:lang w:val="en-US"/>
        </w:rPr>
        <w:t>and the debt-claim in respect of which the interest is paid is effectively connected with such permanent establishment.  In such case the provisions of Article 7</w:t>
      </w:r>
      <w:r w:rsidR="002361CD" w:rsidRPr="006A218F">
        <w:rPr>
          <w:rFonts w:ascii="Times New Roman" w:hAnsi="Times New Roman" w:cs="Times New Roman"/>
          <w:szCs w:val="24"/>
          <w:lang w:val="en-US"/>
        </w:rPr>
        <w:t xml:space="preserve"> </w:t>
      </w:r>
      <w:r w:rsidR="007420F2" w:rsidRPr="006A218F">
        <w:rPr>
          <w:rFonts w:ascii="Times New Roman" w:hAnsi="Times New Roman" w:cs="Times New Roman"/>
          <w:szCs w:val="24"/>
          <w:lang w:val="en-US"/>
        </w:rPr>
        <w:t>shall apply.</w:t>
      </w:r>
    </w:p>
    <w:p w:rsidR="007420F2" w:rsidRPr="006A218F" w:rsidRDefault="007420F2" w:rsidP="007420F2">
      <w:pPr>
        <w:tabs>
          <w:tab w:val="left" w:pos="-1440"/>
          <w:tab w:val="left" w:pos="-720"/>
        </w:tabs>
        <w:suppressAutoHyphens/>
        <w:rPr>
          <w:rFonts w:ascii="Times New Roman" w:hAnsi="Times New Roman" w:cs="Times New Roman"/>
          <w:color w:val="000000"/>
          <w:szCs w:val="24"/>
          <w:lang w:val="en-US"/>
        </w:rPr>
      </w:pPr>
    </w:p>
    <w:p w:rsidR="004605AE" w:rsidRDefault="00882FB2" w:rsidP="007420F2">
      <w:pPr>
        <w:tabs>
          <w:tab w:val="left" w:pos="-1440"/>
          <w:tab w:val="left" w:pos="-720"/>
        </w:tabs>
        <w:suppressAutoHyphens/>
        <w:rPr>
          <w:rFonts w:ascii="Sylfaen" w:hAnsi="Sylfaen" w:cs="Times New Roman"/>
          <w:szCs w:val="24"/>
          <w:lang w:val="hy-AM"/>
        </w:rPr>
      </w:pPr>
      <w:r w:rsidRPr="006A218F">
        <w:rPr>
          <w:rFonts w:ascii="Times New Roman" w:hAnsi="Times New Roman" w:cs="Times New Roman"/>
          <w:color w:val="000000"/>
          <w:szCs w:val="24"/>
          <w:lang w:val="en-US"/>
        </w:rPr>
        <w:t>6</w:t>
      </w:r>
      <w:r w:rsidR="00527A00" w:rsidRPr="006A218F">
        <w:rPr>
          <w:rFonts w:ascii="Times New Roman" w:hAnsi="Times New Roman" w:cs="Times New Roman"/>
          <w:color w:val="000000"/>
          <w:szCs w:val="24"/>
          <w:lang w:val="en-US"/>
        </w:rPr>
        <w:t>.</w:t>
      </w:r>
      <w:r w:rsidR="007420F2" w:rsidRPr="006A218F">
        <w:rPr>
          <w:rFonts w:ascii="Times New Roman" w:hAnsi="Times New Roman" w:cs="Times New Roman"/>
          <w:szCs w:val="24"/>
          <w:lang w:val="en-US"/>
        </w:rPr>
        <w:tab/>
        <w:t xml:space="preserve">Interest shall be deemed to arise in a Contracting State when the payer is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w:t>
      </w:r>
    </w:p>
    <w:p w:rsidR="004605AE" w:rsidRDefault="004605AE" w:rsidP="007420F2">
      <w:pPr>
        <w:tabs>
          <w:tab w:val="left" w:pos="-1440"/>
          <w:tab w:val="left" w:pos="-720"/>
        </w:tabs>
        <w:suppressAutoHyphens/>
        <w:rPr>
          <w:rFonts w:ascii="Sylfaen" w:hAnsi="Sylfaen" w:cs="Times New Roman"/>
          <w:szCs w:val="24"/>
          <w:lang w:val="hy-AM"/>
        </w:rPr>
      </w:pPr>
    </w:p>
    <w:p w:rsidR="004605AE" w:rsidRDefault="004605AE" w:rsidP="007420F2">
      <w:pPr>
        <w:tabs>
          <w:tab w:val="left" w:pos="-1440"/>
          <w:tab w:val="left" w:pos="-720"/>
        </w:tabs>
        <w:suppressAutoHyphens/>
        <w:rPr>
          <w:rFonts w:ascii="Sylfaen" w:hAnsi="Sylfaen" w:cs="Times New Roman"/>
          <w:szCs w:val="24"/>
          <w:lang w:val="hy-AM"/>
        </w:rPr>
      </w:pPr>
    </w:p>
    <w:p w:rsidR="004605AE" w:rsidRDefault="004605AE" w:rsidP="007420F2">
      <w:pPr>
        <w:tabs>
          <w:tab w:val="left" w:pos="-1440"/>
          <w:tab w:val="left" w:pos="-720"/>
        </w:tabs>
        <w:suppressAutoHyphens/>
        <w:rPr>
          <w:rFonts w:ascii="Sylfaen" w:hAnsi="Sylfaen" w:cs="Times New Roman"/>
          <w:szCs w:val="24"/>
          <w:lang w:val="hy-AM"/>
        </w:rPr>
      </w:pPr>
    </w:p>
    <w:p w:rsidR="007420F2" w:rsidRPr="006A218F" w:rsidRDefault="007420F2" w:rsidP="007420F2">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lastRenderedPageBreak/>
        <w:t>borne by such permanent establishment, then such interest shall be deemed to arise in the State in which the permanent establishment is situated.</w:t>
      </w:r>
    </w:p>
    <w:p w:rsidR="007420F2" w:rsidRPr="006A218F" w:rsidRDefault="007420F2" w:rsidP="007420F2">
      <w:pPr>
        <w:tabs>
          <w:tab w:val="left" w:pos="-1440"/>
          <w:tab w:val="left" w:pos="-720"/>
        </w:tabs>
        <w:suppressAutoHyphens/>
        <w:rPr>
          <w:rFonts w:ascii="Times New Roman" w:hAnsi="Times New Roman" w:cs="Times New Roman"/>
          <w:szCs w:val="24"/>
          <w:lang w:val="en-US"/>
        </w:rPr>
      </w:pPr>
    </w:p>
    <w:p w:rsidR="009A05E1" w:rsidRPr="006A218F" w:rsidRDefault="00882FB2" w:rsidP="005E6561">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000000"/>
          <w:szCs w:val="24"/>
          <w:lang w:val="en-US"/>
        </w:rPr>
        <w:t>7</w:t>
      </w:r>
      <w:r w:rsidR="00527A00" w:rsidRPr="006A218F">
        <w:rPr>
          <w:rFonts w:ascii="Times New Roman" w:hAnsi="Times New Roman" w:cs="Times New Roman"/>
          <w:color w:val="000000"/>
          <w:szCs w:val="24"/>
          <w:lang w:val="en-US"/>
        </w:rPr>
        <w:t>.</w:t>
      </w:r>
      <w:r w:rsidR="007420F2" w:rsidRPr="006A218F">
        <w:rPr>
          <w:rFonts w:ascii="Times New Roman" w:hAnsi="Times New Roman" w:cs="Times New Roman"/>
          <w:szCs w:val="24"/>
          <w:lang w:val="en-US"/>
        </w:rPr>
        <w:tab/>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A218F" w:rsidRDefault="006A218F" w:rsidP="006F07B2">
      <w:pPr>
        <w:tabs>
          <w:tab w:val="left" w:pos="-1440"/>
          <w:tab w:val="left" w:pos="-720"/>
        </w:tabs>
        <w:suppressAutoHyphens/>
        <w:jc w:val="center"/>
        <w:rPr>
          <w:rFonts w:ascii="Sylfaen" w:hAnsi="Sylfaen" w:cs="Times New Roman"/>
          <w:b/>
          <w:szCs w:val="24"/>
          <w:lang w:val="hy-AM"/>
        </w:rPr>
      </w:pPr>
    </w:p>
    <w:p w:rsidR="007B46F0" w:rsidRPr="006A218F" w:rsidRDefault="007B46F0" w:rsidP="006F07B2">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12</w:t>
      </w:r>
    </w:p>
    <w:p w:rsidR="007B46F0" w:rsidRPr="006A218F" w:rsidRDefault="007B46F0" w:rsidP="003A0882">
      <w:pPr>
        <w:pStyle w:val="Heading1"/>
        <w:rPr>
          <w:rFonts w:ascii="Times New Roman" w:hAnsi="Times New Roman" w:cs="Times New Roman"/>
          <w:spacing w:val="0"/>
          <w:sz w:val="24"/>
          <w:szCs w:val="24"/>
        </w:rPr>
      </w:pPr>
      <w:bookmarkStart w:id="54" w:name="_Toc380160494"/>
      <w:bookmarkStart w:id="55" w:name="_Toc392263016"/>
      <w:bookmarkStart w:id="56" w:name="_Toc395026251"/>
      <w:bookmarkStart w:id="57" w:name="_Toc395026596"/>
      <w:bookmarkStart w:id="58" w:name="_Toc395026750"/>
      <w:r w:rsidRPr="006A218F">
        <w:rPr>
          <w:rFonts w:ascii="Times New Roman" w:hAnsi="Times New Roman" w:cs="Times New Roman"/>
          <w:spacing w:val="0"/>
          <w:sz w:val="24"/>
          <w:szCs w:val="24"/>
        </w:rPr>
        <w:t>Royalties</w:t>
      </w:r>
      <w:bookmarkEnd w:id="54"/>
      <w:bookmarkEnd w:id="55"/>
      <w:bookmarkEnd w:id="56"/>
      <w:bookmarkEnd w:id="57"/>
      <w:bookmarkEnd w:id="58"/>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Royalties arising in a Contracting State and paid to</w:t>
      </w:r>
      <w:r w:rsidR="003751CD" w:rsidRPr="006A218F">
        <w:rPr>
          <w:rFonts w:ascii="Times New Roman" w:hAnsi="Times New Roman" w:cs="Times New Roman"/>
          <w:szCs w:val="24"/>
          <w:lang w:eastAsia="zh-CN"/>
        </w:rPr>
        <w:t xml:space="preserve"> </w:t>
      </w:r>
      <w:r w:rsidRPr="006A218F">
        <w:rPr>
          <w:rFonts w:ascii="Times New Roman" w:hAnsi="Times New Roman" w:cs="Times New Roman"/>
          <w:szCs w:val="24"/>
          <w:lang w:val="en-US"/>
        </w:rPr>
        <w:t>a resident of the other Contracting State may be taxed</w:t>
      </w:r>
      <w:r w:rsidR="00C940E1"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in that other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 xml:space="preserve">However, such royalties may also be taxed in the Contracting State in which they arise and according to the laws of that State, but if the beneficial owner of the royalties is a resident of the other Contracting State, the tax so charged shall not exceed </w:t>
      </w:r>
      <w:r w:rsidR="00B12DE6" w:rsidRPr="006A218F">
        <w:rPr>
          <w:rFonts w:ascii="Times New Roman" w:hAnsi="Times New Roman" w:cs="Times New Roman"/>
          <w:szCs w:val="24"/>
          <w:lang w:val="en-US"/>
        </w:rPr>
        <w:t xml:space="preserve">5 </w:t>
      </w:r>
      <w:r w:rsidRPr="006A218F">
        <w:rPr>
          <w:rFonts w:ascii="Times New Roman" w:hAnsi="Times New Roman" w:cs="Times New Roman"/>
          <w:szCs w:val="24"/>
          <w:lang w:val="en-US"/>
        </w:rPr>
        <w:t>per cent of the gross amount of the royalties.</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8E4CA1">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3</w:t>
      </w:r>
      <w:r w:rsidR="007B46F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The term "royalties" as used in this Article means payments of any kind received as a consideration for the use of, or the right to use, any copyright of literary, artistic or scientific work including cinematograph films</w:t>
      </w:r>
      <w:r w:rsidR="003928A8" w:rsidRPr="006A218F">
        <w:rPr>
          <w:rFonts w:ascii="Times New Roman" w:hAnsi="Times New Roman" w:cs="Times New Roman"/>
          <w:szCs w:val="24"/>
          <w:lang w:val="en-US"/>
        </w:rPr>
        <w:t xml:space="preserve"> or films or tapes used for radio or television broadcasting</w:t>
      </w:r>
      <w:r w:rsidR="007B46F0" w:rsidRPr="006A218F">
        <w:rPr>
          <w:rFonts w:ascii="Times New Roman" w:hAnsi="Times New Roman" w:cs="Times New Roman"/>
          <w:szCs w:val="24"/>
          <w:lang w:val="en-US"/>
        </w:rPr>
        <w:t xml:space="preserve">, </w:t>
      </w:r>
      <w:r w:rsidR="007A6AB9" w:rsidRPr="006A218F">
        <w:rPr>
          <w:rFonts w:ascii="Times New Roman" w:hAnsi="Times New Roman" w:cs="Times New Roman"/>
          <w:szCs w:val="24"/>
          <w:lang w:val="en-US"/>
        </w:rPr>
        <w:t xml:space="preserve">any </w:t>
      </w:r>
      <w:r w:rsidR="007B46F0" w:rsidRPr="006A218F">
        <w:rPr>
          <w:rFonts w:ascii="Times New Roman" w:hAnsi="Times New Roman" w:cs="Times New Roman"/>
          <w:szCs w:val="24"/>
          <w:lang w:val="en-US"/>
        </w:rPr>
        <w:t>patent, trade mark, design or model, plan, secret formula or process, or for information concerning industrial, commercial or scientific experience.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8E4CA1">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4</w:t>
      </w:r>
      <w:r w:rsidR="007B46F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The provisions of paragraphs 1 and 2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w:t>
      </w:r>
      <w:r w:rsidR="00772F1E"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 xml:space="preserve"> the provisions of Article 7 shall apply.</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5.</w:t>
      </w:r>
      <w:r w:rsidRPr="006A218F">
        <w:rPr>
          <w:rFonts w:ascii="Times New Roman" w:hAnsi="Times New Roman" w:cs="Times New Roman"/>
          <w:szCs w:val="24"/>
          <w:lang w:val="en-US"/>
        </w:rPr>
        <w:tab/>
        <w:t>Royalties shall be deemed to arise in a Contracting State when the payer is</w:t>
      </w:r>
      <w:r w:rsidR="003928A8"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 xml:space="preserve">a resident of that State.  Where, however, the person paying the royalties, whether he is a resident of a Contracting State or not, has in a Contracting State a permanent establishment in connection with which the liability to pay the royalties was incurred, and such royalties are borne by such permanent establishment, then such royalties shall be deemed to arise in the </w:t>
      </w:r>
      <w:r w:rsidR="003928A8" w:rsidRPr="006A218F">
        <w:rPr>
          <w:rFonts w:ascii="Times New Roman" w:hAnsi="Times New Roman" w:cs="Times New Roman"/>
          <w:szCs w:val="24"/>
          <w:lang w:val="en-US"/>
        </w:rPr>
        <w:t xml:space="preserve">Contracting </w:t>
      </w:r>
      <w:r w:rsidRPr="006A218F">
        <w:rPr>
          <w:rFonts w:ascii="Times New Roman" w:hAnsi="Times New Roman" w:cs="Times New Roman"/>
          <w:szCs w:val="24"/>
          <w:lang w:val="en-US"/>
        </w:rPr>
        <w:t>State in which the permanent establishment is situated.</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CB2B73">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6</w:t>
      </w:r>
      <w:r w:rsidR="007B46F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 xml:space="preserve">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w:t>
      </w:r>
      <w:r w:rsidR="00EA2CAF" w:rsidRPr="006A218F">
        <w:rPr>
          <w:rFonts w:ascii="Times New Roman" w:hAnsi="Times New Roman" w:cs="Times New Roman"/>
          <w:szCs w:val="24"/>
          <w:lang w:val="en-US"/>
        </w:rPr>
        <w:t>Agreement</w:t>
      </w:r>
      <w:r w:rsidRPr="006A218F">
        <w:rPr>
          <w:rFonts w:ascii="Times New Roman" w:hAnsi="Times New Roman" w:cs="Times New Roman"/>
          <w:szCs w:val="24"/>
          <w:lang w:val="en-US"/>
        </w:rPr>
        <w:t>.</w:t>
      </w:r>
    </w:p>
    <w:p w:rsidR="006A218F" w:rsidRDefault="006A218F" w:rsidP="004A3A30">
      <w:pPr>
        <w:tabs>
          <w:tab w:val="left" w:pos="-1440"/>
          <w:tab w:val="left" w:pos="-720"/>
        </w:tabs>
        <w:suppressAutoHyphens/>
        <w:jc w:val="center"/>
        <w:rPr>
          <w:rFonts w:ascii="Sylfaen" w:hAnsi="Sylfaen" w:cs="Times New Roman"/>
          <w:b/>
          <w:szCs w:val="24"/>
          <w:lang w:val="hy-AM"/>
        </w:rPr>
      </w:pPr>
    </w:p>
    <w:p w:rsidR="004605AE" w:rsidRDefault="004605AE" w:rsidP="004A3A30">
      <w:pPr>
        <w:tabs>
          <w:tab w:val="left" w:pos="-1440"/>
          <w:tab w:val="left" w:pos="-720"/>
        </w:tabs>
        <w:suppressAutoHyphens/>
        <w:jc w:val="center"/>
        <w:rPr>
          <w:rFonts w:ascii="Sylfaen" w:hAnsi="Sylfaen" w:cs="Times New Roman"/>
          <w:b/>
          <w:szCs w:val="24"/>
          <w:lang w:val="hy-AM"/>
        </w:rPr>
      </w:pPr>
    </w:p>
    <w:p w:rsidR="004605AE" w:rsidRDefault="004605AE" w:rsidP="004A3A30">
      <w:pPr>
        <w:tabs>
          <w:tab w:val="left" w:pos="-1440"/>
          <w:tab w:val="left" w:pos="-720"/>
        </w:tabs>
        <w:suppressAutoHyphens/>
        <w:jc w:val="center"/>
        <w:rPr>
          <w:rFonts w:ascii="Sylfaen" w:hAnsi="Sylfaen" w:cs="Times New Roman"/>
          <w:b/>
          <w:szCs w:val="24"/>
          <w:lang w:val="hy-AM"/>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lastRenderedPageBreak/>
        <w:t>Article 13</w:t>
      </w:r>
    </w:p>
    <w:p w:rsidR="007B46F0" w:rsidRPr="006A218F" w:rsidRDefault="007B46F0" w:rsidP="003A0882">
      <w:pPr>
        <w:pStyle w:val="Heading1"/>
        <w:rPr>
          <w:rFonts w:ascii="Times New Roman" w:hAnsi="Times New Roman" w:cs="Times New Roman"/>
          <w:spacing w:val="0"/>
          <w:sz w:val="24"/>
          <w:szCs w:val="24"/>
        </w:rPr>
      </w:pPr>
      <w:bookmarkStart w:id="59" w:name="_Toc380160495"/>
      <w:bookmarkStart w:id="60" w:name="_Toc392263017"/>
      <w:bookmarkStart w:id="61" w:name="_Toc395026252"/>
      <w:bookmarkStart w:id="62" w:name="_Toc395026597"/>
      <w:bookmarkStart w:id="63" w:name="_Toc395026751"/>
      <w:r w:rsidRPr="006A218F">
        <w:rPr>
          <w:rFonts w:ascii="Times New Roman" w:hAnsi="Times New Roman" w:cs="Times New Roman"/>
          <w:spacing w:val="0"/>
          <w:sz w:val="24"/>
          <w:szCs w:val="24"/>
        </w:rPr>
        <w:t>Capital Gains</w:t>
      </w:r>
      <w:bookmarkEnd w:id="59"/>
      <w:bookmarkEnd w:id="60"/>
      <w:bookmarkEnd w:id="61"/>
      <w:bookmarkEnd w:id="62"/>
      <w:bookmarkEnd w:id="63"/>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Gains derived by a resident of a Contracting State from the alienation of immovable property referred to in Article 6 and situated in the other Contracting State may be taxed in that other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Gains from the alienation of movable property forming part of the business property of a permanent establishment which an enterprise of a Contracting State has in the other Contracting State,</w:t>
      </w:r>
      <w:r w:rsidR="00E23ABE"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including such gains from the alienation of such a permanent establishment (alone or with the whole enterprise), may be taxed in that other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57A80" w:rsidRPr="006A218F" w:rsidRDefault="00A62883" w:rsidP="00D2734F">
      <w:pPr>
        <w:overflowPunct/>
        <w:textAlignment w:val="auto"/>
        <w:rPr>
          <w:rFonts w:ascii="Times New Roman" w:hAnsi="Times New Roman" w:cs="Times New Roman"/>
          <w:color w:val="0000FF"/>
          <w:szCs w:val="24"/>
          <w:lang w:val="en-US"/>
        </w:rPr>
      </w:pPr>
      <w:r w:rsidRPr="006A218F">
        <w:rPr>
          <w:rFonts w:ascii="Times New Roman" w:hAnsi="Times New Roman" w:cs="Times New Roman"/>
          <w:szCs w:val="24"/>
          <w:lang w:eastAsia="zh-CN"/>
        </w:rPr>
        <w:t xml:space="preserve">3. </w:t>
      </w:r>
      <w:r w:rsidRPr="006A218F">
        <w:rPr>
          <w:rFonts w:ascii="Times New Roman" w:hAnsi="Times New Roman" w:cs="Times New Roman"/>
          <w:szCs w:val="24"/>
          <w:lang w:eastAsia="zh-CN"/>
        </w:rPr>
        <w:tab/>
      </w:r>
      <w:r w:rsidRPr="006A218F">
        <w:rPr>
          <w:rFonts w:ascii="Times New Roman" w:hAnsi="Times New Roman" w:cs="Times New Roman"/>
          <w:szCs w:val="24"/>
          <w:lang w:val="en-US"/>
        </w:rPr>
        <w:t xml:space="preserve">Gains that an enterprise of a Contracting State that operates ships or aircraft in international traffic derives from the alienation of such ships or aircraft, or of movable property pertaining to the operation of such ships or </w:t>
      </w:r>
      <w:r w:rsidRPr="006A218F">
        <w:rPr>
          <w:rFonts w:ascii="Times New Roman" w:hAnsi="Times New Roman" w:cs="Times New Roman"/>
          <w:szCs w:val="24"/>
          <w:lang w:eastAsia="zh-CN"/>
        </w:rPr>
        <w:t>aircraft</w:t>
      </w:r>
      <w:r w:rsidRPr="006A218F">
        <w:rPr>
          <w:rFonts w:ascii="Times New Roman" w:hAnsi="Times New Roman" w:cs="Times New Roman"/>
          <w:szCs w:val="24"/>
          <w:lang w:val="en-US"/>
        </w:rPr>
        <w:t>, shall be taxable only in that State</w:t>
      </w:r>
      <w:r w:rsidRPr="006A218F">
        <w:rPr>
          <w:rFonts w:ascii="Times New Roman" w:hAnsi="Times New Roman" w:cs="Times New Roman"/>
          <w:szCs w:val="24"/>
          <w:lang w:eastAsia="zh-CN"/>
        </w:rPr>
        <w:t>.</w:t>
      </w:r>
    </w:p>
    <w:p w:rsidR="00757A80" w:rsidRPr="006A218F" w:rsidRDefault="00757A80" w:rsidP="00D2734F">
      <w:pPr>
        <w:overflowPunct/>
        <w:textAlignment w:val="auto"/>
        <w:rPr>
          <w:rFonts w:ascii="Times New Roman" w:hAnsi="Times New Roman" w:cs="Times New Roman"/>
          <w:szCs w:val="24"/>
          <w:lang w:val="en-US"/>
        </w:rPr>
      </w:pPr>
    </w:p>
    <w:p w:rsidR="007B46F0" w:rsidRPr="006A218F" w:rsidRDefault="009758C6">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4.</w:t>
      </w:r>
      <w:r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Gains from the alienation of any property</w:t>
      </w:r>
      <w:r w:rsidR="00642149"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 xml:space="preserve"> other than that referred to in</w:t>
      </w:r>
      <w:r w:rsidR="00D2734F" w:rsidRPr="006A218F">
        <w:rPr>
          <w:rFonts w:ascii="Times New Roman" w:hAnsi="Times New Roman" w:cs="Times New Roman"/>
          <w:szCs w:val="24"/>
          <w:lang w:val="en-US"/>
        </w:rPr>
        <w:t xml:space="preserve"> </w:t>
      </w:r>
      <w:r w:rsidR="0082371D" w:rsidRPr="006A218F">
        <w:rPr>
          <w:rFonts w:ascii="Times New Roman" w:hAnsi="Times New Roman" w:cs="Times New Roman"/>
          <w:szCs w:val="24"/>
          <w:lang w:eastAsia="zh-CN"/>
        </w:rPr>
        <w:t>paragraphs 1, 2</w:t>
      </w:r>
      <w:r w:rsidRPr="006A218F">
        <w:rPr>
          <w:rFonts w:ascii="Times New Roman" w:hAnsi="Times New Roman" w:cs="Times New Roman"/>
          <w:color w:val="FF0000"/>
          <w:szCs w:val="24"/>
          <w:lang w:eastAsia="zh-CN"/>
        </w:rPr>
        <w:t xml:space="preserve"> </w:t>
      </w:r>
      <w:r w:rsidR="00C940E1" w:rsidRPr="006A218F">
        <w:rPr>
          <w:rFonts w:ascii="Times New Roman" w:hAnsi="Times New Roman" w:cs="Times New Roman"/>
          <w:szCs w:val="24"/>
          <w:lang w:eastAsia="zh-CN"/>
        </w:rPr>
        <w:t>and 3</w:t>
      </w:r>
      <w:r w:rsidR="0082371D" w:rsidRPr="006A218F">
        <w:rPr>
          <w:rFonts w:ascii="Times New Roman" w:hAnsi="Times New Roman" w:cs="Times New Roman"/>
          <w:szCs w:val="24"/>
          <w:lang w:eastAsia="zh-CN"/>
        </w:rPr>
        <w:t xml:space="preserve">, </w:t>
      </w:r>
      <w:r w:rsidR="007B46F0" w:rsidRPr="006A218F">
        <w:rPr>
          <w:rFonts w:ascii="Times New Roman" w:hAnsi="Times New Roman" w:cs="Times New Roman"/>
          <w:szCs w:val="24"/>
          <w:lang w:val="en-US"/>
        </w:rPr>
        <w:t>shall be taxable only in the Contracting State of which the alienator is a resident.</w:t>
      </w:r>
    </w:p>
    <w:p w:rsidR="004605AE" w:rsidRDefault="004605AE" w:rsidP="004A3A30">
      <w:pPr>
        <w:tabs>
          <w:tab w:val="left" w:pos="-1440"/>
          <w:tab w:val="left" w:pos="-720"/>
        </w:tabs>
        <w:suppressAutoHyphens/>
        <w:jc w:val="center"/>
        <w:rPr>
          <w:rFonts w:ascii="Sylfaen" w:hAnsi="Sylfaen" w:cs="Times New Roman"/>
          <w:b/>
          <w:szCs w:val="24"/>
          <w:lang w:val="hy-AM"/>
        </w:rPr>
      </w:pPr>
    </w:p>
    <w:p w:rsidR="004605AE" w:rsidRDefault="004605AE" w:rsidP="004A3A30">
      <w:pPr>
        <w:tabs>
          <w:tab w:val="left" w:pos="-1440"/>
          <w:tab w:val="left" w:pos="-720"/>
        </w:tabs>
        <w:suppressAutoHyphens/>
        <w:jc w:val="center"/>
        <w:rPr>
          <w:rFonts w:ascii="Sylfaen" w:hAnsi="Sylfaen" w:cs="Times New Roman"/>
          <w:b/>
          <w:szCs w:val="24"/>
          <w:lang w:val="hy-AM"/>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w:t>
      </w:r>
      <w:r w:rsidR="00B3425B" w:rsidRPr="006A218F">
        <w:rPr>
          <w:rFonts w:ascii="Times New Roman" w:hAnsi="Times New Roman" w:cs="Times New Roman"/>
          <w:b/>
          <w:szCs w:val="24"/>
          <w:lang w:val="en-US"/>
        </w:rPr>
        <w:t xml:space="preserve"> 14</w:t>
      </w:r>
    </w:p>
    <w:p w:rsidR="007B46F0" w:rsidRPr="006A218F" w:rsidRDefault="00537136" w:rsidP="00C940E1">
      <w:pPr>
        <w:pStyle w:val="Heading1"/>
        <w:rPr>
          <w:rFonts w:ascii="Times New Roman" w:hAnsi="Times New Roman" w:cs="Times New Roman"/>
          <w:spacing w:val="0"/>
          <w:sz w:val="24"/>
          <w:szCs w:val="24"/>
        </w:rPr>
      </w:pPr>
      <w:r w:rsidRPr="006A218F">
        <w:rPr>
          <w:rFonts w:ascii="Times New Roman" w:hAnsi="Times New Roman" w:cs="Times New Roman"/>
          <w:spacing w:val="0"/>
          <w:sz w:val="24"/>
          <w:szCs w:val="24"/>
        </w:rPr>
        <w:t>Income from Employment</w:t>
      </w:r>
    </w:p>
    <w:p w:rsidR="0082371D" w:rsidRPr="006A218F" w:rsidRDefault="0082371D">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 xml:space="preserve">Subject to the provisions of Articles </w:t>
      </w:r>
      <w:r w:rsidR="00537136" w:rsidRPr="006A218F">
        <w:rPr>
          <w:rFonts w:ascii="Times New Roman" w:hAnsi="Times New Roman" w:cs="Times New Roman"/>
          <w:szCs w:val="24"/>
          <w:lang w:val="en-US"/>
        </w:rPr>
        <w:t>15</w:t>
      </w:r>
      <w:r w:rsidRPr="006A218F">
        <w:rPr>
          <w:rFonts w:ascii="Times New Roman" w:hAnsi="Times New Roman" w:cs="Times New Roman"/>
          <w:szCs w:val="24"/>
          <w:lang w:val="en-US"/>
        </w:rPr>
        <w:t xml:space="preserve">, </w:t>
      </w:r>
      <w:r w:rsidR="00537136" w:rsidRPr="006A218F">
        <w:rPr>
          <w:rFonts w:ascii="Times New Roman" w:hAnsi="Times New Roman" w:cs="Times New Roman"/>
          <w:szCs w:val="24"/>
          <w:lang w:val="en-US"/>
        </w:rPr>
        <w:t>17</w:t>
      </w:r>
      <w:r w:rsidRPr="006A218F">
        <w:rPr>
          <w:rFonts w:ascii="Times New Roman" w:hAnsi="Times New Roman" w:cs="Times New Roman"/>
          <w:szCs w:val="24"/>
          <w:lang w:val="en-US"/>
        </w:rPr>
        <w:t xml:space="preserve"> and </w:t>
      </w:r>
      <w:r w:rsidR="00537136" w:rsidRPr="006A218F">
        <w:rPr>
          <w:rFonts w:ascii="Times New Roman" w:hAnsi="Times New Roman" w:cs="Times New Roman"/>
          <w:szCs w:val="24"/>
          <w:lang w:val="en-US"/>
        </w:rPr>
        <w:t>18</w:t>
      </w:r>
      <w:r w:rsidRPr="006A218F">
        <w:rPr>
          <w:rFonts w:ascii="Times New Roman" w:hAnsi="Times New Roman" w:cs="Times New Roman"/>
          <w:szCs w:val="24"/>
          <w:lang w:val="en-US"/>
        </w:rPr>
        <w:t>,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Notwithstanding the provisions of paragraph 1, remuneration derived by a resident of a Contracting State in respect of an employment exercised in the other Contracting State shall be taxable only in the first-mentioned State if:</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rsidP="00EC76F5">
      <w:pPr>
        <w:numPr>
          <w:ilvl w:val="0"/>
          <w:numId w:val="14"/>
        </w:numPr>
        <w:overflowPunct/>
        <w:textAlignment w:val="auto"/>
        <w:rPr>
          <w:rFonts w:ascii="Times New Roman" w:hAnsi="Times New Roman" w:cs="Times New Roman"/>
          <w:szCs w:val="24"/>
          <w:lang w:val="en-US"/>
        </w:rPr>
      </w:pPr>
      <w:r w:rsidRPr="006A218F">
        <w:rPr>
          <w:rFonts w:ascii="Times New Roman" w:hAnsi="Times New Roman" w:cs="Times New Roman"/>
          <w:szCs w:val="24"/>
          <w:lang w:val="en-US"/>
        </w:rPr>
        <w:t xml:space="preserve">the recipient is present in the other State for a period or periods not exceeding in the aggregate </w:t>
      </w:r>
      <w:r w:rsidR="00FA0311" w:rsidRPr="006A218F">
        <w:rPr>
          <w:rFonts w:ascii="Times New Roman" w:hAnsi="Times New Roman" w:cs="Times New Roman"/>
          <w:szCs w:val="24"/>
          <w:lang w:val="en-US"/>
        </w:rPr>
        <w:t xml:space="preserve">183 </w:t>
      </w:r>
      <w:r w:rsidRPr="006A218F">
        <w:rPr>
          <w:rFonts w:ascii="Times New Roman" w:hAnsi="Times New Roman" w:cs="Times New Roman"/>
          <w:szCs w:val="24"/>
          <w:lang w:val="en-US"/>
        </w:rPr>
        <w:t xml:space="preserve">days in </w:t>
      </w:r>
      <w:r w:rsidR="0082371D" w:rsidRPr="006A218F">
        <w:rPr>
          <w:rFonts w:ascii="Times New Roman" w:hAnsi="Times New Roman" w:cs="Times New Roman"/>
          <w:szCs w:val="24"/>
          <w:lang w:eastAsia="zh-CN"/>
        </w:rPr>
        <w:t xml:space="preserve">any </w:t>
      </w:r>
      <w:r w:rsidR="004A48F4" w:rsidRPr="006A218F">
        <w:rPr>
          <w:rFonts w:ascii="Times New Roman" w:hAnsi="Times New Roman" w:cs="Times New Roman"/>
          <w:szCs w:val="24"/>
          <w:lang w:eastAsia="zh-CN"/>
        </w:rPr>
        <w:t>twelve</w:t>
      </w:r>
      <w:r w:rsidR="00B314C3" w:rsidRPr="006A218F">
        <w:rPr>
          <w:rFonts w:ascii="Times New Roman" w:hAnsi="Times New Roman" w:cs="Times New Roman"/>
          <w:szCs w:val="24"/>
          <w:lang w:eastAsia="zh-CN"/>
        </w:rPr>
        <w:t xml:space="preserve"> </w:t>
      </w:r>
      <w:r w:rsidR="0082371D" w:rsidRPr="006A218F">
        <w:rPr>
          <w:rFonts w:ascii="Times New Roman" w:hAnsi="Times New Roman" w:cs="Times New Roman"/>
          <w:szCs w:val="24"/>
          <w:lang w:eastAsia="zh-CN"/>
        </w:rPr>
        <w:t>month period</w:t>
      </w:r>
      <w:r w:rsidR="004A48F4" w:rsidRPr="006A218F">
        <w:rPr>
          <w:rFonts w:ascii="Times New Roman" w:hAnsi="Times New Roman" w:cs="Times New Roman"/>
          <w:szCs w:val="24"/>
          <w:lang w:eastAsia="zh-CN"/>
        </w:rPr>
        <w:t xml:space="preserve"> commencing or ending in the fiscal year concerned</w:t>
      </w:r>
      <w:r w:rsidR="003261C9" w:rsidRPr="006A218F">
        <w:rPr>
          <w:rFonts w:ascii="Times New Roman" w:hAnsi="Times New Roman" w:cs="Times New Roman"/>
          <w:szCs w:val="24"/>
          <w:lang w:eastAsia="zh-CN"/>
        </w:rPr>
        <w:t xml:space="preserve">, </w:t>
      </w:r>
      <w:r w:rsidRPr="006A218F">
        <w:rPr>
          <w:rFonts w:ascii="Times New Roman" w:hAnsi="Times New Roman" w:cs="Times New Roman"/>
          <w:szCs w:val="24"/>
          <w:lang w:val="en-US"/>
        </w:rPr>
        <w:t>and</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14"/>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remuneration is paid by, or on behalf of, an employer who is no</w:t>
      </w:r>
      <w:r w:rsidR="003261C9" w:rsidRPr="006A218F">
        <w:rPr>
          <w:rFonts w:ascii="Times New Roman" w:hAnsi="Times New Roman" w:cs="Times New Roman"/>
          <w:szCs w:val="24"/>
          <w:lang w:val="en-US"/>
        </w:rPr>
        <w:t>t a resident of the other State,</w:t>
      </w:r>
      <w:r w:rsidRPr="006A218F">
        <w:rPr>
          <w:rFonts w:ascii="Times New Roman" w:hAnsi="Times New Roman" w:cs="Times New Roman"/>
          <w:szCs w:val="24"/>
          <w:lang w:val="en-US"/>
        </w:rPr>
        <w:t xml:space="preserve"> and</w:t>
      </w:r>
    </w:p>
    <w:p w:rsidR="007B46F0" w:rsidRPr="006A218F" w:rsidRDefault="007B46F0">
      <w:pPr>
        <w:numPr>
          <w:ilvl w:val="12"/>
          <w:numId w:val="0"/>
        </w:numPr>
        <w:tabs>
          <w:tab w:val="left" w:pos="-1440"/>
          <w:tab w:val="left" w:pos="-720"/>
        </w:tabs>
        <w:suppressAutoHyphens/>
        <w:ind w:left="1440" w:hanging="720"/>
        <w:rPr>
          <w:rFonts w:ascii="Times New Roman" w:hAnsi="Times New Roman" w:cs="Times New Roman"/>
          <w:szCs w:val="24"/>
          <w:lang w:val="en-US"/>
        </w:rPr>
      </w:pPr>
    </w:p>
    <w:p w:rsidR="007B46F0" w:rsidRPr="006A218F" w:rsidRDefault="007B46F0">
      <w:pPr>
        <w:numPr>
          <w:ilvl w:val="0"/>
          <w:numId w:val="14"/>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the remuneration is not borne by a permanent establishment</w:t>
      </w:r>
      <w:r w:rsidR="0082371D"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which the employer has in the other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rsidP="005837C6">
      <w:pPr>
        <w:overflowPunct/>
        <w:textAlignment w:val="auto"/>
        <w:rPr>
          <w:rFonts w:ascii="Times New Roman" w:hAnsi="Times New Roman" w:cs="Times New Roman"/>
          <w:szCs w:val="24"/>
          <w:lang w:eastAsia="zh-CN"/>
        </w:rPr>
      </w:pPr>
      <w:r w:rsidRPr="006A218F">
        <w:rPr>
          <w:rFonts w:ascii="Times New Roman" w:hAnsi="Times New Roman" w:cs="Times New Roman"/>
          <w:szCs w:val="24"/>
          <w:lang w:val="en-US"/>
        </w:rPr>
        <w:t>3.</w:t>
      </w:r>
      <w:r w:rsidRPr="006A218F">
        <w:rPr>
          <w:rFonts w:ascii="Times New Roman" w:hAnsi="Times New Roman" w:cs="Times New Roman"/>
          <w:szCs w:val="24"/>
          <w:lang w:val="en-US"/>
        </w:rPr>
        <w:tab/>
        <w:t xml:space="preserve">Notwithstanding the preceding provisions of this Article, remuneration derived in respect of an employment exercised aboard a ship or aircraft operated in international traffic </w:t>
      </w:r>
      <w:r w:rsidR="0005690C" w:rsidRPr="006A218F">
        <w:rPr>
          <w:rFonts w:ascii="Times New Roman" w:hAnsi="Times New Roman" w:cs="Times New Roman"/>
          <w:szCs w:val="24"/>
          <w:lang w:eastAsia="zh-CN"/>
        </w:rPr>
        <w:t>by an enterprise of a Contracting State may be taxed in that State</w:t>
      </w:r>
      <w:r w:rsidR="00670746" w:rsidRPr="006A218F">
        <w:rPr>
          <w:rFonts w:ascii="Times New Roman" w:hAnsi="Times New Roman" w:cs="Times New Roman"/>
          <w:szCs w:val="24"/>
          <w:lang w:eastAsia="zh-CN"/>
        </w:rPr>
        <w:t>.</w:t>
      </w:r>
    </w:p>
    <w:p w:rsidR="004A48F4" w:rsidRPr="006A218F" w:rsidRDefault="004A48F4" w:rsidP="005837C6">
      <w:pPr>
        <w:overflowPunct/>
        <w:textAlignment w:val="auto"/>
        <w:rPr>
          <w:rFonts w:ascii="Sylfaen" w:hAnsi="Sylfaen" w:cs="Times New Roman"/>
          <w:szCs w:val="24"/>
          <w:lang w:val="hy-AM"/>
        </w:rPr>
      </w:pPr>
    </w:p>
    <w:p w:rsidR="004605AE" w:rsidRDefault="004605AE">
      <w:pPr>
        <w:suppressAutoHyphens/>
        <w:jc w:val="center"/>
        <w:rPr>
          <w:rFonts w:ascii="Sylfaen" w:hAnsi="Sylfaen" w:cs="Times New Roman"/>
          <w:b/>
          <w:szCs w:val="24"/>
          <w:lang w:val="hy-AM"/>
        </w:rPr>
      </w:pPr>
    </w:p>
    <w:p w:rsidR="004605AE" w:rsidRDefault="004605AE">
      <w:pPr>
        <w:suppressAutoHyphens/>
        <w:jc w:val="center"/>
        <w:rPr>
          <w:rFonts w:ascii="Sylfaen" w:hAnsi="Sylfaen" w:cs="Times New Roman"/>
          <w:b/>
          <w:szCs w:val="24"/>
          <w:lang w:val="hy-AM"/>
        </w:rPr>
      </w:pPr>
    </w:p>
    <w:p w:rsidR="004605AE" w:rsidRDefault="004605AE">
      <w:pPr>
        <w:suppressAutoHyphens/>
        <w:jc w:val="center"/>
        <w:rPr>
          <w:rFonts w:ascii="Sylfaen" w:hAnsi="Sylfaen" w:cs="Times New Roman"/>
          <w:b/>
          <w:szCs w:val="24"/>
          <w:lang w:val="hy-AM"/>
        </w:rPr>
      </w:pPr>
    </w:p>
    <w:p w:rsidR="004605AE" w:rsidRDefault="004605AE">
      <w:pPr>
        <w:suppressAutoHyphens/>
        <w:jc w:val="center"/>
        <w:rPr>
          <w:rFonts w:ascii="Sylfaen" w:hAnsi="Sylfaen" w:cs="Times New Roman"/>
          <w:b/>
          <w:szCs w:val="24"/>
          <w:lang w:val="hy-AM"/>
        </w:rPr>
      </w:pPr>
    </w:p>
    <w:p w:rsidR="007B46F0" w:rsidRPr="006A218F" w:rsidRDefault="007B46F0">
      <w:pPr>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lastRenderedPageBreak/>
        <w:t>Article</w:t>
      </w:r>
      <w:r w:rsidR="00570AF0" w:rsidRPr="006A218F">
        <w:rPr>
          <w:rFonts w:ascii="Times New Roman" w:hAnsi="Times New Roman" w:cs="Times New Roman"/>
          <w:b/>
          <w:szCs w:val="24"/>
          <w:lang w:val="en-US"/>
        </w:rPr>
        <w:t xml:space="preserve"> 15</w:t>
      </w:r>
    </w:p>
    <w:p w:rsidR="007B46F0" w:rsidRPr="006A218F" w:rsidRDefault="007B46F0" w:rsidP="003A0882">
      <w:pPr>
        <w:pStyle w:val="Heading1"/>
        <w:rPr>
          <w:rFonts w:ascii="Times New Roman" w:hAnsi="Times New Roman" w:cs="Times New Roman"/>
          <w:spacing w:val="0"/>
          <w:sz w:val="24"/>
          <w:szCs w:val="24"/>
        </w:rPr>
      </w:pPr>
      <w:bookmarkStart w:id="64" w:name="_Toc380160498"/>
      <w:bookmarkStart w:id="65" w:name="_Toc392263020"/>
      <w:bookmarkStart w:id="66" w:name="_Toc395026255"/>
      <w:bookmarkStart w:id="67" w:name="_Toc395026600"/>
      <w:bookmarkStart w:id="68" w:name="_Toc395026754"/>
      <w:r w:rsidRPr="006A218F">
        <w:rPr>
          <w:rFonts w:ascii="Times New Roman" w:hAnsi="Times New Roman" w:cs="Times New Roman"/>
          <w:spacing w:val="0"/>
          <w:sz w:val="24"/>
          <w:szCs w:val="24"/>
        </w:rPr>
        <w:t>Directors' Fees</w:t>
      </w:r>
      <w:bookmarkEnd w:id="64"/>
      <w:bookmarkEnd w:id="65"/>
      <w:bookmarkEnd w:id="66"/>
      <w:bookmarkEnd w:id="67"/>
      <w:bookmarkEnd w:id="68"/>
    </w:p>
    <w:p w:rsidR="007B46F0" w:rsidRPr="006A218F" w:rsidRDefault="007B46F0">
      <w:pPr>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t>Directors' fees and other similar payments derived by a resident of a Contracting State in his capacity as a member of the board of directors of a company which is a resident of the other Contracting State may be taxed in that other State.</w:t>
      </w:r>
    </w:p>
    <w:p w:rsidR="006A218F" w:rsidRDefault="006A218F" w:rsidP="004A3A30">
      <w:pPr>
        <w:tabs>
          <w:tab w:val="left" w:pos="-1440"/>
          <w:tab w:val="left" w:pos="-720"/>
        </w:tabs>
        <w:suppressAutoHyphens/>
        <w:jc w:val="center"/>
        <w:rPr>
          <w:rFonts w:ascii="Sylfaen" w:hAnsi="Sylfaen" w:cs="Times New Roman"/>
          <w:b/>
          <w:szCs w:val="24"/>
          <w:lang w:val="hy-AM"/>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w:t>
      </w:r>
      <w:r w:rsidR="00570AF0" w:rsidRPr="006A218F">
        <w:rPr>
          <w:rFonts w:ascii="Times New Roman" w:hAnsi="Times New Roman" w:cs="Times New Roman"/>
          <w:b/>
          <w:szCs w:val="24"/>
          <w:lang w:val="en-US"/>
        </w:rPr>
        <w:t xml:space="preserve"> 16</w:t>
      </w:r>
    </w:p>
    <w:p w:rsidR="007C15DE" w:rsidRPr="006A218F" w:rsidRDefault="007C15DE" w:rsidP="000C7739">
      <w:pPr>
        <w:pStyle w:val="Heading1"/>
        <w:rPr>
          <w:rFonts w:ascii="Times New Roman" w:hAnsi="Times New Roman" w:cs="Times New Roman"/>
          <w:spacing w:val="0"/>
          <w:sz w:val="24"/>
          <w:szCs w:val="24"/>
        </w:rPr>
      </w:pPr>
      <w:bookmarkStart w:id="69" w:name="_Toc380160499"/>
      <w:bookmarkStart w:id="70" w:name="_Toc392263021"/>
      <w:bookmarkStart w:id="71" w:name="_Toc395026256"/>
      <w:bookmarkStart w:id="72" w:name="_Toc395026601"/>
      <w:bookmarkStart w:id="73" w:name="_Toc395026755"/>
      <w:r w:rsidRPr="006A218F">
        <w:rPr>
          <w:rFonts w:ascii="Times New Roman" w:hAnsi="Times New Roman" w:cs="Times New Roman"/>
          <w:spacing w:val="0"/>
          <w:sz w:val="24"/>
          <w:szCs w:val="24"/>
        </w:rPr>
        <w:t>Entertainers and Sports</w:t>
      </w:r>
      <w:r w:rsidR="00B45ED7" w:rsidRPr="006A218F">
        <w:rPr>
          <w:rFonts w:ascii="Times New Roman" w:hAnsi="Times New Roman" w:cs="Times New Roman"/>
          <w:spacing w:val="0"/>
          <w:sz w:val="24"/>
          <w:szCs w:val="24"/>
        </w:rPr>
        <w:t>p</w:t>
      </w:r>
      <w:r w:rsidRPr="006A218F">
        <w:rPr>
          <w:rFonts w:ascii="Times New Roman" w:hAnsi="Times New Roman" w:cs="Times New Roman"/>
          <w:spacing w:val="0"/>
          <w:sz w:val="24"/>
          <w:szCs w:val="24"/>
        </w:rPr>
        <w:t>ersons</w:t>
      </w:r>
      <w:bookmarkEnd w:id="69"/>
      <w:bookmarkEnd w:id="70"/>
      <w:bookmarkEnd w:id="71"/>
      <w:bookmarkEnd w:id="72"/>
      <w:bookmarkEnd w:id="73"/>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Notwithstan</w:t>
      </w:r>
      <w:r w:rsidR="00E02601" w:rsidRPr="006A218F">
        <w:rPr>
          <w:rFonts w:ascii="Times New Roman" w:hAnsi="Times New Roman" w:cs="Times New Roman"/>
          <w:szCs w:val="24"/>
          <w:lang w:val="en-US"/>
        </w:rPr>
        <w:t xml:space="preserve">ding the provisions of Articles </w:t>
      </w:r>
      <w:r w:rsidR="00DE19C1" w:rsidRPr="006A218F">
        <w:rPr>
          <w:rFonts w:ascii="Times New Roman" w:hAnsi="Times New Roman" w:cs="Times New Roman"/>
          <w:szCs w:val="24"/>
          <w:lang w:val="en-US"/>
        </w:rPr>
        <w:t>7 and 14</w:t>
      </w:r>
      <w:r w:rsidRPr="006A218F">
        <w:rPr>
          <w:rFonts w:ascii="Times New Roman" w:hAnsi="Times New Roman" w:cs="Times New Roman"/>
          <w:szCs w:val="24"/>
          <w:lang w:val="en-US"/>
        </w:rPr>
        <w:t>, income derived by a resident of a Contracting State as an entertainer, such as a theatre, motion picture, radio or television artiste, or a musician, or as a</w:t>
      </w:r>
      <w:r w:rsidR="00E02601" w:rsidRPr="006A218F">
        <w:rPr>
          <w:rFonts w:ascii="Times New Roman" w:hAnsi="Times New Roman" w:cs="Times New Roman"/>
          <w:szCs w:val="24"/>
          <w:lang w:val="en-US"/>
        </w:rPr>
        <w:t xml:space="preserve"> sportsperson</w:t>
      </w:r>
      <w:r w:rsidRPr="006A218F">
        <w:rPr>
          <w:rFonts w:ascii="Times New Roman" w:hAnsi="Times New Roman" w:cs="Times New Roman"/>
          <w:szCs w:val="24"/>
          <w:lang w:val="en-US"/>
        </w:rPr>
        <w:t>, from</w:t>
      </w:r>
      <w:r w:rsidR="00E02601" w:rsidRPr="006A218F">
        <w:rPr>
          <w:rFonts w:ascii="Times New Roman" w:hAnsi="Times New Roman" w:cs="Times New Roman"/>
          <w:szCs w:val="24"/>
          <w:lang w:val="en-US"/>
        </w:rPr>
        <w:t xml:space="preserve"> that resident’s </w:t>
      </w:r>
      <w:r w:rsidRPr="006A218F">
        <w:rPr>
          <w:rFonts w:ascii="Times New Roman" w:hAnsi="Times New Roman" w:cs="Times New Roman"/>
          <w:szCs w:val="24"/>
          <w:lang w:val="en-US"/>
        </w:rPr>
        <w:t>personal activities as such exercised in the other Contracting State, may be taxed in that other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5837C6">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Where income in respect of</w:t>
      </w:r>
      <w:r w:rsidR="00F959E9" w:rsidRPr="006A218F">
        <w:rPr>
          <w:rFonts w:ascii="Times New Roman" w:hAnsi="Times New Roman" w:cs="Times New Roman"/>
          <w:szCs w:val="24"/>
          <w:lang w:val="en-US"/>
        </w:rPr>
        <w:t xml:space="preserve"> </w:t>
      </w:r>
      <w:r w:rsidR="007B46F0" w:rsidRPr="006A218F">
        <w:rPr>
          <w:rFonts w:ascii="Times New Roman" w:hAnsi="Times New Roman" w:cs="Times New Roman"/>
          <w:szCs w:val="24"/>
          <w:lang w:val="en-US"/>
        </w:rPr>
        <w:t xml:space="preserve">personal activities exercised </w:t>
      </w:r>
      <w:r w:rsidRPr="006A218F">
        <w:rPr>
          <w:rFonts w:ascii="Times New Roman" w:hAnsi="Times New Roman" w:cs="Times New Roman"/>
          <w:szCs w:val="24"/>
          <w:lang w:val="en-US"/>
        </w:rPr>
        <w:t>by an entertainer or a</w:t>
      </w:r>
      <w:r w:rsidR="00580FD2" w:rsidRPr="006A218F">
        <w:rPr>
          <w:rFonts w:ascii="Times New Roman" w:hAnsi="Times New Roman" w:cs="Times New Roman"/>
          <w:szCs w:val="24"/>
          <w:lang w:val="en-US"/>
        </w:rPr>
        <w:t xml:space="preserve"> </w:t>
      </w:r>
      <w:r w:rsidR="00E02601" w:rsidRPr="006A218F">
        <w:rPr>
          <w:rFonts w:ascii="Times New Roman" w:hAnsi="Times New Roman" w:cs="Times New Roman"/>
          <w:szCs w:val="24"/>
          <w:lang w:val="en-US"/>
        </w:rPr>
        <w:t>sportsperson</w:t>
      </w:r>
      <w:r w:rsidRPr="006A218F">
        <w:rPr>
          <w:rFonts w:ascii="Times New Roman" w:hAnsi="Times New Roman" w:cs="Times New Roman"/>
          <w:szCs w:val="24"/>
          <w:lang w:val="en-US"/>
        </w:rPr>
        <w:t xml:space="preserve"> </w:t>
      </w:r>
      <w:r w:rsidR="00E02601" w:rsidRPr="006A218F">
        <w:rPr>
          <w:rFonts w:ascii="Times New Roman" w:hAnsi="Times New Roman" w:cs="Times New Roman"/>
          <w:szCs w:val="24"/>
          <w:lang w:val="en-US"/>
        </w:rPr>
        <w:t>acting</w:t>
      </w:r>
      <w:r w:rsidR="00DE19C1" w:rsidRPr="006A218F">
        <w:rPr>
          <w:rFonts w:ascii="Times New Roman" w:hAnsi="Times New Roman" w:cs="Times New Roman"/>
          <w:szCs w:val="24"/>
          <w:lang w:val="en-US"/>
        </w:rPr>
        <w:t xml:space="preserve"> </w:t>
      </w:r>
      <w:r w:rsidR="00E02601" w:rsidRPr="006A218F">
        <w:rPr>
          <w:rFonts w:ascii="Times New Roman" w:hAnsi="Times New Roman" w:cs="Times New Roman"/>
          <w:szCs w:val="24"/>
          <w:lang w:val="en-US"/>
        </w:rPr>
        <w:t>as such</w:t>
      </w:r>
      <w:r w:rsidR="007B46F0" w:rsidRPr="006A218F">
        <w:rPr>
          <w:rFonts w:ascii="Times New Roman" w:hAnsi="Times New Roman" w:cs="Times New Roman"/>
          <w:szCs w:val="24"/>
          <w:lang w:val="en-US"/>
        </w:rPr>
        <w:t xml:space="preserve"> accrues not to the entertainer or sports</w:t>
      </w:r>
      <w:r w:rsidR="00E02601" w:rsidRPr="006A218F">
        <w:rPr>
          <w:rFonts w:ascii="Times New Roman" w:hAnsi="Times New Roman" w:cs="Times New Roman"/>
          <w:szCs w:val="24"/>
          <w:lang w:val="en-US"/>
        </w:rPr>
        <w:t>person</w:t>
      </w:r>
      <w:r w:rsidR="007B46F0" w:rsidRPr="006A218F">
        <w:rPr>
          <w:rFonts w:ascii="Times New Roman" w:hAnsi="Times New Roman" w:cs="Times New Roman"/>
          <w:szCs w:val="24"/>
          <w:lang w:val="en-US"/>
        </w:rPr>
        <w:t xml:space="preserve"> but to another person, that income may, notwithsta</w:t>
      </w:r>
      <w:r w:rsidR="00D01FFE" w:rsidRPr="006A218F">
        <w:rPr>
          <w:rFonts w:ascii="Times New Roman" w:hAnsi="Times New Roman" w:cs="Times New Roman"/>
          <w:szCs w:val="24"/>
          <w:lang w:val="en-US"/>
        </w:rPr>
        <w:t>nding the provisions of Article</w:t>
      </w:r>
      <w:r w:rsidR="003E5450" w:rsidRPr="006A218F">
        <w:rPr>
          <w:rFonts w:ascii="Times New Roman" w:hAnsi="Times New Roman" w:cs="Times New Roman"/>
          <w:szCs w:val="24"/>
          <w:lang w:val="en-US"/>
        </w:rPr>
        <w:t xml:space="preserve">s </w:t>
      </w:r>
      <w:r w:rsidR="00DE19C1" w:rsidRPr="006A218F">
        <w:rPr>
          <w:rFonts w:ascii="Times New Roman" w:hAnsi="Times New Roman" w:cs="Times New Roman"/>
          <w:szCs w:val="24"/>
          <w:lang w:val="en-US"/>
        </w:rPr>
        <w:t>7 and 14</w:t>
      </w:r>
      <w:r w:rsidR="007B46F0" w:rsidRPr="006A218F">
        <w:rPr>
          <w:rFonts w:ascii="Times New Roman" w:hAnsi="Times New Roman" w:cs="Times New Roman"/>
          <w:szCs w:val="24"/>
          <w:lang w:val="en-US"/>
        </w:rPr>
        <w:t xml:space="preserve">, be taxed in the Contracting State in which the activities of the entertainer or </w:t>
      </w:r>
      <w:r w:rsidR="003E5450" w:rsidRPr="006A218F">
        <w:rPr>
          <w:rFonts w:ascii="Times New Roman" w:hAnsi="Times New Roman" w:cs="Times New Roman"/>
          <w:szCs w:val="24"/>
          <w:lang w:val="en-US"/>
        </w:rPr>
        <w:t>sportsperson</w:t>
      </w:r>
      <w:r w:rsidR="007B46F0" w:rsidRPr="006A218F">
        <w:rPr>
          <w:rFonts w:ascii="Times New Roman" w:hAnsi="Times New Roman" w:cs="Times New Roman"/>
          <w:szCs w:val="24"/>
          <w:lang w:val="en-US"/>
        </w:rPr>
        <w:t xml:space="preserve"> are exercised.</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3.</w:t>
      </w:r>
      <w:r w:rsidRPr="006A218F">
        <w:rPr>
          <w:rFonts w:ascii="Times New Roman" w:hAnsi="Times New Roman" w:cs="Times New Roman"/>
          <w:szCs w:val="24"/>
          <w:lang w:val="en-US"/>
        </w:rPr>
        <w:tab/>
      </w:r>
      <w:r w:rsidR="00580FD2" w:rsidRPr="006A218F">
        <w:rPr>
          <w:rFonts w:ascii="Times New Roman" w:hAnsi="Times New Roman" w:cs="Times New Roman"/>
          <w:szCs w:val="24"/>
          <w:lang w:val="en-US"/>
        </w:rPr>
        <w:t xml:space="preserve">The provisions of paragraphs 1 and 2 shall not apply to income derived from activities </w:t>
      </w:r>
      <w:r w:rsidR="00924532" w:rsidRPr="006A218F">
        <w:rPr>
          <w:rFonts w:ascii="Times New Roman" w:hAnsi="Times New Roman" w:cs="Times New Roman"/>
          <w:szCs w:val="24"/>
          <w:lang w:val="en-US"/>
        </w:rPr>
        <w:t>performed in a Contracting State by</w:t>
      </w:r>
      <w:r w:rsidR="00580FD2" w:rsidRPr="006A218F">
        <w:rPr>
          <w:rFonts w:ascii="Times New Roman" w:hAnsi="Times New Roman" w:cs="Times New Roman"/>
          <w:szCs w:val="24"/>
          <w:lang w:val="en-US"/>
        </w:rPr>
        <w:t xml:space="preserve"> entertainer</w:t>
      </w:r>
      <w:r w:rsidR="00924532" w:rsidRPr="006A218F">
        <w:rPr>
          <w:rFonts w:ascii="Times New Roman" w:hAnsi="Times New Roman" w:cs="Times New Roman"/>
          <w:szCs w:val="24"/>
          <w:lang w:val="en-US"/>
        </w:rPr>
        <w:t>s or sports</w:t>
      </w:r>
      <w:r w:rsidR="00580FD2" w:rsidRPr="006A218F">
        <w:rPr>
          <w:rFonts w:ascii="Times New Roman" w:hAnsi="Times New Roman" w:cs="Times New Roman"/>
          <w:szCs w:val="24"/>
          <w:lang w:val="en-US"/>
        </w:rPr>
        <w:t>person</w:t>
      </w:r>
      <w:r w:rsidR="00924532" w:rsidRPr="006A218F">
        <w:rPr>
          <w:rFonts w:ascii="Times New Roman" w:hAnsi="Times New Roman" w:cs="Times New Roman"/>
          <w:szCs w:val="24"/>
          <w:lang w:val="en-US"/>
        </w:rPr>
        <w:t>s</w:t>
      </w:r>
      <w:r w:rsidR="00580FD2" w:rsidRPr="006A218F">
        <w:rPr>
          <w:rFonts w:ascii="Times New Roman" w:hAnsi="Times New Roman" w:cs="Times New Roman"/>
          <w:szCs w:val="24"/>
          <w:lang w:val="en-US"/>
        </w:rPr>
        <w:t xml:space="preserve"> if the visit to that State is wholly or mainly supported by public funds of one or both of the Contracting States or political subdivisions</w:t>
      </w:r>
      <w:r w:rsidR="00FD45CC" w:rsidRPr="006A218F">
        <w:rPr>
          <w:rFonts w:ascii="Times New Roman" w:hAnsi="Times New Roman" w:cs="Times New Roman"/>
          <w:szCs w:val="24"/>
          <w:lang w:val="en-US"/>
        </w:rPr>
        <w:t xml:space="preserve">, </w:t>
      </w:r>
      <w:r w:rsidR="00580FD2" w:rsidRPr="006A218F">
        <w:rPr>
          <w:rFonts w:ascii="Times New Roman" w:hAnsi="Times New Roman" w:cs="Times New Roman"/>
          <w:szCs w:val="24"/>
          <w:lang w:val="en-US"/>
        </w:rPr>
        <w:t>local authorities or statutory bodies thereof</w:t>
      </w:r>
      <w:r w:rsidR="00570AF0" w:rsidRPr="006A218F">
        <w:rPr>
          <w:rFonts w:ascii="Times New Roman" w:hAnsi="Times New Roman" w:cs="Times New Roman"/>
          <w:szCs w:val="24"/>
          <w:lang w:val="en-US"/>
        </w:rPr>
        <w:t xml:space="preserve">, or </w:t>
      </w:r>
      <w:r w:rsidR="00C35A35" w:rsidRPr="006A218F">
        <w:rPr>
          <w:rFonts w:ascii="Times New Roman" w:hAnsi="Times New Roman" w:cs="Times New Roman"/>
          <w:szCs w:val="24"/>
          <w:lang w:val="en-US"/>
        </w:rPr>
        <w:t xml:space="preserve">the activities are approved by both Contracting States </w:t>
      </w:r>
      <w:r w:rsidR="00570AF0" w:rsidRPr="006A218F">
        <w:rPr>
          <w:rFonts w:ascii="Times New Roman" w:hAnsi="Times New Roman" w:cs="Times New Roman"/>
          <w:szCs w:val="24"/>
          <w:lang w:val="en-US"/>
        </w:rPr>
        <w:t>within</w:t>
      </w:r>
      <w:r w:rsidR="00C35A35" w:rsidRPr="006A218F">
        <w:rPr>
          <w:rFonts w:ascii="Times New Roman" w:hAnsi="Times New Roman" w:cs="Times New Roman"/>
          <w:szCs w:val="24"/>
          <w:lang w:val="en-US"/>
        </w:rPr>
        <w:t xml:space="preserve"> an agreed</w:t>
      </w:r>
      <w:r w:rsidR="00570AF0" w:rsidRPr="006A218F">
        <w:rPr>
          <w:rFonts w:ascii="Times New Roman" w:hAnsi="Times New Roman" w:cs="Times New Roman"/>
          <w:szCs w:val="24"/>
          <w:lang w:val="en-US"/>
        </w:rPr>
        <w:t xml:space="preserve"> framework of a cultural or sports exchange program</w:t>
      </w:r>
      <w:r w:rsidR="00C35A35" w:rsidRPr="006A218F">
        <w:rPr>
          <w:rFonts w:ascii="Times New Roman" w:hAnsi="Times New Roman" w:cs="Times New Roman"/>
          <w:szCs w:val="24"/>
          <w:lang w:val="en-US"/>
        </w:rPr>
        <w:t xml:space="preserve"> between the Contracting States</w:t>
      </w:r>
      <w:r w:rsidR="00580FD2" w:rsidRPr="006A218F">
        <w:rPr>
          <w:rFonts w:ascii="Times New Roman" w:hAnsi="Times New Roman" w:cs="Times New Roman"/>
          <w:szCs w:val="24"/>
          <w:lang w:val="en-US"/>
        </w:rPr>
        <w:t xml:space="preserve">. </w:t>
      </w:r>
      <w:r w:rsidR="008246A0" w:rsidRPr="006A218F">
        <w:rPr>
          <w:rFonts w:ascii="Times New Roman" w:hAnsi="Times New Roman" w:cs="Times New Roman"/>
          <w:szCs w:val="24"/>
          <w:lang w:val="en-US"/>
        </w:rPr>
        <w:t xml:space="preserve"> </w:t>
      </w:r>
      <w:r w:rsidR="00580FD2" w:rsidRPr="006A218F">
        <w:rPr>
          <w:rFonts w:ascii="Times New Roman" w:hAnsi="Times New Roman" w:cs="Times New Roman"/>
          <w:szCs w:val="24"/>
          <w:lang w:val="en-US"/>
        </w:rPr>
        <w:t>In such</w:t>
      </w:r>
      <w:r w:rsidR="00924532" w:rsidRPr="006A218F">
        <w:rPr>
          <w:rFonts w:ascii="Times New Roman" w:hAnsi="Times New Roman" w:cs="Times New Roman"/>
          <w:szCs w:val="24"/>
          <w:lang w:val="en-US"/>
        </w:rPr>
        <w:t xml:space="preserve"> a</w:t>
      </w:r>
      <w:r w:rsidR="00580FD2" w:rsidRPr="006A218F">
        <w:rPr>
          <w:rFonts w:ascii="Times New Roman" w:hAnsi="Times New Roman" w:cs="Times New Roman"/>
          <w:szCs w:val="24"/>
          <w:lang w:val="en-US"/>
        </w:rPr>
        <w:t xml:space="preserve"> case, the income </w:t>
      </w:r>
      <w:r w:rsidR="00924532" w:rsidRPr="006A218F">
        <w:rPr>
          <w:rFonts w:ascii="Times New Roman" w:hAnsi="Times New Roman" w:cs="Times New Roman"/>
          <w:szCs w:val="24"/>
          <w:lang w:val="en-US"/>
        </w:rPr>
        <w:t>is</w:t>
      </w:r>
      <w:r w:rsidR="00580FD2" w:rsidRPr="006A218F">
        <w:rPr>
          <w:rFonts w:ascii="Times New Roman" w:hAnsi="Times New Roman" w:cs="Times New Roman"/>
          <w:szCs w:val="24"/>
          <w:lang w:val="en-US"/>
        </w:rPr>
        <w:t xml:space="preserve"> taxable only in the Contracting State in whic</w:t>
      </w:r>
      <w:r w:rsidR="00924532" w:rsidRPr="006A218F">
        <w:rPr>
          <w:rFonts w:ascii="Times New Roman" w:hAnsi="Times New Roman" w:cs="Times New Roman"/>
          <w:szCs w:val="24"/>
          <w:lang w:val="en-US"/>
        </w:rPr>
        <w:t>h the entertainer or the sports</w:t>
      </w:r>
      <w:r w:rsidR="00580FD2" w:rsidRPr="006A218F">
        <w:rPr>
          <w:rFonts w:ascii="Times New Roman" w:hAnsi="Times New Roman" w:cs="Times New Roman"/>
          <w:szCs w:val="24"/>
          <w:lang w:val="en-US"/>
        </w:rPr>
        <w:t>person is a resident.</w:t>
      </w:r>
    </w:p>
    <w:p w:rsidR="00DE19C1" w:rsidRPr="006A218F" w:rsidRDefault="00DE19C1">
      <w:pPr>
        <w:tabs>
          <w:tab w:val="left" w:pos="-1440"/>
          <w:tab w:val="left" w:pos="-720"/>
        </w:tabs>
        <w:suppressAutoHyphens/>
        <w:rPr>
          <w:rFonts w:ascii="Times New Roman" w:hAnsi="Times New Roman" w:cs="Times New Roman"/>
          <w:szCs w:val="24"/>
          <w:lang w:val="en-US"/>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w:t>
      </w:r>
      <w:r w:rsidR="00460643" w:rsidRPr="006A218F">
        <w:rPr>
          <w:rFonts w:ascii="Times New Roman" w:hAnsi="Times New Roman" w:cs="Times New Roman"/>
          <w:b/>
          <w:szCs w:val="24"/>
          <w:lang w:val="en-US"/>
        </w:rPr>
        <w:t xml:space="preserve"> 17</w:t>
      </w:r>
    </w:p>
    <w:p w:rsidR="007B46F0" w:rsidRPr="006A218F" w:rsidRDefault="007B46F0" w:rsidP="003A0882">
      <w:pPr>
        <w:pStyle w:val="Heading1"/>
        <w:rPr>
          <w:rFonts w:ascii="Times New Roman" w:hAnsi="Times New Roman" w:cs="Times New Roman"/>
          <w:spacing w:val="0"/>
          <w:sz w:val="24"/>
          <w:szCs w:val="24"/>
        </w:rPr>
      </w:pPr>
      <w:bookmarkStart w:id="74" w:name="_Toc380160500"/>
      <w:bookmarkStart w:id="75" w:name="_Toc392263022"/>
      <w:bookmarkStart w:id="76" w:name="_Toc395026257"/>
      <w:bookmarkStart w:id="77" w:name="_Toc395026602"/>
      <w:bookmarkStart w:id="78" w:name="_Toc395026756"/>
      <w:r w:rsidRPr="006A218F">
        <w:rPr>
          <w:rFonts w:ascii="Times New Roman" w:hAnsi="Times New Roman" w:cs="Times New Roman"/>
          <w:spacing w:val="0"/>
          <w:sz w:val="24"/>
          <w:szCs w:val="24"/>
        </w:rPr>
        <w:t>Pensions</w:t>
      </w:r>
      <w:bookmarkEnd w:id="74"/>
      <w:bookmarkEnd w:id="75"/>
      <w:bookmarkEnd w:id="76"/>
      <w:bookmarkEnd w:id="77"/>
      <w:bookmarkEnd w:id="78"/>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t xml:space="preserve">Subject to the provisions of paragraph 2 of Article </w:t>
      </w:r>
      <w:r w:rsidR="008246A0" w:rsidRPr="006A218F">
        <w:rPr>
          <w:rFonts w:ascii="Times New Roman" w:hAnsi="Times New Roman" w:cs="Times New Roman"/>
          <w:szCs w:val="24"/>
          <w:lang w:val="en-US"/>
        </w:rPr>
        <w:t>18</w:t>
      </w:r>
      <w:r w:rsidRPr="006A218F">
        <w:rPr>
          <w:rFonts w:ascii="Times New Roman" w:hAnsi="Times New Roman" w:cs="Times New Roman"/>
          <w:szCs w:val="24"/>
          <w:lang w:val="en-US"/>
        </w:rPr>
        <w:t>, pensions and other similar remuneration</w:t>
      </w:r>
      <w:r w:rsidR="00D01FFE" w:rsidRPr="006A218F">
        <w:rPr>
          <w:rFonts w:ascii="Times New Roman" w:hAnsi="Times New Roman" w:cs="Times New Roman"/>
          <w:szCs w:val="24"/>
          <w:lang w:val="en-US"/>
        </w:rPr>
        <w:t xml:space="preserve"> ari</w:t>
      </w:r>
      <w:r w:rsidR="00B418B0" w:rsidRPr="006A218F">
        <w:rPr>
          <w:rFonts w:ascii="Times New Roman" w:hAnsi="Times New Roman" w:cs="Times New Roman"/>
          <w:szCs w:val="24"/>
          <w:lang w:val="en-US"/>
        </w:rPr>
        <w:t>sing in a Contracting State and</w:t>
      </w:r>
      <w:r w:rsidRPr="006A218F">
        <w:rPr>
          <w:rFonts w:ascii="Times New Roman" w:hAnsi="Times New Roman" w:cs="Times New Roman"/>
          <w:szCs w:val="24"/>
          <w:lang w:val="en-US"/>
        </w:rPr>
        <w:t xml:space="preserve"> paid to a resident of </w:t>
      </w:r>
      <w:r w:rsidR="00B418B0" w:rsidRPr="006A218F">
        <w:rPr>
          <w:rFonts w:ascii="Times New Roman" w:hAnsi="Times New Roman" w:cs="Times New Roman"/>
          <w:szCs w:val="24"/>
          <w:lang w:val="en-US"/>
        </w:rPr>
        <w:t>the other</w:t>
      </w:r>
      <w:r w:rsidRPr="006A218F">
        <w:rPr>
          <w:rFonts w:ascii="Times New Roman" w:hAnsi="Times New Roman" w:cs="Times New Roman"/>
          <w:szCs w:val="24"/>
          <w:lang w:val="en-US"/>
        </w:rPr>
        <w:t xml:space="preserve"> Contracting State in consideration of past employment shall be taxable only in</w:t>
      </w:r>
      <w:r w:rsidR="001A64DC" w:rsidRPr="006A218F">
        <w:rPr>
          <w:rFonts w:ascii="Times New Roman" w:hAnsi="Times New Roman" w:cs="Times New Roman"/>
          <w:szCs w:val="24"/>
          <w:lang w:val="en-US"/>
        </w:rPr>
        <w:t xml:space="preserve"> </w:t>
      </w:r>
      <w:r w:rsidR="00B418B0" w:rsidRPr="006A218F">
        <w:rPr>
          <w:rFonts w:ascii="Times New Roman" w:hAnsi="Times New Roman" w:cs="Times New Roman"/>
          <w:szCs w:val="24"/>
          <w:lang w:val="en-US"/>
        </w:rPr>
        <w:t>the first-mentioned</w:t>
      </w:r>
      <w:r w:rsidRPr="006A218F">
        <w:rPr>
          <w:rFonts w:ascii="Times New Roman" w:hAnsi="Times New Roman" w:cs="Times New Roman"/>
          <w:szCs w:val="24"/>
          <w:lang w:val="en-US"/>
        </w:rPr>
        <w:t xml:space="preserve"> State.</w:t>
      </w:r>
    </w:p>
    <w:p w:rsidR="00DE19C1" w:rsidRPr="006A218F" w:rsidRDefault="00DE19C1">
      <w:pPr>
        <w:tabs>
          <w:tab w:val="left" w:pos="-1440"/>
          <w:tab w:val="left" w:pos="-720"/>
        </w:tabs>
        <w:suppressAutoHyphens/>
        <w:rPr>
          <w:rFonts w:ascii="Times New Roman" w:hAnsi="Times New Roman" w:cs="Times New Roman"/>
          <w:color w:val="0000FF"/>
          <w:szCs w:val="24"/>
          <w:lang w:val="en-US"/>
        </w:rPr>
      </w:pPr>
    </w:p>
    <w:p w:rsidR="00DE19C1" w:rsidRPr="006A218F" w:rsidRDefault="00DE19C1">
      <w:pPr>
        <w:tabs>
          <w:tab w:val="left" w:pos="-1440"/>
          <w:tab w:val="left" w:pos="-720"/>
        </w:tabs>
        <w:suppressAutoHyphens/>
        <w:rPr>
          <w:rFonts w:ascii="Times New Roman" w:hAnsi="Times New Roman" w:cs="Times New Roman"/>
          <w:color w:val="0000FF"/>
          <w:szCs w:val="24"/>
          <w:lang w:val="en-US"/>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w:t>
      </w:r>
      <w:r w:rsidR="00C14BFE" w:rsidRPr="006A218F">
        <w:rPr>
          <w:rFonts w:ascii="Times New Roman" w:hAnsi="Times New Roman" w:cs="Times New Roman"/>
          <w:b/>
          <w:szCs w:val="24"/>
          <w:lang w:val="en-US"/>
        </w:rPr>
        <w:t xml:space="preserve"> 18</w:t>
      </w:r>
    </w:p>
    <w:p w:rsidR="007B46F0" w:rsidRPr="006A218F" w:rsidRDefault="007B46F0" w:rsidP="003A0882">
      <w:pPr>
        <w:pStyle w:val="Heading1"/>
        <w:rPr>
          <w:rFonts w:ascii="Times New Roman" w:hAnsi="Times New Roman" w:cs="Times New Roman"/>
          <w:spacing w:val="0"/>
          <w:sz w:val="24"/>
          <w:szCs w:val="24"/>
        </w:rPr>
      </w:pPr>
      <w:bookmarkStart w:id="79" w:name="_Toc380160501"/>
      <w:bookmarkStart w:id="80" w:name="_Toc392263023"/>
      <w:bookmarkStart w:id="81" w:name="_Toc395026258"/>
      <w:bookmarkStart w:id="82" w:name="_Toc395026603"/>
      <w:bookmarkStart w:id="83" w:name="_Toc395026757"/>
      <w:r w:rsidRPr="006A218F">
        <w:rPr>
          <w:rFonts w:ascii="Times New Roman" w:hAnsi="Times New Roman" w:cs="Times New Roman"/>
          <w:spacing w:val="0"/>
          <w:sz w:val="24"/>
          <w:szCs w:val="24"/>
        </w:rPr>
        <w:t>Government Service</w:t>
      </w:r>
      <w:bookmarkEnd w:id="79"/>
      <w:bookmarkEnd w:id="80"/>
      <w:bookmarkEnd w:id="81"/>
      <w:bookmarkEnd w:id="82"/>
      <w:bookmarkEnd w:id="83"/>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rsidP="00B418B0">
      <w:pPr>
        <w:numPr>
          <w:ilvl w:val="0"/>
          <w:numId w:val="29"/>
        </w:numPr>
        <w:tabs>
          <w:tab w:val="left" w:pos="-1440"/>
          <w:tab w:val="left" w:pos="-720"/>
          <w:tab w:val="left" w:pos="270"/>
        </w:tabs>
        <w:suppressAutoHyphens/>
        <w:ind w:hanging="720"/>
        <w:rPr>
          <w:rFonts w:ascii="Times New Roman" w:hAnsi="Times New Roman" w:cs="Times New Roman"/>
          <w:szCs w:val="24"/>
          <w:lang w:val="en-US"/>
        </w:rPr>
      </w:pPr>
      <w:r w:rsidRPr="006A218F">
        <w:rPr>
          <w:rFonts w:ascii="Times New Roman" w:hAnsi="Times New Roman" w:cs="Times New Roman"/>
          <w:szCs w:val="24"/>
          <w:lang w:val="en-US"/>
        </w:rPr>
        <w:t>(a)</w:t>
      </w:r>
      <w:r w:rsidRPr="006A218F">
        <w:rPr>
          <w:rFonts w:ascii="Times New Roman" w:hAnsi="Times New Roman" w:cs="Times New Roman"/>
          <w:szCs w:val="24"/>
          <w:lang w:val="en-US"/>
        </w:rPr>
        <w:tab/>
        <w:t>Salaries, wages and other similar remuneration paid by a Contracting State or a political subdivision, a local authority or a statutory body thereof to an individual in respect of services rendered to that State or subdivision</w:t>
      </w:r>
      <w:r w:rsidR="00B418B0" w:rsidRPr="006A218F">
        <w:rPr>
          <w:rFonts w:ascii="Times New Roman" w:hAnsi="Times New Roman" w:cs="Times New Roman"/>
          <w:szCs w:val="24"/>
          <w:lang w:val="en-US"/>
        </w:rPr>
        <w:t>,</w:t>
      </w:r>
      <w:r w:rsidRPr="006A218F">
        <w:rPr>
          <w:rFonts w:ascii="Times New Roman" w:hAnsi="Times New Roman" w:cs="Times New Roman"/>
          <w:szCs w:val="24"/>
          <w:lang w:val="en-US"/>
        </w:rPr>
        <w:t xml:space="preserve"> authority or body shall be taxable only in that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B418B0" w:rsidP="00B418B0">
      <w:pPr>
        <w:tabs>
          <w:tab w:val="left" w:pos="-1440"/>
          <w:tab w:val="left" w:pos="-720"/>
          <w:tab w:val="left" w:pos="270"/>
        </w:tabs>
        <w:suppressAutoHyphens/>
        <w:ind w:left="720" w:hanging="720"/>
        <w:rPr>
          <w:rFonts w:ascii="Times New Roman" w:hAnsi="Times New Roman" w:cs="Times New Roman"/>
          <w:szCs w:val="24"/>
          <w:lang w:val="en-US"/>
        </w:rPr>
      </w:pPr>
      <w:r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(b)</w:t>
      </w:r>
      <w:r w:rsidR="007B46F0" w:rsidRPr="006A218F">
        <w:rPr>
          <w:rFonts w:ascii="Times New Roman" w:hAnsi="Times New Roman" w:cs="Times New Roman"/>
          <w:szCs w:val="24"/>
          <w:lang w:val="en-US"/>
        </w:rPr>
        <w:tab/>
        <w:t>However, such salaries, wages and other similar remuneration shall be taxable only in the other Contracting State if the services are rendered in that</w:t>
      </w:r>
      <w:r w:rsidR="007B46F0" w:rsidRPr="006A218F">
        <w:rPr>
          <w:rFonts w:ascii="Times New Roman" w:hAnsi="Times New Roman" w:cs="Times New Roman"/>
          <w:color w:val="FF0000"/>
          <w:szCs w:val="24"/>
          <w:lang w:val="en-US"/>
        </w:rPr>
        <w:t xml:space="preserve"> </w:t>
      </w:r>
      <w:r w:rsidR="007B46F0" w:rsidRPr="006A218F">
        <w:rPr>
          <w:rFonts w:ascii="Times New Roman" w:hAnsi="Times New Roman" w:cs="Times New Roman"/>
          <w:szCs w:val="24"/>
          <w:lang w:val="en-US"/>
        </w:rPr>
        <w:t>State and the individual is a resident of that State who:</w:t>
      </w:r>
    </w:p>
    <w:p w:rsidR="007B46F0" w:rsidRDefault="007B46F0">
      <w:pPr>
        <w:tabs>
          <w:tab w:val="left" w:pos="-1440"/>
          <w:tab w:val="left" w:pos="-720"/>
        </w:tabs>
        <w:suppressAutoHyphens/>
        <w:rPr>
          <w:rFonts w:ascii="Sylfaen" w:hAnsi="Sylfaen" w:cs="Times New Roman"/>
          <w:szCs w:val="24"/>
          <w:lang w:val="hy-AM"/>
        </w:rPr>
      </w:pPr>
    </w:p>
    <w:p w:rsidR="004605AE" w:rsidRDefault="004605AE">
      <w:pPr>
        <w:tabs>
          <w:tab w:val="left" w:pos="-1440"/>
          <w:tab w:val="left" w:pos="-720"/>
        </w:tabs>
        <w:suppressAutoHyphens/>
        <w:rPr>
          <w:rFonts w:ascii="Sylfaen" w:hAnsi="Sylfaen" w:cs="Times New Roman"/>
          <w:szCs w:val="24"/>
          <w:lang w:val="hy-AM"/>
        </w:rPr>
      </w:pPr>
    </w:p>
    <w:p w:rsidR="004605AE" w:rsidRDefault="004605AE">
      <w:pPr>
        <w:tabs>
          <w:tab w:val="left" w:pos="-1440"/>
          <w:tab w:val="left" w:pos="-720"/>
        </w:tabs>
        <w:suppressAutoHyphens/>
        <w:rPr>
          <w:rFonts w:ascii="Sylfaen" w:hAnsi="Sylfaen" w:cs="Times New Roman"/>
          <w:szCs w:val="24"/>
          <w:lang w:val="hy-AM"/>
        </w:rPr>
      </w:pPr>
    </w:p>
    <w:p w:rsidR="004605AE" w:rsidRPr="004605AE" w:rsidRDefault="004605AE">
      <w:pPr>
        <w:tabs>
          <w:tab w:val="left" w:pos="-1440"/>
          <w:tab w:val="left" w:pos="-720"/>
        </w:tabs>
        <w:suppressAutoHyphens/>
        <w:rPr>
          <w:rFonts w:ascii="Sylfaen" w:hAnsi="Sylfaen" w:cs="Times New Roman"/>
          <w:szCs w:val="24"/>
          <w:lang w:val="hy-AM"/>
        </w:rPr>
      </w:pPr>
    </w:p>
    <w:p w:rsidR="007B46F0" w:rsidRPr="006A218F" w:rsidRDefault="007B46F0" w:rsidP="00AA4A58">
      <w:pPr>
        <w:numPr>
          <w:ilvl w:val="0"/>
          <w:numId w:val="15"/>
        </w:numPr>
        <w:tabs>
          <w:tab w:val="left" w:pos="-1440"/>
          <w:tab w:val="left" w:pos="-720"/>
        </w:tabs>
        <w:suppressAutoHyphens/>
        <w:ind w:left="1080"/>
        <w:rPr>
          <w:rFonts w:ascii="Times New Roman" w:hAnsi="Times New Roman" w:cs="Times New Roman"/>
          <w:szCs w:val="24"/>
          <w:lang w:val="en-US"/>
        </w:rPr>
      </w:pPr>
      <w:r w:rsidRPr="006A218F">
        <w:rPr>
          <w:rFonts w:ascii="Times New Roman" w:hAnsi="Times New Roman" w:cs="Times New Roman"/>
          <w:szCs w:val="24"/>
          <w:lang w:val="en-US"/>
        </w:rPr>
        <w:lastRenderedPageBreak/>
        <w:t>is a national of that State; or</w:t>
      </w:r>
    </w:p>
    <w:p w:rsidR="007B46F0" w:rsidRPr="006A218F" w:rsidRDefault="007B46F0" w:rsidP="00AA4A58">
      <w:pPr>
        <w:numPr>
          <w:ilvl w:val="12"/>
          <w:numId w:val="0"/>
        </w:numPr>
        <w:tabs>
          <w:tab w:val="left" w:pos="-1440"/>
          <w:tab w:val="left" w:pos="-720"/>
        </w:tabs>
        <w:suppressAutoHyphens/>
        <w:ind w:left="1800" w:hanging="720"/>
        <w:rPr>
          <w:rFonts w:ascii="Times New Roman" w:hAnsi="Times New Roman" w:cs="Times New Roman"/>
          <w:szCs w:val="24"/>
          <w:lang w:val="en-US"/>
        </w:rPr>
      </w:pPr>
    </w:p>
    <w:p w:rsidR="007B46F0" w:rsidRPr="006A218F" w:rsidRDefault="007B46F0" w:rsidP="00AA4A58">
      <w:pPr>
        <w:numPr>
          <w:ilvl w:val="0"/>
          <w:numId w:val="15"/>
        </w:numPr>
        <w:tabs>
          <w:tab w:val="left" w:pos="-1440"/>
          <w:tab w:val="left" w:pos="-720"/>
        </w:tabs>
        <w:suppressAutoHyphens/>
        <w:ind w:left="1080"/>
        <w:rPr>
          <w:rFonts w:ascii="Times New Roman" w:hAnsi="Times New Roman" w:cs="Times New Roman"/>
          <w:szCs w:val="24"/>
          <w:lang w:val="en-US"/>
        </w:rPr>
      </w:pPr>
      <w:r w:rsidRPr="006A218F">
        <w:rPr>
          <w:rFonts w:ascii="Times New Roman" w:hAnsi="Times New Roman" w:cs="Times New Roman"/>
          <w:szCs w:val="24"/>
          <w:lang w:val="en-US"/>
        </w:rPr>
        <w:t>did not become a resident of that</w:t>
      </w:r>
      <w:r w:rsidRPr="006A218F">
        <w:rPr>
          <w:rFonts w:ascii="Times New Roman" w:hAnsi="Times New Roman" w:cs="Times New Roman"/>
          <w:color w:val="FF0000"/>
          <w:szCs w:val="24"/>
          <w:lang w:val="en-US"/>
        </w:rPr>
        <w:t xml:space="preserve"> </w:t>
      </w:r>
      <w:r w:rsidRPr="006A218F">
        <w:rPr>
          <w:rFonts w:ascii="Times New Roman" w:hAnsi="Times New Roman" w:cs="Times New Roman"/>
          <w:szCs w:val="24"/>
          <w:lang w:val="en-US"/>
        </w:rPr>
        <w:t>State solely for the purpose of rendering the services.</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rsidP="00B418B0">
      <w:pPr>
        <w:numPr>
          <w:ilvl w:val="0"/>
          <w:numId w:val="29"/>
        </w:numPr>
        <w:tabs>
          <w:tab w:val="left" w:pos="270"/>
        </w:tabs>
        <w:overflowPunct/>
        <w:ind w:hanging="720"/>
        <w:textAlignment w:val="auto"/>
        <w:rPr>
          <w:rFonts w:ascii="Times New Roman" w:hAnsi="Times New Roman" w:cs="Times New Roman"/>
          <w:szCs w:val="24"/>
          <w:lang w:val="en-US"/>
        </w:rPr>
      </w:pPr>
      <w:r w:rsidRPr="006A218F">
        <w:rPr>
          <w:rFonts w:ascii="Times New Roman" w:hAnsi="Times New Roman" w:cs="Times New Roman"/>
          <w:szCs w:val="24"/>
          <w:lang w:val="en-US"/>
        </w:rPr>
        <w:t>(a)</w:t>
      </w:r>
      <w:r w:rsidRPr="006A218F">
        <w:rPr>
          <w:rFonts w:ascii="Times New Roman" w:hAnsi="Times New Roman" w:cs="Times New Roman"/>
          <w:szCs w:val="24"/>
          <w:lang w:val="en-US"/>
        </w:rPr>
        <w:tab/>
      </w:r>
      <w:r w:rsidR="000457BD" w:rsidRPr="006A218F">
        <w:rPr>
          <w:rFonts w:ascii="Times New Roman" w:hAnsi="Times New Roman" w:cs="Times New Roman"/>
          <w:szCs w:val="24"/>
          <w:lang w:eastAsia="zh-CN"/>
        </w:rPr>
        <w:t>Notwithstanding the provisions of paragraph 1, pensions and other similar r</w:t>
      </w:r>
      <w:r w:rsidR="001A64DC" w:rsidRPr="006A218F">
        <w:rPr>
          <w:rFonts w:ascii="Times New Roman" w:hAnsi="Times New Roman" w:cs="Times New Roman"/>
          <w:szCs w:val="24"/>
          <w:lang w:eastAsia="zh-CN"/>
        </w:rPr>
        <w:t>emuneration</w:t>
      </w:r>
      <w:r w:rsidR="000457BD" w:rsidRPr="006A218F">
        <w:rPr>
          <w:rFonts w:ascii="Times New Roman" w:hAnsi="Times New Roman" w:cs="Times New Roman"/>
          <w:szCs w:val="24"/>
          <w:lang w:eastAsia="zh-CN"/>
        </w:rPr>
        <w:t xml:space="preserve"> </w:t>
      </w:r>
      <w:proofErr w:type="spellStart"/>
      <w:r w:rsidR="000457BD" w:rsidRPr="006A218F">
        <w:rPr>
          <w:rFonts w:ascii="Times New Roman" w:hAnsi="Times New Roman" w:cs="Times New Roman"/>
          <w:szCs w:val="24"/>
          <w:lang w:eastAsia="zh-CN"/>
        </w:rPr>
        <w:t>pai</w:t>
      </w:r>
      <w:proofErr w:type="spellEnd"/>
      <w:r w:rsidR="000457BD" w:rsidRPr="006A218F">
        <w:rPr>
          <w:rFonts w:ascii="Times New Roman" w:hAnsi="Times New Roman" w:cs="Times New Roman"/>
          <w:szCs w:val="24"/>
          <w:lang w:val="en-US"/>
        </w:rPr>
        <w:t xml:space="preserve">d by, </w:t>
      </w:r>
      <w:r w:rsidRPr="006A218F">
        <w:rPr>
          <w:rFonts w:ascii="Times New Roman" w:hAnsi="Times New Roman" w:cs="Times New Roman"/>
          <w:szCs w:val="24"/>
          <w:lang w:val="en-US"/>
        </w:rPr>
        <w:t>or out of funds created by, a Contracting State or a political subdivision</w:t>
      </w:r>
      <w:r w:rsidR="00B418B0" w:rsidRPr="006A218F">
        <w:rPr>
          <w:rFonts w:ascii="Times New Roman" w:hAnsi="Times New Roman" w:cs="Times New Roman"/>
          <w:szCs w:val="24"/>
          <w:lang w:val="en-US"/>
        </w:rPr>
        <w:t>,</w:t>
      </w:r>
      <w:r w:rsidRPr="006A218F">
        <w:rPr>
          <w:rFonts w:ascii="Times New Roman" w:hAnsi="Times New Roman" w:cs="Times New Roman"/>
          <w:szCs w:val="24"/>
          <w:lang w:val="en-US"/>
        </w:rPr>
        <w:t xml:space="preserve"> a local authority or a statutory body thereof to an individual in respect of services rendered to that State or subdivision</w:t>
      </w:r>
      <w:r w:rsidR="00B418B0" w:rsidRPr="006A218F">
        <w:rPr>
          <w:rFonts w:ascii="Times New Roman" w:hAnsi="Times New Roman" w:cs="Times New Roman"/>
          <w:szCs w:val="24"/>
          <w:lang w:val="en-US"/>
        </w:rPr>
        <w:t>,</w:t>
      </w:r>
      <w:r w:rsidRPr="006A218F">
        <w:rPr>
          <w:rFonts w:ascii="Times New Roman" w:hAnsi="Times New Roman" w:cs="Times New Roman"/>
          <w:szCs w:val="24"/>
          <w:lang w:val="en-US"/>
        </w:rPr>
        <w:t xml:space="preserve"> authority or body shall be taxable only in that State.</w:t>
      </w:r>
    </w:p>
    <w:p w:rsidR="007B46F0" w:rsidRPr="006A218F" w:rsidRDefault="007B46F0" w:rsidP="00B418B0">
      <w:pPr>
        <w:tabs>
          <w:tab w:val="left" w:pos="-1440"/>
          <w:tab w:val="left" w:pos="-720"/>
          <w:tab w:val="left" w:pos="270"/>
        </w:tabs>
        <w:suppressAutoHyphens/>
        <w:rPr>
          <w:rFonts w:ascii="Times New Roman" w:hAnsi="Times New Roman" w:cs="Times New Roman"/>
          <w:szCs w:val="24"/>
          <w:lang w:val="en-US"/>
        </w:rPr>
      </w:pPr>
    </w:p>
    <w:p w:rsidR="007B46F0" w:rsidRPr="006A218F" w:rsidRDefault="00B418B0" w:rsidP="00B418B0">
      <w:pPr>
        <w:tabs>
          <w:tab w:val="left" w:pos="-1440"/>
          <w:tab w:val="left" w:pos="-720"/>
          <w:tab w:val="left" w:pos="270"/>
        </w:tabs>
        <w:suppressAutoHyphens/>
        <w:ind w:left="720" w:hanging="720"/>
        <w:rPr>
          <w:rFonts w:ascii="Times New Roman" w:hAnsi="Times New Roman" w:cs="Times New Roman"/>
          <w:szCs w:val="24"/>
          <w:lang w:val="en-US"/>
        </w:rPr>
      </w:pPr>
      <w:r w:rsidRPr="006A218F">
        <w:rPr>
          <w:rFonts w:ascii="Times New Roman" w:hAnsi="Times New Roman" w:cs="Times New Roman"/>
          <w:szCs w:val="24"/>
          <w:lang w:val="en-US"/>
        </w:rPr>
        <w:tab/>
      </w:r>
      <w:r w:rsidR="007B46F0" w:rsidRPr="006A218F">
        <w:rPr>
          <w:rFonts w:ascii="Times New Roman" w:hAnsi="Times New Roman" w:cs="Times New Roman"/>
          <w:szCs w:val="24"/>
          <w:lang w:val="en-US"/>
        </w:rPr>
        <w:t>(b)</w:t>
      </w:r>
      <w:r w:rsidR="007B46F0" w:rsidRPr="006A218F">
        <w:rPr>
          <w:rFonts w:ascii="Times New Roman" w:hAnsi="Times New Roman" w:cs="Times New Roman"/>
          <w:szCs w:val="24"/>
          <w:lang w:val="en-US"/>
        </w:rPr>
        <w:tab/>
        <w:t>However, such pension</w:t>
      </w:r>
      <w:r w:rsidR="00444919" w:rsidRPr="006A218F">
        <w:rPr>
          <w:rFonts w:ascii="Times New Roman" w:hAnsi="Times New Roman" w:cs="Times New Roman"/>
          <w:szCs w:val="24"/>
          <w:lang w:val="en-US"/>
        </w:rPr>
        <w:t>s</w:t>
      </w:r>
      <w:r w:rsidR="007B46F0" w:rsidRPr="006A218F">
        <w:rPr>
          <w:rFonts w:ascii="Times New Roman" w:hAnsi="Times New Roman" w:cs="Times New Roman"/>
          <w:szCs w:val="24"/>
          <w:lang w:val="en-US"/>
        </w:rPr>
        <w:t xml:space="preserve"> </w:t>
      </w:r>
      <w:r w:rsidR="001A64DC" w:rsidRPr="006A218F">
        <w:rPr>
          <w:rFonts w:ascii="Times New Roman" w:hAnsi="Times New Roman" w:cs="Times New Roman"/>
          <w:szCs w:val="24"/>
          <w:lang w:eastAsia="zh-CN"/>
        </w:rPr>
        <w:t>and other similar remuneration</w:t>
      </w:r>
      <w:r w:rsidR="00343923" w:rsidRPr="006A218F">
        <w:rPr>
          <w:rFonts w:ascii="Times New Roman" w:hAnsi="Times New Roman" w:cs="Times New Roman"/>
          <w:szCs w:val="24"/>
          <w:lang w:val="en-US"/>
        </w:rPr>
        <w:t xml:space="preserve"> </w:t>
      </w:r>
      <w:r w:rsidR="007B46F0" w:rsidRPr="006A218F">
        <w:rPr>
          <w:rFonts w:ascii="Times New Roman" w:hAnsi="Times New Roman" w:cs="Times New Roman"/>
          <w:szCs w:val="24"/>
          <w:lang w:val="en-US"/>
        </w:rPr>
        <w:t>shall be taxable only in the other Contracting State if the individual is a resident of, and a national of, that State.</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3.</w:t>
      </w:r>
      <w:r w:rsidRPr="006A218F">
        <w:rPr>
          <w:rFonts w:ascii="Times New Roman" w:hAnsi="Times New Roman" w:cs="Times New Roman"/>
          <w:szCs w:val="24"/>
          <w:lang w:val="en-US"/>
        </w:rPr>
        <w:tab/>
        <w:t xml:space="preserve">The provisions of Articles </w:t>
      </w:r>
      <w:r w:rsidR="00D32F15" w:rsidRPr="006A218F">
        <w:rPr>
          <w:rFonts w:ascii="Times New Roman" w:hAnsi="Times New Roman" w:cs="Times New Roman"/>
          <w:szCs w:val="24"/>
          <w:lang w:val="en-US"/>
        </w:rPr>
        <w:t>14, 15, 16 and 17</w:t>
      </w:r>
      <w:r w:rsidRPr="006A218F">
        <w:rPr>
          <w:rFonts w:ascii="Times New Roman" w:hAnsi="Times New Roman" w:cs="Times New Roman"/>
          <w:szCs w:val="24"/>
          <w:lang w:val="en-US"/>
        </w:rPr>
        <w:t xml:space="preserve"> shall apply to salaries, wages</w:t>
      </w:r>
      <w:r w:rsidR="00020272" w:rsidRPr="006A218F">
        <w:rPr>
          <w:rFonts w:ascii="Times New Roman" w:hAnsi="Times New Roman" w:cs="Times New Roman"/>
          <w:szCs w:val="24"/>
          <w:lang w:val="en-US"/>
        </w:rPr>
        <w:t>, pensions,</w:t>
      </w:r>
      <w:r w:rsidRPr="006A218F">
        <w:rPr>
          <w:rFonts w:ascii="Times New Roman" w:hAnsi="Times New Roman" w:cs="Times New Roman"/>
          <w:szCs w:val="24"/>
          <w:lang w:val="en-US"/>
        </w:rPr>
        <w:t xml:space="preserve"> and other similar remuneration in respect of services rendered in connection with a business carried on by a Contracting State or a political </w:t>
      </w:r>
      <w:proofErr w:type="gramStart"/>
      <w:r w:rsidRPr="006A218F">
        <w:rPr>
          <w:rFonts w:ascii="Times New Roman" w:hAnsi="Times New Roman" w:cs="Times New Roman"/>
          <w:szCs w:val="24"/>
          <w:lang w:val="en-US"/>
        </w:rPr>
        <w:t>subdivision</w:t>
      </w:r>
      <w:r w:rsidR="00B418B0" w:rsidRPr="006A218F">
        <w:rPr>
          <w:rFonts w:ascii="Times New Roman" w:hAnsi="Times New Roman" w:cs="Times New Roman"/>
          <w:szCs w:val="24"/>
          <w:lang w:val="en-US"/>
        </w:rPr>
        <w:t>,</w:t>
      </w:r>
      <w:r w:rsidR="00236FFB" w:rsidRPr="006A218F" w:rsidDel="00236FFB">
        <w:rPr>
          <w:rFonts w:ascii="Times New Roman" w:hAnsi="Times New Roman" w:cs="Times New Roman"/>
          <w:szCs w:val="24"/>
          <w:lang w:val="en-US"/>
        </w:rPr>
        <w:t xml:space="preserve"> </w:t>
      </w:r>
      <w:r w:rsidRPr="006A218F">
        <w:rPr>
          <w:rFonts w:ascii="Times New Roman" w:hAnsi="Times New Roman" w:cs="Times New Roman"/>
          <w:szCs w:val="24"/>
          <w:lang w:val="en-US"/>
        </w:rPr>
        <w:t xml:space="preserve"> a</w:t>
      </w:r>
      <w:proofErr w:type="gramEnd"/>
      <w:r w:rsidRPr="006A218F">
        <w:rPr>
          <w:rFonts w:ascii="Times New Roman" w:hAnsi="Times New Roman" w:cs="Times New Roman"/>
          <w:szCs w:val="24"/>
          <w:lang w:val="en-US"/>
        </w:rPr>
        <w:t xml:space="preserve"> local authority or a statutory body thereof.</w:t>
      </w:r>
    </w:p>
    <w:p w:rsidR="004605AE" w:rsidRDefault="004605AE" w:rsidP="004A3A30">
      <w:pPr>
        <w:tabs>
          <w:tab w:val="left" w:pos="-1440"/>
          <w:tab w:val="left" w:pos="-720"/>
        </w:tabs>
        <w:suppressAutoHyphens/>
        <w:jc w:val="center"/>
        <w:rPr>
          <w:rFonts w:ascii="Sylfaen" w:hAnsi="Sylfaen" w:cs="Times New Roman"/>
          <w:b/>
          <w:szCs w:val="24"/>
          <w:lang w:val="hy-AM"/>
        </w:rPr>
      </w:pPr>
    </w:p>
    <w:p w:rsidR="007B46F0" w:rsidRPr="006A218F" w:rsidRDefault="007B46F0" w:rsidP="004A3A3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w:t>
      </w:r>
      <w:r w:rsidR="00C14BFE" w:rsidRPr="006A218F">
        <w:rPr>
          <w:rFonts w:ascii="Times New Roman" w:hAnsi="Times New Roman" w:cs="Times New Roman"/>
          <w:b/>
          <w:szCs w:val="24"/>
          <w:lang w:val="en-US"/>
        </w:rPr>
        <w:t xml:space="preserve"> 19</w:t>
      </w:r>
    </w:p>
    <w:p w:rsidR="007B46F0" w:rsidRPr="006A218F" w:rsidRDefault="007B46F0" w:rsidP="003A0882">
      <w:pPr>
        <w:pStyle w:val="Heading1"/>
        <w:rPr>
          <w:rFonts w:ascii="Times New Roman" w:hAnsi="Times New Roman" w:cs="Times New Roman"/>
          <w:strike/>
          <w:spacing w:val="0"/>
          <w:sz w:val="24"/>
          <w:szCs w:val="24"/>
        </w:rPr>
      </w:pPr>
      <w:bookmarkStart w:id="84" w:name="_Toc380160502"/>
      <w:bookmarkStart w:id="85" w:name="_Toc392263024"/>
      <w:bookmarkStart w:id="86" w:name="_Toc395026259"/>
      <w:bookmarkStart w:id="87" w:name="_Toc395026604"/>
      <w:bookmarkStart w:id="88" w:name="_Toc395026758"/>
      <w:r w:rsidRPr="006A218F">
        <w:rPr>
          <w:rFonts w:ascii="Times New Roman" w:hAnsi="Times New Roman" w:cs="Times New Roman"/>
          <w:spacing w:val="0"/>
          <w:sz w:val="24"/>
          <w:szCs w:val="24"/>
        </w:rPr>
        <w:t>Students</w:t>
      </w:r>
      <w:bookmarkEnd w:id="84"/>
      <w:bookmarkEnd w:id="85"/>
      <w:bookmarkEnd w:id="86"/>
      <w:bookmarkEnd w:id="87"/>
      <w:bookmarkEnd w:id="88"/>
    </w:p>
    <w:p w:rsidR="007B46F0" w:rsidRPr="006A218F" w:rsidRDefault="007B46F0">
      <w:pPr>
        <w:tabs>
          <w:tab w:val="left" w:pos="-1440"/>
          <w:tab w:val="left" w:pos="-720"/>
        </w:tabs>
        <w:suppressAutoHyphens/>
        <w:rPr>
          <w:rFonts w:ascii="Times New Roman" w:hAnsi="Times New Roman" w:cs="Times New Roman"/>
          <w:strike/>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3366FF"/>
          <w:szCs w:val="24"/>
          <w:lang w:val="en-US"/>
        </w:rPr>
        <w:tab/>
      </w:r>
      <w:r w:rsidRPr="006A218F">
        <w:rPr>
          <w:rFonts w:ascii="Times New Roman" w:hAnsi="Times New Roman" w:cs="Times New Roman"/>
          <w:szCs w:val="24"/>
          <w:lang w:val="en-US"/>
        </w:rPr>
        <w:t xml:space="preserve">Payments which a student or business apprentice who is or was immediately before visiting a Contracting State a resident of the other Contracting State and who is present in the first-mentioned </w:t>
      </w:r>
      <w:r w:rsidR="00A87568" w:rsidRPr="006A218F">
        <w:rPr>
          <w:rFonts w:ascii="Times New Roman" w:hAnsi="Times New Roman" w:cs="Times New Roman"/>
          <w:szCs w:val="24"/>
          <w:lang w:val="en-US"/>
        </w:rPr>
        <w:t xml:space="preserve">Contracting </w:t>
      </w:r>
      <w:r w:rsidRPr="006A218F">
        <w:rPr>
          <w:rFonts w:ascii="Times New Roman" w:hAnsi="Times New Roman" w:cs="Times New Roman"/>
          <w:szCs w:val="24"/>
          <w:lang w:val="en-US"/>
        </w:rPr>
        <w:t>State solely for the purpose of his education or training receives for the purpose of his maintenance, education or training shall not be taxed in that</w:t>
      </w:r>
      <w:r w:rsidR="00A87568" w:rsidRPr="006A218F">
        <w:rPr>
          <w:rFonts w:ascii="Times New Roman" w:hAnsi="Times New Roman" w:cs="Times New Roman"/>
          <w:szCs w:val="24"/>
          <w:lang w:val="en-US"/>
        </w:rPr>
        <w:t xml:space="preserve"> Contracting</w:t>
      </w:r>
      <w:r w:rsidRPr="006A218F">
        <w:rPr>
          <w:rFonts w:ascii="Times New Roman" w:hAnsi="Times New Roman" w:cs="Times New Roman"/>
          <w:szCs w:val="24"/>
          <w:lang w:val="en-US"/>
        </w:rPr>
        <w:t xml:space="preserve"> State, provided that such payments arise from sources outside that </w:t>
      </w:r>
      <w:r w:rsidR="00A87568" w:rsidRPr="006A218F">
        <w:rPr>
          <w:rFonts w:ascii="Times New Roman" w:hAnsi="Times New Roman" w:cs="Times New Roman"/>
          <w:szCs w:val="24"/>
          <w:lang w:val="en-US"/>
        </w:rPr>
        <w:t xml:space="preserve">Contracting </w:t>
      </w:r>
      <w:r w:rsidRPr="006A218F">
        <w:rPr>
          <w:rFonts w:ascii="Times New Roman" w:hAnsi="Times New Roman" w:cs="Times New Roman"/>
          <w:szCs w:val="24"/>
          <w:lang w:val="en-US"/>
        </w:rPr>
        <w:t>State.</w:t>
      </w:r>
    </w:p>
    <w:p w:rsidR="00A87568" w:rsidRPr="006A218F" w:rsidRDefault="00A87568">
      <w:pPr>
        <w:tabs>
          <w:tab w:val="left" w:pos="-1440"/>
          <w:tab w:val="left" w:pos="-720"/>
        </w:tabs>
        <w:suppressAutoHyphens/>
        <w:rPr>
          <w:rFonts w:ascii="Times New Roman" w:hAnsi="Times New Roman" w:cs="Times New Roman"/>
          <w:color w:val="0000FF"/>
          <w:szCs w:val="24"/>
          <w:lang w:val="en-US"/>
        </w:rPr>
      </w:pPr>
    </w:p>
    <w:p w:rsidR="00A87568" w:rsidRPr="006A218F" w:rsidRDefault="00A87568">
      <w:pPr>
        <w:tabs>
          <w:tab w:val="left" w:pos="-1440"/>
          <w:tab w:val="left" w:pos="-720"/>
        </w:tabs>
        <w:suppressAutoHyphens/>
        <w:rPr>
          <w:rFonts w:ascii="Times New Roman" w:hAnsi="Times New Roman" w:cs="Times New Roman"/>
          <w:color w:val="0000FF"/>
          <w:szCs w:val="24"/>
          <w:lang w:val="en-US"/>
        </w:rPr>
      </w:pPr>
    </w:p>
    <w:p w:rsidR="003F3442" w:rsidRPr="006A218F" w:rsidRDefault="003F3442" w:rsidP="006A218F">
      <w:pPr>
        <w:overflowPunct/>
        <w:autoSpaceDE/>
        <w:autoSpaceDN/>
        <w:adjustRightInd/>
        <w:jc w:val="center"/>
        <w:textAlignment w:val="auto"/>
        <w:rPr>
          <w:rFonts w:ascii="Times New Roman" w:hAnsi="Times New Roman" w:cs="Times New Roman"/>
          <w:color w:val="0000FF"/>
          <w:szCs w:val="24"/>
          <w:lang w:val="en-US"/>
        </w:rPr>
      </w:pPr>
      <w:r w:rsidRPr="006A218F">
        <w:rPr>
          <w:rFonts w:ascii="Times New Roman" w:hAnsi="Times New Roman" w:cs="Times New Roman"/>
          <w:b/>
          <w:color w:val="000000"/>
          <w:szCs w:val="24"/>
          <w:lang w:val="en-US"/>
        </w:rPr>
        <w:t>Article 20</w:t>
      </w:r>
    </w:p>
    <w:p w:rsidR="003F3442" w:rsidRPr="006A218F" w:rsidRDefault="003F3442" w:rsidP="00473FB7">
      <w:pPr>
        <w:tabs>
          <w:tab w:val="left" w:pos="-1440"/>
          <w:tab w:val="left" w:pos="-720"/>
        </w:tabs>
        <w:suppressAutoHyphens/>
        <w:jc w:val="center"/>
        <w:rPr>
          <w:rFonts w:ascii="Times New Roman" w:hAnsi="Times New Roman" w:cs="Times New Roman"/>
          <w:b/>
          <w:color w:val="000000"/>
          <w:szCs w:val="24"/>
          <w:lang w:val="en-US"/>
        </w:rPr>
      </w:pPr>
      <w:r w:rsidRPr="006A218F">
        <w:rPr>
          <w:rFonts w:ascii="Times New Roman" w:hAnsi="Times New Roman" w:cs="Times New Roman"/>
          <w:b/>
          <w:color w:val="000000"/>
          <w:szCs w:val="24"/>
          <w:lang w:val="en-US"/>
        </w:rPr>
        <w:t>Teachers and Researchers</w:t>
      </w:r>
    </w:p>
    <w:p w:rsidR="003F3442" w:rsidRPr="006A218F" w:rsidRDefault="003F3442" w:rsidP="003F3442">
      <w:pPr>
        <w:tabs>
          <w:tab w:val="left" w:pos="-1440"/>
          <w:tab w:val="left" w:pos="-720"/>
        </w:tabs>
        <w:suppressAutoHyphens/>
        <w:rPr>
          <w:rFonts w:ascii="Times New Roman" w:hAnsi="Times New Roman" w:cs="Times New Roman"/>
          <w:color w:val="000000"/>
          <w:szCs w:val="24"/>
          <w:lang w:val="en-US"/>
        </w:rPr>
      </w:pPr>
    </w:p>
    <w:p w:rsidR="003F3442" w:rsidRPr="006A218F" w:rsidRDefault="003F3442" w:rsidP="00473FB7">
      <w:pPr>
        <w:tabs>
          <w:tab w:val="left" w:pos="-1440"/>
          <w:tab w:val="left" w:pos="-720"/>
        </w:tabs>
        <w:suppressAutoHyphens/>
        <w:rPr>
          <w:rFonts w:ascii="Times New Roman" w:hAnsi="Times New Roman" w:cs="Times New Roman"/>
          <w:color w:val="000000"/>
          <w:szCs w:val="24"/>
          <w:lang w:val="en-US"/>
        </w:rPr>
      </w:pPr>
      <w:r w:rsidRPr="006A218F">
        <w:rPr>
          <w:rFonts w:ascii="Times New Roman" w:hAnsi="Times New Roman" w:cs="Times New Roman"/>
          <w:color w:val="000000"/>
          <w:szCs w:val="24"/>
          <w:lang w:val="en-US"/>
        </w:rPr>
        <w:tab/>
        <w:t xml:space="preserve">An individual who is or was immediately before visiting a Contracting State a resident of the other Contracting State and who, at the invitation of the Government of the first-mentioned State or of a university, college, school, museum or other cultural institution in that first-mentioned State, or under an official </w:t>
      </w:r>
      <w:proofErr w:type="spellStart"/>
      <w:r w:rsidRPr="006A218F">
        <w:rPr>
          <w:rFonts w:ascii="Times New Roman" w:hAnsi="Times New Roman" w:cs="Times New Roman"/>
          <w:color w:val="000000"/>
          <w:szCs w:val="24"/>
          <w:lang w:val="en-US"/>
        </w:rPr>
        <w:t>programme</w:t>
      </w:r>
      <w:proofErr w:type="spellEnd"/>
      <w:r w:rsidRPr="006A218F">
        <w:rPr>
          <w:rFonts w:ascii="Times New Roman" w:hAnsi="Times New Roman" w:cs="Times New Roman"/>
          <w:color w:val="000000"/>
          <w:szCs w:val="24"/>
          <w:lang w:val="en-US"/>
        </w:rPr>
        <w:t xml:space="preserve"> of cultural exchange, is present in that State for a period not exceeding two consecutive years solely for the purpose of teaching, giving lectures or carrying out research at such institutions shall be exempt from tax in that State on the remuneration for such activity, provided that such remuneration arises from sources outside that State.</w:t>
      </w:r>
    </w:p>
    <w:p w:rsidR="004605AE" w:rsidRDefault="004605AE">
      <w:pPr>
        <w:tabs>
          <w:tab w:val="left" w:pos="-1440"/>
          <w:tab w:val="left" w:pos="-720"/>
        </w:tabs>
        <w:suppressAutoHyphens/>
        <w:jc w:val="center"/>
        <w:rPr>
          <w:rFonts w:ascii="Sylfaen" w:hAnsi="Sylfaen" w:cs="Times New Roman"/>
          <w:b/>
          <w:szCs w:val="24"/>
          <w:lang w:val="hy-AM"/>
        </w:rPr>
      </w:pPr>
    </w:p>
    <w:p w:rsidR="007B46F0" w:rsidRPr="006A218F" w:rsidRDefault="007B46F0">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Article 21</w:t>
      </w:r>
    </w:p>
    <w:p w:rsidR="007B46F0" w:rsidRPr="006A218F" w:rsidRDefault="007B46F0" w:rsidP="003A0882">
      <w:pPr>
        <w:pStyle w:val="Heading1"/>
        <w:rPr>
          <w:rFonts w:ascii="Times New Roman" w:hAnsi="Times New Roman" w:cs="Times New Roman"/>
          <w:spacing w:val="0"/>
          <w:sz w:val="24"/>
          <w:szCs w:val="24"/>
        </w:rPr>
      </w:pPr>
      <w:bookmarkStart w:id="89" w:name="_Toc380160503"/>
      <w:bookmarkStart w:id="90" w:name="_Toc392263025"/>
      <w:bookmarkStart w:id="91" w:name="_Toc395026260"/>
      <w:bookmarkStart w:id="92" w:name="_Toc395026605"/>
      <w:bookmarkStart w:id="93" w:name="_Toc395026759"/>
      <w:r w:rsidRPr="006A218F">
        <w:rPr>
          <w:rFonts w:ascii="Times New Roman" w:hAnsi="Times New Roman" w:cs="Times New Roman"/>
          <w:spacing w:val="0"/>
          <w:sz w:val="24"/>
          <w:szCs w:val="24"/>
        </w:rPr>
        <w:t>Other Income</w:t>
      </w:r>
      <w:bookmarkEnd w:id="89"/>
      <w:bookmarkEnd w:id="90"/>
      <w:bookmarkEnd w:id="91"/>
      <w:bookmarkEnd w:id="92"/>
      <w:bookmarkEnd w:id="93"/>
    </w:p>
    <w:p w:rsidR="005B0653" w:rsidRPr="006A218F" w:rsidRDefault="005B0653">
      <w:pPr>
        <w:tabs>
          <w:tab w:val="left" w:pos="-1440"/>
          <w:tab w:val="left" w:pos="-720"/>
        </w:tabs>
        <w:suppressAutoHyphens/>
        <w:rPr>
          <w:rFonts w:ascii="Times New Roman" w:hAnsi="Times New Roman" w:cs="Times New Roman"/>
          <w:color w:val="FF0000"/>
          <w:szCs w:val="24"/>
          <w:lang w:val="en-US"/>
        </w:rPr>
      </w:pPr>
    </w:p>
    <w:p w:rsidR="001A64DC" w:rsidRPr="006A218F" w:rsidRDefault="001A64DC" w:rsidP="001A64DC">
      <w:pPr>
        <w:overflowPunct/>
        <w:jc w:val="left"/>
        <w:textAlignment w:val="auto"/>
        <w:rPr>
          <w:rFonts w:ascii="Times New Roman" w:hAnsi="Times New Roman" w:cs="Times New Roman"/>
          <w:szCs w:val="24"/>
          <w:lang w:eastAsia="zh-CN"/>
        </w:rPr>
      </w:pPr>
      <w:r w:rsidRPr="006A218F">
        <w:rPr>
          <w:rFonts w:ascii="Times New Roman" w:hAnsi="Times New Roman" w:cs="Times New Roman"/>
          <w:szCs w:val="24"/>
          <w:lang w:eastAsia="zh-CN"/>
        </w:rPr>
        <w:t>1.</w:t>
      </w:r>
      <w:r w:rsidRPr="006A218F">
        <w:rPr>
          <w:rFonts w:ascii="Times New Roman" w:hAnsi="Times New Roman" w:cs="Times New Roman"/>
          <w:szCs w:val="24"/>
          <w:lang w:eastAsia="zh-CN"/>
        </w:rPr>
        <w:tab/>
        <w:t>Items of income of a resident of a Contracting State, wherever arising, not dealt with in the foregoing Articles of this Agreement shall be taxable only in that State.</w:t>
      </w:r>
    </w:p>
    <w:p w:rsidR="001A64DC" w:rsidRDefault="001A64DC" w:rsidP="001A64DC">
      <w:pPr>
        <w:overflowPunct/>
        <w:jc w:val="left"/>
        <w:textAlignment w:val="auto"/>
        <w:rPr>
          <w:rFonts w:ascii="Sylfaen" w:hAnsi="Sylfaen" w:cs="Times New Roman"/>
          <w:color w:val="0070C0"/>
          <w:szCs w:val="24"/>
          <w:lang w:val="hy-AM" w:eastAsia="zh-CN"/>
        </w:rPr>
      </w:pPr>
    </w:p>
    <w:p w:rsidR="004605AE" w:rsidRDefault="004605AE" w:rsidP="001A64DC">
      <w:pPr>
        <w:overflowPunct/>
        <w:jc w:val="left"/>
        <w:textAlignment w:val="auto"/>
        <w:rPr>
          <w:rFonts w:ascii="Sylfaen" w:hAnsi="Sylfaen" w:cs="Times New Roman"/>
          <w:color w:val="0070C0"/>
          <w:szCs w:val="24"/>
          <w:lang w:val="hy-AM" w:eastAsia="zh-CN"/>
        </w:rPr>
      </w:pPr>
    </w:p>
    <w:p w:rsidR="004605AE" w:rsidRPr="004605AE" w:rsidRDefault="004605AE" w:rsidP="001A64DC">
      <w:pPr>
        <w:overflowPunct/>
        <w:jc w:val="left"/>
        <w:textAlignment w:val="auto"/>
        <w:rPr>
          <w:rFonts w:ascii="Sylfaen" w:hAnsi="Sylfaen" w:cs="Times New Roman"/>
          <w:color w:val="0070C0"/>
          <w:szCs w:val="24"/>
          <w:lang w:val="hy-AM" w:eastAsia="zh-CN"/>
        </w:rPr>
      </w:pPr>
    </w:p>
    <w:p w:rsidR="001A64DC" w:rsidRPr="006A218F" w:rsidRDefault="001A64DC" w:rsidP="001A64DC">
      <w:pPr>
        <w:overflowPunct/>
        <w:textAlignment w:val="auto"/>
        <w:rPr>
          <w:rFonts w:ascii="Times New Roman" w:hAnsi="Times New Roman" w:cs="Times New Roman"/>
          <w:szCs w:val="24"/>
          <w:lang w:eastAsia="zh-CN"/>
        </w:rPr>
      </w:pPr>
      <w:r w:rsidRPr="006A218F">
        <w:rPr>
          <w:rFonts w:ascii="Times New Roman" w:hAnsi="Times New Roman" w:cs="Times New Roman"/>
          <w:szCs w:val="24"/>
          <w:lang w:eastAsia="zh-CN"/>
        </w:rPr>
        <w:t>2.</w:t>
      </w:r>
      <w:r w:rsidRPr="006A218F">
        <w:rPr>
          <w:rFonts w:ascii="Times New Roman" w:hAnsi="Times New Roman" w:cs="Times New Roman"/>
          <w:szCs w:val="24"/>
          <w:lang w:eastAsia="zh-CN"/>
        </w:rPr>
        <w:tab/>
        <w:t xml:space="preserve">The provisions of paragraph 1 shall not apply to income, other than income from immovable property as defined in paragraph 2 of Article 6, if the recipient of such income, being a resident of a Contracting State, carries on business in the other Contracting State </w:t>
      </w:r>
      <w:r w:rsidRPr="006A218F">
        <w:rPr>
          <w:rFonts w:ascii="Times New Roman" w:hAnsi="Times New Roman" w:cs="Times New Roman"/>
          <w:szCs w:val="24"/>
          <w:lang w:eastAsia="zh-CN"/>
        </w:rPr>
        <w:lastRenderedPageBreak/>
        <w:t>through a permanent establishment situated therein and the right or property in respect of which the income is paid is effectively connected with such permanent establishment. In such case the provisions of Article 7 shall apply.</w:t>
      </w:r>
    </w:p>
    <w:p w:rsidR="001A64DC" w:rsidRPr="006A218F" w:rsidRDefault="001A64DC" w:rsidP="001A64DC">
      <w:pPr>
        <w:overflowPunct/>
        <w:jc w:val="left"/>
        <w:textAlignment w:val="auto"/>
        <w:rPr>
          <w:rFonts w:ascii="Times New Roman" w:hAnsi="Times New Roman" w:cs="Times New Roman"/>
          <w:szCs w:val="24"/>
          <w:lang w:eastAsia="zh-CN"/>
        </w:rPr>
      </w:pPr>
    </w:p>
    <w:p w:rsidR="005B0653" w:rsidRPr="006A218F" w:rsidRDefault="001A64DC" w:rsidP="007C15DE">
      <w:pPr>
        <w:overflowPunct/>
        <w:textAlignment w:val="auto"/>
        <w:rPr>
          <w:rFonts w:ascii="Times New Roman" w:hAnsi="Times New Roman" w:cs="Times New Roman"/>
          <w:szCs w:val="24"/>
          <w:lang w:eastAsia="zh-CN"/>
        </w:rPr>
      </w:pPr>
      <w:r w:rsidRPr="006A218F">
        <w:rPr>
          <w:rFonts w:ascii="Times New Roman" w:hAnsi="Times New Roman" w:cs="Times New Roman"/>
          <w:szCs w:val="24"/>
          <w:lang w:eastAsia="zh-CN"/>
        </w:rPr>
        <w:t>3.</w:t>
      </w:r>
      <w:r w:rsidRPr="006A218F">
        <w:rPr>
          <w:rFonts w:ascii="Times New Roman" w:hAnsi="Times New Roman" w:cs="Times New Roman"/>
          <w:szCs w:val="24"/>
          <w:lang w:eastAsia="zh-CN"/>
        </w:rPr>
        <w:tab/>
        <w:t>Notwithstanding the provisions of paragraphs 1 and 2, items of income of a resident of a Contracting State not dealt with in the foregoing Articles of this Agreement and arising in the other Contracting State may also be taxed in that other State.</w:t>
      </w:r>
    </w:p>
    <w:p w:rsidR="00C80B24" w:rsidRPr="006A218F" w:rsidRDefault="00C80B24" w:rsidP="007C15DE">
      <w:pPr>
        <w:overflowPunct/>
        <w:textAlignment w:val="auto"/>
        <w:rPr>
          <w:rFonts w:ascii="Sylfaen" w:hAnsi="Sylfaen" w:cs="Times New Roman"/>
          <w:strike/>
          <w:szCs w:val="24"/>
          <w:lang w:val="hy-AM"/>
        </w:rPr>
      </w:pPr>
    </w:p>
    <w:p w:rsidR="00C80B24" w:rsidRPr="006A218F" w:rsidRDefault="00C80B24" w:rsidP="007C15DE">
      <w:pPr>
        <w:overflowPunct/>
        <w:textAlignment w:val="auto"/>
        <w:rPr>
          <w:rFonts w:ascii="Times New Roman" w:hAnsi="Times New Roman" w:cs="Times New Roman"/>
          <w:strike/>
          <w:szCs w:val="24"/>
          <w:lang w:val="en-US"/>
        </w:rPr>
      </w:pPr>
    </w:p>
    <w:p w:rsidR="007B46F0" w:rsidRPr="006A218F" w:rsidRDefault="007C15DE" w:rsidP="00473FB7">
      <w:pPr>
        <w:overflowPunct/>
        <w:autoSpaceDE/>
        <w:autoSpaceDN/>
        <w:adjustRightInd/>
        <w:jc w:val="center"/>
        <w:textAlignment w:val="auto"/>
        <w:rPr>
          <w:rFonts w:ascii="Times New Roman" w:hAnsi="Times New Roman" w:cs="Times New Roman"/>
          <w:b/>
          <w:szCs w:val="24"/>
          <w:lang w:val="en-US"/>
        </w:rPr>
      </w:pPr>
      <w:r w:rsidRPr="006A218F">
        <w:rPr>
          <w:rFonts w:ascii="Times New Roman" w:hAnsi="Times New Roman" w:cs="Times New Roman"/>
          <w:b/>
          <w:szCs w:val="24"/>
          <w:lang w:val="en-US"/>
        </w:rPr>
        <w:t>Article</w:t>
      </w:r>
      <w:r w:rsidRPr="006A218F">
        <w:rPr>
          <w:rFonts w:ascii="Times New Roman" w:hAnsi="Times New Roman" w:cs="Times New Roman"/>
          <w:b/>
          <w:color w:val="000000"/>
          <w:szCs w:val="24"/>
          <w:lang w:val="en-US"/>
        </w:rPr>
        <w:t xml:space="preserve"> </w:t>
      </w:r>
      <w:r w:rsidR="007B46F0" w:rsidRPr="006A218F">
        <w:rPr>
          <w:rFonts w:ascii="Times New Roman" w:hAnsi="Times New Roman" w:cs="Times New Roman"/>
          <w:b/>
          <w:color w:val="000000"/>
          <w:szCs w:val="24"/>
          <w:lang w:val="en-US"/>
        </w:rPr>
        <w:t>22</w:t>
      </w:r>
    </w:p>
    <w:p w:rsidR="007B46F0" w:rsidRPr="006A218F" w:rsidRDefault="007B46F0" w:rsidP="003A0882">
      <w:pPr>
        <w:pStyle w:val="Heading1"/>
        <w:rPr>
          <w:rFonts w:ascii="Times New Roman" w:hAnsi="Times New Roman" w:cs="Times New Roman"/>
          <w:spacing w:val="0"/>
          <w:sz w:val="24"/>
          <w:szCs w:val="24"/>
        </w:rPr>
      </w:pPr>
      <w:bookmarkStart w:id="94" w:name="_Toc380160505"/>
      <w:bookmarkStart w:id="95" w:name="_Toc392263027"/>
      <w:bookmarkStart w:id="96" w:name="_Toc395026262"/>
      <w:bookmarkStart w:id="97" w:name="_Toc395026607"/>
      <w:bookmarkStart w:id="98" w:name="_Toc395026761"/>
      <w:r w:rsidRPr="006A218F">
        <w:rPr>
          <w:rFonts w:ascii="Times New Roman" w:hAnsi="Times New Roman" w:cs="Times New Roman"/>
          <w:spacing w:val="0"/>
          <w:sz w:val="24"/>
          <w:szCs w:val="24"/>
        </w:rPr>
        <w:t xml:space="preserve">Elimination </w:t>
      </w:r>
      <w:r w:rsidR="003161DE" w:rsidRPr="006A218F">
        <w:rPr>
          <w:rFonts w:ascii="Times New Roman" w:hAnsi="Times New Roman" w:cs="Times New Roman"/>
          <w:spacing w:val="0"/>
          <w:sz w:val="24"/>
          <w:szCs w:val="24"/>
        </w:rPr>
        <w:t xml:space="preserve">of </w:t>
      </w:r>
      <w:r w:rsidRPr="006A218F">
        <w:rPr>
          <w:rFonts w:ascii="Times New Roman" w:hAnsi="Times New Roman" w:cs="Times New Roman"/>
          <w:spacing w:val="0"/>
          <w:sz w:val="24"/>
          <w:szCs w:val="24"/>
        </w:rPr>
        <w:t>Double Taxation</w:t>
      </w:r>
      <w:bookmarkEnd w:id="94"/>
      <w:bookmarkEnd w:id="95"/>
      <w:bookmarkEnd w:id="96"/>
      <w:bookmarkEnd w:id="97"/>
      <w:bookmarkEnd w:id="98"/>
    </w:p>
    <w:p w:rsidR="002F6BA8" w:rsidRPr="006A218F" w:rsidRDefault="002F6BA8">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In Singapore, double taxation shall be avoided as follows:</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ind w:left="720" w:hanging="720"/>
        <w:rPr>
          <w:rFonts w:ascii="Times New Roman" w:hAnsi="Times New Roman" w:cs="Times New Roman"/>
          <w:szCs w:val="24"/>
          <w:lang w:val="en-US"/>
        </w:rPr>
      </w:pPr>
      <w:r w:rsidRPr="006A218F">
        <w:rPr>
          <w:rFonts w:ascii="Times New Roman" w:hAnsi="Times New Roman" w:cs="Times New Roman"/>
          <w:szCs w:val="24"/>
          <w:lang w:val="en-US"/>
        </w:rPr>
        <w:tab/>
        <w:t xml:space="preserve">Where a resident of Singapore derives income from </w:t>
      </w:r>
      <w:r w:rsidR="00125C7C" w:rsidRPr="006A218F">
        <w:rPr>
          <w:rFonts w:ascii="Times New Roman" w:hAnsi="Times New Roman" w:cs="Times New Roman"/>
          <w:szCs w:val="24"/>
          <w:lang w:val="en-US"/>
        </w:rPr>
        <w:t>Armenia</w:t>
      </w:r>
      <w:r w:rsidRPr="006A218F">
        <w:rPr>
          <w:rFonts w:ascii="Times New Roman" w:hAnsi="Times New Roman" w:cs="Times New Roman"/>
          <w:szCs w:val="24"/>
          <w:lang w:val="en-US"/>
        </w:rPr>
        <w:t xml:space="preserve"> which, in accordance with the provisions of this Agreement, may be taxed in </w:t>
      </w:r>
      <w:r w:rsidR="00125C7C" w:rsidRPr="006A218F">
        <w:rPr>
          <w:rFonts w:ascii="Times New Roman" w:hAnsi="Times New Roman" w:cs="Times New Roman"/>
          <w:szCs w:val="24"/>
          <w:lang w:val="en-US"/>
        </w:rPr>
        <w:t xml:space="preserve">Armenia, </w:t>
      </w:r>
      <w:r w:rsidRPr="006A218F">
        <w:rPr>
          <w:rFonts w:ascii="Times New Roman" w:hAnsi="Times New Roman" w:cs="Times New Roman"/>
          <w:szCs w:val="24"/>
          <w:lang w:val="en-US"/>
        </w:rPr>
        <w:t xml:space="preserve">Singapore shall, subject to its laws regarding the allowance as a credit against Singapore tax of tax payable in any country other than Singapore, allow the </w:t>
      </w:r>
      <w:r w:rsidR="00125C7C" w:rsidRPr="006A218F">
        <w:rPr>
          <w:rFonts w:ascii="Times New Roman" w:hAnsi="Times New Roman" w:cs="Times New Roman"/>
          <w:szCs w:val="24"/>
          <w:lang w:val="en-US"/>
        </w:rPr>
        <w:t xml:space="preserve">Armenian </w:t>
      </w:r>
      <w:r w:rsidRPr="006A218F">
        <w:rPr>
          <w:rFonts w:ascii="Times New Roman" w:hAnsi="Times New Roman" w:cs="Times New Roman"/>
          <w:szCs w:val="24"/>
          <w:lang w:val="en-US"/>
        </w:rPr>
        <w:t xml:space="preserve">tax paid, whether directly or by deduction, as a credit against the Singapore tax payable on the income of that resident.  Where such income is a dividend paid by a company which is a resident of </w:t>
      </w:r>
      <w:r w:rsidR="00125C7C" w:rsidRPr="006A218F">
        <w:rPr>
          <w:rFonts w:ascii="Times New Roman" w:hAnsi="Times New Roman" w:cs="Times New Roman"/>
          <w:szCs w:val="24"/>
          <w:lang w:val="en-US"/>
        </w:rPr>
        <w:t xml:space="preserve">Armenia </w:t>
      </w:r>
      <w:r w:rsidRPr="006A218F">
        <w:rPr>
          <w:rFonts w:ascii="Times New Roman" w:hAnsi="Times New Roman" w:cs="Times New Roman"/>
          <w:szCs w:val="24"/>
          <w:lang w:val="en-US"/>
        </w:rPr>
        <w:t xml:space="preserve">to a resident of Singapore which is a company owning directly or indirectly not less than 10 per cent of the share capital of the first-mentioned company, the credit shall take into account the </w:t>
      </w:r>
      <w:r w:rsidR="00125C7C" w:rsidRPr="006A218F">
        <w:rPr>
          <w:rFonts w:ascii="Times New Roman" w:hAnsi="Times New Roman" w:cs="Times New Roman"/>
          <w:szCs w:val="24"/>
          <w:lang w:val="en-US"/>
        </w:rPr>
        <w:t xml:space="preserve">Armenian </w:t>
      </w:r>
      <w:r w:rsidRPr="006A218F">
        <w:rPr>
          <w:rFonts w:ascii="Times New Roman" w:hAnsi="Times New Roman" w:cs="Times New Roman"/>
          <w:szCs w:val="24"/>
          <w:lang w:val="en-US"/>
        </w:rPr>
        <w:t>tax paid by that company on the portion of its profits out of which the dividend is paid.</w:t>
      </w:r>
    </w:p>
    <w:p w:rsidR="00A865A4" w:rsidRPr="006A218F" w:rsidRDefault="00A865A4">
      <w:pPr>
        <w:tabs>
          <w:tab w:val="left" w:pos="-1440"/>
          <w:tab w:val="left" w:pos="-720"/>
        </w:tabs>
        <w:suppressAutoHyphens/>
        <w:ind w:left="720" w:hanging="720"/>
        <w:rPr>
          <w:rFonts w:ascii="Times New Roman" w:hAnsi="Times New Roman" w:cs="Times New Roman"/>
          <w:szCs w:val="24"/>
          <w:lang w:val="en-US"/>
        </w:rPr>
      </w:pPr>
    </w:p>
    <w:p w:rsidR="00A865A4" w:rsidRPr="006A218F" w:rsidRDefault="00D775F1">
      <w:pPr>
        <w:tabs>
          <w:tab w:val="left" w:pos="-1440"/>
          <w:tab w:val="left" w:pos="-720"/>
        </w:tabs>
        <w:suppressAutoHyphens/>
        <w:ind w:left="720" w:hanging="720"/>
        <w:rPr>
          <w:rFonts w:ascii="Times New Roman" w:hAnsi="Times New Roman" w:cs="Times New Roman"/>
          <w:szCs w:val="24"/>
          <w:lang w:val="en-US"/>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r>
      <w:r w:rsidR="00A865A4" w:rsidRPr="006A218F">
        <w:rPr>
          <w:rFonts w:ascii="Times New Roman" w:hAnsi="Times New Roman" w:cs="Times New Roman"/>
          <w:szCs w:val="24"/>
          <w:lang w:val="en-US"/>
        </w:rPr>
        <w:t>In Armenia, double taxation shall be avoided as follows:</w:t>
      </w:r>
    </w:p>
    <w:p w:rsidR="00D775F1" w:rsidRPr="006A218F" w:rsidRDefault="00D775F1" w:rsidP="00473FB7">
      <w:pPr>
        <w:pStyle w:val="ListParagraph"/>
        <w:rPr>
          <w:rFonts w:ascii="Times New Roman" w:hAnsi="Times New Roman" w:cs="Times New Roman"/>
          <w:szCs w:val="24"/>
          <w:lang w:val="en-US"/>
        </w:rPr>
      </w:pPr>
    </w:p>
    <w:p w:rsidR="00A865A4" w:rsidRPr="006A218F" w:rsidRDefault="00D775F1" w:rsidP="00473FB7">
      <w:pPr>
        <w:ind w:left="1440" w:hanging="720"/>
        <w:rPr>
          <w:rFonts w:ascii="Times New Roman" w:hAnsi="Times New Roman" w:cs="Times New Roman"/>
          <w:szCs w:val="24"/>
          <w:lang w:val="en-US"/>
        </w:rPr>
      </w:pPr>
      <w:r w:rsidRPr="006A218F">
        <w:rPr>
          <w:rFonts w:ascii="Times New Roman" w:hAnsi="Times New Roman" w:cs="Times New Roman"/>
          <w:szCs w:val="24"/>
          <w:lang w:val="en-US"/>
        </w:rPr>
        <w:t>(a)</w:t>
      </w:r>
      <w:r w:rsidRPr="006A218F">
        <w:rPr>
          <w:rFonts w:ascii="Times New Roman" w:hAnsi="Times New Roman" w:cs="Times New Roman"/>
          <w:szCs w:val="24"/>
          <w:lang w:val="en-US"/>
        </w:rPr>
        <w:tab/>
      </w:r>
      <w:r w:rsidR="00A865A4" w:rsidRPr="006A218F">
        <w:rPr>
          <w:rFonts w:ascii="Times New Roman" w:hAnsi="Times New Roman" w:cs="Times New Roman"/>
          <w:szCs w:val="24"/>
          <w:lang w:val="en-US"/>
        </w:rPr>
        <w:t>where a resident of Armenia derives income which may be taxed in Singapore in accordance with the provisions of this Agreement, Armenia shall allow</w:t>
      </w:r>
      <w:r w:rsidRPr="006A218F">
        <w:rPr>
          <w:rFonts w:ascii="Times New Roman" w:hAnsi="Times New Roman" w:cs="Times New Roman"/>
          <w:szCs w:val="24"/>
          <w:lang w:val="en-US"/>
        </w:rPr>
        <w:t xml:space="preserve"> </w:t>
      </w:r>
      <w:r w:rsidR="00A865A4" w:rsidRPr="006A218F">
        <w:rPr>
          <w:rFonts w:ascii="Times New Roman" w:hAnsi="Times New Roman" w:cs="Times New Roman"/>
          <w:szCs w:val="24"/>
          <w:lang w:val="en-US"/>
        </w:rPr>
        <w:t>as a deduction from the tax on the income of that resident, an amount equal to the income tax paid in Singapore</w:t>
      </w:r>
      <w:r w:rsidRPr="006A218F">
        <w:rPr>
          <w:rFonts w:ascii="Times New Roman" w:hAnsi="Times New Roman" w:cs="Times New Roman"/>
          <w:szCs w:val="24"/>
          <w:lang w:val="en-US"/>
        </w:rPr>
        <w:t>. Su</w:t>
      </w:r>
      <w:r w:rsidR="00A865A4" w:rsidRPr="006A218F">
        <w:rPr>
          <w:rFonts w:ascii="Times New Roman" w:hAnsi="Times New Roman" w:cs="Times New Roman"/>
          <w:szCs w:val="24"/>
          <w:lang w:val="en-US"/>
        </w:rPr>
        <w:t xml:space="preserve">ch deduction shall not, however, exceed that part of the income tax, as computed before the deduction is given, which is attributable to the income which may be taxed in Singapore. </w:t>
      </w:r>
    </w:p>
    <w:p w:rsidR="00A865A4" w:rsidRPr="006A218F" w:rsidRDefault="00A865A4" w:rsidP="00A865A4">
      <w:pPr>
        <w:tabs>
          <w:tab w:val="left" w:pos="-1440"/>
          <w:tab w:val="left" w:pos="-720"/>
        </w:tabs>
        <w:suppressAutoHyphens/>
        <w:rPr>
          <w:rFonts w:ascii="Times New Roman" w:hAnsi="Times New Roman" w:cs="Times New Roman"/>
          <w:szCs w:val="24"/>
          <w:lang w:val="en-US"/>
        </w:rPr>
      </w:pPr>
    </w:p>
    <w:p w:rsidR="00A865A4" w:rsidRPr="006A218F" w:rsidRDefault="00D775F1" w:rsidP="00473FB7">
      <w:pPr>
        <w:ind w:left="1440" w:hanging="720"/>
        <w:rPr>
          <w:rFonts w:ascii="Times New Roman" w:hAnsi="Times New Roman" w:cs="Times New Roman"/>
          <w:szCs w:val="24"/>
          <w:lang w:val="en-US"/>
        </w:rPr>
      </w:pPr>
      <w:r w:rsidRPr="006A218F">
        <w:rPr>
          <w:rFonts w:ascii="Times New Roman" w:hAnsi="Times New Roman" w:cs="Times New Roman"/>
          <w:szCs w:val="24"/>
          <w:lang w:val="en-US"/>
        </w:rPr>
        <w:t>(b)</w:t>
      </w:r>
      <w:r w:rsidRPr="006A218F">
        <w:rPr>
          <w:rFonts w:ascii="Times New Roman" w:hAnsi="Times New Roman" w:cs="Times New Roman"/>
          <w:szCs w:val="24"/>
          <w:lang w:val="en-US"/>
        </w:rPr>
        <w:tab/>
      </w:r>
      <w:r w:rsidR="00A865A4" w:rsidRPr="006A218F">
        <w:rPr>
          <w:rFonts w:ascii="Times New Roman" w:hAnsi="Times New Roman" w:cs="Times New Roman"/>
          <w:szCs w:val="24"/>
          <w:lang w:val="en-US"/>
        </w:rPr>
        <w:t>where in accordance with any provision of this Agreement, income derived by a resident of Armenia is exempt from tax in Armenia, Armenia may nevertheless, in calculating the amount of tax on the remaining income of such resident, take into account the exempted income.</w:t>
      </w:r>
    </w:p>
    <w:p w:rsidR="006A218F" w:rsidRDefault="006A218F" w:rsidP="007A0EAC">
      <w:pPr>
        <w:overflowPunct/>
        <w:jc w:val="center"/>
        <w:textAlignment w:val="auto"/>
        <w:rPr>
          <w:rFonts w:ascii="Sylfaen" w:hAnsi="Sylfaen" w:cs="Times New Roman"/>
          <w:color w:val="0070C0"/>
          <w:szCs w:val="24"/>
          <w:lang w:val="hy-AM"/>
        </w:rPr>
      </w:pPr>
    </w:p>
    <w:p w:rsidR="001260C7" w:rsidRPr="006A218F" w:rsidRDefault="007B46F0" w:rsidP="007A0EAC">
      <w:pPr>
        <w:overflowPunct/>
        <w:jc w:val="center"/>
        <w:textAlignment w:val="auto"/>
        <w:rPr>
          <w:rFonts w:ascii="Times New Roman" w:hAnsi="Times New Roman" w:cs="Times New Roman"/>
          <w:b/>
          <w:szCs w:val="24"/>
          <w:lang w:val="en-US"/>
        </w:rPr>
      </w:pPr>
      <w:r w:rsidRPr="006A218F">
        <w:rPr>
          <w:rFonts w:ascii="Times New Roman" w:hAnsi="Times New Roman" w:cs="Times New Roman"/>
          <w:b/>
          <w:szCs w:val="24"/>
          <w:lang w:val="en-US"/>
        </w:rPr>
        <w:t xml:space="preserve">Article </w:t>
      </w:r>
      <w:r w:rsidRPr="006A218F">
        <w:rPr>
          <w:rFonts w:ascii="Times New Roman" w:hAnsi="Times New Roman" w:cs="Times New Roman"/>
          <w:b/>
          <w:color w:val="000000"/>
          <w:szCs w:val="24"/>
          <w:lang w:val="en-US"/>
        </w:rPr>
        <w:t>23</w:t>
      </w:r>
      <w:r w:rsidR="00236FFB" w:rsidRPr="006A218F" w:rsidDel="00236FFB">
        <w:rPr>
          <w:rFonts w:ascii="Times New Roman" w:hAnsi="Times New Roman" w:cs="Times New Roman"/>
          <w:b/>
          <w:color w:val="000000"/>
          <w:szCs w:val="24"/>
          <w:lang w:val="en-US"/>
        </w:rPr>
        <w:t xml:space="preserve"> </w:t>
      </w:r>
    </w:p>
    <w:p w:rsidR="007B46F0" w:rsidRPr="006A218F" w:rsidRDefault="007B46F0" w:rsidP="00055E39">
      <w:pPr>
        <w:pStyle w:val="Heading1"/>
        <w:rPr>
          <w:rFonts w:ascii="Times New Roman" w:hAnsi="Times New Roman" w:cs="Times New Roman"/>
          <w:spacing w:val="0"/>
          <w:sz w:val="24"/>
          <w:szCs w:val="24"/>
        </w:rPr>
      </w:pPr>
      <w:bookmarkStart w:id="99" w:name="_Toc380160506"/>
      <w:bookmarkStart w:id="100" w:name="_Toc392263028"/>
      <w:bookmarkStart w:id="101" w:name="_Toc395026263"/>
      <w:bookmarkStart w:id="102" w:name="_Toc395026608"/>
      <w:bookmarkStart w:id="103" w:name="_Toc395026762"/>
      <w:r w:rsidRPr="006A218F">
        <w:rPr>
          <w:rFonts w:ascii="Times New Roman" w:hAnsi="Times New Roman" w:cs="Times New Roman"/>
          <w:spacing w:val="0"/>
          <w:sz w:val="24"/>
          <w:szCs w:val="24"/>
        </w:rPr>
        <w:t>Non-Discrimination</w:t>
      </w:r>
      <w:bookmarkEnd w:id="99"/>
      <w:bookmarkEnd w:id="100"/>
      <w:bookmarkEnd w:id="101"/>
      <w:bookmarkEnd w:id="102"/>
      <w:bookmarkEnd w:id="103"/>
    </w:p>
    <w:p w:rsidR="007B46F0" w:rsidRPr="006A218F" w:rsidRDefault="007B46F0">
      <w:pPr>
        <w:tabs>
          <w:tab w:val="left" w:pos="-1440"/>
          <w:tab w:val="left" w:pos="-720"/>
        </w:tabs>
        <w:suppressAutoHyphens/>
        <w:rPr>
          <w:rFonts w:ascii="Times New Roman" w:hAnsi="Times New Roman" w:cs="Times New Roman"/>
          <w:szCs w:val="24"/>
          <w:lang w:val="en-US"/>
        </w:rPr>
      </w:pPr>
    </w:p>
    <w:p w:rsidR="006A4E6B" w:rsidRDefault="007B46F0" w:rsidP="00B418B0">
      <w:pPr>
        <w:tabs>
          <w:tab w:val="left" w:pos="-1440"/>
          <w:tab w:val="left" w:pos="-720"/>
        </w:tabs>
        <w:suppressAutoHyphens/>
        <w:rPr>
          <w:rFonts w:ascii="Sylfaen" w:hAnsi="Sylfaen" w:cs="Times New Roman"/>
          <w:szCs w:val="24"/>
          <w:lang w:val="hy-AM"/>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w:t>
      </w:r>
      <w:r w:rsidR="005B337C" w:rsidRPr="006A218F">
        <w:rPr>
          <w:rFonts w:ascii="Times New Roman" w:hAnsi="Times New Roman" w:cs="Times New Roman"/>
          <w:szCs w:val="24"/>
          <w:lang w:val="en-US"/>
        </w:rPr>
        <w:t>dence, are or may be subjected.</w:t>
      </w:r>
    </w:p>
    <w:p w:rsidR="00B72B35" w:rsidRDefault="00B72B35" w:rsidP="00B418B0">
      <w:pPr>
        <w:tabs>
          <w:tab w:val="left" w:pos="-1440"/>
          <w:tab w:val="left" w:pos="-720"/>
        </w:tabs>
        <w:suppressAutoHyphens/>
        <w:rPr>
          <w:rFonts w:ascii="Sylfaen" w:hAnsi="Sylfaen" w:cs="Times New Roman"/>
          <w:color w:val="0000FF"/>
          <w:szCs w:val="24"/>
          <w:lang w:val="hy-AM"/>
        </w:rPr>
      </w:pPr>
    </w:p>
    <w:p w:rsidR="00B72B35" w:rsidRPr="00B72B35" w:rsidRDefault="00B72B35" w:rsidP="00B418B0">
      <w:pPr>
        <w:tabs>
          <w:tab w:val="left" w:pos="-1440"/>
          <w:tab w:val="left" w:pos="-720"/>
        </w:tabs>
        <w:suppressAutoHyphens/>
        <w:rPr>
          <w:rFonts w:ascii="Sylfaen" w:hAnsi="Sylfaen" w:cs="Times New Roman"/>
          <w:color w:val="0000FF"/>
          <w:szCs w:val="24"/>
          <w:lang w:val="hy-AM"/>
        </w:rPr>
      </w:pPr>
    </w:p>
    <w:p w:rsidR="006A4E6B" w:rsidRPr="006A218F" w:rsidRDefault="006A4E6B" w:rsidP="001C2065">
      <w:pPr>
        <w:overflowPunct/>
        <w:textAlignment w:val="auto"/>
        <w:rPr>
          <w:rFonts w:ascii="Times New Roman" w:hAnsi="Times New Roman" w:cs="Times New Roman"/>
          <w:szCs w:val="24"/>
          <w:lang w:val="en-US" w:eastAsia="zh-CN"/>
        </w:rPr>
      </w:pPr>
    </w:p>
    <w:p w:rsidR="006A4E6B" w:rsidRPr="006A218F" w:rsidRDefault="005C3EBB" w:rsidP="001C2065">
      <w:pPr>
        <w:overflowPunct/>
        <w:textAlignment w:val="auto"/>
        <w:rPr>
          <w:rFonts w:ascii="Times New Roman" w:hAnsi="Times New Roman" w:cs="Times New Roman"/>
          <w:szCs w:val="24"/>
          <w:lang w:eastAsia="zh-CN"/>
        </w:rPr>
      </w:pPr>
      <w:r w:rsidRPr="006A218F">
        <w:rPr>
          <w:rFonts w:ascii="Times New Roman" w:hAnsi="Times New Roman" w:cs="Times New Roman"/>
          <w:szCs w:val="24"/>
          <w:lang w:val="en-US"/>
        </w:rPr>
        <w:t>2.</w:t>
      </w:r>
      <w:r w:rsidR="006A4E6B" w:rsidRPr="006A218F">
        <w:rPr>
          <w:rFonts w:ascii="Times New Roman" w:hAnsi="Times New Roman" w:cs="Times New Roman"/>
          <w:szCs w:val="24"/>
          <w:lang w:val="en-US"/>
        </w:rPr>
        <w:tab/>
        <w:t xml:space="preserve">The taxation on a permanent establishment which an enterprise of a Contracting State has in the other Contracting State shall not be less </w:t>
      </w:r>
      <w:proofErr w:type="spellStart"/>
      <w:r w:rsidR="006A4E6B" w:rsidRPr="006A218F">
        <w:rPr>
          <w:rFonts w:ascii="Times New Roman" w:hAnsi="Times New Roman" w:cs="Times New Roman"/>
          <w:szCs w:val="24"/>
          <w:lang w:val="en-US"/>
        </w:rPr>
        <w:t>favourably</w:t>
      </w:r>
      <w:proofErr w:type="spellEnd"/>
      <w:r w:rsidR="006A4E6B" w:rsidRPr="006A218F">
        <w:rPr>
          <w:rFonts w:ascii="Times New Roman" w:hAnsi="Times New Roman" w:cs="Times New Roman"/>
          <w:szCs w:val="24"/>
          <w:lang w:val="en-US"/>
        </w:rPr>
        <w:t xml:space="preserve"> levied in that other State than the </w:t>
      </w:r>
      <w:r w:rsidR="006A4E6B" w:rsidRPr="006A218F">
        <w:rPr>
          <w:rFonts w:ascii="Times New Roman" w:hAnsi="Times New Roman" w:cs="Times New Roman"/>
          <w:szCs w:val="24"/>
          <w:lang w:val="en-US"/>
        </w:rPr>
        <w:lastRenderedPageBreak/>
        <w:t>taxation levied on enterprises of that other State carrying on the same activities</w:t>
      </w:r>
      <w:r w:rsidR="006A4E6B" w:rsidRPr="006A218F">
        <w:rPr>
          <w:rFonts w:ascii="Times New Roman" w:hAnsi="Times New Roman" w:cs="Times New Roman"/>
          <w:color w:val="0070C0"/>
          <w:szCs w:val="24"/>
          <w:lang w:val="en-US"/>
        </w:rPr>
        <w:t>.</w:t>
      </w:r>
      <w:r w:rsidR="007A2BD3" w:rsidRPr="006A218F">
        <w:rPr>
          <w:rStyle w:val="FootnoteReference"/>
          <w:rFonts w:ascii="Times New Roman" w:hAnsi="Times New Roman" w:cs="Times New Roman"/>
          <w:szCs w:val="24"/>
          <w:lang w:eastAsia="zh-CN"/>
        </w:rPr>
        <w:t xml:space="preserve"> </w:t>
      </w:r>
      <w:r w:rsidR="006A4E6B" w:rsidRPr="006A218F">
        <w:rPr>
          <w:rFonts w:ascii="Times New Roman" w:hAnsi="Times New Roman" w:cs="Times New Roman"/>
          <w:szCs w:val="24"/>
          <w:lang w:eastAsia="zh-CN"/>
        </w:rPr>
        <w:t>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377CC7" w:rsidRPr="006A218F" w:rsidRDefault="00377CC7" w:rsidP="001C2065">
      <w:pPr>
        <w:overflowPunct/>
        <w:textAlignment w:val="auto"/>
        <w:rPr>
          <w:rFonts w:ascii="Times New Roman" w:hAnsi="Times New Roman" w:cs="Times New Roman"/>
          <w:szCs w:val="24"/>
          <w:lang w:eastAsia="zh-CN"/>
        </w:rPr>
      </w:pPr>
    </w:p>
    <w:p w:rsidR="003F3442" w:rsidRPr="006A218F" w:rsidRDefault="00057F86" w:rsidP="001C2065">
      <w:pPr>
        <w:overflowPunct/>
        <w:textAlignment w:val="auto"/>
        <w:rPr>
          <w:rFonts w:ascii="Times New Roman" w:hAnsi="Times New Roman" w:cs="Times New Roman"/>
          <w:szCs w:val="24"/>
          <w:lang w:eastAsia="zh-CN"/>
        </w:rPr>
      </w:pPr>
      <w:r w:rsidRPr="006A218F">
        <w:rPr>
          <w:rFonts w:ascii="Times New Roman" w:hAnsi="Times New Roman" w:cs="Times New Roman"/>
          <w:szCs w:val="24"/>
          <w:lang w:eastAsia="zh-CN"/>
        </w:rPr>
        <w:t>3</w:t>
      </w:r>
      <w:r w:rsidR="00377CC7" w:rsidRPr="006A218F">
        <w:rPr>
          <w:rFonts w:ascii="Times New Roman" w:hAnsi="Times New Roman" w:cs="Times New Roman"/>
          <w:szCs w:val="24"/>
          <w:lang w:eastAsia="zh-CN"/>
        </w:rPr>
        <w:t>.</w:t>
      </w:r>
      <w:r w:rsidR="00377CC7" w:rsidRPr="006A218F">
        <w:rPr>
          <w:rFonts w:ascii="Times New Roman" w:hAnsi="Times New Roman" w:cs="Times New Roman"/>
          <w:szCs w:val="24"/>
          <w:lang w:eastAsia="zh-CN"/>
        </w:rPr>
        <w:tab/>
        <w:t xml:space="preserve">Except where the provisions of </w:t>
      </w:r>
      <w:r w:rsidR="00236FFB" w:rsidRPr="006A218F">
        <w:rPr>
          <w:rFonts w:ascii="Times New Roman" w:hAnsi="Times New Roman" w:cs="Times New Roman"/>
          <w:szCs w:val="24"/>
          <w:lang w:eastAsia="zh-CN"/>
        </w:rPr>
        <w:t xml:space="preserve">paragraph </w:t>
      </w:r>
      <w:r w:rsidR="00377CC7" w:rsidRPr="006A218F">
        <w:rPr>
          <w:rFonts w:ascii="Times New Roman" w:hAnsi="Times New Roman" w:cs="Times New Roman"/>
          <w:szCs w:val="24"/>
          <w:lang w:eastAsia="zh-CN"/>
        </w:rPr>
        <w:t xml:space="preserve">1 of Article 9, </w:t>
      </w:r>
      <w:r w:rsidR="00236FFB" w:rsidRPr="006A218F">
        <w:rPr>
          <w:rFonts w:ascii="Times New Roman" w:hAnsi="Times New Roman" w:cs="Times New Roman"/>
          <w:szCs w:val="24"/>
          <w:lang w:eastAsia="zh-CN"/>
        </w:rPr>
        <w:t>p</w:t>
      </w:r>
      <w:r w:rsidR="00377CC7" w:rsidRPr="006A218F">
        <w:rPr>
          <w:rFonts w:ascii="Times New Roman" w:hAnsi="Times New Roman" w:cs="Times New Roman"/>
          <w:szCs w:val="24"/>
          <w:lang w:eastAsia="zh-CN"/>
        </w:rPr>
        <w:t xml:space="preserve">aragraph </w:t>
      </w:r>
      <w:r w:rsidR="00882FB2" w:rsidRPr="006A218F">
        <w:rPr>
          <w:rFonts w:ascii="Times New Roman" w:hAnsi="Times New Roman" w:cs="Times New Roman"/>
          <w:szCs w:val="24"/>
          <w:lang w:eastAsia="zh-CN"/>
        </w:rPr>
        <w:t>7</w:t>
      </w:r>
      <w:r w:rsidR="00527A00" w:rsidRPr="006A218F">
        <w:rPr>
          <w:rFonts w:ascii="Times New Roman" w:hAnsi="Times New Roman" w:cs="Times New Roman"/>
          <w:szCs w:val="24"/>
          <w:lang w:eastAsia="zh-CN"/>
        </w:rPr>
        <w:t xml:space="preserve"> </w:t>
      </w:r>
      <w:r w:rsidR="00377CC7" w:rsidRPr="006A218F">
        <w:rPr>
          <w:rFonts w:ascii="Times New Roman" w:hAnsi="Times New Roman" w:cs="Times New Roman"/>
          <w:szCs w:val="24"/>
          <w:lang w:eastAsia="zh-CN"/>
        </w:rPr>
        <w:t xml:space="preserve">of Article 11, or </w:t>
      </w:r>
      <w:r w:rsidR="00236FFB" w:rsidRPr="006A218F">
        <w:rPr>
          <w:rFonts w:ascii="Times New Roman" w:hAnsi="Times New Roman" w:cs="Times New Roman"/>
          <w:szCs w:val="24"/>
          <w:lang w:eastAsia="zh-CN"/>
        </w:rPr>
        <w:t xml:space="preserve">paragraph </w:t>
      </w:r>
      <w:r w:rsidR="00377CC7" w:rsidRPr="006A218F">
        <w:rPr>
          <w:rFonts w:ascii="Times New Roman" w:hAnsi="Times New Roman" w:cs="Times New Roman"/>
          <w:szCs w:val="24"/>
          <w:lang w:eastAsia="zh-CN"/>
        </w:rPr>
        <w:t>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r w:rsidR="006760CA" w:rsidRPr="006A218F">
        <w:rPr>
          <w:rFonts w:ascii="Times New Roman" w:hAnsi="Times New Roman" w:cs="Times New Roman"/>
          <w:szCs w:val="24"/>
          <w:lang w:eastAsia="zh-CN"/>
        </w:rPr>
        <w:t xml:space="preserve"> For the purposes of this paragraph, it is understood that, </w:t>
      </w:r>
      <w:r w:rsidR="003F3442" w:rsidRPr="006A218F">
        <w:rPr>
          <w:rFonts w:ascii="Times New Roman" w:hAnsi="Times New Roman" w:cs="Times New Roman"/>
          <w:szCs w:val="24"/>
          <w:lang w:eastAsia="zh-CN"/>
        </w:rPr>
        <w:t xml:space="preserve">for the purposes of allowing deduction of an interest payment to a non-resident, nothing in </w:t>
      </w:r>
      <w:r w:rsidR="006760CA" w:rsidRPr="006A218F">
        <w:rPr>
          <w:rFonts w:ascii="Times New Roman" w:hAnsi="Times New Roman" w:cs="Times New Roman"/>
          <w:szCs w:val="24"/>
          <w:lang w:eastAsia="zh-CN"/>
        </w:rPr>
        <w:t>this</w:t>
      </w:r>
      <w:r w:rsidR="003F3442" w:rsidRPr="006A218F">
        <w:rPr>
          <w:rFonts w:ascii="Times New Roman" w:hAnsi="Times New Roman" w:cs="Times New Roman"/>
          <w:szCs w:val="24"/>
          <w:lang w:eastAsia="zh-CN"/>
        </w:rPr>
        <w:t xml:space="preserve"> paragraph shall prevent a Contracting State from disallowing a deduction of such interest payment if tax </w:t>
      </w:r>
      <w:r w:rsidR="0027165A" w:rsidRPr="006A218F">
        <w:rPr>
          <w:rFonts w:ascii="Times New Roman" w:hAnsi="Times New Roman" w:cs="Times New Roman"/>
          <w:szCs w:val="24"/>
          <w:lang w:eastAsia="zh-CN"/>
        </w:rPr>
        <w:t>is not withheld on the payment.</w:t>
      </w:r>
      <w:r w:rsidR="003F3442" w:rsidRPr="006A218F">
        <w:rPr>
          <w:rFonts w:ascii="Times New Roman" w:hAnsi="Times New Roman" w:cs="Times New Roman"/>
          <w:szCs w:val="24"/>
          <w:lang w:eastAsia="zh-CN"/>
        </w:rPr>
        <w:t xml:space="preserve"> </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6760CA">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000000"/>
          <w:szCs w:val="24"/>
          <w:lang w:val="en-US"/>
        </w:rPr>
        <w:t>4</w:t>
      </w:r>
      <w:r w:rsidR="00057F86"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6760CA">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color w:val="000000"/>
          <w:szCs w:val="24"/>
          <w:lang w:val="en-US"/>
        </w:rPr>
        <w:t>5</w:t>
      </w:r>
      <w:r w:rsidR="007B46F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Where a Contracting State grants tax incentives to its nationals designed to promote economic or social development in accordance with its national policy and criteria, it shall not be construed as discrimination under this Article.</w:t>
      </w:r>
    </w:p>
    <w:p w:rsidR="00D3399C" w:rsidRPr="006A218F" w:rsidRDefault="00D3399C">
      <w:pPr>
        <w:tabs>
          <w:tab w:val="left" w:pos="-1440"/>
          <w:tab w:val="left" w:pos="-720"/>
        </w:tabs>
        <w:suppressAutoHyphens/>
        <w:rPr>
          <w:rFonts w:ascii="Times New Roman" w:hAnsi="Times New Roman" w:cs="Times New Roman"/>
          <w:szCs w:val="24"/>
          <w:lang w:val="en-US"/>
        </w:rPr>
      </w:pPr>
    </w:p>
    <w:p w:rsidR="00D07D25" w:rsidRPr="006A218F" w:rsidRDefault="0027165A" w:rsidP="00185CE8">
      <w:pPr>
        <w:tabs>
          <w:tab w:val="left" w:pos="-1440"/>
          <w:tab w:val="left" w:pos="-720"/>
        </w:tabs>
        <w:suppressAutoHyphens/>
        <w:rPr>
          <w:rFonts w:ascii="Times New Roman" w:hAnsi="Times New Roman" w:cs="Times New Roman"/>
          <w:szCs w:val="24"/>
          <w:lang w:eastAsia="zh-CN"/>
        </w:rPr>
      </w:pPr>
      <w:r w:rsidRPr="006A218F">
        <w:rPr>
          <w:rFonts w:ascii="Times New Roman" w:hAnsi="Times New Roman" w:cs="Times New Roman"/>
          <w:color w:val="000000"/>
          <w:szCs w:val="24"/>
          <w:lang w:val="en-US"/>
        </w:rPr>
        <w:t>6</w:t>
      </w:r>
      <w:r w:rsidR="007B46F0" w:rsidRPr="006A218F">
        <w:rPr>
          <w:rFonts w:ascii="Times New Roman" w:hAnsi="Times New Roman" w:cs="Times New Roman"/>
          <w:szCs w:val="24"/>
          <w:lang w:val="en-US"/>
        </w:rPr>
        <w:t>.</w:t>
      </w:r>
      <w:r w:rsidR="007B46F0" w:rsidRPr="006A218F">
        <w:rPr>
          <w:rFonts w:ascii="Times New Roman" w:hAnsi="Times New Roman" w:cs="Times New Roman"/>
          <w:szCs w:val="24"/>
          <w:lang w:val="en-US"/>
        </w:rPr>
        <w:tab/>
        <w:t>The provisions of this Article shall</w:t>
      </w:r>
      <w:r w:rsidR="00696F20" w:rsidRPr="006A218F">
        <w:rPr>
          <w:rFonts w:ascii="Times New Roman" w:hAnsi="Times New Roman" w:cs="Times New Roman"/>
          <w:szCs w:val="24"/>
          <w:lang w:val="en-US"/>
        </w:rPr>
        <w:t xml:space="preserve"> </w:t>
      </w:r>
      <w:r w:rsidR="007B46F0" w:rsidRPr="006A218F">
        <w:rPr>
          <w:rFonts w:ascii="Times New Roman" w:hAnsi="Times New Roman" w:cs="Times New Roman"/>
          <w:szCs w:val="24"/>
          <w:lang w:val="en-US"/>
        </w:rPr>
        <w:t xml:space="preserve">apply to the taxes which are the subject of this </w:t>
      </w:r>
      <w:r w:rsidR="00C565B3" w:rsidRPr="006A218F">
        <w:rPr>
          <w:rFonts w:ascii="Times New Roman" w:hAnsi="Times New Roman" w:cs="Times New Roman"/>
          <w:szCs w:val="24"/>
          <w:lang w:val="en-US"/>
        </w:rPr>
        <w:t>Agreement</w:t>
      </w:r>
      <w:r w:rsidR="00696F20" w:rsidRPr="006A218F">
        <w:rPr>
          <w:rFonts w:ascii="Times New Roman" w:hAnsi="Times New Roman" w:cs="Times New Roman"/>
          <w:szCs w:val="24"/>
          <w:lang w:eastAsia="zh-CN"/>
        </w:rPr>
        <w:t>.</w:t>
      </w:r>
    </w:p>
    <w:p w:rsidR="00B72B35" w:rsidRDefault="00B72B35" w:rsidP="007A0EAC">
      <w:pPr>
        <w:tabs>
          <w:tab w:val="left" w:pos="-1440"/>
          <w:tab w:val="left" w:pos="-720"/>
        </w:tabs>
        <w:suppressAutoHyphens/>
        <w:jc w:val="center"/>
        <w:rPr>
          <w:rFonts w:ascii="Sylfaen" w:hAnsi="Sylfaen" w:cs="Times New Roman"/>
          <w:b/>
          <w:szCs w:val="24"/>
          <w:lang w:val="hy-AM"/>
        </w:rPr>
      </w:pPr>
    </w:p>
    <w:p w:rsidR="00696F20" w:rsidRPr="006A218F" w:rsidRDefault="00696F20" w:rsidP="007A0EAC">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 xml:space="preserve">Article </w:t>
      </w:r>
      <w:r w:rsidRPr="006A218F">
        <w:rPr>
          <w:rFonts w:ascii="Times New Roman" w:hAnsi="Times New Roman" w:cs="Times New Roman"/>
          <w:b/>
          <w:color w:val="000000"/>
          <w:szCs w:val="24"/>
          <w:lang w:val="en-US"/>
        </w:rPr>
        <w:t>24</w:t>
      </w:r>
    </w:p>
    <w:p w:rsidR="007B46F0" w:rsidRPr="006A218F" w:rsidRDefault="007B46F0" w:rsidP="00055E39">
      <w:pPr>
        <w:pStyle w:val="Heading1"/>
        <w:rPr>
          <w:rFonts w:ascii="Times New Roman" w:hAnsi="Times New Roman" w:cs="Times New Roman"/>
          <w:spacing w:val="0"/>
          <w:sz w:val="24"/>
          <w:szCs w:val="24"/>
        </w:rPr>
      </w:pPr>
      <w:bookmarkStart w:id="104" w:name="_Toc380160507"/>
      <w:bookmarkStart w:id="105" w:name="_Toc392263029"/>
      <w:bookmarkStart w:id="106" w:name="_Toc395026264"/>
      <w:bookmarkStart w:id="107" w:name="_Toc395026609"/>
      <w:bookmarkStart w:id="108" w:name="_Toc395026763"/>
      <w:r w:rsidRPr="006A218F">
        <w:rPr>
          <w:rFonts w:ascii="Times New Roman" w:hAnsi="Times New Roman" w:cs="Times New Roman"/>
          <w:spacing w:val="0"/>
          <w:sz w:val="24"/>
          <w:szCs w:val="24"/>
        </w:rPr>
        <w:t>Mutual Agreement Procedure</w:t>
      </w:r>
      <w:bookmarkEnd w:id="104"/>
      <w:bookmarkEnd w:id="105"/>
      <w:bookmarkEnd w:id="106"/>
      <w:bookmarkEnd w:id="107"/>
      <w:bookmarkEnd w:id="108"/>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The case must be presented within</w:t>
      </w:r>
      <w:r w:rsidR="001C2065" w:rsidRPr="006A218F">
        <w:rPr>
          <w:rFonts w:ascii="Times New Roman" w:hAnsi="Times New Roman" w:cs="Times New Roman"/>
          <w:szCs w:val="24"/>
          <w:lang w:val="en-US"/>
        </w:rPr>
        <w:t xml:space="preserve"> three</w:t>
      </w:r>
      <w:r w:rsidRPr="006A218F">
        <w:rPr>
          <w:rFonts w:ascii="Times New Roman" w:hAnsi="Times New Roman" w:cs="Times New Roman"/>
          <w:szCs w:val="24"/>
          <w:lang w:val="en-US"/>
        </w:rPr>
        <w:t xml:space="preserve"> years from the first notification of the action resulting in taxation not in accordance with the provisions of the </w:t>
      </w:r>
      <w:r w:rsidR="00D520F8" w:rsidRPr="006A218F">
        <w:rPr>
          <w:rFonts w:ascii="Times New Roman" w:hAnsi="Times New Roman" w:cs="Times New Roman"/>
          <w:szCs w:val="24"/>
          <w:lang w:val="en-US"/>
        </w:rPr>
        <w:t>Agreement</w:t>
      </w:r>
      <w:r w:rsidR="00C643BA" w:rsidRPr="006A218F">
        <w:rPr>
          <w:rFonts w:ascii="Times New Roman" w:hAnsi="Times New Roman" w:cs="Times New Roman"/>
          <w:szCs w:val="24"/>
          <w:lang w:val="en-US"/>
        </w:rPr>
        <w:t>.</w:t>
      </w:r>
    </w:p>
    <w:p w:rsidR="00C643BA" w:rsidRPr="006A218F" w:rsidRDefault="00C643BA">
      <w:pPr>
        <w:tabs>
          <w:tab w:val="left" w:pos="-1440"/>
          <w:tab w:val="left" w:pos="-720"/>
        </w:tabs>
        <w:suppressAutoHyphens/>
        <w:rPr>
          <w:rFonts w:ascii="Times New Roman" w:hAnsi="Times New Roman" w:cs="Times New Roman"/>
          <w:szCs w:val="24"/>
          <w:lang w:val="en-US"/>
        </w:rPr>
      </w:pPr>
    </w:p>
    <w:p w:rsidR="00B72B35" w:rsidRDefault="007B46F0">
      <w:pPr>
        <w:tabs>
          <w:tab w:val="left" w:pos="-1440"/>
          <w:tab w:val="left" w:pos="-720"/>
        </w:tabs>
        <w:suppressAutoHyphens/>
        <w:rPr>
          <w:rFonts w:ascii="Sylfaen" w:hAnsi="Sylfaen" w:cs="Times New Roman"/>
          <w:szCs w:val="24"/>
          <w:lang w:val="hy-AM"/>
        </w:rPr>
      </w:pPr>
      <w:r w:rsidRPr="006A218F">
        <w:rPr>
          <w:rFonts w:ascii="Times New Roman" w:hAnsi="Times New Roman" w:cs="Times New Roman"/>
          <w:szCs w:val="24"/>
          <w:lang w:val="en-US"/>
        </w:rPr>
        <w:t>2.</w:t>
      </w:r>
      <w:r w:rsidRPr="006A218F">
        <w:rPr>
          <w:rFonts w:ascii="Times New Roman" w:hAnsi="Times New Roman" w:cs="Times New Roman"/>
          <w:szCs w:val="24"/>
          <w:lang w:val="en-US"/>
        </w:rPr>
        <w:tab/>
        <w:t xml:space="preserve">The competent authority shall </w:t>
      </w:r>
      <w:proofErr w:type="spellStart"/>
      <w:r w:rsidRPr="006A218F">
        <w:rPr>
          <w:rFonts w:ascii="Times New Roman" w:hAnsi="Times New Roman" w:cs="Times New Roman"/>
          <w:szCs w:val="24"/>
          <w:lang w:val="en-US"/>
        </w:rPr>
        <w:t>endeavour</w:t>
      </w:r>
      <w:proofErr w:type="spellEnd"/>
      <w:r w:rsidRPr="006A218F">
        <w:rPr>
          <w:rFonts w:ascii="Times New Roman" w:hAnsi="Times New Roman" w:cs="Times New Roman"/>
          <w:szCs w:val="24"/>
          <w:lang w:val="en-US"/>
        </w:rPr>
        <w:t>,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w:t>
      </w:r>
      <w:r w:rsidR="00D520F8" w:rsidRPr="006A218F">
        <w:rPr>
          <w:rFonts w:ascii="Times New Roman" w:hAnsi="Times New Roman" w:cs="Times New Roman"/>
          <w:szCs w:val="24"/>
          <w:lang w:val="en-US"/>
        </w:rPr>
        <w:t xml:space="preserve"> Agreement</w:t>
      </w:r>
      <w:r w:rsidR="00C643BA" w:rsidRPr="006A218F">
        <w:rPr>
          <w:rFonts w:ascii="Times New Roman" w:hAnsi="Times New Roman" w:cs="Times New Roman"/>
          <w:szCs w:val="24"/>
          <w:lang w:val="en-US"/>
        </w:rPr>
        <w:t>.</w:t>
      </w:r>
      <w:r w:rsidRPr="006A218F">
        <w:rPr>
          <w:rFonts w:ascii="Times New Roman" w:hAnsi="Times New Roman" w:cs="Times New Roman"/>
          <w:szCs w:val="24"/>
          <w:lang w:val="en-US"/>
        </w:rPr>
        <w:t xml:space="preserve">  Any agreement </w:t>
      </w:r>
    </w:p>
    <w:p w:rsidR="00B72B35" w:rsidRDefault="00B72B35">
      <w:pPr>
        <w:tabs>
          <w:tab w:val="left" w:pos="-1440"/>
          <w:tab w:val="left" w:pos="-720"/>
        </w:tabs>
        <w:suppressAutoHyphens/>
        <w:rPr>
          <w:rFonts w:ascii="Sylfaen" w:hAnsi="Sylfaen" w:cs="Times New Roman"/>
          <w:szCs w:val="24"/>
          <w:lang w:val="hy-AM"/>
        </w:rPr>
      </w:pPr>
    </w:p>
    <w:p w:rsidR="00B72B35" w:rsidRPr="00B72B35" w:rsidRDefault="00B72B35">
      <w:pPr>
        <w:tabs>
          <w:tab w:val="left" w:pos="-1440"/>
          <w:tab w:val="left" w:pos="-720"/>
        </w:tabs>
        <w:suppressAutoHyphens/>
        <w:rPr>
          <w:rFonts w:ascii="Sylfaen" w:hAnsi="Sylfaen" w:cs="Times New Roman"/>
          <w:szCs w:val="24"/>
          <w:lang w:val="hy-AM"/>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reached shall be implemented notwithstanding any time limits in the domestic law of the Contracting States.</w:t>
      </w:r>
    </w:p>
    <w:p w:rsidR="007B46F0" w:rsidRPr="006A218F" w:rsidRDefault="007B46F0">
      <w:pPr>
        <w:tabs>
          <w:tab w:val="left" w:pos="-1440"/>
          <w:tab w:val="left" w:pos="-720"/>
        </w:tabs>
        <w:suppressAutoHyphens/>
        <w:rPr>
          <w:rFonts w:ascii="Times New Roman" w:hAnsi="Times New Roman" w:cs="Times New Roman"/>
          <w:szCs w:val="24"/>
          <w:lang w:val="en-US"/>
        </w:rPr>
      </w:pPr>
    </w:p>
    <w:p w:rsidR="00C643BA"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lastRenderedPageBreak/>
        <w:t>3.</w:t>
      </w:r>
      <w:r w:rsidRPr="006A218F">
        <w:rPr>
          <w:rFonts w:ascii="Times New Roman" w:hAnsi="Times New Roman" w:cs="Times New Roman"/>
          <w:szCs w:val="24"/>
          <w:lang w:val="en-US"/>
        </w:rPr>
        <w:tab/>
        <w:t xml:space="preserve">The competent authorities of the Contracting States shall </w:t>
      </w:r>
      <w:proofErr w:type="spellStart"/>
      <w:r w:rsidRPr="006A218F">
        <w:rPr>
          <w:rFonts w:ascii="Times New Roman" w:hAnsi="Times New Roman" w:cs="Times New Roman"/>
          <w:szCs w:val="24"/>
          <w:lang w:val="en-US"/>
        </w:rPr>
        <w:t>endeavour</w:t>
      </w:r>
      <w:proofErr w:type="spellEnd"/>
      <w:r w:rsidRPr="006A218F">
        <w:rPr>
          <w:rFonts w:ascii="Times New Roman" w:hAnsi="Times New Roman" w:cs="Times New Roman"/>
          <w:szCs w:val="24"/>
          <w:lang w:val="en-US"/>
        </w:rPr>
        <w:t xml:space="preserve"> to resolve by mutual agreement any difficulties or doubts arising as to the interpretation or application of the </w:t>
      </w:r>
      <w:r w:rsidR="00D520F8" w:rsidRPr="006A218F">
        <w:rPr>
          <w:rFonts w:ascii="Times New Roman" w:hAnsi="Times New Roman" w:cs="Times New Roman"/>
          <w:szCs w:val="24"/>
          <w:lang w:val="en-US"/>
        </w:rPr>
        <w:t>Agreement</w:t>
      </w:r>
      <w:r w:rsidR="00C643BA"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 xml:space="preserve">They may also consult together for the elimination of double taxation in cases not provided for in the </w:t>
      </w:r>
      <w:r w:rsidR="00D520F8" w:rsidRPr="006A218F">
        <w:rPr>
          <w:rFonts w:ascii="Times New Roman" w:hAnsi="Times New Roman" w:cs="Times New Roman"/>
          <w:szCs w:val="24"/>
          <w:lang w:val="en-US"/>
        </w:rPr>
        <w:t>Agreement</w:t>
      </w:r>
      <w:r w:rsidR="00C643BA" w:rsidRPr="006A218F">
        <w:rPr>
          <w:rFonts w:ascii="Times New Roman" w:hAnsi="Times New Roman" w:cs="Times New Roman"/>
          <w:szCs w:val="24"/>
          <w:lang w:val="en-US"/>
        </w:rPr>
        <w:t xml:space="preserve">. </w:t>
      </w:r>
    </w:p>
    <w:p w:rsidR="007B46F0" w:rsidRPr="006A218F" w:rsidRDefault="00C643BA">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 </w:t>
      </w:r>
    </w:p>
    <w:p w:rsidR="007B46F0" w:rsidRPr="006A218F" w:rsidRDefault="007B46F0" w:rsidP="001C2065">
      <w:pPr>
        <w:overflowPunct/>
        <w:textAlignment w:val="auto"/>
        <w:rPr>
          <w:rFonts w:ascii="Times New Roman" w:hAnsi="Times New Roman" w:cs="Times New Roman"/>
          <w:szCs w:val="24"/>
          <w:lang w:val="en-US"/>
        </w:rPr>
      </w:pPr>
      <w:r w:rsidRPr="006A218F">
        <w:rPr>
          <w:rFonts w:ascii="Times New Roman" w:hAnsi="Times New Roman" w:cs="Times New Roman"/>
          <w:szCs w:val="24"/>
          <w:lang w:val="en-US"/>
        </w:rPr>
        <w:t>4.</w:t>
      </w:r>
      <w:r w:rsidRPr="006A218F">
        <w:rPr>
          <w:rFonts w:ascii="Times New Roman" w:hAnsi="Times New Roman" w:cs="Times New Roman"/>
          <w:szCs w:val="24"/>
          <w:lang w:val="en-US"/>
        </w:rPr>
        <w:tab/>
        <w:t>The competent authorities of the Contracting States may communicate with each other directly for the purpose of reaching an agreement in the sense of the preceding paragraphs.</w:t>
      </w:r>
    </w:p>
    <w:p w:rsidR="00297F25" w:rsidRPr="006A218F" w:rsidRDefault="00297F25" w:rsidP="001C2065">
      <w:pPr>
        <w:overflowPunct/>
        <w:textAlignment w:val="auto"/>
        <w:rPr>
          <w:rFonts w:ascii="Times New Roman" w:hAnsi="Times New Roman" w:cs="Times New Roman"/>
          <w:szCs w:val="24"/>
          <w:lang w:val="en-US"/>
        </w:rPr>
      </w:pPr>
    </w:p>
    <w:p w:rsidR="00297F25" w:rsidRPr="006A218F" w:rsidRDefault="00297F25" w:rsidP="00274CB5">
      <w:pPr>
        <w:pStyle w:val="BodyText"/>
        <w:keepNext/>
        <w:keepLines/>
        <w:spacing w:after="120"/>
        <w:rPr>
          <w:rFonts w:ascii="Times New Roman" w:hAnsi="Times New Roman" w:cs="Times New Roman"/>
          <w:color w:val="auto"/>
          <w:sz w:val="24"/>
          <w:szCs w:val="24"/>
        </w:rPr>
      </w:pPr>
      <w:r w:rsidRPr="006A218F">
        <w:rPr>
          <w:rFonts w:ascii="Times New Roman" w:hAnsi="Times New Roman" w:cs="Times New Roman"/>
          <w:color w:val="auto"/>
          <w:sz w:val="24"/>
          <w:szCs w:val="24"/>
          <w:lang w:val="en-US"/>
        </w:rPr>
        <w:t>5.</w:t>
      </w:r>
      <w:r w:rsidRPr="006A218F">
        <w:rPr>
          <w:rFonts w:ascii="Times New Roman" w:hAnsi="Times New Roman" w:cs="Times New Roman"/>
          <w:color w:val="auto"/>
          <w:sz w:val="24"/>
          <w:szCs w:val="24"/>
          <w:lang w:val="en-US"/>
        </w:rPr>
        <w:tab/>
      </w:r>
      <w:r w:rsidRPr="006A218F">
        <w:rPr>
          <w:rFonts w:ascii="Times New Roman" w:hAnsi="Times New Roman" w:cs="Times New Roman"/>
          <w:color w:val="auto"/>
          <w:sz w:val="24"/>
          <w:szCs w:val="24"/>
        </w:rPr>
        <w:t>Where,</w:t>
      </w:r>
    </w:p>
    <w:p w:rsidR="00297F25" w:rsidRPr="006A218F" w:rsidRDefault="00A545BB" w:rsidP="00274CB5">
      <w:pPr>
        <w:pStyle w:val="BodyText"/>
        <w:tabs>
          <w:tab w:val="left" w:pos="1440"/>
        </w:tabs>
        <w:spacing w:after="120"/>
        <w:ind w:left="1440" w:hanging="720"/>
        <w:rPr>
          <w:rFonts w:ascii="Times New Roman" w:hAnsi="Times New Roman" w:cs="Times New Roman"/>
          <w:color w:val="auto"/>
          <w:sz w:val="24"/>
          <w:szCs w:val="24"/>
        </w:rPr>
      </w:pPr>
      <w:r w:rsidRPr="006A218F">
        <w:rPr>
          <w:rFonts w:ascii="Times New Roman" w:hAnsi="Times New Roman" w:cs="Times New Roman"/>
          <w:color w:val="auto"/>
          <w:sz w:val="24"/>
          <w:szCs w:val="24"/>
        </w:rPr>
        <w:t>(</w:t>
      </w:r>
      <w:r w:rsidR="00297F25" w:rsidRPr="006A218F">
        <w:rPr>
          <w:rFonts w:ascii="Times New Roman" w:hAnsi="Times New Roman" w:cs="Times New Roman"/>
          <w:color w:val="auto"/>
          <w:sz w:val="24"/>
          <w:szCs w:val="24"/>
        </w:rPr>
        <w:t>a)</w:t>
      </w:r>
      <w:r w:rsidR="00297F25" w:rsidRPr="006A218F">
        <w:rPr>
          <w:rFonts w:ascii="Times New Roman" w:hAnsi="Times New Roman" w:cs="Times New Roman"/>
          <w:color w:val="auto"/>
          <w:sz w:val="24"/>
          <w:szCs w:val="24"/>
        </w:rPr>
        <w:tab/>
        <w:t xml:space="preserve">under paragraph 1, a person has presented a case to the competent authority of a Contracting State on the basis that the actions of one or both of the Contracting States have resulted for that person in taxation not in accordance with the provisions of this </w:t>
      </w:r>
      <w:r w:rsidR="009C38BB" w:rsidRPr="006A218F">
        <w:rPr>
          <w:rFonts w:ascii="Times New Roman" w:hAnsi="Times New Roman" w:cs="Times New Roman"/>
          <w:color w:val="auto"/>
          <w:sz w:val="24"/>
          <w:szCs w:val="24"/>
        </w:rPr>
        <w:t>Agreement</w:t>
      </w:r>
      <w:r w:rsidR="00297F25" w:rsidRPr="006A218F">
        <w:rPr>
          <w:rFonts w:ascii="Times New Roman" w:hAnsi="Times New Roman" w:cs="Times New Roman"/>
          <w:color w:val="auto"/>
          <w:sz w:val="24"/>
          <w:szCs w:val="24"/>
        </w:rPr>
        <w:t>, and</w:t>
      </w:r>
    </w:p>
    <w:p w:rsidR="00297F25" w:rsidRPr="006A218F" w:rsidRDefault="00A545BB" w:rsidP="00130C5D">
      <w:pPr>
        <w:pStyle w:val="BodyText"/>
        <w:tabs>
          <w:tab w:val="left" w:pos="1440"/>
        </w:tabs>
        <w:spacing w:after="120"/>
        <w:ind w:left="1440" w:hanging="720"/>
        <w:rPr>
          <w:rFonts w:ascii="Times New Roman" w:hAnsi="Times New Roman" w:cs="Times New Roman"/>
          <w:color w:val="auto"/>
          <w:sz w:val="24"/>
          <w:szCs w:val="24"/>
        </w:rPr>
      </w:pPr>
      <w:r w:rsidRPr="006A218F">
        <w:rPr>
          <w:rFonts w:ascii="Times New Roman" w:hAnsi="Times New Roman" w:cs="Times New Roman"/>
          <w:color w:val="auto"/>
          <w:sz w:val="24"/>
          <w:szCs w:val="24"/>
        </w:rPr>
        <w:t>(</w:t>
      </w:r>
      <w:r w:rsidR="00297F25" w:rsidRPr="006A218F">
        <w:rPr>
          <w:rFonts w:ascii="Times New Roman" w:hAnsi="Times New Roman" w:cs="Times New Roman"/>
          <w:color w:val="auto"/>
          <w:sz w:val="24"/>
          <w:szCs w:val="24"/>
        </w:rPr>
        <w:t>b)</w:t>
      </w:r>
      <w:r w:rsidR="00297F25" w:rsidRPr="006A218F">
        <w:rPr>
          <w:rFonts w:ascii="Times New Roman" w:hAnsi="Times New Roman" w:cs="Times New Roman"/>
          <w:color w:val="auto"/>
          <w:sz w:val="24"/>
          <w:szCs w:val="24"/>
        </w:rPr>
        <w:tab/>
        <w:t>the competent authorities are unable to reach an agreement to resolve that case pursuant to paragraph 2 within two years from the date when all the information required by the competent authorities in order to address the case has been provided to both competent authorities</w:t>
      </w:r>
      <w:r w:rsidR="00130C5D" w:rsidRPr="006A218F">
        <w:rPr>
          <w:rFonts w:ascii="Times New Roman" w:hAnsi="Times New Roman" w:cs="Times New Roman"/>
          <w:color w:val="auto"/>
          <w:sz w:val="24"/>
          <w:szCs w:val="24"/>
        </w:rPr>
        <w:t xml:space="preserve"> (unless, prior to the expiration of that period, the competent authorities of the Contracting States have agreed to a different time period with respect to that case and have notified the person who presented the case of such agreement)</w:t>
      </w:r>
      <w:r w:rsidR="00297F25" w:rsidRPr="006A218F">
        <w:rPr>
          <w:rFonts w:ascii="Times New Roman" w:hAnsi="Times New Roman" w:cs="Times New Roman"/>
          <w:color w:val="auto"/>
          <w:sz w:val="24"/>
          <w:szCs w:val="24"/>
        </w:rPr>
        <w:t>,</w:t>
      </w:r>
    </w:p>
    <w:p w:rsidR="00297F25" w:rsidRPr="006A218F" w:rsidRDefault="00297F25" w:rsidP="00274CB5">
      <w:pPr>
        <w:overflowPunct/>
        <w:ind w:left="720"/>
        <w:textAlignment w:val="auto"/>
        <w:rPr>
          <w:rFonts w:ascii="Times New Roman" w:hAnsi="Times New Roman" w:cs="Times New Roman"/>
          <w:szCs w:val="24"/>
        </w:rPr>
      </w:pPr>
      <w:r w:rsidRPr="006A218F">
        <w:rPr>
          <w:rFonts w:ascii="Times New Roman" w:hAnsi="Times New Roman" w:cs="Times New Roman"/>
          <w:szCs w:val="24"/>
        </w:rPr>
        <w:t>any unresolved issues arising from the case shall be submitted to arbitration if the person so requests in writing. These unresolved issues shall not, however, be submitted to arbitration if a decision on these issues has already been rendered by a court or administrative tribunal of either State. Unless a person directly affected by the case does not accept the mutual agreement that implements the arbitration decision, that decision shall be binding on both Contracting States and shall be implemented notwithstanding any time limits in the domestic laws of these States. The competent authorities of the Contracting States shall by mutual agreement settle the mode of application of this paragraph.</w:t>
      </w:r>
    </w:p>
    <w:p w:rsidR="006A218F" w:rsidRPr="00B72B35" w:rsidRDefault="006A218F" w:rsidP="001C2065">
      <w:pPr>
        <w:overflowPunct/>
        <w:jc w:val="center"/>
        <w:textAlignment w:val="auto"/>
        <w:rPr>
          <w:rFonts w:ascii="Sylfaen" w:hAnsi="Sylfaen" w:cs="Times New Roman"/>
          <w:b/>
          <w:szCs w:val="24"/>
          <w:lang w:val="hy-AM"/>
        </w:rPr>
      </w:pPr>
    </w:p>
    <w:p w:rsidR="00C643BA" w:rsidRPr="006A218F" w:rsidRDefault="00C643BA" w:rsidP="001C2065">
      <w:pPr>
        <w:overflowPunct/>
        <w:jc w:val="center"/>
        <w:textAlignment w:val="auto"/>
        <w:rPr>
          <w:rFonts w:ascii="Times New Roman" w:hAnsi="Times New Roman" w:cs="Times New Roman"/>
          <w:b/>
          <w:szCs w:val="24"/>
          <w:lang w:val="en-US"/>
        </w:rPr>
      </w:pPr>
      <w:r w:rsidRPr="006A218F">
        <w:rPr>
          <w:rFonts w:ascii="Times New Roman" w:hAnsi="Times New Roman" w:cs="Times New Roman"/>
          <w:b/>
          <w:szCs w:val="24"/>
          <w:lang w:val="en-US"/>
        </w:rPr>
        <w:t xml:space="preserve">Article </w:t>
      </w:r>
      <w:r w:rsidRPr="006A218F">
        <w:rPr>
          <w:rFonts w:ascii="Times New Roman" w:hAnsi="Times New Roman" w:cs="Times New Roman"/>
          <w:b/>
          <w:color w:val="000000"/>
          <w:szCs w:val="24"/>
          <w:lang w:val="en-US"/>
        </w:rPr>
        <w:t>25</w:t>
      </w:r>
      <w:r w:rsidR="00236FFB" w:rsidRPr="006A218F" w:rsidDel="00236FFB">
        <w:rPr>
          <w:rFonts w:ascii="Times New Roman" w:hAnsi="Times New Roman" w:cs="Times New Roman"/>
          <w:b/>
          <w:color w:val="000000"/>
          <w:szCs w:val="24"/>
          <w:lang w:val="en-US"/>
        </w:rPr>
        <w:t xml:space="preserve"> </w:t>
      </w:r>
    </w:p>
    <w:p w:rsidR="007B46F0" w:rsidRPr="006A218F" w:rsidRDefault="007B46F0" w:rsidP="00055E39">
      <w:pPr>
        <w:pStyle w:val="Heading1"/>
        <w:rPr>
          <w:rFonts w:ascii="Times New Roman" w:hAnsi="Times New Roman" w:cs="Times New Roman"/>
          <w:spacing w:val="0"/>
          <w:sz w:val="24"/>
          <w:szCs w:val="24"/>
        </w:rPr>
      </w:pPr>
      <w:bookmarkStart w:id="109" w:name="_Toc380160508"/>
      <w:bookmarkStart w:id="110" w:name="_Toc392263030"/>
      <w:bookmarkStart w:id="111" w:name="_Toc395026265"/>
      <w:bookmarkStart w:id="112" w:name="_Toc395026610"/>
      <w:bookmarkStart w:id="113" w:name="_Toc395026764"/>
      <w:r w:rsidRPr="006A218F">
        <w:rPr>
          <w:rFonts w:ascii="Times New Roman" w:hAnsi="Times New Roman" w:cs="Times New Roman"/>
          <w:spacing w:val="0"/>
          <w:sz w:val="24"/>
          <w:szCs w:val="24"/>
        </w:rPr>
        <w:t xml:space="preserve">Exchange </w:t>
      </w:r>
      <w:r w:rsidR="003161DE" w:rsidRPr="006A218F">
        <w:rPr>
          <w:rFonts w:ascii="Times New Roman" w:hAnsi="Times New Roman" w:cs="Times New Roman"/>
          <w:spacing w:val="0"/>
          <w:sz w:val="24"/>
          <w:szCs w:val="24"/>
        </w:rPr>
        <w:t xml:space="preserve">of </w:t>
      </w:r>
      <w:r w:rsidRPr="006A218F">
        <w:rPr>
          <w:rFonts w:ascii="Times New Roman" w:hAnsi="Times New Roman" w:cs="Times New Roman"/>
          <w:spacing w:val="0"/>
          <w:sz w:val="24"/>
          <w:szCs w:val="24"/>
        </w:rPr>
        <w:t>Information</w:t>
      </w:r>
      <w:bookmarkEnd w:id="109"/>
      <w:bookmarkEnd w:id="110"/>
      <w:bookmarkEnd w:id="111"/>
      <w:bookmarkEnd w:id="112"/>
      <w:bookmarkEnd w:id="113"/>
    </w:p>
    <w:p w:rsidR="007B46F0" w:rsidRPr="006A218F" w:rsidRDefault="007B46F0">
      <w:pPr>
        <w:tabs>
          <w:tab w:val="left" w:pos="-1440"/>
          <w:tab w:val="left" w:pos="-720"/>
        </w:tabs>
        <w:suppressAutoHyphens/>
        <w:rPr>
          <w:rFonts w:ascii="Times New Roman" w:hAnsi="Times New Roman" w:cs="Times New Roman"/>
          <w:szCs w:val="24"/>
          <w:lang w:val="en-US"/>
        </w:rPr>
      </w:pPr>
    </w:p>
    <w:p w:rsidR="00AA0D3E" w:rsidRPr="006A218F" w:rsidRDefault="00AA0D3E" w:rsidP="00AA0D3E">
      <w:pPr>
        <w:pStyle w:val="NormalWeb"/>
        <w:spacing w:before="0" w:beforeAutospacing="0" w:after="0" w:afterAutospacing="0"/>
        <w:jc w:val="both"/>
        <w:rPr>
          <w:rFonts w:cs="Times New Roman"/>
          <w:lang w:val="en-GB"/>
        </w:rPr>
      </w:pPr>
      <w:r w:rsidRPr="006A218F">
        <w:rPr>
          <w:rFonts w:cs="Times New Roman"/>
          <w:lang w:val="en-GB"/>
        </w:rPr>
        <w:t>1.</w:t>
      </w:r>
      <w:r w:rsidRPr="006A218F">
        <w:rPr>
          <w:rFonts w:cs="Times New Roman"/>
          <w:lang w:val="en-GB"/>
        </w:rPr>
        <w:tab/>
        <w:t xml:space="preserve">The competent authorities of the Contracting States shall exchange such information as is foreseeably relevant for carrying out the provisions of this </w:t>
      </w:r>
      <w:r w:rsidR="00D520F8" w:rsidRPr="006A218F">
        <w:rPr>
          <w:rFonts w:cs="Times New Roman"/>
        </w:rPr>
        <w:t>Agreement</w:t>
      </w:r>
      <w:r w:rsidRPr="006A218F">
        <w:rPr>
          <w:rFonts w:cs="Times New Roman"/>
          <w:lang w:val="en-GB"/>
        </w:rPr>
        <w:t xml:space="preserve"> or to the administration or enforcement of the domestic laws concerning taxes of every kind and description imposed on behalf of the Contracting States, or of their political subdivisions or local authorities, insofar as the taxation thereunder is not contrary to the </w:t>
      </w:r>
      <w:r w:rsidR="00D520F8" w:rsidRPr="006A218F">
        <w:rPr>
          <w:rFonts w:cs="Times New Roman"/>
        </w:rPr>
        <w:t>Agreement</w:t>
      </w:r>
      <w:r w:rsidRPr="006A218F">
        <w:rPr>
          <w:rFonts w:cs="Times New Roman"/>
          <w:lang w:val="en-GB"/>
        </w:rPr>
        <w:t>. The exchange of information is not restricted by Articles 1 and 2.</w:t>
      </w:r>
    </w:p>
    <w:p w:rsidR="00AA0D3E" w:rsidRPr="006A218F" w:rsidRDefault="00AA0D3E" w:rsidP="00AA0D3E">
      <w:pPr>
        <w:pStyle w:val="NormalWeb"/>
        <w:spacing w:before="0" w:beforeAutospacing="0" w:after="0" w:afterAutospacing="0"/>
        <w:jc w:val="both"/>
        <w:rPr>
          <w:rFonts w:cs="Times New Roman"/>
          <w:lang w:val="en-GB"/>
        </w:rPr>
      </w:pPr>
    </w:p>
    <w:p w:rsidR="00B72B35" w:rsidRDefault="00AA0D3E" w:rsidP="00FC478C">
      <w:pPr>
        <w:pStyle w:val="NormalWeb"/>
        <w:jc w:val="both"/>
        <w:rPr>
          <w:rFonts w:ascii="Sylfaen" w:hAnsi="Sylfaen" w:cs="Times New Roman"/>
          <w:lang w:val="hy-AM"/>
        </w:rPr>
      </w:pPr>
      <w:r w:rsidRPr="006A218F">
        <w:rPr>
          <w:rFonts w:cs="Times New Roman"/>
          <w:lang w:val="en-GB"/>
        </w:rPr>
        <w:t>2.</w:t>
      </w:r>
      <w:r w:rsidRPr="006A218F">
        <w:rPr>
          <w:rFonts w:cs="Times New Roman"/>
          <w:lang w:val="en-GB"/>
        </w:rPr>
        <w:tab/>
        <w:t xml:space="preserve">Any information received under paragraph 1 by a Contracting State shall be treated as secret in the same manner as information obtained under the domestic laws of that State and shall be disclosed only to persons or authorities (including courts and administrative bodies) </w:t>
      </w:r>
    </w:p>
    <w:p w:rsidR="00B72B35" w:rsidRDefault="00B72B35" w:rsidP="00FC478C">
      <w:pPr>
        <w:pStyle w:val="NormalWeb"/>
        <w:jc w:val="both"/>
        <w:rPr>
          <w:rFonts w:ascii="Sylfaen" w:hAnsi="Sylfaen" w:cs="Times New Roman"/>
          <w:lang w:val="hy-AM"/>
        </w:rPr>
      </w:pPr>
    </w:p>
    <w:p w:rsidR="008E6F50" w:rsidRPr="00B72B35" w:rsidRDefault="00AA0D3E" w:rsidP="00B72B35">
      <w:pPr>
        <w:pStyle w:val="NormalWeb"/>
        <w:jc w:val="both"/>
        <w:rPr>
          <w:rFonts w:ascii="Sylfaen" w:hAnsi="Sylfaen" w:cs="Times New Roman"/>
          <w:color w:val="0070C0"/>
          <w:lang w:val="en-GB"/>
        </w:rPr>
      </w:pPr>
      <w:r w:rsidRPr="006A218F">
        <w:rPr>
          <w:rFonts w:cs="Times New Roman"/>
          <w:lang w:val="en-GB"/>
        </w:rPr>
        <w:t xml:space="preserve">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w:t>
      </w:r>
      <w:r w:rsidRPr="006A218F">
        <w:rPr>
          <w:rFonts w:cs="Times New Roman"/>
          <w:lang w:val="en-GB"/>
        </w:rPr>
        <w:lastRenderedPageBreak/>
        <w:t>may disclose the information in public court proceedings or in judicial decisions.</w:t>
      </w:r>
      <w:r w:rsidR="00FC478C" w:rsidRPr="006A218F">
        <w:rPr>
          <w:rFonts w:cs="Times New Roman"/>
          <w:lang w:val="en-GB"/>
        </w:rPr>
        <w:t xml:space="preserve"> Notwithstanding the foregoing, information received by a Contracting State may be used for other purposes when such information may be used for such other purposes under the laws of both States and the competent authority of the supplying State authorises such use.</w:t>
      </w:r>
    </w:p>
    <w:p w:rsidR="00AA0D3E" w:rsidRPr="006A218F" w:rsidRDefault="00AA0D3E" w:rsidP="00AA0D3E">
      <w:pPr>
        <w:pStyle w:val="NormalWeb"/>
        <w:spacing w:before="0" w:beforeAutospacing="0" w:after="0" w:afterAutospacing="0"/>
        <w:jc w:val="both"/>
        <w:rPr>
          <w:rFonts w:cs="Times New Roman"/>
          <w:lang w:val="en-GB"/>
        </w:rPr>
      </w:pPr>
      <w:r w:rsidRPr="006A218F">
        <w:rPr>
          <w:rFonts w:cs="Times New Roman"/>
          <w:lang w:val="en-GB"/>
        </w:rPr>
        <w:t>3.</w:t>
      </w:r>
      <w:r w:rsidRPr="006A218F">
        <w:rPr>
          <w:rFonts w:cs="Times New Roman"/>
          <w:lang w:val="en-GB"/>
        </w:rPr>
        <w:tab/>
        <w:t>In no case shall the provisions of paragraphs 1 and 2 be construed so as to impose on a Contracting State the obligation:</w:t>
      </w:r>
    </w:p>
    <w:p w:rsidR="00AA0D3E" w:rsidRPr="006A218F" w:rsidRDefault="00AA0D3E" w:rsidP="00AA0D3E">
      <w:pPr>
        <w:pStyle w:val="NormalWeb"/>
        <w:spacing w:before="0" w:beforeAutospacing="0" w:after="0" w:afterAutospacing="0"/>
        <w:jc w:val="both"/>
        <w:rPr>
          <w:rFonts w:cs="Times New Roman"/>
          <w:lang w:val="en-GB"/>
        </w:rPr>
      </w:pPr>
    </w:p>
    <w:p w:rsidR="00AA0D3E" w:rsidRPr="006A218F" w:rsidRDefault="00AA0D3E" w:rsidP="00EA2CAF">
      <w:pPr>
        <w:pStyle w:val="NormalWeb"/>
        <w:numPr>
          <w:ilvl w:val="0"/>
          <w:numId w:val="18"/>
        </w:numPr>
        <w:spacing w:before="0" w:beforeAutospacing="0" w:after="0" w:afterAutospacing="0"/>
        <w:ind w:left="1440" w:hanging="704"/>
        <w:jc w:val="both"/>
        <w:rPr>
          <w:rFonts w:cs="Times New Roman"/>
          <w:lang w:val="en-GB"/>
        </w:rPr>
      </w:pPr>
      <w:r w:rsidRPr="006A218F">
        <w:rPr>
          <w:rFonts w:cs="Times New Roman"/>
          <w:lang w:val="en-GB"/>
        </w:rPr>
        <w:t>to carry out administrative measures at variance with the laws and administrative practice of that or of the other Contracting State;</w:t>
      </w:r>
    </w:p>
    <w:p w:rsidR="00AA0D3E" w:rsidRPr="006A218F" w:rsidRDefault="00AA0D3E" w:rsidP="00EA2CAF">
      <w:pPr>
        <w:pStyle w:val="NormalWeb"/>
        <w:tabs>
          <w:tab w:val="left" w:pos="270"/>
        </w:tabs>
        <w:spacing w:before="0" w:beforeAutospacing="0" w:after="0" w:afterAutospacing="0"/>
        <w:ind w:left="1440" w:hanging="704"/>
        <w:jc w:val="both"/>
        <w:rPr>
          <w:rFonts w:cs="Times New Roman"/>
          <w:lang w:val="en-GB"/>
        </w:rPr>
      </w:pPr>
    </w:p>
    <w:p w:rsidR="00AA0D3E" w:rsidRPr="006A218F" w:rsidRDefault="00AA0D3E" w:rsidP="00EA2CAF">
      <w:pPr>
        <w:pStyle w:val="NormalWeb"/>
        <w:numPr>
          <w:ilvl w:val="0"/>
          <w:numId w:val="18"/>
        </w:numPr>
        <w:spacing w:before="0" w:beforeAutospacing="0" w:after="0" w:afterAutospacing="0"/>
        <w:ind w:left="1440" w:hanging="704"/>
        <w:jc w:val="both"/>
        <w:rPr>
          <w:rFonts w:cs="Times New Roman"/>
          <w:lang w:val="en-GB"/>
        </w:rPr>
      </w:pPr>
      <w:r w:rsidRPr="006A218F">
        <w:rPr>
          <w:rFonts w:cs="Times New Roman"/>
          <w:lang w:val="en-GB"/>
        </w:rPr>
        <w:t>to supply information which is not obtainable under the laws or in the normal course of the administration of that or of the other Contracting State;</w:t>
      </w:r>
    </w:p>
    <w:p w:rsidR="00AA0D3E" w:rsidRPr="006A218F" w:rsidRDefault="00AA0D3E" w:rsidP="00EA2CAF">
      <w:pPr>
        <w:pStyle w:val="NormalWeb"/>
        <w:tabs>
          <w:tab w:val="left" w:pos="270"/>
        </w:tabs>
        <w:spacing w:before="0" w:beforeAutospacing="0" w:after="0" w:afterAutospacing="0"/>
        <w:ind w:left="1440" w:hanging="704"/>
        <w:jc w:val="both"/>
        <w:rPr>
          <w:rFonts w:cs="Times New Roman"/>
          <w:lang w:val="en-GB"/>
        </w:rPr>
      </w:pPr>
    </w:p>
    <w:p w:rsidR="00AA0D3E" w:rsidRPr="006A218F" w:rsidRDefault="00AA0D3E" w:rsidP="00EA2CAF">
      <w:pPr>
        <w:pStyle w:val="NormalWeb"/>
        <w:numPr>
          <w:ilvl w:val="0"/>
          <w:numId w:val="18"/>
        </w:numPr>
        <w:spacing w:before="0" w:beforeAutospacing="0" w:after="0" w:afterAutospacing="0"/>
        <w:ind w:left="1440" w:hanging="704"/>
        <w:jc w:val="both"/>
        <w:rPr>
          <w:rFonts w:cs="Times New Roman"/>
          <w:lang w:val="en-GB"/>
        </w:rPr>
      </w:pPr>
      <w:r w:rsidRPr="006A218F">
        <w:rPr>
          <w:rFonts w:cs="Times New Roman"/>
          <w:lang w:val="en-GB"/>
        </w:rPr>
        <w:t>to supply information which would disclose any trade, business, industrial, commercial or professional secret or trade process, or information the disclosure of which would be contrary to public policy (</w:t>
      </w:r>
      <w:proofErr w:type="spellStart"/>
      <w:r w:rsidRPr="006A218F">
        <w:rPr>
          <w:rFonts w:cs="Times New Roman"/>
          <w:lang w:val="en-GB"/>
        </w:rPr>
        <w:t>ordre</w:t>
      </w:r>
      <w:proofErr w:type="spellEnd"/>
      <w:r w:rsidRPr="006A218F">
        <w:rPr>
          <w:rFonts w:cs="Times New Roman"/>
          <w:lang w:val="en-GB"/>
        </w:rPr>
        <w:t xml:space="preserve"> public). </w:t>
      </w:r>
    </w:p>
    <w:p w:rsidR="00AA0D3E" w:rsidRPr="006A218F" w:rsidRDefault="00AA0D3E" w:rsidP="00AA0D3E">
      <w:pPr>
        <w:pStyle w:val="NormalWeb"/>
        <w:spacing w:before="0" w:beforeAutospacing="0" w:after="0" w:afterAutospacing="0"/>
        <w:jc w:val="both"/>
        <w:rPr>
          <w:rFonts w:cs="Times New Roman"/>
          <w:lang w:val="en-GB"/>
        </w:rPr>
      </w:pPr>
    </w:p>
    <w:p w:rsidR="00AA0D3E" w:rsidRPr="006A218F" w:rsidRDefault="00AA0D3E" w:rsidP="00AA0D3E">
      <w:pPr>
        <w:pStyle w:val="NormalWeb"/>
        <w:spacing w:before="0" w:beforeAutospacing="0" w:after="0" w:afterAutospacing="0"/>
        <w:jc w:val="both"/>
        <w:rPr>
          <w:rFonts w:cs="Times New Roman"/>
          <w:lang w:val="en-GB"/>
        </w:rPr>
      </w:pPr>
      <w:r w:rsidRPr="006A218F">
        <w:rPr>
          <w:rFonts w:cs="Times New Roman"/>
          <w:lang w:val="en-GB"/>
        </w:rPr>
        <w:t>4.</w:t>
      </w:r>
      <w:r w:rsidRPr="006A218F">
        <w:rPr>
          <w:rFonts w:cs="Times New Roman"/>
          <w:lang w:val="en-GB"/>
        </w:rPr>
        <w:tab/>
        <w:t>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 </w:t>
      </w:r>
    </w:p>
    <w:p w:rsidR="00AA0D3E" w:rsidRPr="006A218F" w:rsidRDefault="00AA0D3E" w:rsidP="00AA0D3E">
      <w:pPr>
        <w:pStyle w:val="NormalWeb"/>
        <w:spacing w:before="0" w:beforeAutospacing="0" w:after="0" w:afterAutospacing="0"/>
        <w:jc w:val="both"/>
        <w:rPr>
          <w:rFonts w:cs="Times New Roman"/>
          <w:lang w:val="en-GB"/>
        </w:rPr>
      </w:pPr>
    </w:p>
    <w:p w:rsidR="00AA0D3E" w:rsidRDefault="00AA0D3E" w:rsidP="00AA0D3E">
      <w:pPr>
        <w:pStyle w:val="NormalWeb"/>
        <w:spacing w:before="0" w:beforeAutospacing="0" w:after="0" w:afterAutospacing="0"/>
        <w:jc w:val="both"/>
        <w:rPr>
          <w:rFonts w:ascii="Sylfaen" w:hAnsi="Sylfaen" w:cs="Times New Roman"/>
          <w:lang w:val="hy-AM"/>
        </w:rPr>
      </w:pPr>
      <w:r w:rsidRPr="006A218F">
        <w:rPr>
          <w:rFonts w:cs="Times New Roman"/>
          <w:lang w:val="en-GB"/>
        </w:rPr>
        <w:t>5.</w:t>
      </w:r>
      <w:r w:rsidRPr="006A218F">
        <w:rPr>
          <w:rFonts w:cs="Times New Roman"/>
          <w:lang w:val="en-GB"/>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rsidR="006A218F" w:rsidRDefault="006A218F" w:rsidP="00AA0D3E">
      <w:pPr>
        <w:pStyle w:val="NormalWeb"/>
        <w:spacing w:before="0" w:beforeAutospacing="0" w:after="0" w:afterAutospacing="0"/>
        <w:jc w:val="both"/>
        <w:rPr>
          <w:rFonts w:ascii="Sylfaen" w:hAnsi="Sylfaen" w:cs="Times New Roman"/>
          <w:lang w:val="hy-AM"/>
        </w:rPr>
      </w:pPr>
    </w:p>
    <w:p w:rsidR="006A218F" w:rsidRPr="006A218F" w:rsidRDefault="006A218F" w:rsidP="00AA0D3E">
      <w:pPr>
        <w:pStyle w:val="NormalWeb"/>
        <w:spacing w:before="0" w:beforeAutospacing="0" w:after="0" w:afterAutospacing="0"/>
        <w:jc w:val="both"/>
        <w:rPr>
          <w:rFonts w:ascii="Sylfaen" w:hAnsi="Sylfaen" w:cs="Times New Roman"/>
          <w:lang w:val="hy-AM"/>
        </w:rPr>
      </w:pPr>
    </w:p>
    <w:p w:rsidR="007B46F0" w:rsidRPr="006A218F" w:rsidRDefault="007B46F0" w:rsidP="00C565B3">
      <w:pPr>
        <w:overflowPunct/>
        <w:jc w:val="center"/>
        <w:textAlignment w:val="auto"/>
        <w:rPr>
          <w:rFonts w:ascii="Times New Roman" w:hAnsi="Times New Roman" w:cs="Times New Roman"/>
          <w:b/>
          <w:szCs w:val="24"/>
          <w:lang w:val="en-US"/>
        </w:rPr>
      </w:pPr>
      <w:r w:rsidRPr="006A218F">
        <w:rPr>
          <w:rFonts w:ascii="Times New Roman" w:hAnsi="Times New Roman" w:cs="Times New Roman"/>
          <w:b/>
          <w:szCs w:val="24"/>
          <w:lang w:val="en-US"/>
        </w:rPr>
        <w:t xml:space="preserve">Article </w:t>
      </w:r>
      <w:r w:rsidRPr="006A218F">
        <w:rPr>
          <w:rFonts w:ascii="Times New Roman" w:hAnsi="Times New Roman" w:cs="Times New Roman"/>
          <w:b/>
          <w:color w:val="000000"/>
          <w:szCs w:val="24"/>
          <w:lang w:val="en-US"/>
        </w:rPr>
        <w:t>26</w:t>
      </w:r>
      <w:r w:rsidR="00CB5605" w:rsidRPr="006A218F" w:rsidDel="00CB5605">
        <w:rPr>
          <w:rFonts w:ascii="Times New Roman" w:hAnsi="Times New Roman" w:cs="Times New Roman"/>
          <w:b/>
          <w:color w:val="000000"/>
          <w:szCs w:val="24"/>
          <w:lang w:val="en-US"/>
        </w:rPr>
        <w:t xml:space="preserve"> </w:t>
      </w:r>
    </w:p>
    <w:p w:rsidR="007B46F0" w:rsidRPr="006A218F" w:rsidRDefault="007B46F0" w:rsidP="00055E39">
      <w:pPr>
        <w:pStyle w:val="Heading1"/>
        <w:rPr>
          <w:rFonts w:ascii="Times New Roman" w:hAnsi="Times New Roman" w:cs="Times New Roman"/>
          <w:spacing w:val="0"/>
          <w:sz w:val="24"/>
          <w:szCs w:val="24"/>
        </w:rPr>
      </w:pPr>
      <w:bookmarkStart w:id="114" w:name="_Toc380160509"/>
      <w:bookmarkStart w:id="115" w:name="_Toc392263031"/>
      <w:bookmarkStart w:id="116" w:name="_Toc395026267"/>
      <w:bookmarkStart w:id="117" w:name="_Toc395026612"/>
      <w:bookmarkStart w:id="118" w:name="_Toc395026766"/>
      <w:r w:rsidRPr="006A218F">
        <w:rPr>
          <w:rFonts w:ascii="Times New Roman" w:hAnsi="Times New Roman" w:cs="Times New Roman"/>
          <w:spacing w:val="0"/>
          <w:sz w:val="24"/>
          <w:szCs w:val="24"/>
        </w:rPr>
        <w:t xml:space="preserve">Members </w:t>
      </w:r>
      <w:r w:rsidR="003161DE" w:rsidRPr="006A218F">
        <w:rPr>
          <w:rFonts w:ascii="Times New Roman" w:hAnsi="Times New Roman" w:cs="Times New Roman"/>
          <w:spacing w:val="0"/>
          <w:sz w:val="24"/>
          <w:szCs w:val="24"/>
        </w:rPr>
        <w:t xml:space="preserve">of </w:t>
      </w:r>
      <w:r w:rsidRPr="006A218F">
        <w:rPr>
          <w:rFonts w:ascii="Times New Roman" w:hAnsi="Times New Roman" w:cs="Times New Roman"/>
          <w:spacing w:val="0"/>
          <w:sz w:val="24"/>
          <w:szCs w:val="24"/>
        </w:rPr>
        <w:t xml:space="preserve">Diplomatic Missions </w:t>
      </w:r>
      <w:r w:rsidR="00F77264" w:rsidRPr="006A218F">
        <w:rPr>
          <w:rFonts w:ascii="Times New Roman" w:hAnsi="Times New Roman" w:cs="Times New Roman"/>
          <w:spacing w:val="0"/>
          <w:sz w:val="24"/>
          <w:szCs w:val="24"/>
        </w:rPr>
        <w:t>a</w:t>
      </w:r>
      <w:r w:rsidRPr="006A218F">
        <w:rPr>
          <w:rFonts w:ascii="Times New Roman" w:hAnsi="Times New Roman" w:cs="Times New Roman"/>
          <w:spacing w:val="0"/>
          <w:sz w:val="24"/>
          <w:szCs w:val="24"/>
        </w:rPr>
        <w:t>nd Consular Posts</w:t>
      </w:r>
      <w:bookmarkEnd w:id="114"/>
      <w:bookmarkEnd w:id="115"/>
      <w:bookmarkEnd w:id="116"/>
      <w:bookmarkEnd w:id="117"/>
      <w:bookmarkEnd w:id="118"/>
    </w:p>
    <w:p w:rsidR="007B46F0" w:rsidRPr="006A218F" w:rsidRDefault="007B46F0">
      <w:pPr>
        <w:tabs>
          <w:tab w:val="left" w:pos="-1440"/>
          <w:tab w:val="left" w:pos="-720"/>
        </w:tabs>
        <w:suppressAutoHyphens/>
        <w:rPr>
          <w:rFonts w:ascii="Times New Roman" w:hAnsi="Times New Roman" w:cs="Times New Roman"/>
          <w:szCs w:val="24"/>
          <w:lang w:val="en-US"/>
        </w:rPr>
      </w:pPr>
    </w:p>
    <w:p w:rsidR="007B46F0" w:rsidRPr="006A218F" w:rsidRDefault="007B46F0">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t>Nothing in this Agreement shall affect the fiscal privileges of members of diplomatic missions or consular posts under the general rules of international law or under the provisions of special agreements.</w:t>
      </w:r>
    </w:p>
    <w:p w:rsidR="002330A3" w:rsidRPr="006A218F" w:rsidRDefault="002330A3">
      <w:pPr>
        <w:tabs>
          <w:tab w:val="left" w:pos="-1440"/>
          <w:tab w:val="left" w:pos="-720"/>
        </w:tabs>
        <w:suppressAutoHyphens/>
        <w:rPr>
          <w:rFonts w:ascii="Times New Roman" w:hAnsi="Times New Roman" w:cs="Times New Roman"/>
          <w:szCs w:val="24"/>
          <w:lang w:val="en-US"/>
        </w:rPr>
      </w:pPr>
    </w:p>
    <w:p w:rsidR="002330A3" w:rsidRPr="006A218F" w:rsidRDefault="002330A3" w:rsidP="006B788C">
      <w:pPr>
        <w:overflowPunct/>
        <w:jc w:val="center"/>
        <w:textAlignment w:val="auto"/>
        <w:rPr>
          <w:rFonts w:ascii="Times New Roman" w:hAnsi="Times New Roman" w:cs="Times New Roman"/>
          <w:b/>
          <w:szCs w:val="24"/>
          <w:lang w:val="en-US"/>
        </w:rPr>
      </w:pPr>
      <w:r w:rsidRPr="006A218F">
        <w:rPr>
          <w:rFonts w:ascii="Times New Roman" w:hAnsi="Times New Roman" w:cs="Times New Roman"/>
          <w:b/>
          <w:szCs w:val="24"/>
          <w:lang w:val="en-US"/>
        </w:rPr>
        <w:t>Article 27</w:t>
      </w:r>
    </w:p>
    <w:p w:rsidR="002330A3" w:rsidRPr="006A218F" w:rsidRDefault="002330A3" w:rsidP="00A27C50">
      <w:pPr>
        <w:overflowPunct/>
        <w:jc w:val="center"/>
        <w:textAlignment w:val="auto"/>
        <w:rPr>
          <w:rFonts w:ascii="Times New Roman" w:hAnsi="Times New Roman" w:cs="Times New Roman"/>
          <w:szCs w:val="24"/>
          <w:lang w:val="en-US"/>
        </w:rPr>
      </w:pPr>
      <w:r w:rsidRPr="006A218F">
        <w:rPr>
          <w:rFonts w:ascii="Times New Roman" w:hAnsi="Times New Roman" w:cs="Times New Roman"/>
          <w:b/>
          <w:szCs w:val="24"/>
          <w:lang w:val="en-US"/>
        </w:rPr>
        <w:t>Entitlement to Benefits</w:t>
      </w:r>
    </w:p>
    <w:p w:rsidR="002330A3" w:rsidRPr="006A218F" w:rsidRDefault="002330A3" w:rsidP="002330A3">
      <w:pPr>
        <w:overflowPunct/>
        <w:jc w:val="center"/>
        <w:textAlignment w:val="auto"/>
        <w:rPr>
          <w:rFonts w:ascii="Times New Roman" w:hAnsi="Times New Roman" w:cs="Times New Roman"/>
          <w:b/>
          <w:szCs w:val="24"/>
          <w:lang w:val="en-US"/>
        </w:rPr>
      </w:pPr>
    </w:p>
    <w:p w:rsidR="00B72B35" w:rsidRDefault="002330A3" w:rsidP="003C631B">
      <w:pPr>
        <w:tabs>
          <w:tab w:val="left" w:pos="-1440"/>
          <w:tab w:val="left" w:pos="-720"/>
        </w:tabs>
        <w:suppressAutoHyphens/>
        <w:rPr>
          <w:rFonts w:ascii="Sylfaen" w:hAnsi="Sylfaen" w:cs="Times New Roman"/>
          <w:szCs w:val="24"/>
          <w:lang w:val="hy-AM"/>
        </w:rPr>
      </w:pPr>
      <w:r w:rsidRPr="006A218F">
        <w:rPr>
          <w:rFonts w:ascii="Times New Roman" w:hAnsi="Times New Roman" w:cs="Times New Roman"/>
          <w:szCs w:val="24"/>
          <w:lang w:val="en-US"/>
        </w:rPr>
        <w:tab/>
        <w:t xml:space="preserve">Notwithstanding the other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w:t>
      </w:r>
    </w:p>
    <w:p w:rsidR="00B72B35" w:rsidRDefault="00B72B35" w:rsidP="003C631B">
      <w:pPr>
        <w:tabs>
          <w:tab w:val="left" w:pos="-1440"/>
          <w:tab w:val="left" w:pos="-720"/>
        </w:tabs>
        <w:suppressAutoHyphens/>
        <w:rPr>
          <w:rFonts w:ascii="Sylfaen" w:hAnsi="Sylfaen" w:cs="Times New Roman"/>
          <w:szCs w:val="24"/>
          <w:lang w:val="hy-AM"/>
        </w:rPr>
      </w:pPr>
    </w:p>
    <w:p w:rsidR="00B72B35" w:rsidRDefault="00B72B35" w:rsidP="003C631B">
      <w:pPr>
        <w:tabs>
          <w:tab w:val="left" w:pos="-1440"/>
          <w:tab w:val="left" w:pos="-720"/>
        </w:tabs>
        <w:suppressAutoHyphens/>
        <w:rPr>
          <w:rFonts w:ascii="Sylfaen" w:hAnsi="Sylfaen" w:cs="Times New Roman"/>
          <w:szCs w:val="24"/>
          <w:lang w:val="hy-AM"/>
        </w:rPr>
      </w:pPr>
    </w:p>
    <w:p w:rsidR="002330A3" w:rsidRPr="006A218F" w:rsidRDefault="002330A3" w:rsidP="003C631B">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that benefit, unless it is established that granting that benefit in these circumstances would be in accordance with the object and purpose of the relevant provisions of this Agreement.</w:t>
      </w:r>
    </w:p>
    <w:p w:rsidR="002330A3" w:rsidRPr="006A218F" w:rsidRDefault="002330A3" w:rsidP="003C631B">
      <w:pPr>
        <w:tabs>
          <w:tab w:val="left" w:pos="-1440"/>
          <w:tab w:val="left" w:pos="-720"/>
        </w:tabs>
        <w:suppressAutoHyphens/>
        <w:rPr>
          <w:rFonts w:ascii="Times New Roman" w:hAnsi="Times New Roman" w:cs="Times New Roman"/>
          <w:color w:val="FF0000"/>
          <w:szCs w:val="24"/>
          <w:lang w:val="en-US"/>
        </w:rPr>
      </w:pPr>
    </w:p>
    <w:p w:rsidR="00B72B35" w:rsidRDefault="00B72B35" w:rsidP="006A218F">
      <w:pPr>
        <w:overflowPunct/>
        <w:autoSpaceDE/>
        <w:autoSpaceDN/>
        <w:adjustRightInd/>
        <w:jc w:val="center"/>
        <w:textAlignment w:val="auto"/>
        <w:rPr>
          <w:rFonts w:ascii="Sylfaen" w:hAnsi="Sylfaen" w:cs="Times New Roman"/>
          <w:b/>
          <w:szCs w:val="24"/>
          <w:lang w:val="hy-AM"/>
        </w:rPr>
      </w:pPr>
    </w:p>
    <w:p w:rsidR="007A0EAC" w:rsidRPr="006A218F" w:rsidRDefault="007A0EAC" w:rsidP="006A218F">
      <w:pPr>
        <w:overflowPunct/>
        <w:autoSpaceDE/>
        <w:autoSpaceDN/>
        <w:adjustRightInd/>
        <w:jc w:val="center"/>
        <w:textAlignment w:val="auto"/>
        <w:rPr>
          <w:rFonts w:ascii="Times New Roman" w:hAnsi="Times New Roman" w:cs="Times New Roman"/>
          <w:color w:val="FF0000"/>
          <w:szCs w:val="24"/>
          <w:lang w:val="en-US"/>
        </w:rPr>
      </w:pPr>
      <w:r w:rsidRPr="006A218F">
        <w:rPr>
          <w:rFonts w:ascii="Times New Roman" w:hAnsi="Times New Roman" w:cs="Times New Roman"/>
          <w:b/>
          <w:szCs w:val="24"/>
          <w:lang w:val="en-US"/>
        </w:rPr>
        <w:lastRenderedPageBreak/>
        <w:t xml:space="preserve">Article </w:t>
      </w:r>
      <w:r w:rsidRPr="006A218F">
        <w:rPr>
          <w:rFonts w:ascii="Times New Roman" w:hAnsi="Times New Roman" w:cs="Times New Roman"/>
          <w:b/>
          <w:color w:val="000000"/>
          <w:szCs w:val="24"/>
          <w:lang w:val="en-US"/>
        </w:rPr>
        <w:t>2</w:t>
      </w:r>
      <w:r w:rsidR="003C631B" w:rsidRPr="006A218F">
        <w:rPr>
          <w:rFonts w:ascii="Times New Roman" w:hAnsi="Times New Roman" w:cs="Times New Roman"/>
          <w:b/>
          <w:color w:val="000000"/>
          <w:szCs w:val="24"/>
          <w:lang w:val="en-US"/>
        </w:rPr>
        <w:t>8</w:t>
      </w:r>
    </w:p>
    <w:p w:rsidR="007A0EAC" w:rsidRPr="006A218F" w:rsidRDefault="007A0EAC" w:rsidP="007A0EAC">
      <w:pPr>
        <w:pStyle w:val="Heading1"/>
        <w:rPr>
          <w:rFonts w:ascii="Times New Roman" w:hAnsi="Times New Roman" w:cs="Times New Roman"/>
          <w:spacing w:val="0"/>
          <w:sz w:val="24"/>
          <w:szCs w:val="24"/>
        </w:rPr>
      </w:pPr>
      <w:bookmarkStart w:id="119" w:name="_Toc380160511"/>
      <w:bookmarkStart w:id="120" w:name="_Toc392263032"/>
      <w:bookmarkStart w:id="121" w:name="_Toc395026269"/>
      <w:bookmarkStart w:id="122" w:name="_Toc395026614"/>
      <w:bookmarkStart w:id="123" w:name="_Toc395026768"/>
      <w:r w:rsidRPr="006A218F">
        <w:rPr>
          <w:rFonts w:ascii="Times New Roman" w:hAnsi="Times New Roman" w:cs="Times New Roman"/>
          <w:spacing w:val="0"/>
          <w:sz w:val="24"/>
          <w:szCs w:val="24"/>
        </w:rPr>
        <w:t>Entry into Force</w:t>
      </w:r>
      <w:bookmarkEnd w:id="119"/>
      <w:bookmarkEnd w:id="120"/>
      <w:bookmarkEnd w:id="121"/>
      <w:bookmarkEnd w:id="122"/>
      <w:bookmarkEnd w:id="123"/>
    </w:p>
    <w:p w:rsidR="007A0EAC" w:rsidRPr="006A218F" w:rsidRDefault="007A0EAC" w:rsidP="007A0EAC">
      <w:pPr>
        <w:tabs>
          <w:tab w:val="left" w:pos="-1440"/>
          <w:tab w:val="left" w:pos="-720"/>
        </w:tabs>
        <w:suppressAutoHyphens/>
        <w:rPr>
          <w:rFonts w:ascii="Times New Roman" w:hAnsi="Times New Roman" w:cs="Times New Roman"/>
          <w:szCs w:val="24"/>
          <w:lang w:val="en-US"/>
        </w:rPr>
      </w:pPr>
    </w:p>
    <w:p w:rsidR="007A0EAC" w:rsidRPr="006A218F" w:rsidRDefault="007A0EAC" w:rsidP="007A0EAC">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1.</w:t>
      </w:r>
      <w:r w:rsidRPr="006A218F">
        <w:rPr>
          <w:rFonts w:ascii="Times New Roman" w:hAnsi="Times New Roman" w:cs="Times New Roman"/>
          <w:szCs w:val="24"/>
          <w:lang w:val="en-US"/>
        </w:rPr>
        <w:tab/>
      </w:r>
      <w:r w:rsidR="00C94D69" w:rsidRPr="006A218F">
        <w:rPr>
          <w:rFonts w:ascii="Times New Roman" w:hAnsi="Times New Roman" w:cs="Times New Roman"/>
          <w:szCs w:val="24"/>
          <w:lang w:val="en-US"/>
        </w:rPr>
        <w:t>T</w:t>
      </w:r>
      <w:r w:rsidRPr="006A218F">
        <w:rPr>
          <w:rFonts w:ascii="Times New Roman" w:hAnsi="Times New Roman" w:cs="Times New Roman"/>
          <w:szCs w:val="24"/>
          <w:lang w:val="en-US"/>
        </w:rPr>
        <w:t xml:space="preserve">he Contracting States shall notify </w:t>
      </w:r>
      <w:r w:rsidR="00C94D69" w:rsidRPr="006A218F">
        <w:rPr>
          <w:rFonts w:ascii="Times New Roman" w:hAnsi="Times New Roman" w:cs="Times New Roman"/>
          <w:szCs w:val="24"/>
          <w:lang w:val="en-US"/>
        </w:rPr>
        <w:t>each</w:t>
      </w:r>
      <w:r w:rsidRPr="006A218F">
        <w:rPr>
          <w:rFonts w:ascii="Times New Roman" w:hAnsi="Times New Roman" w:cs="Times New Roman"/>
          <w:szCs w:val="24"/>
          <w:lang w:val="en-US"/>
        </w:rPr>
        <w:t xml:space="preserve"> other</w:t>
      </w:r>
      <w:r w:rsidR="00C94D69" w:rsidRPr="006A218F">
        <w:rPr>
          <w:rFonts w:ascii="Times New Roman" w:hAnsi="Times New Roman" w:cs="Times New Roman"/>
          <w:szCs w:val="24"/>
          <w:lang w:val="en-US"/>
        </w:rPr>
        <w:t>,</w:t>
      </w:r>
      <w:r w:rsidRPr="006A218F">
        <w:rPr>
          <w:rFonts w:ascii="Times New Roman" w:hAnsi="Times New Roman" w:cs="Times New Roman"/>
          <w:szCs w:val="24"/>
          <w:lang w:val="en-US"/>
        </w:rPr>
        <w:t xml:space="preserve"> through diplomatic channels</w:t>
      </w:r>
      <w:r w:rsidR="00C94D69" w:rsidRPr="006A218F">
        <w:rPr>
          <w:rFonts w:ascii="Times New Roman" w:hAnsi="Times New Roman" w:cs="Times New Roman"/>
          <w:szCs w:val="24"/>
          <w:lang w:val="en-US"/>
        </w:rPr>
        <w:t>,</w:t>
      </w:r>
      <w:r w:rsidR="00CB5605" w:rsidRPr="006A218F">
        <w:rPr>
          <w:rFonts w:ascii="Times New Roman" w:hAnsi="Times New Roman" w:cs="Times New Roman"/>
          <w:szCs w:val="24"/>
          <w:lang w:val="en-US"/>
        </w:rPr>
        <w:t xml:space="preserve"> </w:t>
      </w:r>
      <w:r w:rsidR="00C94D69" w:rsidRPr="006A218F">
        <w:rPr>
          <w:rFonts w:ascii="Times New Roman" w:hAnsi="Times New Roman" w:cs="Times New Roman"/>
          <w:szCs w:val="24"/>
          <w:lang w:val="en-US"/>
        </w:rPr>
        <w:t xml:space="preserve">on </w:t>
      </w:r>
      <w:r w:rsidRPr="006A218F">
        <w:rPr>
          <w:rFonts w:ascii="Times New Roman" w:hAnsi="Times New Roman" w:cs="Times New Roman"/>
          <w:szCs w:val="24"/>
          <w:lang w:val="en-US"/>
        </w:rPr>
        <w:t xml:space="preserve">the completion of the procedures required by </w:t>
      </w:r>
      <w:r w:rsidR="00C94D69" w:rsidRPr="006A218F">
        <w:rPr>
          <w:rFonts w:ascii="Times New Roman" w:hAnsi="Times New Roman" w:cs="Times New Roman"/>
          <w:szCs w:val="24"/>
          <w:lang w:val="en-US"/>
        </w:rPr>
        <w:t>the</w:t>
      </w:r>
      <w:r w:rsidR="00825E99" w:rsidRPr="006A218F">
        <w:rPr>
          <w:rFonts w:ascii="Times New Roman" w:hAnsi="Times New Roman" w:cs="Times New Roman"/>
          <w:szCs w:val="24"/>
          <w:lang w:val="en-US"/>
        </w:rPr>
        <w:t>ir</w:t>
      </w:r>
      <w:r w:rsidR="00C94D69" w:rsidRPr="006A218F">
        <w:rPr>
          <w:rFonts w:ascii="Times New Roman" w:hAnsi="Times New Roman" w:cs="Times New Roman"/>
          <w:szCs w:val="24"/>
          <w:lang w:val="en-US"/>
        </w:rPr>
        <w:t xml:space="preserve"> domestic</w:t>
      </w:r>
      <w:r w:rsidRPr="006A218F">
        <w:rPr>
          <w:rFonts w:ascii="Times New Roman" w:hAnsi="Times New Roman" w:cs="Times New Roman"/>
          <w:szCs w:val="24"/>
          <w:lang w:val="en-US"/>
        </w:rPr>
        <w:t xml:space="preserve"> law for the </w:t>
      </w:r>
      <w:r w:rsidR="00C94D69" w:rsidRPr="006A218F">
        <w:rPr>
          <w:rFonts w:ascii="Times New Roman" w:hAnsi="Times New Roman" w:cs="Times New Roman"/>
          <w:szCs w:val="24"/>
          <w:lang w:val="en-US"/>
        </w:rPr>
        <w:t>entry</w:t>
      </w:r>
      <w:r w:rsidRPr="006A218F">
        <w:rPr>
          <w:rFonts w:ascii="Times New Roman" w:hAnsi="Times New Roman" w:cs="Times New Roman"/>
          <w:szCs w:val="24"/>
          <w:lang w:val="en-US"/>
        </w:rPr>
        <w:t xml:space="preserve"> into force of this Agreement.</w:t>
      </w:r>
    </w:p>
    <w:p w:rsidR="007A0EAC" w:rsidRPr="006A218F" w:rsidRDefault="007A0EAC" w:rsidP="007A0EAC">
      <w:pPr>
        <w:tabs>
          <w:tab w:val="left" w:pos="-1440"/>
          <w:tab w:val="left" w:pos="-720"/>
        </w:tabs>
        <w:suppressAutoHyphens/>
        <w:rPr>
          <w:rFonts w:ascii="Times New Roman" w:hAnsi="Times New Roman" w:cs="Times New Roman"/>
          <w:szCs w:val="24"/>
          <w:lang w:val="en-US"/>
        </w:rPr>
      </w:pPr>
    </w:p>
    <w:p w:rsidR="007A0EAC" w:rsidRPr="006A218F" w:rsidRDefault="007A0EAC" w:rsidP="007A0EAC">
      <w:pPr>
        <w:pStyle w:val="BodyText2"/>
        <w:ind w:left="0"/>
        <w:rPr>
          <w:rFonts w:cs="Times New Roman"/>
          <w:spacing w:val="0"/>
          <w:szCs w:val="24"/>
        </w:rPr>
      </w:pPr>
      <w:r w:rsidRPr="006A218F">
        <w:rPr>
          <w:rFonts w:cs="Times New Roman"/>
          <w:spacing w:val="0"/>
          <w:szCs w:val="24"/>
        </w:rPr>
        <w:t>2.</w:t>
      </w:r>
      <w:r w:rsidRPr="006A218F">
        <w:rPr>
          <w:rFonts w:cs="Times New Roman"/>
          <w:spacing w:val="0"/>
          <w:szCs w:val="24"/>
        </w:rPr>
        <w:tab/>
      </w:r>
      <w:r w:rsidR="00C94D69" w:rsidRPr="006A218F">
        <w:rPr>
          <w:rFonts w:cs="Times New Roman"/>
          <w:spacing w:val="0"/>
          <w:szCs w:val="24"/>
        </w:rPr>
        <w:t>This</w:t>
      </w:r>
      <w:r w:rsidRPr="006A218F">
        <w:rPr>
          <w:rFonts w:cs="Times New Roman"/>
          <w:spacing w:val="0"/>
          <w:szCs w:val="24"/>
        </w:rPr>
        <w:t xml:space="preserve"> Agreement shall enter into force on the date of</w:t>
      </w:r>
      <w:r w:rsidR="00C94D69" w:rsidRPr="006A218F">
        <w:rPr>
          <w:rFonts w:cs="Times New Roman"/>
          <w:spacing w:val="0"/>
          <w:szCs w:val="24"/>
        </w:rPr>
        <w:t xml:space="preserve"> </w:t>
      </w:r>
      <w:r w:rsidRPr="006A218F">
        <w:rPr>
          <w:rFonts w:cs="Times New Roman"/>
          <w:spacing w:val="0"/>
          <w:szCs w:val="24"/>
        </w:rPr>
        <w:t>the later of the notification</w:t>
      </w:r>
      <w:r w:rsidR="00EB7680" w:rsidRPr="006A218F">
        <w:rPr>
          <w:rFonts w:cs="Times New Roman"/>
          <w:spacing w:val="0"/>
          <w:szCs w:val="24"/>
        </w:rPr>
        <w:t xml:space="preserve">s referred to in paragraph 1 </w:t>
      </w:r>
      <w:r w:rsidRPr="006A218F">
        <w:rPr>
          <w:rFonts w:cs="Times New Roman"/>
          <w:spacing w:val="0"/>
          <w:szCs w:val="24"/>
        </w:rPr>
        <w:t xml:space="preserve">and its provisions shall </w:t>
      </w:r>
      <w:r w:rsidR="00C94D69" w:rsidRPr="006A218F">
        <w:rPr>
          <w:rFonts w:cs="Times New Roman"/>
          <w:spacing w:val="0"/>
          <w:szCs w:val="24"/>
        </w:rPr>
        <w:t xml:space="preserve">thereupon </w:t>
      </w:r>
      <w:r w:rsidRPr="006A218F">
        <w:rPr>
          <w:rFonts w:cs="Times New Roman"/>
          <w:spacing w:val="0"/>
          <w:szCs w:val="24"/>
        </w:rPr>
        <w:t>have effect:</w:t>
      </w:r>
    </w:p>
    <w:p w:rsidR="007A0EAC" w:rsidRPr="006A218F" w:rsidRDefault="007A0EAC" w:rsidP="007A0EAC">
      <w:pPr>
        <w:pStyle w:val="BodyText2"/>
        <w:ind w:left="2160" w:hanging="720"/>
        <w:rPr>
          <w:rFonts w:cs="Times New Roman"/>
          <w:spacing w:val="0"/>
          <w:szCs w:val="24"/>
        </w:rPr>
      </w:pPr>
    </w:p>
    <w:p w:rsidR="007A0EAC" w:rsidRPr="006A218F" w:rsidRDefault="007A0EAC" w:rsidP="007A0EAC">
      <w:pPr>
        <w:pStyle w:val="BodyText2"/>
        <w:ind w:left="0"/>
        <w:rPr>
          <w:rFonts w:cs="Times New Roman"/>
          <w:spacing w:val="0"/>
          <w:szCs w:val="24"/>
        </w:rPr>
      </w:pPr>
      <w:r w:rsidRPr="006A218F">
        <w:rPr>
          <w:rFonts w:cs="Times New Roman"/>
          <w:spacing w:val="0"/>
          <w:szCs w:val="24"/>
        </w:rPr>
        <w:tab/>
        <w:t>(a)</w:t>
      </w:r>
      <w:r w:rsidRPr="006A218F">
        <w:rPr>
          <w:rFonts w:cs="Times New Roman"/>
          <w:spacing w:val="0"/>
          <w:szCs w:val="24"/>
        </w:rPr>
        <w:tab/>
        <w:t>in</w:t>
      </w:r>
      <w:r w:rsidRPr="006A218F">
        <w:rPr>
          <w:rFonts w:cs="Times New Roman"/>
          <w:spacing w:val="0"/>
          <w:szCs w:val="24"/>
          <w:lang w:val="en-GB"/>
        </w:rPr>
        <w:t xml:space="preserve"> </w:t>
      </w:r>
      <w:r w:rsidRPr="006A218F">
        <w:rPr>
          <w:rFonts w:cs="Times New Roman"/>
          <w:spacing w:val="0"/>
          <w:szCs w:val="24"/>
        </w:rPr>
        <w:t>Singapore:</w:t>
      </w:r>
    </w:p>
    <w:p w:rsidR="007A0EAC" w:rsidRPr="006A218F" w:rsidRDefault="007A0EAC" w:rsidP="007A0EAC">
      <w:pPr>
        <w:pStyle w:val="BodyText2"/>
        <w:ind w:left="2160" w:hanging="720"/>
        <w:rPr>
          <w:rFonts w:cs="Times New Roman"/>
          <w:spacing w:val="0"/>
          <w:szCs w:val="24"/>
        </w:rPr>
      </w:pPr>
    </w:p>
    <w:p w:rsidR="007A0EAC" w:rsidRPr="006A218F" w:rsidRDefault="007A0EAC" w:rsidP="007A0EAC">
      <w:pPr>
        <w:pStyle w:val="BodyText2"/>
        <w:ind w:left="2160" w:hanging="720"/>
        <w:rPr>
          <w:rFonts w:cs="Times New Roman"/>
          <w:spacing w:val="0"/>
          <w:szCs w:val="24"/>
        </w:rPr>
      </w:pPr>
      <w:r w:rsidRPr="006A218F">
        <w:rPr>
          <w:rFonts w:cs="Times New Roman"/>
          <w:spacing w:val="0"/>
          <w:szCs w:val="24"/>
        </w:rPr>
        <w:t>(</w:t>
      </w:r>
      <w:proofErr w:type="spellStart"/>
      <w:r w:rsidRPr="006A218F">
        <w:rPr>
          <w:rFonts w:cs="Times New Roman"/>
          <w:spacing w:val="0"/>
          <w:szCs w:val="24"/>
        </w:rPr>
        <w:t>i</w:t>
      </w:r>
      <w:proofErr w:type="spellEnd"/>
      <w:r w:rsidRPr="006A218F">
        <w:rPr>
          <w:rFonts w:cs="Times New Roman"/>
          <w:spacing w:val="0"/>
          <w:szCs w:val="24"/>
        </w:rPr>
        <w:t>)</w:t>
      </w:r>
      <w:r w:rsidRPr="006A218F">
        <w:rPr>
          <w:rFonts w:cs="Times New Roman"/>
          <w:spacing w:val="0"/>
          <w:szCs w:val="24"/>
        </w:rPr>
        <w:tab/>
      </w:r>
      <w:r w:rsidR="003B4CC8" w:rsidRPr="006A218F">
        <w:rPr>
          <w:rFonts w:cs="Times New Roman"/>
          <w:spacing w:val="0"/>
          <w:szCs w:val="24"/>
        </w:rPr>
        <w:t xml:space="preserve">with regard to </w:t>
      </w:r>
      <w:r w:rsidRPr="006A218F">
        <w:rPr>
          <w:rFonts w:cs="Times New Roman"/>
          <w:spacing w:val="0"/>
          <w:szCs w:val="24"/>
        </w:rPr>
        <w:t xml:space="preserve">taxes withheld at source, </w:t>
      </w:r>
      <w:r w:rsidR="003B4CC8" w:rsidRPr="006A218F">
        <w:rPr>
          <w:rFonts w:cs="Times New Roman"/>
          <w:spacing w:val="0"/>
          <w:szCs w:val="24"/>
        </w:rPr>
        <w:t xml:space="preserve">in respect of </w:t>
      </w:r>
      <w:r w:rsidRPr="006A218F">
        <w:rPr>
          <w:rFonts w:cs="Times New Roman"/>
          <w:spacing w:val="0"/>
          <w:szCs w:val="24"/>
        </w:rPr>
        <w:t>amounts</w:t>
      </w:r>
      <w:r w:rsidR="003B4CC8" w:rsidRPr="006A218F">
        <w:rPr>
          <w:rFonts w:cs="Times New Roman"/>
          <w:spacing w:val="0"/>
          <w:szCs w:val="24"/>
        </w:rPr>
        <w:t xml:space="preserve"> paid, deemed to be paid</w:t>
      </w:r>
      <w:r w:rsidRPr="006A218F">
        <w:rPr>
          <w:rFonts w:cs="Times New Roman"/>
          <w:spacing w:val="0"/>
          <w:szCs w:val="24"/>
        </w:rPr>
        <w:t xml:space="preserve"> or</w:t>
      </w:r>
      <w:r w:rsidR="003B4CC8" w:rsidRPr="006A218F">
        <w:rPr>
          <w:rFonts w:cs="Times New Roman"/>
          <w:spacing w:val="0"/>
          <w:szCs w:val="24"/>
        </w:rPr>
        <w:t xml:space="preserve"> liable to be</w:t>
      </w:r>
      <w:r w:rsidRPr="006A218F">
        <w:rPr>
          <w:rFonts w:cs="Times New Roman"/>
          <w:spacing w:val="0"/>
          <w:szCs w:val="24"/>
        </w:rPr>
        <w:t xml:space="preserve"> paid (whichever is the earliest) on or after 1 January of the calendar year next following the year in which the Agreement enters into force;</w:t>
      </w:r>
    </w:p>
    <w:p w:rsidR="007A0EAC" w:rsidRPr="006A218F" w:rsidRDefault="007A0EAC" w:rsidP="007A0EAC">
      <w:pPr>
        <w:pStyle w:val="BodyText2"/>
        <w:ind w:left="2160" w:hanging="720"/>
        <w:rPr>
          <w:rFonts w:cs="Times New Roman"/>
          <w:spacing w:val="0"/>
          <w:szCs w:val="24"/>
        </w:rPr>
      </w:pPr>
    </w:p>
    <w:p w:rsidR="00C94D69" w:rsidRPr="006A218F" w:rsidRDefault="007A0EAC" w:rsidP="00C94D69">
      <w:pPr>
        <w:pStyle w:val="BodyText2"/>
        <w:ind w:left="2160" w:hanging="720"/>
        <w:rPr>
          <w:rFonts w:cs="Times New Roman"/>
          <w:spacing w:val="0"/>
          <w:szCs w:val="24"/>
        </w:rPr>
      </w:pPr>
      <w:r w:rsidRPr="006A218F">
        <w:rPr>
          <w:rFonts w:cs="Times New Roman"/>
          <w:spacing w:val="0"/>
          <w:szCs w:val="24"/>
        </w:rPr>
        <w:t>(ii)</w:t>
      </w:r>
      <w:r w:rsidRPr="006A218F">
        <w:rPr>
          <w:rFonts w:cs="Times New Roman"/>
          <w:spacing w:val="0"/>
          <w:szCs w:val="24"/>
        </w:rPr>
        <w:tab/>
      </w:r>
      <w:r w:rsidR="003B4CC8" w:rsidRPr="006A218F">
        <w:rPr>
          <w:rFonts w:cs="Times New Roman"/>
          <w:spacing w:val="0"/>
          <w:szCs w:val="24"/>
        </w:rPr>
        <w:t xml:space="preserve">with regard to </w:t>
      </w:r>
      <w:r w:rsidRPr="006A218F">
        <w:rPr>
          <w:rFonts w:cs="Times New Roman"/>
          <w:spacing w:val="0"/>
          <w:szCs w:val="24"/>
        </w:rPr>
        <w:t>tax</w:t>
      </w:r>
      <w:r w:rsidR="003B4CC8" w:rsidRPr="006A218F">
        <w:rPr>
          <w:rFonts w:cs="Times New Roman"/>
          <w:spacing w:val="0"/>
          <w:szCs w:val="24"/>
        </w:rPr>
        <w:t>es</w:t>
      </w:r>
      <w:r w:rsidRPr="006A218F">
        <w:rPr>
          <w:rFonts w:cs="Times New Roman"/>
          <w:spacing w:val="0"/>
          <w:szCs w:val="24"/>
        </w:rPr>
        <w:t xml:space="preserve"> chargeable (other than taxes withheld at source)</w:t>
      </w:r>
      <w:r w:rsidR="003B4CC8" w:rsidRPr="006A218F">
        <w:rPr>
          <w:rFonts w:cs="Times New Roman"/>
          <w:spacing w:val="0"/>
          <w:szCs w:val="24"/>
        </w:rPr>
        <w:t xml:space="preserve">, in respect of income for </w:t>
      </w:r>
      <w:r w:rsidRPr="006A218F">
        <w:rPr>
          <w:rFonts w:cs="Times New Roman"/>
          <w:spacing w:val="0"/>
          <w:szCs w:val="24"/>
        </w:rPr>
        <w:t>any year of assessment beginning on or after 1</w:t>
      </w:r>
      <w:r w:rsidR="00F11DD5" w:rsidRPr="006A218F">
        <w:rPr>
          <w:rFonts w:cs="Times New Roman"/>
          <w:spacing w:val="0"/>
          <w:szCs w:val="24"/>
        </w:rPr>
        <w:t xml:space="preserve"> January of</w:t>
      </w:r>
      <w:r w:rsidRPr="006A218F">
        <w:rPr>
          <w:rFonts w:cs="Times New Roman"/>
          <w:spacing w:val="0"/>
          <w:szCs w:val="24"/>
        </w:rPr>
        <w:t xml:space="preserve"> the second calendar year following the year in which the A</w:t>
      </w:r>
      <w:r w:rsidR="00C94D69" w:rsidRPr="006A218F">
        <w:rPr>
          <w:rFonts w:cs="Times New Roman"/>
          <w:spacing w:val="0"/>
          <w:szCs w:val="24"/>
        </w:rPr>
        <w:t>greement enters into force; and</w:t>
      </w:r>
    </w:p>
    <w:p w:rsidR="00C94D69" w:rsidRPr="006A218F" w:rsidRDefault="00C94D69" w:rsidP="00C94D69">
      <w:pPr>
        <w:pStyle w:val="BodyText2"/>
        <w:ind w:left="2160" w:hanging="720"/>
        <w:rPr>
          <w:rFonts w:cs="Times New Roman"/>
          <w:spacing w:val="0"/>
          <w:szCs w:val="24"/>
        </w:rPr>
      </w:pPr>
    </w:p>
    <w:p w:rsidR="007A0EAC" w:rsidRPr="006A218F" w:rsidRDefault="007A0EAC" w:rsidP="00C94D69">
      <w:pPr>
        <w:pStyle w:val="ListParagraph"/>
        <w:numPr>
          <w:ilvl w:val="0"/>
          <w:numId w:val="15"/>
        </w:numPr>
        <w:ind w:left="2127" w:hanging="709"/>
        <w:rPr>
          <w:rFonts w:ascii="Times New Roman" w:hAnsi="Times New Roman" w:cs="Times New Roman"/>
          <w:szCs w:val="24"/>
        </w:rPr>
      </w:pPr>
      <w:r w:rsidRPr="006A218F">
        <w:rPr>
          <w:rFonts w:ascii="Times New Roman" w:hAnsi="Times New Roman" w:cs="Times New Roman"/>
          <w:szCs w:val="24"/>
        </w:rPr>
        <w:t>in respect of Article 25 (Exchange of Information), for requests made on or after the date of entry into force concerning information for taxes relating to taxable periods beginning on or after 1 January of the calendar year next following the year in which the Agreement enters into force; or where there is no taxable period, for all charges to tax arising on or after 1 January of the calendar year next following the year in which the Agreement enters into force</w:t>
      </w:r>
      <w:r w:rsidR="00A544DD" w:rsidRPr="006A218F">
        <w:rPr>
          <w:rFonts w:ascii="Times New Roman" w:hAnsi="Times New Roman" w:cs="Times New Roman"/>
          <w:szCs w:val="24"/>
        </w:rPr>
        <w:t>;</w:t>
      </w:r>
    </w:p>
    <w:p w:rsidR="00C94D69" w:rsidRPr="006A218F" w:rsidRDefault="00C94D69" w:rsidP="00C94D69">
      <w:pPr>
        <w:pStyle w:val="BodyText2"/>
        <w:ind w:left="1080"/>
        <w:rPr>
          <w:rFonts w:cs="Times New Roman"/>
          <w:spacing w:val="0"/>
          <w:szCs w:val="24"/>
        </w:rPr>
      </w:pPr>
    </w:p>
    <w:p w:rsidR="00C94D69" w:rsidRPr="006A218F" w:rsidRDefault="00A544DD" w:rsidP="00A544DD">
      <w:pPr>
        <w:pStyle w:val="BodyText2"/>
        <w:ind w:left="709"/>
        <w:rPr>
          <w:rFonts w:cs="Times New Roman"/>
          <w:spacing w:val="0"/>
          <w:szCs w:val="24"/>
        </w:rPr>
      </w:pPr>
      <w:r w:rsidRPr="006A218F">
        <w:rPr>
          <w:rFonts w:cs="Times New Roman"/>
          <w:spacing w:val="0"/>
          <w:szCs w:val="24"/>
        </w:rPr>
        <w:t>(b)</w:t>
      </w:r>
      <w:r w:rsidR="00C94D69" w:rsidRPr="006A218F">
        <w:rPr>
          <w:rFonts w:cs="Times New Roman"/>
          <w:spacing w:val="0"/>
          <w:szCs w:val="24"/>
        </w:rPr>
        <w:tab/>
        <w:t>in Armenia:</w:t>
      </w:r>
    </w:p>
    <w:p w:rsidR="00C94D69" w:rsidRPr="006A218F" w:rsidRDefault="00C94D69" w:rsidP="00C94D69">
      <w:pPr>
        <w:pStyle w:val="BodyText2"/>
        <w:ind w:left="1080"/>
        <w:rPr>
          <w:rFonts w:cs="Times New Roman"/>
          <w:spacing w:val="0"/>
          <w:szCs w:val="24"/>
        </w:rPr>
      </w:pPr>
      <w:r w:rsidRPr="006A218F">
        <w:rPr>
          <w:rFonts w:cs="Times New Roman"/>
          <w:spacing w:val="0"/>
          <w:szCs w:val="24"/>
        </w:rPr>
        <w:tab/>
      </w:r>
    </w:p>
    <w:p w:rsidR="00C94D69" w:rsidRPr="006A218F" w:rsidRDefault="00C94D69" w:rsidP="00C94D69">
      <w:pPr>
        <w:pStyle w:val="BodyText2"/>
        <w:numPr>
          <w:ilvl w:val="0"/>
          <w:numId w:val="48"/>
        </w:numPr>
        <w:rPr>
          <w:rFonts w:cs="Times New Roman"/>
          <w:spacing w:val="0"/>
          <w:szCs w:val="24"/>
        </w:rPr>
      </w:pPr>
      <w:r w:rsidRPr="006A218F">
        <w:rPr>
          <w:rFonts w:cs="Times New Roman"/>
          <w:spacing w:val="0"/>
          <w:szCs w:val="24"/>
        </w:rPr>
        <w:t>in respect of taxes withheld at source – on income derived on or after the first day of January in the calendar year following the year in which the Agreement enters into force;</w:t>
      </w:r>
    </w:p>
    <w:p w:rsidR="00C94D69" w:rsidRPr="006A218F" w:rsidRDefault="00C94D69" w:rsidP="00C94D69">
      <w:pPr>
        <w:pStyle w:val="BodyText2"/>
        <w:ind w:left="2160"/>
        <w:rPr>
          <w:rFonts w:cs="Times New Roman"/>
          <w:spacing w:val="0"/>
          <w:szCs w:val="24"/>
        </w:rPr>
      </w:pPr>
    </w:p>
    <w:p w:rsidR="00A544DD" w:rsidRPr="006A218F" w:rsidRDefault="00C94D69" w:rsidP="00C94D69">
      <w:pPr>
        <w:pStyle w:val="BodyText2"/>
        <w:numPr>
          <w:ilvl w:val="0"/>
          <w:numId w:val="48"/>
        </w:numPr>
        <w:rPr>
          <w:rFonts w:cs="Times New Roman"/>
          <w:spacing w:val="0"/>
          <w:szCs w:val="24"/>
        </w:rPr>
      </w:pPr>
      <w:r w:rsidRPr="006A218F">
        <w:rPr>
          <w:rFonts w:cs="Times New Roman"/>
          <w:spacing w:val="0"/>
          <w:szCs w:val="24"/>
        </w:rPr>
        <w:t>in respect of other taxes on income – for taxes chargeable for any tax year  beginning on the first day of January in the calendar year following the year in which the Agreement enters into force</w:t>
      </w:r>
      <w:r w:rsidR="00A544DD" w:rsidRPr="006A218F">
        <w:rPr>
          <w:rFonts w:cs="Times New Roman"/>
          <w:spacing w:val="0"/>
          <w:szCs w:val="24"/>
        </w:rPr>
        <w:t>; and</w:t>
      </w:r>
    </w:p>
    <w:p w:rsidR="00A544DD" w:rsidRPr="006A218F" w:rsidRDefault="00A544DD" w:rsidP="00473FB7">
      <w:pPr>
        <w:pStyle w:val="ListParagraph"/>
        <w:rPr>
          <w:rFonts w:ascii="Times New Roman" w:hAnsi="Times New Roman" w:cs="Times New Roman"/>
          <w:szCs w:val="24"/>
        </w:rPr>
      </w:pPr>
    </w:p>
    <w:p w:rsidR="00B72B35" w:rsidRPr="00B72B35" w:rsidRDefault="00A544DD" w:rsidP="00C94D69">
      <w:pPr>
        <w:pStyle w:val="BodyText2"/>
        <w:numPr>
          <w:ilvl w:val="0"/>
          <w:numId w:val="48"/>
        </w:numPr>
        <w:rPr>
          <w:rFonts w:cs="Times New Roman"/>
          <w:spacing w:val="0"/>
          <w:szCs w:val="24"/>
        </w:rPr>
      </w:pPr>
      <w:r w:rsidRPr="006A218F">
        <w:rPr>
          <w:rFonts w:cs="Times New Roman"/>
          <w:szCs w:val="24"/>
        </w:rPr>
        <w:t xml:space="preserve">in respect of Article </w:t>
      </w:r>
      <w:r w:rsidRPr="006A218F">
        <w:rPr>
          <w:rFonts w:cs="Times New Roman"/>
          <w:color w:val="000000"/>
          <w:szCs w:val="24"/>
        </w:rPr>
        <w:t xml:space="preserve">25 </w:t>
      </w:r>
      <w:r w:rsidRPr="006A218F">
        <w:rPr>
          <w:rFonts w:cs="Times New Roman"/>
          <w:szCs w:val="24"/>
        </w:rPr>
        <w:t xml:space="preserve">(Exchange of Information), for requests made on or after the date of entry into force concerning information for taxes relating to taxable periods beginning on or after 1 January of the calendar year next following the year in which the Agreement enters into force; or where there is no taxable period, for all charges to tax arising on or after </w:t>
      </w:r>
    </w:p>
    <w:p w:rsidR="00B72B35" w:rsidRDefault="00B72B35" w:rsidP="00B72B35">
      <w:pPr>
        <w:pStyle w:val="ListParagraph"/>
        <w:rPr>
          <w:rFonts w:cs="Times New Roman"/>
          <w:szCs w:val="24"/>
        </w:rPr>
      </w:pPr>
    </w:p>
    <w:p w:rsidR="00B72B35" w:rsidRDefault="00B72B35" w:rsidP="00B72B35">
      <w:pPr>
        <w:pStyle w:val="BodyText2"/>
        <w:ind w:left="2160"/>
        <w:rPr>
          <w:rFonts w:ascii="Sylfaen" w:hAnsi="Sylfaen" w:cs="Times New Roman"/>
          <w:szCs w:val="24"/>
          <w:lang w:val="hy-AM"/>
        </w:rPr>
      </w:pPr>
    </w:p>
    <w:p w:rsidR="00B72B35" w:rsidRDefault="00B72B35" w:rsidP="00B72B35">
      <w:pPr>
        <w:pStyle w:val="BodyText2"/>
        <w:ind w:left="2160"/>
        <w:rPr>
          <w:rFonts w:ascii="Sylfaen" w:hAnsi="Sylfaen" w:cs="Times New Roman"/>
          <w:szCs w:val="24"/>
          <w:lang w:val="hy-AM"/>
        </w:rPr>
      </w:pPr>
    </w:p>
    <w:p w:rsidR="00C94D69" w:rsidRPr="006A218F" w:rsidRDefault="00A544DD" w:rsidP="00B72B35">
      <w:pPr>
        <w:pStyle w:val="BodyText2"/>
        <w:ind w:left="2160"/>
        <w:rPr>
          <w:rFonts w:cs="Times New Roman"/>
          <w:spacing w:val="0"/>
          <w:szCs w:val="24"/>
        </w:rPr>
      </w:pPr>
      <w:r w:rsidRPr="006A218F">
        <w:rPr>
          <w:rFonts w:cs="Times New Roman"/>
          <w:szCs w:val="24"/>
        </w:rPr>
        <w:t>1 January of the calendar year next following the year in which the Agreement enters into force</w:t>
      </w:r>
      <w:r w:rsidRPr="006A218F">
        <w:rPr>
          <w:rFonts w:cs="Times New Roman"/>
          <w:spacing w:val="0"/>
          <w:szCs w:val="24"/>
        </w:rPr>
        <w:t>.</w:t>
      </w:r>
    </w:p>
    <w:p w:rsidR="007A0EAC" w:rsidRPr="006A218F" w:rsidRDefault="007A0EAC" w:rsidP="007A0EAC">
      <w:pPr>
        <w:pStyle w:val="BodyText2"/>
        <w:ind w:left="0"/>
        <w:rPr>
          <w:rFonts w:cs="Times New Roman"/>
          <w:spacing w:val="0"/>
          <w:szCs w:val="24"/>
        </w:rPr>
      </w:pPr>
    </w:p>
    <w:p w:rsidR="00B72B35" w:rsidRDefault="00B72B35" w:rsidP="006A218F">
      <w:pPr>
        <w:overflowPunct/>
        <w:autoSpaceDE/>
        <w:autoSpaceDN/>
        <w:adjustRightInd/>
        <w:jc w:val="center"/>
        <w:textAlignment w:val="auto"/>
        <w:rPr>
          <w:rFonts w:ascii="Sylfaen" w:hAnsi="Sylfaen" w:cs="Times New Roman"/>
          <w:b/>
          <w:szCs w:val="24"/>
          <w:lang w:val="hy-AM"/>
        </w:rPr>
      </w:pPr>
    </w:p>
    <w:p w:rsidR="00B72B35" w:rsidRDefault="00B72B35" w:rsidP="006A218F">
      <w:pPr>
        <w:overflowPunct/>
        <w:autoSpaceDE/>
        <w:autoSpaceDN/>
        <w:adjustRightInd/>
        <w:jc w:val="center"/>
        <w:textAlignment w:val="auto"/>
        <w:rPr>
          <w:rFonts w:ascii="Sylfaen" w:hAnsi="Sylfaen" w:cs="Times New Roman"/>
          <w:b/>
          <w:szCs w:val="24"/>
          <w:lang w:val="hy-AM"/>
        </w:rPr>
      </w:pPr>
    </w:p>
    <w:p w:rsidR="007A0EAC" w:rsidRPr="006A218F" w:rsidRDefault="007A0EAC" w:rsidP="006A218F">
      <w:pPr>
        <w:overflowPunct/>
        <w:autoSpaceDE/>
        <w:autoSpaceDN/>
        <w:adjustRightInd/>
        <w:jc w:val="center"/>
        <w:textAlignment w:val="auto"/>
        <w:rPr>
          <w:rFonts w:ascii="Times New Roman" w:hAnsi="Times New Roman" w:cs="Times New Roman"/>
          <w:szCs w:val="24"/>
          <w:lang w:val="en-US"/>
        </w:rPr>
      </w:pPr>
      <w:r w:rsidRPr="006A218F">
        <w:rPr>
          <w:rFonts w:ascii="Times New Roman" w:hAnsi="Times New Roman" w:cs="Times New Roman"/>
          <w:b/>
          <w:szCs w:val="24"/>
          <w:lang w:val="en-US"/>
        </w:rPr>
        <w:t>Article 2</w:t>
      </w:r>
      <w:r w:rsidR="003C631B" w:rsidRPr="006A218F">
        <w:rPr>
          <w:rFonts w:ascii="Times New Roman" w:hAnsi="Times New Roman" w:cs="Times New Roman"/>
          <w:b/>
          <w:szCs w:val="24"/>
          <w:lang w:val="en-US"/>
        </w:rPr>
        <w:t>9</w:t>
      </w:r>
    </w:p>
    <w:p w:rsidR="007A0EAC" w:rsidRPr="006A218F" w:rsidRDefault="007A0EAC" w:rsidP="007A0EAC">
      <w:pPr>
        <w:pStyle w:val="Heading1"/>
        <w:rPr>
          <w:rFonts w:ascii="Times New Roman" w:hAnsi="Times New Roman" w:cs="Times New Roman"/>
          <w:spacing w:val="0"/>
          <w:sz w:val="24"/>
          <w:szCs w:val="24"/>
        </w:rPr>
      </w:pPr>
      <w:bookmarkStart w:id="124" w:name="_Toc380160512"/>
      <w:bookmarkStart w:id="125" w:name="_Toc392263033"/>
      <w:bookmarkStart w:id="126" w:name="_Toc395026270"/>
      <w:bookmarkStart w:id="127" w:name="_Toc395026615"/>
      <w:bookmarkStart w:id="128" w:name="_Toc395026769"/>
      <w:r w:rsidRPr="006A218F">
        <w:rPr>
          <w:rFonts w:ascii="Times New Roman" w:hAnsi="Times New Roman" w:cs="Times New Roman"/>
          <w:spacing w:val="0"/>
          <w:sz w:val="24"/>
          <w:szCs w:val="24"/>
        </w:rPr>
        <w:t>Termination</w:t>
      </w:r>
      <w:bookmarkEnd w:id="124"/>
      <w:bookmarkEnd w:id="125"/>
      <w:bookmarkEnd w:id="126"/>
      <w:bookmarkEnd w:id="127"/>
      <w:bookmarkEnd w:id="128"/>
    </w:p>
    <w:p w:rsidR="007A0EAC" w:rsidRPr="006A218F" w:rsidRDefault="007A0EAC" w:rsidP="007A0EAC">
      <w:pPr>
        <w:tabs>
          <w:tab w:val="left" w:pos="-1440"/>
          <w:tab w:val="left" w:pos="-720"/>
        </w:tabs>
        <w:suppressAutoHyphens/>
        <w:rPr>
          <w:rFonts w:ascii="Times New Roman" w:hAnsi="Times New Roman" w:cs="Times New Roman"/>
          <w:szCs w:val="24"/>
          <w:lang w:val="en-US"/>
        </w:rPr>
      </w:pPr>
    </w:p>
    <w:p w:rsidR="007A0EAC" w:rsidRDefault="007A0EAC" w:rsidP="007A0EAC">
      <w:pPr>
        <w:tabs>
          <w:tab w:val="left" w:pos="-1440"/>
          <w:tab w:val="left" w:pos="-720"/>
        </w:tabs>
        <w:suppressAutoHyphens/>
        <w:rPr>
          <w:rFonts w:ascii="Sylfaen" w:hAnsi="Sylfaen" w:cs="Times New Roman"/>
          <w:szCs w:val="24"/>
          <w:lang w:val="hy-AM"/>
        </w:rPr>
      </w:pPr>
      <w:r w:rsidRPr="006A218F">
        <w:rPr>
          <w:rFonts w:ascii="Times New Roman" w:hAnsi="Times New Roman" w:cs="Times New Roman"/>
          <w:szCs w:val="24"/>
          <w:lang w:val="en-US"/>
        </w:rPr>
        <w:tab/>
        <w:t xml:space="preserve">This Agreement shall remain in force until terminated by a Contracting State.  Either Contracting State may terminate </w:t>
      </w:r>
      <w:r w:rsidR="00E7423A" w:rsidRPr="006A218F">
        <w:rPr>
          <w:rFonts w:ascii="Times New Roman" w:hAnsi="Times New Roman" w:cs="Times New Roman"/>
          <w:szCs w:val="24"/>
          <w:lang w:val="en-US"/>
        </w:rPr>
        <w:t>this</w:t>
      </w:r>
      <w:r w:rsidRPr="006A218F">
        <w:rPr>
          <w:rFonts w:ascii="Times New Roman" w:hAnsi="Times New Roman" w:cs="Times New Roman"/>
          <w:szCs w:val="24"/>
          <w:lang w:val="en-US"/>
        </w:rPr>
        <w:t xml:space="preserve"> Agreement, through diplomatic channels, by giving</w:t>
      </w:r>
      <w:r w:rsidR="00E7423A" w:rsidRPr="006A218F">
        <w:rPr>
          <w:rFonts w:ascii="Times New Roman" w:hAnsi="Times New Roman" w:cs="Times New Roman"/>
          <w:szCs w:val="24"/>
          <w:lang w:val="en-US"/>
        </w:rPr>
        <w:t xml:space="preserve"> a written</w:t>
      </w:r>
      <w:r w:rsidRPr="006A218F">
        <w:rPr>
          <w:rFonts w:ascii="Times New Roman" w:hAnsi="Times New Roman" w:cs="Times New Roman"/>
          <w:szCs w:val="24"/>
          <w:lang w:val="en-US"/>
        </w:rPr>
        <w:t xml:space="preserve"> notice of termination at least six months before the end of any calendar year after the expiration of a period of five years from the date of its entry into force.  In such event, </w:t>
      </w:r>
      <w:r w:rsidR="00E7423A" w:rsidRPr="006A218F">
        <w:rPr>
          <w:rFonts w:ascii="Times New Roman" w:hAnsi="Times New Roman" w:cs="Times New Roman"/>
          <w:szCs w:val="24"/>
          <w:lang w:val="en-US"/>
        </w:rPr>
        <w:t>this</w:t>
      </w:r>
      <w:r w:rsidRPr="006A218F">
        <w:rPr>
          <w:rFonts w:ascii="Times New Roman" w:hAnsi="Times New Roman" w:cs="Times New Roman"/>
          <w:szCs w:val="24"/>
          <w:lang w:val="en-US"/>
        </w:rPr>
        <w:t xml:space="preserve"> Agreement shall cease to have effect:</w:t>
      </w:r>
    </w:p>
    <w:p w:rsidR="00B72B35" w:rsidRPr="00B72B35" w:rsidRDefault="00B72B35" w:rsidP="007A0EAC">
      <w:pPr>
        <w:tabs>
          <w:tab w:val="left" w:pos="-1440"/>
          <w:tab w:val="left" w:pos="-720"/>
        </w:tabs>
        <w:suppressAutoHyphens/>
        <w:rPr>
          <w:rFonts w:ascii="Sylfaen" w:hAnsi="Sylfaen" w:cs="Times New Roman"/>
          <w:szCs w:val="24"/>
          <w:lang w:val="hy-AM"/>
        </w:rPr>
      </w:pPr>
    </w:p>
    <w:p w:rsidR="007A0EAC" w:rsidRPr="006A218F" w:rsidRDefault="007A0EAC" w:rsidP="007A0EAC">
      <w:pPr>
        <w:tabs>
          <w:tab w:val="left" w:pos="-1440"/>
          <w:tab w:val="left" w:pos="-720"/>
        </w:tabs>
        <w:suppressAutoHyphens/>
        <w:rPr>
          <w:rFonts w:ascii="Times New Roman" w:hAnsi="Times New Roman" w:cs="Times New Roman"/>
          <w:szCs w:val="24"/>
          <w:lang w:val="en-US"/>
        </w:rPr>
      </w:pPr>
    </w:p>
    <w:p w:rsidR="007A0EAC" w:rsidRPr="006A218F" w:rsidRDefault="007A0EAC" w:rsidP="007A0EAC">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t>(a)</w:t>
      </w:r>
      <w:r w:rsidRPr="006A218F">
        <w:rPr>
          <w:rFonts w:ascii="Times New Roman" w:hAnsi="Times New Roman" w:cs="Times New Roman"/>
          <w:szCs w:val="24"/>
          <w:lang w:val="en-US"/>
        </w:rPr>
        <w:tab/>
        <w:t>in Singapore:</w:t>
      </w:r>
    </w:p>
    <w:p w:rsidR="007A0EAC" w:rsidRPr="006A218F" w:rsidRDefault="007A0EAC" w:rsidP="007A0EAC">
      <w:pPr>
        <w:tabs>
          <w:tab w:val="left" w:pos="-1440"/>
          <w:tab w:val="left" w:pos="-720"/>
        </w:tabs>
        <w:suppressAutoHyphens/>
        <w:rPr>
          <w:rFonts w:ascii="Times New Roman" w:hAnsi="Times New Roman" w:cs="Times New Roman"/>
          <w:szCs w:val="24"/>
          <w:lang w:val="en-US"/>
        </w:rPr>
      </w:pPr>
    </w:p>
    <w:p w:rsidR="007A0EAC" w:rsidRPr="006A218F" w:rsidRDefault="007F42F6" w:rsidP="007A0EAC">
      <w:pPr>
        <w:numPr>
          <w:ilvl w:val="0"/>
          <w:numId w:val="23"/>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with regard to </w:t>
      </w:r>
      <w:r w:rsidR="007A0EAC" w:rsidRPr="006A218F">
        <w:rPr>
          <w:rFonts w:ascii="Times New Roman" w:hAnsi="Times New Roman" w:cs="Times New Roman"/>
          <w:szCs w:val="24"/>
          <w:lang w:val="en-US"/>
        </w:rPr>
        <w:t>taxes withheld at source,</w:t>
      </w:r>
      <w:r w:rsidRPr="006A218F">
        <w:rPr>
          <w:rFonts w:ascii="Times New Roman" w:hAnsi="Times New Roman" w:cs="Times New Roman"/>
          <w:szCs w:val="24"/>
          <w:lang w:val="en-US"/>
        </w:rPr>
        <w:t xml:space="preserve"> in respect of </w:t>
      </w:r>
      <w:r w:rsidR="007A0EAC" w:rsidRPr="006A218F">
        <w:rPr>
          <w:rFonts w:ascii="Times New Roman" w:hAnsi="Times New Roman" w:cs="Times New Roman"/>
          <w:szCs w:val="24"/>
          <w:lang w:val="en-US"/>
        </w:rPr>
        <w:t xml:space="preserve">amounts </w:t>
      </w:r>
      <w:r w:rsidRPr="006A218F">
        <w:rPr>
          <w:rFonts w:ascii="Times New Roman" w:hAnsi="Times New Roman" w:cs="Times New Roman"/>
          <w:szCs w:val="24"/>
          <w:lang w:val="en-US"/>
        </w:rPr>
        <w:t xml:space="preserve">paid, deemed to be paid or </w:t>
      </w:r>
      <w:r w:rsidR="007A0EAC" w:rsidRPr="006A218F">
        <w:rPr>
          <w:rFonts w:ascii="Times New Roman" w:hAnsi="Times New Roman" w:cs="Times New Roman"/>
          <w:szCs w:val="24"/>
          <w:lang w:val="en-US"/>
        </w:rPr>
        <w:t>liable to be paid (whichever is the earliest) after the end of that calendar year in which the notice is given;</w:t>
      </w:r>
    </w:p>
    <w:p w:rsidR="007A0EAC" w:rsidRDefault="007A0EAC" w:rsidP="007A0EAC">
      <w:pPr>
        <w:tabs>
          <w:tab w:val="left" w:pos="-1440"/>
          <w:tab w:val="left" w:pos="-720"/>
        </w:tabs>
        <w:suppressAutoHyphens/>
        <w:ind w:left="2160"/>
        <w:rPr>
          <w:rFonts w:ascii="Sylfaen" w:hAnsi="Sylfaen" w:cs="Times New Roman"/>
          <w:szCs w:val="24"/>
          <w:lang w:val="hy-AM"/>
        </w:rPr>
      </w:pPr>
    </w:p>
    <w:p w:rsidR="00B72B35" w:rsidRPr="00B72B35" w:rsidRDefault="00B72B35" w:rsidP="007A0EAC">
      <w:pPr>
        <w:tabs>
          <w:tab w:val="left" w:pos="-1440"/>
          <w:tab w:val="left" w:pos="-720"/>
        </w:tabs>
        <w:suppressAutoHyphens/>
        <w:ind w:left="2160"/>
        <w:rPr>
          <w:rFonts w:ascii="Sylfaen" w:hAnsi="Sylfaen" w:cs="Times New Roman"/>
          <w:szCs w:val="24"/>
          <w:lang w:val="hy-AM"/>
        </w:rPr>
      </w:pPr>
    </w:p>
    <w:p w:rsidR="007A0EAC" w:rsidRPr="006A218F" w:rsidRDefault="007F42F6" w:rsidP="007A0EAC">
      <w:pPr>
        <w:numPr>
          <w:ilvl w:val="0"/>
          <w:numId w:val="23"/>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with regard to </w:t>
      </w:r>
      <w:r w:rsidR="007A0EAC" w:rsidRPr="006A218F">
        <w:rPr>
          <w:rFonts w:ascii="Times New Roman" w:hAnsi="Times New Roman" w:cs="Times New Roman"/>
          <w:szCs w:val="24"/>
          <w:lang w:val="en-US"/>
        </w:rPr>
        <w:t>tax</w:t>
      </w:r>
      <w:r w:rsidRPr="006A218F">
        <w:rPr>
          <w:rFonts w:ascii="Times New Roman" w:hAnsi="Times New Roman" w:cs="Times New Roman"/>
          <w:szCs w:val="24"/>
          <w:lang w:val="en-US"/>
        </w:rPr>
        <w:t>es</w:t>
      </w:r>
      <w:r w:rsidR="007A0EAC" w:rsidRPr="006A218F">
        <w:rPr>
          <w:rFonts w:ascii="Times New Roman" w:hAnsi="Times New Roman" w:cs="Times New Roman"/>
          <w:szCs w:val="24"/>
          <w:lang w:val="en-US"/>
        </w:rPr>
        <w:t xml:space="preserve"> chargeable (other than taxes withheld at source)</w:t>
      </w:r>
      <w:r w:rsidRPr="006A218F">
        <w:rPr>
          <w:rFonts w:ascii="Times New Roman" w:hAnsi="Times New Roman" w:cs="Times New Roman"/>
          <w:szCs w:val="24"/>
          <w:lang w:val="en-US"/>
        </w:rPr>
        <w:t>, in respect of income</w:t>
      </w:r>
      <w:r w:rsidR="007A0EAC" w:rsidRPr="006A218F">
        <w:rPr>
          <w:rFonts w:ascii="Times New Roman" w:hAnsi="Times New Roman" w:cs="Times New Roman"/>
          <w:szCs w:val="24"/>
          <w:lang w:val="en-US"/>
        </w:rPr>
        <w:t xml:space="preserve"> for any year of assessment be</w:t>
      </w:r>
      <w:r w:rsidRPr="006A218F">
        <w:rPr>
          <w:rFonts w:ascii="Times New Roman" w:hAnsi="Times New Roman" w:cs="Times New Roman"/>
          <w:szCs w:val="24"/>
          <w:lang w:val="en-US"/>
        </w:rPr>
        <w:t>ginning on or after 1 January of</w:t>
      </w:r>
      <w:r w:rsidR="007A0EAC" w:rsidRPr="006A218F">
        <w:rPr>
          <w:rFonts w:ascii="Times New Roman" w:hAnsi="Times New Roman" w:cs="Times New Roman"/>
          <w:szCs w:val="24"/>
          <w:lang w:val="en-US"/>
        </w:rPr>
        <w:t xml:space="preserve"> the second calendar year following that calendar year in which the notice is given; and </w:t>
      </w:r>
    </w:p>
    <w:p w:rsidR="007A0EAC" w:rsidRDefault="007A0EAC" w:rsidP="007A0EAC">
      <w:pPr>
        <w:pStyle w:val="ListParagraph"/>
        <w:rPr>
          <w:rFonts w:ascii="Sylfaen" w:hAnsi="Sylfaen" w:cs="Times New Roman"/>
          <w:szCs w:val="24"/>
          <w:lang w:val="hy-AM"/>
        </w:rPr>
      </w:pPr>
    </w:p>
    <w:p w:rsidR="00B72B35" w:rsidRPr="00B72B35" w:rsidRDefault="00B72B35" w:rsidP="007A0EAC">
      <w:pPr>
        <w:pStyle w:val="ListParagraph"/>
        <w:rPr>
          <w:rFonts w:ascii="Sylfaen" w:hAnsi="Sylfaen" w:cs="Times New Roman"/>
          <w:szCs w:val="24"/>
          <w:lang w:val="hy-AM"/>
        </w:rPr>
      </w:pPr>
    </w:p>
    <w:p w:rsidR="007A0EAC" w:rsidRPr="00B72B35" w:rsidRDefault="007A0EAC" w:rsidP="007A0EAC">
      <w:pPr>
        <w:numPr>
          <w:ilvl w:val="0"/>
          <w:numId w:val="23"/>
        </w:num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in all other cases, including requests made under Article 25 (Exchange of Information) after the end of that calendar year in which the notice is given</w:t>
      </w:r>
      <w:r w:rsidR="00A544DD" w:rsidRPr="006A218F">
        <w:rPr>
          <w:rFonts w:ascii="Times New Roman" w:hAnsi="Times New Roman" w:cs="Times New Roman"/>
          <w:szCs w:val="24"/>
          <w:lang w:val="en-US"/>
        </w:rPr>
        <w:t xml:space="preserve">; </w:t>
      </w:r>
    </w:p>
    <w:p w:rsidR="00B72B35" w:rsidRDefault="00B72B35" w:rsidP="00B72B35">
      <w:pPr>
        <w:pStyle w:val="ListParagraph"/>
        <w:rPr>
          <w:rFonts w:ascii="Times New Roman" w:hAnsi="Times New Roman" w:cs="Times New Roman"/>
          <w:szCs w:val="24"/>
          <w:lang w:val="en-US"/>
        </w:rPr>
      </w:pPr>
    </w:p>
    <w:p w:rsidR="00B72B35" w:rsidRPr="006A218F" w:rsidRDefault="00B72B35" w:rsidP="00B72B35">
      <w:pPr>
        <w:tabs>
          <w:tab w:val="left" w:pos="-1440"/>
          <w:tab w:val="left" w:pos="-720"/>
        </w:tabs>
        <w:suppressAutoHyphens/>
        <w:ind w:left="2160"/>
        <w:rPr>
          <w:rFonts w:ascii="Times New Roman" w:hAnsi="Times New Roman" w:cs="Times New Roman"/>
          <w:szCs w:val="24"/>
          <w:lang w:val="en-US"/>
        </w:rPr>
      </w:pPr>
    </w:p>
    <w:p w:rsidR="00E7423A" w:rsidRPr="006A218F" w:rsidRDefault="00E7423A" w:rsidP="00E7423A">
      <w:pPr>
        <w:pStyle w:val="ListParagraph"/>
        <w:rPr>
          <w:rFonts w:ascii="Times New Roman" w:hAnsi="Times New Roman" w:cs="Times New Roman"/>
          <w:szCs w:val="24"/>
          <w:lang w:val="en-US"/>
        </w:rPr>
      </w:pPr>
    </w:p>
    <w:p w:rsidR="00E7423A" w:rsidRPr="006A218F" w:rsidRDefault="00E7423A" w:rsidP="00E7423A">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ab/>
      </w:r>
      <w:r w:rsidR="00A544DD" w:rsidRPr="006A218F">
        <w:rPr>
          <w:rFonts w:ascii="Times New Roman" w:hAnsi="Times New Roman" w:cs="Times New Roman"/>
          <w:szCs w:val="24"/>
          <w:lang w:val="en-US"/>
        </w:rPr>
        <w:t>(b)</w:t>
      </w:r>
      <w:r w:rsidRPr="006A218F">
        <w:rPr>
          <w:rFonts w:ascii="Times New Roman" w:hAnsi="Times New Roman" w:cs="Times New Roman"/>
          <w:szCs w:val="24"/>
          <w:lang w:val="en-US"/>
        </w:rPr>
        <w:tab/>
        <w:t>in Armenia:</w:t>
      </w:r>
    </w:p>
    <w:p w:rsidR="00A544DD" w:rsidRPr="006A218F" w:rsidRDefault="00A544DD" w:rsidP="00E7423A">
      <w:pPr>
        <w:tabs>
          <w:tab w:val="left" w:pos="-1440"/>
          <w:tab w:val="left" w:pos="-720"/>
        </w:tabs>
        <w:suppressAutoHyphens/>
        <w:rPr>
          <w:rFonts w:ascii="Times New Roman" w:hAnsi="Times New Roman" w:cs="Times New Roman"/>
          <w:szCs w:val="24"/>
          <w:lang w:val="en-US"/>
        </w:rPr>
      </w:pPr>
    </w:p>
    <w:p w:rsidR="00E7423A" w:rsidRPr="006A218F" w:rsidRDefault="00E7423A" w:rsidP="00E7423A">
      <w:pPr>
        <w:pStyle w:val="ListParagraph"/>
        <w:numPr>
          <w:ilvl w:val="1"/>
          <w:numId w:val="45"/>
        </w:numPr>
        <w:tabs>
          <w:tab w:val="left" w:pos="-1440"/>
          <w:tab w:val="left" w:pos="-720"/>
        </w:tabs>
        <w:suppressAutoHyphens/>
        <w:ind w:hanging="742"/>
        <w:rPr>
          <w:rFonts w:ascii="Times New Roman" w:hAnsi="Times New Roman" w:cs="Times New Roman"/>
          <w:szCs w:val="24"/>
          <w:lang w:val="en-US"/>
        </w:rPr>
      </w:pPr>
      <w:r w:rsidRPr="006A218F">
        <w:rPr>
          <w:rFonts w:ascii="Times New Roman" w:hAnsi="Times New Roman" w:cs="Times New Roman"/>
          <w:szCs w:val="24"/>
          <w:lang w:val="en-US"/>
        </w:rPr>
        <w:t>in respect of taxes withheld at source, on income derived on or after the first day of January of the calendar year following that in which the notice of termination is given;</w:t>
      </w:r>
    </w:p>
    <w:p w:rsidR="00EA6D87" w:rsidRDefault="00EA6D87" w:rsidP="00EA6D87">
      <w:pPr>
        <w:pStyle w:val="ListParagraph"/>
        <w:tabs>
          <w:tab w:val="left" w:pos="-1440"/>
          <w:tab w:val="left" w:pos="-720"/>
        </w:tabs>
        <w:suppressAutoHyphens/>
        <w:ind w:left="2160"/>
        <w:rPr>
          <w:rFonts w:ascii="Sylfaen" w:hAnsi="Sylfaen" w:cs="Times New Roman"/>
          <w:szCs w:val="24"/>
          <w:lang w:val="hy-AM"/>
        </w:rPr>
      </w:pPr>
    </w:p>
    <w:p w:rsidR="00B72B35" w:rsidRPr="00B72B35" w:rsidRDefault="00B72B35" w:rsidP="00EA6D87">
      <w:pPr>
        <w:pStyle w:val="ListParagraph"/>
        <w:tabs>
          <w:tab w:val="left" w:pos="-1440"/>
          <w:tab w:val="left" w:pos="-720"/>
        </w:tabs>
        <w:suppressAutoHyphens/>
        <w:ind w:left="2160"/>
        <w:rPr>
          <w:rFonts w:ascii="Sylfaen" w:hAnsi="Sylfaen" w:cs="Times New Roman"/>
          <w:szCs w:val="24"/>
          <w:lang w:val="hy-AM"/>
        </w:rPr>
      </w:pPr>
    </w:p>
    <w:p w:rsidR="00A544DD" w:rsidRPr="006A218F" w:rsidRDefault="00E7423A" w:rsidP="00E7423A">
      <w:pPr>
        <w:pStyle w:val="ListParagraph"/>
        <w:numPr>
          <w:ilvl w:val="1"/>
          <w:numId w:val="45"/>
        </w:numPr>
        <w:tabs>
          <w:tab w:val="left" w:pos="-1440"/>
          <w:tab w:val="left" w:pos="-720"/>
        </w:tabs>
        <w:suppressAutoHyphens/>
        <w:ind w:hanging="742"/>
        <w:rPr>
          <w:rFonts w:ascii="Times New Roman" w:hAnsi="Times New Roman" w:cs="Times New Roman"/>
          <w:szCs w:val="24"/>
          <w:lang w:val="en-US"/>
        </w:rPr>
      </w:pPr>
      <w:r w:rsidRPr="006A218F">
        <w:rPr>
          <w:rFonts w:ascii="Times New Roman" w:hAnsi="Times New Roman" w:cs="Times New Roman"/>
          <w:szCs w:val="24"/>
          <w:lang w:val="en-US"/>
        </w:rPr>
        <w:t>in respect of other taxes on income, for taxable years beginning on or after the first day of January of the calendar year following that in which the notice of termination is given</w:t>
      </w:r>
      <w:r w:rsidR="00A544DD" w:rsidRPr="006A218F">
        <w:rPr>
          <w:rFonts w:ascii="Times New Roman" w:hAnsi="Times New Roman" w:cs="Times New Roman"/>
          <w:szCs w:val="24"/>
          <w:lang w:val="en-US"/>
        </w:rPr>
        <w:t>; and</w:t>
      </w:r>
    </w:p>
    <w:p w:rsidR="00A544DD" w:rsidRDefault="00A544DD" w:rsidP="00473FB7">
      <w:pPr>
        <w:pStyle w:val="ListParagraph"/>
        <w:rPr>
          <w:rFonts w:ascii="Sylfaen" w:hAnsi="Sylfaen" w:cs="Times New Roman"/>
          <w:szCs w:val="24"/>
          <w:lang w:val="hy-AM"/>
        </w:rPr>
      </w:pPr>
    </w:p>
    <w:p w:rsidR="00B72B35" w:rsidRDefault="00B72B35" w:rsidP="00473FB7">
      <w:pPr>
        <w:pStyle w:val="ListParagraph"/>
        <w:rPr>
          <w:rFonts w:ascii="Sylfaen" w:hAnsi="Sylfaen" w:cs="Times New Roman"/>
          <w:szCs w:val="24"/>
          <w:lang w:val="hy-AM"/>
        </w:rPr>
      </w:pPr>
    </w:p>
    <w:p w:rsidR="00B72B35" w:rsidRDefault="00B72B35" w:rsidP="00473FB7">
      <w:pPr>
        <w:pStyle w:val="ListParagraph"/>
        <w:rPr>
          <w:rFonts w:ascii="Sylfaen" w:hAnsi="Sylfaen" w:cs="Times New Roman"/>
          <w:szCs w:val="24"/>
          <w:lang w:val="hy-AM"/>
        </w:rPr>
      </w:pPr>
    </w:p>
    <w:p w:rsidR="00B72B35" w:rsidRDefault="00B72B35" w:rsidP="00473FB7">
      <w:pPr>
        <w:pStyle w:val="ListParagraph"/>
        <w:rPr>
          <w:rFonts w:ascii="Sylfaen" w:hAnsi="Sylfaen" w:cs="Times New Roman"/>
          <w:szCs w:val="24"/>
          <w:lang w:val="hy-AM"/>
        </w:rPr>
      </w:pPr>
    </w:p>
    <w:p w:rsidR="00B72B35" w:rsidRDefault="00B72B35" w:rsidP="00473FB7">
      <w:pPr>
        <w:pStyle w:val="ListParagraph"/>
        <w:rPr>
          <w:rFonts w:ascii="Sylfaen" w:hAnsi="Sylfaen" w:cs="Times New Roman"/>
          <w:szCs w:val="24"/>
          <w:lang w:val="hy-AM"/>
        </w:rPr>
      </w:pPr>
    </w:p>
    <w:p w:rsidR="00B72B35" w:rsidRPr="00B72B35" w:rsidRDefault="00B72B35" w:rsidP="00473FB7">
      <w:pPr>
        <w:pStyle w:val="ListParagraph"/>
        <w:rPr>
          <w:rFonts w:ascii="Sylfaen" w:hAnsi="Sylfaen" w:cs="Times New Roman"/>
          <w:szCs w:val="24"/>
          <w:lang w:val="hy-AM"/>
        </w:rPr>
      </w:pPr>
    </w:p>
    <w:p w:rsidR="00E7423A" w:rsidRPr="006A218F" w:rsidRDefault="00A544DD" w:rsidP="00E7423A">
      <w:pPr>
        <w:pStyle w:val="ListParagraph"/>
        <w:numPr>
          <w:ilvl w:val="1"/>
          <w:numId w:val="45"/>
        </w:numPr>
        <w:tabs>
          <w:tab w:val="left" w:pos="-1440"/>
          <w:tab w:val="left" w:pos="-720"/>
        </w:tabs>
        <w:suppressAutoHyphens/>
        <w:ind w:hanging="742"/>
        <w:rPr>
          <w:rFonts w:ascii="Times New Roman" w:hAnsi="Times New Roman" w:cs="Times New Roman"/>
          <w:szCs w:val="24"/>
          <w:lang w:val="en-US"/>
        </w:rPr>
      </w:pPr>
      <w:r w:rsidRPr="006A218F">
        <w:rPr>
          <w:rFonts w:ascii="Times New Roman" w:hAnsi="Times New Roman" w:cs="Times New Roman"/>
          <w:szCs w:val="24"/>
          <w:lang w:val="en-US"/>
        </w:rPr>
        <w:t>in all other cases, including requests made under Article 25 (Exchange of Information) after the end of that calendar year in which the notice is given.</w:t>
      </w:r>
    </w:p>
    <w:p w:rsidR="00E7423A" w:rsidRPr="006A218F" w:rsidRDefault="00E7423A" w:rsidP="00E7423A">
      <w:pPr>
        <w:pStyle w:val="ListParagraph"/>
        <w:tabs>
          <w:tab w:val="left" w:pos="-1440"/>
          <w:tab w:val="left" w:pos="-720"/>
        </w:tabs>
        <w:suppressAutoHyphens/>
        <w:ind w:left="2160"/>
        <w:rPr>
          <w:rFonts w:ascii="Times New Roman" w:hAnsi="Times New Roman" w:cs="Times New Roman"/>
          <w:szCs w:val="24"/>
          <w:lang w:val="en-US"/>
        </w:rPr>
      </w:pPr>
    </w:p>
    <w:p w:rsidR="007A0EAC" w:rsidRPr="006A218F" w:rsidRDefault="007A0EAC" w:rsidP="007A0EAC">
      <w:pPr>
        <w:tabs>
          <w:tab w:val="left" w:pos="-1440"/>
          <w:tab w:val="left" w:pos="-720"/>
        </w:tabs>
        <w:suppressAutoHyphens/>
        <w:rPr>
          <w:rFonts w:ascii="Times New Roman" w:hAnsi="Times New Roman" w:cs="Times New Roman"/>
          <w:szCs w:val="24"/>
          <w:lang w:val="en-US"/>
        </w:rPr>
      </w:pPr>
    </w:p>
    <w:p w:rsidR="00297175" w:rsidRPr="006A218F" w:rsidRDefault="00297175" w:rsidP="007A0EAC">
      <w:pPr>
        <w:tabs>
          <w:tab w:val="left" w:pos="-1440"/>
          <w:tab w:val="left" w:pos="-720"/>
        </w:tabs>
        <w:suppressAutoHyphens/>
        <w:rPr>
          <w:rFonts w:ascii="Times New Roman" w:hAnsi="Times New Roman" w:cs="Times New Roman"/>
          <w:szCs w:val="24"/>
          <w:lang w:val="en-US"/>
        </w:rPr>
      </w:pPr>
    </w:p>
    <w:p w:rsidR="007A0EAC" w:rsidRPr="006A218F" w:rsidRDefault="007A0EAC" w:rsidP="007A0EAC">
      <w:pPr>
        <w:tabs>
          <w:tab w:val="left" w:pos="-1440"/>
          <w:tab w:val="left" w:pos="-720"/>
        </w:tabs>
        <w:suppressAutoHyphens/>
        <w:rPr>
          <w:rFonts w:ascii="Times New Roman" w:hAnsi="Times New Roman" w:cs="Times New Roman"/>
          <w:szCs w:val="24"/>
          <w:lang w:val="en-US"/>
        </w:rPr>
      </w:pPr>
      <w:r w:rsidRPr="006A218F">
        <w:rPr>
          <w:rFonts w:ascii="Times New Roman" w:hAnsi="Times New Roman" w:cs="Times New Roman"/>
          <w:szCs w:val="24"/>
          <w:lang w:val="en-US"/>
        </w:rPr>
        <w:t xml:space="preserve">IN WITNESS WHEREOF the undersigned, duly </w:t>
      </w:r>
      <w:proofErr w:type="spellStart"/>
      <w:r w:rsidRPr="006A218F">
        <w:rPr>
          <w:rFonts w:ascii="Times New Roman" w:hAnsi="Times New Roman" w:cs="Times New Roman"/>
          <w:szCs w:val="24"/>
          <w:lang w:val="en-US"/>
        </w:rPr>
        <w:t>authorised</w:t>
      </w:r>
      <w:proofErr w:type="spellEnd"/>
      <w:r w:rsidRPr="006A218F">
        <w:rPr>
          <w:rFonts w:ascii="Times New Roman" w:hAnsi="Times New Roman" w:cs="Times New Roman"/>
          <w:szCs w:val="24"/>
          <w:lang w:val="en-US"/>
        </w:rPr>
        <w:t xml:space="preserve"> thereto, have signed this Agreement.</w:t>
      </w:r>
    </w:p>
    <w:p w:rsidR="007A0EAC" w:rsidRPr="006A218F" w:rsidRDefault="007A0EAC" w:rsidP="007A0EAC">
      <w:pPr>
        <w:tabs>
          <w:tab w:val="left" w:pos="-1440"/>
          <w:tab w:val="left" w:pos="-720"/>
        </w:tabs>
        <w:suppressAutoHyphens/>
        <w:rPr>
          <w:rFonts w:ascii="Times New Roman" w:hAnsi="Times New Roman" w:cs="Times New Roman"/>
          <w:szCs w:val="24"/>
          <w:lang w:val="en-US"/>
        </w:rPr>
      </w:pPr>
    </w:p>
    <w:p w:rsidR="00297175" w:rsidRPr="006A218F" w:rsidRDefault="00297175" w:rsidP="007A0EAC">
      <w:pPr>
        <w:tabs>
          <w:tab w:val="left" w:pos="-1440"/>
          <w:tab w:val="left" w:pos="-720"/>
        </w:tabs>
        <w:suppressAutoHyphens/>
        <w:rPr>
          <w:rFonts w:ascii="Times New Roman" w:hAnsi="Times New Roman" w:cs="Times New Roman"/>
          <w:szCs w:val="24"/>
          <w:lang w:val="en-US"/>
        </w:rPr>
      </w:pPr>
    </w:p>
    <w:p w:rsidR="007A0EAC" w:rsidRDefault="007A0EAC" w:rsidP="007A0EAC">
      <w:pPr>
        <w:tabs>
          <w:tab w:val="left" w:pos="-1440"/>
          <w:tab w:val="left" w:pos="-720"/>
        </w:tabs>
        <w:suppressAutoHyphens/>
        <w:rPr>
          <w:rFonts w:ascii="Sylfaen" w:hAnsi="Sylfaen" w:cs="Times New Roman"/>
          <w:color w:val="000000"/>
          <w:szCs w:val="24"/>
          <w:lang w:val="hy-AM"/>
        </w:rPr>
      </w:pPr>
      <w:r w:rsidRPr="006A218F">
        <w:rPr>
          <w:rFonts w:ascii="Times New Roman" w:hAnsi="Times New Roman" w:cs="Times New Roman"/>
          <w:szCs w:val="24"/>
          <w:lang w:val="en-US"/>
        </w:rPr>
        <w:t>DONE in duplicate</w:t>
      </w:r>
      <w:r w:rsidR="00045A7A" w:rsidRPr="006A218F">
        <w:rPr>
          <w:rFonts w:ascii="Times New Roman" w:hAnsi="Times New Roman" w:cs="Times New Roman"/>
          <w:szCs w:val="24"/>
          <w:lang w:val="en-US"/>
        </w:rPr>
        <w:t xml:space="preserve"> </w:t>
      </w:r>
      <w:r w:rsidRPr="006A218F">
        <w:rPr>
          <w:rFonts w:ascii="Times New Roman" w:hAnsi="Times New Roman" w:cs="Times New Roman"/>
          <w:szCs w:val="24"/>
          <w:lang w:val="en-US"/>
        </w:rPr>
        <w:t>at</w:t>
      </w:r>
      <w:r w:rsidR="0027165A" w:rsidRPr="006A218F">
        <w:rPr>
          <w:rFonts w:ascii="Times New Roman" w:hAnsi="Times New Roman" w:cs="Times New Roman"/>
          <w:szCs w:val="24"/>
          <w:lang w:val="en-US"/>
        </w:rPr>
        <w:t xml:space="preserve"> Singapore</w:t>
      </w:r>
      <w:r w:rsidRPr="006A218F">
        <w:rPr>
          <w:rFonts w:ascii="Times New Roman" w:hAnsi="Times New Roman" w:cs="Times New Roman"/>
          <w:szCs w:val="24"/>
          <w:lang w:val="en-US"/>
        </w:rPr>
        <w:t xml:space="preserve"> on this </w:t>
      </w:r>
      <w:proofErr w:type="gramStart"/>
      <w:r w:rsidRPr="006A218F">
        <w:rPr>
          <w:rFonts w:ascii="Times New Roman" w:hAnsi="Times New Roman" w:cs="Times New Roman"/>
          <w:szCs w:val="24"/>
          <w:lang w:val="en-US"/>
        </w:rPr>
        <w:t>.....</w:t>
      </w:r>
      <w:proofErr w:type="gramEnd"/>
      <w:r w:rsidRPr="006A218F">
        <w:rPr>
          <w:rFonts w:ascii="Times New Roman" w:hAnsi="Times New Roman" w:cs="Times New Roman"/>
          <w:szCs w:val="24"/>
          <w:lang w:val="en-US"/>
        </w:rPr>
        <w:t xml:space="preserve"> day of </w:t>
      </w:r>
      <w:r w:rsidR="0027165A" w:rsidRPr="006A218F">
        <w:rPr>
          <w:rFonts w:ascii="Times New Roman" w:hAnsi="Times New Roman" w:cs="Times New Roman"/>
          <w:szCs w:val="24"/>
          <w:lang w:val="en-US"/>
        </w:rPr>
        <w:t xml:space="preserve">July </w:t>
      </w:r>
      <w:r w:rsidRPr="006A218F">
        <w:rPr>
          <w:rFonts w:ascii="Times New Roman" w:hAnsi="Times New Roman" w:cs="Times New Roman"/>
          <w:szCs w:val="24"/>
          <w:lang w:val="en-US"/>
        </w:rPr>
        <w:t>20</w:t>
      </w:r>
      <w:r w:rsidR="0027165A" w:rsidRPr="006A218F">
        <w:rPr>
          <w:rFonts w:ascii="Times New Roman" w:hAnsi="Times New Roman" w:cs="Times New Roman"/>
          <w:szCs w:val="24"/>
          <w:lang w:val="en-US"/>
        </w:rPr>
        <w:t>19</w:t>
      </w:r>
      <w:r w:rsidR="00124F49" w:rsidRPr="006A218F">
        <w:rPr>
          <w:rFonts w:ascii="Times New Roman" w:hAnsi="Times New Roman" w:cs="Times New Roman"/>
          <w:color w:val="000000"/>
          <w:szCs w:val="24"/>
          <w:lang w:val="en-US"/>
        </w:rPr>
        <w:t>, in the English language.</w:t>
      </w:r>
    </w:p>
    <w:p w:rsidR="002A3EAE" w:rsidRDefault="002A3EAE" w:rsidP="007A0EAC">
      <w:pPr>
        <w:tabs>
          <w:tab w:val="left" w:pos="-1440"/>
          <w:tab w:val="left" w:pos="-720"/>
        </w:tabs>
        <w:suppressAutoHyphens/>
        <w:rPr>
          <w:rFonts w:ascii="Sylfaen" w:hAnsi="Sylfaen" w:cs="Times New Roman"/>
          <w:color w:val="000000"/>
          <w:szCs w:val="24"/>
          <w:lang w:val="hy-AM"/>
        </w:rPr>
      </w:pPr>
    </w:p>
    <w:p w:rsidR="002A3EAE" w:rsidRDefault="002A3EAE" w:rsidP="007A0EAC">
      <w:pPr>
        <w:tabs>
          <w:tab w:val="left" w:pos="-1440"/>
          <w:tab w:val="left" w:pos="-720"/>
        </w:tabs>
        <w:suppressAutoHyphens/>
        <w:rPr>
          <w:rFonts w:ascii="Sylfaen" w:hAnsi="Sylfaen" w:cs="Times New Roman"/>
          <w:color w:val="000000"/>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A3EAE" w:rsidTr="00B72B35">
        <w:tc>
          <w:tcPr>
            <w:tcW w:w="4622" w:type="dxa"/>
          </w:tcPr>
          <w:p w:rsidR="002A3EAE" w:rsidRPr="006A218F" w:rsidRDefault="002A3EAE" w:rsidP="002A3EAE">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FOR THE GOVERNMENT OF</w:t>
            </w:r>
          </w:p>
          <w:p w:rsidR="002A3EAE" w:rsidRPr="006A218F" w:rsidRDefault="002A3EAE" w:rsidP="002A3EAE">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THE REPUBLIC OF ARMENIA</w:t>
            </w:r>
          </w:p>
          <w:p w:rsidR="002A3EAE" w:rsidRPr="006A218F" w:rsidRDefault="002A3EAE" w:rsidP="002A3EAE">
            <w:pPr>
              <w:tabs>
                <w:tab w:val="left" w:pos="-1440"/>
                <w:tab w:val="left" w:pos="-720"/>
              </w:tabs>
              <w:suppressAutoHyphens/>
              <w:rPr>
                <w:rFonts w:ascii="Times New Roman" w:hAnsi="Times New Roman" w:cs="Times New Roman"/>
                <w:szCs w:val="24"/>
                <w:lang w:val="en-US"/>
              </w:rPr>
            </w:pPr>
          </w:p>
          <w:p w:rsidR="002A3EAE" w:rsidRDefault="002A3EAE" w:rsidP="002A3EAE">
            <w:pPr>
              <w:tabs>
                <w:tab w:val="left" w:pos="-1440"/>
                <w:tab w:val="left" w:pos="-720"/>
              </w:tabs>
              <w:suppressAutoHyphens/>
              <w:jc w:val="center"/>
              <w:rPr>
                <w:rFonts w:ascii="Sylfaen" w:hAnsi="Sylfaen" w:cs="Times New Roman"/>
                <w:szCs w:val="24"/>
                <w:lang w:val="hy-AM"/>
              </w:rPr>
            </w:pPr>
          </w:p>
          <w:p w:rsidR="00B72B35" w:rsidRDefault="00B72B35" w:rsidP="002A3EAE">
            <w:pPr>
              <w:tabs>
                <w:tab w:val="left" w:pos="-1440"/>
                <w:tab w:val="left" w:pos="-720"/>
              </w:tabs>
              <w:suppressAutoHyphens/>
              <w:jc w:val="center"/>
              <w:rPr>
                <w:rFonts w:ascii="Sylfaen" w:hAnsi="Sylfaen" w:cs="Times New Roman"/>
                <w:szCs w:val="24"/>
                <w:lang w:val="hy-AM"/>
              </w:rPr>
            </w:pPr>
          </w:p>
          <w:p w:rsidR="00B72B35" w:rsidRDefault="00B72B35" w:rsidP="002A3EAE">
            <w:pPr>
              <w:tabs>
                <w:tab w:val="left" w:pos="-1440"/>
                <w:tab w:val="left" w:pos="-720"/>
              </w:tabs>
              <w:suppressAutoHyphens/>
              <w:jc w:val="center"/>
              <w:rPr>
                <w:rFonts w:ascii="Sylfaen" w:hAnsi="Sylfaen" w:cs="Times New Roman"/>
                <w:szCs w:val="24"/>
                <w:lang w:val="hy-AM"/>
              </w:rPr>
            </w:pPr>
          </w:p>
          <w:p w:rsidR="00B72B35" w:rsidRDefault="00B72B35" w:rsidP="002A3EAE">
            <w:pPr>
              <w:tabs>
                <w:tab w:val="left" w:pos="-1440"/>
                <w:tab w:val="left" w:pos="-720"/>
              </w:tabs>
              <w:suppressAutoHyphens/>
              <w:jc w:val="center"/>
              <w:rPr>
                <w:rFonts w:ascii="Sylfaen" w:hAnsi="Sylfaen" w:cs="Times New Roman"/>
                <w:szCs w:val="24"/>
                <w:lang w:val="hy-AM"/>
              </w:rPr>
            </w:pPr>
          </w:p>
          <w:p w:rsidR="00B72B35" w:rsidRPr="002A3EAE" w:rsidRDefault="00B72B35" w:rsidP="002A3EAE">
            <w:pPr>
              <w:tabs>
                <w:tab w:val="left" w:pos="-1440"/>
                <w:tab w:val="left" w:pos="-720"/>
              </w:tabs>
              <w:suppressAutoHyphens/>
              <w:jc w:val="center"/>
              <w:rPr>
                <w:rFonts w:ascii="Sylfaen" w:hAnsi="Sylfaen" w:cs="Times New Roman"/>
                <w:szCs w:val="24"/>
                <w:lang w:val="hy-AM"/>
              </w:rPr>
            </w:pPr>
          </w:p>
          <w:p w:rsidR="002A3EAE" w:rsidRDefault="002A3EAE" w:rsidP="002A3EAE">
            <w:pPr>
              <w:tabs>
                <w:tab w:val="left" w:pos="-1440"/>
                <w:tab w:val="left" w:pos="-720"/>
              </w:tabs>
              <w:suppressAutoHyphens/>
              <w:jc w:val="center"/>
              <w:rPr>
                <w:rFonts w:ascii="Sylfaen" w:hAnsi="Sylfaen" w:cs="Times New Roman"/>
                <w:szCs w:val="24"/>
                <w:lang w:val="hy-AM"/>
              </w:rPr>
            </w:pPr>
            <w:r w:rsidRPr="006A218F">
              <w:rPr>
                <w:rFonts w:ascii="Times New Roman" w:hAnsi="Times New Roman" w:cs="Times New Roman"/>
                <w:szCs w:val="24"/>
                <w:lang w:val="en-US"/>
              </w:rPr>
              <w:t>...................................</w:t>
            </w:r>
          </w:p>
        </w:tc>
        <w:tc>
          <w:tcPr>
            <w:tcW w:w="4623" w:type="dxa"/>
          </w:tcPr>
          <w:p w:rsidR="002A3EAE" w:rsidRPr="006A218F" w:rsidRDefault="002A3EAE" w:rsidP="002A3EAE">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FOR THE GOVERNMENT OF</w:t>
            </w:r>
          </w:p>
          <w:p w:rsidR="002A3EAE" w:rsidRPr="006A218F" w:rsidRDefault="002A3EAE" w:rsidP="002A3EAE">
            <w:pPr>
              <w:tabs>
                <w:tab w:val="left" w:pos="-1440"/>
                <w:tab w:val="left" w:pos="-720"/>
              </w:tabs>
              <w:suppressAutoHyphens/>
              <w:jc w:val="center"/>
              <w:rPr>
                <w:rFonts w:ascii="Times New Roman" w:hAnsi="Times New Roman" w:cs="Times New Roman"/>
                <w:b/>
                <w:szCs w:val="24"/>
                <w:lang w:val="en-US"/>
              </w:rPr>
            </w:pPr>
            <w:r w:rsidRPr="006A218F">
              <w:rPr>
                <w:rFonts w:ascii="Times New Roman" w:hAnsi="Times New Roman" w:cs="Times New Roman"/>
                <w:b/>
                <w:szCs w:val="24"/>
                <w:lang w:val="en-US"/>
              </w:rPr>
              <w:t>THE REPUBLIC OF SINGAPORE</w:t>
            </w:r>
          </w:p>
          <w:p w:rsidR="002A3EAE" w:rsidRDefault="002A3EAE" w:rsidP="002A3EAE">
            <w:pPr>
              <w:tabs>
                <w:tab w:val="left" w:pos="-1440"/>
                <w:tab w:val="left" w:pos="-720"/>
              </w:tabs>
              <w:suppressAutoHyphens/>
              <w:jc w:val="center"/>
              <w:rPr>
                <w:rFonts w:ascii="Sylfaen" w:hAnsi="Sylfaen" w:cs="Times New Roman"/>
                <w:szCs w:val="24"/>
                <w:lang w:val="hy-AM"/>
              </w:rPr>
            </w:pPr>
          </w:p>
          <w:p w:rsidR="002A3EAE" w:rsidRDefault="002A3EAE" w:rsidP="002A3EAE">
            <w:pPr>
              <w:tabs>
                <w:tab w:val="left" w:pos="-1440"/>
                <w:tab w:val="left" w:pos="-720"/>
              </w:tabs>
              <w:suppressAutoHyphens/>
              <w:jc w:val="center"/>
              <w:rPr>
                <w:rFonts w:ascii="Sylfaen" w:hAnsi="Sylfaen" w:cs="Times New Roman"/>
                <w:szCs w:val="24"/>
                <w:lang w:val="hy-AM"/>
              </w:rPr>
            </w:pPr>
          </w:p>
          <w:p w:rsidR="00B72B35" w:rsidRDefault="00B72B35" w:rsidP="002A3EAE">
            <w:pPr>
              <w:tabs>
                <w:tab w:val="left" w:pos="-1440"/>
                <w:tab w:val="left" w:pos="-720"/>
              </w:tabs>
              <w:suppressAutoHyphens/>
              <w:jc w:val="center"/>
              <w:rPr>
                <w:rFonts w:ascii="Sylfaen" w:hAnsi="Sylfaen" w:cs="Times New Roman"/>
                <w:szCs w:val="24"/>
                <w:lang w:val="hy-AM"/>
              </w:rPr>
            </w:pPr>
          </w:p>
          <w:p w:rsidR="00B72B35" w:rsidRDefault="00B72B35" w:rsidP="002A3EAE">
            <w:pPr>
              <w:tabs>
                <w:tab w:val="left" w:pos="-1440"/>
                <w:tab w:val="left" w:pos="-720"/>
              </w:tabs>
              <w:suppressAutoHyphens/>
              <w:jc w:val="center"/>
              <w:rPr>
                <w:rFonts w:ascii="Sylfaen" w:hAnsi="Sylfaen" w:cs="Times New Roman"/>
                <w:szCs w:val="24"/>
                <w:lang w:val="hy-AM"/>
              </w:rPr>
            </w:pPr>
          </w:p>
          <w:p w:rsidR="00B72B35" w:rsidRDefault="00B72B35" w:rsidP="002A3EAE">
            <w:pPr>
              <w:tabs>
                <w:tab w:val="left" w:pos="-1440"/>
                <w:tab w:val="left" w:pos="-720"/>
              </w:tabs>
              <w:suppressAutoHyphens/>
              <w:jc w:val="center"/>
              <w:rPr>
                <w:rFonts w:ascii="Sylfaen" w:hAnsi="Sylfaen" w:cs="Times New Roman"/>
                <w:szCs w:val="24"/>
                <w:lang w:val="hy-AM"/>
              </w:rPr>
            </w:pPr>
          </w:p>
          <w:p w:rsidR="00B72B35" w:rsidRPr="002A3EAE" w:rsidRDefault="00B72B35" w:rsidP="002A3EAE">
            <w:pPr>
              <w:tabs>
                <w:tab w:val="left" w:pos="-1440"/>
                <w:tab w:val="left" w:pos="-720"/>
              </w:tabs>
              <w:suppressAutoHyphens/>
              <w:jc w:val="center"/>
              <w:rPr>
                <w:rFonts w:ascii="Sylfaen" w:hAnsi="Sylfaen" w:cs="Times New Roman"/>
                <w:szCs w:val="24"/>
                <w:lang w:val="hy-AM"/>
              </w:rPr>
            </w:pPr>
          </w:p>
          <w:p w:rsidR="002A3EAE" w:rsidRDefault="002A3EAE" w:rsidP="002A3EAE">
            <w:pPr>
              <w:tabs>
                <w:tab w:val="left" w:pos="-1440"/>
                <w:tab w:val="left" w:pos="-720"/>
              </w:tabs>
              <w:suppressAutoHyphens/>
              <w:jc w:val="center"/>
              <w:rPr>
                <w:rFonts w:ascii="Sylfaen" w:hAnsi="Sylfaen" w:cs="Times New Roman"/>
                <w:szCs w:val="24"/>
                <w:lang w:val="hy-AM"/>
              </w:rPr>
            </w:pPr>
            <w:r w:rsidRPr="006A218F">
              <w:rPr>
                <w:rFonts w:ascii="Times New Roman" w:hAnsi="Times New Roman" w:cs="Times New Roman"/>
                <w:szCs w:val="24"/>
                <w:lang w:val="en-US"/>
              </w:rPr>
              <w:t>...................................</w:t>
            </w:r>
          </w:p>
        </w:tc>
      </w:tr>
    </w:tbl>
    <w:p w:rsidR="002A3EAE" w:rsidRPr="002A3EAE" w:rsidRDefault="002A3EAE" w:rsidP="007A0EAC">
      <w:pPr>
        <w:tabs>
          <w:tab w:val="left" w:pos="-1440"/>
          <w:tab w:val="left" w:pos="-720"/>
        </w:tabs>
        <w:suppressAutoHyphens/>
        <w:rPr>
          <w:rFonts w:ascii="Sylfaen" w:hAnsi="Sylfaen" w:cs="Times New Roman"/>
          <w:szCs w:val="24"/>
          <w:lang w:val="hy-AM"/>
        </w:rPr>
      </w:pPr>
    </w:p>
    <w:p w:rsidR="00CC4257" w:rsidRDefault="00CC4257"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bookmarkStart w:id="129" w:name="_GoBack"/>
      <w:bookmarkEnd w:id="129"/>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Default="002A3EAE" w:rsidP="007A0EAC">
      <w:pPr>
        <w:tabs>
          <w:tab w:val="left" w:pos="-1440"/>
          <w:tab w:val="left" w:pos="-720"/>
        </w:tabs>
        <w:suppressAutoHyphens/>
        <w:rPr>
          <w:rFonts w:ascii="Sylfaen" w:hAnsi="Sylfaen" w:cs="Times New Roman"/>
          <w:szCs w:val="24"/>
          <w:lang w:val="hy-AM"/>
        </w:rPr>
      </w:pPr>
    </w:p>
    <w:p w:rsidR="002A3EAE" w:rsidRPr="002A3EAE" w:rsidRDefault="002A3EAE" w:rsidP="007A0EAC">
      <w:pPr>
        <w:tabs>
          <w:tab w:val="left" w:pos="-1440"/>
          <w:tab w:val="left" w:pos="-720"/>
        </w:tabs>
        <w:suppressAutoHyphens/>
        <w:rPr>
          <w:rFonts w:ascii="Sylfaen" w:hAnsi="Sylfaen" w:cs="Times New Roman"/>
          <w:szCs w:val="24"/>
          <w:lang w:val="hy-AM"/>
        </w:rPr>
      </w:pPr>
    </w:p>
    <w:p w:rsidR="00CC4257" w:rsidRPr="006A218F" w:rsidRDefault="00CC4257" w:rsidP="007A0EAC">
      <w:pPr>
        <w:tabs>
          <w:tab w:val="left" w:pos="-1440"/>
          <w:tab w:val="left" w:pos="-720"/>
        </w:tabs>
        <w:suppressAutoHyphens/>
        <w:rPr>
          <w:rFonts w:ascii="Times New Roman" w:hAnsi="Times New Roman" w:cs="Times New Roman"/>
          <w:szCs w:val="24"/>
          <w:lang w:val="en-US"/>
        </w:rPr>
      </w:pPr>
    </w:p>
    <w:tbl>
      <w:tblPr>
        <w:tblW w:w="9245" w:type="dxa"/>
        <w:tblLayout w:type="fixed"/>
        <w:tblLook w:val="0000" w:firstRow="0" w:lastRow="0" w:firstColumn="0" w:lastColumn="0" w:noHBand="0" w:noVBand="0"/>
      </w:tblPr>
      <w:tblGrid>
        <w:gridCol w:w="4622"/>
        <w:gridCol w:w="4623"/>
      </w:tblGrid>
      <w:tr w:rsidR="00CC4257" w:rsidRPr="006A218F" w:rsidTr="00CC4257">
        <w:tc>
          <w:tcPr>
            <w:tcW w:w="4622" w:type="dxa"/>
          </w:tcPr>
          <w:p w:rsidR="00C565B3" w:rsidRPr="006A218F" w:rsidRDefault="00C565B3" w:rsidP="00473FB7">
            <w:pPr>
              <w:tabs>
                <w:tab w:val="left" w:pos="-1440"/>
                <w:tab w:val="left" w:pos="-720"/>
              </w:tabs>
              <w:suppressAutoHyphens/>
              <w:rPr>
                <w:rFonts w:ascii="Times New Roman" w:hAnsi="Times New Roman" w:cs="Times New Roman"/>
                <w:szCs w:val="24"/>
                <w:lang w:val="en-US"/>
              </w:rPr>
            </w:pPr>
          </w:p>
          <w:p w:rsidR="00C565B3" w:rsidRPr="006A218F" w:rsidRDefault="00C565B3" w:rsidP="00525846">
            <w:pPr>
              <w:tabs>
                <w:tab w:val="left" w:pos="-1440"/>
                <w:tab w:val="left" w:pos="-720"/>
              </w:tabs>
              <w:suppressAutoHyphens/>
              <w:jc w:val="center"/>
              <w:rPr>
                <w:rFonts w:ascii="Times New Roman" w:hAnsi="Times New Roman" w:cs="Times New Roman"/>
                <w:szCs w:val="24"/>
                <w:lang w:val="en-US"/>
              </w:rPr>
            </w:pPr>
          </w:p>
          <w:p w:rsidR="007A0EAC" w:rsidRPr="006A218F" w:rsidRDefault="007A0EAC" w:rsidP="00525846">
            <w:pPr>
              <w:tabs>
                <w:tab w:val="left" w:pos="-1440"/>
                <w:tab w:val="left" w:pos="-720"/>
              </w:tabs>
              <w:suppressAutoHyphens/>
              <w:jc w:val="center"/>
              <w:rPr>
                <w:rFonts w:ascii="Times New Roman" w:hAnsi="Times New Roman" w:cs="Times New Roman"/>
                <w:szCs w:val="24"/>
                <w:lang w:val="en-US"/>
              </w:rPr>
            </w:pPr>
          </w:p>
        </w:tc>
        <w:tc>
          <w:tcPr>
            <w:tcW w:w="4623" w:type="dxa"/>
          </w:tcPr>
          <w:p w:rsidR="007A0EAC" w:rsidRPr="006A218F" w:rsidRDefault="007A0EAC" w:rsidP="00525846">
            <w:pPr>
              <w:tabs>
                <w:tab w:val="left" w:pos="-1440"/>
                <w:tab w:val="left" w:pos="-720"/>
              </w:tabs>
              <w:suppressAutoHyphens/>
              <w:jc w:val="center"/>
              <w:rPr>
                <w:rFonts w:ascii="Times New Roman" w:hAnsi="Times New Roman" w:cs="Times New Roman"/>
                <w:szCs w:val="24"/>
                <w:lang w:val="en-US"/>
              </w:rPr>
            </w:pPr>
          </w:p>
        </w:tc>
      </w:tr>
    </w:tbl>
    <w:p w:rsidR="001D28EE" w:rsidRPr="006A218F" w:rsidRDefault="001D28EE" w:rsidP="001D28EE">
      <w:pPr>
        <w:rPr>
          <w:rFonts w:ascii="Times New Roman" w:hAnsi="Times New Roman" w:cs="Times New Roman"/>
          <w:noProof/>
          <w:szCs w:val="24"/>
        </w:rPr>
      </w:pPr>
    </w:p>
    <w:sectPr w:rsidR="001D28EE" w:rsidRPr="006A218F" w:rsidSect="004605AE">
      <w:headerReference w:type="default" r:id="rId12"/>
      <w:footerReference w:type="default" r:id="rId13"/>
      <w:pgSz w:w="11909" w:h="16834" w:code="9"/>
      <w:pgMar w:top="1134" w:right="1440" w:bottom="1276" w:left="1440" w:header="720"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F40" w:rsidRDefault="00F53F40">
      <w:r>
        <w:separator/>
      </w:r>
    </w:p>
  </w:endnote>
  <w:endnote w:type="continuationSeparator" w:id="0">
    <w:p w:rsidR="00F53F40" w:rsidRDefault="00F5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5AE" w:rsidRPr="00060479" w:rsidRDefault="004605AE">
    <w:pPr>
      <w:pStyle w:val="Footer"/>
      <w:jc w:val="center"/>
      <w:rPr>
        <w:rFonts w:ascii="Arial" w:hAnsi="Arial"/>
      </w:rPr>
    </w:pPr>
  </w:p>
  <w:p w:rsidR="004605AE" w:rsidRDefault="004605A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F40" w:rsidRDefault="00F53F40">
      <w:r>
        <w:separator/>
      </w:r>
    </w:p>
  </w:footnote>
  <w:footnote w:type="continuationSeparator" w:id="0">
    <w:p w:rsidR="00F53F40" w:rsidRDefault="00F53F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5AE" w:rsidRPr="00F8386A" w:rsidRDefault="004605AE" w:rsidP="00055E39">
    <w:pPr>
      <w:tabs>
        <w:tab w:val="left" w:pos="0"/>
      </w:tabs>
      <w:suppressAutoHyphens/>
      <w:rPr>
        <w:rFonts w:ascii="Arial" w:hAnsi="Arial"/>
        <w:iCs/>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7CB"/>
    <w:multiLevelType w:val="hybridMultilevel"/>
    <w:tmpl w:val="1A7ED782"/>
    <w:lvl w:ilvl="0" w:tplc="E0E8B4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BE3E36"/>
    <w:multiLevelType w:val="hybridMultilevel"/>
    <w:tmpl w:val="42C043C8"/>
    <w:lvl w:ilvl="0" w:tplc="A0F08BD0">
      <w:start w:val="9"/>
      <w:numFmt w:val="lowerLetter"/>
      <w:lvlText w:val="(%1)"/>
      <w:lvlJc w:val="left"/>
      <w:pPr>
        <w:ind w:left="1778" w:hanging="36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2" w15:restartNumberingAfterBreak="0">
    <w:nsid w:val="0CAE1662"/>
    <w:multiLevelType w:val="hybridMultilevel"/>
    <w:tmpl w:val="9F68C2EC"/>
    <w:lvl w:ilvl="0" w:tplc="FC3EA16E">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FD624AE"/>
    <w:multiLevelType w:val="hybridMultilevel"/>
    <w:tmpl w:val="9E8006C0"/>
    <w:lvl w:ilvl="0" w:tplc="C21AE18E">
      <w:start w:val="9"/>
      <w:numFmt w:val="lowerLetter"/>
      <w:lvlText w:val="(%1)"/>
      <w:lvlJc w:val="left"/>
      <w:pPr>
        <w:ind w:left="2520" w:hanging="360"/>
      </w:pPr>
      <w:rPr>
        <w:rFonts w:hint="default"/>
      </w:rPr>
    </w:lvl>
    <w:lvl w:ilvl="1" w:tplc="48090019" w:tentative="1">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4" w15:restartNumberingAfterBreak="0">
    <w:nsid w:val="120D3568"/>
    <w:multiLevelType w:val="singleLevel"/>
    <w:tmpl w:val="8DCC6FAA"/>
    <w:lvl w:ilvl="0">
      <w:start w:val="1"/>
      <w:numFmt w:val="lowerLetter"/>
      <w:lvlText w:val="(%1)"/>
      <w:legacy w:legacy="1" w:legacySpace="0" w:legacyIndent="720"/>
      <w:lvlJc w:val="left"/>
      <w:pPr>
        <w:ind w:left="1440" w:hanging="720"/>
      </w:pPr>
    </w:lvl>
  </w:abstractNum>
  <w:abstractNum w:abstractNumId="5" w15:restartNumberingAfterBreak="0">
    <w:nsid w:val="13FD7B89"/>
    <w:multiLevelType w:val="singleLevel"/>
    <w:tmpl w:val="F6BE8F8A"/>
    <w:lvl w:ilvl="0">
      <w:start w:val="1"/>
      <w:numFmt w:val="lowerRoman"/>
      <w:lvlText w:val="(%1)"/>
      <w:legacy w:legacy="1" w:legacySpace="0" w:legacyIndent="720"/>
      <w:lvlJc w:val="left"/>
      <w:pPr>
        <w:ind w:left="2160" w:hanging="720"/>
      </w:pPr>
    </w:lvl>
  </w:abstractNum>
  <w:abstractNum w:abstractNumId="6" w15:restartNumberingAfterBreak="0">
    <w:nsid w:val="154B12FD"/>
    <w:multiLevelType w:val="hybridMultilevel"/>
    <w:tmpl w:val="BB66A654"/>
    <w:lvl w:ilvl="0" w:tplc="8392D778">
      <w:start w:val="1"/>
      <w:numFmt w:val="decimal"/>
      <w:lvlText w:val="%1."/>
      <w:lvlJc w:val="left"/>
      <w:pPr>
        <w:ind w:left="360" w:hanging="360"/>
      </w:pPr>
      <w:rPr>
        <w:rFonts w:hint="default"/>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15AF7CE4"/>
    <w:multiLevelType w:val="hybridMultilevel"/>
    <w:tmpl w:val="8F9A9548"/>
    <w:lvl w:ilvl="0" w:tplc="027490C0">
      <w:start w:val="1"/>
      <w:numFmt w:val="lowerRoman"/>
      <w:lvlText w:val="(%1)"/>
      <w:lvlJc w:val="left"/>
      <w:pPr>
        <w:ind w:left="1860" w:hanging="720"/>
      </w:pPr>
      <w:rPr>
        <w:rFonts w:hint="default"/>
      </w:rPr>
    </w:lvl>
    <w:lvl w:ilvl="1" w:tplc="48090019" w:tentative="1">
      <w:start w:val="1"/>
      <w:numFmt w:val="lowerLetter"/>
      <w:lvlText w:val="%2."/>
      <w:lvlJc w:val="left"/>
      <w:pPr>
        <w:ind w:left="2220" w:hanging="360"/>
      </w:pPr>
    </w:lvl>
    <w:lvl w:ilvl="2" w:tplc="4809001B" w:tentative="1">
      <w:start w:val="1"/>
      <w:numFmt w:val="lowerRoman"/>
      <w:lvlText w:val="%3."/>
      <w:lvlJc w:val="right"/>
      <w:pPr>
        <w:ind w:left="2940" w:hanging="180"/>
      </w:pPr>
    </w:lvl>
    <w:lvl w:ilvl="3" w:tplc="4809000F" w:tentative="1">
      <w:start w:val="1"/>
      <w:numFmt w:val="decimal"/>
      <w:lvlText w:val="%4."/>
      <w:lvlJc w:val="left"/>
      <w:pPr>
        <w:ind w:left="3660" w:hanging="360"/>
      </w:pPr>
    </w:lvl>
    <w:lvl w:ilvl="4" w:tplc="48090019" w:tentative="1">
      <w:start w:val="1"/>
      <w:numFmt w:val="lowerLetter"/>
      <w:lvlText w:val="%5."/>
      <w:lvlJc w:val="left"/>
      <w:pPr>
        <w:ind w:left="4380" w:hanging="360"/>
      </w:pPr>
    </w:lvl>
    <w:lvl w:ilvl="5" w:tplc="4809001B" w:tentative="1">
      <w:start w:val="1"/>
      <w:numFmt w:val="lowerRoman"/>
      <w:lvlText w:val="%6."/>
      <w:lvlJc w:val="right"/>
      <w:pPr>
        <w:ind w:left="5100" w:hanging="180"/>
      </w:pPr>
    </w:lvl>
    <w:lvl w:ilvl="6" w:tplc="4809000F" w:tentative="1">
      <w:start w:val="1"/>
      <w:numFmt w:val="decimal"/>
      <w:lvlText w:val="%7."/>
      <w:lvlJc w:val="left"/>
      <w:pPr>
        <w:ind w:left="5820" w:hanging="360"/>
      </w:pPr>
    </w:lvl>
    <w:lvl w:ilvl="7" w:tplc="48090019" w:tentative="1">
      <w:start w:val="1"/>
      <w:numFmt w:val="lowerLetter"/>
      <w:lvlText w:val="%8."/>
      <w:lvlJc w:val="left"/>
      <w:pPr>
        <w:ind w:left="6540" w:hanging="360"/>
      </w:pPr>
    </w:lvl>
    <w:lvl w:ilvl="8" w:tplc="4809001B" w:tentative="1">
      <w:start w:val="1"/>
      <w:numFmt w:val="lowerRoman"/>
      <w:lvlText w:val="%9."/>
      <w:lvlJc w:val="right"/>
      <w:pPr>
        <w:ind w:left="7260" w:hanging="180"/>
      </w:pPr>
    </w:lvl>
  </w:abstractNum>
  <w:abstractNum w:abstractNumId="8" w15:restartNumberingAfterBreak="0">
    <w:nsid w:val="17195444"/>
    <w:multiLevelType w:val="hybridMultilevel"/>
    <w:tmpl w:val="0C94C7D6"/>
    <w:lvl w:ilvl="0" w:tplc="2E1EA882">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18DD0761"/>
    <w:multiLevelType w:val="hybridMultilevel"/>
    <w:tmpl w:val="841834C0"/>
    <w:lvl w:ilvl="0" w:tplc="00F29AE6">
      <w:start w:val="1"/>
      <w:numFmt w:val="lowerLetter"/>
      <w:lvlText w:val="(%1)"/>
      <w:lvlJc w:val="left"/>
      <w:pPr>
        <w:ind w:left="1140" w:hanging="780"/>
      </w:pPr>
      <w:rPr>
        <w:rFonts w:ascii="Times New Roman" w:hAnsi="Times New Roman" w:cs="Times New Roman"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AEB6964"/>
    <w:multiLevelType w:val="hybridMultilevel"/>
    <w:tmpl w:val="8C2E3B5A"/>
    <w:lvl w:ilvl="0" w:tplc="6BBA5942">
      <w:start w:val="1"/>
      <w:numFmt w:val="lowerRoman"/>
      <w:lvlText w:val="(%1)"/>
      <w:lvlJc w:val="left"/>
      <w:pPr>
        <w:ind w:left="1860" w:hanging="720"/>
      </w:pPr>
      <w:rPr>
        <w:rFonts w:hint="default"/>
      </w:rPr>
    </w:lvl>
    <w:lvl w:ilvl="1" w:tplc="48090019" w:tentative="1">
      <w:start w:val="1"/>
      <w:numFmt w:val="lowerLetter"/>
      <w:lvlText w:val="%2."/>
      <w:lvlJc w:val="left"/>
      <w:pPr>
        <w:ind w:left="2220" w:hanging="360"/>
      </w:pPr>
    </w:lvl>
    <w:lvl w:ilvl="2" w:tplc="4809001B" w:tentative="1">
      <w:start w:val="1"/>
      <w:numFmt w:val="lowerRoman"/>
      <w:lvlText w:val="%3."/>
      <w:lvlJc w:val="right"/>
      <w:pPr>
        <w:ind w:left="2940" w:hanging="180"/>
      </w:pPr>
    </w:lvl>
    <w:lvl w:ilvl="3" w:tplc="4809000F" w:tentative="1">
      <w:start w:val="1"/>
      <w:numFmt w:val="decimal"/>
      <w:lvlText w:val="%4."/>
      <w:lvlJc w:val="left"/>
      <w:pPr>
        <w:ind w:left="3660" w:hanging="360"/>
      </w:pPr>
    </w:lvl>
    <w:lvl w:ilvl="4" w:tplc="48090019" w:tentative="1">
      <w:start w:val="1"/>
      <w:numFmt w:val="lowerLetter"/>
      <w:lvlText w:val="%5."/>
      <w:lvlJc w:val="left"/>
      <w:pPr>
        <w:ind w:left="4380" w:hanging="360"/>
      </w:pPr>
    </w:lvl>
    <w:lvl w:ilvl="5" w:tplc="4809001B" w:tentative="1">
      <w:start w:val="1"/>
      <w:numFmt w:val="lowerRoman"/>
      <w:lvlText w:val="%6."/>
      <w:lvlJc w:val="right"/>
      <w:pPr>
        <w:ind w:left="5100" w:hanging="180"/>
      </w:pPr>
    </w:lvl>
    <w:lvl w:ilvl="6" w:tplc="4809000F" w:tentative="1">
      <w:start w:val="1"/>
      <w:numFmt w:val="decimal"/>
      <w:lvlText w:val="%7."/>
      <w:lvlJc w:val="left"/>
      <w:pPr>
        <w:ind w:left="5820" w:hanging="360"/>
      </w:pPr>
    </w:lvl>
    <w:lvl w:ilvl="7" w:tplc="48090019" w:tentative="1">
      <w:start w:val="1"/>
      <w:numFmt w:val="lowerLetter"/>
      <w:lvlText w:val="%8."/>
      <w:lvlJc w:val="left"/>
      <w:pPr>
        <w:ind w:left="6540" w:hanging="360"/>
      </w:pPr>
    </w:lvl>
    <w:lvl w:ilvl="8" w:tplc="4809001B" w:tentative="1">
      <w:start w:val="1"/>
      <w:numFmt w:val="lowerRoman"/>
      <w:lvlText w:val="%9."/>
      <w:lvlJc w:val="right"/>
      <w:pPr>
        <w:ind w:left="7260" w:hanging="180"/>
      </w:pPr>
    </w:lvl>
  </w:abstractNum>
  <w:abstractNum w:abstractNumId="11" w15:restartNumberingAfterBreak="0">
    <w:nsid w:val="1B2D43C7"/>
    <w:multiLevelType w:val="hybridMultilevel"/>
    <w:tmpl w:val="790E8C80"/>
    <w:lvl w:ilvl="0" w:tplc="8DCC6FA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D4770BD"/>
    <w:multiLevelType w:val="singleLevel"/>
    <w:tmpl w:val="8DCC6FAA"/>
    <w:lvl w:ilvl="0">
      <w:start w:val="1"/>
      <w:numFmt w:val="lowerLetter"/>
      <w:lvlText w:val="(%1)"/>
      <w:legacy w:legacy="1" w:legacySpace="0" w:legacyIndent="720"/>
      <w:lvlJc w:val="left"/>
      <w:pPr>
        <w:ind w:left="1440" w:hanging="720"/>
      </w:pPr>
    </w:lvl>
  </w:abstractNum>
  <w:abstractNum w:abstractNumId="13" w15:restartNumberingAfterBreak="0">
    <w:nsid w:val="2107517B"/>
    <w:multiLevelType w:val="multilevel"/>
    <w:tmpl w:val="263E8CF4"/>
    <w:lvl w:ilvl="0">
      <w:start w:val="1"/>
      <w:numFmt w:val="lowerRoman"/>
      <w:lvlText w:val="(%1)"/>
      <w:legacy w:legacy="1" w:legacySpace="0" w:legacyIndent="720"/>
      <w:lvlJc w:val="left"/>
      <w:pPr>
        <w:ind w:left="2160" w:hanging="720"/>
      </w:pPr>
    </w:lvl>
    <w:lvl w:ilvl="1">
      <w:start w:val="1"/>
      <w:numFmt w:val="lowerLetter"/>
      <w:lvlText w:val="(%2)"/>
      <w:lvlJc w:val="left"/>
      <w:pPr>
        <w:ind w:left="2498" w:hanging="360"/>
      </w:pPr>
      <w:rPr>
        <w:rFonts w:hint="default"/>
      </w:r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14" w15:restartNumberingAfterBreak="0">
    <w:nsid w:val="217A7CC8"/>
    <w:multiLevelType w:val="hybridMultilevel"/>
    <w:tmpl w:val="427AB34A"/>
    <w:lvl w:ilvl="0" w:tplc="8DCC6FAA">
      <w:start w:val="1"/>
      <w:numFmt w:val="lowerLetter"/>
      <w:lvlText w:val="(%1)"/>
      <w:lvlJc w:val="left"/>
      <w:pPr>
        <w:ind w:left="28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24631C9A"/>
    <w:multiLevelType w:val="hybridMultilevel"/>
    <w:tmpl w:val="5822AB68"/>
    <w:lvl w:ilvl="0" w:tplc="6C3230BE">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485455C"/>
    <w:multiLevelType w:val="hybridMultilevel"/>
    <w:tmpl w:val="0454694C"/>
    <w:lvl w:ilvl="0" w:tplc="86B8D90A">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2688778F"/>
    <w:multiLevelType w:val="hybridMultilevel"/>
    <w:tmpl w:val="EDC4320E"/>
    <w:lvl w:ilvl="0" w:tplc="7E8083C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D624C90"/>
    <w:multiLevelType w:val="hybridMultilevel"/>
    <w:tmpl w:val="23C47BC4"/>
    <w:lvl w:ilvl="0" w:tplc="8108A214">
      <w:start w:val="1"/>
      <w:numFmt w:val="lowerLetter"/>
      <w:lvlText w:val="(%1)"/>
      <w:lvlJc w:val="left"/>
      <w:pPr>
        <w:ind w:left="1440" w:hanging="72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9" w15:restartNumberingAfterBreak="0">
    <w:nsid w:val="2E8C7AD6"/>
    <w:multiLevelType w:val="singleLevel"/>
    <w:tmpl w:val="8DCC6FAA"/>
    <w:lvl w:ilvl="0">
      <w:start w:val="1"/>
      <w:numFmt w:val="lowerLetter"/>
      <w:lvlText w:val="(%1)"/>
      <w:legacy w:legacy="1" w:legacySpace="0" w:legacyIndent="720"/>
      <w:lvlJc w:val="left"/>
      <w:pPr>
        <w:ind w:left="1440" w:hanging="720"/>
      </w:pPr>
    </w:lvl>
  </w:abstractNum>
  <w:abstractNum w:abstractNumId="20" w15:restartNumberingAfterBreak="0">
    <w:nsid w:val="2E9A031D"/>
    <w:multiLevelType w:val="hybridMultilevel"/>
    <w:tmpl w:val="170468C6"/>
    <w:lvl w:ilvl="0" w:tplc="DBC6DDBE">
      <w:start w:val="1"/>
      <w:numFmt w:val="lowerRoman"/>
      <w:lvlText w:val="(%1)"/>
      <w:lvlJc w:val="left"/>
      <w:pPr>
        <w:ind w:left="2160" w:hanging="720"/>
      </w:pPr>
      <w:rPr>
        <w:rFonts w:hint="default"/>
        <w:color w:val="auto"/>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1" w15:restartNumberingAfterBreak="0">
    <w:nsid w:val="2FB316D7"/>
    <w:multiLevelType w:val="hybridMultilevel"/>
    <w:tmpl w:val="EB34A91C"/>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30CB20A0"/>
    <w:multiLevelType w:val="hybridMultilevel"/>
    <w:tmpl w:val="932440D6"/>
    <w:lvl w:ilvl="0" w:tplc="857C7434">
      <w:start w:val="2"/>
      <w:numFmt w:val="lowerRoman"/>
      <w:lvlText w:val="(%1)"/>
      <w:lvlJc w:val="left"/>
      <w:pPr>
        <w:ind w:left="1080" w:hanging="720"/>
      </w:pPr>
      <w:rPr>
        <w:rFonts w:ascii="Arial" w:hAnsi="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BBB3020"/>
    <w:multiLevelType w:val="hybridMultilevel"/>
    <w:tmpl w:val="DBA273A0"/>
    <w:lvl w:ilvl="0" w:tplc="1F1CBF12">
      <w:start w:val="1"/>
      <w:numFmt w:val="lowerLetter"/>
      <w:lvlText w:val="%1)"/>
      <w:lvlJc w:val="left"/>
      <w:pPr>
        <w:ind w:left="1080" w:hanging="360"/>
      </w:pPr>
      <w:rPr>
        <w:rFonts w:ascii="Arial" w:hAnsi="Arial" w:cs="Arial"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4" w15:restartNumberingAfterBreak="0">
    <w:nsid w:val="406F12B6"/>
    <w:multiLevelType w:val="hybridMultilevel"/>
    <w:tmpl w:val="ACB4F756"/>
    <w:lvl w:ilvl="0" w:tplc="1F0A4326">
      <w:start w:val="1"/>
      <w:numFmt w:val="lowerLetter"/>
      <w:lvlText w:val="(%1)"/>
      <w:lvlJc w:val="left"/>
      <w:pPr>
        <w:ind w:left="720" w:hanging="360"/>
      </w:pPr>
      <w:rPr>
        <w:color w:val="0000FF"/>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2190A52"/>
    <w:multiLevelType w:val="singleLevel"/>
    <w:tmpl w:val="8DCC6FAA"/>
    <w:lvl w:ilvl="0">
      <w:start w:val="1"/>
      <w:numFmt w:val="lowerLetter"/>
      <w:lvlText w:val="(%1)"/>
      <w:legacy w:legacy="1" w:legacySpace="0" w:legacyIndent="720"/>
      <w:lvlJc w:val="left"/>
      <w:pPr>
        <w:ind w:left="1440" w:hanging="720"/>
      </w:pPr>
    </w:lvl>
  </w:abstractNum>
  <w:abstractNum w:abstractNumId="26" w15:restartNumberingAfterBreak="0">
    <w:nsid w:val="423112C4"/>
    <w:multiLevelType w:val="singleLevel"/>
    <w:tmpl w:val="8DCC6FAA"/>
    <w:lvl w:ilvl="0">
      <w:start w:val="1"/>
      <w:numFmt w:val="lowerLetter"/>
      <w:lvlText w:val="(%1)"/>
      <w:legacy w:legacy="1" w:legacySpace="0" w:legacyIndent="720"/>
      <w:lvlJc w:val="left"/>
      <w:pPr>
        <w:ind w:left="1440" w:hanging="720"/>
      </w:pPr>
    </w:lvl>
  </w:abstractNum>
  <w:abstractNum w:abstractNumId="27" w15:restartNumberingAfterBreak="0">
    <w:nsid w:val="43CC26AD"/>
    <w:multiLevelType w:val="hybridMultilevel"/>
    <w:tmpl w:val="8F0651CA"/>
    <w:lvl w:ilvl="0" w:tplc="8514EDD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A207D42"/>
    <w:multiLevelType w:val="hybridMultilevel"/>
    <w:tmpl w:val="E140D560"/>
    <w:lvl w:ilvl="0" w:tplc="514650BE">
      <w:start w:val="6"/>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B815285"/>
    <w:multiLevelType w:val="hybridMultilevel"/>
    <w:tmpl w:val="FA567C4A"/>
    <w:lvl w:ilvl="0" w:tplc="6110179A">
      <w:start w:val="1"/>
      <w:numFmt w:val="lowerRoman"/>
      <w:lvlText w:val="(%1)"/>
      <w:lvlJc w:val="left"/>
      <w:pPr>
        <w:ind w:left="1800" w:hanging="720"/>
      </w:pPr>
      <w:rPr>
        <w:rFonts w:hint="default"/>
      </w:rPr>
    </w:lvl>
    <w:lvl w:ilvl="1" w:tplc="F6BE8F8A">
      <w:start w:val="1"/>
      <w:numFmt w:val="lowerRoman"/>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0" w15:restartNumberingAfterBreak="0">
    <w:nsid w:val="4E0E3BE7"/>
    <w:multiLevelType w:val="hybridMultilevel"/>
    <w:tmpl w:val="BCBC0346"/>
    <w:lvl w:ilvl="0" w:tplc="AD5AD422">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E9D2C54"/>
    <w:multiLevelType w:val="singleLevel"/>
    <w:tmpl w:val="8DCC6FAA"/>
    <w:lvl w:ilvl="0">
      <w:start w:val="1"/>
      <w:numFmt w:val="lowerLetter"/>
      <w:lvlText w:val="(%1)"/>
      <w:legacy w:legacy="1" w:legacySpace="0" w:legacyIndent="720"/>
      <w:lvlJc w:val="left"/>
      <w:pPr>
        <w:ind w:left="1440" w:hanging="720"/>
      </w:pPr>
    </w:lvl>
  </w:abstractNum>
  <w:abstractNum w:abstractNumId="32" w15:restartNumberingAfterBreak="0">
    <w:nsid w:val="511A0B25"/>
    <w:multiLevelType w:val="hybridMultilevel"/>
    <w:tmpl w:val="CA14D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7D6CA1"/>
    <w:multiLevelType w:val="hybridMultilevel"/>
    <w:tmpl w:val="960CCCC8"/>
    <w:lvl w:ilvl="0" w:tplc="CA12CF2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5336117B"/>
    <w:multiLevelType w:val="hybridMultilevel"/>
    <w:tmpl w:val="C90C829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53E42BEE"/>
    <w:multiLevelType w:val="singleLevel"/>
    <w:tmpl w:val="F6BE8F8A"/>
    <w:lvl w:ilvl="0">
      <w:start w:val="1"/>
      <w:numFmt w:val="lowerRoman"/>
      <w:lvlText w:val="(%1)"/>
      <w:lvlJc w:val="left"/>
      <w:pPr>
        <w:ind w:left="720" w:hanging="360"/>
      </w:pPr>
    </w:lvl>
  </w:abstractNum>
  <w:abstractNum w:abstractNumId="36" w15:restartNumberingAfterBreak="0">
    <w:nsid w:val="56B46E44"/>
    <w:multiLevelType w:val="hybridMultilevel"/>
    <w:tmpl w:val="CE96D568"/>
    <w:lvl w:ilvl="0" w:tplc="9DE86B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80D2726"/>
    <w:multiLevelType w:val="hybridMultilevel"/>
    <w:tmpl w:val="BC60426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58765F0D"/>
    <w:multiLevelType w:val="hybridMultilevel"/>
    <w:tmpl w:val="C4BAB00A"/>
    <w:lvl w:ilvl="0" w:tplc="4C48F216">
      <w:start w:val="9"/>
      <w:numFmt w:val="lowerLetter"/>
      <w:lvlText w:val="(%1)"/>
      <w:lvlJc w:val="left"/>
      <w:pPr>
        <w:ind w:left="1500" w:hanging="360"/>
      </w:pPr>
      <w:rPr>
        <w:rFonts w:ascii="Arial" w:hAnsi="Arial" w:hint="default"/>
      </w:rPr>
    </w:lvl>
    <w:lvl w:ilvl="1" w:tplc="48090019" w:tentative="1">
      <w:start w:val="1"/>
      <w:numFmt w:val="lowerLetter"/>
      <w:lvlText w:val="%2."/>
      <w:lvlJc w:val="left"/>
      <w:pPr>
        <w:ind w:left="2220" w:hanging="360"/>
      </w:pPr>
    </w:lvl>
    <w:lvl w:ilvl="2" w:tplc="4809001B" w:tentative="1">
      <w:start w:val="1"/>
      <w:numFmt w:val="lowerRoman"/>
      <w:lvlText w:val="%3."/>
      <w:lvlJc w:val="right"/>
      <w:pPr>
        <w:ind w:left="2940" w:hanging="180"/>
      </w:pPr>
    </w:lvl>
    <w:lvl w:ilvl="3" w:tplc="4809000F" w:tentative="1">
      <w:start w:val="1"/>
      <w:numFmt w:val="decimal"/>
      <w:lvlText w:val="%4."/>
      <w:lvlJc w:val="left"/>
      <w:pPr>
        <w:ind w:left="3660" w:hanging="360"/>
      </w:pPr>
    </w:lvl>
    <w:lvl w:ilvl="4" w:tplc="48090019" w:tentative="1">
      <w:start w:val="1"/>
      <w:numFmt w:val="lowerLetter"/>
      <w:lvlText w:val="%5."/>
      <w:lvlJc w:val="left"/>
      <w:pPr>
        <w:ind w:left="4380" w:hanging="360"/>
      </w:pPr>
    </w:lvl>
    <w:lvl w:ilvl="5" w:tplc="4809001B" w:tentative="1">
      <w:start w:val="1"/>
      <w:numFmt w:val="lowerRoman"/>
      <w:lvlText w:val="%6."/>
      <w:lvlJc w:val="right"/>
      <w:pPr>
        <w:ind w:left="5100" w:hanging="180"/>
      </w:pPr>
    </w:lvl>
    <w:lvl w:ilvl="6" w:tplc="4809000F" w:tentative="1">
      <w:start w:val="1"/>
      <w:numFmt w:val="decimal"/>
      <w:lvlText w:val="%7."/>
      <w:lvlJc w:val="left"/>
      <w:pPr>
        <w:ind w:left="5820" w:hanging="360"/>
      </w:pPr>
    </w:lvl>
    <w:lvl w:ilvl="7" w:tplc="48090019" w:tentative="1">
      <w:start w:val="1"/>
      <w:numFmt w:val="lowerLetter"/>
      <w:lvlText w:val="%8."/>
      <w:lvlJc w:val="left"/>
      <w:pPr>
        <w:ind w:left="6540" w:hanging="360"/>
      </w:pPr>
    </w:lvl>
    <w:lvl w:ilvl="8" w:tplc="4809001B" w:tentative="1">
      <w:start w:val="1"/>
      <w:numFmt w:val="lowerRoman"/>
      <w:lvlText w:val="%9."/>
      <w:lvlJc w:val="right"/>
      <w:pPr>
        <w:ind w:left="7260" w:hanging="180"/>
      </w:pPr>
    </w:lvl>
  </w:abstractNum>
  <w:abstractNum w:abstractNumId="39" w15:restartNumberingAfterBreak="0">
    <w:nsid w:val="5AE8414F"/>
    <w:multiLevelType w:val="singleLevel"/>
    <w:tmpl w:val="8DCC6FAA"/>
    <w:lvl w:ilvl="0">
      <w:start w:val="1"/>
      <w:numFmt w:val="lowerLetter"/>
      <w:lvlText w:val="(%1)"/>
      <w:legacy w:legacy="1" w:legacySpace="0" w:legacyIndent="720"/>
      <w:lvlJc w:val="left"/>
      <w:pPr>
        <w:ind w:left="1440" w:hanging="720"/>
      </w:pPr>
    </w:lvl>
  </w:abstractNum>
  <w:abstractNum w:abstractNumId="40" w15:restartNumberingAfterBreak="0">
    <w:nsid w:val="5C1C71A1"/>
    <w:multiLevelType w:val="singleLevel"/>
    <w:tmpl w:val="8DCC6FAA"/>
    <w:lvl w:ilvl="0">
      <w:start w:val="1"/>
      <w:numFmt w:val="lowerLetter"/>
      <w:lvlText w:val="(%1)"/>
      <w:legacy w:legacy="1" w:legacySpace="0" w:legacyIndent="720"/>
      <w:lvlJc w:val="left"/>
      <w:pPr>
        <w:ind w:left="1440" w:hanging="720"/>
      </w:pPr>
    </w:lvl>
  </w:abstractNum>
  <w:abstractNum w:abstractNumId="41" w15:restartNumberingAfterBreak="0">
    <w:nsid w:val="5D375C58"/>
    <w:multiLevelType w:val="singleLevel"/>
    <w:tmpl w:val="8DCC6FAA"/>
    <w:lvl w:ilvl="0">
      <w:start w:val="1"/>
      <w:numFmt w:val="lowerLetter"/>
      <w:lvlText w:val="(%1)"/>
      <w:legacy w:legacy="1" w:legacySpace="0" w:legacyIndent="720"/>
      <w:lvlJc w:val="left"/>
      <w:pPr>
        <w:ind w:left="1440" w:hanging="720"/>
      </w:pPr>
    </w:lvl>
  </w:abstractNum>
  <w:abstractNum w:abstractNumId="42" w15:restartNumberingAfterBreak="0">
    <w:nsid w:val="5DF25CD3"/>
    <w:multiLevelType w:val="singleLevel"/>
    <w:tmpl w:val="8DCC6FAA"/>
    <w:lvl w:ilvl="0">
      <w:start w:val="1"/>
      <w:numFmt w:val="lowerLetter"/>
      <w:lvlText w:val="(%1)"/>
      <w:legacy w:legacy="1" w:legacySpace="0" w:legacyIndent="720"/>
      <w:lvlJc w:val="left"/>
      <w:pPr>
        <w:ind w:left="1440" w:hanging="720"/>
      </w:pPr>
    </w:lvl>
  </w:abstractNum>
  <w:abstractNum w:abstractNumId="43" w15:restartNumberingAfterBreak="0">
    <w:nsid w:val="5EC45BB1"/>
    <w:multiLevelType w:val="hybridMultilevel"/>
    <w:tmpl w:val="3A4E148E"/>
    <w:lvl w:ilvl="0" w:tplc="0A3CFA7E">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607955D8"/>
    <w:multiLevelType w:val="hybridMultilevel"/>
    <w:tmpl w:val="662AAF24"/>
    <w:lvl w:ilvl="0" w:tplc="96B07880">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1500A14"/>
    <w:multiLevelType w:val="hybridMultilevel"/>
    <w:tmpl w:val="B50AD53E"/>
    <w:lvl w:ilvl="0" w:tplc="4248263A">
      <w:start w:val="3"/>
      <w:numFmt w:val="lowerLetter"/>
      <w:lvlText w:val="(%1)"/>
      <w:lvlJc w:val="left"/>
      <w:pPr>
        <w:ind w:left="1778" w:hanging="360"/>
      </w:pPr>
      <w:rPr>
        <w:rFonts w:hint="default"/>
        <w:color w:val="auto"/>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46" w15:restartNumberingAfterBreak="0">
    <w:nsid w:val="6309117F"/>
    <w:multiLevelType w:val="hybridMultilevel"/>
    <w:tmpl w:val="B394EA04"/>
    <w:lvl w:ilvl="0" w:tplc="9DC6459A">
      <w:start w:val="1"/>
      <w:numFmt w:val="lowerRoman"/>
      <w:lvlText w:val="(%1)"/>
      <w:lvlJc w:val="left"/>
      <w:pPr>
        <w:ind w:left="2160" w:hanging="72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47" w15:restartNumberingAfterBreak="0">
    <w:nsid w:val="65733906"/>
    <w:multiLevelType w:val="hybridMultilevel"/>
    <w:tmpl w:val="A0600E7E"/>
    <w:lvl w:ilvl="0" w:tplc="645CA9C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658744BE"/>
    <w:multiLevelType w:val="singleLevel"/>
    <w:tmpl w:val="8DCC6FAA"/>
    <w:lvl w:ilvl="0">
      <w:start w:val="1"/>
      <w:numFmt w:val="lowerLetter"/>
      <w:lvlText w:val="(%1)"/>
      <w:legacy w:legacy="1" w:legacySpace="0" w:legacyIndent="720"/>
      <w:lvlJc w:val="left"/>
      <w:pPr>
        <w:ind w:left="1440" w:hanging="720"/>
      </w:pPr>
    </w:lvl>
  </w:abstractNum>
  <w:abstractNum w:abstractNumId="49" w15:restartNumberingAfterBreak="0">
    <w:nsid w:val="66D67185"/>
    <w:multiLevelType w:val="singleLevel"/>
    <w:tmpl w:val="F6BE8F8A"/>
    <w:lvl w:ilvl="0">
      <w:start w:val="1"/>
      <w:numFmt w:val="lowerRoman"/>
      <w:lvlText w:val="(%1)"/>
      <w:legacy w:legacy="1" w:legacySpace="0" w:legacyIndent="720"/>
      <w:lvlJc w:val="left"/>
      <w:pPr>
        <w:ind w:left="2160" w:hanging="720"/>
      </w:pPr>
    </w:lvl>
  </w:abstractNum>
  <w:abstractNum w:abstractNumId="50" w15:restartNumberingAfterBreak="0">
    <w:nsid w:val="67032B11"/>
    <w:multiLevelType w:val="hybridMultilevel"/>
    <w:tmpl w:val="D434474E"/>
    <w:lvl w:ilvl="0" w:tplc="135299B8">
      <w:start w:val="1"/>
      <w:numFmt w:val="lowerRoman"/>
      <w:lvlText w:val="(%1)"/>
      <w:lvlJc w:val="left"/>
      <w:pPr>
        <w:ind w:left="2138" w:hanging="720"/>
      </w:pPr>
      <w:rPr>
        <w:rFonts w:ascii="Arial" w:hAnsi="Arial" w:cs="Arial"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6AA17AC9"/>
    <w:multiLevelType w:val="hybridMultilevel"/>
    <w:tmpl w:val="228252D8"/>
    <w:lvl w:ilvl="0" w:tplc="8D8A88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6ECE35C5"/>
    <w:multiLevelType w:val="hybridMultilevel"/>
    <w:tmpl w:val="D53E2B10"/>
    <w:lvl w:ilvl="0" w:tplc="49F0D98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F0E2F49"/>
    <w:multiLevelType w:val="hybridMultilevel"/>
    <w:tmpl w:val="2FCC0FEC"/>
    <w:lvl w:ilvl="0" w:tplc="17963852">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4" w15:restartNumberingAfterBreak="0">
    <w:nsid w:val="6FBC53C6"/>
    <w:multiLevelType w:val="hybridMultilevel"/>
    <w:tmpl w:val="58123DC6"/>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5" w15:restartNumberingAfterBreak="0">
    <w:nsid w:val="70B349A4"/>
    <w:multiLevelType w:val="hybridMultilevel"/>
    <w:tmpl w:val="3BAEEFBC"/>
    <w:lvl w:ilvl="0" w:tplc="75E42D2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15:restartNumberingAfterBreak="0">
    <w:nsid w:val="72805B66"/>
    <w:multiLevelType w:val="hybridMultilevel"/>
    <w:tmpl w:val="4516A85A"/>
    <w:lvl w:ilvl="0" w:tplc="854295E0">
      <w:start w:val="1"/>
      <w:numFmt w:val="lowerLetter"/>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57" w15:restartNumberingAfterBreak="0">
    <w:nsid w:val="74FA6253"/>
    <w:multiLevelType w:val="hybridMultilevel"/>
    <w:tmpl w:val="92FA0F28"/>
    <w:lvl w:ilvl="0" w:tplc="48090001">
      <w:start w:val="1"/>
      <w:numFmt w:val="bullet"/>
      <w:lvlText w:val=""/>
      <w:lvlJc w:val="left"/>
      <w:pPr>
        <w:ind w:left="840" w:hanging="360"/>
      </w:pPr>
      <w:rPr>
        <w:rFonts w:ascii="Symbol" w:hAnsi="Symbol" w:hint="default"/>
      </w:rPr>
    </w:lvl>
    <w:lvl w:ilvl="1" w:tplc="48090003" w:tentative="1">
      <w:start w:val="1"/>
      <w:numFmt w:val="bullet"/>
      <w:lvlText w:val="o"/>
      <w:lvlJc w:val="left"/>
      <w:pPr>
        <w:ind w:left="1560" w:hanging="360"/>
      </w:pPr>
      <w:rPr>
        <w:rFonts w:ascii="Courier New" w:hAnsi="Courier New" w:cs="Courier New" w:hint="default"/>
      </w:rPr>
    </w:lvl>
    <w:lvl w:ilvl="2" w:tplc="48090005" w:tentative="1">
      <w:start w:val="1"/>
      <w:numFmt w:val="bullet"/>
      <w:lvlText w:val=""/>
      <w:lvlJc w:val="left"/>
      <w:pPr>
        <w:ind w:left="2280" w:hanging="360"/>
      </w:pPr>
      <w:rPr>
        <w:rFonts w:ascii="Wingdings" w:hAnsi="Wingdings" w:hint="default"/>
      </w:rPr>
    </w:lvl>
    <w:lvl w:ilvl="3" w:tplc="48090001" w:tentative="1">
      <w:start w:val="1"/>
      <w:numFmt w:val="bullet"/>
      <w:lvlText w:val=""/>
      <w:lvlJc w:val="left"/>
      <w:pPr>
        <w:ind w:left="3000" w:hanging="360"/>
      </w:pPr>
      <w:rPr>
        <w:rFonts w:ascii="Symbol" w:hAnsi="Symbol" w:hint="default"/>
      </w:rPr>
    </w:lvl>
    <w:lvl w:ilvl="4" w:tplc="48090003" w:tentative="1">
      <w:start w:val="1"/>
      <w:numFmt w:val="bullet"/>
      <w:lvlText w:val="o"/>
      <w:lvlJc w:val="left"/>
      <w:pPr>
        <w:ind w:left="3720" w:hanging="360"/>
      </w:pPr>
      <w:rPr>
        <w:rFonts w:ascii="Courier New" w:hAnsi="Courier New" w:cs="Courier New" w:hint="default"/>
      </w:rPr>
    </w:lvl>
    <w:lvl w:ilvl="5" w:tplc="48090005" w:tentative="1">
      <w:start w:val="1"/>
      <w:numFmt w:val="bullet"/>
      <w:lvlText w:val=""/>
      <w:lvlJc w:val="left"/>
      <w:pPr>
        <w:ind w:left="4440" w:hanging="360"/>
      </w:pPr>
      <w:rPr>
        <w:rFonts w:ascii="Wingdings" w:hAnsi="Wingdings" w:hint="default"/>
      </w:rPr>
    </w:lvl>
    <w:lvl w:ilvl="6" w:tplc="48090001" w:tentative="1">
      <w:start w:val="1"/>
      <w:numFmt w:val="bullet"/>
      <w:lvlText w:val=""/>
      <w:lvlJc w:val="left"/>
      <w:pPr>
        <w:ind w:left="5160" w:hanging="360"/>
      </w:pPr>
      <w:rPr>
        <w:rFonts w:ascii="Symbol" w:hAnsi="Symbol" w:hint="default"/>
      </w:rPr>
    </w:lvl>
    <w:lvl w:ilvl="7" w:tplc="48090003" w:tentative="1">
      <w:start w:val="1"/>
      <w:numFmt w:val="bullet"/>
      <w:lvlText w:val="o"/>
      <w:lvlJc w:val="left"/>
      <w:pPr>
        <w:ind w:left="5880" w:hanging="360"/>
      </w:pPr>
      <w:rPr>
        <w:rFonts w:ascii="Courier New" w:hAnsi="Courier New" w:cs="Courier New" w:hint="default"/>
      </w:rPr>
    </w:lvl>
    <w:lvl w:ilvl="8" w:tplc="48090005" w:tentative="1">
      <w:start w:val="1"/>
      <w:numFmt w:val="bullet"/>
      <w:lvlText w:val=""/>
      <w:lvlJc w:val="left"/>
      <w:pPr>
        <w:ind w:left="6600" w:hanging="360"/>
      </w:pPr>
      <w:rPr>
        <w:rFonts w:ascii="Wingdings" w:hAnsi="Wingdings" w:hint="default"/>
      </w:rPr>
    </w:lvl>
  </w:abstractNum>
  <w:abstractNum w:abstractNumId="58" w15:restartNumberingAfterBreak="0">
    <w:nsid w:val="781C1BB4"/>
    <w:multiLevelType w:val="hybridMultilevel"/>
    <w:tmpl w:val="321CA2EA"/>
    <w:lvl w:ilvl="0" w:tplc="EC1218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AB95FA6"/>
    <w:multiLevelType w:val="hybridMultilevel"/>
    <w:tmpl w:val="9B42CCF6"/>
    <w:lvl w:ilvl="0" w:tplc="3EC6947A">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0" w15:restartNumberingAfterBreak="0">
    <w:nsid w:val="7AEE45BB"/>
    <w:multiLevelType w:val="singleLevel"/>
    <w:tmpl w:val="8DCC6FAA"/>
    <w:lvl w:ilvl="0">
      <w:start w:val="1"/>
      <w:numFmt w:val="lowerLetter"/>
      <w:lvlText w:val="(%1)"/>
      <w:legacy w:legacy="1" w:legacySpace="0" w:legacyIndent="720"/>
      <w:lvlJc w:val="left"/>
      <w:pPr>
        <w:ind w:left="1440" w:hanging="720"/>
      </w:pPr>
    </w:lvl>
  </w:abstractNum>
  <w:abstractNum w:abstractNumId="61" w15:restartNumberingAfterBreak="0">
    <w:nsid w:val="7BFA009D"/>
    <w:multiLevelType w:val="singleLevel"/>
    <w:tmpl w:val="C3260734"/>
    <w:lvl w:ilvl="0">
      <w:start w:val="1"/>
      <w:numFmt w:val="lowerLetter"/>
      <w:lvlText w:val="(%1)"/>
      <w:legacy w:legacy="1" w:legacySpace="0" w:legacyIndent="720"/>
      <w:lvlJc w:val="left"/>
      <w:pPr>
        <w:ind w:left="1440" w:hanging="720"/>
      </w:pPr>
      <w:rPr>
        <w:color w:val="FF0000"/>
      </w:rPr>
    </w:lvl>
  </w:abstractNum>
  <w:abstractNum w:abstractNumId="62" w15:restartNumberingAfterBreak="0">
    <w:nsid w:val="7FE83C6E"/>
    <w:multiLevelType w:val="hybridMultilevel"/>
    <w:tmpl w:val="098C7F3E"/>
    <w:lvl w:ilvl="0" w:tplc="3CFACEF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5"/>
  </w:num>
  <w:num w:numId="3">
    <w:abstractNumId w:val="13"/>
  </w:num>
  <w:num w:numId="4">
    <w:abstractNumId w:val="41"/>
  </w:num>
  <w:num w:numId="5">
    <w:abstractNumId w:val="39"/>
  </w:num>
  <w:num w:numId="6">
    <w:abstractNumId w:val="31"/>
  </w:num>
  <w:num w:numId="7">
    <w:abstractNumId w:val="42"/>
  </w:num>
  <w:num w:numId="8">
    <w:abstractNumId w:val="4"/>
  </w:num>
  <w:num w:numId="9">
    <w:abstractNumId w:val="48"/>
  </w:num>
  <w:num w:numId="10">
    <w:abstractNumId w:val="40"/>
  </w:num>
  <w:num w:numId="11">
    <w:abstractNumId w:val="60"/>
  </w:num>
  <w:num w:numId="12">
    <w:abstractNumId w:val="49"/>
  </w:num>
  <w:num w:numId="13">
    <w:abstractNumId w:val="61"/>
  </w:num>
  <w:num w:numId="14">
    <w:abstractNumId w:val="26"/>
  </w:num>
  <w:num w:numId="15">
    <w:abstractNumId w:val="35"/>
  </w:num>
  <w:num w:numId="16">
    <w:abstractNumId w:val="25"/>
  </w:num>
  <w:num w:numId="17">
    <w:abstractNumId w:val="19"/>
  </w:num>
  <w:num w:numId="18">
    <w:abstractNumId w:val="14"/>
  </w:num>
  <w:num w:numId="19">
    <w:abstractNumId w:val="44"/>
  </w:num>
  <w:num w:numId="20">
    <w:abstractNumId w:val="62"/>
  </w:num>
  <w:num w:numId="21">
    <w:abstractNumId w:val="50"/>
  </w:num>
  <w:num w:numId="22">
    <w:abstractNumId w:val="30"/>
  </w:num>
  <w:num w:numId="23">
    <w:abstractNumId w:val="20"/>
  </w:num>
  <w:num w:numId="24">
    <w:abstractNumId w:val="56"/>
  </w:num>
  <w:num w:numId="25">
    <w:abstractNumId w:val="27"/>
  </w:num>
  <w:num w:numId="26">
    <w:abstractNumId w:val="16"/>
  </w:num>
  <w:num w:numId="27">
    <w:abstractNumId w:val="2"/>
  </w:num>
  <w:num w:numId="28">
    <w:abstractNumId w:val="52"/>
  </w:num>
  <w:num w:numId="29">
    <w:abstractNumId w:val="32"/>
  </w:num>
  <w:num w:numId="30">
    <w:abstractNumId w:val="58"/>
  </w:num>
  <w:num w:numId="31">
    <w:abstractNumId w:val="36"/>
  </w:num>
  <w:num w:numId="32">
    <w:abstractNumId w:val="33"/>
  </w:num>
  <w:num w:numId="33">
    <w:abstractNumId w:val="0"/>
  </w:num>
  <w:num w:numId="34">
    <w:abstractNumId w:val="28"/>
  </w:num>
  <w:num w:numId="35">
    <w:abstractNumId w:val="57"/>
  </w:num>
  <w:num w:numId="36">
    <w:abstractNumId w:val="8"/>
  </w:num>
  <w:num w:numId="37">
    <w:abstractNumId w:val="18"/>
  </w:num>
  <w:num w:numId="38">
    <w:abstractNumId w:val="21"/>
  </w:num>
  <w:num w:numId="39">
    <w:abstractNumId w:val="54"/>
  </w:num>
  <w:num w:numId="40">
    <w:abstractNumId w:val="24"/>
  </w:num>
  <w:num w:numId="41">
    <w:abstractNumId w:val="11"/>
  </w:num>
  <w:num w:numId="42">
    <w:abstractNumId w:val="15"/>
  </w:num>
  <w:num w:numId="43">
    <w:abstractNumId w:val="6"/>
  </w:num>
  <w:num w:numId="44">
    <w:abstractNumId w:val="53"/>
  </w:num>
  <w:num w:numId="45">
    <w:abstractNumId w:val="29"/>
  </w:num>
  <w:num w:numId="46">
    <w:abstractNumId w:val="34"/>
  </w:num>
  <w:num w:numId="47">
    <w:abstractNumId w:val="37"/>
  </w:num>
  <w:num w:numId="48">
    <w:abstractNumId w:val="46"/>
  </w:num>
  <w:num w:numId="49">
    <w:abstractNumId w:val="45"/>
  </w:num>
  <w:num w:numId="50">
    <w:abstractNumId w:val="23"/>
  </w:num>
  <w:num w:numId="51">
    <w:abstractNumId w:val="59"/>
  </w:num>
  <w:num w:numId="52">
    <w:abstractNumId w:val="47"/>
  </w:num>
  <w:num w:numId="53">
    <w:abstractNumId w:val="9"/>
  </w:num>
  <w:num w:numId="54">
    <w:abstractNumId w:val="51"/>
  </w:num>
  <w:num w:numId="55">
    <w:abstractNumId w:val="1"/>
  </w:num>
  <w:num w:numId="56">
    <w:abstractNumId w:val="10"/>
  </w:num>
  <w:num w:numId="57">
    <w:abstractNumId w:val="3"/>
  </w:num>
  <w:num w:numId="58">
    <w:abstractNumId w:val="55"/>
  </w:num>
  <w:num w:numId="59">
    <w:abstractNumId w:val="17"/>
  </w:num>
  <w:num w:numId="60">
    <w:abstractNumId w:val="7"/>
  </w:num>
  <w:num w:numId="61">
    <w:abstractNumId w:val="38"/>
  </w:num>
  <w:num w:numId="62">
    <w:abstractNumId w:val="22"/>
  </w:num>
  <w:num w:numId="63">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F6"/>
    <w:rsid w:val="00000BFA"/>
    <w:rsid w:val="000026CA"/>
    <w:rsid w:val="0001134E"/>
    <w:rsid w:val="00013F67"/>
    <w:rsid w:val="00016923"/>
    <w:rsid w:val="00020272"/>
    <w:rsid w:val="00020342"/>
    <w:rsid w:val="0002623A"/>
    <w:rsid w:val="00026B74"/>
    <w:rsid w:val="00030263"/>
    <w:rsid w:val="00031562"/>
    <w:rsid w:val="00035B7F"/>
    <w:rsid w:val="00040156"/>
    <w:rsid w:val="00041620"/>
    <w:rsid w:val="000457BD"/>
    <w:rsid w:val="00045A7A"/>
    <w:rsid w:val="00045FAF"/>
    <w:rsid w:val="00046098"/>
    <w:rsid w:val="000460FB"/>
    <w:rsid w:val="000500FA"/>
    <w:rsid w:val="00050764"/>
    <w:rsid w:val="00055E39"/>
    <w:rsid w:val="0005690C"/>
    <w:rsid w:val="00057F86"/>
    <w:rsid w:val="00060479"/>
    <w:rsid w:val="000632BD"/>
    <w:rsid w:val="000649E7"/>
    <w:rsid w:val="00065BBE"/>
    <w:rsid w:val="00072961"/>
    <w:rsid w:val="00075757"/>
    <w:rsid w:val="00076FFA"/>
    <w:rsid w:val="00077A2F"/>
    <w:rsid w:val="000800A7"/>
    <w:rsid w:val="00090A83"/>
    <w:rsid w:val="00090C24"/>
    <w:rsid w:val="000925F8"/>
    <w:rsid w:val="0009294B"/>
    <w:rsid w:val="00093E44"/>
    <w:rsid w:val="000A0450"/>
    <w:rsid w:val="000A0AB3"/>
    <w:rsid w:val="000A36B6"/>
    <w:rsid w:val="000B54CF"/>
    <w:rsid w:val="000B6AE8"/>
    <w:rsid w:val="000C6022"/>
    <w:rsid w:val="000C7739"/>
    <w:rsid w:val="000C7C84"/>
    <w:rsid w:val="000D0F62"/>
    <w:rsid w:val="000D6247"/>
    <w:rsid w:val="000D658A"/>
    <w:rsid w:val="000F0170"/>
    <w:rsid w:val="000F0C33"/>
    <w:rsid w:val="000F4B6B"/>
    <w:rsid w:val="000F4F7B"/>
    <w:rsid w:val="000F58B0"/>
    <w:rsid w:val="00100268"/>
    <w:rsid w:val="00103414"/>
    <w:rsid w:val="001037F1"/>
    <w:rsid w:val="00104B78"/>
    <w:rsid w:val="0010619B"/>
    <w:rsid w:val="001104A8"/>
    <w:rsid w:val="0011432F"/>
    <w:rsid w:val="00121DD8"/>
    <w:rsid w:val="001226B6"/>
    <w:rsid w:val="00124F49"/>
    <w:rsid w:val="00125C7C"/>
    <w:rsid w:val="001260C7"/>
    <w:rsid w:val="0012733C"/>
    <w:rsid w:val="00130C5D"/>
    <w:rsid w:val="00134973"/>
    <w:rsid w:val="00137DEB"/>
    <w:rsid w:val="00141DAB"/>
    <w:rsid w:val="0014433C"/>
    <w:rsid w:val="00151382"/>
    <w:rsid w:val="00151E05"/>
    <w:rsid w:val="00162E71"/>
    <w:rsid w:val="00162F2C"/>
    <w:rsid w:val="001636A9"/>
    <w:rsid w:val="00166229"/>
    <w:rsid w:val="00166503"/>
    <w:rsid w:val="00176340"/>
    <w:rsid w:val="00176869"/>
    <w:rsid w:val="00181ED9"/>
    <w:rsid w:val="00185CE8"/>
    <w:rsid w:val="00185E3A"/>
    <w:rsid w:val="001907C7"/>
    <w:rsid w:val="001970B4"/>
    <w:rsid w:val="001A08DA"/>
    <w:rsid w:val="001A4920"/>
    <w:rsid w:val="001A5BDC"/>
    <w:rsid w:val="001A64DC"/>
    <w:rsid w:val="001A7296"/>
    <w:rsid w:val="001B05FF"/>
    <w:rsid w:val="001B0F6E"/>
    <w:rsid w:val="001B1DF1"/>
    <w:rsid w:val="001B661E"/>
    <w:rsid w:val="001C0193"/>
    <w:rsid w:val="001C2065"/>
    <w:rsid w:val="001C2933"/>
    <w:rsid w:val="001C4304"/>
    <w:rsid w:val="001C57FB"/>
    <w:rsid w:val="001C669C"/>
    <w:rsid w:val="001D28EE"/>
    <w:rsid w:val="001D3DF0"/>
    <w:rsid w:val="001D6006"/>
    <w:rsid w:val="001D69D1"/>
    <w:rsid w:val="001D7A18"/>
    <w:rsid w:val="001D7D4A"/>
    <w:rsid w:val="001E367A"/>
    <w:rsid w:val="001E3CB7"/>
    <w:rsid w:val="001E541C"/>
    <w:rsid w:val="001E794B"/>
    <w:rsid w:val="001F292E"/>
    <w:rsid w:val="00202517"/>
    <w:rsid w:val="00207B58"/>
    <w:rsid w:val="00213C46"/>
    <w:rsid w:val="00215ED0"/>
    <w:rsid w:val="00221862"/>
    <w:rsid w:val="002235E3"/>
    <w:rsid w:val="002257DC"/>
    <w:rsid w:val="00227564"/>
    <w:rsid w:val="00227748"/>
    <w:rsid w:val="002330A3"/>
    <w:rsid w:val="00235598"/>
    <w:rsid w:val="002361CD"/>
    <w:rsid w:val="00236FFB"/>
    <w:rsid w:val="00240F02"/>
    <w:rsid w:val="00242408"/>
    <w:rsid w:val="00242445"/>
    <w:rsid w:val="002541D0"/>
    <w:rsid w:val="00261AF4"/>
    <w:rsid w:val="0026227D"/>
    <w:rsid w:val="002627A3"/>
    <w:rsid w:val="00265B6B"/>
    <w:rsid w:val="00267E67"/>
    <w:rsid w:val="0027165A"/>
    <w:rsid w:val="00273767"/>
    <w:rsid w:val="00273AAD"/>
    <w:rsid w:val="00273BDF"/>
    <w:rsid w:val="00274CB5"/>
    <w:rsid w:val="00284907"/>
    <w:rsid w:val="0028673B"/>
    <w:rsid w:val="00292716"/>
    <w:rsid w:val="00293E7B"/>
    <w:rsid w:val="002969C0"/>
    <w:rsid w:val="00296BC7"/>
    <w:rsid w:val="00297175"/>
    <w:rsid w:val="00297250"/>
    <w:rsid w:val="00297F25"/>
    <w:rsid w:val="002A3EAE"/>
    <w:rsid w:val="002A45CC"/>
    <w:rsid w:val="002A4F8C"/>
    <w:rsid w:val="002A6006"/>
    <w:rsid w:val="002A6DB5"/>
    <w:rsid w:val="002B016E"/>
    <w:rsid w:val="002B1C9B"/>
    <w:rsid w:val="002B2640"/>
    <w:rsid w:val="002B5640"/>
    <w:rsid w:val="002B7DBE"/>
    <w:rsid w:val="002C31FD"/>
    <w:rsid w:val="002C4A50"/>
    <w:rsid w:val="002D2082"/>
    <w:rsid w:val="002D2C93"/>
    <w:rsid w:val="002D685B"/>
    <w:rsid w:val="002E7AA6"/>
    <w:rsid w:val="002F1A49"/>
    <w:rsid w:val="002F6577"/>
    <w:rsid w:val="002F6BA8"/>
    <w:rsid w:val="003005AE"/>
    <w:rsid w:val="0030537F"/>
    <w:rsid w:val="00307939"/>
    <w:rsid w:val="003102D7"/>
    <w:rsid w:val="00312706"/>
    <w:rsid w:val="0031295E"/>
    <w:rsid w:val="00315547"/>
    <w:rsid w:val="003161DE"/>
    <w:rsid w:val="00317E1D"/>
    <w:rsid w:val="00326160"/>
    <w:rsid w:val="003261C9"/>
    <w:rsid w:val="003303D3"/>
    <w:rsid w:val="00331819"/>
    <w:rsid w:val="00331BF0"/>
    <w:rsid w:val="00336B3C"/>
    <w:rsid w:val="00341750"/>
    <w:rsid w:val="00341CDC"/>
    <w:rsid w:val="00342DC1"/>
    <w:rsid w:val="00343923"/>
    <w:rsid w:val="00352221"/>
    <w:rsid w:val="0035592D"/>
    <w:rsid w:val="00361227"/>
    <w:rsid w:val="00371459"/>
    <w:rsid w:val="00374A25"/>
    <w:rsid w:val="003751CD"/>
    <w:rsid w:val="00375258"/>
    <w:rsid w:val="00375E79"/>
    <w:rsid w:val="00377CC7"/>
    <w:rsid w:val="003822B0"/>
    <w:rsid w:val="00385A05"/>
    <w:rsid w:val="0038645E"/>
    <w:rsid w:val="003865F9"/>
    <w:rsid w:val="003928A8"/>
    <w:rsid w:val="00394E4F"/>
    <w:rsid w:val="003969E8"/>
    <w:rsid w:val="003A0882"/>
    <w:rsid w:val="003A403F"/>
    <w:rsid w:val="003B086C"/>
    <w:rsid w:val="003B2B3D"/>
    <w:rsid w:val="003B39EA"/>
    <w:rsid w:val="003B4CC8"/>
    <w:rsid w:val="003B75B7"/>
    <w:rsid w:val="003C0498"/>
    <w:rsid w:val="003C501E"/>
    <w:rsid w:val="003C5DD2"/>
    <w:rsid w:val="003C631B"/>
    <w:rsid w:val="003D02E6"/>
    <w:rsid w:val="003D1349"/>
    <w:rsid w:val="003D301A"/>
    <w:rsid w:val="003D4EA8"/>
    <w:rsid w:val="003D5B73"/>
    <w:rsid w:val="003E464B"/>
    <w:rsid w:val="003E5450"/>
    <w:rsid w:val="003E77DD"/>
    <w:rsid w:val="003F3442"/>
    <w:rsid w:val="003F7465"/>
    <w:rsid w:val="004025BE"/>
    <w:rsid w:val="00402C13"/>
    <w:rsid w:val="00403731"/>
    <w:rsid w:val="00406D33"/>
    <w:rsid w:val="00406E83"/>
    <w:rsid w:val="00407AB0"/>
    <w:rsid w:val="00411796"/>
    <w:rsid w:val="0041187F"/>
    <w:rsid w:val="0041259E"/>
    <w:rsid w:val="00416189"/>
    <w:rsid w:val="00416835"/>
    <w:rsid w:val="00427169"/>
    <w:rsid w:val="00433D88"/>
    <w:rsid w:val="00437AAD"/>
    <w:rsid w:val="00437BF3"/>
    <w:rsid w:val="0044213C"/>
    <w:rsid w:val="00444919"/>
    <w:rsid w:val="004577BB"/>
    <w:rsid w:val="00457D5F"/>
    <w:rsid w:val="004602F6"/>
    <w:rsid w:val="004605AE"/>
    <w:rsid w:val="00460643"/>
    <w:rsid w:val="0046082C"/>
    <w:rsid w:val="00460E0A"/>
    <w:rsid w:val="00461453"/>
    <w:rsid w:val="00461CF9"/>
    <w:rsid w:val="00466635"/>
    <w:rsid w:val="00466E42"/>
    <w:rsid w:val="00470857"/>
    <w:rsid w:val="004732CB"/>
    <w:rsid w:val="00473AB1"/>
    <w:rsid w:val="00473FB7"/>
    <w:rsid w:val="00481DA6"/>
    <w:rsid w:val="004845DC"/>
    <w:rsid w:val="004903BD"/>
    <w:rsid w:val="004934E7"/>
    <w:rsid w:val="00495D0F"/>
    <w:rsid w:val="004A232E"/>
    <w:rsid w:val="004A3A30"/>
    <w:rsid w:val="004A4219"/>
    <w:rsid w:val="004A48F4"/>
    <w:rsid w:val="004C07C5"/>
    <w:rsid w:val="004C46FC"/>
    <w:rsid w:val="004C7149"/>
    <w:rsid w:val="004D5B58"/>
    <w:rsid w:val="004D5BE9"/>
    <w:rsid w:val="004F1DE4"/>
    <w:rsid w:val="004F4961"/>
    <w:rsid w:val="00500CC8"/>
    <w:rsid w:val="0050138A"/>
    <w:rsid w:val="00504295"/>
    <w:rsid w:val="00504A0E"/>
    <w:rsid w:val="0050539C"/>
    <w:rsid w:val="005115D5"/>
    <w:rsid w:val="005127F2"/>
    <w:rsid w:val="00515FA3"/>
    <w:rsid w:val="0052568A"/>
    <w:rsid w:val="00525846"/>
    <w:rsid w:val="00525ACC"/>
    <w:rsid w:val="00526ED6"/>
    <w:rsid w:val="00527A00"/>
    <w:rsid w:val="00534F43"/>
    <w:rsid w:val="00535E04"/>
    <w:rsid w:val="00537136"/>
    <w:rsid w:val="005378BF"/>
    <w:rsid w:val="00537DEB"/>
    <w:rsid w:val="005417D7"/>
    <w:rsid w:val="00541C7A"/>
    <w:rsid w:val="00542EEC"/>
    <w:rsid w:val="00542FEC"/>
    <w:rsid w:val="00551420"/>
    <w:rsid w:val="00551E2D"/>
    <w:rsid w:val="0055349A"/>
    <w:rsid w:val="005623F8"/>
    <w:rsid w:val="00562E64"/>
    <w:rsid w:val="00566C14"/>
    <w:rsid w:val="00570AF0"/>
    <w:rsid w:val="00580FD2"/>
    <w:rsid w:val="005837C6"/>
    <w:rsid w:val="00586054"/>
    <w:rsid w:val="00592558"/>
    <w:rsid w:val="005A55CC"/>
    <w:rsid w:val="005B0653"/>
    <w:rsid w:val="005B337C"/>
    <w:rsid w:val="005B55B2"/>
    <w:rsid w:val="005B6A4A"/>
    <w:rsid w:val="005C017F"/>
    <w:rsid w:val="005C0480"/>
    <w:rsid w:val="005C3EBB"/>
    <w:rsid w:val="005C421A"/>
    <w:rsid w:val="005D133F"/>
    <w:rsid w:val="005D509C"/>
    <w:rsid w:val="005E6561"/>
    <w:rsid w:val="005F47C3"/>
    <w:rsid w:val="005F6325"/>
    <w:rsid w:val="0060067A"/>
    <w:rsid w:val="00602ADF"/>
    <w:rsid w:val="00603A4F"/>
    <w:rsid w:val="0060407F"/>
    <w:rsid w:val="0060715D"/>
    <w:rsid w:val="0061239B"/>
    <w:rsid w:val="00616D73"/>
    <w:rsid w:val="006212EA"/>
    <w:rsid w:val="00622384"/>
    <w:rsid w:val="006311A8"/>
    <w:rsid w:val="00633E29"/>
    <w:rsid w:val="006357FB"/>
    <w:rsid w:val="00636FA9"/>
    <w:rsid w:val="00641C51"/>
    <w:rsid w:val="00642149"/>
    <w:rsid w:val="0064310C"/>
    <w:rsid w:val="0064580A"/>
    <w:rsid w:val="006473BD"/>
    <w:rsid w:val="0065136A"/>
    <w:rsid w:val="0065430C"/>
    <w:rsid w:val="006549CB"/>
    <w:rsid w:val="00654EF8"/>
    <w:rsid w:val="00655B68"/>
    <w:rsid w:val="00657616"/>
    <w:rsid w:val="00657892"/>
    <w:rsid w:val="006605D5"/>
    <w:rsid w:val="00660AE3"/>
    <w:rsid w:val="006617EC"/>
    <w:rsid w:val="00670379"/>
    <w:rsid w:val="00670746"/>
    <w:rsid w:val="00670EEE"/>
    <w:rsid w:val="00671AE7"/>
    <w:rsid w:val="00675B08"/>
    <w:rsid w:val="006760CA"/>
    <w:rsid w:val="00680AF8"/>
    <w:rsid w:val="00683C0C"/>
    <w:rsid w:val="006841C2"/>
    <w:rsid w:val="00685244"/>
    <w:rsid w:val="006868AD"/>
    <w:rsid w:val="00691676"/>
    <w:rsid w:val="00696CD5"/>
    <w:rsid w:val="00696F20"/>
    <w:rsid w:val="006A218F"/>
    <w:rsid w:val="006A4E6B"/>
    <w:rsid w:val="006A6E9C"/>
    <w:rsid w:val="006A745F"/>
    <w:rsid w:val="006B4304"/>
    <w:rsid w:val="006B4AE5"/>
    <w:rsid w:val="006B73FE"/>
    <w:rsid w:val="006B788C"/>
    <w:rsid w:val="006C083C"/>
    <w:rsid w:val="006C0D70"/>
    <w:rsid w:val="006C185B"/>
    <w:rsid w:val="006C470A"/>
    <w:rsid w:val="006C6127"/>
    <w:rsid w:val="006C7160"/>
    <w:rsid w:val="006C7FD0"/>
    <w:rsid w:val="006D444A"/>
    <w:rsid w:val="006D45C5"/>
    <w:rsid w:val="006D59F2"/>
    <w:rsid w:val="006D7397"/>
    <w:rsid w:val="006E06A7"/>
    <w:rsid w:val="006E0B58"/>
    <w:rsid w:val="006E4494"/>
    <w:rsid w:val="006E5664"/>
    <w:rsid w:val="006E5D89"/>
    <w:rsid w:val="006E60D2"/>
    <w:rsid w:val="006E6EDC"/>
    <w:rsid w:val="006E70A8"/>
    <w:rsid w:val="006F07B2"/>
    <w:rsid w:val="006F2894"/>
    <w:rsid w:val="006F5D2E"/>
    <w:rsid w:val="007049A7"/>
    <w:rsid w:val="00707FEE"/>
    <w:rsid w:val="00710D6D"/>
    <w:rsid w:val="007123FD"/>
    <w:rsid w:val="00713125"/>
    <w:rsid w:val="00713F66"/>
    <w:rsid w:val="00716E0A"/>
    <w:rsid w:val="00717C82"/>
    <w:rsid w:val="00720958"/>
    <w:rsid w:val="00721C05"/>
    <w:rsid w:val="00722FC8"/>
    <w:rsid w:val="007272E0"/>
    <w:rsid w:val="00727BDD"/>
    <w:rsid w:val="00734DC9"/>
    <w:rsid w:val="00735D0B"/>
    <w:rsid w:val="00737896"/>
    <w:rsid w:val="00740065"/>
    <w:rsid w:val="007420F2"/>
    <w:rsid w:val="00743D9B"/>
    <w:rsid w:val="00747FE2"/>
    <w:rsid w:val="00751C50"/>
    <w:rsid w:val="00757A80"/>
    <w:rsid w:val="007636AA"/>
    <w:rsid w:val="00763E32"/>
    <w:rsid w:val="007659F1"/>
    <w:rsid w:val="00771545"/>
    <w:rsid w:val="00772A24"/>
    <w:rsid w:val="00772F1E"/>
    <w:rsid w:val="00774C3B"/>
    <w:rsid w:val="00775100"/>
    <w:rsid w:val="00775F99"/>
    <w:rsid w:val="00785B99"/>
    <w:rsid w:val="00792F6D"/>
    <w:rsid w:val="007963D2"/>
    <w:rsid w:val="007A00BF"/>
    <w:rsid w:val="007A0EAC"/>
    <w:rsid w:val="007A2BD3"/>
    <w:rsid w:val="007A4C84"/>
    <w:rsid w:val="007A6AB9"/>
    <w:rsid w:val="007B120D"/>
    <w:rsid w:val="007B3F72"/>
    <w:rsid w:val="007B46F0"/>
    <w:rsid w:val="007C03BC"/>
    <w:rsid w:val="007C15DE"/>
    <w:rsid w:val="007C1A4B"/>
    <w:rsid w:val="007C4070"/>
    <w:rsid w:val="007C5754"/>
    <w:rsid w:val="007D0ED8"/>
    <w:rsid w:val="007D1644"/>
    <w:rsid w:val="007D5021"/>
    <w:rsid w:val="007D7A6F"/>
    <w:rsid w:val="007D7F5F"/>
    <w:rsid w:val="007D7FB5"/>
    <w:rsid w:val="007E2823"/>
    <w:rsid w:val="007E4989"/>
    <w:rsid w:val="007E54AA"/>
    <w:rsid w:val="007F0F1E"/>
    <w:rsid w:val="007F3D6E"/>
    <w:rsid w:val="007F42F6"/>
    <w:rsid w:val="007F461A"/>
    <w:rsid w:val="00803520"/>
    <w:rsid w:val="00807115"/>
    <w:rsid w:val="00811214"/>
    <w:rsid w:val="008206A0"/>
    <w:rsid w:val="008207E7"/>
    <w:rsid w:val="0082371D"/>
    <w:rsid w:val="008246A0"/>
    <w:rsid w:val="00825E99"/>
    <w:rsid w:val="00833E6B"/>
    <w:rsid w:val="0084023F"/>
    <w:rsid w:val="00841022"/>
    <w:rsid w:val="008412BA"/>
    <w:rsid w:val="008435AA"/>
    <w:rsid w:val="00843C14"/>
    <w:rsid w:val="00844D0B"/>
    <w:rsid w:val="008468A9"/>
    <w:rsid w:val="00855855"/>
    <w:rsid w:val="00856811"/>
    <w:rsid w:val="008606EB"/>
    <w:rsid w:val="00860E35"/>
    <w:rsid w:val="008613CA"/>
    <w:rsid w:val="0086516A"/>
    <w:rsid w:val="008658DB"/>
    <w:rsid w:val="00872399"/>
    <w:rsid w:val="0087602C"/>
    <w:rsid w:val="0087699C"/>
    <w:rsid w:val="00881B8B"/>
    <w:rsid w:val="00882653"/>
    <w:rsid w:val="00882FB2"/>
    <w:rsid w:val="0088514C"/>
    <w:rsid w:val="008856FA"/>
    <w:rsid w:val="00886E60"/>
    <w:rsid w:val="00895199"/>
    <w:rsid w:val="0089685B"/>
    <w:rsid w:val="008A0A33"/>
    <w:rsid w:val="008A65D2"/>
    <w:rsid w:val="008B28B0"/>
    <w:rsid w:val="008B3EBA"/>
    <w:rsid w:val="008B4949"/>
    <w:rsid w:val="008B6043"/>
    <w:rsid w:val="008C06A4"/>
    <w:rsid w:val="008C089A"/>
    <w:rsid w:val="008C1485"/>
    <w:rsid w:val="008C2FE5"/>
    <w:rsid w:val="008C7154"/>
    <w:rsid w:val="008D3811"/>
    <w:rsid w:val="008D73E1"/>
    <w:rsid w:val="008D7CC8"/>
    <w:rsid w:val="008E2D71"/>
    <w:rsid w:val="008E3708"/>
    <w:rsid w:val="008E3966"/>
    <w:rsid w:val="008E4CA1"/>
    <w:rsid w:val="008E68B4"/>
    <w:rsid w:val="008E6F50"/>
    <w:rsid w:val="008E7AA3"/>
    <w:rsid w:val="008F0456"/>
    <w:rsid w:val="008F70BC"/>
    <w:rsid w:val="00901C57"/>
    <w:rsid w:val="009049E0"/>
    <w:rsid w:val="009068D1"/>
    <w:rsid w:val="00922E01"/>
    <w:rsid w:val="00924532"/>
    <w:rsid w:val="00924C5E"/>
    <w:rsid w:val="009270CC"/>
    <w:rsid w:val="00931946"/>
    <w:rsid w:val="009339AC"/>
    <w:rsid w:val="00943C74"/>
    <w:rsid w:val="009546D9"/>
    <w:rsid w:val="00957E6E"/>
    <w:rsid w:val="00960D72"/>
    <w:rsid w:val="00960DF6"/>
    <w:rsid w:val="0096297B"/>
    <w:rsid w:val="0097189C"/>
    <w:rsid w:val="009758C6"/>
    <w:rsid w:val="00976032"/>
    <w:rsid w:val="00976491"/>
    <w:rsid w:val="00980879"/>
    <w:rsid w:val="00981CE9"/>
    <w:rsid w:val="009825A3"/>
    <w:rsid w:val="00983EEF"/>
    <w:rsid w:val="00986140"/>
    <w:rsid w:val="00987B4A"/>
    <w:rsid w:val="00990F71"/>
    <w:rsid w:val="0099545E"/>
    <w:rsid w:val="009A05E1"/>
    <w:rsid w:val="009A0B33"/>
    <w:rsid w:val="009A491D"/>
    <w:rsid w:val="009C1AEC"/>
    <w:rsid w:val="009C38BB"/>
    <w:rsid w:val="009C5836"/>
    <w:rsid w:val="009C634B"/>
    <w:rsid w:val="009E1A86"/>
    <w:rsid w:val="009E4414"/>
    <w:rsid w:val="009E7C52"/>
    <w:rsid w:val="009F29C1"/>
    <w:rsid w:val="009F29C4"/>
    <w:rsid w:val="009F374D"/>
    <w:rsid w:val="009F3C40"/>
    <w:rsid w:val="009F642C"/>
    <w:rsid w:val="00A03FAC"/>
    <w:rsid w:val="00A04D27"/>
    <w:rsid w:val="00A05D91"/>
    <w:rsid w:val="00A0767D"/>
    <w:rsid w:val="00A10C16"/>
    <w:rsid w:val="00A26709"/>
    <w:rsid w:val="00A27C50"/>
    <w:rsid w:val="00A31DDE"/>
    <w:rsid w:val="00A32CAF"/>
    <w:rsid w:val="00A413B1"/>
    <w:rsid w:val="00A43985"/>
    <w:rsid w:val="00A46E32"/>
    <w:rsid w:val="00A51003"/>
    <w:rsid w:val="00A528CA"/>
    <w:rsid w:val="00A544DD"/>
    <w:rsid w:val="00A545BB"/>
    <w:rsid w:val="00A571A2"/>
    <w:rsid w:val="00A62883"/>
    <w:rsid w:val="00A7682A"/>
    <w:rsid w:val="00A842C4"/>
    <w:rsid w:val="00A865A4"/>
    <w:rsid w:val="00A8706F"/>
    <w:rsid w:val="00A87568"/>
    <w:rsid w:val="00A87F84"/>
    <w:rsid w:val="00A93209"/>
    <w:rsid w:val="00A93211"/>
    <w:rsid w:val="00A9504C"/>
    <w:rsid w:val="00A96481"/>
    <w:rsid w:val="00A96E80"/>
    <w:rsid w:val="00AA0D3E"/>
    <w:rsid w:val="00AA1AE0"/>
    <w:rsid w:val="00AA4A58"/>
    <w:rsid w:val="00AA6561"/>
    <w:rsid w:val="00AB3AF5"/>
    <w:rsid w:val="00AB4DC9"/>
    <w:rsid w:val="00AB75D5"/>
    <w:rsid w:val="00AB760D"/>
    <w:rsid w:val="00AD052F"/>
    <w:rsid w:val="00AD3750"/>
    <w:rsid w:val="00AD377A"/>
    <w:rsid w:val="00AE540B"/>
    <w:rsid w:val="00AE6834"/>
    <w:rsid w:val="00AF2721"/>
    <w:rsid w:val="00AF7981"/>
    <w:rsid w:val="00B015D6"/>
    <w:rsid w:val="00B0321B"/>
    <w:rsid w:val="00B04D12"/>
    <w:rsid w:val="00B06264"/>
    <w:rsid w:val="00B117EF"/>
    <w:rsid w:val="00B12DE6"/>
    <w:rsid w:val="00B25AB2"/>
    <w:rsid w:val="00B278E4"/>
    <w:rsid w:val="00B314C3"/>
    <w:rsid w:val="00B3175A"/>
    <w:rsid w:val="00B3425B"/>
    <w:rsid w:val="00B35438"/>
    <w:rsid w:val="00B355A7"/>
    <w:rsid w:val="00B37E57"/>
    <w:rsid w:val="00B418B0"/>
    <w:rsid w:val="00B451B8"/>
    <w:rsid w:val="00B45ED7"/>
    <w:rsid w:val="00B51D5C"/>
    <w:rsid w:val="00B52B1A"/>
    <w:rsid w:val="00B52E88"/>
    <w:rsid w:val="00B54CBD"/>
    <w:rsid w:val="00B56AA3"/>
    <w:rsid w:val="00B71B1F"/>
    <w:rsid w:val="00B7244B"/>
    <w:rsid w:val="00B72B35"/>
    <w:rsid w:val="00B7369F"/>
    <w:rsid w:val="00B74636"/>
    <w:rsid w:val="00B75016"/>
    <w:rsid w:val="00B75E1C"/>
    <w:rsid w:val="00B763AB"/>
    <w:rsid w:val="00B76560"/>
    <w:rsid w:val="00B82F21"/>
    <w:rsid w:val="00B843BC"/>
    <w:rsid w:val="00B8754E"/>
    <w:rsid w:val="00B9522E"/>
    <w:rsid w:val="00BA0C5D"/>
    <w:rsid w:val="00BA1762"/>
    <w:rsid w:val="00BA5244"/>
    <w:rsid w:val="00BA6002"/>
    <w:rsid w:val="00BC392C"/>
    <w:rsid w:val="00BC6D1B"/>
    <w:rsid w:val="00BC7B2A"/>
    <w:rsid w:val="00BD551C"/>
    <w:rsid w:val="00BD5587"/>
    <w:rsid w:val="00BD6C86"/>
    <w:rsid w:val="00BE33ED"/>
    <w:rsid w:val="00BE3E0E"/>
    <w:rsid w:val="00BE4149"/>
    <w:rsid w:val="00BF2624"/>
    <w:rsid w:val="00BF2DD1"/>
    <w:rsid w:val="00BF394D"/>
    <w:rsid w:val="00BF4377"/>
    <w:rsid w:val="00BF7206"/>
    <w:rsid w:val="00C00F28"/>
    <w:rsid w:val="00C1298E"/>
    <w:rsid w:val="00C13D1F"/>
    <w:rsid w:val="00C14BFE"/>
    <w:rsid w:val="00C25505"/>
    <w:rsid w:val="00C26301"/>
    <w:rsid w:val="00C27B31"/>
    <w:rsid w:val="00C340A6"/>
    <w:rsid w:val="00C35A35"/>
    <w:rsid w:val="00C36F22"/>
    <w:rsid w:val="00C40358"/>
    <w:rsid w:val="00C40B33"/>
    <w:rsid w:val="00C4187C"/>
    <w:rsid w:val="00C41E3A"/>
    <w:rsid w:val="00C43CB6"/>
    <w:rsid w:val="00C4413F"/>
    <w:rsid w:val="00C45F30"/>
    <w:rsid w:val="00C46016"/>
    <w:rsid w:val="00C47C3A"/>
    <w:rsid w:val="00C54E6D"/>
    <w:rsid w:val="00C565B3"/>
    <w:rsid w:val="00C62F3D"/>
    <w:rsid w:val="00C636F1"/>
    <w:rsid w:val="00C643BA"/>
    <w:rsid w:val="00C66040"/>
    <w:rsid w:val="00C7118F"/>
    <w:rsid w:val="00C80B24"/>
    <w:rsid w:val="00C81CBA"/>
    <w:rsid w:val="00C82F30"/>
    <w:rsid w:val="00C940E1"/>
    <w:rsid w:val="00C94D69"/>
    <w:rsid w:val="00C979FC"/>
    <w:rsid w:val="00CA3468"/>
    <w:rsid w:val="00CB048C"/>
    <w:rsid w:val="00CB17D3"/>
    <w:rsid w:val="00CB2B73"/>
    <w:rsid w:val="00CB5605"/>
    <w:rsid w:val="00CC06A9"/>
    <w:rsid w:val="00CC3D24"/>
    <w:rsid w:val="00CC4257"/>
    <w:rsid w:val="00CC7688"/>
    <w:rsid w:val="00CD2C30"/>
    <w:rsid w:val="00CD5819"/>
    <w:rsid w:val="00CF1942"/>
    <w:rsid w:val="00CF2142"/>
    <w:rsid w:val="00CF6420"/>
    <w:rsid w:val="00D00740"/>
    <w:rsid w:val="00D01C05"/>
    <w:rsid w:val="00D01FFE"/>
    <w:rsid w:val="00D03DF9"/>
    <w:rsid w:val="00D04B00"/>
    <w:rsid w:val="00D07D25"/>
    <w:rsid w:val="00D1596D"/>
    <w:rsid w:val="00D160E4"/>
    <w:rsid w:val="00D20CD5"/>
    <w:rsid w:val="00D22FDC"/>
    <w:rsid w:val="00D25FB1"/>
    <w:rsid w:val="00D2734F"/>
    <w:rsid w:val="00D30880"/>
    <w:rsid w:val="00D313F3"/>
    <w:rsid w:val="00D32F15"/>
    <w:rsid w:val="00D3399C"/>
    <w:rsid w:val="00D34B6C"/>
    <w:rsid w:val="00D356EE"/>
    <w:rsid w:val="00D40BDC"/>
    <w:rsid w:val="00D40E98"/>
    <w:rsid w:val="00D41126"/>
    <w:rsid w:val="00D41DF7"/>
    <w:rsid w:val="00D443AB"/>
    <w:rsid w:val="00D472E5"/>
    <w:rsid w:val="00D4792C"/>
    <w:rsid w:val="00D506F0"/>
    <w:rsid w:val="00D520F8"/>
    <w:rsid w:val="00D52195"/>
    <w:rsid w:val="00D5561B"/>
    <w:rsid w:val="00D6652D"/>
    <w:rsid w:val="00D67B34"/>
    <w:rsid w:val="00D67FA6"/>
    <w:rsid w:val="00D708E3"/>
    <w:rsid w:val="00D775F1"/>
    <w:rsid w:val="00D87F2D"/>
    <w:rsid w:val="00D9063E"/>
    <w:rsid w:val="00D908DE"/>
    <w:rsid w:val="00D92B8F"/>
    <w:rsid w:val="00D9764E"/>
    <w:rsid w:val="00D97AAB"/>
    <w:rsid w:val="00D97CCE"/>
    <w:rsid w:val="00DA3748"/>
    <w:rsid w:val="00DA5435"/>
    <w:rsid w:val="00DA79E6"/>
    <w:rsid w:val="00DB17C3"/>
    <w:rsid w:val="00DB30C7"/>
    <w:rsid w:val="00DB3856"/>
    <w:rsid w:val="00DB4401"/>
    <w:rsid w:val="00DC0EE4"/>
    <w:rsid w:val="00DC1038"/>
    <w:rsid w:val="00DC60A9"/>
    <w:rsid w:val="00DD291F"/>
    <w:rsid w:val="00DD4660"/>
    <w:rsid w:val="00DD6525"/>
    <w:rsid w:val="00DD76E1"/>
    <w:rsid w:val="00DE19C1"/>
    <w:rsid w:val="00DE1AF8"/>
    <w:rsid w:val="00DE6CAF"/>
    <w:rsid w:val="00DF301C"/>
    <w:rsid w:val="00DF3D4D"/>
    <w:rsid w:val="00DF66C3"/>
    <w:rsid w:val="00E02601"/>
    <w:rsid w:val="00E102BB"/>
    <w:rsid w:val="00E21609"/>
    <w:rsid w:val="00E2285D"/>
    <w:rsid w:val="00E23ABE"/>
    <w:rsid w:val="00E27739"/>
    <w:rsid w:val="00E30CE0"/>
    <w:rsid w:val="00E3106D"/>
    <w:rsid w:val="00E33A4F"/>
    <w:rsid w:val="00E35B82"/>
    <w:rsid w:val="00E4185E"/>
    <w:rsid w:val="00E4445D"/>
    <w:rsid w:val="00E55326"/>
    <w:rsid w:val="00E626E1"/>
    <w:rsid w:val="00E62DA7"/>
    <w:rsid w:val="00E6577F"/>
    <w:rsid w:val="00E67DB7"/>
    <w:rsid w:val="00E7102D"/>
    <w:rsid w:val="00E71252"/>
    <w:rsid w:val="00E7423A"/>
    <w:rsid w:val="00E80774"/>
    <w:rsid w:val="00E91AC4"/>
    <w:rsid w:val="00E97D0B"/>
    <w:rsid w:val="00EA2CAF"/>
    <w:rsid w:val="00EA420C"/>
    <w:rsid w:val="00EA5C87"/>
    <w:rsid w:val="00EA5D5C"/>
    <w:rsid w:val="00EA6D87"/>
    <w:rsid w:val="00EB14DA"/>
    <w:rsid w:val="00EB2E8A"/>
    <w:rsid w:val="00EB349C"/>
    <w:rsid w:val="00EB6162"/>
    <w:rsid w:val="00EB7680"/>
    <w:rsid w:val="00EC0F9C"/>
    <w:rsid w:val="00EC76F5"/>
    <w:rsid w:val="00ED4BDC"/>
    <w:rsid w:val="00ED5F04"/>
    <w:rsid w:val="00ED5F1E"/>
    <w:rsid w:val="00EE13A1"/>
    <w:rsid w:val="00EE1825"/>
    <w:rsid w:val="00EF5B71"/>
    <w:rsid w:val="00F0341F"/>
    <w:rsid w:val="00F04463"/>
    <w:rsid w:val="00F11DD5"/>
    <w:rsid w:val="00F16AAE"/>
    <w:rsid w:val="00F2535D"/>
    <w:rsid w:val="00F31863"/>
    <w:rsid w:val="00F3389B"/>
    <w:rsid w:val="00F3501A"/>
    <w:rsid w:val="00F3538C"/>
    <w:rsid w:val="00F355FE"/>
    <w:rsid w:val="00F35FF0"/>
    <w:rsid w:val="00F36505"/>
    <w:rsid w:val="00F36B43"/>
    <w:rsid w:val="00F37F00"/>
    <w:rsid w:val="00F52759"/>
    <w:rsid w:val="00F53F40"/>
    <w:rsid w:val="00F55189"/>
    <w:rsid w:val="00F64A5B"/>
    <w:rsid w:val="00F70143"/>
    <w:rsid w:val="00F71D64"/>
    <w:rsid w:val="00F72DE6"/>
    <w:rsid w:val="00F73955"/>
    <w:rsid w:val="00F77264"/>
    <w:rsid w:val="00F80836"/>
    <w:rsid w:val="00F83568"/>
    <w:rsid w:val="00F8386A"/>
    <w:rsid w:val="00F872F9"/>
    <w:rsid w:val="00F91DEA"/>
    <w:rsid w:val="00F959E9"/>
    <w:rsid w:val="00F95F86"/>
    <w:rsid w:val="00F97549"/>
    <w:rsid w:val="00F97919"/>
    <w:rsid w:val="00F97D44"/>
    <w:rsid w:val="00FA0311"/>
    <w:rsid w:val="00FA18E8"/>
    <w:rsid w:val="00FA3C5E"/>
    <w:rsid w:val="00FB20B3"/>
    <w:rsid w:val="00FB52D4"/>
    <w:rsid w:val="00FB55A3"/>
    <w:rsid w:val="00FC201B"/>
    <w:rsid w:val="00FC28CB"/>
    <w:rsid w:val="00FC438F"/>
    <w:rsid w:val="00FC463E"/>
    <w:rsid w:val="00FC478C"/>
    <w:rsid w:val="00FC7779"/>
    <w:rsid w:val="00FD45CC"/>
    <w:rsid w:val="00FD6863"/>
    <w:rsid w:val="00FE48FC"/>
    <w:rsid w:val="00FE6C81"/>
    <w:rsid w:val="00FF2292"/>
    <w:rsid w:val="00FF4B7B"/>
    <w:rsid w:val="00FF4FC7"/>
    <w:rsid w:val="00FF786D"/>
    <w:rsid w:val="00FF7B1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F8766C"/>
  <w15:docId w15:val="{945D47C7-4EF9-488C-AF91-2A7C5230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SG" w:eastAsia="en-S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774"/>
    <w:pPr>
      <w:overflowPunct w:val="0"/>
      <w:autoSpaceDE w:val="0"/>
      <w:autoSpaceDN w:val="0"/>
      <w:adjustRightInd w:val="0"/>
      <w:jc w:val="both"/>
      <w:textAlignment w:val="baseline"/>
    </w:pPr>
    <w:rPr>
      <w:rFonts w:ascii="CG Times (WN)" w:hAnsi="CG Times (WN)"/>
      <w:sz w:val="24"/>
      <w:lang w:val="en-GB" w:eastAsia="en-US"/>
    </w:rPr>
  </w:style>
  <w:style w:type="paragraph" w:styleId="Heading1">
    <w:name w:val="heading 1"/>
    <w:basedOn w:val="Normal"/>
    <w:next w:val="Normal"/>
    <w:qFormat/>
    <w:rsid w:val="00E80774"/>
    <w:pPr>
      <w:keepNext/>
      <w:suppressAutoHyphens/>
      <w:jc w:val="center"/>
      <w:outlineLvl w:val="0"/>
    </w:pPr>
    <w:rPr>
      <w:rFonts w:ascii="Arial" w:hAnsi="Arial"/>
      <w:b/>
      <w:spacing w:val="-3"/>
      <w:sz w:val="22"/>
      <w:lang w:val="en-US"/>
    </w:rPr>
  </w:style>
  <w:style w:type="paragraph" w:styleId="Heading2">
    <w:name w:val="heading 2"/>
    <w:basedOn w:val="Normal"/>
    <w:next w:val="Normal"/>
    <w:qFormat/>
    <w:rsid w:val="00E80774"/>
    <w:pPr>
      <w:keepNext/>
      <w:tabs>
        <w:tab w:val="left" w:pos="0"/>
      </w:tabs>
      <w:suppressAutoHyphens/>
      <w:jc w:val="left"/>
      <w:outlineLvl w:val="1"/>
    </w:pPr>
    <w:rPr>
      <w:rFonts w:ascii="CG Times" w:hAnsi="CG Times"/>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80774"/>
  </w:style>
  <w:style w:type="paragraph" w:styleId="Header">
    <w:name w:val="header"/>
    <w:basedOn w:val="Normal"/>
    <w:link w:val="HeaderChar"/>
    <w:uiPriority w:val="99"/>
    <w:semiHidden/>
    <w:rsid w:val="00E80774"/>
    <w:pPr>
      <w:tabs>
        <w:tab w:val="center" w:pos="4320"/>
        <w:tab w:val="right" w:pos="8640"/>
      </w:tabs>
      <w:jc w:val="left"/>
    </w:pPr>
    <w:rPr>
      <w:rFonts w:ascii="Courier New" w:hAnsi="Courier New"/>
      <w:sz w:val="20"/>
    </w:rPr>
  </w:style>
  <w:style w:type="paragraph" w:styleId="Footer">
    <w:name w:val="footer"/>
    <w:basedOn w:val="Normal"/>
    <w:link w:val="FooterChar"/>
    <w:uiPriority w:val="99"/>
    <w:rsid w:val="00E80774"/>
    <w:pPr>
      <w:tabs>
        <w:tab w:val="center" w:pos="4320"/>
        <w:tab w:val="right" w:pos="8640"/>
      </w:tabs>
      <w:jc w:val="left"/>
    </w:pPr>
    <w:rPr>
      <w:rFonts w:ascii="Courier New" w:hAnsi="Courier New"/>
      <w:sz w:val="20"/>
    </w:rPr>
  </w:style>
  <w:style w:type="paragraph" w:styleId="Title">
    <w:name w:val="Title"/>
    <w:basedOn w:val="Normal"/>
    <w:qFormat/>
    <w:rsid w:val="00E80774"/>
    <w:pPr>
      <w:suppressAutoHyphens/>
      <w:jc w:val="center"/>
    </w:pPr>
    <w:rPr>
      <w:rFonts w:ascii="Times New Roman" w:hAnsi="Times New Roman"/>
      <w:b/>
      <w:spacing w:val="-3"/>
      <w:lang w:val="en-US"/>
    </w:rPr>
  </w:style>
  <w:style w:type="paragraph" w:styleId="BodyText2">
    <w:name w:val="Body Text 2"/>
    <w:basedOn w:val="Normal"/>
    <w:semiHidden/>
    <w:rsid w:val="00E80774"/>
    <w:pPr>
      <w:tabs>
        <w:tab w:val="left" w:pos="-1440"/>
        <w:tab w:val="left" w:pos="-720"/>
      </w:tabs>
      <w:suppressAutoHyphens/>
      <w:ind w:left="1440"/>
    </w:pPr>
    <w:rPr>
      <w:rFonts w:ascii="Times New Roman" w:hAnsi="Times New Roman"/>
      <w:spacing w:val="-3"/>
      <w:lang w:val="en-US"/>
    </w:rPr>
  </w:style>
  <w:style w:type="paragraph" w:styleId="BodyText">
    <w:name w:val="Body Text"/>
    <w:basedOn w:val="Normal"/>
    <w:semiHidden/>
    <w:rsid w:val="00E80774"/>
    <w:pPr>
      <w:spacing w:line="240" w:lineRule="atLeast"/>
    </w:pPr>
    <w:rPr>
      <w:rFonts w:ascii="Arial" w:hAnsi="Arial"/>
      <w:color w:val="3366FF"/>
      <w:sz w:val="22"/>
    </w:rPr>
  </w:style>
  <w:style w:type="paragraph" w:styleId="BodyText3">
    <w:name w:val="Body Text 3"/>
    <w:basedOn w:val="Normal"/>
    <w:semiHidden/>
    <w:rsid w:val="00E80774"/>
    <w:pPr>
      <w:tabs>
        <w:tab w:val="left" w:pos="-1440"/>
        <w:tab w:val="left" w:pos="-720"/>
      </w:tabs>
      <w:suppressAutoHyphens/>
    </w:pPr>
    <w:rPr>
      <w:color w:val="3366FF"/>
    </w:rPr>
  </w:style>
  <w:style w:type="paragraph" w:styleId="FootnoteText">
    <w:name w:val="footnote text"/>
    <w:basedOn w:val="Normal"/>
    <w:link w:val="FootnoteTextChar"/>
    <w:uiPriority w:val="99"/>
    <w:unhideWhenUsed/>
    <w:rsid w:val="00B25AB2"/>
    <w:rPr>
      <w:sz w:val="20"/>
    </w:rPr>
  </w:style>
  <w:style w:type="character" w:customStyle="1" w:styleId="FootnoteTextChar">
    <w:name w:val="Footnote Text Char"/>
    <w:link w:val="FootnoteText"/>
    <w:uiPriority w:val="99"/>
    <w:rsid w:val="00B25AB2"/>
    <w:rPr>
      <w:rFonts w:ascii="CG Times (WN)" w:hAnsi="CG Times (WN)"/>
      <w:lang w:val="en-GB" w:eastAsia="en-US"/>
    </w:rPr>
  </w:style>
  <w:style w:type="character" w:styleId="FootnoteReference">
    <w:name w:val="footnote reference"/>
    <w:uiPriority w:val="99"/>
    <w:semiHidden/>
    <w:unhideWhenUsed/>
    <w:rsid w:val="00B25AB2"/>
    <w:rPr>
      <w:vertAlign w:val="superscript"/>
    </w:rPr>
  </w:style>
  <w:style w:type="paragraph" w:styleId="NormalWeb">
    <w:name w:val="Normal (Web)"/>
    <w:basedOn w:val="Normal"/>
    <w:uiPriority w:val="99"/>
    <w:unhideWhenUsed/>
    <w:rsid w:val="00AA0D3E"/>
    <w:pPr>
      <w:overflowPunct/>
      <w:autoSpaceDE/>
      <w:autoSpaceDN/>
      <w:adjustRightInd/>
      <w:spacing w:before="100" w:beforeAutospacing="1" w:after="100" w:afterAutospacing="1"/>
      <w:jc w:val="left"/>
      <w:textAlignment w:val="auto"/>
    </w:pPr>
    <w:rPr>
      <w:rFonts w:ascii="Times New Roman" w:hAnsi="Times New Roman"/>
      <w:szCs w:val="24"/>
      <w:lang w:val="en-US" w:eastAsia="zh-CN"/>
    </w:rPr>
  </w:style>
  <w:style w:type="paragraph" w:styleId="ListParagraph">
    <w:name w:val="List Paragraph"/>
    <w:basedOn w:val="Normal"/>
    <w:uiPriority w:val="34"/>
    <w:qFormat/>
    <w:rsid w:val="000C7C84"/>
    <w:pPr>
      <w:ind w:left="720"/>
    </w:pPr>
  </w:style>
  <w:style w:type="paragraph" w:styleId="BalloonText">
    <w:name w:val="Balloon Text"/>
    <w:basedOn w:val="Normal"/>
    <w:link w:val="BalloonTextChar"/>
    <w:uiPriority w:val="99"/>
    <w:semiHidden/>
    <w:unhideWhenUsed/>
    <w:rsid w:val="004903BD"/>
    <w:rPr>
      <w:rFonts w:ascii="Tahoma" w:hAnsi="Tahoma" w:cs="Tahoma"/>
      <w:sz w:val="16"/>
      <w:szCs w:val="16"/>
    </w:rPr>
  </w:style>
  <w:style w:type="character" w:customStyle="1" w:styleId="BalloonTextChar">
    <w:name w:val="Balloon Text Char"/>
    <w:link w:val="BalloonText"/>
    <w:uiPriority w:val="99"/>
    <w:semiHidden/>
    <w:rsid w:val="004903BD"/>
    <w:rPr>
      <w:rFonts w:ascii="Tahoma" w:hAnsi="Tahoma" w:cs="Tahoma"/>
      <w:sz w:val="16"/>
      <w:szCs w:val="16"/>
      <w:lang w:eastAsia="en-US"/>
    </w:rPr>
  </w:style>
  <w:style w:type="paragraph" w:styleId="EndnoteText">
    <w:name w:val="endnote text"/>
    <w:basedOn w:val="Normal"/>
    <w:link w:val="EndnoteTextChar"/>
    <w:uiPriority w:val="99"/>
    <w:semiHidden/>
    <w:unhideWhenUsed/>
    <w:rsid w:val="00F64A5B"/>
    <w:rPr>
      <w:sz w:val="20"/>
    </w:rPr>
  </w:style>
  <w:style w:type="character" w:customStyle="1" w:styleId="EndnoteTextChar">
    <w:name w:val="Endnote Text Char"/>
    <w:link w:val="EndnoteText"/>
    <w:uiPriority w:val="99"/>
    <w:semiHidden/>
    <w:rsid w:val="00F64A5B"/>
    <w:rPr>
      <w:rFonts w:ascii="CG Times (WN)" w:hAnsi="CG Times (WN)"/>
      <w:lang w:eastAsia="en-US"/>
    </w:rPr>
  </w:style>
  <w:style w:type="character" w:styleId="EndnoteReference">
    <w:name w:val="endnote reference"/>
    <w:uiPriority w:val="99"/>
    <w:semiHidden/>
    <w:unhideWhenUsed/>
    <w:rsid w:val="00F64A5B"/>
    <w:rPr>
      <w:vertAlign w:val="superscript"/>
    </w:rPr>
  </w:style>
  <w:style w:type="paragraph" w:styleId="TOC1">
    <w:name w:val="toc 1"/>
    <w:basedOn w:val="Normal"/>
    <w:next w:val="Normal"/>
    <w:autoRedefine/>
    <w:uiPriority w:val="39"/>
    <w:unhideWhenUsed/>
    <w:rsid w:val="000D658A"/>
    <w:pPr>
      <w:tabs>
        <w:tab w:val="right" w:leader="dot" w:pos="9019"/>
      </w:tabs>
      <w:spacing w:line="312" w:lineRule="auto"/>
    </w:pPr>
    <w:rPr>
      <w:rFonts w:ascii="Arial" w:hAnsi="Arial"/>
      <w:noProof/>
      <w:sz w:val="22"/>
    </w:rPr>
  </w:style>
  <w:style w:type="character" w:styleId="Hyperlink">
    <w:name w:val="Hyperlink"/>
    <w:uiPriority w:val="99"/>
    <w:unhideWhenUsed/>
    <w:rsid w:val="00DC0EE4"/>
    <w:rPr>
      <w:color w:val="0000FF"/>
      <w:u w:val="single"/>
    </w:rPr>
  </w:style>
  <w:style w:type="character" w:styleId="CommentReference">
    <w:name w:val="annotation reference"/>
    <w:uiPriority w:val="99"/>
    <w:semiHidden/>
    <w:unhideWhenUsed/>
    <w:rsid w:val="000A0AB3"/>
    <w:rPr>
      <w:sz w:val="16"/>
      <w:szCs w:val="16"/>
    </w:rPr>
  </w:style>
  <w:style w:type="paragraph" w:styleId="CommentText">
    <w:name w:val="annotation text"/>
    <w:basedOn w:val="Normal"/>
    <w:link w:val="CommentTextChar"/>
    <w:uiPriority w:val="99"/>
    <w:unhideWhenUsed/>
    <w:rsid w:val="000A0AB3"/>
    <w:rPr>
      <w:sz w:val="20"/>
    </w:rPr>
  </w:style>
  <w:style w:type="character" w:customStyle="1" w:styleId="CommentTextChar">
    <w:name w:val="Comment Text Char"/>
    <w:link w:val="CommentText"/>
    <w:uiPriority w:val="99"/>
    <w:rsid w:val="000A0AB3"/>
    <w:rPr>
      <w:rFonts w:ascii="CG Times (WN)" w:hAnsi="CG Times (WN)"/>
      <w:lang w:eastAsia="en-US"/>
    </w:rPr>
  </w:style>
  <w:style w:type="paragraph" w:styleId="CommentSubject">
    <w:name w:val="annotation subject"/>
    <w:basedOn w:val="CommentText"/>
    <w:next w:val="CommentText"/>
    <w:link w:val="CommentSubjectChar"/>
    <w:uiPriority w:val="99"/>
    <w:semiHidden/>
    <w:unhideWhenUsed/>
    <w:rsid w:val="000A0AB3"/>
    <w:rPr>
      <w:b/>
      <w:bCs/>
    </w:rPr>
  </w:style>
  <w:style w:type="character" w:customStyle="1" w:styleId="CommentSubjectChar">
    <w:name w:val="Comment Subject Char"/>
    <w:link w:val="CommentSubject"/>
    <w:uiPriority w:val="99"/>
    <w:semiHidden/>
    <w:rsid w:val="000A0AB3"/>
    <w:rPr>
      <w:rFonts w:ascii="CG Times (WN)" w:hAnsi="CG Times (WN)"/>
      <w:b/>
      <w:bCs/>
      <w:lang w:eastAsia="en-US"/>
    </w:rPr>
  </w:style>
  <w:style w:type="table" w:styleId="TableGrid">
    <w:name w:val="Table Grid"/>
    <w:basedOn w:val="TableNormal"/>
    <w:uiPriority w:val="59"/>
    <w:rsid w:val="0059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226B6"/>
    <w:pPr>
      <w:keepLines/>
      <w:suppressAutoHyphens w:val="0"/>
      <w:overflowPunct/>
      <w:autoSpaceDE/>
      <w:autoSpaceDN/>
      <w:adjustRightInd/>
      <w:spacing w:before="480" w:line="276" w:lineRule="auto"/>
      <w:jc w:val="left"/>
      <w:textAlignment w:val="auto"/>
      <w:outlineLvl w:val="9"/>
    </w:pPr>
    <w:rPr>
      <w:rFonts w:ascii="Cambria" w:hAnsi="Cambria" w:cs="Times New Roman"/>
      <w:bCs/>
      <w:color w:val="365F91"/>
      <w:spacing w:val="0"/>
      <w:sz w:val="28"/>
      <w:szCs w:val="28"/>
    </w:rPr>
  </w:style>
  <w:style w:type="character" w:customStyle="1" w:styleId="HeaderChar">
    <w:name w:val="Header Char"/>
    <w:link w:val="Header"/>
    <w:uiPriority w:val="99"/>
    <w:semiHidden/>
    <w:rsid w:val="005D509C"/>
    <w:rPr>
      <w:rFonts w:ascii="Courier New" w:hAnsi="Courier New"/>
      <w:lang w:eastAsia="en-US"/>
    </w:rPr>
  </w:style>
  <w:style w:type="paragraph" w:customStyle="1" w:styleId="Default">
    <w:name w:val="Default"/>
    <w:rsid w:val="00ED5F04"/>
    <w:pPr>
      <w:autoSpaceDE w:val="0"/>
      <w:autoSpaceDN w:val="0"/>
      <w:adjustRightInd w:val="0"/>
    </w:pPr>
    <w:rPr>
      <w:color w:val="000000"/>
      <w:sz w:val="24"/>
      <w:szCs w:val="24"/>
      <w:lang w:val="en-GB" w:eastAsia="en-GB"/>
    </w:rPr>
  </w:style>
  <w:style w:type="character" w:customStyle="1" w:styleId="FooterChar">
    <w:name w:val="Footer Char"/>
    <w:basedOn w:val="DefaultParagraphFont"/>
    <w:link w:val="Footer"/>
    <w:uiPriority w:val="99"/>
    <w:rsid w:val="0086516A"/>
    <w:rPr>
      <w:rFonts w:ascii="Courier New" w:hAnsi="Courier New"/>
      <w:lang w:val="en-GB" w:eastAsia="en-US"/>
    </w:rPr>
  </w:style>
  <w:style w:type="paragraph" w:styleId="Revision">
    <w:name w:val="Revision"/>
    <w:hidden/>
    <w:uiPriority w:val="99"/>
    <w:semiHidden/>
    <w:rsid w:val="00473FB7"/>
    <w:rPr>
      <w:rFonts w:ascii="CG Times (WN)" w:hAnsi="CG Times (W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51D54B4949EE4F8E40AC8E901C2915" ma:contentTypeVersion="0" ma:contentTypeDescription="Create a new document." ma:contentTypeScope="" ma:versionID="748b035d17bd5eba2ba9c818c8a71ff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161CF-B105-4754-9769-CE6322F17615}">
  <ds:schemaRefs>
    <ds:schemaRef ds:uri="http://schemas.microsoft.com/office/2006/metadata/longProperties"/>
  </ds:schemaRefs>
</ds:datastoreItem>
</file>

<file path=customXml/itemProps2.xml><?xml version="1.0" encoding="utf-8"?>
<ds:datastoreItem xmlns:ds="http://schemas.openxmlformats.org/officeDocument/2006/customXml" ds:itemID="{9C642FC3-1762-4900-8AB7-5248D8F59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A01BBC-AB58-4A59-A5CD-80BC3F5DB6B2}">
  <ds:schemaRefs>
    <ds:schemaRef ds:uri="http://schemas.microsoft.com/sharepoint/v3/contenttype/forms"/>
  </ds:schemaRefs>
</ds:datastoreItem>
</file>

<file path=customXml/itemProps4.xml><?xml version="1.0" encoding="utf-8"?>
<ds:datastoreItem xmlns:ds="http://schemas.openxmlformats.org/officeDocument/2006/customXml" ds:itemID="{315EEF08-AFC2-4CBA-A08B-15879D09DAD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AD689F-F0A1-41B4-BD32-07955B67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7517</Words>
  <Characters>42847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AGREEMENT BETWEEN</vt:lpstr>
    </vt:vector>
  </TitlesOfParts>
  <Company>Singapore Government</Company>
  <LinksUpToDate>false</LinksUpToDate>
  <CharactersWithSpaces>50264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AGREEMENT BETWEEN</dc:title>
  <dc:subject/>
  <dc:creator>Lio;Chua Jia Ying</dc:creator>
  <cp:keywords>https://mul2.gov.am/tasks/91852/oneclick/Singapore Double Taxation-agreement.docx?token=c64fd2e2e337ade29a8e48fc17741f18</cp:keywords>
  <cp:lastModifiedBy>Qristine Grigoryan</cp:lastModifiedBy>
  <cp:revision>2</cp:revision>
  <cp:lastPrinted>2019-07-03T11:02:00Z</cp:lastPrinted>
  <dcterms:created xsi:type="dcterms:W3CDTF">2019-07-03T11:03:00Z</dcterms:created>
  <dcterms:modified xsi:type="dcterms:W3CDTF">2019-07-03T11:03:00Z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CHUA WEN YING</vt:lpwstr>
  </property>
  <property fmtid="{D5CDD505-2E9C-101B-9397-08002B2CF9AE}" pid="3" name="display_urn:schemas-microsoft-com:office:office#Author">
    <vt:lpwstr>CHUA WEN YING</vt:lpwstr>
  </property>
  <property fmtid="{D5CDD505-2E9C-101B-9397-08002B2CF9AE}" pid="4" name="Order">
    <vt:lpwstr>233000.000000000</vt:lpwstr>
  </property>
  <property fmtid="{D5CDD505-2E9C-101B-9397-08002B2CF9AE}" pid="5" name="_dlc_DocId">
    <vt:lpwstr>TPITD-18-5297</vt:lpwstr>
  </property>
  <property fmtid="{D5CDD505-2E9C-101B-9397-08002B2CF9AE}" pid="6" name="_dlc_DocIdItemGuid">
    <vt:lpwstr>573ddda4-aded-460e-ba1f-9f5715a4f3d0</vt:lpwstr>
  </property>
  <property fmtid="{D5CDD505-2E9C-101B-9397-08002B2CF9AE}" pid="7" name="_dlc_DocIdUrl">
    <vt:lpwstr>https://inex.iras.gov.sg/sites/technical_services/i_and_t/_layouts/DocIdRedir.aspx?ID=TPITD-18-5297, TPITD-18-5297</vt:lpwstr>
  </property>
</Properties>
</file>