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A3" w:rsidRPr="00764BA3" w:rsidRDefault="00764BA3" w:rsidP="00764BA3">
      <w:pPr>
        <w:spacing w:line="360" w:lineRule="auto"/>
        <w:ind w:right="-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4BA3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764BA3" w:rsidRPr="00764BA3" w:rsidRDefault="00764BA3" w:rsidP="00764BA3">
      <w:pPr>
        <w:spacing w:after="0" w:line="360" w:lineRule="auto"/>
        <w:ind w:right="-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64BA3">
        <w:rPr>
          <w:rFonts w:ascii="GHEA Grapalat" w:hAnsi="GHEA Grapalat" w:cs="Sylfaen"/>
          <w:b/>
          <w:sz w:val="24"/>
          <w:szCs w:val="24"/>
          <w:lang w:val="hy-AM"/>
        </w:rPr>
        <w:t xml:space="preserve">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11 փոփոխության կնքման նպատակահարմարության մասին</w:t>
      </w:r>
    </w:p>
    <w:p w:rsidR="00764BA3" w:rsidRPr="00764BA3" w:rsidRDefault="00764BA3" w:rsidP="00764BA3">
      <w:pPr>
        <w:spacing w:after="0" w:line="360" w:lineRule="auto"/>
        <w:ind w:right="-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64BA3" w:rsidRPr="00764BA3" w:rsidRDefault="00764BA3" w:rsidP="00764BA3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64BA3">
        <w:rPr>
          <w:rFonts w:ascii="GHEA Grapalat" w:hAnsi="GHEA Grapalat"/>
          <w:sz w:val="24"/>
          <w:szCs w:val="24"/>
          <w:lang w:val="hy-AM"/>
        </w:rPr>
        <w:t xml:space="preserve">Ավելի մրցունակ և զանազանեցված </w:t>
      </w:r>
      <w:bookmarkStart w:id="0" w:name="_GoBack"/>
      <w:bookmarkEnd w:id="0"/>
      <w:r w:rsidRPr="00764BA3">
        <w:rPr>
          <w:rFonts w:ascii="GHEA Grapalat" w:hAnsi="GHEA Grapalat"/>
          <w:sz w:val="24"/>
          <w:szCs w:val="24"/>
          <w:lang w:val="hy-AM"/>
        </w:rPr>
        <w:t xml:space="preserve">մասնավոր հատվածի ձևավորման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համաձայնագիրը: </w:t>
      </w:r>
    </w:p>
    <w:p w:rsidR="00764BA3" w:rsidRPr="00764BA3" w:rsidRDefault="00764BA3" w:rsidP="00764BA3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64BA3">
        <w:rPr>
          <w:rFonts w:ascii="GHEA Grapalat" w:hAnsi="GHEA Grapalat"/>
          <w:sz w:val="24"/>
          <w:szCs w:val="24"/>
          <w:lang w:val="hy-AM"/>
        </w:rPr>
        <w:t xml:space="preserve"> Այնուհետև, ամերիկյան կողմից լրացուցիչ ֆինանսական հատկացումների իրականացման նպատակով մշակվել և 2010-2017թթ. ընթացքում ստորագրվել են վերոնշյալ համաձայնագրի փոփոխություն</w:t>
      </w:r>
      <w:r w:rsidR="00CD360B" w:rsidRPr="00CD360B">
        <w:rPr>
          <w:rFonts w:ascii="GHEA Grapalat" w:hAnsi="GHEA Grapalat"/>
          <w:sz w:val="24"/>
          <w:szCs w:val="24"/>
          <w:lang w:val="hy-AM"/>
        </w:rPr>
        <w:t>ներ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 թիվ 1-</w:t>
      </w:r>
      <w:r w:rsidR="00CD360B" w:rsidRPr="00CD360B">
        <w:rPr>
          <w:rFonts w:ascii="GHEA Grapalat" w:hAnsi="GHEA Grapalat"/>
          <w:sz w:val="24"/>
          <w:szCs w:val="24"/>
          <w:lang w:val="hy-AM"/>
        </w:rPr>
        <w:t>10-</w:t>
      </w:r>
      <w:r w:rsidRPr="00764BA3">
        <w:rPr>
          <w:rFonts w:ascii="GHEA Grapalat" w:hAnsi="GHEA Grapalat"/>
          <w:sz w:val="24"/>
          <w:szCs w:val="24"/>
          <w:lang w:val="hy-AM"/>
        </w:rPr>
        <w:t>ը:</w:t>
      </w:r>
    </w:p>
    <w:p w:rsidR="00764BA3" w:rsidRPr="00764BA3" w:rsidRDefault="00764BA3" w:rsidP="00764BA3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C317B">
        <w:rPr>
          <w:rFonts w:ascii="GHEA Grapalat" w:hAnsi="GHEA Grapalat"/>
          <w:sz w:val="24"/>
          <w:szCs w:val="24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764BA3" w:rsidRPr="00764BA3" w:rsidRDefault="00764BA3" w:rsidP="00764BA3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64BA3">
        <w:rPr>
          <w:rFonts w:ascii="GHEA Grapalat" w:hAnsi="GHEA Grapalat"/>
          <w:sz w:val="24"/>
          <w:szCs w:val="24"/>
          <w:lang w:val="hy-AM"/>
        </w:rPr>
        <w:t xml:space="preserve">Ամերիկյան կողմից տրամադրվող հատկացումների ընդհանուր գումարը ներկայումս կազմում է </w:t>
      </w:r>
      <w:r w:rsidR="00741B49" w:rsidRPr="00741B49">
        <w:rPr>
          <w:rFonts w:ascii="GHEA Grapalat" w:hAnsi="GHEA Grapalat"/>
          <w:b/>
          <w:sz w:val="24"/>
          <w:szCs w:val="24"/>
          <w:lang w:val="hy-AM"/>
        </w:rPr>
        <w:t xml:space="preserve">62,578,078.36 </w:t>
      </w: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64BA3">
        <w:rPr>
          <w:rFonts w:ascii="GHEA Grapalat" w:hAnsi="GHEA Grapalat"/>
          <w:sz w:val="24"/>
          <w:szCs w:val="24"/>
          <w:lang w:val="hy-AM"/>
        </w:rPr>
        <w:t>ԱՄՆ դոլար:</w:t>
      </w:r>
    </w:p>
    <w:p w:rsidR="00764BA3" w:rsidRPr="00764BA3" w:rsidRDefault="00764BA3" w:rsidP="00764BA3">
      <w:pPr>
        <w:spacing w:after="0" w:line="360" w:lineRule="auto"/>
        <w:ind w:right="-72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64BA3">
        <w:rPr>
          <w:rFonts w:ascii="GHEA Grapalat" w:hAnsi="GHEA Grapalat"/>
          <w:sz w:val="24"/>
          <w:szCs w:val="24"/>
          <w:lang w:val="hy-AM"/>
        </w:rPr>
        <w:t>ԱՄՆ ՄԶԳ կողմից ներկայացված թիվ 1</w:t>
      </w:r>
      <w:r w:rsidR="00CC495F" w:rsidRPr="00CC495F">
        <w:rPr>
          <w:rFonts w:ascii="GHEA Grapalat" w:hAnsi="GHEA Grapalat"/>
          <w:sz w:val="24"/>
          <w:szCs w:val="24"/>
          <w:lang w:val="hy-AM"/>
        </w:rPr>
        <w:t>1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 փոփոխության նախագծով նախատեսվում է լրացուցիչ </w:t>
      </w:r>
      <w:r w:rsidR="008758E5" w:rsidRPr="008758E5">
        <w:rPr>
          <w:rFonts w:ascii="GHEA Grapalat" w:hAnsi="GHEA Grapalat"/>
          <w:b/>
          <w:bCs/>
          <w:sz w:val="24"/>
          <w:szCs w:val="24"/>
          <w:lang w:val="hy-AM"/>
        </w:rPr>
        <w:t xml:space="preserve">10,677,328.00 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ԱՄՆ դոլարի չափով ֆինանսական հատկացումների իրականացում (ամերիկյան կողմի տրամադրած դրամաշնորհների ընդհանուր գումարը «Հայաստանի Հանրապետության կառավարության և Ամերիկայի Միացյալ Նահանգների կառավարության միջև ավելի մրցունակ և զանազանեցված մասնավոր հատվածի շուրջ </w:t>
      </w:r>
      <w:r w:rsidRPr="00764BA3">
        <w:rPr>
          <w:rFonts w:ascii="GHEA Grapalat" w:hAnsi="GHEA Grapalat"/>
          <w:sz w:val="24"/>
          <w:szCs w:val="24"/>
          <w:lang w:val="hy-AM"/>
        </w:rPr>
        <w:lastRenderedPageBreak/>
        <w:t xml:space="preserve">օժանդակության մասին» համաձայնագրի շրջանակներում կկազմի </w:t>
      </w:r>
      <w:r w:rsidR="00322ED2" w:rsidRPr="001D512C">
        <w:rPr>
          <w:rFonts w:ascii="GHEA Grapalat" w:hAnsi="GHEA Grapalat"/>
          <w:b/>
          <w:bCs/>
          <w:sz w:val="24"/>
          <w:szCs w:val="24"/>
          <w:lang w:val="hy-AM"/>
        </w:rPr>
        <w:t>73,255,406.36</w:t>
      </w:r>
      <w:r w:rsidR="001D512C" w:rsidRPr="001D512C">
        <w:rPr>
          <w:rFonts w:ascii="GHEA Grapalat" w:hAnsi="GHEA Grapalat"/>
          <w:sz w:val="24"/>
          <w:szCs w:val="24"/>
          <w:lang w:val="hy-AM"/>
        </w:rPr>
        <w:t xml:space="preserve"> </w:t>
      </w:r>
      <w:r w:rsidR="001D512C" w:rsidRPr="00764BA3">
        <w:rPr>
          <w:rFonts w:ascii="GHEA Grapalat" w:hAnsi="GHEA Grapalat"/>
          <w:sz w:val="24"/>
          <w:szCs w:val="24"/>
          <w:lang w:val="hy-AM"/>
        </w:rPr>
        <w:t>ԱՄՆ դոլար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), որն </w:t>
      </w:r>
      <w:r w:rsidRPr="00DC317B">
        <w:rPr>
          <w:rFonts w:ascii="GHEA Grapalat" w:hAnsi="GHEA Grapalat"/>
          <w:sz w:val="24"/>
          <w:szCs w:val="24"/>
          <w:lang w:val="hy-AM"/>
        </w:rPr>
        <w:t xml:space="preserve">ուղղվելու է </w:t>
      </w:r>
      <w:r w:rsidR="00DC317B" w:rsidRPr="00DC317B">
        <w:rPr>
          <w:rFonts w:ascii="GHEA Grapalat" w:hAnsi="GHEA Grapalat"/>
          <w:sz w:val="24"/>
          <w:szCs w:val="24"/>
          <w:lang w:val="hy-AM"/>
        </w:rPr>
        <w:t>ենթակառուցվածքների, գյուղատնտեսության, զբոսաշրջության</w:t>
      </w:r>
      <w:r w:rsidR="00322ED2" w:rsidRPr="00DC31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C317B">
        <w:rPr>
          <w:rFonts w:ascii="GHEA Grapalat" w:hAnsi="GHEA Grapalat"/>
          <w:sz w:val="24"/>
          <w:szCs w:val="24"/>
          <w:lang w:val="hy-AM"/>
        </w:rPr>
        <w:t xml:space="preserve"> ոլորտ</w:t>
      </w:r>
      <w:r w:rsidR="001D512C" w:rsidRPr="00DC317B">
        <w:rPr>
          <w:rFonts w:ascii="GHEA Grapalat" w:hAnsi="GHEA Grapalat"/>
          <w:sz w:val="24"/>
          <w:szCs w:val="24"/>
          <w:lang w:val="hy-AM"/>
        </w:rPr>
        <w:t>ներում</w:t>
      </w:r>
      <w:r w:rsidRPr="00DC317B">
        <w:rPr>
          <w:rFonts w:ascii="GHEA Grapalat" w:hAnsi="GHEA Grapalat"/>
          <w:sz w:val="24"/>
          <w:szCs w:val="24"/>
          <w:lang w:val="hy-AM"/>
        </w:rPr>
        <w:t xml:space="preserve"> Ա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ՄՆ ՄԶԳ կողմից իրականացվելիք ծրագրի ֆինանսավորմանը: </w:t>
      </w:r>
    </w:p>
    <w:p w:rsidR="00764BA3" w:rsidRPr="00764BA3" w:rsidRDefault="00764BA3" w:rsidP="00764BA3">
      <w:pPr>
        <w:spacing w:before="240" w:line="360" w:lineRule="auto"/>
        <w:ind w:right="-72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4BA3">
        <w:rPr>
          <w:rFonts w:ascii="GHEA Grapalat" w:hAnsi="GHEA Grapalat"/>
          <w:sz w:val="24"/>
          <w:szCs w:val="24"/>
          <w:lang w:val="hy-AM"/>
        </w:rPr>
        <w:t>Հաշվի առնելով վերոգրյալը` ՀՀ տնտեսական զարգացման և ներդրումների նախարարությունը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1</w:t>
      </w:r>
      <w:r w:rsidR="00322ED2" w:rsidRPr="00322ED2">
        <w:rPr>
          <w:rFonts w:ascii="GHEA Grapalat" w:hAnsi="GHEA Grapalat"/>
          <w:sz w:val="24"/>
          <w:szCs w:val="24"/>
          <w:lang w:val="hy-AM"/>
        </w:rPr>
        <w:t>1</w:t>
      </w:r>
      <w:r w:rsidRPr="00764BA3">
        <w:rPr>
          <w:rFonts w:ascii="GHEA Grapalat" w:hAnsi="GHEA Grapalat"/>
          <w:sz w:val="24"/>
          <w:szCs w:val="24"/>
          <w:lang w:val="hy-AM"/>
        </w:rPr>
        <w:t xml:space="preserve"> փոփոխության կնքումը համարում է նպատակահարմար:</w:t>
      </w:r>
    </w:p>
    <w:p w:rsidR="00322ED2" w:rsidRPr="00322ED2" w:rsidRDefault="00A340E1" w:rsidP="00764BA3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03.9pt;margin-top:13.4pt;width:154.95pt;height:97.1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764BA3" w:rsidRPr="00764BA3" w:rsidRDefault="00764BA3" w:rsidP="00764BA3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  <w:lang w:val="hy-AM"/>
        </w:rPr>
      </w:pP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ՀՀ ՏՆՏԵՍԱԿԱՆ ԶԱՐԳԱՑՄԱՆ </w:t>
      </w:r>
    </w:p>
    <w:p w:rsidR="00AD65A7" w:rsidRPr="00764BA3" w:rsidRDefault="00764BA3" w:rsidP="00764BA3">
      <w:pPr>
        <w:spacing w:line="360" w:lineRule="auto"/>
        <w:ind w:right="-720"/>
        <w:rPr>
          <w:sz w:val="24"/>
          <w:szCs w:val="24"/>
          <w:lang w:val="hy-AM"/>
        </w:rPr>
      </w:pPr>
      <w:r w:rsidRPr="00764BA3">
        <w:rPr>
          <w:rFonts w:ascii="GHEA Grapalat" w:hAnsi="GHEA Grapalat"/>
          <w:b/>
          <w:sz w:val="24"/>
          <w:szCs w:val="24"/>
          <w:lang w:val="hy-AM"/>
        </w:rPr>
        <w:t xml:space="preserve">ԵՎ ՆԵՐԴՐՈՒՄՆԵՐԻ ՆԱԽԱՐԱՐ </w:t>
      </w:r>
      <w:r w:rsidRPr="00741B49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="00322ED2" w:rsidRPr="00741B49">
        <w:rPr>
          <w:rFonts w:ascii="GHEA Grapalat" w:hAnsi="GHEA Grapalat"/>
          <w:b/>
          <w:sz w:val="24"/>
          <w:szCs w:val="24"/>
          <w:lang w:val="hy-AM"/>
        </w:rPr>
        <w:tab/>
      </w:r>
      <w:r w:rsidR="00322ED2" w:rsidRPr="00741B49">
        <w:rPr>
          <w:rFonts w:ascii="GHEA Grapalat" w:hAnsi="GHEA Grapalat"/>
          <w:b/>
          <w:sz w:val="24"/>
          <w:szCs w:val="24"/>
          <w:lang w:val="hy-AM"/>
        </w:rPr>
        <w:tab/>
      </w:r>
      <w:r w:rsidR="00322ED2" w:rsidRPr="00741B49">
        <w:rPr>
          <w:rFonts w:ascii="GHEA Grapalat" w:hAnsi="GHEA Grapalat"/>
          <w:b/>
          <w:sz w:val="24"/>
          <w:szCs w:val="24"/>
          <w:lang w:val="hy-AM"/>
        </w:rPr>
        <w:tab/>
      </w:r>
      <w:r w:rsidR="00322ED2" w:rsidRPr="00741B49">
        <w:rPr>
          <w:rFonts w:ascii="GHEA Grapalat" w:hAnsi="GHEA Grapalat"/>
          <w:b/>
          <w:sz w:val="24"/>
          <w:szCs w:val="24"/>
          <w:lang w:val="hy-AM"/>
        </w:rPr>
        <w:tab/>
      </w:r>
      <w:r w:rsidR="00322ED2" w:rsidRPr="00741B49">
        <w:rPr>
          <w:rFonts w:ascii="GHEA Grapalat" w:hAnsi="GHEA Grapalat"/>
          <w:b/>
          <w:sz w:val="24"/>
          <w:szCs w:val="24"/>
          <w:lang w:val="hy-AM"/>
        </w:rPr>
        <w:tab/>
        <w:t xml:space="preserve">    </w:t>
      </w:r>
      <w:r w:rsidRPr="00764BA3">
        <w:rPr>
          <w:rFonts w:ascii="GHEA Grapalat" w:hAnsi="GHEA Grapalat"/>
          <w:b/>
          <w:sz w:val="24"/>
          <w:szCs w:val="24"/>
          <w:lang w:val="hy-AM"/>
        </w:rPr>
        <w:t>ՍՈՒՐԵՆ ԿԱՐԱՅԱՆ</w:t>
      </w:r>
    </w:p>
    <w:sectPr w:rsidR="00AD65A7" w:rsidRPr="00764BA3" w:rsidSect="00A34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3F85"/>
    <w:rsid w:val="001D512C"/>
    <w:rsid w:val="00322ED2"/>
    <w:rsid w:val="003F3F85"/>
    <w:rsid w:val="00741B49"/>
    <w:rsid w:val="00764BA3"/>
    <w:rsid w:val="0084007D"/>
    <w:rsid w:val="00863407"/>
    <w:rsid w:val="008758E5"/>
    <w:rsid w:val="008909D9"/>
    <w:rsid w:val="009562CC"/>
    <w:rsid w:val="009A48F7"/>
    <w:rsid w:val="009A6FEC"/>
    <w:rsid w:val="009B3141"/>
    <w:rsid w:val="00A340E1"/>
    <w:rsid w:val="00AD65A7"/>
    <w:rsid w:val="00BC5F16"/>
    <w:rsid w:val="00CC495F"/>
    <w:rsid w:val="00CD360B"/>
    <w:rsid w:val="00DC3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WhUAAGQ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kAIAAyADAAMQA3ACAANgA6ADAAOQAgAFAATQAAAAAAAAAAAAAAAAAAAAAAAAAAAAAAAAAAAAAAAAAAAAAAAAAAAAAAAAAAAAAAAAAAAAAAAAAAAAAAAAAAAAAAAAAAAAAAAAAAAAAAAAAAAAAAAAAAAAAAAADhBwwAAgATABIACQ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3MTIxOTE0MDkxMlowIwYJKoZIhvcNAQkEMRYEFDOeT0nBesfsiqcDviyc/RsiTLyhMCsGCyqGSIb3DQEJEAIMMRwwGjAYMBYEFDDylViDrGNBi+S8u849WxsvWYEeMA0GCSqGSIb3DQEBAQUABIIBAJU9o7ThS3oXwsy3JWwAJ/E7Nf2XdG992R2svQuUQ3OUaffvB6XHvcwHOZPowPTvxGkxYE7+UCgLeq5VCu4MozIc7SgRI7EbCBhUoH8+/uJ8wBIa4eFj5CHI0U2Hr0U44a7zkK1SeAi0Ph1YAG/fMbbx7NfYnJN5XOhoXAavfx+SQaeDF9KWJ0WLqSMVEXtgCgtrqrMHbPU2DYeqd6YfZVQCaluVnLWUC2nuJlkuSdvgIn3LVvZc7SurhbfKK3a3K0AE6n3df1DBbX+wT+iatqTgs20KM/PcJbGh2iuzvI3Hg4mg0LU9QJbuCBfFt0nPOJ111skvlU1Ldn+1bJMFD5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Parkuhi Ghazaryan</dc:creator>
  <cp:lastModifiedBy>ani.sargsyan</cp:lastModifiedBy>
  <cp:revision>2</cp:revision>
  <cp:lastPrinted>2017-12-19T11:00:00Z</cp:lastPrinted>
  <dcterms:created xsi:type="dcterms:W3CDTF">2018-05-22T11:39:00Z</dcterms:created>
  <dcterms:modified xsi:type="dcterms:W3CDTF">2018-05-22T11:39:00Z</dcterms:modified>
</cp:coreProperties>
</file>