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5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0010, 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7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516FFA" w:rsidRDefault="00516FFA" w:rsidP="00516FFA">
      <w:pPr>
        <w:ind w:left="0" w:firstLine="0"/>
      </w:pPr>
    </w:p>
    <w:p w:rsidR="00516FFA" w:rsidRPr="00516FFA" w:rsidRDefault="00516FFA" w:rsidP="00516FFA">
      <w:pPr>
        <w:spacing w:before="0" w:after="0"/>
        <w:ind w:left="578" w:hanging="578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>
        <w:rPr>
          <w:rFonts w:ascii="GHEA Grapalat" w:hAnsi="GHEA Grapalat" w:cs="Sylfaen"/>
          <w:sz w:val="24"/>
          <w:szCs w:val="24"/>
        </w:rPr>
        <w:t>ԱՇԽԱՏԱԿԱԶՄԻ ՂԵԿԱՎԱՐ</w:t>
      </w:r>
    </w:p>
    <w:p w:rsidR="00516FFA" w:rsidRDefault="00516FFA" w:rsidP="00572EBE">
      <w:pPr>
        <w:spacing w:before="0" w:after="0"/>
        <w:ind w:left="578" w:hanging="578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ՊԱՐՈՆ </w:t>
      </w:r>
      <w:r>
        <w:rPr>
          <w:rFonts w:ascii="GHEA Grapalat" w:hAnsi="GHEA Grapalat" w:cs="Sylfaen"/>
          <w:sz w:val="24"/>
          <w:szCs w:val="24"/>
          <w:lang w:val="hy-AM"/>
        </w:rPr>
        <w:t>ԷԴՈՒԱՐԴ ԱՂԱՋԱՆՅԱՆԻՆ</w:t>
      </w:r>
    </w:p>
    <w:p w:rsidR="00516FFA" w:rsidRPr="00151189" w:rsidRDefault="00516FFA" w:rsidP="00516FFA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72EBE" w:rsidRPr="00BB1804" w:rsidRDefault="00572EBE" w:rsidP="00572EBE">
      <w:pPr>
        <w:spacing w:before="0"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Հարգելի պարոն </w:t>
      </w:r>
      <w:r w:rsidRPr="00BB1804">
        <w:rPr>
          <w:rFonts w:ascii="GHEA Grapalat" w:hAnsi="GHEA Grapalat"/>
          <w:sz w:val="24"/>
          <w:szCs w:val="24"/>
          <w:lang w:val="hy-AM"/>
        </w:rPr>
        <w:t>Աղաջանյան</w:t>
      </w:r>
    </w:p>
    <w:p w:rsidR="00572EBE" w:rsidRPr="00BB1804" w:rsidRDefault="00572EBE" w:rsidP="00572EBE">
      <w:pPr>
        <w:spacing w:before="0" w:after="0" w:line="360" w:lineRule="auto"/>
        <w:ind w:left="-90" w:firstLine="79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1804">
        <w:rPr>
          <w:rFonts w:ascii="GHEA Grapalat" w:hAnsi="GHEA Grapalat" w:cs="Sylfaen"/>
          <w:sz w:val="24"/>
          <w:szCs w:val="24"/>
          <w:lang w:val="hy-AM"/>
        </w:rPr>
        <w:t>Հ</w:t>
      </w:r>
      <w:r w:rsidRPr="00BB1804">
        <w:rPr>
          <w:rFonts w:ascii="GHEA Grapalat" w:hAnsi="GHEA Grapalat"/>
          <w:sz w:val="24"/>
          <w:szCs w:val="24"/>
          <w:lang w:val="hy-AM"/>
        </w:rPr>
        <w:t>իմք ընդունելով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1804">
        <w:rPr>
          <w:rFonts w:ascii="GHEA Grapalat" w:hAnsi="GHEA Grapalat"/>
          <w:sz w:val="24"/>
          <w:szCs w:val="24"/>
          <w:lang w:val="hy-AM"/>
        </w:rPr>
        <w:t>«Միջազգային պայմանագրերի մասին» օրենքի 7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B18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B1804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BB1804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մասը</w:t>
      </w:r>
      <w:r w:rsidRPr="00BB1804">
        <w:rPr>
          <w:rFonts w:ascii="GHEA Grapalat" w:hAnsi="GHEA Grapalat" w:cs="Sylfaen"/>
          <w:sz w:val="24"/>
          <w:szCs w:val="24"/>
          <w:lang w:val="hy-AM"/>
        </w:rPr>
        <w:t xml:space="preserve">՝ կից տրամադրում ենք </w:t>
      </w:r>
      <w:r w:rsidR="009710CE" w:rsidRPr="00032D98">
        <w:rPr>
          <w:rFonts w:ascii="GHEA Grapalat" w:hAnsi="GHEA Grapalat"/>
          <w:sz w:val="24"/>
          <w:szCs w:val="24"/>
          <w:lang w:val="hy-AM"/>
        </w:rPr>
        <w:t>«Հայաստանի Հանրապետության և Եվրոպական ներդրումային բանկի միջև 2013 թվականի մայիսի 10-ին ստորագրված և 2016</w:t>
      </w:r>
      <w:r w:rsidR="0079123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710CE" w:rsidRPr="00032D98">
        <w:rPr>
          <w:rFonts w:ascii="GHEA Grapalat" w:hAnsi="GHEA Grapalat"/>
          <w:sz w:val="24"/>
          <w:szCs w:val="24"/>
          <w:lang w:val="hy-AM"/>
        </w:rPr>
        <w:t>հունիսի 24-ին փոփոխված «Երևանի մետրոպոլիտենի վերակառուցում – երկրորդ փուլ» ֆինանսական պայմանագրի թիվ 2 փոփոխության»</w:t>
      </w:r>
      <w:r w:rsidRPr="00BB1804">
        <w:rPr>
          <w:rFonts w:ascii="GHEA Grapalat" w:hAnsi="GHEA Grapalat" w:cs="Sylfaen"/>
          <w:sz w:val="24"/>
          <w:szCs w:val="24"/>
          <w:lang w:val="hy-AM"/>
        </w:rPr>
        <w:t xml:space="preserve"> ստորագրման առաջարկությանը հավանություն տալու մասին» ՀՀ Կառավարության որոշման նախագիծը և վերջինիս առնչվող փաստաթղթերը:</w:t>
      </w:r>
    </w:p>
    <w:p w:rsidR="00572EBE" w:rsidRDefault="00572EBE" w:rsidP="00572EBE">
      <w:pPr>
        <w:spacing w:before="0" w:after="0" w:line="360" w:lineRule="auto"/>
        <w:ind w:left="-90" w:firstLine="79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1804">
        <w:rPr>
          <w:rFonts w:ascii="GHEA Grapalat" w:hAnsi="GHEA Grapalat" w:cs="Sylfaen"/>
          <w:sz w:val="24"/>
          <w:szCs w:val="24"/>
          <w:lang w:val="hy-AM"/>
        </w:rPr>
        <w:t xml:space="preserve">Միաժամանակ տեղեկացնում ենք, որ նշյալ նախագիծը փոխհամաձայնեցվել է </w:t>
      </w:r>
      <w:r w:rsidR="00A23970">
        <w:rPr>
          <w:rFonts w:ascii="GHEA Grapalat" w:hAnsi="GHEA Grapalat" w:cs="Sylfaen"/>
          <w:sz w:val="24"/>
          <w:szCs w:val="24"/>
          <w:lang w:val="hy-AM"/>
        </w:rPr>
        <w:t>ԵՆԲ</w:t>
      </w:r>
      <w:r w:rsidRPr="00BB1804">
        <w:rPr>
          <w:rFonts w:ascii="GHEA Grapalat" w:hAnsi="GHEA Grapalat" w:cs="Sylfaen"/>
          <w:sz w:val="24"/>
          <w:szCs w:val="24"/>
          <w:lang w:val="hy-AM"/>
        </w:rPr>
        <w:t xml:space="preserve"> ներկայացուցիչների </w:t>
      </w:r>
      <w:r w:rsidR="00A23970">
        <w:rPr>
          <w:rFonts w:ascii="GHEA Grapalat" w:hAnsi="GHEA Grapalat" w:cs="Sylfaen"/>
          <w:sz w:val="24"/>
          <w:szCs w:val="24"/>
          <w:lang w:val="hy-AM"/>
        </w:rPr>
        <w:t>աշխատանքային կարգով</w:t>
      </w:r>
      <w:r w:rsidRPr="00BB1804">
        <w:rPr>
          <w:rFonts w:ascii="GHEA Grapalat" w:hAnsi="GHEA Grapalat" w:cs="Sylfaen"/>
          <w:sz w:val="24"/>
          <w:szCs w:val="24"/>
          <w:lang w:val="hy-AM"/>
        </w:rPr>
        <w:t xml:space="preserve"> և պատրաստ է ստորագրման:</w:t>
      </w:r>
    </w:p>
    <w:p w:rsidR="00C52EB0" w:rsidRPr="00BB1804" w:rsidRDefault="00C52EB0" w:rsidP="00572EBE">
      <w:pPr>
        <w:spacing w:before="0" w:after="0" w:line="360" w:lineRule="auto"/>
        <w:ind w:left="-90" w:firstLine="79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Հաշվի առնելով ժամկետների սղությունն ու նշյալ նախագծի ստորագրման հրատապությունը՝ խնդրում ենք վերջինս ներառել ՀՀ կառավարության առաջիկա նիստի օրակարգում՝ </w:t>
      </w:r>
      <w:r w:rsidRPr="006F242E">
        <w:rPr>
          <w:rFonts w:ascii="GHEA Grapalat" w:hAnsi="GHEA Grapalat" w:cs="Sylfaen"/>
          <w:sz w:val="24"/>
          <w:szCs w:val="24"/>
          <w:lang w:val="hy-AM"/>
        </w:rPr>
        <w:t>հարցի զեկուցումը վերապահելով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 </w:t>
      </w:r>
      <w:r>
        <w:rPr>
          <w:rFonts w:ascii="GHEA Grapalat" w:hAnsi="GHEA Grapalat" w:cs="Arial"/>
          <w:sz w:val="24"/>
          <w:lang w:val="hy-AM"/>
        </w:rPr>
        <w:t>տ</w:t>
      </w:r>
      <w:r w:rsidRPr="00062285">
        <w:rPr>
          <w:rFonts w:ascii="GHEA Grapalat" w:hAnsi="GHEA Grapalat" w:cs="Arial"/>
          <w:sz w:val="24"/>
          <w:lang w:val="hy-AM"/>
        </w:rPr>
        <w:t>արածքային կառավարման</w:t>
      </w:r>
      <w:r>
        <w:rPr>
          <w:rFonts w:ascii="GHEA Grapalat" w:hAnsi="GHEA Grapalat" w:cs="Arial"/>
          <w:sz w:val="24"/>
          <w:lang w:val="hy-AM"/>
        </w:rPr>
        <w:t xml:space="preserve"> և</w:t>
      </w:r>
      <w:r w:rsidRPr="00062285">
        <w:rPr>
          <w:rFonts w:ascii="GHEA Grapalat" w:hAnsi="GHEA Grapalat" w:cs="Arial"/>
          <w:sz w:val="24"/>
          <w:lang w:val="hy-AM"/>
        </w:rPr>
        <w:t xml:space="preserve"> ենթակառուցվածքների </w:t>
      </w:r>
      <w:r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6F242E">
        <w:rPr>
          <w:rFonts w:ascii="GHEA Grapalat" w:hAnsi="GHEA Grapalat" w:cs="Sylfaen"/>
          <w:sz w:val="24"/>
          <w:szCs w:val="24"/>
          <w:lang w:val="hy-AM"/>
        </w:rPr>
        <w:t>ությանը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C7CF8" w:rsidRDefault="005E0916" w:rsidP="00572EBE">
      <w:pPr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4.3pt;margin-top:18.95pt;width:75pt;height:50pt;z-index:251660288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bookmarkEnd w:id="0"/>
      <w:r w:rsidR="00572EBE" w:rsidRPr="00BB1804">
        <w:rPr>
          <w:rFonts w:ascii="GHEA Grapalat" w:hAnsi="GHEA Grapalat" w:cs="Sylfaen"/>
          <w:sz w:val="24"/>
          <w:szCs w:val="24"/>
          <w:lang w:val="hy-AM"/>
        </w:rPr>
        <w:tab/>
        <w:t>Առդիր՝ 1 փաթեթ:</w:t>
      </w:r>
    </w:p>
    <w:p w:rsidR="00DF4EE0" w:rsidRDefault="00DF4EE0" w:rsidP="005E0916">
      <w:pPr>
        <w:spacing w:before="0" w:after="0" w:line="360" w:lineRule="auto"/>
        <w:ind w:left="0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7C7CF8" w:rsidRDefault="007C7CF8" w:rsidP="00D82AFC">
      <w:pPr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ՀԱՐԳԱՆՔՈՎ՝</w:t>
      </w:r>
    </w:p>
    <w:p w:rsidR="007C7CF8" w:rsidRPr="007C7CF8" w:rsidRDefault="007C7CF8" w:rsidP="009568AE">
      <w:pPr>
        <w:spacing w:before="0" w:after="0" w:line="360" w:lineRule="auto"/>
        <w:ind w:left="7056" w:firstLine="14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ԱՏՈՄ ՋԱՆՋՈՒՂԱԶՅԱՆ</w:t>
      </w:r>
    </w:p>
    <w:p w:rsidR="00AA5663" w:rsidRDefault="00AA5663" w:rsidP="007C7CF8">
      <w:pPr>
        <w:tabs>
          <w:tab w:val="left" w:pos="9829"/>
        </w:tabs>
        <w:spacing w:before="0" w:after="0"/>
        <w:rPr>
          <w:rFonts w:ascii="GHEA Grapalat" w:hAnsi="GHEA Grapalat"/>
          <w:sz w:val="16"/>
          <w:szCs w:val="16"/>
          <w:lang w:val="hy-AM"/>
        </w:rPr>
      </w:pPr>
    </w:p>
    <w:p w:rsidR="00AA5663" w:rsidRDefault="00AA5663" w:rsidP="007C7CF8">
      <w:pPr>
        <w:tabs>
          <w:tab w:val="left" w:pos="9829"/>
        </w:tabs>
        <w:spacing w:before="0" w:after="0"/>
        <w:rPr>
          <w:rFonts w:ascii="GHEA Grapalat" w:hAnsi="GHEA Grapalat"/>
          <w:sz w:val="16"/>
          <w:szCs w:val="16"/>
          <w:lang w:val="hy-AM"/>
        </w:rPr>
      </w:pPr>
    </w:p>
    <w:p w:rsidR="007C7CF8" w:rsidRDefault="007C7CF8" w:rsidP="007C7CF8">
      <w:pPr>
        <w:tabs>
          <w:tab w:val="left" w:pos="9829"/>
        </w:tabs>
        <w:spacing w:before="0" w:after="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Կատ.՝ Սոնա Միրզոյան</w:t>
      </w:r>
    </w:p>
    <w:p w:rsidR="007C7CF8" w:rsidRPr="007C7CF8" w:rsidRDefault="007C7CF8" w:rsidP="007C7CF8">
      <w:pPr>
        <w:tabs>
          <w:tab w:val="left" w:pos="9829"/>
        </w:tabs>
        <w:spacing w:before="0" w:after="0"/>
        <w:rPr>
          <w:rFonts w:ascii="GHEA Grapalat" w:hAnsi="GHEA Grapalat"/>
          <w:sz w:val="16"/>
          <w:szCs w:val="16"/>
          <w:lang w:val="hy-AM"/>
        </w:rPr>
      </w:pPr>
      <w:r w:rsidRPr="007C7CF8">
        <w:rPr>
          <w:rFonts w:ascii="GHEA Grapalat" w:hAnsi="GHEA Grapalat"/>
          <w:sz w:val="16"/>
          <w:szCs w:val="16"/>
          <w:lang w:val="hy-AM"/>
        </w:rPr>
        <w:t>Միջազգային համագործակցության վարչություն</w:t>
      </w:r>
    </w:p>
    <w:p w:rsidR="007C7CF8" w:rsidRPr="003C0B1E" w:rsidRDefault="007C7CF8" w:rsidP="003C0B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C0B1E">
        <w:rPr>
          <w:rFonts w:ascii="GHEA Grapalat" w:hAnsi="GHEA Grapalat"/>
          <w:sz w:val="16"/>
          <w:szCs w:val="16"/>
          <w:lang w:val="hy-AM"/>
        </w:rPr>
        <w:t xml:space="preserve">Հեռ.011 800 </w:t>
      </w:r>
      <w:r>
        <w:rPr>
          <w:rFonts w:ascii="GHEA Grapalat" w:hAnsi="GHEA Grapalat"/>
          <w:sz w:val="16"/>
          <w:szCs w:val="16"/>
          <w:lang w:val="hy-AM"/>
        </w:rPr>
        <w:t>348</w:t>
      </w:r>
    </w:p>
    <w:sectPr w:rsidR="007C7CF8" w:rsidRPr="003C0B1E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7"/>
    <w:rsid w:val="00011BA2"/>
    <w:rsid w:val="0007090E"/>
    <w:rsid w:val="00092927"/>
    <w:rsid w:val="00151189"/>
    <w:rsid w:val="0018422F"/>
    <w:rsid w:val="001E701E"/>
    <w:rsid w:val="002919F5"/>
    <w:rsid w:val="003C0B1E"/>
    <w:rsid w:val="00516FFA"/>
    <w:rsid w:val="00572EBE"/>
    <w:rsid w:val="005E0916"/>
    <w:rsid w:val="00617362"/>
    <w:rsid w:val="006458AF"/>
    <w:rsid w:val="006E0D92"/>
    <w:rsid w:val="006F242E"/>
    <w:rsid w:val="00781727"/>
    <w:rsid w:val="0079123F"/>
    <w:rsid w:val="007C7CF8"/>
    <w:rsid w:val="0081420B"/>
    <w:rsid w:val="008E493A"/>
    <w:rsid w:val="009568AE"/>
    <w:rsid w:val="009710CE"/>
    <w:rsid w:val="00A23970"/>
    <w:rsid w:val="00A306F5"/>
    <w:rsid w:val="00A61BC9"/>
    <w:rsid w:val="00AA5663"/>
    <w:rsid w:val="00C52EB0"/>
    <w:rsid w:val="00CF1F70"/>
    <w:rsid w:val="00D82AFC"/>
    <w:rsid w:val="00D967E2"/>
    <w:rsid w:val="00DF4EE0"/>
    <w:rsid w:val="00F37CD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09447A22-6B9E-40BC-ACF5-B6E4EB3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://www.minfin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minfin.a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goAAOM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wAwACAASgB1AG4AIAAyADAAMQA5ACAAMAAwADoANAAxAAAAAAAAAAAAAAAAAAAAAAAAAAAAAAAAAAAAAAAAAAAAAAAAAAAAAAAAAAAAAAAAAAAAAAAAAAAAAAAAAAAAAAAAAAAAAAAAAAAAAAAAAAAAAAAAAAAAAAAAAAAAAADjBwYAAAAeAAAAKQAAAAAAAAAAAA=="/>
  <ax:ocxPr ax:name="SigTimeFormatPack" ax:value="SABIADoAbQBtAAAAdAAAAAAAAAAAAAAAAAAAAAAAAAAAAAAAAAAAAAAAAAAAAAAAAAAAAAAAAAAAAAAAAAAAAGQAZAAgAE0ATQBNACAAeQB5AHkAeQ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YyOTIwNDEwMFowIwYJKoZIhvcNAQkEMRYEFFAFt1Z/2xj53UDpKx+v67KGk9foMCsGCyqGSIb3DQEJEAIMMRwwGjAYMBYEFGqcZBIEiAqu7KsjBkXd2AHrq257MA0GCSqGSIb3DQEBAQUABIIBABHwefYKSxxz3hY0XEtIkaE4pbNNpOvJtVEV02ThqymBW3aVwqGL+sZ1smA/9vYwpwuc90TlAhDzwt7FqzzXSgOvpTSuB3Bn/Y0xctee6Y1F1NhoGDjdWcN9WQLi206f5hO9SDKY+S7w0Jkysuk07A/QMib+BYTT9L5nrxNQcziJX1bcU9h5LH2NjzFpx020n3lCyufut0wwninA3xEkMP8C3ip3fMOVLomZHPBkuy8vjST/fXE4rMXFxqywhRoJg01l/JUdmA75Co8c4xH2MhO8G2N1t4sSMrZ8aTIjm9wnrQv7KLy95eaPK99+J5KDseg08chLxDECrxGssESsdp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918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Mulberry 2.0</cp:keywords>
  <dc:description/>
  <cp:lastModifiedBy>Atom Janjughazyan</cp:lastModifiedBy>
  <cp:revision>23</cp:revision>
  <dcterms:created xsi:type="dcterms:W3CDTF">2019-04-29T07:57:00Z</dcterms:created>
  <dcterms:modified xsi:type="dcterms:W3CDTF">2019-06-29T20:40:00Z</dcterms:modified>
</cp:coreProperties>
</file>