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80" w:rsidRDefault="00432F80" w:rsidP="00432F8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432F80" w:rsidRDefault="00432F80" w:rsidP="00B46787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432F80">
        <w:rPr>
          <w:rFonts w:ascii="GHEA Grapalat" w:hAnsi="GHEA Grapalat" w:cs="Sylfaen"/>
          <w:sz w:val="24"/>
          <w:szCs w:val="24"/>
          <w:lang w:val="hy-AM"/>
        </w:rPr>
        <w:t>«</w:t>
      </w:r>
      <w:r w:rsidR="00B46787" w:rsidRPr="00B4678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ԵՐՐՈՐԴ ՊԵՏՈՒԹՅՈՒՆՆԵՐԻ, ՄԻՋԱԶԳԱՅԻՆ ԿԱԶՄԱԿԵՐՊՈՒԹՅՈՒՆՆԵՐԻ ԿԱՄ ՄԻՋԱԶԳԱՅԻՆ ԻՆՏԵԳՐԱՑԻՈՆ ՄԻԱՎՈՐՈՒՄՆԵՐԻ ՀԵՏ</w:t>
      </w:r>
      <w:r w:rsidR="004675E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B46787" w:rsidRPr="00B4678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ԵՎՐԱՍԻԱԿԱՆ ՏՆՏԵՍԱԿԱՆ ՄԻՈՒԹՅԱՆ</w:t>
      </w:r>
      <w:r w:rsidR="00B4678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46787" w:rsidRPr="00B4678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ՄԻՋԱԶԳԱՅԻՆ ՊԱՅՄԱՆԱԳՐԵՐԻ ՄԱՍԻՆ</w:t>
      </w:r>
      <w:r w:rsidR="00B46787">
        <w:rPr>
          <w:rFonts w:ascii="GHEA Grapalat" w:hAnsi="GHEA Grapalat"/>
          <w:b/>
          <w:sz w:val="24"/>
          <w:szCs w:val="24"/>
          <w:lang w:val="hy-AM"/>
        </w:rPr>
        <w:t xml:space="preserve"> ՀԱՄԱՁԱՅՆԱԳԻՐԸ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ՎԱՎԵՐԱՑՆԵԼՈՒ ՄԱՍԻՆ» </w:t>
      </w:r>
      <w:r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ՕՐԵՆՔԻ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ԸՆԴՈՒՆՄԱՆ</w:t>
      </w:r>
    </w:p>
    <w:p w:rsidR="00432F80" w:rsidRDefault="00432F80" w:rsidP="00432F80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1.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Ընթացիկ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իրավիճակը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և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իրավական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ակտի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ընդունման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անհրաժեշտությունը</w:t>
      </w:r>
    </w:p>
    <w:p w:rsidR="00432F80" w:rsidRDefault="00432F80" w:rsidP="00432F80">
      <w:pPr>
        <w:spacing w:after="0" w:line="254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Օրենքի նախագիծը մշակվել է «Միջազգային պայմանագրերի մասին» Հայաստանի Հանրապետության օրենքի 12-րդ հոդվածի 1-ին մասի դրույթներին համապատասխան </w:t>
      </w:r>
      <w:r w:rsidRPr="00553A09">
        <w:rPr>
          <w:rFonts w:ascii="GHEA Grapalat" w:hAnsi="GHEA Grapalat" w:cs="Sylfaen"/>
          <w:sz w:val="24"/>
          <w:szCs w:val="24"/>
          <w:lang w:val="hy-AM"/>
        </w:rPr>
        <w:t>201</w:t>
      </w:r>
      <w:r w:rsidR="00B46787">
        <w:rPr>
          <w:rFonts w:ascii="GHEA Grapalat" w:hAnsi="GHEA Grapalat" w:cs="Sylfaen"/>
          <w:sz w:val="24"/>
          <w:szCs w:val="24"/>
          <w:lang w:val="hy-AM"/>
        </w:rPr>
        <w:t>8</w:t>
      </w:r>
      <w:r w:rsidRPr="00553A09">
        <w:rPr>
          <w:rFonts w:ascii="GHEA Grapalat" w:hAnsi="GHEA Grapalat" w:cs="Sylfaen"/>
          <w:sz w:val="24"/>
          <w:szCs w:val="24"/>
          <w:lang w:val="hy-AM"/>
        </w:rPr>
        <w:t xml:space="preserve">թ. </w:t>
      </w:r>
      <w:r w:rsidR="00B46787">
        <w:rPr>
          <w:rFonts w:ascii="GHEA Grapalat" w:hAnsi="GHEA Grapalat" w:cs="Sylfaen"/>
          <w:sz w:val="24"/>
          <w:szCs w:val="24"/>
          <w:lang w:val="hy-AM"/>
        </w:rPr>
        <w:t>մայիս</w:t>
      </w:r>
      <w:r w:rsidRPr="00553A09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B46787">
        <w:rPr>
          <w:rFonts w:ascii="GHEA Grapalat" w:hAnsi="GHEA Grapalat" w:cs="Sylfaen"/>
          <w:sz w:val="24"/>
          <w:szCs w:val="24"/>
          <w:lang w:val="hy-AM"/>
        </w:rPr>
        <w:t>14</w:t>
      </w:r>
      <w:r w:rsidRPr="00553A09">
        <w:rPr>
          <w:rFonts w:ascii="GHEA Grapalat" w:hAnsi="GHEA Grapalat" w:cs="Sylfaen"/>
          <w:sz w:val="24"/>
          <w:szCs w:val="24"/>
          <w:lang w:val="hy-AM"/>
        </w:rPr>
        <w:t xml:space="preserve">-ին ստորագրված </w:t>
      </w:r>
      <w:r w:rsidR="00B46787" w:rsidRPr="00B46787">
        <w:rPr>
          <w:rFonts w:ascii="GHEA Grapalat" w:hAnsi="GHEA Grapalat" w:cs="Sylfaen"/>
          <w:sz w:val="24"/>
          <w:szCs w:val="24"/>
          <w:lang w:val="hy-AM"/>
        </w:rPr>
        <w:t>«Երրորդ պետությունների, միջազգային կազմակերպությունների կամ միջազգային ինտեգրացիոն միավորումների հետ</w:t>
      </w:r>
      <w:r w:rsidR="004675EF">
        <w:rPr>
          <w:rFonts w:ascii="GHEA Grapalat" w:hAnsi="GHEA Grapalat" w:cs="Sylfaen"/>
          <w:sz w:val="24"/>
          <w:szCs w:val="24"/>
          <w:lang w:val="hy-AM"/>
        </w:rPr>
        <w:t>՝</w:t>
      </w:r>
      <w:r w:rsidR="00B46787" w:rsidRPr="00B46787">
        <w:rPr>
          <w:rFonts w:ascii="GHEA Grapalat" w:hAnsi="GHEA Grapalat" w:cs="Sylfaen"/>
          <w:sz w:val="24"/>
          <w:szCs w:val="24"/>
          <w:lang w:val="hy-AM"/>
        </w:rPr>
        <w:t xml:space="preserve"> Եվրասիական տնտեսական միության միջազգային պայմանագրերի մասին» </w:t>
      </w:r>
      <w:r w:rsidR="00B46787">
        <w:rPr>
          <w:rFonts w:ascii="GHEA Grapalat" w:hAnsi="GHEA Grapalat" w:cs="Sylfaen"/>
          <w:sz w:val="24"/>
          <w:szCs w:val="24"/>
          <w:lang w:val="hy-AM"/>
        </w:rPr>
        <w:t>համաձայնագրի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վավերացումն ապահովելու նպատակով: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432F80" w:rsidRDefault="00432F80" w:rsidP="00432F80">
      <w:pPr>
        <w:spacing w:after="0" w:line="254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432F80" w:rsidRDefault="00432F80" w:rsidP="00432F80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2.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Առաջարկվող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կարգավորման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բնույթը</w:t>
      </w:r>
    </w:p>
    <w:p w:rsidR="00432F80" w:rsidRPr="00B46787" w:rsidRDefault="00432F80" w:rsidP="00432F80">
      <w:pPr>
        <w:spacing w:after="0" w:line="254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620DF">
        <w:rPr>
          <w:rFonts w:ascii="GHEA Grapalat" w:hAnsi="GHEA Grapalat"/>
          <w:sz w:val="24"/>
          <w:szCs w:val="24"/>
          <w:lang w:val="hy-AM"/>
        </w:rPr>
        <w:t>Առաջարկվող իրավական ակտով նախատեսվում է վավերաց</w:t>
      </w:r>
      <w:r w:rsidR="00D620DF" w:rsidRPr="00D620DF">
        <w:rPr>
          <w:rFonts w:ascii="GHEA Grapalat" w:hAnsi="GHEA Grapalat"/>
          <w:sz w:val="24"/>
          <w:szCs w:val="24"/>
          <w:lang w:val="hy-AM"/>
        </w:rPr>
        <w:t>ն</w:t>
      </w:r>
      <w:r w:rsidRPr="00D620DF">
        <w:rPr>
          <w:rFonts w:ascii="GHEA Grapalat" w:hAnsi="GHEA Grapalat"/>
          <w:sz w:val="24"/>
          <w:szCs w:val="24"/>
          <w:lang w:val="hy-AM"/>
        </w:rPr>
        <w:t xml:space="preserve">ել </w:t>
      </w:r>
      <w:r w:rsidR="00D620DF" w:rsidRPr="00D620DF">
        <w:rPr>
          <w:rFonts w:ascii="GHEA Grapalat" w:hAnsi="GHEA Grapalat" w:cs="Sylfaen"/>
          <w:sz w:val="24"/>
          <w:szCs w:val="24"/>
          <w:lang w:val="hy-AM"/>
        </w:rPr>
        <w:t>201</w:t>
      </w:r>
      <w:r w:rsidR="00B46787">
        <w:rPr>
          <w:rFonts w:ascii="GHEA Grapalat" w:hAnsi="GHEA Grapalat" w:cs="Sylfaen"/>
          <w:sz w:val="24"/>
          <w:szCs w:val="24"/>
          <w:lang w:val="hy-AM"/>
        </w:rPr>
        <w:t>8</w:t>
      </w:r>
      <w:r w:rsidR="00D620DF" w:rsidRPr="00D620DF">
        <w:rPr>
          <w:rFonts w:ascii="GHEA Grapalat" w:hAnsi="GHEA Grapalat" w:cs="Sylfaen"/>
          <w:sz w:val="24"/>
          <w:szCs w:val="24"/>
          <w:lang w:val="hy-AM"/>
        </w:rPr>
        <w:t xml:space="preserve">թ. </w:t>
      </w:r>
      <w:r w:rsidR="00B46787">
        <w:rPr>
          <w:rFonts w:ascii="GHEA Grapalat" w:hAnsi="GHEA Grapalat" w:cs="Sylfaen"/>
          <w:sz w:val="24"/>
          <w:szCs w:val="24"/>
          <w:lang w:val="hy-AM"/>
        </w:rPr>
        <w:t>մայիս</w:t>
      </w:r>
      <w:r w:rsidR="00D620DF" w:rsidRPr="00D620DF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B46787">
        <w:rPr>
          <w:rFonts w:ascii="GHEA Grapalat" w:hAnsi="GHEA Grapalat" w:cs="Sylfaen"/>
          <w:sz w:val="24"/>
          <w:szCs w:val="24"/>
          <w:lang w:val="hy-AM"/>
        </w:rPr>
        <w:t>14</w:t>
      </w:r>
      <w:r w:rsidR="00D620DF" w:rsidRPr="00D620DF">
        <w:rPr>
          <w:rFonts w:ascii="GHEA Grapalat" w:hAnsi="GHEA Grapalat" w:cs="Sylfaen"/>
          <w:sz w:val="24"/>
          <w:szCs w:val="24"/>
          <w:lang w:val="hy-AM"/>
        </w:rPr>
        <w:t xml:space="preserve">-ին ստորագրված </w:t>
      </w:r>
      <w:r w:rsidR="00B46787" w:rsidRPr="00B46787">
        <w:rPr>
          <w:rFonts w:ascii="GHEA Grapalat" w:hAnsi="GHEA Grapalat" w:cs="Sylfaen"/>
          <w:sz w:val="24"/>
          <w:szCs w:val="24"/>
          <w:lang w:val="hy-AM"/>
        </w:rPr>
        <w:t>«Երրորդ պետությունների, միջազգային կազմակերպությունների կամ միջազգային ինտեգրացիոն միավորումների հետ</w:t>
      </w:r>
      <w:r w:rsidR="004675EF">
        <w:rPr>
          <w:rFonts w:ascii="GHEA Grapalat" w:hAnsi="GHEA Grapalat" w:cs="Sylfaen"/>
          <w:sz w:val="24"/>
          <w:szCs w:val="24"/>
          <w:lang w:val="hy-AM"/>
        </w:rPr>
        <w:t>՝</w:t>
      </w:r>
      <w:r w:rsidR="00B46787" w:rsidRPr="00B46787">
        <w:rPr>
          <w:rFonts w:ascii="GHEA Grapalat" w:hAnsi="GHEA Grapalat" w:cs="Sylfaen"/>
          <w:sz w:val="24"/>
          <w:szCs w:val="24"/>
          <w:lang w:val="hy-AM"/>
        </w:rPr>
        <w:t xml:space="preserve"> Եվրասիական տնտեսական միության միջազգային պայմանագրերի մասին» համաձայնագիրը</w:t>
      </w:r>
      <w:r w:rsidRPr="00B46787">
        <w:rPr>
          <w:rFonts w:ascii="GHEA Grapalat" w:hAnsi="GHEA Grapalat"/>
          <w:sz w:val="24"/>
          <w:szCs w:val="24"/>
          <w:lang w:val="hy-AM"/>
        </w:rPr>
        <w:t>:</w:t>
      </w:r>
    </w:p>
    <w:p w:rsidR="00432F80" w:rsidRDefault="00432F80" w:rsidP="00432F80">
      <w:pPr>
        <w:spacing w:after="0" w:line="254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432F80" w:rsidRDefault="00432F80" w:rsidP="00432F80">
      <w:pPr>
        <w:spacing w:after="0" w:line="254" w:lineRule="auto"/>
        <w:ind w:firstLine="720"/>
        <w:contextualSpacing/>
        <w:jc w:val="both"/>
        <w:rPr>
          <w:rFonts w:ascii="GHEA Grapalat" w:hAnsi="GHEA Grapalat" w:cs="Arial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3.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մշակման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գործընթացում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ներգրավված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ինստիտուտները</w:t>
      </w:r>
    </w:p>
    <w:p w:rsidR="00432F80" w:rsidRDefault="00432F80" w:rsidP="00432F80">
      <w:pPr>
        <w:spacing w:after="0" w:line="254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432F80" w:rsidRDefault="00432F80" w:rsidP="00432F80">
      <w:pPr>
        <w:spacing w:after="0" w:line="254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Օրենքի նախագիծը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մշակվել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արտաքին գործերի 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432F80" w:rsidRDefault="00432F80" w:rsidP="00432F80">
      <w:pPr>
        <w:spacing w:after="0" w:line="254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432F80" w:rsidRDefault="00432F80" w:rsidP="00432F80">
      <w:pPr>
        <w:spacing w:after="0" w:line="254" w:lineRule="auto"/>
        <w:ind w:firstLine="720"/>
        <w:contextualSpacing/>
        <w:rPr>
          <w:rFonts w:ascii="GHEA Grapalat" w:hAnsi="GHEA Grapalat" w:cs="Arial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4.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Ակնկալվող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արդյունքը</w:t>
      </w:r>
    </w:p>
    <w:p w:rsidR="00432F80" w:rsidRDefault="00432F80" w:rsidP="00432F80">
      <w:pPr>
        <w:spacing w:after="0" w:line="254" w:lineRule="auto"/>
        <w:ind w:firstLine="720"/>
        <w:contextualSpacing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432F80" w:rsidRPr="00D620DF" w:rsidRDefault="00432F80" w:rsidP="00432F80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D620DF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D620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0DF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D620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0DF">
        <w:rPr>
          <w:rFonts w:ascii="GHEA Grapalat" w:hAnsi="GHEA Grapalat" w:cs="Arial"/>
          <w:sz w:val="24"/>
          <w:szCs w:val="24"/>
          <w:lang w:val="hy-AM"/>
        </w:rPr>
        <w:t>արդյունքում</w:t>
      </w:r>
      <w:r w:rsidRPr="00D620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0DF">
        <w:rPr>
          <w:rFonts w:ascii="GHEA Grapalat" w:hAnsi="GHEA Grapalat" w:cs="Arial"/>
          <w:sz w:val="24"/>
          <w:szCs w:val="24"/>
          <w:lang w:val="hy-AM"/>
        </w:rPr>
        <w:t xml:space="preserve">կապահովվեն </w:t>
      </w:r>
      <w:r w:rsidR="00D620DF" w:rsidRPr="00D620DF">
        <w:rPr>
          <w:rFonts w:ascii="GHEA Grapalat" w:hAnsi="GHEA Grapalat" w:cs="Sylfaen"/>
          <w:sz w:val="24"/>
          <w:szCs w:val="24"/>
          <w:lang w:val="hy-AM"/>
        </w:rPr>
        <w:t>201</w:t>
      </w:r>
      <w:r w:rsidR="00B46787">
        <w:rPr>
          <w:rFonts w:ascii="GHEA Grapalat" w:hAnsi="GHEA Grapalat" w:cs="Sylfaen"/>
          <w:sz w:val="24"/>
          <w:szCs w:val="24"/>
          <w:lang w:val="hy-AM"/>
        </w:rPr>
        <w:t>8</w:t>
      </w:r>
      <w:r w:rsidR="00D620DF" w:rsidRPr="00D620DF">
        <w:rPr>
          <w:rFonts w:ascii="GHEA Grapalat" w:hAnsi="GHEA Grapalat" w:cs="Sylfaen"/>
          <w:sz w:val="24"/>
          <w:szCs w:val="24"/>
          <w:lang w:val="hy-AM"/>
        </w:rPr>
        <w:t xml:space="preserve">թ. </w:t>
      </w:r>
      <w:r w:rsidR="00B46787">
        <w:rPr>
          <w:rFonts w:ascii="GHEA Grapalat" w:hAnsi="GHEA Grapalat" w:cs="Sylfaen"/>
          <w:sz w:val="24"/>
          <w:szCs w:val="24"/>
          <w:lang w:val="hy-AM"/>
        </w:rPr>
        <w:t>մայիս</w:t>
      </w:r>
      <w:r w:rsidR="00D620DF" w:rsidRPr="00D620DF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B46787">
        <w:rPr>
          <w:rFonts w:ascii="GHEA Grapalat" w:hAnsi="GHEA Grapalat" w:cs="Sylfaen"/>
          <w:sz w:val="24"/>
          <w:szCs w:val="24"/>
          <w:lang w:val="hy-AM"/>
        </w:rPr>
        <w:t>14</w:t>
      </w:r>
      <w:r w:rsidR="00D620DF" w:rsidRPr="00D620DF">
        <w:rPr>
          <w:rFonts w:ascii="GHEA Grapalat" w:hAnsi="GHEA Grapalat" w:cs="Sylfaen"/>
          <w:sz w:val="24"/>
          <w:szCs w:val="24"/>
          <w:lang w:val="hy-AM"/>
        </w:rPr>
        <w:t xml:space="preserve">-ին ստորագրված </w:t>
      </w:r>
      <w:r w:rsidR="00B46787" w:rsidRPr="00B46787">
        <w:rPr>
          <w:rFonts w:ascii="GHEA Grapalat" w:hAnsi="GHEA Grapalat" w:cs="Sylfaen"/>
          <w:sz w:val="24"/>
          <w:szCs w:val="24"/>
          <w:lang w:val="hy-AM"/>
        </w:rPr>
        <w:t>«Երրորդ պետությունների, միջազգային կազմակերպությունների կամ միջազգային ինտեգրացիոն միավորումների հետ</w:t>
      </w:r>
      <w:r w:rsidR="004675EF">
        <w:rPr>
          <w:rFonts w:ascii="GHEA Grapalat" w:hAnsi="GHEA Grapalat" w:cs="Sylfaen"/>
          <w:sz w:val="24"/>
          <w:szCs w:val="24"/>
          <w:lang w:val="hy-AM"/>
        </w:rPr>
        <w:t>՝</w:t>
      </w:r>
      <w:bookmarkStart w:id="0" w:name="_GoBack"/>
      <w:bookmarkEnd w:id="0"/>
      <w:r w:rsidR="00B46787" w:rsidRPr="00B46787">
        <w:rPr>
          <w:rFonts w:ascii="GHEA Grapalat" w:hAnsi="GHEA Grapalat" w:cs="Sylfaen"/>
          <w:sz w:val="24"/>
          <w:szCs w:val="24"/>
          <w:lang w:val="hy-AM"/>
        </w:rPr>
        <w:t xml:space="preserve"> Եվրասիական տնտեսական միության միջազգային պայմանագրերի մասին» </w:t>
      </w:r>
      <w:r w:rsidR="00B46787">
        <w:rPr>
          <w:rFonts w:ascii="GHEA Grapalat" w:hAnsi="GHEA Grapalat" w:cs="Sylfaen"/>
          <w:sz w:val="24"/>
          <w:szCs w:val="24"/>
          <w:lang w:val="hy-AM"/>
        </w:rPr>
        <w:t>համաձայնագիրն</w:t>
      </w:r>
      <w:r w:rsidRPr="00D620D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620DF">
        <w:rPr>
          <w:rFonts w:ascii="GHEA Grapalat" w:eastAsia="Times New Roman" w:hAnsi="GHEA Grapalat"/>
          <w:sz w:val="24"/>
          <w:szCs w:val="24"/>
          <w:lang w:val="hy-AM"/>
        </w:rPr>
        <w:t>ուժի մեջ մտնելու համար նախատեսված ընթացակարգերը:</w:t>
      </w:r>
    </w:p>
    <w:p w:rsidR="00E971C8" w:rsidRPr="00D620DF" w:rsidRDefault="00E971C8">
      <w:pPr>
        <w:rPr>
          <w:sz w:val="24"/>
          <w:szCs w:val="24"/>
          <w:lang w:val="hy-AM"/>
        </w:rPr>
      </w:pPr>
    </w:p>
    <w:sectPr w:rsidR="00E971C8" w:rsidRPr="00D620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AF"/>
    <w:rsid w:val="001150AF"/>
    <w:rsid w:val="00432F80"/>
    <w:rsid w:val="004675EF"/>
    <w:rsid w:val="00743C4E"/>
    <w:rsid w:val="00B46787"/>
    <w:rsid w:val="00D51FA7"/>
    <w:rsid w:val="00D620DF"/>
    <w:rsid w:val="00E65A72"/>
    <w:rsid w:val="00E971C8"/>
    <w:rsid w:val="00F7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62475"/>
  <w15:chartTrackingRefBased/>
  <w15:docId w15:val="{2FE031B8-C5B7-447C-8660-1AF69E01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F80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432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9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https://mul2.gov.am/tasks/101069/oneclick/9_Himnavorum.docx?token=cc61735e9423e171ca5a9144614dc77b</cp:keywords>
  <dc:description/>
  <cp:lastModifiedBy>USER</cp:lastModifiedBy>
  <cp:revision>4</cp:revision>
  <dcterms:created xsi:type="dcterms:W3CDTF">2019-04-03T07:46:00Z</dcterms:created>
  <dcterms:modified xsi:type="dcterms:W3CDTF">2019-07-17T08:20:00Z</dcterms:modified>
</cp:coreProperties>
</file>