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5C" w:rsidRPr="00885942" w:rsidRDefault="0033075C" w:rsidP="0033075C">
      <w:pPr>
        <w:jc w:val="right"/>
        <w:rPr>
          <w:rFonts w:ascii="GHEA Grapalat" w:hAnsi="GHEA Grapalat" w:cs="Sylfaen"/>
          <w:i/>
          <w:lang w:val="ru-RU"/>
        </w:rPr>
      </w:pPr>
      <w:bookmarkStart w:id="0" w:name="_GoBack"/>
      <w:bookmarkEnd w:id="0"/>
      <w:r w:rsidRPr="00885942">
        <w:rPr>
          <w:rFonts w:ascii="GHEA Grapalat" w:hAnsi="GHEA Grapalat" w:cs="Sylfaen"/>
          <w:i/>
          <w:lang w:val="ru-RU"/>
        </w:rPr>
        <w:t>Проект</w:t>
      </w:r>
    </w:p>
    <w:p w:rsidR="0033075C" w:rsidRPr="00885942" w:rsidRDefault="0033075C" w:rsidP="0033075C">
      <w:pPr>
        <w:jc w:val="center"/>
        <w:rPr>
          <w:rFonts w:ascii="GHEA Grapalat" w:hAnsi="GHEA Grapalat" w:cs="Sylfaen"/>
          <w:b/>
          <w:lang w:val="ru-RU"/>
        </w:rPr>
      </w:pPr>
    </w:p>
    <w:p w:rsidR="0033075C" w:rsidRPr="00885942" w:rsidRDefault="0033075C" w:rsidP="0033075C">
      <w:pPr>
        <w:jc w:val="center"/>
        <w:rPr>
          <w:rFonts w:ascii="GHEA Grapalat" w:hAnsi="GHEA Grapalat" w:cs="Sylfaen"/>
          <w:b/>
          <w:lang w:val="ru-RU"/>
        </w:rPr>
      </w:pPr>
      <w:r w:rsidRPr="00885942">
        <w:rPr>
          <w:rFonts w:ascii="GHEA Grapalat" w:hAnsi="GHEA Grapalat" w:cs="Sylfaen"/>
          <w:b/>
          <w:lang w:val="ru-RU"/>
        </w:rPr>
        <w:t xml:space="preserve">ОГОВОРКА РЕСПУБЛИКИ АРМЕНИЯ </w:t>
      </w:r>
    </w:p>
    <w:p w:rsidR="0033075C" w:rsidRPr="00885942" w:rsidRDefault="0033075C" w:rsidP="0033075C">
      <w:pPr>
        <w:jc w:val="center"/>
        <w:rPr>
          <w:rFonts w:ascii="GHEA Grapalat" w:hAnsi="GHEA Grapalat" w:cs="Sylfaen"/>
          <w:b/>
          <w:lang w:val="ru-RU"/>
        </w:rPr>
      </w:pPr>
    </w:p>
    <w:p w:rsidR="0033075C" w:rsidRPr="00885942" w:rsidRDefault="0033075C" w:rsidP="0033075C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885942">
        <w:rPr>
          <w:rFonts w:ascii="GHEA Grapalat" w:hAnsi="GHEA Grapalat"/>
          <w:sz w:val="24"/>
          <w:szCs w:val="24"/>
          <w:lang w:val="ru-RU"/>
        </w:rPr>
        <w:t>К Соглашению</w:t>
      </w:r>
      <w:proofErr w:type="gramStart"/>
      <w:r w:rsidRPr="00885942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</w:t>
      </w:r>
      <w:r w:rsidRPr="00885942">
        <w:rPr>
          <w:rFonts w:ascii="GHEA Grapalat" w:hAnsi="GHEA Grapalat"/>
          <w:sz w:val="24"/>
          <w:szCs w:val="24"/>
          <w:lang w:val="ru-RU"/>
        </w:rPr>
        <w:t>О</w:t>
      </w:r>
      <w:proofErr w:type="gramEnd"/>
      <w:r w:rsidRPr="00885942">
        <w:rPr>
          <w:rFonts w:ascii="GHEA Grapalat" w:hAnsi="GHEA Grapalat"/>
          <w:sz w:val="24"/>
          <w:szCs w:val="24"/>
          <w:lang w:val="ru-RU"/>
        </w:rPr>
        <w:t xml:space="preserve"> создании и функционировании Международного Бюро по вопросам расследования авиационных происшествий и серьезных инцидентов</w:t>
      </w:r>
      <w:r>
        <w:rPr>
          <w:rFonts w:ascii="GHEA Grapalat" w:hAnsi="GHEA Grapalat"/>
          <w:sz w:val="24"/>
          <w:szCs w:val="24"/>
        </w:rPr>
        <w:t></w:t>
      </w:r>
    </w:p>
    <w:p w:rsidR="0033075C" w:rsidRPr="00885942" w:rsidRDefault="0033075C" w:rsidP="0033075C">
      <w:pPr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885942">
        <w:rPr>
          <w:rFonts w:ascii="GHEA Grapalat" w:hAnsi="GHEA Grapalat"/>
          <w:sz w:val="24"/>
          <w:szCs w:val="24"/>
          <w:lang w:val="ru-RU"/>
        </w:rPr>
        <w:t>Республика Армения заявляет, что при примен</w:t>
      </w:r>
      <w:r w:rsidR="003A4F54">
        <w:rPr>
          <w:rFonts w:ascii="GHEA Grapalat" w:hAnsi="GHEA Grapalat"/>
          <w:sz w:val="24"/>
          <w:szCs w:val="24"/>
          <w:lang w:val="ru-RU"/>
        </w:rPr>
        <w:t>ен</w:t>
      </w:r>
      <w:r w:rsidRPr="00885942">
        <w:rPr>
          <w:rFonts w:ascii="GHEA Grapalat" w:hAnsi="GHEA Grapalat"/>
          <w:sz w:val="24"/>
          <w:szCs w:val="24"/>
          <w:lang w:val="ru-RU"/>
        </w:rPr>
        <w:t>ии Пункта 24 Приложения (</w:t>
      </w:r>
      <w:r>
        <w:rPr>
          <w:rFonts w:ascii="GHEA Grapalat" w:hAnsi="GHEA Grapalat"/>
          <w:sz w:val="24"/>
          <w:szCs w:val="24"/>
        </w:rPr>
        <w:t></w:t>
      </w:r>
      <w:r w:rsidRPr="00885942">
        <w:rPr>
          <w:rFonts w:ascii="GHEA Grapalat" w:hAnsi="GHEA Grapalat"/>
          <w:sz w:val="24"/>
          <w:szCs w:val="24"/>
          <w:lang w:val="ru-RU"/>
        </w:rPr>
        <w:t>Положение о социальных гарантиях, привилегиях и неприкасаемости Бюро, Председателя Бюро и сотрудников Бюро</w:t>
      </w:r>
      <w:r>
        <w:rPr>
          <w:rFonts w:ascii="GHEA Grapalat" w:hAnsi="GHEA Grapalat"/>
          <w:sz w:val="24"/>
          <w:szCs w:val="24"/>
        </w:rPr>
        <w:t></w:t>
      </w:r>
      <w:r w:rsidRPr="00885942">
        <w:rPr>
          <w:rFonts w:ascii="GHEA Grapalat" w:hAnsi="GHEA Grapalat"/>
          <w:sz w:val="24"/>
          <w:szCs w:val="24"/>
          <w:lang w:val="ru-RU"/>
        </w:rPr>
        <w:t>) к Соглашению</w:t>
      </w:r>
      <w:proofErr w:type="gramStart"/>
      <w:r w:rsidRPr="00885942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</w:t>
      </w:r>
      <w:r w:rsidRPr="00885942">
        <w:rPr>
          <w:rFonts w:ascii="GHEA Grapalat" w:hAnsi="GHEA Grapalat"/>
          <w:sz w:val="24"/>
          <w:szCs w:val="24"/>
          <w:lang w:val="ru-RU"/>
        </w:rPr>
        <w:t>О</w:t>
      </w:r>
      <w:proofErr w:type="gramEnd"/>
      <w:r w:rsidRPr="00885942">
        <w:rPr>
          <w:rFonts w:ascii="GHEA Grapalat" w:hAnsi="GHEA Grapalat"/>
          <w:sz w:val="24"/>
          <w:szCs w:val="24"/>
          <w:lang w:val="ru-RU"/>
        </w:rPr>
        <w:t xml:space="preserve"> создании и функционировании Международного Бюро по вопросам расследования авиационных происшествий и серьезных инцидентов</w:t>
      </w:r>
      <w:r>
        <w:rPr>
          <w:rFonts w:ascii="GHEA Grapalat" w:hAnsi="GHEA Grapalat"/>
          <w:sz w:val="24"/>
          <w:szCs w:val="24"/>
        </w:rPr>
        <w:t></w:t>
      </w:r>
      <w:r w:rsidRPr="00885942">
        <w:rPr>
          <w:rFonts w:ascii="GHEA Grapalat" w:hAnsi="GHEA Grapalat"/>
          <w:sz w:val="24"/>
          <w:szCs w:val="24"/>
          <w:lang w:val="ru-RU"/>
        </w:rPr>
        <w:t xml:space="preserve"> к гражданам Республики Армения, занимающим должности Председателя Бюро или сотрудника Бюро, обязательные отчисления на пенсионное обеспечение Председателя Бюро или сотрудника Бюро производятся Бюро.  </w:t>
      </w:r>
    </w:p>
    <w:p w:rsidR="0033075C" w:rsidRPr="0033075C" w:rsidRDefault="0033075C" w:rsidP="0033075C">
      <w:pPr>
        <w:jc w:val="right"/>
        <w:rPr>
          <w:rFonts w:ascii="GHEA Grapalat" w:hAnsi="GHEA Grapalat" w:cs="Sylfaen"/>
          <w:b/>
          <w:sz w:val="24"/>
          <w:szCs w:val="24"/>
          <w:lang w:val="ru-RU"/>
        </w:rPr>
      </w:pPr>
      <w:r w:rsidRPr="00720101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33075C" w:rsidRPr="0033075C" w:rsidRDefault="0033075C" w:rsidP="0033075C">
      <w:pPr>
        <w:jc w:val="right"/>
        <w:rPr>
          <w:rFonts w:ascii="GHEA Grapalat" w:hAnsi="GHEA Grapalat" w:cs="Sylfaen"/>
          <w:b/>
          <w:sz w:val="24"/>
          <w:szCs w:val="24"/>
          <w:lang w:val="ru-RU"/>
        </w:rPr>
      </w:pPr>
    </w:p>
    <w:p w:rsidR="0033075C" w:rsidRPr="00720101" w:rsidRDefault="0033075C" w:rsidP="0033075C">
      <w:pPr>
        <w:tabs>
          <w:tab w:val="left" w:pos="8145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2010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վերապահումը</w:t>
      </w:r>
    </w:p>
    <w:p w:rsidR="0033075C" w:rsidRPr="00720101" w:rsidRDefault="0033075C" w:rsidP="0033075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720101">
        <w:rPr>
          <w:rFonts w:ascii="GHEA Grapalat" w:hAnsi="GHEA Grapalat" w:cs="Sylfaen"/>
          <w:b/>
          <w:sz w:val="24"/>
          <w:szCs w:val="24"/>
          <w:lang w:val="pt-BR"/>
        </w:rPr>
        <w:t xml:space="preserve">Ավիացիոն պատահարների և լուրջ միջադեպերի քննության հարցերով միջազգային բյուրոյի ստեղծման և գործունեության մասին </w:t>
      </w:r>
    </w:p>
    <w:p w:rsidR="0033075C" w:rsidRPr="00720101" w:rsidRDefault="0033075C" w:rsidP="0033075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720101">
        <w:rPr>
          <w:rFonts w:ascii="GHEA Grapalat" w:hAnsi="GHEA Grapalat" w:cs="Sylfaen"/>
          <w:b/>
          <w:sz w:val="24"/>
          <w:szCs w:val="24"/>
          <w:lang w:val="pt-BR"/>
        </w:rPr>
        <w:t xml:space="preserve">համաձայնագրի </w:t>
      </w:r>
      <w:proofErr w:type="spellStart"/>
      <w:r w:rsidRPr="00720101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</w:p>
    <w:p w:rsidR="0033075C" w:rsidRPr="00720101" w:rsidRDefault="0033075C" w:rsidP="0033075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33075C" w:rsidRPr="0033075C" w:rsidRDefault="0033075C" w:rsidP="0033075C">
      <w:pPr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364A9A" w:rsidRPr="0033075C" w:rsidRDefault="0033075C" w:rsidP="0033075C">
      <w:pPr>
        <w:ind w:firstLine="720"/>
        <w:jc w:val="both"/>
        <w:rPr>
          <w:lang w:val="hy-AM"/>
        </w:rPr>
      </w:pPr>
      <w:r w:rsidRPr="00720101">
        <w:rPr>
          <w:rFonts w:ascii="GHEA Grapalat" w:hAnsi="GHEA Grapalat" w:cs="Sylfaen"/>
          <w:sz w:val="24"/>
          <w:szCs w:val="24"/>
          <w:lang w:val="hy-AM"/>
        </w:rPr>
        <w:t>Հայաստանի Հանրապետությունը հայտարարում է, որ Ավիացիոն պատահարների և լուրջ միջադեպերի քննության հարցերով միջազգային բյուրոյի ստեղծման և գործունեության մասին համաձայնագրի հավելվածի (Բյուրոյի, բյուրոյի նախագահի և բյուրոյի աշխատակիցների սոցիալական երաշխիքների, արտոնությունների և անձեռնմխելիության մասին կարգ) 24-րդ կետը Բյուրոյի Նախագահի և Բյուրոյի աշխատակիցների պաշտոն զբաղեցրած Հայաստանի</w:t>
      </w:r>
      <w:r w:rsidRPr="0072010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2010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2010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20101">
        <w:rPr>
          <w:rFonts w:ascii="GHEA Grapalat" w:hAnsi="GHEA Grapalat" w:cs="Sylfaen"/>
          <w:sz w:val="24"/>
          <w:szCs w:val="24"/>
          <w:lang w:val="hy-AM"/>
        </w:rPr>
        <w:t>քաղաքացիների համար կիրառելի</w:t>
      </w:r>
      <w:r w:rsidRPr="0033075C">
        <w:rPr>
          <w:rFonts w:ascii="GHEA Grapalat" w:hAnsi="GHEA Grapalat" w:cs="Sylfaen"/>
          <w:sz w:val="24"/>
          <w:szCs w:val="24"/>
          <w:lang w:val="hy-AM"/>
        </w:rPr>
        <w:t>ս</w:t>
      </w:r>
      <w:r w:rsidRPr="00720101">
        <w:rPr>
          <w:rFonts w:ascii="GHEA Grapalat" w:hAnsi="GHEA Grapalat" w:cs="Sylfaen"/>
          <w:sz w:val="24"/>
          <w:szCs w:val="24"/>
          <w:lang w:val="hy-AM"/>
        </w:rPr>
        <w:t xml:space="preserve"> Բյուրոյի Նախագահի և Բյուրոյի աշխատակիցների կենսաթոշակային ապահովման պարտադիր հատկացումները </w:t>
      </w:r>
      <w:r>
        <w:rPr>
          <w:rFonts w:ascii="GHEA Grapalat" w:hAnsi="GHEA Grapalat" w:cs="Sylfaen"/>
          <w:sz w:val="24"/>
          <w:szCs w:val="24"/>
          <w:lang w:val="hy-AM"/>
        </w:rPr>
        <w:t>կատար</w:t>
      </w:r>
      <w:r w:rsidRPr="00720101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Pr="0033075C">
        <w:rPr>
          <w:rFonts w:ascii="GHEA Grapalat" w:hAnsi="GHEA Grapalat" w:cs="Sylfaen"/>
          <w:sz w:val="24"/>
          <w:szCs w:val="24"/>
          <w:lang w:val="hy-AM"/>
        </w:rPr>
        <w:t>է</w:t>
      </w:r>
      <w:r w:rsidRPr="00720101">
        <w:rPr>
          <w:rFonts w:ascii="GHEA Grapalat" w:hAnsi="GHEA Grapalat" w:cs="Sylfaen"/>
          <w:sz w:val="24"/>
          <w:szCs w:val="24"/>
          <w:lang w:val="hy-AM"/>
        </w:rPr>
        <w:t xml:space="preserve"> Բյուրո</w:t>
      </w:r>
      <w:r w:rsidRPr="0033075C">
        <w:rPr>
          <w:rFonts w:ascii="GHEA Grapalat" w:hAnsi="GHEA Grapalat" w:cs="Sylfaen"/>
          <w:sz w:val="24"/>
          <w:szCs w:val="24"/>
          <w:lang w:val="hy-AM"/>
        </w:rPr>
        <w:t>ն</w:t>
      </w:r>
      <w:r w:rsidRPr="00720101">
        <w:rPr>
          <w:rFonts w:ascii="GHEA Grapalat" w:hAnsi="GHEA Grapalat" w:cs="Sylfaen"/>
          <w:sz w:val="24"/>
          <w:szCs w:val="24"/>
          <w:lang w:val="hy-AM"/>
        </w:rPr>
        <w:t>:</w:t>
      </w:r>
    </w:p>
    <w:sectPr w:rsidR="00364A9A" w:rsidRPr="00330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4C"/>
    <w:rsid w:val="0000317C"/>
    <w:rsid w:val="00057D23"/>
    <w:rsid w:val="0023523F"/>
    <w:rsid w:val="0033075C"/>
    <w:rsid w:val="00364A9A"/>
    <w:rsid w:val="003A4F54"/>
    <w:rsid w:val="00407C03"/>
    <w:rsid w:val="004926E7"/>
    <w:rsid w:val="005222FB"/>
    <w:rsid w:val="005D5EAC"/>
    <w:rsid w:val="006073B1"/>
    <w:rsid w:val="006B246D"/>
    <w:rsid w:val="006F4F3E"/>
    <w:rsid w:val="00843F72"/>
    <w:rsid w:val="00A37678"/>
    <w:rsid w:val="00C632AA"/>
    <w:rsid w:val="00D4294C"/>
    <w:rsid w:val="00E419FF"/>
    <w:rsid w:val="00F1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https://mul.gov.am/tasks/docs/attachment.php?id=487813&amp;fn=3.Verapahum_naghagits_ket_24.docx&amp;out=1&amp;token=e4e069aa550b43ed9538</cp:keywords>
</cp:coreProperties>
</file>