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C5E" w:rsidRDefault="00493380">
      <w:r>
        <w:rPr>
          <w:noProof/>
        </w:rPr>
        <w:drawing>
          <wp:inline distT="0" distB="0" distL="0" distR="0">
            <wp:extent cx="5943600" cy="8569956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69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55466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54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57975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79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564477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64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799A">
        <w:rPr>
          <w:noProof/>
        </w:rPr>
        <w:lastRenderedPageBreak/>
        <w:drawing>
          <wp:inline distT="0" distB="0" distL="0" distR="0">
            <wp:extent cx="5943600" cy="8584109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84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0C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380"/>
    <w:rsid w:val="00493380"/>
    <w:rsid w:val="004B0C5E"/>
    <w:rsid w:val="00E4799A"/>
    <w:rsid w:val="00E5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092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3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3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092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3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3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https://mul.gov.am/tasks/docs/attachment.php?id=488034&amp;fn=5.ezrakacutyunner-Cyprus.docx&amp;out=1&amp;token=448c24c9c4841d9cb209</cp:keywords>
</cp:coreProperties>
</file>