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22" w:rsidRDefault="00F80922" w:rsidP="00F80922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bookmarkStart w:id="0" w:name="_GoBack"/>
      <w:bookmarkEnd w:id="0"/>
      <w:r>
        <w:rPr>
          <w:rFonts w:ascii="GHEA Grapalat" w:hAnsi="GHEA Grapalat"/>
          <w:b/>
        </w:rPr>
        <w:t>ՏԵՂԵԿԱՆՔ</w:t>
      </w:r>
    </w:p>
    <w:p w:rsidR="00F80922" w:rsidRDefault="00F80922" w:rsidP="00F80922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F80922" w:rsidRDefault="003819DD" w:rsidP="00F80922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3819DD">
        <w:rPr>
          <w:rFonts w:ascii="GHEA Grapalat" w:hAnsi="GHEA Grapalat"/>
          <w:b/>
        </w:rPr>
        <w:t xml:space="preserve"> </w:t>
      </w:r>
      <w:r w:rsidRPr="003819DD">
        <w:rPr>
          <w:rFonts w:ascii="GHEA Grapalat" w:hAnsi="GHEA Grapalat"/>
          <w:b/>
          <w:lang w:val="fr-FR"/>
        </w:rPr>
        <w:t xml:space="preserve"> </w:t>
      </w:r>
      <w:r w:rsidRPr="003819DD">
        <w:rPr>
          <w:rFonts w:ascii="GHEA Grapalat" w:hAnsi="GHEA Grapalat" w:cs="Sylfaen"/>
          <w:b/>
          <w:lang w:val="fr-FR"/>
        </w:rPr>
        <w:t>«</w:t>
      </w:r>
      <w:r w:rsidRPr="003819DD">
        <w:rPr>
          <w:rFonts w:ascii="GHEA Grapalat" w:hAnsi="GHEA Grapalat"/>
          <w:b/>
          <w:lang w:val="fr-FR"/>
        </w:rPr>
        <w:t xml:space="preserve">ՀԱՅԱՍՏԱՆԻ ՀԱՆՐԱՊԵՏՈՒԹՅԱՆ ԿԱՌԱՎԱՐՈՒԹՅԱՆ </w:t>
      </w:r>
      <w:r>
        <w:rPr>
          <w:rFonts w:ascii="GHEA Grapalat" w:hAnsi="GHEA Grapalat"/>
          <w:b/>
          <w:lang w:val="fr-FR"/>
        </w:rPr>
        <w:t>ԵՎ</w:t>
      </w:r>
      <w:r w:rsidRPr="003819DD">
        <w:rPr>
          <w:rFonts w:ascii="GHEA Grapalat" w:hAnsi="GHEA Grapalat"/>
          <w:b/>
          <w:lang w:val="fr-FR"/>
        </w:rPr>
        <w:t xml:space="preserve"> ՄՈՆՂՈԼԻԱՅԻ ԿԱՌԱՎԱՐՈՒԹՅԱՆ ՄԻՋ</w:t>
      </w:r>
      <w:r>
        <w:rPr>
          <w:rFonts w:ascii="GHEA Grapalat" w:hAnsi="GHEA Grapalat"/>
          <w:b/>
          <w:lang w:val="fr-FR"/>
        </w:rPr>
        <w:t>ԵՎ</w:t>
      </w:r>
      <w:r w:rsidRPr="003819DD">
        <w:rPr>
          <w:rFonts w:ascii="GHEA Grapalat" w:hAnsi="GHEA Grapalat"/>
          <w:b/>
          <w:lang w:val="fr-FR"/>
        </w:rPr>
        <w:t xml:space="preserve"> ԴԻՎԱՆԱԳԻՏԱԿԱՆ </w:t>
      </w:r>
      <w:r>
        <w:rPr>
          <w:rFonts w:ascii="GHEA Grapalat" w:hAnsi="GHEA Grapalat"/>
          <w:b/>
          <w:lang w:val="fr-FR"/>
        </w:rPr>
        <w:t>ԵՎ</w:t>
      </w:r>
      <w:r w:rsidRPr="003819DD">
        <w:rPr>
          <w:rFonts w:ascii="GHEA Grapalat" w:hAnsi="GHEA Grapalat"/>
          <w:b/>
          <w:lang w:val="fr-FR"/>
        </w:rPr>
        <w:t xml:space="preserve"> ՊԱՇՏՈՆԱԿԱՆ ԱՆՁՆԱԳՐԵՐ ՈՒՆԵՑՈՂ ԱՆՁԱՆՑ ՄՈՒՏՔԻ ԱՐՏՈՆԱԳՐԻ ՊԱՀԱՆՋԻՑ ԱԶԱՏԵԼՈՒ ՄԱՍԻՆ»</w:t>
      </w:r>
      <w:r w:rsidRPr="003819D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</w:t>
      </w:r>
      <w:r w:rsidR="00F80922">
        <w:rPr>
          <w:rFonts w:ascii="GHEA Grapalat" w:hAnsi="GHEA Grapalat"/>
          <w:b/>
        </w:rPr>
        <w:t>ՀԱՄԱՁԱՅՆԱԳՐԻ</w:t>
      </w:r>
      <w:r w:rsidR="00F80922">
        <w:rPr>
          <w:rFonts w:ascii="GHEA Grapalat" w:hAnsi="GHEA Grapalat"/>
        </w:rPr>
        <w:t xml:space="preserve"> </w:t>
      </w:r>
      <w:r w:rsidR="00F80922">
        <w:rPr>
          <w:rFonts w:ascii="GHEA Grapalat" w:hAnsi="GHEA Grapalat"/>
          <w:b/>
        </w:rPr>
        <w:t>ՀԱՍՏԱՏՄԱՆ ՆՊԱՏԱԿԱՀԱՐՄԱՐՈՒԹՅԱՆ ՎԵՐԱԲԵՐՅԱԼ</w:t>
      </w:r>
    </w:p>
    <w:p w:rsidR="00F80922" w:rsidRDefault="00F80922" w:rsidP="00F80922">
      <w:pPr>
        <w:jc w:val="both"/>
        <w:rPr>
          <w:rFonts w:ascii="GHEA Grapalat" w:hAnsi="GHEA Grapalat"/>
        </w:rPr>
      </w:pPr>
    </w:p>
    <w:p w:rsidR="00F80922" w:rsidRDefault="00BB0902" w:rsidP="00EE02B2">
      <w:pPr>
        <w:spacing w:line="276" w:lineRule="auto"/>
        <w:ind w:firstLine="720"/>
        <w:jc w:val="both"/>
        <w:rPr>
          <w:rFonts w:ascii="GHEA Grapalat" w:hAnsi="GHEA Grapalat" w:cs="Times Armenian"/>
        </w:rPr>
      </w:pPr>
      <w:r w:rsidRPr="003F5832">
        <w:rPr>
          <w:rFonts w:ascii="GHEA Grapalat" w:hAnsi="GHEA Grapalat"/>
        </w:rPr>
        <w:t xml:space="preserve"> </w:t>
      </w:r>
      <w:r w:rsidRPr="003F5832">
        <w:rPr>
          <w:rFonts w:ascii="GHEA Grapalat" w:hAnsi="GHEA Grapalat" w:cs="Sylfaen"/>
        </w:rPr>
        <w:t>«</w:t>
      </w:r>
      <w:r w:rsidRPr="003F5832">
        <w:rPr>
          <w:rFonts w:ascii="GHEA Grapalat" w:hAnsi="GHEA Grapalat"/>
        </w:rPr>
        <w:t xml:space="preserve">Հայաստանի Հանրապետության </w:t>
      </w:r>
      <w:r w:rsidR="003F5832" w:rsidRPr="003F5832">
        <w:rPr>
          <w:rFonts w:ascii="GHEA Grapalat" w:hAnsi="GHEA Grapalat"/>
        </w:rPr>
        <w:t>Կ</w:t>
      </w:r>
      <w:r w:rsidRPr="003F5832">
        <w:rPr>
          <w:rFonts w:ascii="GHEA Grapalat" w:hAnsi="GHEA Grapalat"/>
        </w:rPr>
        <w:t xml:space="preserve">առավարության և Մոնղոլիայի </w:t>
      </w:r>
      <w:r w:rsidR="003F5832">
        <w:rPr>
          <w:rFonts w:ascii="GHEA Grapalat" w:hAnsi="GHEA Grapalat"/>
        </w:rPr>
        <w:t>Կ</w:t>
      </w:r>
      <w:r w:rsidRPr="003F5832">
        <w:rPr>
          <w:rFonts w:ascii="GHEA Grapalat" w:hAnsi="GHEA Grapalat"/>
        </w:rPr>
        <w:t>առավարության միջև դիվանագիտական և պաշտոնական անձնագրեր ունեցող անձանց մուտքի արտոնագրի պահանջից ազատելու մասին»</w:t>
      </w:r>
      <w:r>
        <w:rPr>
          <w:rFonts w:ascii="GHEA Grapalat" w:hAnsi="GHEA Grapalat"/>
        </w:rPr>
        <w:t xml:space="preserve"> </w:t>
      </w:r>
      <w:r w:rsidRPr="00BB0902">
        <w:rPr>
          <w:rFonts w:ascii="GHEA Grapalat" w:hAnsi="GHEA Grapalat"/>
        </w:rPr>
        <w:t xml:space="preserve">համաձայնագիրը </w:t>
      </w:r>
      <w:r w:rsidR="00F80922">
        <w:rPr>
          <w:rFonts w:ascii="GHEA Grapalat" w:hAnsi="GHEA Grapalat"/>
        </w:rPr>
        <w:t>(այսուհետ՝ Համաձայնագիր) ստորագրվել է</w:t>
      </w:r>
      <w:r>
        <w:rPr>
          <w:rFonts w:ascii="GHEA Grapalat" w:hAnsi="GHEA Grapalat"/>
        </w:rPr>
        <w:t xml:space="preserve"> </w:t>
      </w:r>
      <w:r w:rsidR="008678BF" w:rsidRPr="003F5832">
        <w:rPr>
          <w:rFonts w:ascii="GHEA Grapalat" w:hAnsi="GHEA Grapalat"/>
        </w:rPr>
        <w:t xml:space="preserve">2018 </w:t>
      </w:r>
      <w:r w:rsidRPr="003E7E6F">
        <w:rPr>
          <w:rFonts w:ascii="GHEA Grapalat" w:hAnsi="GHEA Grapalat"/>
        </w:rPr>
        <w:t>թվականի</w:t>
      </w:r>
      <w:r w:rsidRPr="003F5832">
        <w:rPr>
          <w:rFonts w:ascii="GHEA Grapalat" w:hAnsi="GHEA Grapalat"/>
        </w:rPr>
        <w:t xml:space="preserve"> </w:t>
      </w:r>
      <w:r w:rsidRPr="00BB0902">
        <w:rPr>
          <w:rFonts w:ascii="GHEA Grapalat" w:hAnsi="GHEA Grapalat"/>
        </w:rPr>
        <w:t>սե</w:t>
      </w:r>
      <w:r w:rsidRPr="008678BF">
        <w:rPr>
          <w:rFonts w:ascii="GHEA Grapalat" w:hAnsi="GHEA Grapalat"/>
        </w:rPr>
        <w:t>պ</w:t>
      </w:r>
      <w:r w:rsidRPr="00BB0902">
        <w:rPr>
          <w:rFonts w:ascii="GHEA Grapalat" w:hAnsi="GHEA Grapalat"/>
        </w:rPr>
        <w:t>տեմբերի</w:t>
      </w:r>
      <w:r w:rsidRPr="003F5832">
        <w:rPr>
          <w:rFonts w:ascii="GHEA Grapalat" w:hAnsi="GHEA Grapalat"/>
        </w:rPr>
        <w:t xml:space="preserve"> 28-</w:t>
      </w:r>
      <w:r w:rsidRPr="003E7E6F">
        <w:rPr>
          <w:rFonts w:ascii="GHEA Grapalat" w:hAnsi="GHEA Grapalat"/>
        </w:rPr>
        <w:t>ին</w:t>
      </w:r>
      <w:r w:rsidR="00F80922">
        <w:rPr>
          <w:rFonts w:ascii="GHEA Grapalat" w:hAnsi="GHEA Grapalat" w:cs="Times Armenian"/>
        </w:rPr>
        <w:t xml:space="preserve">, Հայաստանի Հանրապետության արտաքին գործերի նախարար </w:t>
      </w:r>
      <w:r w:rsidR="00050F90" w:rsidRPr="00050F90">
        <w:rPr>
          <w:rFonts w:ascii="GHEA Grapalat" w:hAnsi="GHEA Grapalat" w:cs="Times Armenian"/>
        </w:rPr>
        <w:t>Զոհրաբ Մնացականյանի</w:t>
      </w:r>
      <w:r w:rsidR="00050F90">
        <w:rPr>
          <w:rFonts w:ascii="GHEA Grapalat" w:hAnsi="GHEA Grapalat" w:cs="Times Armenian"/>
        </w:rPr>
        <w:t xml:space="preserve"> </w:t>
      </w:r>
      <w:r w:rsidR="00F80922">
        <w:rPr>
          <w:rFonts w:ascii="GHEA Grapalat" w:hAnsi="GHEA Grapalat" w:cs="Times Armenian"/>
        </w:rPr>
        <w:t>կողմից:</w:t>
      </w:r>
    </w:p>
    <w:p w:rsidR="008678BF" w:rsidRDefault="00F80922" w:rsidP="00EE02B2">
      <w:pPr>
        <w:pStyle w:val="ListParagraph"/>
        <w:spacing w:after="0"/>
        <w:ind w:left="0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678BF" w:rsidRPr="008678BF">
        <w:rPr>
          <w:rFonts w:ascii="GHEA Grapalat" w:hAnsi="GHEA Grapalat" w:cs="Times Armenian"/>
          <w:sz w:val="24"/>
          <w:szCs w:val="24"/>
          <w:lang w:val="hy-AM"/>
        </w:rPr>
        <w:t xml:space="preserve">Համաձայնագրի նպատակն է </w:t>
      </w:r>
      <w:r w:rsidR="008678BF" w:rsidRPr="008678BF">
        <w:rPr>
          <w:rFonts w:ascii="GHEA Grapalat" w:hAnsi="GHEA Grapalat" w:cs="GHEA Grapalat"/>
          <w:sz w:val="24"/>
          <w:szCs w:val="24"/>
          <w:lang w:val="hy-AM"/>
        </w:rPr>
        <w:t>խրախուսել, դյուրացնել և քաջալերել Պայմանավորվող կողմեր</w:t>
      </w:r>
      <w:r w:rsidR="008678BF" w:rsidRPr="005C74FA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="008678BF" w:rsidRPr="008678BF">
        <w:rPr>
          <w:rFonts w:ascii="GHEA Grapalat" w:hAnsi="GHEA Grapalat" w:cs="GHEA Grapalat"/>
          <w:sz w:val="24"/>
          <w:szCs w:val="24"/>
          <w:lang w:val="hy-AM"/>
        </w:rPr>
        <w:t>պաշտոնյաների այցելությունները` դիվանագիտական և պաշտոնական վավեր անձնագրեր ունեցող անձանց մուտքի արտոնագրի պահանջից ազատելու միջոցով:</w:t>
      </w:r>
    </w:p>
    <w:p w:rsidR="008678BF" w:rsidRPr="00A3054F" w:rsidRDefault="008678BF" w:rsidP="00A3054F">
      <w:pPr>
        <w:spacing w:line="276" w:lineRule="auto"/>
        <w:ind w:firstLine="708"/>
        <w:jc w:val="both"/>
        <w:rPr>
          <w:rFonts w:ascii="GHEA Grapalat" w:hAnsi="GHEA Grapalat" w:cs="GHEA Grapalat"/>
        </w:rPr>
      </w:pPr>
      <w:r w:rsidRPr="008678BF">
        <w:rPr>
          <w:rFonts w:ascii="GHEA Grapalat" w:hAnsi="GHEA Grapalat" w:cs="GHEA Grapalat"/>
        </w:rPr>
        <w:t>Կ</w:t>
      </w:r>
      <w:r>
        <w:rPr>
          <w:rFonts w:ascii="GHEA Grapalat" w:hAnsi="GHEA Grapalat" w:cs="GHEA Grapalat"/>
        </w:rPr>
        <w:t xml:space="preserve">ողմերից </w:t>
      </w:r>
      <w:r w:rsidRPr="00384BF8">
        <w:rPr>
          <w:rFonts w:ascii="GHEA Grapalat" w:hAnsi="GHEA Grapalat" w:cs="GHEA Grapalat"/>
        </w:rPr>
        <w:t xml:space="preserve">յուրաքանչյուրի պետության այն քաղաքացիները, ովքեր ունեն դիվանագիտական և պաշտոնական վավեր անձնագրեր, ազատվում են մուտքի արտոնագրի պահանջից մյուս </w:t>
      </w:r>
      <w:r w:rsidRPr="008678BF">
        <w:rPr>
          <w:rFonts w:ascii="GHEA Grapalat" w:hAnsi="GHEA Grapalat" w:cs="GHEA Grapalat"/>
        </w:rPr>
        <w:t>Կ</w:t>
      </w:r>
      <w:r w:rsidRPr="00384BF8">
        <w:rPr>
          <w:rFonts w:ascii="GHEA Grapalat" w:hAnsi="GHEA Grapalat" w:cs="GHEA Grapalat"/>
        </w:rPr>
        <w:t xml:space="preserve">ողմի պետության տարածք մուտքի, կացության, ելքի կամ անհրաժեշտության դեպքում </w:t>
      </w:r>
      <w:r w:rsidRPr="00384BF8">
        <w:rPr>
          <w:rFonts w:ascii="GHEA Grapalat" w:hAnsi="GHEA Grapalat" w:cs="Sylfaen"/>
        </w:rPr>
        <w:t>այդ</w:t>
      </w:r>
      <w:r w:rsidRPr="00384BF8">
        <w:rPr>
          <w:rFonts w:ascii="GHEA Grapalat" w:hAnsi="GHEA Grapalat" w:cs="GHEA Grapalat"/>
        </w:rPr>
        <w:t xml:space="preserve"> Պայմանավորվող կողմի պետության տարածքով տարանցման համար` նրանց մուտք գործելու օրվանից երեսուն օրը չգերազանցող ժամանակահատվածով</w:t>
      </w:r>
      <w:r>
        <w:rPr>
          <w:rFonts w:ascii="GHEA Grapalat" w:hAnsi="GHEA Grapalat" w:cs="GHEA Grapalat"/>
        </w:rPr>
        <w:t xml:space="preserve">, իսկ </w:t>
      </w:r>
      <w:r w:rsidRPr="00384BF8">
        <w:rPr>
          <w:rFonts w:ascii="GHEA Grapalat" w:hAnsi="GHEA Grapalat" w:cs="GHEA Grapalat"/>
        </w:rPr>
        <w:t xml:space="preserve">այն քաղաքացիները, ովքեր ունեն դիվանագիտական և պաշտոնական վավեր անձնագրեր, մյուս </w:t>
      </w:r>
      <w:r w:rsidRPr="008678BF">
        <w:rPr>
          <w:rFonts w:ascii="GHEA Grapalat" w:hAnsi="GHEA Grapalat" w:cs="GHEA Grapalat"/>
        </w:rPr>
        <w:t>Կ</w:t>
      </w:r>
      <w:r w:rsidRPr="00384BF8">
        <w:rPr>
          <w:rFonts w:ascii="GHEA Grapalat" w:hAnsi="GHEA Grapalat" w:cs="GHEA Grapalat"/>
        </w:rPr>
        <w:t>ողմի պետության տարածքում երեսուն օրից ավել մնալու ցանկության դեպքում նախապես պետք է ստանան մուտքի արտոնագիր</w:t>
      </w:r>
      <w:r w:rsidRPr="008678BF">
        <w:rPr>
          <w:rFonts w:ascii="GHEA Grapalat" w:hAnsi="GHEA Grapalat" w:cs="GHEA Grapalat"/>
        </w:rPr>
        <w:t>:</w:t>
      </w:r>
    </w:p>
    <w:p w:rsidR="00F80922" w:rsidRPr="008678BF" w:rsidRDefault="008678BF" w:rsidP="00EE02B2">
      <w:pPr>
        <w:pStyle w:val="ListParagraph"/>
        <w:spacing w:after="0"/>
        <w:ind w:left="0"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նախարարությունը հայտնել է,</w:t>
      </w:r>
      <w:r w:rsidR="00A3054F" w:rsidRPr="00A3054F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համաձայնագրո</w:t>
      </w:r>
      <w:r w:rsidR="00A3054F" w:rsidRPr="00A3054F">
        <w:rPr>
          <w:rFonts w:ascii="GHEA Grapalat" w:hAnsi="GHEA Grapalat"/>
          <w:sz w:val="24"/>
          <w:szCs w:val="24"/>
          <w:lang w:val="hy-AM"/>
        </w:rPr>
        <w:t>ւմ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համար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պարտավորություններ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նախատեսող</w:t>
      </w:r>
      <w:r w:rsidR="00F80922" w:rsidRPr="00867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922" w:rsidRPr="008678BF">
        <w:rPr>
          <w:rFonts w:ascii="GHEA Grapalat" w:hAnsi="GHEA Grapalat" w:cs="Arial"/>
          <w:sz w:val="24"/>
          <w:szCs w:val="24"/>
          <w:lang w:val="hy-AM"/>
        </w:rPr>
        <w:t>դրույթներ առկա չեն:</w:t>
      </w:r>
    </w:p>
    <w:p w:rsidR="00F80922" w:rsidRPr="003F5832" w:rsidRDefault="00F80922" w:rsidP="00F80922">
      <w:pPr>
        <w:spacing w:line="276" w:lineRule="auto"/>
        <w:ind w:firstLine="720"/>
        <w:jc w:val="both"/>
        <w:rPr>
          <w:rFonts w:ascii="GHEA Grapalat" w:hAnsi="GHEA Grapalat"/>
        </w:rPr>
      </w:pPr>
      <w:r w:rsidRPr="008678BF">
        <w:rPr>
          <w:rFonts w:ascii="GHEA Grapalat" w:hAnsi="GHEA Grapalat" w:cs="Sylfaen"/>
        </w:rPr>
        <w:t>Տնտեսական զարգացման և ներդրումների նախարարությանը ենթակա պետական գույքի կառավարման կոմիտեն հայտնել է, որ Համաձայնագրում Հայաստանի Հանրապետության համար գույքային պարտավորություններ նախատեսող դրույթներ առկա չեն</w:t>
      </w:r>
      <w:r w:rsidRPr="003F5832">
        <w:rPr>
          <w:rFonts w:ascii="GHEA Grapalat" w:hAnsi="GHEA Grapalat" w:cs="Sylfaen"/>
        </w:rPr>
        <w:t>:</w:t>
      </w:r>
    </w:p>
    <w:p w:rsidR="00F80922" w:rsidRPr="003F5832" w:rsidRDefault="00F80922" w:rsidP="00F80922">
      <w:pPr>
        <w:spacing w:line="276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eastAsia="Times New Roman" w:hAnsi="GHEA Grapalat"/>
          <w:lang w:eastAsia="ru-RU"/>
        </w:rPr>
        <w:t xml:space="preserve">Հայաստանի Հանրապետության արդարադատության նախարարությունը հայտնել է, որ </w:t>
      </w:r>
      <w:r>
        <w:rPr>
          <w:rFonts w:ascii="GHEA Grapalat" w:hAnsi="GHEA Grapalat" w:cs="Sylfaen"/>
        </w:rPr>
        <w:t>Համաձայնագիրը չի պարունակում Հայաստանի Հանրապետության օրենքին հակասող, օրենքի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կամ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նոր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օրենքի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ընդունում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նախատեսող</w:t>
      </w:r>
      <w:r w:rsidRPr="003F58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նորմեր </w:t>
      </w:r>
      <w:r w:rsidRPr="003F5832">
        <w:rPr>
          <w:rFonts w:ascii="GHEA Grapalat" w:hAnsi="GHEA Grapalat" w:cs="Sylfaen"/>
        </w:rPr>
        <w:t>և մ</w:t>
      </w:r>
      <w:r>
        <w:rPr>
          <w:rFonts w:ascii="GHEA Grapalat" w:hAnsi="GHEA Grapalat" w:cs="Sylfaen"/>
        </w:rPr>
        <w:t xml:space="preserve">իաժամանակ գտնում </w:t>
      </w:r>
      <w:r w:rsidRPr="003F5832">
        <w:rPr>
          <w:rFonts w:ascii="GHEA Grapalat" w:hAnsi="GHEA Grapalat" w:cs="Sylfaen"/>
        </w:rPr>
        <w:t xml:space="preserve">է, </w:t>
      </w:r>
      <w:r>
        <w:rPr>
          <w:rFonts w:ascii="GHEA Grapalat" w:hAnsi="GHEA Grapalat" w:cs="Sylfaen"/>
        </w:rPr>
        <w:t>որ Հ</w:t>
      </w:r>
      <w:r w:rsidRPr="003F5832">
        <w:rPr>
          <w:rFonts w:ascii="GHEA Grapalat" w:hAnsi="GHEA Grapalat" w:cs="Sylfaen"/>
        </w:rPr>
        <w:t xml:space="preserve">ամաձայնագրում վավերացման ենթակա </w:t>
      </w:r>
      <w:r w:rsidRPr="003F5832">
        <w:rPr>
          <w:rFonts w:ascii="GHEA Grapalat" w:hAnsi="GHEA Grapalat" w:cs="Sylfaen"/>
        </w:rPr>
        <w:lastRenderedPageBreak/>
        <w:t>դարձնող հիմքեր առկա չեն:</w:t>
      </w:r>
    </w:p>
    <w:p w:rsidR="00F80922" w:rsidRDefault="00F80922" w:rsidP="00F80922">
      <w:pPr>
        <w:spacing w:line="276" w:lineRule="auto"/>
        <w:ind w:right="-5" w:firstLine="540"/>
        <w:jc w:val="both"/>
        <w:rPr>
          <w:rFonts w:ascii="GHEA Grapalat" w:eastAsia="Times New Roman" w:hAnsi="GHEA Grapalat" w:cs="Sylfaen"/>
          <w:lang w:eastAsia="ru-RU"/>
        </w:rPr>
      </w:pPr>
      <w:r>
        <w:rPr>
          <w:rFonts w:ascii="GHEA Grapalat" w:eastAsia="Times New Roman" w:hAnsi="GHEA Grapalat" w:cs="Sylfaen"/>
          <w:lang w:eastAsia="ru-RU"/>
        </w:rPr>
        <w:t>Ելնելով վերոգրյալից Հայաստանի Հանրապետության արտաքին գործերի նախարարությունը նպատակահարմար է համարում Համաձայն</w:t>
      </w:r>
      <w:r w:rsidR="003F5832">
        <w:rPr>
          <w:rFonts w:ascii="GHEA Grapalat" w:eastAsia="Times New Roman" w:hAnsi="GHEA Grapalat" w:cs="Sylfaen"/>
          <w:lang w:eastAsia="ru-RU"/>
        </w:rPr>
        <w:t xml:space="preserve">ագրի հաստատումը Հանրապետության </w:t>
      </w:r>
      <w:r w:rsidR="003F5832" w:rsidRPr="003F5832">
        <w:rPr>
          <w:rFonts w:ascii="GHEA Grapalat" w:eastAsia="Times New Roman" w:hAnsi="GHEA Grapalat" w:cs="Sylfaen"/>
          <w:lang w:eastAsia="ru-RU"/>
        </w:rPr>
        <w:t>ն</w:t>
      </w:r>
      <w:r>
        <w:rPr>
          <w:rFonts w:ascii="GHEA Grapalat" w:eastAsia="Times New Roman" w:hAnsi="GHEA Grapalat" w:cs="Sylfaen"/>
          <w:lang w:eastAsia="ru-RU"/>
        </w:rPr>
        <w:t>ախագահի կողմից:</w:t>
      </w:r>
    </w:p>
    <w:p w:rsidR="00F80922" w:rsidRDefault="00F80922" w:rsidP="00F80922">
      <w:pPr>
        <w:spacing w:line="276" w:lineRule="auto"/>
        <w:ind w:right="-5" w:firstLine="540"/>
        <w:jc w:val="both"/>
        <w:rPr>
          <w:rFonts w:ascii="GHEA Grapalat" w:eastAsia="Times New Roman" w:hAnsi="GHEA Grapalat" w:cs="Sylfaen"/>
          <w:lang w:eastAsia="ru-RU"/>
        </w:rPr>
      </w:pPr>
    </w:p>
    <w:p w:rsidR="00F80922" w:rsidRDefault="00F80922" w:rsidP="00F80922">
      <w:pPr>
        <w:spacing w:line="276" w:lineRule="auto"/>
        <w:ind w:right="-5" w:firstLine="540"/>
        <w:jc w:val="both"/>
        <w:rPr>
          <w:rFonts w:ascii="GHEA Grapalat" w:eastAsia="Times New Roman" w:hAnsi="GHEA Grapalat" w:cs="Sylfaen"/>
          <w:lang w:eastAsia="ru-RU"/>
        </w:rPr>
      </w:pPr>
    </w:p>
    <w:p w:rsidR="00F80922" w:rsidRDefault="00F80922" w:rsidP="00F80922">
      <w:pPr>
        <w:spacing w:line="276" w:lineRule="auto"/>
        <w:ind w:right="-5" w:firstLine="540"/>
        <w:jc w:val="both"/>
        <w:rPr>
          <w:rFonts w:ascii="GHEA Grapalat" w:hAnsi="GHEA Grapalat"/>
        </w:rPr>
      </w:pPr>
    </w:p>
    <w:p w:rsidR="00F80922" w:rsidRDefault="00F80922" w:rsidP="00F80922">
      <w:r w:rsidRPr="003F5832">
        <w:rPr>
          <w:rFonts w:ascii="GHEA Grapalat" w:hAnsi="GHEA Grapalat"/>
          <w:b/>
        </w:rPr>
        <w:t xml:space="preserve">      </w:t>
      </w:r>
      <w:r>
        <w:rPr>
          <w:rFonts w:ascii="GHEA Grapalat" w:hAnsi="GHEA Grapalat"/>
          <w:b/>
          <w:lang w:val="en-US"/>
        </w:rPr>
        <w:t>ՆԱԽԱՐԱՐԻ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ՏԵՂԱԿԱԼ</w:t>
      </w:r>
      <w:r>
        <w:rPr>
          <w:rFonts w:ascii="GHEA Grapalat" w:hAnsi="GHEA Grapalat"/>
          <w:b/>
          <w:lang w:val="fr-FR"/>
        </w:rPr>
        <w:t xml:space="preserve">       </w:t>
      </w:r>
      <w:r w:rsidR="00747350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F28183EA-06D2-483F-B875-100F8AC1D6DE}" provid="{00000000-0000-0000-0000-000000000000}" issignatureline="t"/>
          </v:shape>
        </w:pict>
      </w:r>
      <w:r>
        <w:rPr>
          <w:rFonts w:ascii="GHEA Grapalat" w:hAnsi="GHEA Grapalat"/>
          <w:b/>
          <w:lang w:val="fr-FR"/>
        </w:rPr>
        <w:t xml:space="preserve">                                 </w:t>
      </w:r>
      <w:r>
        <w:rPr>
          <w:rFonts w:ascii="GHEA Grapalat" w:hAnsi="GHEA Grapalat"/>
          <w:b/>
          <w:lang w:val="en-US"/>
        </w:rPr>
        <w:t>ՌՈՒԲԵՆ ՌՈՒԲԻՆՅԱՆ</w:t>
      </w:r>
    </w:p>
    <w:p w:rsidR="00E971C8" w:rsidRDefault="00E971C8"/>
    <w:sectPr w:rsidR="00E971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1F"/>
    <w:rsid w:val="00050F90"/>
    <w:rsid w:val="0026498D"/>
    <w:rsid w:val="0033271F"/>
    <w:rsid w:val="003819DD"/>
    <w:rsid w:val="003F5832"/>
    <w:rsid w:val="00502059"/>
    <w:rsid w:val="00664068"/>
    <w:rsid w:val="00743C4E"/>
    <w:rsid w:val="00747350"/>
    <w:rsid w:val="008678BF"/>
    <w:rsid w:val="00A3054F"/>
    <w:rsid w:val="00BB0902"/>
    <w:rsid w:val="00D23599"/>
    <w:rsid w:val="00E971C8"/>
    <w:rsid w:val="00EE02B2"/>
    <w:rsid w:val="00F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4A67B7A-D435-4AD7-AF80-C02295B3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2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2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https:/mul.gov.am/tasks/docs/attachment.php?id=490243&amp;fn=2_AGN_npatakaharmarutyan_texekanq.docx&amp;out=1&amp;token=1cabb46b18288053a51c</cp:keywords>
  <cp:lastModifiedBy>Anahit Voskanyan</cp:lastModifiedBy>
  <cp:revision>2</cp:revision>
  <dcterms:created xsi:type="dcterms:W3CDTF">2018-12-05T06:24:00Z</dcterms:created>
  <dcterms:modified xsi:type="dcterms:W3CDTF">2018-12-05T06:24:00Z</dcterms:modified>
</cp:coreProperties>
</file>