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8C" w:rsidRPr="00307B8C" w:rsidRDefault="00307B8C" w:rsidP="00D12FEC">
      <w:pPr>
        <w:overflowPunct w:val="0"/>
        <w:autoSpaceDE w:val="0"/>
        <w:autoSpaceDN w:val="0"/>
        <w:adjustRightInd w:val="0"/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07B8C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307B8C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307B8C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hy-AM"/>
        </w:rPr>
        <w:t>Ղ</w:t>
      </w:r>
      <w:r w:rsidRPr="00307B8C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307B8C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  <w:r w:rsidRPr="00307B8C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307B8C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307B8C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hy-AM"/>
        </w:rPr>
        <w:t>Ք</w:t>
      </w:r>
    </w:p>
    <w:p w:rsidR="00307B8C" w:rsidRPr="00307B8C" w:rsidRDefault="00307B8C" w:rsidP="00D12FEC">
      <w:pPr>
        <w:overflowPunct w:val="0"/>
        <w:autoSpaceDE w:val="0"/>
        <w:autoSpaceDN w:val="0"/>
        <w:adjustRightInd w:val="0"/>
        <w:spacing w:after="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0" w:name="_GoBack"/>
      <w:bookmarkEnd w:id="0"/>
    </w:p>
    <w:p w:rsidR="00307B8C" w:rsidRDefault="00307B8C" w:rsidP="00D12FEC">
      <w:pPr>
        <w:keepNext/>
        <w:widowControl w:val="0"/>
        <w:spacing w:after="0"/>
        <w:ind w:firstLine="708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</w:pPr>
      <w:r w:rsidRPr="00307B8C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Հայաստանի Հանրապետության և Եվրոպական հանձնաժողովի միջև </w:t>
      </w:r>
      <w:r w:rsidR="00B60AA4" w:rsidRPr="00B60AA4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  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>«</w:t>
      </w:r>
      <w:r w:rsidR="00B60AA4" w:rsidRPr="00B60AA4"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>Հայաստանի հետ տեխնիկական համագործակցության գործիք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 xml:space="preserve">» </w:t>
      </w:r>
    </w:p>
    <w:p w:rsidR="00307B8C" w:rsidRPr="00307B8C" w:rsidRDefault="00307B8C" w:rsidP="00D12FEC">
      <w:pPr>
        <w:keepNext/>
        <w:widowControl w:val="0"/>
        <w:spacing w:after="0"/>
        <w:ind w:firstLine="708"/>
        <w:jc w:val="center"/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</w:pPr>
      <w:r w:rsidRPr="00307B8C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ֆինանսավորման համաձայնագրի ստորագրման </w:t>
      </w:r>
    </w:p>
    <w:p w:rsidR="00307B8C" w:rsidRPr="00307B8C" w:rsidRDefault="00307B8C" w:rsidP="00D12FEC">
      <w:pPr>
        <w:keepNext/>
        <w:widowControl w:val="0"/>
        <w:spacing w:after="0"/>
        <w:ind w:firstLine="708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hy-AM" w:bidi="hy-AM"/>
        </w:rPr>
      </w:pPr>
      <w:r w:rsidRPr="00307B8C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նպատակահարմարության մասին</w:t>
      </w:r>
    </w:p>
    <w:p w:rsidR="00307B8C" w:rsidRPr="00307B8C" w:rsidRDefault="00307B8C" w:rsidP="00D12FEC">
      <w:pPr>
        <w:spacing w:after="0"/>
        <w:jc w:val="center"/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</w:pPr>
    </w:p>
    <w:p w:rsidR="00FE266C" w:rsidRPr="00FE266C" w:rsidRDefault="00307B8C" w:rsidP="00D12FEC">
      <w:pPr>
        <w:spacing w:after="0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hy-AM" w:bidi="hy-AM"/>
        </w:rPr>
      </w:pP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Հայաստանի Հանրապետության և </w:t>
      </w:r>
      <w:proofErr w:type="spellStart"/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Եվրոպական</w:t>
      </w:r>
      <w:proofErr w:type="spellEnd"/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Միությ</w:t>
      </w:r>
      <w:r w:rsidR="00B4656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ան </w:t>
      </w:r>
      <w:proofErr w:type="spellStart"/>
      <w:r w:rsidR="00B4656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միջև</w:t>
      </w:r>
      <w:proofErr w:type="spellEnd"/>
      <w:r w:rsidR="00B4656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նախատեսվում է ստորագրել </w:t>
      </w: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«</w:t>
      </w:r>
      <w:r w:rsidR="00B46560" w:rsidRPr="00B4656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Հայաստանի հետ տեխնիկական համագործակցության գործիք</w:t>
      </w: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» ֆինանսավորման համաձայնագիրը (այսուհետ` Համաձայնագիր)</w:t>
      </w:r>
      <w:r w:rsidR="004C7C2A" w:rsidRPr="004C7C2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, </w:t>
      </w:r>
      <w:r w:rsid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որի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նպատակն</w:t>
      </w:r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է</w:t>
      </w:r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տնտեսական</w:t>
      </w:r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առանցքային</w:t>
      </w:r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բարեփոխումների</w:t>
      </w:r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հարցում</w:t>
      </w:r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proofErr w:type="spellStart"/>
      <w:r w:rsidR="00BC2AF5">
        <w:rPr>
          <w:rFonts w:ascii="GHEA Grapalat" w:eastAsia="Times New Roman" w:hAnsi="GHEA Grapalat"/>
          <w:sz w:val="24"/>
          <w:szCs w:val="24"/>
          <w:lang w:eastAsia="hy-AM" w:bidi="hy-AM"/>
        </w:rPr>
        <w:t>Հայաստանի</w:t>
      </w:r>
      <w:proofErr w:type="spellEnd"/>
      <w:r w:rsidR="00BC2AF5" w:rsidRPr="00EE5854">
        <w:rPr>
          <w:rFonts w:ascii="GHEA Grapalat" w:eastAsia="Times New Roman" w:hAnsi="GHEA Grapalat"/>
          <w:sz w:val="24"/>
          <w:szCs w:val="24"/>
          <w:lang w:val="af-ZA" w:eastAsia="hy-AM" w:bidi="hy-AM"/>
        </w:rPr>
        <w:t xml:space="preserve"> </w:t>
      </w:r>
      <w:proofErr w:type="spellStart"/>
      <w:r w:rsidR="00BC2AF5">
        <w:rPr>
          <w:rFonts w:ascii="GHEA Grapalat" w:eastAsia="Times New Roman" w:hAnsi="GHEA Grapalat"/>
          <w:sz w:val="24"/>
          <w:szCs w:val="24"/>
          <w:lang w:eastAsia="hy-AM" w:bidi="hy-AM"/>
        </w:rPr>
        <w:t>Հանրապետությանը</w:t>
      </w:r>
      <w:proofErr w:type="spellEnd"/>
      <w:r w:rsidR="00BC2AF5" w:rsidRPr="00EE5854">
        <w:rPr>
          <w:rFonts w:ascii="GHEA Grapalat" w:eastAsia="Times New Roman" w:hAnsi="GHEA Grapalat"/>
          <w:sz w:val="24"/>
          <w:szCs w:val="24"/>
          <w:lang w:val="af-ZA" w:eastAsia="hy-AM" w:bidi="hy-AM"/>
        </w:rPr>
        <w:t xml:space="preserve"> 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աջակցություն</w:t>
      </w:r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ցուցաբերել</w:t>
      </w:r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proofErr w:type="spellStart"/>
      <w:r w:rsidR="00BC2AF5">
        <w:rPr>
          <w:rFonts w:ascii="GHEA Grapalat" w:eastAsia="Times New Roman" w:hAnsi="GHEA Grapalat" w:cs="Sylfaen"/>
          <w:sz w:val="24"/>
          <w:szCs w:val="24"/>
          <w:lang w:eastAsia="hy-AM" w:bidi="hy-AM"/>
        </w:rPr>
        <w:t>մի</w:t>
      </w:r>
      <w:proofErr w:type="spellEnd"/>
      <w:r w:rsidR="00BC2AF5" w:rsidRPr="00EE585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proofErr w:type="spellStart"/>
      <w:r w:rsidR="00BC2AF5">
        <w:rPr>
          <w:rFonts w:ascii="GHEA Grapalat" w:eastAsia="Times New Roman" w:hAnsi="GHEA Grapalat" w:cs="Sylfaen"/>
          <w:sz w:val="24"/>
          <w:szCs w:val="24"/>
          <w:lang w:eastAsia="hy-AM" w:bidi="hy-AM"/>
        </w:rPr>
        <w:t>շարք</w:t>
      </w:r>
      <w:proofErr w:type="spellEnd"/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ոլորտներում։</w:t>
      </w:r>
    </w:p>
    <w:p w:rsidR="00CE113E" w:rsidRDefault="00FA5278" w:rsidP="00CE113E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</w:pPr>
      <w:r w:rsidRPr="00FA5278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Համաձայնագրով նախատեսված է տրամադրել տեխնիկական աջակցություն </w:t>
      </w:r>
      <w:r w:rsidR="00BC2AF5" w:rsidRPr="00EE585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մասնավորապես </w:t>
      </w:r>
      <w:proofErr w:type="spellStart"/>
      <w:r w:rsidR="00CE113E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հետևյալ</w:t>
      </w:r>
      <w:proofErr w:type="spellEnd"/>
      <w:r w:rsidR="00CE113E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proofErr w:type="spellStart"/>
      <w:r w:rsidR="0052181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ոլորտներ</w:t>
      </w:r>
      <w:r w:rsidR="00CE113E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ով</w:t>
      </w:r>
      <w:proofErr w:type="spellEnd"/>
      <w:r w:rsidR="00CE113E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` </w:t>
      </w:r>
      <w:r w:rsidR="00BC2AF5" w:rsidRPr="00EE5854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տ</w:t>
      </w:r>
      <w:proofErr w:type="spellStart"/>
      <w:r w:rsidR="00BC2AF5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նտեսական</w:t>
      </w:r>
      <w:proofErr w:type="spellEnd"/>
      <w:r w:rsidR="00BC2AF5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կառավարում</w:t>
      </w:r>
      <w:r w:rsidR="00BC2AF5" w:rsidRPr="00EE5854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,</w:t>
      </w:r>
      <w:r w:rsidR="00033087" w:rsidRP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</w:t>
      </w:r>
      <w:r w:rsid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պ</w:t>
      </w:r>
      <w:r w:rsidR="00033087" w:rsidRP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ետական </w:t>
      </w:r>
      <w:r w:rsid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և</w:t>
      </w:r>
      <w:r w:rsidR="00033087" w:rsidRP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մասնավոր ներդրումների ներգրավում</w:t>
      </w:r>
      <w:r w:rsid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, գործարար </w:t>
      </w:r>
      <w:r w:rsidR="00CE113E" w:rsidRP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և </w:t>
      </w:r>
      <w:r w:rsidR="00033087" w:rsidRP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ներդրումային միջավայր</w:t>
      </w:r>
      <w:r w:rsid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, </w:t>
      </w:r>
      <w:proofErr w:type="spellStart"/>
      <w:r w:rsidR="00CE113E" w:rsidRP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առևտրի</w:t>
      </w:r>
      <w:proofErr w:type="spellEnd"/>
      <w:r w:rsidR="00CE113E" w:rsidRP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և շուկայի հնարավորություններ</w:t>
      </w:r>
      <w:r w:rsid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,</w:t>
      </w:r>
      <w:r w:rsidR="00CE113E" w:rsidRP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հաղորդակցություն և էներգետիկա</w:t>
      </w:r>
      <w:r w:rsid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:</w:t>
      </w:r>
    </w:p>
    <w:p w:rsidR="00521810" w:rsidRPr="00521810" w:rsidRDefault="00521810" w:rsidP="0052181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</w:pPr>
      <w:r w:rsidRPr="00FA5278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Համաձայնագրով նախատեսված տեխնիկական աջակցություն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ը </w:t>
      </w:r>
      <w:r w:rsidR="00BC2AF5" w:rsidRPr="00EE585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նախատեսվում է </w:t>
      </w:r>
      <w:r w:rsidR="00BC2AF5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տրամադրել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="007B1EE7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այդ թվում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նաև</w:t>
      </w:r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</w:t>
      </w:r>
      <w:proofErr w:type="spellStart"/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Թվինինգ</w:t>
      </w:r>
      <w:proofErr w:type="spellEnd"/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ծրագր</w:t>
      </w:r>
      <w:r w:rsidR="005F20C0" w:rsidRPr="00EE5854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եր</w:t>
      </w:r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ի միջոցով</w:t>
      </w:r>
      <w:r w:rsidR="007B1EE7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, </w:t>
      </w:r>
      <w:r w:rsidR="00BC2AF5" w:rsidRPr="00EE5854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որոնք </w:t>
      </w:r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</w:t>
      </w:r>
      <w:r w:rsidR="00BC2AF5" w:rsidRPr="00EE5854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կարող են նաև կիրառվել ՀՀ-ԵՄ</w:t>
      </w:r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Համապարփակ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և</w:t>
      </w:r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ընդլայնված գործընկերության համաձայնագրի 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և</w:t>
      </w:r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Հայաստանի հետ գործընկերության առաջնահերթությունների իրականացման համար </w:t>
      </w:r>
      <w:proofErr w:type="spellStart"/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կար</w:t>
      </w:r>
      <w:r w:rsidR="007B1EE7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և</w:t>
      </w:r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որ</w:t>
      </w:r>
      <w:proofErr w:type="spellEnd"/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համարվող այլ ոլորտներ</w:t>
      </w:r>
      <w:r w:rsidR="00BC2AF5" w:rsidRPr="00EE5854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ում</w:t>
      </w:r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։</w:t>
      </w:r>
    </w:p>
    <w:p w:rsidR="000F5209" w:rsidRDefault="000F5209" w:rsidP="00D12FEC">
      <w:pPr>
        <w:keepNext/>
        <w:widowControl w:val="0"/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proofErr w:type="spellStart"/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Համաձայնագ</w:t>
      </w:r>
      <w:proofErr w:type="spellEnd"/>
      <w:r w:rsidR="00BC2AF5" w:rsidRPr="00EE585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</w:t>
      </w:r>
      <w:r w:rsidR="00BC2AF5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ր</w:t>
      </w:r>
      <w:r w:rsidR="00BC2AF5" w:rsidRPr="00EE585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ը</w:t>
      </w:r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ֆինանսավորվում է ԵՄ բյուջեից` </w:t>
      </w:r>
      <w:proofErr w:type="spellStart"/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Եվրոպական</w:t>
      </w:r>
      <w:proofErr w:type="spellEnd"/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proofErr w:type="spellStart"/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հարևանության</w:t>
      </w:r>
      <w:proofErr w:type="spellEnd"/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գործիքի շրջանակներում:</w:t>
      </w:r>
      <w:r w:rsidR="00CE113E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Ծրագրի ընդհանուր արժեքը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կազմում է </w:t>
      </w:r>
      <w:r w:rsidR="003C07A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7,5 </w:t>
      </w:r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մլն </w:t>
      </w:r>
      <w:proofErr w:type="spellStart"/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եվրո</w:t>
      </w:r>
      <w:proofErr w:type="spellEnd"/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: </w:t>
      </w:r>
    </w:p>
    <w:p w:rsidR="00FE266C" w:rsidRPr="00FE266C" w:rsidRDefault="00FE266C" w:rsidP="00D12FEC">
      <w:pPr>
        <w:keepNext/>
        <w:widowControl w:val="0"/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Համաձայնագրի իրականաց</w:t>
      </w:r>
      <w:r w:rsidR="003C07A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ման ժամանակահատվածը կազմում է 66</w:t>
      </w:r>
      <w:r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ամիս: </w:t>
      </w:r>
    </w:p>
    <w:p w:rsidR="00FE266C" w:rsidRPr="00FE266C" w:rsidRDefault="00FE266C" w:rsidP="00D12FEC">
      <w:pPr>
        <w:spacing w:after="0"/>
        <w:ind w:firstLine="706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</w:pPr>
      <w:r w:rsidRPr="00FE266C">
        <w:rPr>
          <w:rFonts w:ascii="GHEA Grapalat" w:eastAsia="Times New Roman" w:hAnsi="GHEA Grapalat" w:cs="Calibri"/>
          <w:sz w:val="24"/>
          <w:szCs w:val="24"/>
          <w:lang w:val="hy-AM"/>
        </w:rPr>
        <w:t>Ելնելով վերոգրյալից` ՀՀ տնտեսական զարգացման և ներդրումների նախարարությունը վերոնշյալ</w:t>
      </w:r>
      <w:r w:rsidRPr="00FE266C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 xml:space="preserve"> hամաձայնագրի ստորագրումը Հայաստանի Հանրապետության կողմից համարում է  նպատակահարմար:</w:t>
      </w:r>
    </w:p>
    <w:p w:rsidR="00FE266C" w:rsidRPr="00FE266C" w:rsidRDefault="00FE266C" w:rsidP="00D12FEC">
      <w:p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996295" w:rsidRPr="00FE266C" w:rsidRDefault="00996295" w:rsidP="00307B8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07B8C" w:rsidRPr="00307B8C" w:rsidRDefault="00307B8C" w:rsidP="00307B8C">
      <w:pPr>
        <w:tabs>
          <w:tab w:val="left" w:pos="270"/>
        </w:tabs>
        <w:spacing w:after="0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ՀՀ</w:t>
      </w:r>
      <w:r w:rsidRPr="00307B8C">
        <w:rPr>
          <w:rFonts w:ascii="GHEA Grapalat" w:eastAsia="Times New Roman" w:hAnsi="GHEA Grapalat" w:cs="Century Gothic"/>
          <w:sz w:val="24"/>
          <w:szCs w:val="24"/>
          <w:lang w:val="hy-AM" w:eastAsia="hy-AM" w:bidi="hy-AM"/>
        </w:rPr>
        <w:t xml:space="preserve"> </w:t>
      </w: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ՏՆՏԵՍԱԿԱՆ ԶԱՐԳԱՑՄԱՆ ԵՎ </w:t>
      </w:r>
    </w:p>
    <w:p w:rsidR="00307B8C" w:rsidRPr="00307B8C" w:rsidRDefault="00307B8C" w:rsidP="00307B8C">
      <w:pPr>
        <w:spacing w:after="0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ՆԵՐԴՐՈՒՄՆԵՐԻ ՆԱԽԱՐԱՐԻ</w:t>
      </w:r>
    </w:p>
    <w:p w:rsidR="00307B8C" w:rsidRPr="00307B8C" w:rsidRDefault="00307B8C" w:rsidP="007B1EE7">
      <w:pPr>
        <w:spacing w:after="0"/>
        <w:ind w:left="270"/>
        <w:jc w:val="both"/>
        <w:rPr>
          <w:rFonts w:ascii="GHEA Grapalat" w:hAnsi="GHEA Grapalat"/>
          <w:sz w:val="24"/>
          <w:szCs w:val="24"/>
        </w:rPr>
      </w:pP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ՊԱՇՏՈՆԱԿԱՏԱՐ`                                 </w:t>
      </w:r>
      <w:r w:rsidRPr="00307B8C">
        <w:rPr>
          <w:rFonts w:ascii="GHEA Grapalat" w:eastAsia="Times New Roman" w:hAnsi="GHEA Grapalat" w:cs="Sylfaen"/>
          <w:sz w:val="24"/>
          <w:szCs w:val="24"/>
          <w:lang w:eastAsia="hy-AM" w:bidi="hy-AM"/>
        </w:rPr>
        <w:t xml:space="preserve">     </w:t>
      </w: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 </w:t>
      </w: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ab/>
      </w:r>
      <w:r>
        <w:rPr>
          <w:rFonts w:ascii="GHEA Grapalat" w:eastAsia="Times New Roman" w:hAnsi="GHEA Grapalat" w:cs="Sylfaen"/>
          <w:sz w:val="24"/>
          <w:szCs w:val="24"/>
          <w:lang w:eastAsia="hy-AM" w:bidi="hy-AM"/>
        </w:rPr>
        <w:t xml:space="preserve">            </w:t>
      </w:r>
      <w:r w:rsidRPr="00307B8C">
        <w:rPr>
          <w:rFonts w:ascii="GHEA Grapalat" w:eastAsia="Times New Roman" w:hAnsi="GHEA Grapalat" w:cs="Sylfaen"/>
          <w:sz w:val="24"/>
          <w:szCs w:val="24"/>
          <w:lang w:eastAsia="hy-AM" w:bidi="hy-AM"/>
        </w:rPr>
        <w:t>ՏԻԳՐԱՆ ԽԱՉԱՏՐՅԱՆ</w:t>
      </w:r>
    </w:p>
    <w:sectPr w:rsidR="00307B8C" w:rsidRPr="00307B8C" w:rsidSect="00EE585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606F"/>
    <w:multiLevelType w:val="hybridMultilevel"/>
    <w:tmpl w:val="C7603A40"/>
    <w:lvl w:ilvl="0" w:tplc="BAC24E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D754F"/>
    <w:multiLevelType w:val="hybridMultilevel"/>
    <w:tmpl w:val="66484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07949"/>
    <w:multiLevelType w:val="hybridMultilevel"/>
    <w:tmpl w:val="4D204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20E72"/>
    <w:multiLevelType w:val="hybridMultilevel"/>
    <w:tmpl w:val="CA780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E95F08"/>
    <w:multiLevelType w:val="hybridMultilevel"/>
    <w:tmpl w:val="25F81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20"/>
    <w:rsid w:val="00003B8F"/>
    <w:rsid w:val="00033087"/>
    <w:rsid w:val="000556C1"/>
    <w:rsid w:val="000F5209"/>
    <w:rsid w:val="00113DBB"/>
    <w:rsid w:val="00307B8C"/>
    <w:rsid w:val="003C07A9"/>
    <w:rsid w:val="004C7C2A"/>
    <w:rsid w:val="00521810"/>
    <w:rsid w:val="005C5016"/>
    <w:rsid w:val="005F20C0"/>
    <w:rsid w:val="00757EBA"/>
    <w:rsid w:val="007B1EE7"/>
    <w:rsid w:val="008B67C8"/>
    <w:rsid w:val="00996295"/>
    <w:rsid w:val="00A00D20"/>
    <w:rsid w:val="00B46560"/>
    <w:rsid w:val="00B60AA4"/>
    <w:rsid w:val="00B70097"/>
    <w:rsid w:val="00BC2AF5"/>
    <w:rsid w:val="00CE113E"/>
    <w:rsid w:val="00D12FEC"/>
    <w:rsid w:val="00D9735C"/>
    <w:rsid w:val="00EB463C"/>
    <w:rsid w:val="00EE5854"/>
    <w:rsid w:val="00F51656"/>
    <w:rsid w:val="00F6371A"/>
    <w:rsid w:val="00FA5278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7C6A1E-2841-43EB-A342-168D6B37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7C8"/>
    <w:pPr>
      <w:ind w:left="720"/>
      <w:contextualSpacing/>
    </w:pPr>
  </w:style>
  <w:style w:type="character" w:customStyle="1" w:styleId="Bodytext2">
    <w:name w:val="Body text (2)_"/>
    <w:basedOn w:val="DefaultParagraphFont"/>
    <w:rsid w:val="00757E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757E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https://mul.gov.am/tasks/docs/attachment.php?id=491364&amp;fn=5.texekanq_npatakaharmarutyan.docx&amp;out=1&amp;token=9d8a3fab39fb7b8d1121</cp:keywords>
  <cp:lastModifiedBy>Anjelika Khachanyan</cp:lastModifiedBy>
  <cp:revision>2</cp:revision>
  <dcterms:created xsi:type="dcterms:W3CDTF">2018-12-12T16:49:00Z</dcterms:created>
  <dcterms:modified xsi:type="dcterms:W3CDTF">2018-12-12T16:49:00Z</dcterms:modified>
</cp:coreProperties>
</file>