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0" w:type="auto"/>
        <w:tblInd w:w="379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49"/>
        <w:gridCol w:w="4644"/>
      </w:tblGrid>
      <w:tr w:rsidR="00A350E1" w:rsidTr="00A350E1">
        <w:tc>
          <w:tcPr>
            <w:tcW w:w="849" w:type="dxa"/>
          </w:tcPr>
          <w:p w:rsidR="00A350E1" w:rsidRDefault="00A350E1" w:rsidP="00A350E1">
            <w:pPr>
              <w:pStyle w:val="Bodytext30"/>
              <w:shd w:val="clear" w:color="auto" w:fill="auto"/>
              <w:spacing w:after="160" w:line="360" w:lineRule="auto"/>
              <w:ind w:right="-1"/>
              <w:jc w:val="center"/>
              <w:rPr>
                <w:rFonts w:ascii="GHEA Grapalat" w:hAnsi="GHEA Grapalat"/>
                <w:sz w:val="24"/>
                <w:szCs w:val="24"/>
              </w:rPr>
            </w:pPr>
            <w:r>
              <w:rPr>
                <w:rFonts w:ascii="GHEA Grapalat" w:hAnsi="GHEA Grapalat"/>
                <w:noProof/>
                <w:sz w:val="24"/>
                <w:szCs w:val="24"/>
                <w:lang w:val="en-US" w:eastAsia="en-US" w:bidi="ar-SA"/>
              </w:rPr>
              <w:drawing>
                <wp:inline distT="0" distB="0" distL="0" distR="0">
                  <wp:extent cx="257175" cy="190500"/>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257175" cy="190500"/>
                          </a:xfrm>
                          <a:prstGeom prst="rect">
                            <a:avLst/>
                          </a:prstGeom>
                          <a:noFill/>
                          <a:ln w="9525">
                            <a:noFill/>
                            <a:miter lim="800000"/>
                            <a:headEnd/>
                            <a:tailEnd/>
                          </a:ln>
                        </pic:spPr>
                      </pic:pic>
                    </a:graphicData>
                  </a:graphic>
                </wp:inline>
              </w:drawing>
            </w:r>
          </w:p>
        </w:tc>
        <w:tc>
          <w:tcPr>
            <w:tcW w:w="4644" w:type="dxa"/>
          </w:tcPr>
          <w:p w:rsidR="00A350E1" w:rsidRPr="00A350E1" w:rsidRDefault="00A350E1" w:rsidP="00A350E1">
            <w:pPr>
              <w:pStyle w:val="Bodytext30"/>
              <w:shd w:val="clear" w:color="auto" w:fill="auto"/>
              <w:spacing w:after="160" w:line="360" w:lineRule="auto"/>
              <w:ind w:right="-1"/>
              <w:rPr>
                <w:rFonts w:ascii="GHEA Grapalat" w:hAnsi="GHEA Grapalat" w:cs="Sylfaen"/>
                <w:sz w:val="24"/>
                <w:szCs w:val="24"/>
              </w:rPr>
            </w:pPr>
            <w:r w:rsidRPr="00A350E1">
              <w:rPr>
                <w:rFonts w:ascii="GHEA Grapalat" w:hAnsi="GHEA Grapalat"/>
                <w:sz w:val="24"/>
                <w:szCs w:val="24"/>
              </w:rPr>
              <w:t>Ref. Ares(2018)4466866 - 30/08/2018</w:t>
            </w:r>
          </w:p>
        </w:tc>
      </w:tr>
      <w:tr w:rsidR="00A350E1" w:rsidTr="00A350E1">
        <w:tc>
          <w:tcPr>
            <w:tcW w:w="849" w:type="dxa"/>
          </w:tcPr>
          <w:p w:rsidR="00A350E1" w:rsidRDefault="00A350E1" w:rsidP="00A350E1">
            <w:pPr>
              <w:pStyle w:val="Bodytext30"/>
              <w:shd w:val="clear" w:color="auto" w:fill="auto"/>
              <w:tabs>
                <w:tab w:val="left" w:pos="600"/>
              </w:tabs>
              <w:spacing w:after="160" w:line="360" w:lineRule="auto"/>
              <w:ind w:right="-1"/>
              <w:jc w:val="center"/>
              <w:rPr>
                <w:rFonts w:ascii="GHEA Grapalat" w:hAnsi="GHEA Grapalat"/>
                <w:sz w:val="24"/>
                <w:szCs w:val="24"/>
              </w:rPr>
            </w:pPr>
            <w:r>
              <w:rPr>
                <w:rFonts w:ascii="GHEA Grapalat" w:hAnsi="GHEA Grapalat"/>
                <w:noProof/>
                <w:sz w:val="24"/>
                <w:szCs w:val="24"/>
                <w:lang w:val="en-US" w:eastAsia="en-US" w:bidi="ar-SA"/>
              </w:rPr>
              <w:drawing>
                <wp:inline distT="0" distB="0" distL="0" distR="0">
                  <wp:extent cx="257175" cy="171450"/>
                  <wp:effectExtent l="1905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srcRect/>
                          <a:stretch>
                            <a:fillRect/>
                          </a:stretch>
                        </pic:blipFill>
                        <pic:spPr bwMode="auto">
                          <a:xfrm>
                            <a:off x="0" y="0"/>
                            <a:ext cx="257175" cy="171450"/>
                          </a:xfrm>
                          <a:prstGeom prst="rect">
                            <a:avLst/>
                          </a:prstGeom>
                          <a:noFill/>
                          <a:ln w="9525">
                            <a:noFill/>
                            <a:miter lim="800000"/>
                            <a:headEnd/>
                            <a:tailEnd/>
                          </a:ln>
                        </pic:spPr>
                      </pic:pic>
                    </a:graphicData>
                  </a:graphic>
                </wp:inline>
              </w:drawing>
            </w:r>
          </w:p>
        </w:tc>
        <w:tc>
          <w:tcPr>
            <w:tcW w:w="4644" w:type="dxa"/>
          </w:tcPr>
          <w:p w:rsidR="00A350E1" w:rsidRPr="00A350E1" w:rsidRDefault="00A350E1" w:rsidP="00A350E1">
            <w:pPr>
              <w:pStyle w:val="Bodytext30"/>
              <w:shd w:val="clear" w:color="auto" w:fill="auto"/>
              <w:spacing w:after="160" w:line="360" w:lineRule="auto"/>
              <w:ind w:right="-1"/>
              <w:rPr>
                <w:rFonts w:ascii="GHEA Grapalat" w:hAnsi="GHEA Grapalat" w:cs="Sylfaen"/>
                <w:sz w:val="24"/>
                <w:szCs w:val="24"/>
              </w:rPr>
            </w:pPr>
            <w:r w:rsidRPr="00A350E1">
              <w:rPr>
                <w:rStyle w:val="Bodytext32"/>
                <w:rFonts w:ascii="GHEA Grapalat" w:hAnsi="GHEA Grapalat"/>
                <w:sz w:val="24"/>
                <w:szCs w:val="24"/>
              </w:rPr>
              <w:t>Ref. Ares(2018)3770399 -16/07/2018</w:t>
            </w:r>
          </w:p>
        </w:tc>
      </w:tr>
    </w:tbl>
    <w:p w:rsidR="00A350E1" w:rsidRDefault="00A350E1" w:rsidP="00A350E1">
      <w:pPr>
        <w:pStyle w:val="Bodytext30"/>
        <w:shd w:val="clear" w:color="auto" w:fill="auto"/>
        <w:spacing w:after="160" w:line="360" w:lineRule="auto"/>
        <w:ind w:right="-1"/>
        <w:rPr>
          <w:rFonts w:ascii="GHEA Grapalat" w:hAnsi="GHEA Grapalat"/>
          <w:sz w:val="24"/>
          <w:szCs w:val="24"/>
        </w:rPr>
      </w:pPr>
    </w:p>
    <w:p w:rsidR="001A58C9" w:rsidRDefault="001A58C9" w:rsidP="00A350E1">
      <w:pPr>
        <w:pStyle w:val="Bodytext20"/>
        <w:shd w:val="clear" w:color="auto" w:fill="auto"/>
        <w:spacing w:after="160" w:line="360" w:lineRule="auto"/>
        <w:ind w:right="-1" w:firstLine="0"/>
        <w:rPr>
          <w:rStyle w:val="Bodytext21"/>
          <w:rFonts w:ascii="GHEA Grapalat" w:hAnsi="GHEA Grapalat" w:cs="Sylfaen"/>
          <w:sz w:val="24"/>
          <w:szCs w:val="24"/>
        </w:rPr>
      </w:pPr>
      <w:r w:rsidRPr="00A350E1">
        <w:rPr>
          <w:rStyle w:val="Bodytext21"/>
          <w:rFonts w:ascii="GHEA Grapalat" w:hAnsi="GHEA Grapalat"/>
          <w:sz w:val="24"/>
          <w:szCs w:val="24"/>
        </w:rPr>
        <w:t>ԹԻՎ ԵՀԳ</w:t>
      </w:r>
      <w:r w:rsidR="00A83AEC" w:rsidRPr="00A350E1">
        <w:rPr>
          <w:rStyle w:val="Bodytext21"/>
          <w:rFonts w:ascii="GHEA Grapalat" w:hAnsi="GHEA Grapalat"/>
          <w:sz w:val="24"/>
          <w:szCs w:val="24"/>
        </w:rPr>
        <w:t>1</w:t>
      </w:r>
      <w:r w:rsidRPr="00A350E1">
        <w:rPr>
          <w:rStyle w:val="Bodytext21"/>
          <w:rFonts w:ascii="GHEA Grapalat" w:hAnsi="GHEA Grapalat"/>
          <w:sz w:val="24"/>
          <w:szCs w:val="24"/>
        </w:rPr>
        <w:t>/2017/040-523 ՖԻՆԱՆՍԱՎՈՐՄԱՆ</w:t>
      </w:r>
      <w:r w:rsidR="00A350E1">
        <w:rPr>
          <w:rStyle w:val="Bodytext21"/>
          <w:rFonts w:ascii="GHEA Grapalat" w:hAnsi="GHEA Grapalat"/>
          <w:sz w:val="24"/>
          <w:szCs w:val="24"/>
        </w:rPr>
        <w:t xml:space="preserve"> </w:t>
      </w:r>
      <w:r w:rsidRPr="00A350E1">
        <w:rPr>
          <w:rStyle w:val="Bodytext21"/>
          <w:rFonts w:ascii="GHEA Grapalat" w:hAnsi="GHEA Grapalat"/>
          <w:sz w:val="24"/>
          <w:szCs w:val="24"/>
        </w:rPr>
        <w:t xml:space="preserve">ՀԱՄԱՁԱՅՆԱԳՐԻ I ՀԱՎԵԼՎԱԾ </w:t>
      </w:r>
    </w:p>
    <w:p w:rsidR="00A350E1" w:rsidRPr="00A350E1" w:rsidRDefault="00A350E1" w:rsidP="00A350E1">
      <w:pPr>
        <w:pStyle w:val="Bodytext20"/>
        <w:shd w:val="clear" w:color="auto" w:fill="auto"/>
        <w:spacing w:after="160" w:line="360" w:lineRule="auto"/>
        <w:ind w:right="-1" w:firstLine="0"/>
        <w:rPr>
          <w:rStyle w:val="Bodytext21"/>
          <w:rFonts w:ascii="GHEA Grapalat" w:hAnsi="GHEA Grapalat" w:cs="Sylfaen"/>
          <w:sz w:val="24"/>
          <w:szCs w:val="24"/>
        </w:rPr>
      </w:pPr>
    </w:p>
    <w:p w:rsidR="00C15D0A" w:rsidRPr="00A350E1" w:rsidRDefault="001A58C9" w:rsidP="00A350E1">
      <w:pPr>
        <w:pStyle w:val="Bodytext20"/>
        <w:shd w:val="clear" w:color="auto" w:fill="auto"/>
        <w:spacing w:after="160" w:line="360" w:lineRule="auto"/>
        <w:ind w:right="-1" w:firstLine="0"/>
        <w:rPr>
          <w:rFonts w:ascii="GHEA Grapalat" w:hAnsi="GHEA Grapalat" w:cs="Sylfaen"/>
          <w:sz w:val="24"/>
          <w:szCs w:val="24"/>
        </w:rPr>
      </w:pPr>
      <w:r w:rsidRPr="00A350E1">
        <w:rPr>
          <w:rStyle w:val="Bodytext29pt"/>
          <w:rFonts w:ascii="GHEA Grapalat" w:hAnsi="GHEA Grapalat"/>
          <w:sz w:val="24"/>
          <w:szCs w:val="24"/>
        </w:rPr>
        <w:t>ՏԵԽՆԻԿԱԿԱՆ ԵՎ ՎԱՐՉԱԿԱՆ ԴՐՈՒՅԹՆԵՐ</w:t>
      </w:r>
    </w:p>
    <w:tbl>
      <w:tblPr>
        <w:tblOverlap w:val="never"/>
        <w:tblW w:w="0" w:type="auto"/>
        <w:jc w:val="center"/>
        <w:tblInd w:w="-347" w:type="dxa"/>
        <w:tblLayout w:type="fixed"/>
        <w:tblCellMar>
          <w:left w:w="10" w:type="dxa"/>
          <w:right w:w="10" w:type="dxa"/>
        </w:tblCellMar>
        <w:tblLook w:val="0000"/>
      </w:tblPr>
      <w:tblGrid>
        <w:gridCol w:w="2625"/>
        <w:gridCol w:w="2978"/>
        <w:gridCol w:w="206"/>
        <w:gridCol w:w="786"/>
        <w:gridCol w:w="1276"/>
        <w:gridCol w:w="1420"/>
      </w:tblGrid>
      <w:tr w:rsidR="00C15D0A" w:rsidRPr="00A350E1" w:rsidTr="00A350E1">
        <w:trPr>
          <w:jc w:val="center"/>
        </w:trPr>
        <w:tc>
          <w:tcPr>
            <w:tcW w:w="2625" w:type="dxa"/>
            <w:tcBorders>
              <w:top w:val="single" w:sz="4" w:space="0" w:color="auto"/>
              <w:left w:val="single" w:sz="4" w:space="0" w:color="auto"/>
            </w:tcBorders>
            <w:shd w:val="clear" w:color="auto" w:fill="FFFFFF"/>
          </w:tcPr>
          <w:p w:rsidR="00C15D0A" w:rsidRPr="00A350E1" w:rsidRDefault="001A58C9" w:rsidP="00A350E1">
            <w:pPr>
              <w:pStyle w:val="Bodytext20"/>
              <w:shd w:val="clear" w:color="auto" w:fill="auto"/>
              <w:tabs>
                <w:tab w:val="left" w:pos="384"/>
              </w:tabs>
              <w:spacing w:after="120" w:line="240" w:lineRule="auto"/>
              <w:ind w:left="44" w:right="55" w:firstLine="0"/>
              <w:jc w:val="left"/>
              <w:rPr>
                <w:rFonts w:ascii="GHEA Grapalat" w:hAnsi="GHEA Grapalat" w:cs="Sylfaen"/>
                <w:sz w:val="20"/>
                <w:szCs w:val="20"/>
              </w:rPr>
            </w:pPr>
            <w:r w:rsidRPr="00A350E1">
              <w:rPr>
                <w:rStyle w:val="Bodytext2Bold"/>
                <w:rFonts w:ascii="GHEA Grapalat" w:hAnsi="GHEA Grapalat"/>
                <w:sz w:val="20"/>
                <w:szCs w:val="20"/>
              </w:rPr>
              <w:t>1.</w:t>
            </w:r>
            <w:r w:rsidR="00A350E1">
              <w:rPr>
                <w:rStyle w:val="Bodytext2Bold"/>
                <w:rFonts w:ascii="GHEA Grapalat" w:hAnsi="GHEA Grapalat"/>
                <w:sz w:val="20"/>
                <w:szCs w:val="20"/>
              </w:rPr>
              <w:tab/>
            </w:r>
            <w:r w:rsidRPr="00A350E1">
              <w:rPr>
                <w:rStyle w:val="Bodytext2Bold"/>
                <w:rFonts w:ascii="GHEA Grapalat" w:hAnsi="GHEA Grapalat"/>
                <w:sz w:val="20"/>
                <w:szCs w:val="20"/>
              </w:rPr>
              <w:t>Անվանում/հիմնական ակտ/CRIS համար</w:t>
            </w:r>
          </w:p>
        </w:tc>
        <w:tc>
          <w:tcPr>
            <w:tcW w:w="6666" w:type="dxa"/>
            <w:gridSpan w:val="5"/>
            <w:tcBorders>
              <w:top w:val="single" w:sz="4" w:space="0" w:color="auto"/>
              <w:left w:val="single" w:sz="4" w:space="0" w:color="auto"/>
              <w:right w:val="single" w:sz="4" w:space="0" w:color="auto"/>
            </w:tcBorders>
            <w:shd w:val="clear" w:color="auto" w:fill="FFFFFF"/>
          </w:tcPr>
          <w:p w:rsidR="00C15D0A" w:rsidRPr="00A350E1" w:rsidRDefault="001A58C9" w:rsidP="00A350E1">
            <w:pPr>
              <w:pStyle w:val="Bodytext20"/>
              <w:shd w:val="clear" w:color="auto" w:fill="auto"/>
              <w:spacing w:after="120" w:line="240" w:lineRule="auto"/>
              <w:ind w:left="44" w:right="55" w:firstLine="0"/>
              <w:jc w:val="left"/>
              <w:rPr>
                <w:rFonts w:ascii="GHEA Grapalat" w:hAnsi="GHEA Grapalat" w:cs="Sylfaen"/>
                <w:sz w:val="20"/>
                <w:szCs w:val="20"/>
              </w:rPr>
            </w:pPr>
            <w:r w:rsidRPr="00A350E1">
              <w:rPr>
                <w:rStyle w:val="Bodytext22"/>
                <w:rFonts w:ascii="GHEA Grapalat" w:hAnsi="GHEA Grapalat"/>
                <w:sz w:val="20"/>
                <w:szCs w:val="20"/>
              </w:rPr>
              <w:t>Հայաստանի հետ տեխնիկական համագործակցության գործիք</w:t>
            </w:r>
          </w:p>
          <w:p w:rsidR="00C15D0A" w:rsidRPr="00A350E1" w:rsidRDefault="001A58C9" w:rsidP="00A350E1">
            <w:pPr>
              <w:pStyle w:val="Bodytext20"/>
              <w:shd w:val="clear" w:color="auto" w:fill="auto"/>
              <w:spacing w:after="120" w:line="240" w:lineRule="auto"/>
              <w:ind w:left="44" w:right="55" w:firstLine="0"/>
              <w:jc w:val="left"/>
              <w:rPr>
                <w:rFonts w:ascii="GHEA Grapalat" w:hAnsi="GHEA Grapalat" w:cs="Sylfaen"/>
                <w:sz w:val="20"/>
                <w:szCs w:val="20"/>
              </w:rPr>
            </w:pPr>
            <w:r w:rsidRPr="00A350E1">
              <w:rPr>
                <w:rStyle w:val="Bodytext22"/>
                <w:rFonts w:ascii="GHEA Grapalat" w:hAnsi="GHEA Grapalat"/>
                <w:sz w:val="20"/>
                <w:szCs w:val="20"/>
              </w:rPr>
              <w:t>CRIS համարը՝ 2017/ 040-523</w:t>
            </w:r>
          </w:p>
          <w:p w:rsidR="00C15D0A" w:rsidRPr="00A350E1" w:rsidRDefault="001A58C9" w:rsidP="00A350E1">
            <w:pPr>
              <w:pStyle w:val="Bodytext20"/>
              <w:shd w:val="clear" w:color="auto" w:fill="auto"/>
              <w:spacing w:after="120" w:line="240" w:lineRule="auto"/>
              <w:ind w:left="44" w:right="55" w:firstLine="0"/>
              <w:jc w:val="left"/>
              <w:rPr>
                <w:rFonts w:ascii="GHEA Grapalat" w:hAnsi="GHEA Grapalat" w:cs="Sylfaen"/>
                <w:sz w:val="20"/>
                <w:szCs w:val="20"/>
              </w:rPr>
            </w:pPr>
            <w:r w:rsidRPr="00A350E1">
              <w:rPr>
                <w:rStyle w:val="Bodytext22"/>
                <w:rFonts w:ascii="GHEA Grapalat" w:hAnsi="GHEA Grapalat"/>
                <w:sz w:val="20"/>
                <w:szCs w:val="20"/>
              </w:rPr>
              <w:t>ֆինանսավորվում է Եվրոպական հար</w:t>
            </w:r>
            <w:r w:rsidR="001118B9" w:rsidRPr="00A350E1">
              <w:rPr>
                <w:rStyle w:val="Bodytext22"/>
                <w:rFonts w:ascii="GHEA Grapalat" w:hAnsi="GHEA Grapalat"/>
                <w:sz w:val="20"/>
                <w:szCs w:val="20"/>
              </w:rPr>
              <w:t>եւ</w:t>
            </w:r>
            <w:r w:rsidRPr="00A350E1">
              <w:rPr>
                <w:rStyle w:val="Bodytext22"/>
                <w:rFonts w:ascii="GHEA Grapalat" w:hAnsi="GHEA Grapalat"/>
                <w:sz w:val="20"/>
                <w:szCs w:val="20"/>
              </w:rPr>
              <w:t>անության գործիքի շրջանակներում</w:t>
            </w:r>
          </w:p>
        </w:tc>
      </w:tr>
      <w:tr w:rsidR="00C15D0A" w:rsidRPr="00A350E1" w:rsidTr="00A350E1">
        <w:trPr>
          <w:jc w:val="center"/>
        </w:trPr>
        <w:tc>
          <w:tcPr>
            <w:tcW w:w="2625" w:type="dxa"/>
            <w:tcBorders>
              <w:top w:val="single" w:sz="4" w:space="0" w:color="auto"/>
              <w:left w:val="single" w:sz="4" w:space="0" w:color="auto"/>
            </w:tcBorders>
            <w:shd w:val="clear" w:color="auto" w:fill="FFFFFF"/>
          </w:tcPr>
          <w:p w:rsidR="00C15D0A" w:rsidRPr="00A350E1" w:rsidRDefault="001A58C9" w:rsidP="00A350E1">
            <w:pPr>
              <w:pStyle w:val="Bodytext20"/>
              <w:shd w:val="clear" w:color="auto" w:fill="auto"/>
              <w:tabs>
                <w:tab w:val="left" w:pos="384"/>
              </w:tabs>
              <w:spacing w:after="120" w:line="240" w:lineRule="auto"/>
              <w:ind w:left="44" w:right="55" w:firstLine="0"/>
              <w:jc w:val="left"/>
              <w:rPr>
                <w:rFonts w:ascii="GHEA Grapalat" w:hAnsi="GHEA Grapalat" w:cs="Sylfaen"/>
                <w:sz w:val="20"/>
                <w:szCs w:val="20"/>
              </w:rPr>
            </w:pPr>
            <w:r w:rsidRPr="00A350E1">
              <w:rPr>
                <w:rStyle w:val="Bodytext2Bold"/>
                <w:rFonts w:ascii="GHEA Grapalat" w:hAnsi="GHEA Grapalat"/>
                <w:sz w:val="20"/>
                <w:szCs w:val="20"/>
              </w:rPr>
              <w:t>2.</w:t>
            </w:r>
            <w:r w:rsidR="00A350E1">
              <w:rPr>
                <w:rStyle w:val="Bodytext2Bold"/>
                <w:rFonts w:ascii="GHEA Grapalat" w:hAnsi="GHEA Grapalat"/>
                <w:sz w:val="20"/>
                <w:szCs w:val="20"/>
              </w:rPr>
              <w:tab/>
            </w:r>
            <w:r w:rsidR="00822F94" w:rsidRPr="00A350E1">
              <w:rPr>
                <w:rStyle w:val="Bodytext2Bold"/>
                <w:rFonts w:ascii="GHEA Grapalat" w:hAnsi="GHEA Grapalat"/>
                <w:sz w:val="20"/>
                <w:szCs w:val="20"/>
              </w:rPr>
              <w:t>Գոտին</w:t>
            </w:r>
            <w:r w:rsidR="006E1990" w:rsidRPr="00A350E1">
              <w:rPr>
                <w:rStyle w:val="Bodytext2Bold"/>
                <w:rFonts w:ascii="GHEA Grapalat" w:hAnsi="GHEA Grapalat"/>
                <w:sz w:val="20"/>
                <w:szCs w:val="20"/>
              </w:rPr>
              <w:t>, հօգուտ որի իրականացվում է</w:t>
            </w:r>
            <w:r w:rsidR="00822F94" w:rsidRPr="00A350E1">
              <w:rPr>
                <w:rStyle w:val="Bodytext2Bold"/>
                <w:rFonts w:ascii="GHEA Grapalat" w:hAnsi="GHEA Grapalat"/>
                <w:sz w:val="20"/>
                <w:szCs w:val="20"/>
              </w:rPr>
              <w:t xml:space="preserve"> </w:t>
            </w:r>
            <w:r w:rsidRPr="00A350E1">
              <w:rPr>
                <w:rStyle w:val="Bodytext2Bold"/>
                <w:rFonts w:ascii="GHEA Grapalat" w:hAnsi="GHEA Grapalat"/>
                <w:sz w:val="20"/>
                <w:szCs w:val="20"/>
              </w:rPr>
              <w:t>Գործողություն</w:t>
            </w:r>
            <w:r w:rsidR="006E1990" w:rsidRPr="00A350E1">
              <w:rPr>
                <w:rStyle w:val="Bodytext2Bold"/>
                <w:rFonts w:ascii="GHEA Grapalat" w:hAnsi="GHEA Grapalat"/>
                <w:sz w:val="20"/>
                <w:szCs w:val="20"/>
              </w:rPr>
              <w:t xml:space="preserve">ը </w:t>
            </w:r>
            <w:r w:rsidRPr="00A350E1">
              <w:rPr>
                <w:rStyle w:val="Bodytext2Bold"/>
                <w:rFonts w:ascii="GHEA Grapalat" w:hAnsi="GHEA Grapalat"/>
                <w:sz w:val="20"/>
                <w:szCs w:val="20"/>
              </w:rPr>
              <w:t>/վայր</w:t>
            </w:r>
            <w:r w:rsidR="006E1990" w:rsidRPr="00A350E1">
              <w:rPr>
                <w:rStyle w:val="Bodytext2Bold"/>
                <w:rFonts w:ascii="GHEA Grapalat" w:hAnsi="GHEA Grapalat"/>
                <w:sz w:val="20"/>
                <w:szCs w:val="20"/>
              </w:rPr>
              <w:t>ը</w:t>
            </w:r>
          </w:p>
        </w:tc>
        <w:tc>
          <w:tcPr>
            <w:tcW w:w="6666" w:type="dxa"/>
            <w:gridSpan w:val="5"/>
            <w:tcBorders>
              <w:top w:val="single" w:sz="4" w:space="0" w:color="auto"/>
              <w:left w:val="single" w:sz="4" w:space="0" w:color="auto"/>
              <w:right w:val="single" w:sz="4" w:space="0" w:color="auto"/>
            </w:tcBorders>
            <w:shd w:val="clear" w:color="auto" w:fill="FFFFFF"/>
          </w:tcPr>
          <w:p w:rsidR="00C15D0A" w:rsidRPr="00A350E1" w:rsidRDefault="001A58C9" w:rsidP="00A350E1">
            <w:pPr>
              <w:pStyle w:val="Bodytext20"/>
              <w:shd w:val="clear" w:color="auto" w:fill="auto"/>
              <w:spacing w:after="120" w:line="240" w:lineRule="auto"/>
              <w:ind w:left="44" w:right="55" w:firstLine="0"/>
              <w:jc w:val="left"/>
              <w:rPr>
                <w:rFonts w:ascii="GHEA Grapalat" w:hAnsi="GHEA Grapalat" w:cs="Sylfaen"/>
                <w:sz w:val="20"/>
                <w:szCs w:val="20"/>
              </w:rPr>
            </w:pPr>
            <w:r w:rsidRPr="00A350E1">
              <w:rPr>
                <w:rStyle w:val="Bodytext22"/>
                <w:rFonts w:ascii="GHEA Grapalat" w:hAnsi="GHEA Grapalat"/>
                <w:sz w:val="20"/>
                <w:szCs w:val="20"/>
              </w:rPr>
              <w:t>Հայաստան</w:t>
            </w:r>
          </w:p>
          <w:p w:rsidR="00C15D0A" w:rsidRPr="00A350E1" w:rsidRDefault="001A58C9" w:rsidP="00A350E1">
            <w:pPr>
              <w:pStyle w:val="Bodytext20"/>
              <w:shd w:val="clear" w:color="auto" w:fill="auto"/>
              <w:spacing w:after="120" w:line="240" w:lineRule="auto"/>
              <w:ind w:left="44" w:right="55" w:firstLine="0"/>
              <w:jc w:val="left"/>
              <w:rPr>
                <w:rFonts w:ascii="GHEA Grapalat" w:hAnsi="GHEA Grapalat" w:cs="Sylfaen"/>
                <w:sz w:val="20"/>
                <w:szCs w:val="20"/>
              </w:rPr>
            </w:pPr>
            <w:r w:rsidRPr="00A350E1">
              <w:rPr>
                <w:rStyle w:val="Bodytext22"/>
                <w:rFonts w:ascii="GHEA Grapalat" w:hAnsi="GHEA Grapalat"/>
                <w:sz w:val="20"/>
                <w:szCs w:val="20"/>
              </w:rPr>
              <w:t>Գործողությունը կատարվելու է հետ</w:t>
            </w:r>
            <w:r w:rsidR="001118B9" w:rsidRPr="00A350E1">
              <w:rPr>
                <w:rStyle w:val="Bodytext22"/>
                <w:rFonts w:ascii="GHEA Grapalat" w:hAnsi="GHEA Grapalat"/>
                <w:sz w:val="20"/>
                <w:szCs w:val="20"/>
              </w:rPr>
              <w:t>եւ</w:t>
            </w:r>
            <w:r w:rsidRPr="00A350E1">
              <w:rPr>
                <w:rStyle w:val="Bodytext22"/>
                <w:rFonts w:ascii="GHEA Grapalat" w:hAnsi="GHEA Grapalat"/>
                <w:sz w:val="20"/>
                <w:szCs w:val="20"/>
              </w:rPr>
              <w:t xml:space="preserve">յալ վայրում՝ </w:t>
            </w:r>
            <w:r w:rsidR="00AA71C1" w:rsidRPr="00A350E1">
              <w:rPr>
                <w:rStyle w:val="Bodytext22"/>
                <w:rFonts w:ascii="GHEA Grapalat" w:hAnsi="GHEA Grapalat"/>
                <w:sz w:val="20"/>
                <w:szCs w:val="20"/>
              </w:rPr>
              <w:t xml:space="preserve">Հայաստան, </w:t>
            </w:r>
            <w:r w:rsidRPr="00A350E1">
              <w:rPr>
                <w:rStyle w:val="Bodytext22"/>
                <w:rFonts w:ascii="GHEA Grapalat" w:hAnsi="GHEA Grapalat"/>
                <w:sz w:val="20"/>
                <w:szCs w:val="20"/>
              </w:rPr>
              <w:t>Եր</w:t>
            </w:r>
            <w:r w:rsidR="001118B9" w:rsidRPr="00A350E1">
              <w:rPr>
                <w:rStyle w:val="Bodytext22"/>
                <w:rFonts w:ascii="GHEA Grapalat" w:hAnsi="GHEA Grapalat"/>
                <w:sz w:val="20"/>
                <w:szCs w:val="20"/>
              </w:rPr>
              <w:t>եւ</w:t>
            </w:r>
            <w:r w:rsidRPr="00A350E1">
              <w:rPr>
                <w:rStyle w:val="Bodytext22"/>
                <w:rFonts w:ascii="GHEA Grapalat" w:hAnsi="GHEA Grapalat"/>
                <w:sz w:val="20"/>
                <w:szCs w:val="20"/>
              </w:rPr>
              <w:t xml:space="preserve">ան </w:t>
            </w:r>
          </w:p>
        </w:tc>
      </w:tr>
      <w:tr w:rsidR="00C15D0A" w:rsidRPr="00A350E1" w:rsidTr="00A350E1">
        <w:trPr>
          <w:jc w:val="center"/>
        </w:trPr>
        <w:tc>
          <w:tcPr>
            <w:tcW w:w="2625" w:type="dxa"/>
            <w:tcBorders>
              <w:top w:val="single" w:sz="4" w:space="0" w:color="auto"/>
              <w:left w:val="single" w:sz="4" w:space="0" w:color="auto"/>
            </w:tcBorders>
            <w:shd w:val="clear" w:color="auto" w:fill="FFFFFF"/>
          </w:tcPr>
          <w:p w:rsidR="00C15D0A" w:rsidRPr="00A350E1" w:rsidRDefault="001A58C9" w:rsidP="00A350E1">
            <w:pPr>
              <w:pStyle w:val="Bodytext20"/>
              <w:shd w:val="clear" w:color="auto" w:fill="auto"/>
              <w:tabs>
                <w:tab w:val="left" w:pos="384"/>
              </w:tabs>
              <w:spacing w:after="120" w:line="240" w:lineRule="auto"/>
              <w:ind w:left="44" w:right="55" w:firstLine="0"/>
              <w:jc w:val="left"/>
              <w:rPr>
                <w:rFonts w:ascii="GHEA Grapalat" w:hAnsi="GHEA Grapalat" w:cs="Sylfaen"/>
                <w:sz w:val="20"/>
                <w:szCs w:val="20"/>
              </w:rPr>
            </w:pPr>
            <w:r w:rsidRPr="00A350E1">
              <w:rPr>
                <w:rStyle w:val="Bodytext2Bold"/>
                <w:rFonts w:ascii="GHEA Grapalat" w:hAnsi="GHEA Grapalat"/>
                <w:sz w:val="20"/>
                <w:szCs w:val="20"/>
              </w:rPr>
              <w:t>3.</w:t>
            </w:r>
            <w:r w:rsidR="00A350E1">
              <w:rPr>
                <w:rStyle w:val="Bodytext2Bold"/>
                <w:rFonts w:ascii="GHEA Grapalat" w:hAnsi="GHEA Grapalat"/>
                <w:sz w:val="20"/>
                <w:szCs w:val="20"/>
              </w:rPr>
              <w:tab/>
            </w:r>
            <w:r w:rsidRPr="00A350E1">
              <w:rPr>
                <w:rStyle w:val="Bodytext2Bold"/>
                <w:rFonts w:ascii="GHEA Grapalat" w:hAnsi="GHEA Grapalat"/>
                <w:sz w:val="20"/>
                <w:szCs w:val="20"/>
              </w:rPr>
              <w:t>Ծրագրային փաստաթուղթ</w:t>
            </w:r>
          </w:p>
        </w:tc>
        <w:tc>
          <w:tcPr>
            <w:tcW w:w="6666" w:type="dxa"/>
            <w:gridSpan w:val="5"/>
            <w:tcBorders>
              <w:top w:val="single" w:sz="4" w:space="0" w:color="auto"/>
              <w:left w:val="single" w:sz="4" w:space="0" w:color="auto"/>
              <w:right w:val="single" w:sz="4" w:space="0" w:color="auto"/>
            </w:tcBorders>
            <w:shd w:val="clear" w:color="auto" w:fill="FFFFFF"/>
          </w:tcPr>
          <w:p w:rsidR="00C15D0A" w:rsidRPr="00A350E1" w:rsidRDefault="001A58C9" w:rsidP="00A350E1">
            <w:pPr>
              <w:pStyle w:val="Bodytext20"/>
              <w:shd w:val="clear" w:color="auto" w:fill="auto"/>
              <w:spacing w:after="120" w:line="240" w:lineRule="auto"/>
              <w:ind w:left="44" w:right="55" w:firstLine="0"/>
              <w:jc w:val="left"/>
              <w:rPr>
                <w:rFonts w:ascii="GHEA Grapalat" w:hAnsi="GHEA Grapalat" w:cs="Sylfaen"/>
                <w:sz w:val="20"/>
                <w:szCs w:val="20"/>
              </w:rPr>
            </w:pPr>
            <w:r w:rsidRPr="00A350E1">
              <w:rPr>
                <w:rStyle w:val="Bodytext22"/>
                <w:rFonts w:ascii="GHEA Grapalat" w:hAnsi="GHEA Grapalat"/>
                <w:sz w:val="20"/>
                <w:szCs w:val="20"/>
              </w:rPr>
              <w:t>Հայաստանի</w:t>
            </w:r>
            <w:r w:rsidR="00044A13" w:rsidRPr="00A350E1">
              <w:rPr>
                <w:rStyle w:val="Bodytext22"/>
                <w:rFonts w:ascii="GHEA Grapalat" w:hAnsi="GHEA Grapalat"/>
                <w:sz w:val="20"/>
                <w:szCs w:val="20"/>
              </w:rPr>
              <w:t>՝</w:t>
            </w:r>
            <w:r w:rsidRPr="00A350E1">
              <w:rPr>
                <w:rStyle w:val="Bodytext22"/>
                <w:rFonts w:ascii="GHEA Grapalat" w:hAnsi="GHEA Grapalat"/>
                <w:sz w:val="20"/>
                <w:szCs w:val="20"/>
              </w:rPr>
              <w:t xml:space="preserve"> 2017-2020 թվականների միասնական աջակցության շրջանակ</w:t>
            </w:r>
          </w:p>
        </w:tc>
      </w:tr>
      <w:tr w:rsidR="00C15D0A" w:rsidRPr="00A350E1" w:rsidTr="00A350E1">
        <w:trPr>
          <w:jc w:val="center"/>
        </w:trPr>
        <w:tc>
          <w:tcPr>
            <w:tcW w:w="2625" w:type="dxa"/>
            <w:tcBorders>
              <w:top w:val="single" w:sz="4" w:space="0" w:color="auto"/>
              <w:left w:val="single" w:sz="4" w:space="0" w:color="auto"/>
            </w:tcBorders>
            <w:shd w:val="clear" w:color="auto" w:fill="FFFFFF"/>
          </w:tcPr>
          <w:p w:rsidR="00C15D0A" w:rsidRPr="00A350E1" w:rsidRDefault="001A58C9" w:rsidP="00A350E1">
            <w:pPr>
              <w:pStyle w:val="Bodytext20"/>
              <w:shd w:val="clear" w:color="auto" w:fill="auto"/>
              <w:tabs>
                <w:tab w:val="left" w:pos="384"/>
              </w:tabs>
              <w:spacing w:after="120" w:line="240" w:lineRule="auto"/>
              <w:ind w:left="44" w:right="55" w:firstLine="0"/>
              <w:jc w:val="left"/>
              <w:rPr>
                <w:rFonts w:ascii="GHEA Grapalat" w:hAnsi="GHEA Grapalat" w:cs="Sylfaen"/>
                <w:sz w:val="20"/>
                <w:szCs w:val="20"/>
              </w:rPr>
            </w:pPr>
            <w:r w:rsidRPr="00A350E1">
              <w:rPr>
                <w:rStyle w:val="Bodytext2Bold"/>
                <w:rFonts w:ascii="GHEA Grapalat" w:hAnsi="GHEA Grapalat"/>
                <w:sz w:val="20"/>
                <w:szCs w:val="20"/>
              </w:rPr>
              <w:t>4.</w:t>
            </w:r>
            <w:r w:rsidR="00A350E1">
              <w:rPr>
                <w:rStyle w:val="Bodytext2Bold"/>
                <w:rFonts w:ascii="GHEA Grapalat" w:hAnsi="GHEA Grapalat"/>
                <w:sz w:val="20"/>
                <w:szCs w:val="20"/>
              </w:rPr>
              <w:tab/>
            </w:r>
            <w:r w:rsidR="00F455D7" w:rsidRPr="00A350E1">
              <w:rPr>
                <w:rStyle w:val="Bodytext2Bold"/>
                <w:rFonts w:ascii="GHEA Grapalat" w:hAnsi="GHEA Grapalat"/>
                <w:sz w:val="20"/>
                <w:szCs w:val="20"/>
              </w:rPr>
              <w:t>Հիմնական</w:t>
            </w:r>
            <w:r w:rsidRPr="00A350E1">
              <w:rPr>
                <w:rStyle w:val="Bodytext2Bold"/>
                <w:rFonts w:ascii="GHEA Grapalat" w:hAnsi="GHEA Grapalat"/>
                <w:sz w:val="20"/>
                <w:szCs w:val="20"/>
              </w:rPr>
              <w:t xml:space="preserve"> բնագավառ/թեմատիկ ոլորտ</w:t>
            </w:r>
          </w:p>
        </w:tc>
        <w:tc>
          <w:tcPr>
            <w:tcW w:w="3184" w:type="dxa"/>
            <w:gridSpan w:val="2"/>
            <w:tcBorders>
              <w:top w:val="single" w:sz="4" w:space="0" w:color="auto"/>
              <w:left w:val="single" w:sz="4" w:space="0" w:color="auto"/>
            </w:tcBorders>
            <w:shd w:val="clear" w:color="auto" w:fill="FFFFFF"/>
          </w:tcPr>
          <w:p w:rsidR="00C15D0A" w:rsidRPr="00A350E1" w:rsidRDefault="001A58C9" w:rsidP="00A350E1">
            <w:pPr>
              <w:pStyle w:val="Bodytext20"/>
              <w:shd w:val="clear" w:color="auto" w:fill="auto"/>
              <w:spacing w:after="120" w:line="240" w:lineRule="auto"/>
              <w:ind w:left="44" w:right="55" w:firstLine="0"/>
              <w:jc w:val="left"/>
              <w:rPr>
                <w:rFonts w:ascii="GHEA Grapalat" w:hAnsi="GHEA Grapalat" w:cs="Sylfaen"/>
                <w:sz w:val="20"/>
                <w:szCs w:val="20"/>
              </w:rPr>
            </w:pPr>
            <w:r w:rsidRPr="00A350E1">
              <w:rPr>
                <w:rStyle w:val="Bodytext22"/>
                <w:rFonts w:ascii="GHEA Grapalat" w:hAnsi="GHEA Grapalat"/>
                <w:sz w:val="20"/>
                <w:szCs w:val="20"/>
              </w:rPr>
              <w:t>Տնտեսական կառավարում</w:t>
            </w:r>
          </w:p>
        </w:tc>
        <w:tc>
          <w:tcPr>
            <w:tcW w:w="3482" w:type="dxa"/>
            <w:gridSpan w:val="3"/>
            <w:tcBorders>
              <w:top w:val="single" w:sz="4" w:space="0" w:color="auto"/>
              <w:left w:val="single" w:sz="4" w:space="0" w:color="auto"/>
              <w:right w:val="single" w:sz="4" w:space="0" w:color="auto"/>
            </w:tcBorders>
            <w:shd w:val="clear" w:color="auto" w:fill="FFFFFF"/>
          </w:tcPr>
          <w:p w:rsidR="00C15D0A" w:rsidRPr="00A350E1" w:rsidRDefault="001A58C9" w:rsidP="00A350E1">
            <w:pPr>
              <w:pStyle w:val="Bodytext20"/>
              <w:shd w:val="clear" w:color="auto" w:fill="auto"/>
              <w:spacing w:after="120" w:line="240" w:lineRule="auto"/>
              <w:ind w:left="44" w:right="55" w:firstLine="0"/>
              <w:jc w:val="left"/>
              <w:rPr>
                <w:rFonts w:ascii="GHEA Grapalat" w:hAnsi="GHEA Grapalat" w:cs="Sylfaen"/>
                <w:sz w:val="20"/>
                <w:szCs w:val="20"/>
              </w:rPr>
            </w:pPr>
            <w:r w:rsidRPr="00A350E1">
              <w:rPr>
                <w:rStyle w:val="Bodytext22"/>
                <w:rFonts w:ascii="GHEA Grapalat" w:hAnsi="GHEA Grapalat"/>
                <w:sz w:val="20"/>
                <w:szCs w:val="20"/>
              </w:rPr>
              <w:t>Զարգացում Օգնություն. ԱՅՈ</w:t>
            </w:r>
          </w:p>
        </w:tc>
      </w:tr>
      <w:tr w:rsidR="00C15D0A" w:rsidRPr="00A350E1" w:rsidTr="00A350E1">
        <w:trPr>
          <w:jc w:val="center"/>
        </w:trPr>
        <w:tc>
          <w:tcPr>
            <w:tcW w:w="2625" w:type="dxa"/>
            <w:tcBorders>
              <w:top w:val="single" w:sz="4" w:space="0" w:color="auto"/>
              <w:left w:val="single" w:sz="4" w:space="0" w:color="auto"/>
            </w:tcBorders>
            <w:shd w:val="clear" w:color="auto" w:fill="FFFFFF"/>
          </w:tcPr>
          <w:p w:rsidR="00C15D0A" w:rsidRPr="00A350E1" w:rsidRDefault="001A58C9" w:rsidP="00A350E1">
            <w:pPr>
              <w:pStyle w:val="Bodytext20"/>
              <w:shd w:val="clear" w:color="auto" w:fill="auto"/>
              <w:tabs>
                <w:tab w:val="left" w:pos="384"/>
              </w:tabs>
              <w:spacing w:after="120" w:line="240" w:lineRule="auto"/>
              <w:ind w:left="44" w:right="55" w:firstLine="0"/>
              <w:jc w:val="left"/>
              <w:rPr>
                <w:rFonts w:ascii="GHEA Grapalat" w:hAnsi="GHEA Grapalat" w:cs="Sylfaen"/>
                <w:sz w:val="20"/>
                <w:szCs w:val="20"/>
              </w:rPr>
            </w:pPr>
            <w:r w:rsidRPr="00A350E1">
              <w:rPr>
                <w:rStyle w:val="Bodytext22"/>
                <w:rFonts w:ascii="GHEA Grapalat" w:hAnsi="GHEA Grapalat"/>
                <w:b/>
                <w:sz w:val="20"/>
                <w:szCs w:val="20"/>
              </w:rPr>
              <w:t>5.</w:t>
            </w:r>
            <w:r w:rsidR="00A350E1">
              <w:rPr>
                <w:rStyle w:val="Bodytext22"/>
                <w:rFonts w:ascii="GHEA Grapalat" w:hAnsi="GHEA Grapalat"/>
                <w:sz w:val="20"/>
                <w:szCs w:val="20"/>
              </w:rPr>
              <w:tab/>
            </w:r>
            <w:r w:rsidR="00BE7967" w:rsidRPr="00A350E1">
              <w:rPr>
                <w:rStyle w:val="Bodytext2Bold"/>
                <w:rFonts w:ascii="GHEA Grapalat" w:hAnsi="GHEA Grapalat"/>
                <w:sz w:val="20"/>
                <w:szCs w:val="20"/>
              </w:rPr>
              <w:t>Տրամադրվող</w:t>
            </w:r>
            <w:r w:rsidRPr="00A350E1">
              <w:rPr>
                <w:rStyle w:val="Bodytext2Bold"/>
                <w:rFonts w:ascii="GHEA Grapalat" w:hAnsi="GHEA Grapalat"/>
                <w:sz w:val="20"/>
                <w:szCs w:val="20"/>
              </w:rPr>
              <w:t xml:space="preserve"> գումարները</w:t>
            </w:r>
          </w:p>
        </w:tc>
        <w:tc>
          <w:tcPr>
            <w:tcW w:w="6666" w:type="dxa"/>
            <w:gridSpan w:val="5"/>
            <w:tcBorders>
              <w:top w:val="single" w:sz="4" w:space="0" w:color="auto"/>
              <w:left w:val="single" w:sz="4" w:space="0" w:color="auto"/>
              <w:right w:val="single" w:sz="4" w:space="0" w:color="auto"/>
            </w:tcBorders>
            <w:shd w:val="clear" w:color="auto" w:fill="FFFFFF"/>
          </w:tcPr>
          <w:p w:rsidR="00C15D0A" w:rsidRPr="00A350E1" w:rsidRDefault="001A58C9" w:rsidP="00A350E1">
            <w:pPr>
              <w:pStyle w:val="Bodytext20"/>
              <w:shd w:val="clear" w:color="auto" w:fill="auto"/>
              <w:spacing w:after="120" w:line="240" w:lineRule="auto"/>
              <w:ind w:left="44" w:right="55" w:firstLine="0"/>
              <w:jc w:val="left"/>
              <w:rPr>
                <w:rFonts w:ascii="GHEA Grapalat" w:hAnsi="GHEA Grapalat" w:cs="Sylfaen"/>
                <w:b/>
                <w:sz w:val="20"/>
                <w:szCs w:val="20"/>
              </w:rPr>
            </w:pPr>
            <w:r w:rsidRPr="00A350E1">
              <w:rPr>
                <w:rStyle w:val="Bodytext22"/>
                <w:rFonts w:ascii="GHEA Grapalat" w:hAnsi="GHEA Grapalat"/>
                <w:sz w:val="20"/>
                <w:szCs w:val="20"/>
              </w:rPr>
              <w:t>Ընդհանուր գնահատված արժեքը`</w:t>
            </w:r>
            <w:r w:rsidR="00A350E1" w:rsidRPr="00A350E1">
              <w:rPr>
                <w:rStyle w:val="Bodytext22"/>
                <w:rFonts w:ascii="GHEA Grapalat" w:hAnsi="GHEA Grapalat"/>
                <w:sz w:val="20"/>
                <w:szCs w:val="20"/>
              </w:rPr>
              <w:t xml:space="preserve"> </w:t>
            </w:r>
            <w:r w:rsidRPr="00A350E1">
              <w:rPr>
                <w:rStyle w:val="Bodytext22"/>
                <w:rFonts w:ascii="GHEA Grapalat" w:hAnsi="GHEA Grapalat"/>
                <w:b/>
                <w:sz w:val="20"/>
                <w:szCs w:val="20"/>
              </w:rPr>
              <w:t>7 500 000 եվրո</w:t>
            </w:r>
          </w:p>
          <w:p w:rsidR="00C15D0A" w:rsidRPr="00A350E1" w:rsidRDefault="001A58C9" w:rsidP="00A350E1">
            <w:pPr>
              <w:pStyle w:val="Bodytext20"/>
              <w:shd w:val="clear" w:color="auto" w:fill="auto"/>
              <w:spacing w:after="120" w:line="240" w:lineRule="auto"/>
              <w:ind w:left="44" w:right="55" w:firstLine="0"/>
              <w:jc w:val="left"/>
              <w:rPr>
                <w:rFonts w:ascii="GHEA Grapalat" w:hAnsi="GHEA Grapalat" w:cs="Sylfaen"/>
                <w:b/>
                <w:sz w:val="20"/>
                <w:szCs w:val="20"/>
              </w:rPr>
            </w:pPr>
            <w:r w:rsidRPr="00A350E1">
              <w:rPr>
                <w:rStyle w:val="Bodytext22"/>
                <w:rFonts w:ascii="GHEA Grapalat" w:hAnsi="GHEA Grapalat"/>
                <w:sz w:val="20"/>
                <w:szCs w:val="20"/>
              </w:rPr>
              <w:t xml:space="preserve">ԵՄ բյուջետային օժանդակության ընդհանուր գումարը՝ </w:t>
            </w:r>
            <w:r w:rsidRPr="00A350E1">
              <w:rPr>
                <w:rStyle w:val="Bodytext22"/>
                <w:rFonts w:ascii="GHEA Grapalat" w:hAnsi="GHEA Grapalat"/>
                <w:b/>
                <w:sz w:val="20"/>
                <w:szCs w:val="20"/>
              </w:rPr>
              <w:t>7 500 000 եվրո</w:t>
            </w:r>
          </w:p>
          <w:p w:rsidR="00C15D0A" w:rsidRPr="00A350E1" w:rsidRDefault="001A58C9" w:rsidP="00A350E1">
            <w:pPr>
              <w:pStyle w:val="Bodytext20"/>
              <w:shd w:val="clear" w:color="auto" w:fill="auto"/>
              <w:spacing w:after="120" w:line="240" w:lineRule="auto"/>
              <w:ind w:left="44" w:right="55" w:firstLine="0"/>
              <w:jc w:val="left"/>
              <w:rPr>
                <w:rFonts w:ascii="GHEA Grapalat" w:hAnsi="GHEA Grapalat" w:cs="Sylfaen"/>
                <w:sz w:val="20"/>
                <w:szCs w:val="20"/>
              </w:rPr>
            </w:pPr>
            <w:r w:rsidRPr="00A350E1">
              <w:rPr>
                <w:rStyle w:val="Bodytext22"/>
                <w:rFonts w:ascii="GHEA Grapalat" w:hAnsi="GHEA Grapalat"/>
                <w:sz w:val="20"/>
                <w:szCs w:val="20"/>
              </w:rPr>
              <w:t xml:space="preserve">Օժանդակությունը </w:t>
            </w:r>
            <w:r w:rsidR="00832AEB" w:rsidRPr="00A350E1">
              <w:rPr>
                <w:rStyle w:val="Bodytext22"/>
                <w:rFonts w:ascii="GHEA Grapalat" w:hAnsi="GHEA Grapalat"/>
                <w:sz w:val="20"/>
                <w:szCs w:val="20"/>
              </w:rPr>
              <w:t>տրամադրվում</w:t>
            </w:r>
            <w:r w:rsidRPr="00A350E1">
              <w:rPr>
                <w:rStyle w:val="Bodytext22"/>
                <w:rFonts w:ascii="GHEA Grapalat" w:hAnsi="GHEA Grapalat"/>
                <w:sz w:val="20"/>
                <w:szCs w:val="20"/>
              </w:rPr>
              <w:t xml:space="preserve"> է </w:t>
            </w:r>
            <w:r w:rsidR="00DE43F3" w:rsidRPr="00A350E1">
              <w:rPr>
                <w:rStyle w:val="Bodytext22"/>
                <w:rFonts w:ascii="GHEA Grapalat" w:hAnsi="GHEA Grapalat"/>
                <w:sz w:val="20"/>
                <w:szCs w:val="20"/>
              </w:rPr>
              <w:t xml:space="preserve">2018 թվականի </w:t>
            </w:r>
            <w:r w:rsidRPr="00A350E1">
              <w:rPr>
                <w:rStyle w:val="Bodytext22"/>
                <w:rFonts w:ascii="GHEA Grapalat" w:hAnsi="GHEA Grapalat"/>
                <w:sz w:val="20"/>
                <w:szCs w:val="20"/>
              </w:rPr>
              <w:t>Եվրոպական միության ընդհանուր բյուջեից</w:t>
            </w:r>
            <w:r w:rsidR="00DE43F3" w:rsidRPr="00A350E1">
              <w:rPr>
                <w:rStyle w:val="Bodytext22"/>
                <w:rFonts w:ascii="GHEA Grapalat" w:hAnsi="GHEA Grapalat"/>
                <w:sz w:val="20"/>
                <w:szCs w:val="20"/>
              </w:rPr>
              <w:t>՝</w:t>
            </w:r>
            <w:r w:rsidRPr="00A350E1">
              <w:rPr>
                <w:rStyle w:val="Bodytext22"/>
                <w:rFonts w:ascii="GHEA Grapalat" w:hAnsi="GHEA Grapalat"/>
                <w:sz w:val="20"/>
                <w:szCs w:val="20"/>
              </w:rPr>
              <w:t xml:space="preserve"> </w:t>
            </w:r>
            <w:r w:rsidRPr="00A350E1">
              <w:rPr>
                <w:rStyle w:val="Bodytext22"/>
                <w:rFonts w:ascii="GHEA Grapalat" w:hAnsi="GHEA Grapalat"/>
                <w:b/>
                <w:sz w:val="20"/>
                <w:szCs w:val="20"/>
              </w:rPr>
              <w:t>7 500 000 եվրո</w:t>
            </w:r>
            <w:r w:rsidRPr="00A350E1">
              <w:rPr>
                <w:rStyle w:val="Bodytext22"/>
                <w:rFonts w:ascii="GHEA Grapalat" w:hAnsi="GHEA Grapalat"/>
                <w:sz w:val="20"/>
                <w:szCs w:val="20"/>
              </w:rPr>
              <w:t xml:space="preserve"> գումար</w:t>
            </w:r>
            <w:r w:rsidR="00DE43F3" w:rsidRPr="00A350E1">
              <w:rPr>
                <w:rStyle w:val="Bodytext22"/>
                <w:rFonts w:ascii="GHEA Grapalat" w:hAnsi="GHEA Grapalat"/>
                <w:sz w:val="20"/>
                <w:szCs w:val="20"/>
              </w:rPr>
              <w:t>ի</w:t>
            </w:r>
            <w:r w:rsidR="00A350E1" w:rsidRPr="00A350E1">
              <w:rPr>
                <w:rStyle w:val="Bodytext22"/>
                <w:rFonts w:ascii="GHEA Grapalat" w:hAnsi="GHEA Grapalat"/>
                <w:sz w:val="20"/>
                <w:szCs w:val="20"/>
              </w:rPr>
              <w:t xml:space="preserve"> </w:t>
            </w:r>
            <w:r w:rsidR="00DE43F3" w:rsidRPr="00A350E1">
              <w:rPr>
                <w:rStyle w:val="Bodytext22"/>
                <w:rFonts w:ascii="GHEA Grapalat" w:hAnsi="GHEA Grapalat"/>
                <w:sz w:val="20"/>
                <w:szCs w:val="20"/>
              </w:rPr>
              <w:t>չափով</w:t>
            </w:r>
            <w:r w:rsidRPr="00A350E1">
              <w:rPr>
                <w:rStyle w:val="Bodytext22"/>
                <w:rFonts w:ascii="GHEA Grapalat" w:hAnsi="GHEA Grapalat"/>
                <w:sz w:val="20"/>
                <w:szCs w:val="20"/>
              </w:rPr>
              <w:t xml:space="preserve">, որը հասանելի </w:t>
            </w:r>
            <w:r w:rsidR="002B7861" w:rsidRPr="00A350E1">
              <w:rPr>
                <w:rStyle w:val="Bodytext22"/>
                <w:rFonts w:ascii="GHEA Grapalat" w:hAnsi="GHEA Grapalat"/>
                <w:sz w:val="20"/>
                <w:szCs w:val="20"/>
              </w:rPr>
              <w:t>կլինի</w:t>
            </w:r>
            <w:r w:rsidRPr="00A350E1">
              <w:rPr>
                <w:rStyle w:val="Bodytext22"/>
                <w:rFonts w:ascii="GHEA Grapalat" w:hAnsi="GHEA Grapalat"/>
                <w:sz w:val="20"/>
                <w:szCs w:val="20"/>
              </w:rPr>
              <w:t xml:space="preserve"> հատկացումների համար համապատասխան բյուջեն ընդունելուց հետո:</w:t>
            </w:r>
          </w:p>
        </w:tc>
      </w:tr>
      <w:tr w:rsidR="00C15D0A" w:rsidRPr="00A350E1" w:rsidTr="00A350E1">
        <w:trPr>
          <w:jc w:val="center"/>
        </w:trPr>
        <w:tc>
          <w:tcPr>
            <w:tcW w:w="2625" w:type="dxa"/>
            <w:tcBorders>
              <w:top w:val="single" w:sz="4" w:space="0" w:color="auto"/>
              <w:left w:val="single" w:sz="4" w:space="0" w:color="auto"/>
            </w:tcBorders>
            <w:shd w:val="clear" w:color="auto" w:fill="FFFFFF"/>
          </w:tcPr>
          <w:p w:rsidR="00C15D0A" w:rsidRPr="00A350E1" w:rsidRDefault="001A58C9" w:rsidP="00A350E1">
            <w:pPr>
              <w:pStyle w:val="Bodytext20"/>
              <w:shd w:val="clear" w:color="auto" w:fill="auto"/>
              <w:tabs>
                <w:tab w:val="left" w:pos="384"/>
              </w:tabs>
              <w:spacing w:after="120" w:line="240" w:lineRule="auto"/>
              <w:ind w:left="44" w:right="55" w:firstLine="0"/>
              <w:jc w:val="left"/>
              <w:rPr>
                <w:rFonts w:ascii="GHEA Grapalat" w:hAnsi="GHEA Grapalat" w:cs="Sylfaen"/>
                <w:sz w:val="20"/>
                <w:szCs w:val="20"/>
              </w:rPr>
            </w:pPr>
            <w:r w:rsidRPr="00A350E1">
              <w:rPr>
                <w:rStyle w:val="Bodytext2Bold"/>
                <w:rFonts w:ascii="GHEA Grapalat" w:hAnsi="GHEA Grapalat"/>
                <w:sz w:val="20"/>
                <w:szCs w:val="20"/>
              </w:rPr>
              <w:t>6.</w:t>
            </w:r>
            <w:r w:rsidR="00A350E1">
              <w:rPr>
                <w:rStyle w:val="Bodytext2Bold"/>
                <w:rFonts w:ascii="GHEA Grapalat" w:hAnsi="GHEA Grapalat"/>
                <w:sz w:val="20"/>
                <w:szCs w:val="20"/>
              </w:rPr>
              <w:tab/>
            </w:r>
            <w:r w:rsidRPr="00A350E1">
              <w:rPr>
                <w:rStyle w:val="Bodytext2Bold"/>
                <w:rFonts w:ascii="GHEA Grapalat" w:hAnsi="GHEA Grapalat"/>
                <w:sz w:val="20"/>
                <w:szCs w:val="20"/>
              </w:rPr>
              <w:t>Օգնության մեթոդը (մեթոդները) եւ իրականացման մեթոդը (մեթոդները)</w:t>
            </w:r>
          </w:p>
        </w:tc>
        <w:tc>
          <w:tcPr>
            <w:tcW w:w="6666" w:type="dxa"/>
            <w:gridSpan w:val="5"/>
            <w:tcBorders>
              <w:top w:val="single" w:sz="4" w:space="0" w:color="auto"/>
              <w:left w:val="single" w:sz="4" w:space="0" w:color="auto"/>
              <w:right w:val="single" w:sz="4" w:space="0" w:color="auto"/>
            </w:tcBorders>
            <w:shd w:val="clear" w:color="auto" w:fill="FFFFFF"/>
          </w:tcPr>
          <w:p w:rsidR="00A350E1" w:rsidRDefault="001A58C9" w:rsidP="00A350E1">
            <w:pPr>
              <w:pStyle w:val="Bodytext20"/>
              <w:shd w:val="clear" w:color="auto" w:fill="auto"/>
              <w:spacing w:after="120" w:line="240" w:lineRule="auto"/>
              <w:ind w:left="44" w:right="55" w:firstLine="0"/>
              <w:jc w:val="left"/>
              <w:rPr>
                <w:rStyle w:val="Bodytext22"/>
                <w:rFonts w:ascii="GHEA Grapalat" w:hAnsi="GHEA Grapalat" w:cs="Sylfaen"/>
                <w:sz w:val="20"/>
                <w:szCs w:val="20"/>
              </w:rPr>
            </w:pPr>
            <w:r w:rsidRPr="00A350E1">
              <w:rPr>
                <w:rStyle w:val="Bodytext22"/>
                <w:rFonts w:ascii="GHEA Grapalat" w:hAnsi="GHEA Grapalat"/>
                <w:sz w:val="20"/>
                <w:szCs w:val="20"/>
              </w:rPr>
              <w:t>Ծրագրի մեթոդը՝</w:t>
            </w:r>
          </w:p>
          <w:p w:rsidR="00C15D0A" w:rsidRPr="00A350E1" w:rsidRDefault="001A58C9" w:rsidP="00A350E1">
            <w:pPr>
              <w:pStyle w:val="Bodytext20"/>
              <w:shd w:val="clear" w:color="auto" w:fill="auto"/>
              <w:spacing w:after="120" w:line="240" w:lineRule="auto"/>
              <w:ind w:left="44" w:right="55" w:firstLine="0"/>
              <w:jc w:val="left"/>
              <w:rPr>
                <w:rFonts w:ascii="GHEA Grapalat" w:hAnsi="GHEA Grapalat" w:cs="Sylfaen"/>
                <w:sz w:val="20"/>
                <w:szCs w:val="20"/>
              </w:rPr>
            </w:pPr>
            <w:r w:rsidRPr="00A350E1">
              <w:rPr>
                <w:rStyle w:val="Bodytext22"/>
                <w:rFonts w:ascii="GHEA Grapalat" w:hAnsi="GHEA Grapalat"/>
                <w:sz w:val="20"/>
                <w:szCs w:val="20"/>
              </w:rPr>
              <w:t xml:space="preserve">Ուղղակի կառավարում </w:t>
            </w:r>
          </w:p>
          <w:p w:rsidR="00C15D0A" w:rsidRPr="00A350E1" w:rsidRDefault="00A350E1" w:rsidP="00A350E1">
            <w:pPr>
              <w:pStyle w:val="Bodytext20"/>
              <w:shd w:val="clear" w:color="auto" w:fill="auto"/>
              <w:tabs>
                <w:tab w:val="left" w:pos="452"/>
              </w:tabs>
              <w:spacing w:after="120" w:line="240" w:lineRule="auto"/>
              <w:ind w:left="452" w:right="55" w:hanging="283"/>
              <w:jc w:val="left"/>
              <w:rPr>
                <w:rFonts w:ascii="GHEA Grapalat" w:hAnsi="GHEA Grapalat" w:cs="Sylfaen"/>
                <w:sz w:val="20"/>
                <w:szCs w:val="20"/>
              </w:rPr>
            </w:pPr>
            <w:r>
              <w:rPr>
                <w:rFonts w:ascii="GHEA Grapalat" w:hAnsi="GHEA Grapalat"/>
                <w:sz w:val="20"/>
                <w:szCs w:val="20"/>
              </w:rPr>
              <w:t>●</w:t>
            </w:r>
            <w:r>
              <w:rPr>
                <w:rFonts w:ascii="GHEA Grapalat" w:hAnsi="GHEA Grapalat"/>
                <w:sz w:val="20"/>
                <w:szCs w:val="20"/>
              </w:rPr>
              <w:tab/>
            </w:r>
            <w:r w:rsidR="001A58C9" w:rsidRPr="00A350E1">
              <w:rPr>
                <w:rStyle w:val="Bodytext22"/>
                <w:rFonts w:ascii="GHEA Grapalat" w:hAnsi="GHEA Grapalat"/>
                <w:sz w:val="20"/>
                <w:szCs w:val="20"/>
              </w:rPr>
              <w:t>դրամաշնորհներ՝ հայտերի ներկայացման հրավեր</w:t>
            </w:r>
          </w:p>
          <w:p w:rsidR="00C15D0A" w:rsidRPr="00A350E1" w:rsidRDefault="00A350E1" w:rsidP="00A350E1">
            <w:pPr>
              <w:pStyle w:val="Bodytext20"/>
              <w:shd w:val="clear" w:color="auto" w:fill="auto"/>
              <w:tabs>
                <w:tab w:val="left" w:pos="452"/>
              </w:tabs>
              <w:spacing w:after="120" w:line="240" w:lineRule="auto"/>
              <w:ind w:left="452" w:right="55" w:hanging="283"/>
              <w:jc w:val="left"/>
              <w:rPr>
                <w:rFonts w:ascii="GHEA Grapalat" w:hAnsi="GHEA Grapalat" w:cs="Sylfaen"/>
                <w:sz w:val="20"/>
                <w:szCs w:val="20"/>
              </w:rPr>
            </w:pPr>
            <w:r>
              <w:rPr>
                <w:rFonts w:ascii="GHEA Grapalat" w:hAnsi="GHEA Grapalat"/>
                <w:sz w:val="20"/>
                <w:szCs w:val="20"/>
              </w:rPr>
              <w:t>●</w:t>
            </w:r>
            <w:r>
              <w:rPr>
                <w:rFonts w:ascii="GHEA Grapalat" w:hAnsi="GHEA Grapalat"/>
                <w:sz w:val="20"/>
                <w:szCs w:val="20"/>
              </w:rPr>
              <w:tab/>
            </w:r>
            <w:r w:rsidR="001A58C9" w:rsidRPr="00A350E1">
              <w:rPr>
                <w:rStyle w:val="Bodytext22"/>
                <w:rFonts w:ascii="GHEA Grapalat" w:hAnsi="GHEA Grapalat"/>
                <w:sz w:val="20"/>
                <w:szCs w:val="20"/>
              </w:rPr>
              <w:t>դրամաշնորհներ՝ ուղղակի շնորհում</w:t>
            </w:r>
          </w:p>
          <w:p w:rsidR="00C15D0A" w:rsidRPr="00A350E1" w:rsidRDefault="00A350E1" w:rsidP="00A350E1">
            <w:pPr>
              <w:pStyle w:val="Bodytext20"/>
              <w:shd w:val="clear" w:color="auto" w:fill="auto"/>
              <w:tabs>
                <w:tab w:val="left" w:pos="452"/>
              </w:tabs>
              <w:spacing w:after="120" w:line="240" w:lineRule="auto"/>
              <w:ind w:left="452" w:right="55" w:hanging="283"/>
              <w:jc w:val="left"/>
              <w:rPr>
                <w:rFonts w:ascii="GHEA Grapalat" w:hAnsi="GHEA Grapalat" w:cs="Sylfaen"/>
                <w:sz w:val="20"/>
                <w:szCs w:val="20"/>
              </w:rPr>
            </w:pPr>
            <w:r>
              <w:rPr>
                <w:rFonts w:ascii="GHEA Grapalat" w:hAnsi="GHEA Grapalat"/>
                <w:sz w:val="20"/>
                <w:szCs w:val="20"/>
              </w:rPr>
              <w:t>●</w:t>
            </w:r>
            <w:r>
              <w:rPr>
                <w:rFonts w:ascii="GHEA Grapalat" w:hAnsi="GHEA Grapalat"/>
                <w:sz w:val="20"/>
                <w:szCs w:val="20"/>
              </w:rPr>
              <w:tab/>
            </w:r>
            <w:r w:rsidR="001A58C9" w:rsidRPr="00A350E1">
              <w:rPr>
                <w:rStyle w:val="Bodytext22"/>
                <w:rFonts w:ascii="GHEA Grapalat" w:hAnsi="GHEA Grapalat"/>
                <w:sz w:val="20"/>
                <w:szCs w:val="20"/>
              </w:rPr>
              <w:t>ծառայությունների ձեռքբերում</w:t>
            </w:r>
            <w:r w:rsidR="001A58C9" w:rsidRPr="00A350E1">
              <w:rPr>
                <w:rFonts w:ascii="GHEA Grapalat" w:hAnsi="GHEA Grapalat" w:cs="Sylfaen"/>
                <w:sz w:val="20"/>
                <w:szCs w:val="20"/>
              </w:rPr>
              <w:br/>
            </w:r>
            <w:r w:rsidR="001A58C9" w:rsidRPr="00A350E1">
              <w:rPr>
                <w:rFonts w:ascii="GHEA Grapalat" w:hAnsi="GHEA Grapalat"/>
                <w:sz w:val="20"/>
                <w:szCs w:val="20"/>
              </w:rPr>
              <w:t>Անուղղակի կառավարում</w:t>
            </w:r>
          </w:p>
        </w:tc>
      </w:tr>
      <w:tr w:rsidR="00C15D0A" w:rsidRPr="00A350E1" w:rsidTr="00367279">
        <w:trPr>
          <w:jc w:val="center"/>
        </w:trPr>
        <w:tc>
          <w:tcPr>
            <w:tcW w:w="2625" w:type="dxa"/>
            <w:tcBorders>
              <w:top w:val="single" w:sz="4" w:space="0" w:color="auto"/>
              <w:left w:val="single" w:sz="4" w:space="0" w:color="auto"/>
              <w:bottom w:val="single" w:sz="4" w:space="0" w:color="auto"/>
            </w:tcBorders>
            <w:shd w:val="clear" w:color="auto" w:fill="FFFFFF"/>
          </w:tcPr>
          <w:p w:rsidR="00C15D0A" w:rsidRPr="00A350E1" w:rsidRDefault="001A58C9" w:rsidP="00A350E1">
            <w:pPr>
              <w:pStyle w:val="Bodytext20"/>
              <w:shd w:val="clear" w:color="auto" w:fill="auto"/>
              <w:tabs>
                <w:tab w:val="left" w:pos="384"/>
              </w:tabs>
              <w:spacing w:after="60" w:line="240" w:lineRule="auto"/>
              <w:ind w:left="45" w:right="57" w:firstLine="0"/>
              <w:jc w:val="left"/>
              <w:rPr>
                <w:rFonts w:ascii="GHEA Grapalat" w:hAnsi="GHEA Grapalat" w:cs="Sylfaen"/>
                <w:sz w:val="20"/>
                <w:szCs w:val="20"/>
              </w:rPr>
            </w:pPr>
            <w:r w:rsidRPr="00A350E1">
              <w:rPr>
                <w:rStyle w:val="Bodytext2Bold"/>
                <w:rFonts w:ascii="GHEA Grapalat" w:hAnsi="GHEA Grapalat"/>
                <w:sz w:val="20"/>
                <w:szCs w:val="20"/>
              </w:rPr>
              <w:t>7.</w:t>
            </w:r>
            <w:r w:rsidR="00A350E1">
              <w:rPr>
                <w:rStyle w:val="Bodytext2Bold"/>
                <w:rFonts w:ascii="GHEA Grapalat" w:hAnsi="GHEA Grapalat"/>
                <w:sz w:val="20"/>
                <w:szCs w:val="20"/>
              </w:rPr>
              <w:tab/>
            </w:r>
            <w:r w:rsidRPr="00A350E1">
              <w:rPr>
                <w:rStyle w:val="Bodytext2Bold"/>
                <w:rFonts w:ascii="GHEA Grapalat" w:hAnsi="GHEA Grapalat"/>
                <w:sz w:val="20"/>
                <w:szCs w:val="20"/>
              </w:rPr>
              <w:t>ԶԱԿ (Զարգացման աջակցության կոմիտե) ծածկագիրը (ծածկագրերը)</w:t>
            </w:r>
          </w:p>
        </w:tc>
        <w:tc>
          <w:tcPr>
            <w:tcW w:w="6666" w:type="dxa"/>
            <w:gridSpan w:val="5"/>
            <w:tcBorders>
              <w:top w:val="single" w:sz="4" w:space="0" w:color="auto"/>
              <w:left w:val="single" w:sz="4" w:space="0" w:color="auto"/>
              <w:right w:val="single" w:sz="4" w:space="0" w:color="auto"/>
            </w:tcBorders>
            <w:shd w:val="clear" w:color="auto" w:fill="FFFFFF"/>
          </w:tcPr>
          <w:p w:rsidR="00C15D0A" w:rsidRPr="00A350E1" w:rsidRDefault="001A58C9" w:rsidP="00A350E1">
            <w:pPr>
              <w:pStyle w:val="Bodytext20"/>
              <w:shd w:val="clear" w:color="auto" w:fill="auto"/>
              <w:spacing w:after="60" w:line="240" w:lineRule="auto"/>
              <w:ind w:left="45" w:right="57" w:firstLine="0"/>
              <w:jc w:val="left"/>
              <w:rPr>
                <w:rFonts w:ascii="GHEA Grapalat" w:hAnsi="GHEA Grapalat" w:cs="Sylfaen"/>
                <w:sz w:val="20"/>
                <w:szCs w:val="20"/>
              </w:rPr>
            </w:pPr>
            <w:r w:rsidRPr="00A350E1">
              <w:rPr>
                <w:rFonts w:ascii="GHEA Grapalat" w:hAnsi="GHEA Grapalat"/>
                <w:sz w:val="20"/>
                <w:szCs w:val="20"/>
              </w:rPr>
              <w:t xml:space="preserve">15110՝ </w:t>
            </w:r>
            <w:r w:rsidRPr="00A350E1">
              <w:rPr>
                <w:rStyle w:val="Bodytext22"/>
                <w:rFonts w:ascii="GHEA Grapalat" w:hAnsi="GHEA Grapalat"/>
                <w:sz w:val="20"/>
                <w:szCs w:val="20"/>
              </w:rPr>
              <w:t xml:space="preserve">Պետական հատվածի քաղաքականություն </w:t>
            </w:r>
            <w:r w:rsidR="001118B9" w:rsidRPr="00A350E1">
              <w:rPr>
                <w:rStyle w:val="Bodytext22"/>
                <w:rFonts w:ascii="GHEA Grapalat" w:hAnsi="GHEA Grapalat"/>
                <w:sz w:val="20"/>
                <w:szCs w:val="20"/>
              </w:rPr>
              <w:t>եւ</w:t>
            </w:r>
            <w:r w:rsidRPr="00A350E1">
              <w:rPr>
                <w:rStyle w:val="Bodytext22"/>
                <w:rFonts w:ascii="GHEA Grapalat" w:hAnsi="GHEA Grapalat"/>
                <w:sz w:val="20"/>
                <w:szCs w:val="20"/>
              </w:rPr>
              <w:t xml:space="preserve"> վարչական կառավարում</w:t>
            </w:r>
          </w:p>
          <w:p w:rsidR="00C15D0A" w:rsidRPr="00A350E1" w:rsidRDefault="001A58C9" w:rsidP="00A350E1">
            <w:pPr>
              <w:pStyle w:val="Bodytext20"/>
              <w:shd w:val="clear" w:color="auto" w:fill="auto"/>
              <w:spacing w:after="60" w:line="240" w:lineRule="auto"/>
              <w:ind w:left="45" w:right="57" w:firstLine="0"/>
              <w:jc w:val="left"/>
              <w:rPr>
                <w:rFonts w:ascii="GHEA Grapalat" w:hAnsi="GHEA Grapalat" w:cs="Sylfaen"/>
                <w:sz w:val="20"/>
                <w:szCs w:val="20"/>
              </w:rPr>
            </w:pPr>
            <w:r w:rsidRPr="00A350E1">
              <w:rPr>
                <w:rFonts w:ascii="GHEA Grapalat" w:hAnsi="GHEA Grapalat"/>
                <w:sz w:val="20"/>
                <w:szCs w:val="20"/>
              </w:rPr>
              <w:t xml:space="preserve">15111՝ </w:t>
            </w:r>
            <w:r w:rsidRPr="00A350E1">
              <w:rPr>
                <w:rStyle w:val="Bodytext22"/>
                <w:rFonts w:ascii="GHEA Grapalat" w:hAnsi="GHEA Grapalat"/>
                <w:sz w:val="20"/>
                <w:szCs w:val="20"/>
              </w:rPr>
              <w:t>Պետական ֆինանսների կառավարում</w:t>
            </w:r>
          </w:p>
          <w:p w:rsidR="002417B4" w:rsidRPr="00A350E1" w:rsidRDefault="001A58C9" w:rsidP="00A350E1">
            <w:pPr>
              <w:pStyle w:val="Bodytext20"/>
              <w:shd w:val="clear" w:color="auto" w:fill="auto"/>
              <w:spacing w:after="60" w:line="240" w:lineRule="auto"/>
              <w:ind w:left="45" w:right="57" w:firstLine="0"/>
              <w:jc w:val="left"/>
              <w:rPr>
                <w:rStyle w:val="Bodytext22"/>
                <w:rFonts w:ascii="GHEA Grapalat" w:hAnsi="GHEA Grapalat"/>
                <w:sz w:val="20"/>
                <w:szCs w:val="20"/>
              </w:rPr>
            </w:pPr>
            <w:r w:rsidRPr="00A350E1">
              <w:rPr>
                <w:rStyle w:val="Bodytext22"/>
                <w:rFonts w:ascii="GHEA Grapalat" w:hAnsi="GHEA Grapalat"/>
                <w:sz w:val="20"/>
                <w:szCs w:val="20"/>
              </w:rPr>
              <w:t xml:space="preserve">24010՝ Ֆինանսական քաղաքականություն </w:t>
            </w:r>
            <w:r w:rsidR="001118B9" w:rsidRPr="00A350E1">
              <w:rPr>
                <w:rStyle w:val="Bodytext22"/>
                <w:rFonts w:ascii="GHEA Grapalat" w:hAnsi="GHEA Grapalat"/>
                <w:sz w:val="20"/>
                <w:szCs w:val="20"/>
              </w:rPr>
              <w:t>եւ</w:t>
            </w:r>
            <w:r w:rsidRPr="00A350E1">
              <w:rPr>
                <w:rStyle w:val="Bodytext22"/>
                <w:rFonts w:ascii="GHEA Grapalat" w:hAnsi="GHEA Grapalat"/>
                <w:sz w:val="20"/>
                <w:szCs w:val="20"/>
              </w:rPr>
              <w:t xml:space="preserve"> վարչական կառավարում </w:t>
            </w:r>
          </w:p>
          <w:p w:rsidR="00C15D0A" w:rsidRPr="00A350E1" w:rsidRDefault="001A58C9" w:rsidP="00A350E1">
            <w:pPr>
              <w:pStyle w:val="Bodytext20"/>
              <w:shd w:val="clear" w:color="auto" w:fill="auto"/>
              <w:spacing w:after="60" w:line="240" w:lineRule="auto"/>
              <w:ind w:left="45" w:right="57" w:firstLine="0"/>
              <w:jc w:val="left"/>
              <w:rPr>
                <w:rFonts w:ascii="GHEA Grapalat" w:hAnsi="GHEA Grapalat" w:cs="Sylfaen"/>
                <w:sz w:val="20"/>
                <w:szCs w:val="20"/>
              </w:rPr>
            </w:pPr>
            <w:r w:rsidRPr="00A350E1">
              <w:rPr>
                <w:rStyle w:val="Bodytext22"/>
                <w:rFonts w:ascii="GHEA Grapalat" w:hAnsi="GHEA Grapalat"/>
                <w:sz w:val="20"/>
                <w:szCs w:val="20"/>
              </w:rPr>
              <w:t xml:space="preserve">25010՝ Բիզնեսի աջակցման ծառայություններ </w:t>
            </w:r>
            <w:r w:rsidR="001118B9" w:rsidRPr="00A350E1">
              <w:rPr>
                <w:rStyle w:val="Bodytext22"/>
                <w:rFonts w:ascii="GHEA Grapalat" w:hAnsi="GHEA Grapalat"/>
                <w:sz w:val="20"/>
                <w:szCs w:val="20"/>
              </w:rPr>
              <w:t>եւ</w:t>
            </w:r>
            <w:r w:rsidRPr="00A350E1">
              <w:rPr>
                <w:rStyle w:val="Bodytext22"/>
                <w:rFonts w:ascii="GHEA Grapalat" w:hAnsi="GHEA Grapalat"/>
                <w:sz w:val="20"/>
                <w:szCs w:val="20"/>
              </w:rPr>
              <w:t xml:space="preserve"> հաստատություններ</w:t>
            </w:r>
          </w:p>
        </w:tc>
      </w:tr>
      <w:tr w:rsidR="00C15D0A" w:rsidRPr="00A350E1" w:rsidTr="00A350E1">
        <w:trPr>
          <w:jc w:val="center"/>
        </w:trPr>
        <w:tc>
          <w:tcPr>
            <w:tcW w:w="2625" w:type="dxa"/>
            <w:vMerge w:val="restart"/>
            <w:tcBorders>
              <w:top w:val="single" w:sz="4" w:space="0" w:color="auto"/>
              <w:left w:val="single" w:sz="4" w:space="0" w:color="auto"/>
            </w:tcBorders>
            <w:shd w:val="clear" w:color="auto" w:fill="FFFFFF"/>
          </w:tcPr>
          <w:p w:rsidR="00C15D0A" w:rsidRPr="00A350E1" w:rsidRDefault="001A58C9" w:rsidP="00A350E1">
            <w:pPr>
              <w:pStyle w:val="Bodytext20"/>
              <w:shd w:val="clear" w:color="auto" w:fill="auto"/>
              <w:tabs>
                <w:tab w:val="left" w:pos="384"/>
              </w:tabs>
              <w:spacing w:after="120" w:line="240" w:lineRule="auto"/>
              <w:ind w:left="44" w:right="55" w:firstLine="0"/>
              <w:jc w:val="left"/>
              <w:rPr>
                <w:rFonts w:ascii="GHEA Grapalat" w:hAnsi="GHEA Grapalat" w:cs="Sylfaen"/>
                <w:sz w:val="20"/>
                <w:szCs w:val="20"/>
              </w:rPr>
            </w:pPr>
            <w:r w:rsidRPr="00A350E1">
              <w:rPr>
                <w:rStyle w:val="Bodytext2Bold"/>
                <w:rFonts w:ascii="GHEA Grapalat" w:hAnsi="GHEA Grapalat"/>
                <w:sz w:val="20"/>
                <w:szCs w:val="20"/>
              </w:rPr>
              <w:lastRenderedPageBreak/>
              <w:t>8.</w:t>
            </w:r>
            <w:r w:rsidR="00A350E1">
              <w:rPr>
                <w:rStyle w:val="Bodytext2Bold"/>
                <w:rFonts w:ascii="GHEA Grapalat" w:hAnsi="GHEA Grapalat"/>
                <w:sz w:val="20"/>
                <w:szCs w:val="20"/>
              </w:rPr>
              <w:tab/>
            </w:r>
            <w:r w:rsidRPr="00A350E1">
              <w:rPr>
                <w:rStyle w:val="Bodytext2Bold"/>
                <w:rFonts w:ascii="GHEA Grapalat" w:hAnsi="GHEA Grapalat"/>
                <w:sz w:val="20"/>
                <w:szCs w:val="20"/>
              </w:rPr>
              <w:t>Ցուցիչներ</w:t>
            </w:r>
            <w:r w:rsidR="004803A3" w:rsidRPr="00A350E1">
              <w:rPr>
                <w:rStyle w:val="Bodytext2Bold"/>
                <w:rFonts w:ascii="GHEA Grapalat" w:hAnsi="GHEA Grapalat"/>
                <w:sz w:val="20"/>
                <w:szCs w:val="20"/>
              </w:rPr>
              <w:t>ը</w:t>
            </w:r>
            <w:r w:rsidRPr="00A350E1">
              <w:rPr>
                <w:rStyle w:val="Bodytext2Bold"/>
                <w:rFonts w:ascii="GHEA Grapalat" w:hAnsi="GHEA Grapalat"/>
                <w:sz w:val="20"/>
                <w:szCs w:val="20"/>
              </w:rPr>
              <w:t xml:space="preserve"> </w:t>
            </w:r>
          </w:p>
        </w:tc>
        <w:tc>
          <w:tcPr>
            <w:tcW w:w="2978" w:type="dxa"/>
            <w:tcBorders>
              <w:top w:val="single" w:sz="4" w:space="0" w:color="auto"/>
              <w:left w:val="single" w:sz="4" w:space="0" w:color="auto"/>
            </w:tcBorders>
            <w:shd w:val="clear" w:color="auto" w:fill="FFFFFF"/>
          </w:tcPr>
          <w:p w:rsidR="00C15D0A" w:rsidRPr="00A350E1" w:rsidRDefault="001A58C9" w:rsidP="00A350E1">
            <w:pPr>
              <w:pStyle w:val="Bodytext20"/>
              <w:shd w:val="clear" w:color="auto" w:fill="auto"/>
              <w:spacing w:after="120" w:line="240" w:lineRule="auto"/>
              <w:ind w:left="44" w:right="55" w:firstLine="0"/>
              <w:jc w:val="left"/>
              <w:rPr>
                <w:rFonts w:ascii="GHEA Grapalat" w:hAnsi="GHEA Grapalat" w:cs="Sylfaen"/>
                <w:sz w:val="20"/>
                <w:szCs w:val="20"/>
              </w:rPr>
            </w:pPr>
            <w:r w:rsidRPr="00A350E1">
              <w:rPr>
                <w:rStyle w:val="Bodytext2Bold"/>
                <w:rFonts w:ascii="GHEA Grapalat" w:hAnsi="GHEA Grapalat"/>
                <w:sz w:val="20"/>
                <w:szCs w:val="20"/>
              </w:rPr>
              <w:t>Ընդհանուր քաղաքականության նպատակը</w:t>
            </w:r>
          </w:p>
        </w:tc>
        <w:tc>
          <w:tcPr>
            <w:tcW w:w="992" w:type="dxa"/>
            <w:gridSpan w:val="2"/>
            <w:tcBorders>
              <w:top w:val="single" w:sz="4" w:space="0" w:color="auto"/>
              <w:left w:val="single" w:sz="4" w:space="0" w:color="auto"/>
            </w:tcBorders>
            <w:shd w:val="clear" w:color="auto" w:fill="FFFFFF"/>
          </w:tcPr>
          <w:p w:rsidR="00C15D0A" w:rsidRPr="00A350E1" w:rsidRDefault="001A58C9" w:rsidP="00A350E1">
            <w:pPr>
              <w:pStyle w:val="Bodytext20"/>
              <w:shd w:val="clear" w:color="auto" w:fill="auto"/>
              <w:spacing w:after="120" w:line="240" w:lineRule="auto"/>
              <w:ind w:left="44" w:right="55" w:firstLine="0"/>
              <w:rPr>
                <w:rFonts w:ascii="GHEA Grapalat" w:hAnsi="GHEA Grapalat" w:cs="Sylfaen"/>
                <w:sz w:val="20"/>
                <w:szCs w:val="20"/>
              </w:rPr>
            </w:pPr>
            <w:r w:rsidRPr="00A350E1">
              <w:rPr>
                <w:rStyle w:val="Bodytext2Bold"/>
                <w:rFonts w:ascii="GHEA Grapalat" w:hAnsi="GHEA Grapalat"/>
                <w:sz w:val="20"/>
                <w:szCs w:val="20"/>
              </w:rPr>
              <w:t>Ոչ</w:t>
            </w:r>
            <w:r w:rsidR="00A350E1">
              <w:rPr>
                <w:rFonts w:ascii="Sylfaen" w:hAnsi="Sylfaen" w:cs="Sylfaen"/>
              </w:rPr>
              <w:t xml:space="preserve"> </w:t>
            </w:r>
            <w:r w:rsidRPr="00A350E1">
              <w:rPr>
                <w:rStyle w:val="Bodytext2Bold"/>
                <w:rFonts w:ascii="GHEA Grapalat" w:hAnsi="GHEA Grapalat"/>
                <w:sz w:val="20"/>
                <w:szCs w:val="20"/>
              </w:rPr>
              <w:t>թիրախային</w:t>
            </w:r>
          </w:p>
        </w:tc>
        <w:tc>
          <w:tcPr>
            <w:tcW w:w="1276" w:type="dxa"/>
            <w:tcBorders>
              <w:top w:val="single" w:sz="4" w:space="0" w:color="auto"/>
              <w:left w:val="single" w:sz="4" w:space="0" w:color="auto"/>
            </w:tcBorders>
            <w:shd w:val="clear" w:color="auto" w:fill="FFFFFF"/>
          </w:tcPr>
          <w:p w:rsidR="00C15D0A" w:rsidRPr="00A350E1" w:rsidRDefault="001A58C9" w:rsidP="00A350E1">
            <w:pPr>
              <w:pStyle w:val="Bodytext20"/>
              <w:shd w:val="clear" w:color="auto" w:fill="auto"/>
              <w:spacing w:after="120" w:line="240" w:lineRule="auto"/>
              <w:ind w:left="44" w:right="55" w:firstLine="0"/>
              <w:rPr>
                <w:rFonts w:ascii="GHEA Grapalat" w:hAnsi="GHEA Grapalat" w:cs="Sylfaen"/>
                <w:sz w:val="20"/>
                <w:szCs w:val="20"/>
              </w:rPr>
            </w:pPr>
            <w:r w:rsidRPr="00A350E1">
              <w:rPr>
                <w:rStyle w:val="Bodytext2Bold"/>
                <w:rFonts w:ascii="GHEA Grapalat" w:hAnsi="GHEA Grapalat"/>
                <w:sz w:val="20"/>
                <w:szCs w:val="20"/>
              </w:rPr>
              <w:t>Կար</w:t>
            </w:r>
            <w:r w:rsidR="001118B9" w:rsidRPr="00A350E1">
              <w:rPr>
                <w:rStyle w:val="Bodytext2Bold"/>
                <w:rFonts w:ascii="GHEA Grapalat" w:hAnsi="GHEA Grapalat"/>
                <w:sz w:val="20"/>
                <w:szCs w:val="20"/>
              </w:rPr>
              <w:t>եւ</w:t>
            </w:r>
            <w:r w:rsidRPr="00A350E1">
              <w:rPr>
                <w:rStyle w:val="Bodytext2Bold"/>
                <w:rFonts w:ascii="GHEA Grapalat" w:hAnsi="GHEA Grapalat"/>
                <w:sz w:val="20"/>
                <w:szCs w:val="20"/>
              </w:rPr>
              <w:t>որ</w:t>
            </w:r>
            <w:r w:rsidR="00A350E1">
              <w:rPr>
                <w:rFonts w:ascii="Sylfaen" w:hAnsi="Sylfaen" w:cs="Sylfaen"/>
              </w:rPr>
              <w:t xml:space="preserve"> </w:t>
            </w:r>
            <w:r w:rsidRPr="00A350E1">
              <w:rPr>
                <w:rStyle w:val="Bodytext2Bold"/>
                <w:rFonts w:ascii="GHEA Grapalat" w:hAnsi="GHEA Grapalat"/>
                <w:sz w:val="20"/>
                <w:szCs w:val="20"/>
              </w:rPr>
              <w:t>նպատակ</w:t>
            </w:r>
          </w:p>
        </w:tc>
        <w:tc>
          <w:tcPr>
            <w:tcW w:w="1420" w:type="dxa"/>
            <w:tcBorders>
              <w:top w:val="single" w:sz="4" w:space="0" w:color="auto"/>
              <w:left w:val="single" w:sz="4" w:space="0" w:color="auto"/>
              <w:right w:val="single" w:sz="4" w:space="0" w:color="auto"/>
            </w:tcBorders>
            <w:shd w:val="clear" w:color="auto" w:fill="FFFFFF"/>
          </w:tcPr>
          <w:p w:rsidR="00C15D0A" w:rsidRPr="00A350E1" w:rsidRDefault="001A58C9" w:rsidP="00A350E1">
            <w:pPr>
              <w:pStyle w:val="Bodytext20"/>
              <w:shd w:val="clear" w:color="auto" w:fill="auto"/>
              <w:spacing w:after="120" w:line="240" w:lineRule="auto"/>
              <w:ind w:left="44" w:right="55" w:firstLine="0"/>
              <w:rPr>
                <w:rFonts w:ascii="GHEA Grapalat" w:hAnsi="GHEA Grapalat" w:cs="Sylfaen"/>
                <w:sz w:val="20"/>
                <w:szCs w:val="20"/>
              </w:rPr>
            </w:pPr>
            <w:r w:rsidRPr="00A350E1">
              <w:rPr>
                <w:rStyle w:val="Bodytext2Bold"/>
                <w:rFonts w:ascii="GHEA Grapalat" w:hAnsi="GHEA Grapalat"/>
                <w:sz w:val="20"/>
                <w:szCs w:val="20"/>
              </w:rPr>
              <w:t>Հիմնական</w:t>
            </w:r>
            <w:r w:rsidR="00A350E1">
              <w:rPr>
                <w:rFonts w:ascii="Sylfaen" w:hAnsi="Sylfaen" w:cs="Sylfaen"/>
              </w:rPr>
              <w:t xml:space="preserve"> </w:t>
            </w:r>
            <w:r w:rsidRPr="00A350E1">
              <w:rPr>
                <w:rStyle w:val="Bodytext2Bold"/>
                <w:rFonts w:ascii="GHEA Grapalat" w:hAnsi="GHEA Grapalat"/>
                <w:sz w:val="20"/>
                <w:szCs w:val="20"/>
              </w:rPr>
              <w:t>նպատակ</w:t>
            </w:r>
          </w:p>
        </w:tc>
      </w:tr>
      <w:tr w:rsidR="00C15D0A" w:rsidRPr="00A350E1" w:rsidTr="008C567B">
        <w:trPr>
          <w:jc w:val="center"/>
        </w:trPr>
        <w:tc>
          <w:tcPr>
            <w:tcW w:w="2625" w:type="dxa"/>
            <w:vMerge/>
            <w:tcBorders>
              <w:left w:val="single" w:sz="4" w:space="0" w:color="auto"/>
            </w:tcBorders>
            <w:shd w:val="clear" w:color="auto" w:fill="FFFFFF"/>
          </w:tcPr>
          <w:p w:rsidR="00C15D0A" w:rsidRPr="00A350E1" w:rsidRDefault="00C15D0A" w:rsidP="00A350E1">
            <w:pPr>
              <w:spacing w:after="120"/>
              <w:ind w:left="44" w:right="55"/>
              <w:rPr>
                <w:rFonts w:ascii="GHEA Grapalat" w:hAnsi="GHEA Grapalat" w:cs="Sylfaen"/>
                <w:sz w:val="20"/>
                <w:szCs w:val="20"/>
              </w:rPr>
            </w:pPr>
          </w:p>
        </w:tc>
        <w:tc>
          <w:tcPr>
            <w:tcW w:w="2978" w:type="dxa"/>
            <w:tcBorders>
              <w:top w:val="single" w:sz="4" w:space="0" w:color="auto"/>
              <w:left w:val="single" w:sz="4" w:space="0" w:color="auto"/>
            </w:tcBorders>
            <w:shd w:val="clear" w:color="auto" w:fill="FFFFFF"/>
          </w:tcPr>
          <w:p w:rsidR="00C15D0A" w:rsidRPr="00A350E1" w:rsidRDefault="001A58C9" w:rsidP="00A350E1">
            <w:pPr>
              <w:pStyle w:val="Bodytext20"/>
              <w:shd w:val="clear" w:color="auto" w:fill="auto"/>
              <w:spacing w:after="120" w:line="240" w:lineRule="auto"/>
              <w:ind w:left="44" w:right="55" w:firstLine="0"/>
              <w:jc w:val="left"/>
              <w:rPr>
                <w:rFonts w:ascii="GHEA Grapalat" w:hAnsi="GHEA Grapalat" w:cs="Sylfaen"/>
                <w:sz w:val="20"/>
                <w:szCs w:val="20"/>
              </w:rPr>
            </w:pPr>
            <w:r w:rsidRPr="00A350E1">
              <w:rPr>
                <w:rStyle w:val="Bodytext22"/>
                <w:rFonts w:ascii="GHEA Grapalat" w:hAnsi="GHEA Grapalat"/>
                <w:sz w:val="20"/>
                <w:szCs w:val="20"/>
              </w:rPr>
              <w:t>Մասնակցության ակտիվացում/արդյունավետ կառավարում</w:t>
            </w:r>
          </w:p>
        </w:tc>
        <w:tc>
          <w:tcPr>
            <w:tcW w:w="992" w:type="dxa"/>
            <w:gridSpan w:val="2"/>
            <w:tcBorders>
              <w:top w:val="single" w:sz="4" w:space="0" w:color="auto"/>
              <w:left w:val="single" w:sz="4" w:space="0" w:color="auto"/>
            </w:tcBorders>
            <w:shd w:val="clear" w:color="auto" w:fill="FFFFFF"/>
            <w:vAlign w:val="center"/>
          </w:tcPr>
          <w:p w:rsidR="00C15D0A" w:rsidRPr="00A350E1" w:rsidRDefault="001A58C9" w:rsidP="008C567B">
            <w:pPr>
              <w:pStyle w:val="Bodytext20"/>
              <w:shd w:val="clear" w:color="auto" w:fill="auto"/>
              <w:spacing w:after="120" w:line="240" w:lineRule="auto"/>
              <w:ind w:left="44" w:right="55" w:firstLine="0"/>
              <w:rPr>
                <w:rFonts w:ascii="GHEA Grapalat" w:hAnsi="GHEA Grapalat" w:cs="Sylfaen"/>
                <w:sz w:val="20"/>
                <w:szCs w:val="20"/>
              </w:rPr>
            </w:pPr>
            <w:r w:rsidRPr="00A350E1">
              <w:rPr>
                <w:rStyle w:val="Bodytext23"/>
                <w:rFonts w:ascii="GHEA Grapalat" w:hAnsi="GHEA Grapalat"/>
                <w:sz w:val="28"/>
                <w:szCs w:val="20"/>
              </w:rPr>
              <w:t>□</w:t>
            </w:r>
          </w:p>
        </w:tc>
        <w:tc>
          <w:tcPr>
            <w:tcW w:w="1276" w:type="dxa"/>
            <w:tcBorders>
              <w:top w:val="single" w:sz="4" w:space="0" w:color="auto"/>
              <w:left w:val="single" w:sz="4" w:space="0" w:color="auto"/>
            </w:tcBorders>
            <w:shd w:val="clear" w:color="auto" w:fill="FFFFFF"/>
            <w:vAlign w:val="center"/>
          </w:tcPr>
          <w:p w:rsidR="00C15D0A" w:rsidRPr="00A350E1" w:rsidRDefault="001A58C9" w:rsidP="008C567B">
            <w:pPr>
              <w:pStyle w:val="Bodytext20"/>
              <w:shd w:val="clear" w:color="auto" w:fill="auto"/>
              <w:spacing w:after="120" w:line="240" w:lineRule="auto"/>
              <w:ind w:left="44" w:right="55" w:firstLine="0"/>
              <w:rPr>
                <w:rFonts w:ascii="GHEA Grapalat" w:hAnsi="GHEA Grapalat" w:cs="Sylfaen"/>
                <w:sz w:val="20"/>
                <w:szCs w:val="20"/>
              </w:rPr>
            </w:pPr>
            <w:r w:rsidRPr="00A350E1">
              <w:rPr>
                <w:rStyle w:val="Bodytext24"/>
                <w:rFonts w:ascii="GHEA Grapalat" w:hAnsi="GHEA Grapalat"/>
                <w:sz w:val="28"/>
                <w:szCs w:val="20"/>
              </w:rPr>
              <w:t>□</w:t>
            </w:r>
          </w:p>
        </w:tc>
        <w:tc>
          <w:tcPr>
            <w:tcW w:w="1420" w:type="dxa"/>
            <w:tcBorders>
              <w:top w:val="single" w:sz="4" w:space="0" w:color="auto"/>
              <w:left w:val="single" w:sz="4" w:space="0" w:color="auto"/>
              <w:right w:val="single" w:sz="4" w:space="0" w:color="auto"/>
            </w:tcBorders>
            <w:shd w:val="clear" w:color="auto" w:fill="FFFFFF"/>
            <w:vAlign w:val="center"/>
          </w:tcPr>
          <w:p w:rsidR="00C15D0A" w:rsidRPr="00A350E1" w:rsidRDefault="001A58C9" w:rsidP="008C567B">
            <w:pPr>
              <w:pStyle w:val="Bodytext20"/>
              <w:shd w:val="clear" w:color="auto" w:fill="auto"/>
              <w:spacing w:after="120" w:line="240" w:lineRule="auto"/>
              <w:ind w:left="44" w:right="55" w:firstLine="0"/>
              <w:rPr>
                <w:rFonts w:ascii="GHEA Grapalat" w:hAnsi="GHEA Grapalat" w:cs="Sylfaen"/>
                <w:sz w:val="20"/>
                <w:szCs w:val="20"/>
              </w:rPr>
            </w:pPr>
            <w:r w:rsidRPr="00A350E1">
              <w:rPr>
                <w:rStyle w:val="Bodytext25"/>
                <w:rFonts w:ascii="Sylfaen" w:hAnsi="Sylfaen"/>
                <w:sz w:val="20"/>
                <w:szCs w:val="20"/>
              </w:rPr>
              <w:t>■</w:t>
            </w:r>
          </w:p>
        </w:tc>
      </w:tr>
      <w:tr w:rsidR="00C15D0A" w:rsidRPr="00A350E1" w:rsidTr="008C567B">
        <w:trPr>
          <w:jc w:val="center"/>
        </w:trPr>
        <w:tc>
          <w:tcPr>
            <w:tcW w:w="2625" w:type="dxa"/>
            <w:vMerge/>
            <w:tcBorders>
              <w:left w:val="single" w:sz="4" w:space="0" w:color="auto"/>
            </w:tcBorders>
            <w:shd w:val="clear" w:color="auto" w:fill="FFFFFF"/>
          </w:tcPr>
          <w:p w:rsidR="00C15D0A" w:rsidRPr="00A350E1" w:rsidRDefault="00C15D0A" w:rsidP="00A350E1">
            <w:pPr>
              <w:spacing w:after="120"/>
              <w:ind w:left="44" w:right="55"/>
              <w:rPr>
                <w:rFonts w:ascii="GHEA Grapalat" w:hAnsi="GHEA Grapalat" w:cs="Sylfaen"/>
                <w:sz w:val="20"/>
                <w:szCs w:val="20"/>
              </w:rPr>
            </w:pPr>
          </w:p>
        </w:tc>
        <w:tc>
          <w:tcPr>
            <w:tcW w:w="2978" w:type="dxa"/>
            <w:tcBorders>
              <w:top w:val="single" w:sz="4" w:space="0" w:color="auto"/>
              <w:left w:val="single" w:sz="4" w:space="0" w:color="auto"/>
            </w:tcBorders>
            <w:shd w:val="clear" w:color="auto" w:fill="FFFFFF"/>
          </w:tcPr>
          <w:p w:rsidR="00C15D0A" w:rsidRPr="00A350E1" w:rsidRDefault="001A58C9" w:rsidP="00A350E1">
            <w:pPr>
              <w:pStyle w:val="Bodytext20"/>
              <w:shd w:val="clear" w:color="auto" w:fill="auto"/>
              <w:spacing w:after="120" w:line="240" w:lineRule="auto"/>
              <w:ind w:left="44" w:right="55" w:firstLine="0"/>
              <w:jc w:val="left"/>
              <w:rPr>
                <w:rFonts w:ascii="GHEA Grapalat" w:hAnsi="GHEA Grapalat" w:cs="Sylfaen"/>
                <w:sz w:val="20"/>
                <w:szCs w:val="20"/>
              </w:rPr>
            </w:pPr>
            <w:r w:rsidRPr="00A350E1">
              <w:rPr>
                <w:rStyle w:val="Bodytext22"/>
                <w:rFonts w:ascii="GHEA Grapalat" w:hAnsi="GHEA Grapalat"/>
                <w:sz w:val="20"/>
                <w:szCs w:val="20"/>
              </w:rPr>
              <w:t>Աջակցություն</w:t>
            </w:r>
            <w:r w:rsidR="00B52AE9" w:rsidRPr="00A350E1">
              <w:rPr>
                <w:rStyle w:val="Bodytext22"/>
                <w:rFonts w:ascii="GHEA Grapalat" w:hAnsi="GHEA Grapalat"/>
                <w:sz w:val="20"/>
                <w:szCs w:val="20"/>
              </w:rPr>
              <w:t>՝</w:t>
            </w:r>
            <w:r w:rsidRPr="00A350E1">
              <w:rPr>
                <w:rStyle w:val="Bodytext22"/>
                <w:rFonts w:ascii="GHEA Grapalat" w:hAnsi="GHEA Grapalat"/>
                <w:sz w:val="20"/>
                <w:szCs w:val="20"/>
              </w:rPr>
              <w:t xml:space="preserve"> շրջակա միջավայրի պահպանմանը</w:t>
            </w:r>
          </w:p>
        </w:tc>
        <w:tc>
          <w:tcPr>
            <w:tcW w:w="992" w:type="dxa"/>
            <w:gridSpan w:val="2"/>
            <w:tcBorders>
              <w:top w:val="single" w:sz="4" w:space="0" w:color="auto"/>
              <w:left w:val="single" w:sz="4" w:space="0" w:color="auto"/>
            </w:tcBorders>
            <w:shd w:val="clear" w:color="auto" w:fill="FFFFFF"/>
            <w:vAlign w:val="center"/>
          </w:tcPr>
          <w:p w:rsidR="00C15D0A" w:rsidRPr="00A350E1" w:rsidRDefault="001A58C9" w:rsidP="008C567B">
            <w:pPr>
              <w:pStyle w:val="Bodytext20"/>
              <w:shd w:val="clear" w:color="auto" w:fill="auto"/>
              <w:spacing w:after="120" w:line="240" w:lineRule="auto"/>
              <w:ind w:left="44" w:right="55" w:firstLine="0"/>
              <w:rPr>
                <w:rFonts w:ascii="GHEA Grapalat" w:hAnsi="GHEA Grapalat" w:cs="Sylfaen"/>
                <w:sz w:val="20"/>
                <w:szCs w:val="20"/>
              </w:rPr>
            </w:pPr>
            <w:r w:rsidRPr="00A350E1">
              <w:rPr>
                <w:rStyle w:val="Bodytext25"/>
                <w:rFonts w:ascii="Sylfaen" w:hAnsi="Sylfaen"/>
                <w:sz w:val="20"/>
                <w:szCs w:val="20"/>
              </w:rPr>
              <w:t>■</w:t>
            </w:r>
          </w:p>
        </w:tc>
        <w:tc>
          <w:tcPr>
            <w:tcW w:w="1276" w:type="dxa"/>
            <w:tcBorders>
              <w:top w:val="single" w:sz="4" w:space="0" w:color="auto"/>
              <w:left w:val="single" w:sz="4" w:space="0" w:color="auto"/>
            </w:tcBorders>
            <w:shd w:val="clear" w:color="auto" w:fill="FFFFFF"/>
            <w:vAlign w:val="center"/>
          </w:tcPr>
          <w:p w:rsidR="00C15D0A" w:rsidRPr="00A350E1" w:rsidRDefault="001A58C9" w:rsidP="008C567B">
            <w:pPr>
              <w:pStyle w:val="Bodytext20"/>
              <w:shd w:val="clear" w:color="auto" w:fill="auto"/>
              <w:spacing w:after="120" w:line="240" w:lineRule="auto"/>
              <w:ind w:left="44" w:right="55" w:firstLine="0"/>
              <w:rPr>
                <w:rFonts w:ascii="GHEA Grapalat" w:hAnsi="GHEA Grapalat" w:cs="Sylfaen"/>
                <w:sz w:val="20"/>
                <w:szCs w:val="20"/>
              </w:rPr>
            </w:pPr>
            <w:r w:rsidRPr="00A350E1">
              <w:rPr>
                <w:rStyle w:val="Bodytext23"/>
                <w:rFonts w:ascii="GHEA Grapalat" w:hAnsi="GHEA Grapalat"/>
                <w:sz w:val="28"/>
                <w:szCs w:val="20"/>
              </w:rPr>
              <w:t>□</w:t>
            </w:r>
          </w:p>
        </w:tc>
        <w:tc>
          <w:tcPr>
            <w:tcW w:w="1420" w:type="dxa"/>
            <w:tcBorders>
              <w:top w:val="single" w:sz="4" w:space="0" w:color="auto"/>
              <w:left w:val="single" w:sz="4" w:space="0" w:color="auto"/>
              <w:right w:val="single" w:sz="4" w:space="0" w:color="auto"/>
            </w:tcBorders>
            <w:shd w:val="clear" w:color="auto" w:fill="FFFFFF"/>
            <w:vAlign w:val="center"/>
          </w:tcPr>
          <w:p w:rsidR="00C15D0A" w:rsidRPr="00A350E1" w:rsidRDefault="001A58C9" w:rsidP="008C567B">
            <w:pPr>
              <w:pStyle w:val="Bodytext20"/>
              <w:shd w:val="clear" w:color="auto" w:fill="auto"/>
              <w:spacing w:after="120" w:line="240" w:lineRule="auto"/>
              <w:ind w:left="44" w:right="55" w:firstLine="0"/>
              <w:rPr>
                <w:rFonts w:ascii="GHEA Grapalat" w:hAnsi="GHEA Grapalat" w:cs="Sylfaen"/>
                <w:sz w:val="20"/>
                <w:szCs w:val="20"/>
              </w:rPr>
            </w:pPr>
            <w:r w:rsidRPr="00A350E1">
              <w:rPr>
                <w:rStyle w:val="Bodytext23"/>
                <w:rFonts w:ascii="GHEA Grapalat" w:hAnsi="GHEA Grapalat"/>
                <w:sz w:val="28"/>
                <w:szCs w:val="20"/>
              </w:rPr>
              <w:t>□</w:t>
            </w:r>
          </w:p>
        </w:tc>
      </w:tr>
      <w:tr w:rsidR="00C15D0A" w:rsidRPr="00A350E1" w:rsidTr="008C567B">
        <w:trPr>
          <w:jc w:val="center"/>
        </w:trPr>
        <w:tc>
          <w:tcPr>
            <w:tcW w:w="2625" w:type="dxa"/>
            <w:vMerge/>
            <w:tcBorders>
              <w:left w:val="single" w:sz="4" w:space="0" w:color="auto"/>
            </w:tcBorders>
            <w:shd w:val="clear" w:color="auto" w:fill="FFFFFF"/>
          </w:tcPr>
          <w:p w:rsidR="00C15D0A" w:rsidRPr="00A350E1" w:rsidRDefault="00C15D0A" w:rsidP="00A350E1">
            <w:pPr>
              <w:spacing w:after="120"/>
              <w:ind w:left="44" w:right="55"/>
              <w:rPr>
                <w:rFonts w:ascii="GHEA Grapalat" w:hAnsi="GHEA Grapalat" w:cs="Sylfaen"/>
                <w:sz w:val="20"/>
                <w:szCs w:val="20"/>
              </w:rPr>
            </w:pPr>
          </w:p>
        </w:tc>
        <w:tc>
          <w:tcPr>
            <w:tcW w:w="2978" w:type="dxa"/>
            <w:tcBorders>
              <w:top w:val="single" w:sz="4" w:space="0" w:color="auto"/>
              <w:left w:val="single" w:sz="4" w:space="0" w:color="auto"/>
            </w:tcBorders>
            <w:shd w:val="clear" w:color="auto" w:fill="FFFFFF"/>
          </w:tcPr>
          <w:p w:rsidR="00C15D0A" w:rsidRPr="00A350E1" w:rsidRDefault="001A58C9" w:rsidP="00A350E1">
            <w:pPr>
              <w:pStyle w:val="Bodytext20"/>
              <w:shd w:val="clear" w:color="auto" w:fill="auto"/>
              <w:spacing w:after="120" w:line="240" w:lineRule="auto"/>
              <w:ind w:left="44" w:right="55" w:firstLine="0"/>
              <w:jc w:val="left"/>
              <w:rPr>
                <w:rFonts w:ascii="GHEA Grapalat" w:hAnsi="GHEA Grapalat" w:cs="Sylfaen"/>
                <w:sz w:val="20"/>
                <w:szCs w:val="20"/>
              </w:rPr>
            </w:pPr>
            <w:r w:rsidRPr="00A350E1">
              <w:rPr>
                <w:rStyle w:val="Bodytext22"/>
                <w:rFonts w:ascii="GHEA Grapalat" w:hAnsi="GHEA Grapalat"/>
                <w:sz w:val="20"/>
                <w:szCs w:val="20"/>
              </w:rPr>
              <w:t>Գենդերային հավասարություն (</w:t>
            </w:r>
            <w:r w:rsidR="002417B4" w:rsidRPr="00A350E1">
              <w:rPr>
                <w:rStyle w:val="Bodytext22"/>
                <w:rFonts w:ascii="GHEA Grapalat" w:hAnsi="GHEA Grapalat"/>
                <w:sz w:val="20"/>
                <w:szCs w:val="20"/>
              </w:rPr>
              <w:t xml:space="preserve">այդ թվում՝ </w:t>
            </w:r>
            <w:r w:rsidRPr="00A350E1">
              <w:rPr>
                <w:rStyle w:val="Bodytext22"/>
                <w:rFonts w:ascii="GHEA Grapalat" w:hAnsi="GHEA Grapalat"/>
                <w:sz w:val="20"/>
                <w:szCs w:val="20"/>
              </w:rPr>
              <w:t>զարգացման ծրագրերում կանանց ներգրավվածությունը)</w:t>
            </w:r>
          </w:p>
        </w:tc>
        <w:tc>
          <w:tcPr>
            <w:tcW w:w="992" w:type="dxa"/>
            <w:gridSpan w:val="2"/>
            <w:tcBorders>
              <w:top w:val="single" w:sz="4" w:space="0" w:color="auto"/>
              <w:left w:val="single" w:sz="4" w:space="0" w:color="auto"/>
            </w:tcBorders>
            <w:shd w:val="clear" w:color="auto" w:fill="FFFFFF"/>
            <w:vAlign w:val="center"/>
          </w:tcPr>
          <w:p w:rsidR="00C15D0A" w:rsidRPr="00A350E1" w:rsidRDefault="001A58C9" w:rsidP="008C567B">
            <w:pPr>
              <w:pStyle w:val="Bodytext20"/>
              <w:shd w:val="clear" w:color="auto" w:fill="auto"/>
              <w:spacing w:after="120" w:line="240" w:lineRule="auto"/>
              <w:ind w:left="44" w:right="55" w:firstLine="0"/>
              <w:rPr>
                <w:rFonts w:ascii="GHEA Grapalat" w:hAnsi="GHEA Grapalat" w:cs="Sylfaen"/>
                <w:sz w:val="20"/>
                <w:szCs w:val="20"/>
              </w:rPr>
            </w:pPr>
            <w:r w:rsidRPr="00A350E1">
              <w:rPr>
                <w:rStyle w:val="Bodytext22"/>
                <w:rFonts w:ascii="Sylfaen" w:hAnsi="Sylfaen"/>
                <w:sz w:val="20"/>
                <w:szCs w:val="20"/>
              </w:rPr>
              <w:t>■</w:t>
            </w:r>
          </w:p>
        </w:tc>
        <w:tc>
          <w:tcPr>
            <w:tcW w:w="1276" w:type="dxa"/>
            <w:tcBorders>
              <w:top w:val="single" w:sz="4" w:space="0" w:color="auto"/>
              <w:left w:val="single" w:sz="4" w:space="0" w:color="auto"/>
            </w:tcBorders>
            <w:shd w:val="clear" w:color="auto" w:fill="FFFFFF"/>
            <w:vAlign w:val="center"/>
          </w:tcPr>
          <w:p w:rsidR="00C15D0A" w:rsidRPr="00A350E1" w:rsidRDefault="001A58C9" w:rsidP="008C567B">
            <w:pPr>
              <w:pStyle w:val="Bodytext20"/>
              <w:shd w:val="clear" w:color="auto" w:fill="auto"/>
              <w:spacing w:after="120" w:line="240" w:lineRule="auto"/>
              <w:ind w:left="44" w:right="55" w:firstLine="0"/>
              <w:rPr>
                <w:rFonts w:ascii="GHEA Grapalat" w:hAnsi="GHEA Grapalat" w:cs="Sylfaen"/>
                <w:sz w:val="20"/>
                <w:szCs w:val="20"/>
              </w:rPr>
            </w:pPr>
            <w:r w:rsidRPr="00A350E1">
              <w:rPr>
                <w:rStyle w:val="Bodytext24"/>
                <w:rFonts w:ascii="GHEA Grapalat" w:hAnsi="GHEA Grapalat"/>
                <w:sz w:val="28"/>
                <w:szCs w:val="20"/>
              </w:rPr>
              <w:t>□</w:t>
            </w:r>
          </w:p>
        </w:tc>
        <w:tc>
          <w:tcPr>
            <w:tcW w:w="1420" w:type="dxa"/>
            <w:tcBorders>
              <w:top w:val="single" w:sz="4" w:space="0" w:color="auto"/>
              <w:left w:val="single" w:sz="4" w:space="0" w:color="auto"/>
              <w:right w:val="single" w:sz="4" w:space="0" w:color="auto"/>
            </w:tcBorders>
            <w:shd w:val="clear" w:color="auto" w:fill="FFFFFF"/>
            <w:vAlign w:val="center"/>
          </w:tcPr>
          <w:p w:rsidR="00C15D0A" w:rsidRPr="00A350E1" w:rsidRDefault="001A58C9" w:rsidP="008C567B">
            <w:pPr>
              <w:pStyle w:val="Bodytext20"/>
              <w:shd w:val="clear" w:color="auto" w:fill="auto"/>
              <w:spacing w:after="120" w:line="240" w:lineRule="auto"/>
              <w:ind w:left="44" w:right="55" w:firstLine="0"/>
              <w:rPr>
                <w:rFonts w:ascii="GHEA Grapalat" w:hAnsi="GHEA Grapalat" w:cs="Sylfaen"/>
                <w:sz w:val="20"/>
                <w:szCs w:val="20"/>
              </w:rPr>
            </w:pPr>
            <w:r w:rsidRPr="00A350E1">
              <w:rPr>
                <w:rStyle w:val="Bodytext24"/>
                <w:rFonts w:ascii="GHEA Grapalat" w:hAnsi="GHEA Grapalat"/>
                <w:sz w:val="28"/>
                <w:szCs w:val="20"/>
              </w:rPr>
              <w:t>□</w:t>
            </w:r>
          </w:p>
        </w:tc>
      </w:tr>
      <w:tr w:rsidR="00C15D0A" w:rsidRPr="00A350E1" w:rsidTr="008C567B">
        <w:trPr>
          <w:jc w:val="center"/>
        </w:trPr>
        <w:tc>
          <w:tcPr>
            <w:tcW w:w="2625" w:type="dxa"/>
            <w:vMerge/>
            <w:tcBorders>
              <w:left w:val="single" w:sz="4" w:space="0" w:color="auto"/>
            </w:tcBorders>
            <w:shd w:val="clear" w:color="auto" w:fill="FFFFFF"/>
          </w:tcPr>
          <w:p w:rsidR="00C15D0A" w:rsidRPr="00A350E1" w:rsidRDefault="00C15D0A" w:rsidP="00A350E1">
            <w:pPr>
              <w:spacing w:after="120"/>
              <w:ind w:left="44" w:right="55"/>
              <w:rPr>
                <w:rFonts w:ascii="GHEA Grapalat" w:hAnsi="GHEA Grapalat" w:cs="Sylfaen"/>
                <w:sz w:val="20"/>
                <w:szCs w:val="20"/>
              </w:rPr>
            </w:pPr>
          </w:p>
        </w:tc>
        <w:tc>
          <w:tcPr>
            <w:tcW w:w="2978" w:type="dxa"/>
            <w:tcBorders>
              <w:top w:val="single" w:sz="4" w:space="0" w:color="auto"/>
              <w:left w:val="single" w:sz="4" w:space="0" w:color="auto"/>
            </w:tcBorders>
            <w:shd w:val="clear" w:color="auto" w:fill="FFFFFF"/>
          </w:tcPr>
          <w:p w:rsidR="00C15D0A" w:rsidRPr="00A350E1" w:rsidRDefault="001A58C9" w:rsidP="00A350E1">
            <w:pPr>
              <w:pStyle w:val="Bodytext20"/>
              <w:shd w:val="clear" w:color="auto" w:fill="auto"/>
              <w:spacing w:after="120" w:line="240" w:lineRule="auto"/>
              <w:ind w:left="44" w:right="55" w:firstLine="0"/>
              <w:jc w:val="left"/>
              <w:rPr>
                <w:rFonts w:ascii="GHEA Grapalat" w:hAnsi="GHEA Grapalat" w:cs="Sylfaen"/>
                <w:sz w:val="20"/>
                <w:szCs w:val="20"/>
              </w:rPr>
            </w:pPr>
            <w:r w:rsidRPr="00A350E1">
              <w:rPr>
                <w:rStyle w:val="Bodytext22"/>
                <w:rFonts w:ascii="GHEA Grapalat" w:hAnsi="GHEA Grapalat"/>
                <w:sz w:val="20"/>
                <w:szCs w:val="20"/>
              </w:rPr>
              <w:t>Առ</w:t>
            </w:r>
            <w:r w:rsidR="001118B9" w:rsidRPr="00A350E1">
              <w:rPr>
                <w:rStyle w:val="Bodytext22"/>
                <w:rFonts w:ascii="GHEA Grapalat" w:hAnsi="GHEA Grapalat"/>
                <w:sz w:val="20"/>
                <w:szCs w:val="20"/>
              </w:rPr>
              <w:t>եւ</w:t>
            </w:r>
            <w:r w:rsidRPr="00A350E1">
              <w:rPr>
                <w:rStyle w:val="Bodytext22"/>
                <w:rFonts w:ascii="GHEA Grapalat" w:hAnsi="GHEA Grapalat"/>
                <w:sz w:val="20"/>
                <w:szCs w:val="20"/>
              </w:rPr>
              <w:t>տրի զարգացում</w:t>
            </w:r>
          </w:p>
        </w:tc>
        <w:tc>
          <w:tcPr>
            <w:tcW w:w="992" w:type="dxa"/>
            <w:gridSpan w:val="2"/>
            <w:tcBorders>
              <w:top w:val="single" w:sz="4" w:space="0" w:color="auto"/>
              <w:left w:val="single" w:sz="4" w:space="0" w:color="auto"/>
            </w:tcBorders>
            <w:shd w:val="clear" w:color="auto" w:fill="FFFFFF"/>
            <w:vAlign w:val="center"/>
          </w:tcPr>
          <w:p w:rsidR="00C15D0A" w:rsidRPr="00A350E1" w:rsidRDefault="001A58C9" w:rsidP="008C567B">
            <w:pPr>
              <w:pStyle w:val="Bodytext20"/>
              <w:shd w:val="clear" w:color="auto" w:fill="auto"/>
              <w:spacing w:after="120" w:line="240" w:lineRule="auto"/>
              <w:ind w:left="44" w:right="55" w:firstLine="0"/>
              <w:rPr>
                <w:rFonts w:ascii="GHEA Grapalat" w:hAnsi="GHEA Grapalat" w:cs="Sylfaen"/>
                <w:sz w:val="20"/>
                <w:szCs w:val="20"/>
              </w:rPr>
            </w:pPr>
            <w:r w:rsidRPr="00A350E1">
              <w:rPr>
                <w:rStyle w:val="Bodytext22"/>
                <w:rFonts w:ascii="GHEA Grapalat" w:hAnsi="GHEA Grapalat"/>
                <w:sz w:val="28"/>
                <w:szCs w:val="20"/>
              </w:rPr>
              <w:t>□</w:t>
            </w:r>
          </w:p>
        </w:tc>
        <w:tc>
          <w:tcPr>
            <w:tcW w:w="1276" w:type="dxa"/>
            <w:tcBorders>
              <w:top w:val="single" w:sz="4" w:space="0" w:color="auto"/>
              <w:left w:val="single" w:sz="4" w:space="0" w:color="auto"/>
            </w:tcBorders>
            <w:shd w:val="clear" w:color="auto" w:fill="FFFFFF"/>
            <w:vAlign w:val="center"/>
          </w:tcPr>
          <w:p w:rsidR="00C15D0A" w:rsidRPr="00A350E1" w:rsidRDefault="001A58C9" w:rsidP="008C567B">
            <w:pPr>
              <w:pStyle w:val="Bodytext20"/>
              <w:shd w:val="clear" w:color="auto" w:fill="auto"/>
              <w:spacing w:after="120" w:line="240" w:lineRule="auto"/>
              <w:ind w:left="44" w:right="55" w:firstLine="0"/>
              <w:rPr>
                <w:rFonts w:ascii="GHEA Grapalat" w:hAnsi="GHEA Grapalat" w:cs="Sylfaen"/>
                <w:sz w:val="20"/>
                <w:szCs w:val="20"/>
              </w:rPr>
            </w:pPr>
            <w:r w:rsidRPr="00A350E1">
              <w:rPr>
                <w:rStyle w:val="Bodytext25"/>
                <w:rFonts w:ascii="Sylfaen" w:hAnsi="Sylfaen"/>
                <w:sz w:val="20"/>
                <w:szCs w:val="20"/>
              </w:rPr>
              <w:t>■</w:t>
            </w:r>
          </w:p>
        </w:tc>
        <w:tc>
          <w:tcPr>
            <w:tcW w:w="1420" w:type="dxa"/>
            <w:tcBorders>
              <w:top w:val="single" w:sz="4" w:space="0" w:color="auto"/>
              <w:left w:val="single" w:sz="4" w:space="0" w:color="auto"/>
              <w:right w:val="single" w:sz="4" w:space="0" w:color="auto"/>
            </w:tcBorders>
            <w:shd w:val="clear" w:color="auto" w:fill="FFFFFF"/>
            <w:vAlign w:val="center"/>
          </w:tcPr>
          <w:p w:rsidR="00C15D0A" w:rsidRPr="00A350E1" w:rsidRDefault="001A58C9" w:rsidP="008C567B">
            <w:pPr>
              <w:pStyle w:val="Bodytext20"/>
              <w:shd w:val="clear" w:color="auto" w:fill="auto"/>
              <w:spacing w:after="120" w:line="240" w:lineRule="auto"/>
              <w:ind w:left="44" w:right="55" w:firstLine="0"/>
              <w:rPr>
                <w:rFonts w:ascii="GHEA Grapalat" w:hAnsi="GHEA Grapalat" w:cs="Sylfaen"/>
                <w:sz w:val="20"/>
                <w:szCs w:val="20"/>
              </w:rPr>
            </w:pPr>
            <w:r w:rsidRPr="00A350E1">
              <w:rPr>
                <w:rStyle w:val="Bodytext23"/>
                <w:rFonts w:ascii="GHEA Grapalat" w:hAnsi="GHEA Grapalat"/>
                <w:sz w:val="28"/>
                <w:szCs w:val="20"/>
              </w:rPr>
              <w:t>□</w:t>
            </w:r>
          </w:p>
        </w:tc>
      </w:tr>
      <w:tr w:rsidR="00C15D0A" w:rsidRPr="00A350E1" w:rsidTr="008C567B">
        <w:trPr>
          <w:jc w:val="center"/>
        </w:trPr>
        <w:tc>
          <w:tcPr>
            <w:tcW w:w="2625" w:type="dxa"/>
            <w:vMerge/>
            <w:tcBorders>
              <w:left w:val="single" w:sz="4" w:space="0" w:color="auto"/>
            </w:tcBorders>
            <w:shd w:val="clear" w:color="auto" w:fill="FFFFFF"/>
          </w:tcPr>
          <w:p w:rsidR="00C15D0A" w:rsidRPr="00A350E1" w:rsidRDefault="00C15D0A" w:rsidP="00A350E1">
            <w:pPr>
              <w:spacing w:after="120"/>
              <w:ind w:left="44" w:right="55"/>
              <w:rPr>
                <w:rFonts w:ascii="GHEA Grapalat" w:hAnsi="GHEA Grapalat" w:cs="Sylfaen"/>
                <w:sz w:val="20"/>
                <w:szCs w:val="20"/>
              </w:rPr>
            </w:pPr>
          </w:p>
        </w:tc>
        <w:tc>
          <w:tcPr>
            <w:tcW w:w="2978" w:type="dxa"/>
            <w:tcBorders>
              <w:top w:val="single" w:sz="4" w:space="0" w:color="auto"/>
              <w:left w:val="single" w:sz="4" w:space="0" w:color="auto"/>
            </w:tcBorders>
            <w:shd w:val="clear" w:color="auto" w:fill="FFFFFF"/>
          </w:tcPr>
          <w:p w:rsidR="00C15D0A" w:rsidRPr="00A350E1" w:rsidRDefault="001A58C9" w:rsidP="00A350E1">
            <w:pPr>
              <w:pStyle w:val="Bodytext20"/>
              <w:shd w:val="clear" w:color="auto" w:fill="auto"/>
              <w:spacing w:after="120" w:line="240" w:lineRule="auto"/>
              <w:ind w:left="44" w:right="55" w:firstLine="0"/>
              <w:jc w:val="left"/>
              <w:rPr>
                <w:rFonts w:ascii="GHEA Grapalat" w:hAnsi="GHEA Grapalat" w:cs="Sylfaen"/>
                <w:sz w:val="20"/>
                <w:szCs w:val="20"/>
              </w:rPr>
            </w:pPr>
            <w:r w:rsidRPr="00A350E1">
              <w:rPr>
                <w:rStyle w:val="Bodytext22"/>
                <w:rFonts w:ascii="GHEA Grapalat" w:hAnsi="GHEA Grapalat"/>
                <w:sz w:val="20"/>
                <w:szCs w:val="20"/>
              </w:rPr>
              <w:t>Վերարտադրողական, մոր, նորածնի եւ երեխայի առողջություն</w:t>
            </w:r>
          </w:p>
        </w:tc>
        <w:tc>
          <w:tcPr>
            <w:tcW w:w="992" w:type="dxa"/>
            <w:gridSpan w:val="2"/>
            <w:tcBorders>
              <w:top w:val="single" w:sz="4" w:space="0" w:color="auto"/>
              <w:left w:val="single" w:sz="4" w:space="0" w:color="auto"/>
            </w:tcBorders>
            <w:shd w:val="clear" w:color="auto" w:fill="FFFFFF"/>
            <w:vAlign w:val="center"/>
          </w:tcPr>
          <w:p w:rsidR="00C15D0A" w:rsidRPr="00A350E1" w:rsidRDefault="001A58C9" w:rsidP="008C567B">
            <w:pPr>
              <w:pStyle w:val="Bodytext20"/>
              <w:shd w:val="clear" w:color="auto" w:fill="auto"/>
              <w:spacing w:after="120" w:line="240" w:lineRule="auto"/>
              <w:ind w:left="44" w:right="55" w:firstLine="0"/>
              <w:rPr>
                <w:rFonts w:ascii="GHEA Grapalat" w:hAnsi="GHEA Grapalat" w:cs="Sylfaen"/>
                <w:sz w:val="20"/>
                <w:szCs w:val="20"/>
              </w:rPr>
            </w:pPr>
            <w:r w:rsidRPr="00A350E1">
              <w:rPr>
                <w:rStyle w:val="Bodytext25"/>
                <w:rFonts w:ascii="Sylfaen" w:hAnsi="Sylfaen"/>
                <w:sz w:val="20"/>
                <w:szCs w:val="20"/>
              </w:rPr>
              <w:t>■</w:t>
            </w:r>
          </w:p>
        </w:tc>
        <w:tc>
          <w:tcPr>
            <w:tcW w:w="1276" w:type="dxa"/>
            <w:tcBorders>
              <w:top w:val="single" w:sz="4" w:space="0" w:color="auto"/>
              <w:left w:val="single" w:sz="4" w:space="0" w:color="auto"/>
            </w:tcBorders>
            <w:shd w:val="clear" w:color="auto" w:fill="FFFFFF"/>
            <w:vAlign w:val="center"/>
          </w:tcPr>
          <w:p w:rsidR="00C15D0A" w:rsidRPr="00A350E1" w:rsidRDefault="001A58C9" w:rsidP="008C567B">
            <w:pPr>
              <w:pStyle w:val="Bodytext20"/>
              <w:shd w:val="clear" w:color="auto" w:fill="auto"/>
              <w:spacing w:after="120" w:line="240" w:lineRule="auto"/>
              <w:ind w:left="44" w:right="55" w:firstLine="0"/>
              <w:rPr>
                <w:rFonts w:ascii="GHEA Grapalat" w:hAnsi="GHEA Grapalat" w:cs="Sylfaen"/>
                <w:sz w:val="20"/>
                <w:szCs w:val="20"/>
              </w:rPr>
            </w:pPr>
            <w:r w:rsidRPr="00A350E1">
              <w:rPr>
                <w:rStyle w:val="Bodytext23"/>
                <w:rFonts w:ascii="GHEA Grapalat" w:hAnsi="GHEA Grapalat"/>
                <w:sz w:val="28"/>
                <w:szCs w:val="20"/>
              </w:rPr>
              <w:t>□</w:t>
            </w:r>
          </w:p>
        </w:tc>
        <w:tc>
          <w:tcPr>
            <w:tcW w:w="1420" w:type="dxa"/>
            <w:tcBorders>
              <w:top w:val="single" w:sz="4" w:space="0" w:color="auto"/>
              <w:left w:val="single" w:sz="4" w:space="0" w:color="auto"/>
              <w:right w:val="single" w:sz="4" w:space="0" w:color="auto"/>
            </w:tcBorders>
            <w:shd w:val="clear" w:color="auto" w:fill="FFFFFF"/>
            <w:vAlign w:val="center"/>
          </w:tcPr>
          <w:p w:rsidR="00C15D0A" w:rsidRPr="00A350E1" w:rsidRDefault="001A58C9" w:rsidP="008C567B">
            <w:pPr>
              <w:pStyle w:val="Bodytext20"/>
              <w:shd w:val="clear" w:color="auto" w:fill="auto"/>
              <w:spacing w:after="120" w:line="240" w:lineRule="auto"/>
              <w:ind w:left="44" w:right="55" w:firstLine="0"/>
              <w:rPr>
                <w:rFonts w:ascii="GHEA Grapalat" w:hAnsi="GHEA Grapalat" w:cs="Sylfaen"/>
                <w:sz w:val="20"/>
                <w:szCs w:val="20"/>
              </w:rPr>
            </w:pPr>
            <w:r w:rsidRPr="00A350E1">
              <w:rPr>
                <w:rStyle w:val="Bodytext24"/>
                <w:rFonts w:ascii="GHEA Grapalat" w:hAnsi="GHEA Grapalat"/>
                <w:sz w:val="28"/>
                <w:szCs w:val="20"/>
              </w:rPr>
              <w:t>□</w:t>
            </w:r>
          </w:p>
        </w:tc>
      </w:tr>
      <w:tr w:rsidR="00C15D0A" w:rsidRPr="00A350E1" w:rsidTr="00A350E1">
        <w:trPr>
          <w:jc w:val="center"/>
        </w:trPr>
        <w:tc>
          <w:tcPr>
            <w:tcW w:w="2625" w:type="dxa"/>
            <w:vMerge/>
            <w:tcBorders>
              <w:left w:val="single" w:sz="4" w:space="0" w:color="auto"/>
            </w:tcBorders>
            <w:shd w:val="clear" w:color="auto" w:fill="FFFFFF"/>
          </w:tcPr>
          <w:p w:rsidR="00C15D0A" w:rsidRPr="00A350E1" w:rsidRDefault="00C15D0A" w:rsidP="00A350E1">
            <w:pPr>
              <w:spacing w:after="120"/>
              <w:ind w:left="44" w:right="55"/>
              <w:rPr>
                <w:rFonts w:ascii="GHEA Grapalat" w:hAnsi="GHEA Grapalat" w:cs="Sylfaen"/>
                <w:sz w:val="20"/>
                <w:szCs w:val="20"/>
              </w:rPr>
            </w:pPr>
          </w:p>
        </w:tc>
        <w:tc>
          <w:tcPr>
            <w:tcW w:w="2978" w:type="dxa"/>
            <w:tcBorders>
              <w:top w:val="single" w:sz="4" w:space="0" w:color="auto"/>
              <w:left w:val="single" w:sz="4" w:space="0" w:color="auto"/>
            </w:tcBorders>
            <w:shd w:val="clear" w:color="auto" w:fill="FFFFFF"/>
          </w:tcPr>
          <w:p w:rsidR="00C15D0A" w:rsidRPr="00A350E1" w:rsidRDefault="001A58C9" w:rsidP="00A350E1">
            <w:pPr>
              <w:pStyle w:val="Bodytext20"/>
              <w:shd w:val="clear" w:color="auto" w:fill="auto"/>
              <w:spacing w:after="120" w:line="240" w:lineRule="auto"/>
              <w:ind w:left="44" w:right="55" w:firstLine="0"/>
              <w:jc w:val="left"/>
              <w:rPr>
                <w:rFonts w:ascii="GHEA Grapalat" w:hAnsi="GHEA Grapalat" w:cs="Sylfaen"/>
                <w:sz w:val="20"/>
                <w:szCs w:val="20"/>
              </w:rPr>
            </w:pPr>
            <w:r w:rsidRPr="00A350E1">
              <w:rPr>
                <w:rStyle w:val="Bodytext2Bold"/>
                <w:rFonts w:ascii="GHEA Grapalat" w:hAnsi="GHEA Grapalat"/>
                <w:sz w:val="20"/>
                <w:szCs w:val="20"/>
              </w:rPr>
              <w:t>Ռիոյի կոնվենցիայի ցուցիչները</w:t>
            </w:r>
          </w:p>
        </w:tc>
        <w:tc>
          <w:tcPr>
            <w:tcW w:w="992" w:type="dxa"/>
            <w:gridSpan w:val="2"/>
            <w:tcBorders>
              <w:top w:val="single" w:sz="4" w:space="0" w:color="auto"/>
              <w:left w:val="single" w:sz="4" w:space="0" w:color="auto"/>
            </w:tcBorders>
            <w:shd w:val="clear" w:color="auto" w:fill="FFFFFF"/>
          </w:tcPr>
          <w:p w:rsidR="00C15D0A" w:rsidRPr="00A350E1" w:rsidRDefault="001A58C9" w:rsidP="00367279">
            <w:pPr>
              <w:pStyle w:val="Bodytext20"/>
              <w:shd w:val="clear" w:color="auto" w:fill="auto"/>
              <w:spacing w:after="120" w:line="240" w:lineRule="auto"/>
              <w:ind w:left="44" w:right="55" w:firstLine="0"/>
              <w:rPr>
                <w:rFonts w:ascii="GHEA Grapalat" w:hAnsi="GHEA Grapalat" w:cs="Sylfaen"/>
                <w:sz w:val="20"/>
                <w:szCs w:val="20"/>
              </w:rPr>
            </w:pPr>
            <w:r w:rsidRPr="00A350E1">
              <w:rPr>
                <w:rStyle w:val="Bodytext2Bold"/>
                <w:rFonts w:ascii="GHEA Grapalat" w:hAnsi="GHEA Grapalat"/>
                <w:sz w:val="20"/>
                <w:szCs w:val="20"/>
              </w:rPr>
              <w:t>Ոչ թիրախային</w:t>
            </w:r>
          </w:p>
        </w:tc>
        <w:tc>
          <w:tcPr>
            <w:tcW w:w="1276" w:type="dxa"/>
            <w:tcBorders>
              <w:top w:val="single" w:sz="4" w:space="0" w:color="auto"/>
              <w:left w:val="single" w:sz="4" w:space="0" w:color="auto"/>
            </w:tcBorders>
            <w:shd w:val="clear" w:color="auto" w:fill="FFFFFF"/>
          </w:tcPr>
          <w:p w:rsidR="00C15D0A" w:rsidRPr="00A350E1" w:rsidRDefault="001A58C9" w:rsidP="00367279">
            <w:pPr>
              <w:pStyle w:val="Bodytext20"/>
              <w:shd w:val="clear" w:color="auto" w:fill="auto"/>
              <w:spacing w:after="120" w:line="240" w:lineRule="auto"/>
              <w:ind w:left="44" w:right="55" w:firstLine="0"/>
              <w:rPr>
                <w:rFonts w:ascii="GHEA Grapalat" w:hAnsi="GHEA Grapalat" w:cs="Sylfaen"/>
                <w:sz w:val="20"/>
                <w:szCs w:val="20"/>
              </w:rPr>
            </w:pPr>
            <w:r w:rsidRPr="00A350E1">
              <w:rPr>
                <w:rStyle w:val="Bodytext2Bold"/>
                <w:rFonts w:ascii="GHEA Grapalat" w:hAnsi="GHEA Grapalat"/>
                <w:sz w:val="20"/>
                <w:szCs w:val="20"/>
              </w:rPr>
              <w:t>Կար</w:t>
            </w:r>
            <w:r w:rsidR="001118B9" w:rsidRPr="00A350E1">
              <w:rPr>
                <w:rStyle w:val="Bodytext2Bold"/>
                <w:rFonts w:ascii="GHEA Grapalat" w:hAnsi="GHEA Grapalat"/>
                <w:sz w:val="20"/>
                <w:szCs w:val="20"/>
              </w:rPr>
              <w:t>եւ</w:t>
            </w:r>
            <w:r w:rsidRPr="00A350E1">
              <w:rPr>
                <w:rStyle w:val="Bodytext2Bold"/>
                <w:rFonts w:ascii="GHEA Grapalat" w:hAnsi="GHEA Grapalat"/>
                <w:sz w:val="20"/>
                <w:szCs w:val="20"/>
              </w:rPr>
              <w:t>որ նպատակ</w:t>
            </w:r>
          </w:p>
        </w:tc>
        <w:tc>
          <w:tcPr>
            <w:tcW w:w="1420" w:type="dxa"/>
            <w:tcBorders>
              <w:top w:val="single" w:sz="4" w:space="0" w:color="auto"/>
              <w:left w:val="single" w:sz="4" w:space="0" w:color="auto"/>
              <w:right w:val="single" w:sz="4" w:space="0" w:color="auto"/>
            </w:tcBorders>
            <w:shd w:val="clear" w:color="auto" w:fill="FFFFFF"/>
          </w:tcPr>
          <w:p w:rsidR="00C15D0A" w:rsidRPr="00A350E1" w:rsidRDefault="001A58C9" w:rsidP="00367279">
            <w:pPr>
              <w:pStyle w:val="Bodytext20"/>
              <w:shd w:val="clear" w:color="auto" w:fill="auto"/>
              <w:spacing w:after="120" w:line="240" w:lineRule="auto"/>
              <w:ind w:left="44" w:right="55" w:firstLine="0"/>
              <w:rPr>
                <w:rFonts w:ascii="GHEA Grapalat" w:hAnsi="GHEA Grapalat" w:cs="Sylfaen"/>
                <w:sz w:val="20"/>
                <w:szCs w:val="20"/>
              </w:rPr>
            </w:pPr>
            <w:r w:rsidRPr="00A350E1">
              <w:rPr>
                <w:rStyle w:val="Bodytext2Bold"/>
                <w:rFonts w:ascii="GHEA Grapalat" w:hAnsi="GHEA Grapalat"/>
                <w:sz w:val="20"/>
                <w:szCs w:val="20"/>
              </w:rPr>
              <w:t>Հիմնական նպատակ</w:t>
            </w:r>
          </w:p>
        </w:tc>
      </w:tr>
      <w:tr w:rsidR="00C15D0A" w:rsidRPr="00A350E1" w:rsidTr="008C567B">
        <w:trPr>
          <w:jc w:val="center"/>
        </w:trPr>
        <w:tc>
          <w:tcPr>
            <w:tcW w:w="2625" w:type="dxa"/>
            <w:vMerge/>
            <w:tcBorders>
              <w:left w:val="single" w:sz="4" w:space="0" w:color="auto"/>
            </w:tcBorders>
            <w:shd w:val="clear" w:color="auto" w:fill="FFFFFF"/>
          </w:tcPr>
          <w:p w:rsidR="00C15D0A" w:rsidRPr="00A350E1" w:rsidRDefault="00C15D0A" w:rsidP="00A350E1">
            <w:pPr>
              <w:spacing w:after="120"/>
              <w:ind w:left="44" w:right="55"/>
              <w:rPr>
                <w:rFonts w:ascii="GHEA Grapalat" w:hAnsi="GHEA Grapalat" w:cs="Sylfaen"/>
                <w:sz w:val="20"/>
                <w:szCs w:val="20"/>
              </w:rPr>
            </w:pPr>
          </w:p>
        </w:tc>
        <w:tc>
          <w:tcPr>
            <w:tcW w:w="2978" w:type="dxa"/>
            <w:tcBorders>
              <w:top w:val="single" w:sz="4" w:space="0" w:color="auto"/>
              <w:left w:val="single" w:sz="4" w:space="0" w:color="auto"/>
              <w:bottom w:val="single" w:sz="4" w:space="0" w:color="auto"/>
            </w:tcBorders>
            <w:shd w:val="clear" w:color="auto" w:fill="FFFFFF"/>
          </w:tcPr>
          <w:p w:rsidR="00C15D0A" w:rsidRPr="00A350E1" w:rsidRDefault="001A58C9" w:rsidP="00A350E1">
            <w:pPr>
              <w:pStyle w:val="Bodytext20"/>
              <w:shd w:val="clear" w:color="auto" w:fill="auto"/>
              <w:spacing w:after="120" w:line="240" w:lineRule="auto"/>
              <w:ind w:left="44" w:right="55" w:firstLine="0"/>
              <w:jc w:val="left"/>
              <w:rPr>
                <w:rFonts w:ascii="GHEA Grapalat" w:hAnsi="GHEA Grapalat" w:cs="Sylfaen"/>
                <w:sz w:val="20"/>
                <w:szCs w:val="20"/>
              </w:rPr>
            </w:pPr>
            <w:r w:rsidRPr="00A350E1">
              <w:rPr>
                <w:rStyle w:val="Bodytext22"/>
                <w:rFonts w:ascii="GHEA Grapalat" w:hAnsi="GHEA Grapalat"/>
                <w:sz w:val="20"/>
                <w:szCs w:val="20"/>
              </w:rPr>
              <w:t>Կենսաբազմազանություն</w:t>
            </w:r>
          </w:p>
        </w:tc>
        <w:tc>
          <w:tcPr>
            <w:tcW w:w="992" w:type="dxa"/>
            <w:gridSpan w:val="2"/>
            <w:tcBorders>
              <w:top w:val="single" w:sz="4" w:space="0" w:color="auto"/>
              <w:left w:val="single" w:sz="4" w:space="0" w:color="auto"/>
              <w:bottom w:val="single" w:sz="4" w:space="0" w:color="auto"/>
            </w:tcBorders>
            <w:shd w:val="clear" w:color="auto" w:fill="FFFFFF"/>
            <w:vAlign w:val="center"/>
          </w:tcPr>
          <w:p w:rsidR="00C15D0A" w:rsidRPr="00A350E1" w:rsidRDefault="001A58C9" w:rsidP="008C567B">
            <w:pPr>
              <w:pStyle w:val="Bodytext20"/>
              <w:shd w:val="clear" w:color="auto" w:fill="auto"/>
              <w:spacing w:after="120" w:line="240" w:lineRule="auto"/>
              <w:ind w:left="44" w:right="55" w:firstLine="0"/>
              <w:rPr>
                <w:rFonts w:ascii="GHEA Grapalat" w:hAnsi="GHEA Grapalat" w:cs="Sylfaen"/>
                <w:sz w:val="20"/>
                <w:szCs w:val="20"/>
              </w:rPr>
            </w:pPr>
            <w:r w:rsidRPr="00A350E1">
              <w:rPr>
                <w:rStyle w:val="Bodytext25"/>
                <w:rFonts w:ascii="Sylfaen" w:hAnsi="Sylfaen"/>
                <w:sz w:val="20"/>
                <w:szCs w:val="20"/>
              </w:rPr>
              <w:t>■</w:t>
            </w:r>
          </w:p>
        </w:tc>
        <w:tc>
          <w:tcPr>
            <w:tcW w:w="1276" w:type="dxa"/>
            <w:tcBorders>
              <w:top w:val="single" w:sz="4" w:space="0" w:color="auto"/>
              <w:left w:val="single" w:sz="4" w:space="0" w:color="auto"/>
              <w:bottom w:val="single" w:sz="4" w:space="0" w:color="auto"/>
            </w:tcBorders>
            <w:shd w:val="clear" w:color="auto" w:fill="FFFFFF"/>
            <w:vAlign w:val="center"/>
          </w:tcPr>
          <w:p w:rsidR="00C15D0A" w:rsidRPr="00A350E1" w:rsidRDefault="001A58C9" w:rsidP="008C567B">
            <w:pPr>
              <w:pStyle w:val="Bodytext20"/>
              <w:shd w:val="clear" w:color="auto" w:fill="auto"/>
              <w:spacing w:after="120" w:line="240" w:lineRule="auto"/>
              <w:ind w:left="44" w:right="55" w:firstLine="0"/>
              <w:rPr>
                <w:rFonts w:ascii="GHEA Grapalat" w:hAnsi="GHEA Grapalat" w:cs="Sylfaen"/>
                <w:sz w:val="20"/>
                <w:szCs w:val="20"/>
              </w:rPr>
            </w:pPr>
            <w:r w:rsidRPr="00367279">
              <w:rPr>
                <w:rStyle w:val="Bodytext23"/>
                <w:rFonts w:ascii="GHEA Grapalat" w:hAnsi="GHEA Grapalat"/>
                <w:sz w:val="28"/>
                <w:szCs w:val="20"/>
              </w:rPr>
              <w:t>□</w:t>
            </w:r>
          </w:p>
        </w:tc>
        <w:tc>
          <w:tcPr>
            <w:tcW w:w="1420" w:type="dxa"/>
            <w:tcBorders>
              <w:top w:val="single" w:sz="4" w:space="0" w:color="auto"/>
              <w:left w:val="single" w:sz="4" w:space="0" w:color="auto"/>
              <w:bottom w:val="single" w:sz="4" w:space="0" w:color="auto"/>
              <w:right w:val="single" w:sz="4" w:space="0" w:color="auto"/>
            </w:tcBorders>
            <w:shd w:val="clear" w:color="auto" w:fill="FFFFFF"/>
            <w:vAlign w:val="center"/>
          </w:tcPr>
          <w:p w:rsidR="00C15D0A" w:rsidRPr="00A350E1" w:rsidRDefault="001A58C9" w:rsidP="008C567B">
            <w:pPr>
              <w:pStyle w:val="Bodytext20"/>
              <w:shd w:val="clear" w:color="auto" w:fill="auto"/>
              <w:spacing w:after="120" w:line="240" w:lineRule="auto"/>
              <w:ind w:left="44" w:right="55" w:firstLine="0"/>
              <w:rPr>
                <w:rFonts w:ascii="GHEA Grapalat" w:hAnsi="GHEA Grapalat" w:cs="Sylfaen"/>
                <w:sz w:val="20"/>
                <w:szCs w:val="20"/>
              </w:rPr>
            </w:pPr>
            <w:r w:rsidRPr="00367279">
              <w:rPr>
                <w:rStyle w:val="Bodytext23"/>
                <w:rFonts w:ascii="GHEA Grapalat" w:hAnsi="GHEA Grapalat"/>
                <w:sz w:val="28"/>
                <w:szCs w:val="20"/>
              </w:rPr>
              <w:t>□</w:t>
            </w:r>
          </w:p>
        </w:tc>
      </w:tr>
      <w:tr w:rsidR="00C15D0A" w:rsidRPr="00A350E1" w:rsidTr="008C567B">
        <w:trPr>
          <w:jc w:val="center"/>
        </w:trPr>
        <w:tc>
          <w:tcPr>
            <w:tcW w:w="2625" w:type="dxa"/>
            <w:vMerge w:val="restart"/>
            <w:tcBorders>
              <w:left w:val="single" w:sz="4" w:space="0" w:color="auto"/>
            </w:tcBorders>
            <w:shd w:val="clear" w:color="auto" w:fill="FFFFFF"/>
          </w:tcPr>
          <w:p w:rsidR="00C15D0A" w:rsidRPr="00A350E1" w:rsidRDefault="00C15D0A" w:rsidP="00A350E1">
            <w:pPr>
              <w:spacing w:after="120"/>
              <w:ind w:left="44" w:right="55"/>
              <w:rPr>
                <w:rFonts w:ascii="GHEA Grapalat" w:hAnsi="GHEA Grapalat" w:cs="Sylfaen"/>
                <w:sz w:val="20"/>
                <w:szCs w:val="20"/>
              </w:rPr>
            </w:pPr>
          </w:p>
        </w:tc>
        <w:tc>
          <w:tcPr>
            <w:tcW w:w="2978" w:type="dxa"/>
            <w:tcBorders>
              <w:top w:val="single" w:sz="4" w:space="0" w:color="auto"/>
              <w:left w:val="single" w:sz="4" w:space="0" w:color="auto"/>
            </w:tcBorders>
            <w:shd w:val="clear" w:color="auto" w:fill="FFFFFF"/>
          </w:tcPr>
          <w:p w:rsidR="00C15D0A" w:rsidRPr="00A350E1" w:rsidRDefault="001A58C9" w:rsidP="00A350E1">
            <w:pPr>
              <w:pStyle w:val="Bodytext20"/>
              <w:shd w:val="clear" w:color="auto" w:fill="auto"/>
              <w:spacing w:after="120" w:line="240" w:lineRule="auto"/>
              <w:ind w:left="44" w:right="55" w:firstLine="0"/>
              <w:jc w:val="left"/>
              <w:rPr>
                <w:rFonts w:ascii="GHEA Grapalat" w:hAnsi="GHEA Grapalat" w:cs="Sylfaen"/>
                <w:sz w:val="20"/>
                <w:szCs w:val="20"/>
              </w:rPr>
            </w:pPr>
            <w:r w:rsidRPr="00A350E1">
              <w:rPr>
                <w:rStyle w:val="Bodytext22"/>
                <w:rFonts w:ascii="GHEA Grapalat" w:hAnsi="GHEA Grapalat"/>
                <w:sz w:val="20"/>
                <w:szCs w:val="20"/>
              </w:rPr>
              <w:t>Պայքար անապատացման դեմ</w:t>
            </w:r>
          </w:p>
        </w:tc>
        <w:tc>
          <w:tcPr>
            <w:tcW w:w="992" w:type="dxa"/>
            <w:gridSpan w:val="2"/>
            <w:tcBorders>
              <w:top w:val="single" w:sz="4" w:space="0" w:color="auto"/>
              <w:left w:val="single" w:sz="4" w:space="0" w:color="auto"/>
            </w:tcBorders>
            <w:shd w:val="clear" w:color="auto" w:fill="FFFFFF"/>
            <w:vAlign w:val="center"/>
          </w:tcPr>
          <w:p w:rsidR="00C15D0A" w:rsidRPr="00A350E1" w:rsidRDefault="001A58C9" w:rsidP="008C567B">
            <w:pPr>
              <w:pStyle w:val="Bodytext20"/>
              <w:shd w:val="clear" w:color="auto" w:fill="auto"/>
              <w:spacing w:after="120" w:line="240" w:lineRule="auto"/>
              <w:ind w:left="44" w:right="55" w:firstLine="0"/>
              <w:rPr>
                <w:rFonts w:ascii="GHEA Grapalat" w:hAnsi="GHEA Grapalat" w:cs="Sylfaen"/>
                <w:sz w:val="20"/>
                <w:szCs w:val="20"/>
              </w:rPr>
            </w:pPr>
            <w:r w:rsidRPr="00A350E1">
              <w:rPr>
                <w:rStyle w:val="Bodytext25"/>
                <w:rFonts w:ascii="Sylfaen" w:hAnsi="Sylfaen"/>
                <w:sz w:val="20"/>
                <w:szCs w:val="20"/>
              </w:rPr>
              <w:t>■</w:t>
            </w:r>
          </w:p>
        </w:tc>
        <w:tc>
          <w:tcPr>
            <w:tcW w:w="1276" w:type="dxa"/>
            <w:tcBorders>
              <w:top w:val="single" w:sz="4" w:space="0" w:color="auto"/>
              <w:left w:val="single" w:sz="4" w:space="0" w:color="auto"/>
            </w:tcBorders>
            <w:shd w:val="clear" w:color="auto" w:fill="FFFFFF"/>
            <w:vAlign w:val="center"/>
          </w:tcPr>
          <w:p w:rsidR="00C15D0A" w:rsidRPr="00A350E1" w:rsidRDefault="001A58C9" w:rsidP="008C567B">
            <w:pPr>
              <w:pStyle w:val="Bodytext20"/>
              <w:shd w:val="clear" w:color="auto" w:fill="auto"/>
              <w:spacing w:after="120" w:line="240" w:lineRule="auto"/>
              <w:ind w:left="44" w:right="55" w:firstLine="0"/>
              <w:rPr>
                <w:rFonts w:ascii="GHEA Grapalat" w:hAnsi="GHEA Grapalat" w:cs="Sylfaen"/>
                <w:sz w:val="20"/>
                <w:szCs w:val="20"/>
              </w:rPr>
            </w:pPr>
            <w:r w:rsidRPr="00367279">
              <w:rPr>
                <w:rStyle w:val="Bodytext23"/>
                <w:rFonts w:ascii="GHEA Grapalat" w:hAnsi="GHEA Grapalat"/>
                <w:sz w:val="28"/>
                <w:szCs w:val="20"/>
              </w:rPr>
              <w:t>□</w:t>
            </w:r>
          </w:p>
        </w:tc>
        <w:tc>
          <w:tcPr>
            <w:tcW w:w="1420" w:type="dxa"/>
            <w:tcBorders>
              <w:top w:val="single" w:sz="4" w:space="0" w:color="auto"/>
              <w:left w:val="single" w:sz="4" w:space="0" w:color="auto"/>
              <w:right w:val="single" w:sz="4" w:space="0" w:color="auto"/>
            </w:tcBorders>
            <w:shd w:val="clear" w:color="auto" w:fill="FFFFFF"/>
            <w:vAlign w:val="center"/>
          </w:tcPr>
          <w:p w:rsidR="00C15D0A" w:rsidRPr="00A350E1" w:rsidRDefault="001A58C9" w:rsidP="008C567B">
            <w:pPr>
              <w:pStyle w:val="Bodytext20"/>
              <w:shd w:val="clear" w:color="auto" w:fill="auto"/>
              <w:spacing w:after="120" w:line="240" w:lineRule="auto"/>
              <w:ind w:left="44" w:right="55" w:firstLine="0"/>
              <w:rPr>
                <w:rFonts w:ascii="GHEA Grapalat" w:hAnsi="GHEA Grapalat" w:cs="Sylfaen"/>
                <w:sz w:val="20"/>
                <w:szCs w:val="20"/>
              </w:rPr>
            </w:pPr>
            <w:r w:rsidRPr="00367279">
              <w:rPr>
                <w:rStyle w:val="Bodytext23"/>
                <w:rFonts w:ascii="GHEA Grapalat" w:hAnsi="GHEA Grapalat"/>
                <w:sz w:val="28"/>
                <w:szCs w:val="20"/>
              </w:rPr>
              <w:t>□</w:t>
            </w:r>
          </w:p>
        </w:tc>
      </w:tr>
      <w:tr w:rsidR="00C15D0A" w:rsidRPr="00A350E1" w:rsidTr="008C567B">
        <w:trPr>
          <w:jc w:val="center"/>
        </w:trPr>
        <w:tc>
          <w:tcPr>
            <w:tcW w:w="2625" w:type="dxa"/>
            <w:vMerge/>
            <w:tcBorders>
              <w:left w:val="single" w:sz="4" w:space="0" w:color="auto"/>
            </w:tcBorders>
            <w:shd w:val="clear" w:color="auto" w:fill="FFFFFF"/>
          </w:tcPr>
          <w:p w:rsidR="00C15D0A" w:rsidRPr="00A350E1" w:rsidRDefault="00C15D0A" w:rsidP="00A350E1">
            <w:pPr>
              <w:spacing w:after="120"/>
              <w:ind w:left="44" w:right="55"/>
              <w:rPr>
                <w:rFonts w:ascii="GHEA Grapalat" w:hAnsi="GHEA Grapalat" w:cs="Sylfaen"/>
                <w:sz w:val="20"/>
                <w:szCs w:val="20"/>
              </w:rPr>
            </w:pPr>
          </w:p>
        </w:tc>
        <w:tc>
          <w:tcPr>
            <w:tcW w:w="2978" w:type="dxa"/>
            <w:tcBorders>
              <w:top w:val="single" w:sz="4" w:space="0" w:color="auto"/>
              <w:left w:val="single" w:sz="4" w:space="0" w:color="auto"/>
            </w:tcBorders>
            <w:shd w:val="clear" w:color="auto" w:fill="FFFFFF"/>
          </w:tcPr>
          <w:p w:rsidR="00C15D0A" w:rsidRPr="00A350E1" w:rsidRDefault="001A58C9" w:rsidP="00A350E1">
            <w:pPr>
              <w:pStyle w:val="Bodytext20"/>
              <w:shd w:val="clear" w:color="auto" w:fill="auto"/>
              <w:spacing w:after="120" w:line="240" w:lineRule="auto"/>
              <w:ind w:left="44" w:right="55" w:firstLine="0"/>
              <w:jc w:val="left"/>
              <w:rPr>
                <w:rFonts w:ascii="GHEA Grapalat" w:hAnsi="GHEA Grapalat" w:cs="Sylfaen"/>
                <w:sz w:val="20"/>
                <w:szCs w:val="20"/>
              </w:rPr>
            </w:pPr>
            <w:r w:rsidRPr="00A350E1">
              <w:rPr>
                <w:rStyle w:val="Bodytext22"/>
                <w:rFonts w:ascii="GHEA Grapalat" w:hAnsi="GHEA Grapalat"/>
                <w:sz w:val="20"/>
                <w:szCs w:val="20"/>
              </w:rPr>
              <w:t>Կլիմայական փոփոխությունների մեղմացում</w:t>
            </w:r>
          </w:p>
        </w:tc>
        <w:tc>
          <w:tcPr>
            <w:tcW w:w="992" w:type="dxa"/>
            <w:gridSpan w:val="2"/>
            <w:tcBorders>
              <w:top w:val="single" w:sz="4" w:space="0" w:color="auto"/>
              <w:left w:val="single" w:sz="4" w:space="0" w:color="auto"/>
            </w:tcBorders>
            <w:shd w:val="clear" w:color="auto" w:fill="FFFFFF"/>
            <w:vAlign w:val="center"/>
          </w:tcPr>
          <w:p w:rsidR="00C15D0A" w:rsidRPr="00A350E1" w:rsidRDefault="001A58C9" w:rsidP="008C567B">
            <w:pPr>
              <w:pStyle w:val="Bodytext20"/>
              <w:shd w:val="clear" w:color="auto" w:fill="auto"/>
              <w:spacing w:after="120" w:line="240" w:lineRule="auto"/>
              <w:ind w:left="44" w:right="55" w:firstLine="0"/>
              <w:rPr>
                <w:rFonts w:ascii="GHEA Grapalat" w:hAnsi="GHEA Grapalat" w:cs="Sylfaen"/>
                <w:sz w:val="20"/>
                <w:szCs w:val="20"/>
              </w:rPr>
            </w:pPr>
            <w:r w:rsidRPr="00367279">
              <w:rPr>
                <w:rStyle w:val="Bodytext22"/>
                <w:rFonts w:ascii="GHEA Grapalat" w:hAnsi="GHEA Grapalat"/>
                <w:sz w:val="28"/>
                <w:szCs w:val="20"/>
              </w:rPr>
              <w:t>□</w:t>
            </w:r>
          </w:p>
        </w:tc>
        <w:tc>
          <w:tcPr>
            <w:tcW w:w="1276" w:type="dxa"/>
            <w:tcBorders>
              <w:top w:val="single" w:sz="4" w:space="0" w:color="auto"/>
              <w:left w:val="single" w:sz="4" w:space="0" w:color="auto"/>
            </w:tcBorders>
            <w:shd w:val="clear" w:color="auto" w:fill="FFFFFF"/>
            <w:vAlign w:val="center"/>
          </w:tcPr>
          <w:p w:rsidR="00C15D0A" w:rsidRPr="00A350E1" w:rsidRDefault="001A58C9" w:rsidP="008C567B">
            <w:pPr>
              <w:pStyle w:val="Bodytext20"/>
              <w:shd w:val="clear" w:color="auto" w:fill="auto"/>
              <w:spacing w:after="120" w:line="240" w:lineRule="auto"/>
              <w:ind w:left="44" w:right="55" w:firstLine="0"/>
              <w:rPr>
                <w:rFonts w:ascii="GHEA Grapalat" w:hAnsi="GHEA Grapalat" w:cs="Sylfaen"/>
                <w:sz w:val="20"/>
                <w:szCs w:val="20"/>
              </w:rPr>
            </w:pPr>
            <w:r w:rsidRPr="00A350E1">
              <w:rPr>
                <w:rStyle w:val="Bodytext25"/>
                <w:rFonts w:ascii="Sylfaen" w:hAnsi="Sylfaen"/>
                <w:sz w:val="20"/>
                <w:szCs w:val="20"/>
              </w:rPr>
              <w:t>■</w:t>
            </w:r>
          </w:p>
        </w:tc>
        <w:tc>
          <w:tcPr>
            <w:tcW w:w="1420" w:type="dxa"/>
            <w:tcBorders>
              <w:top w:val="single" w:sz="4" w:space="0" w:color="auto"/>
              <w:left w:val="single" w:sz="4" w:space="0" w:color="auto"/>
              <w:right w:val="single" w:sz="4" w:space="0" w:color="auto"/>
            </w:tcBorders>
            <w:shd w:val="clear" w:color="auto" w:fill="FFFFFF"/>
            <w:vAlign w:val="center"/>
          </w:tcPr>
          <w:p w:rsidR="00C15D0A" w:rsidRPr="00A350E1" w:rsidRDefault="001A58C9" w:rsidP="008C567B">
            <w:pPr>
              <w:pStyle w:val="Bodytext20"/>
              <w:shd w:val="clear" w:color="auto" w:fill="auto"/>
              <w:spacing w:after="120" w:line="240" w:lineRule="auto"/>
              <w:ind w:left="44" w:right="55" w:firstLine="0"/>
              <w:rPr>
                <w:rFonts w:ascii="GHEA Grapalat" w:hAnsi="GHEA Grapalat" w:cs="Sylfaen"/>
                <w:sz w:val="20"/>
                <w:szCs w:val="20"/>
              </w:rPr>
            </w:pPr>
            <w:r w:rsidRPr="00367279">
              <w:rPr>
                <w:rStyle w:val="Bodytext23"/>
                <w:rFonts w:ascii="GHEA Grapalat" w:hAnsi="GHEA Grapalat"/>
                <w:sz w:val="28"/>
                <w:szCs w:val="20"/>
              </w:rPr>
              <w:t>□</w:t>
            </w:r>
          </w:p>
        </w:tc>
      </w:tr>
      <w:tr w:rsidR="00C15D0A" w:rsidRPr="00A350E1" w:rsidTr="008C567B">
        <w:trPr>
          <w:jc w:val="center"/>
        </w:trPr>
        <w:tc>
          <w:tcPr>
            <w:tcW w:w="2625" w:type="dxa"/>
            <w:vMerge/>
            <w:tcBorders>
              <w:left w:val="single" w:sz="4" w:space="0" w:color="auto"/>
            </w:tcBorders>
            <w:shd w:val="clear" w:color="auto" w:fill="FFFFFF"/>
          </w:tcPr>
          <w:p w:rsidR="00C15D0A" w:rsidRPr="00A350E1" w:rsidRDefault="00C15D0A" w:rsidP="00A350E1">
            <w:pPr>
              <w:spacing w:after="120"/>
              <w:ind w:left="44" w:right="55"/>
              <w:rPr>
                <w:rFonts w:ascii="GHEA Grapalat" w:hAnsi="GHEA Grapalat" w:cs="Sylfaen"/>
                <w:sz w:val="20"/>
                <w:szCs w:val="20"/>
              </w:rPr>
            </w:pPr>
          </w:p>
        </w:tc>
        <w:tc>
          <w:tcPr>
            <w:tcW w:w="2978" w:type="dxa"/>
            <w:tcBorders>
              <w:top w:val="single" w:sz="4" w:space="0" w:color="auto"/>
              <w:left w:val="single" w:sz="4" w:space="0" w:color="auto"/>
            </w:tcBorders>
            <w:shd w:val="clear" w:color="auto" w:fill="FFFFFF"/>
          </w:tcPr>
          <w:p w:rsidR="00C15D0A" w:rsidRPr="00A350E1" w:rsidRDefault="001A58C9" w:rsidP="00A350E1">
            <w:pPr>
              <w:pStyle w:val="Bodytext20"/>
              <w:shd w:val="clear" w:color="auto" w:fill="auto"/>
              <w:spacing w:after="120" w:line="240" w:lineRule="auto"/>
              <w:ind w:left="44" w:right="55" w:firstLine="0"/>
              <w:jc w:val="left"/>
              <w:rPr>
                <w:rFonts w:ascii="GHEA Grapalat" w:hAnsi="GHEA Grapalat" w:cs="Sylfaen"/>
                <w:sz w:val="20"/>
                <w:szCs w:val="20"/>
              </w:rPr>
            </w:pPr>
            <w:r w:rsidRPr="00A350E1">
              <w:rPr>
                <w:rStyle w:val="Bodytext22"/>
                <w:rFonts w:ascii="GHEA Grapalat" w:hAnsi="GHEA Grapalat"/>
                <w:sz w:val="20"/>
                <w:szCs w:val="20"/>
              </w:rPr>
              <w:t>Հարմարեցում</w:t>
            </w:r>
            <w:r w:rsidR="00B52AE9" w:rsidRPr="00A350E1">
              <w:rPr>
                <w:rStyle w:val="Bodytext22"/>
                <w:rFonts w:ascii="GHEA Grapalat" w:hAnsi="GHEA Grapalat"/>
                <w:sz w:val="20"/>
                <w:szCs w:val="20"/>
              </w:rPr>
              <w:t>՝</w:t>
            </w:r>
            <w:r w:rsidRPr="00A350E1">
              <w:rPr>
                <w:rStyle w:val="Bodytext22"/>
                <w:rFonts w:ascii="GHEA Grapalat" w:hAnsi="GHEA Grapalat"/>
                <w:sz w:val="20"/>
                <w:szCs w:val="20"/>
              </w:rPr>
              <w:t xml:space="preserve"> կլիմայական փոփոխություններին </w:t>
            </w:r>
          </w:p>
        </w:tc>
        <w:tc>
          <w:tcPr>
            <w:tcW w:w="992" w:type="dxa"/>
            <w:gridSpan w:val="2"/>
            <w:tcBorders>
              <w:top w:val="single" w:sz="4" w:space="0" w:color="auto"/>
              <w:left w:val="single" w:sz="4" w:space="0" w:color="auto"/>
            </w:tcBorders>
            <w:shd w:val="clear" w:color="auto" w:fill="FFFFFF"/>
            <w:vAlign w:val="center"/>
          </w:tcPr>
          <w:p w:rsidR="00C15D0A" w:rsidRPr="00A350E1" w:rsidRDefault="001A58C9" w:rsidP="008C567B">
            <w:pPr>
              <w:pStyle w:val="Bodytext20"/>
              <w:shd w:val="clear" w:color="auto" w:fill="auto"/>
              <w:spacing w:after="120" w:line="240" w:lineRule="auto"/>
              <w:ind w:left="44" w:right="55" w:firstLine="0"/>
              <w:rPr>
                <w:rFonts w:ascii="GHEA Grapalat" w:hAnsi="GHEA Grapalat" w:cs="Sylfaen"/>
                <w:sz w:val="20"/>
                <w:szCs w:val="20"/>
              </w:rPr>
            </w:pPr>
            <w:r w:rsidRPr="00A350E1">
              <w:rPr>
                <w:rStyle w:val="Bodytext25"/>
                <w:rFonts w:ascii="Sylfaen" w:hAnsi="Sylfaen"/>
                <w:sz w:val="20"/>
                <w:szCs w:val="20"/>
              </w:rPr>
              <w:t>■</w:t>
            </w:r>
          </w:p>
        </w:tc>
        <w:tc>
          <w:tcPr>
            <w:tcW w:w="1276" w:type="dxa"/>
            <w:tcBorders>
              <w:top w:val="single" w:sz="4" w:space="0" w:color="auto"/>
              <w:left w:val="single" w:sz="4" w:space="0" w:color="auto"/>
            </w:tcBorders>
            <w:shd w:val="clear" w:color="auto" w:fill="FFFFFF"/>
            <w:vAlign w:val="center"/>
          </w:tcPr>
          <w:p w:rsidR="00C15D0A" w:rsidRPr="00A350E1" w:rsidRDefault="001A58C9" w:rsidP="008C567B">
            <w:pPr>
              <w:pStyle w:val="Bodytext20"/>
              <w:shd w:val="clear" w:color="auto" w:fill="auto"/>
              <w:spacing w:after="120" w:line="240" w:lineRule="auto"/>
              <w:ind w:left="44" w:right="55" w:firstLine="0"/>
              <w:rPr>
                <w:rFonts w:ascii="GHEA Grapalat" w:hAnsi="GHEA Grapalat" w:cs="Sylfaen"/>
                <w:sz w:val="20"/>
                <w:szCs w:val="20"/>
              </w:rPr>
            </w:pPr>
            <w:r w:rsidRPr="00367279">
              <w:rPr>
                <w:rStyle w:val="Bodytext24"/>
                <w:rFonts w:ascii="GHEA Grapalat" w:hAnsi="GHEA Grapalat"/>
                <w:sz w:val="28"/>
                <w:szCs w:val="20"/>
              </w:rPr>
              <w:t>□</w:t>
            </w:r>
          </w:p>
        </w:tc>
        <w:tc>
          <w:tcPr>
            <w:tcW w:w="1420" w:type="dxa"/>
            <w:tcBorders>
              <w:top w:val="single" w:sz="4" w:space="0" w:color="auto"/>
              <w:left w:val="single" w:sz="4" w:space="0" w:color="auto"/>
              <w:right w:val="single" w:sz="4" w:space="0" w:color="auto"/>
            </w:tcBorders>
            <w:shd w:val="clear" w:color="auto" w:fill="FFFFFF"/>
            <w:vAlign w:val="center"/>
          </w:tcPr>
          <w:p w:rsidR="00C15D0A" w:rsidRPr="00A350E1" w:rsidRDefault="001A58C9" w:rsidP="008C567B">
            <w:pPr>
              <w:pStyle w:val="Bodytext20"/>
              <w:shd w:val="clear" w:color="auto" w:fill="auto"/>
              <w:spacing w:after="120" w:line="240" w:lineRule="auto"/>
              <w:ind w:left="44" w:right="55" w:firstLine="0"/>
              <w:rPr>
                <w:rFonts w:ascii="GHEA Grapalat" w:hAnsi="GHEA Grapalat" w:cs="Sylfaen"/>
                <w:sz w:val="20"/>
                <w:szCs w:val="20"/>
              </w:rPr>
            </w:pPr>
            <w:r w:rsidRPr="00367279">
              <w:rPr>
                <w:rStyle w:val="Bodytext23"/>
                <w:rFonts w:ascii="GHEA Grapalat" w:hAnsi="GHEA Grapalat"/>
                <w:sz w:val="28"/>
                <w:szCs w:val="20"/>
              </w:rPr>
              <w:t>□</w:t>
            </w:r>
          </w:p>
        </w:tc>
      </w:tr>
      <w:tr w:rsidR="00C15D0A" w:rsidRPr="00A350E1" w:rsidTr="00A350E1">
        <w:trPr>
          <w:jc w:val="center"/>
        </w:trPr>
        <w:tc>
          <w:tcPr>
            <w:tcW w:w="2625" w:type="dxa"/>
            <w:tcBorders>
              <w:top w:val="single" w:sz="4" w:space="0" w:color="auto"/>
              <w:left w:val="single" w:sz="4" w:space="0" w:color="auto"/>
              <w:bottom w:val="single" w:sz="4" w:space="0" w:color="auto"/>
            </w:tcBorders>
            <w:shd w:val="clear" w:color="auto" w:fill="FFFFFF"/>
          </w:tcPr>
          <w:p w:rsidR="00C15D0A" w:rsidRPr="00A350E1" w:rsidRDefault="001A58C9" w:rsidP="00367279">
            <w:pPr>
              <w:pStyle w:val="Bodytext20"/>
              <w:shd w:val="clear" w:color="auto" w:fill="auto"/>
              <w:tabs>
                <w:tab w:val="left" w:pos="384"/>
              </w:tabs>
              <w:spacing w:after="120" w:line="240" w:lineRule="auto"/>
              <w:ind w:left="44" w:right="55" w:firstLine="0"/>
              <w:jc w:val="left"/>
              <w:rPr>
                <w:rFonts w:ascii="GHEA Grapalat" w:hAnsi="GHEA Grapalat" w:cs="Sylfaen"/>
                <w:sz w:val="20"/>
                <w:szCs w:val="20"/>
              </w:rPr>
            </w:pPr>
            <w:r w:rsidRPr="00A350E1">
              <w:rPr>
                <w:rStyle w:val="Bodytext2Bold"/>
                <w:rFonts w:ascii="GHEA Grapalat" w:hAnsi="GHEA Grapalat"/>
                <w:sz w:val="20"/>
                <w:szCs w:val="20"/>
              </w:rPr>
              <w:t>9.</w:t>
            </w:r>
            <w:r w:rsidR="00367279">
              <w:rPr>
                <w:rStyle w:val="Bodytext2Bold"/>
                <w:rFonts w:ascii="GHEA Grapalat" w:hAnsi="GHEA Grapalat"/>
                <w:sz w:val="20"/>
                <w:szCs w:val="20"/>
              </w:rPr>
              <w:tab/>
            </w:r>
            <w:r w:rsidRPr="00A350E1">
              <w:rPr>
                <w:rStyle w:val="Bodytext2Bold"/>
                <w:rFonts w:ascii="GHEA Grapalat" w:hAnsi="GHEA Grapalat"/>
                <w:sz w:val="20"/>
                <w:szCs w:val="20"/>
              </w:rPr>
              <w:t xml:space="preserve">Գլոբալ հանրային բարիքներ եւ մարտահրավերներ (ԳՀԲՄ) թեմատիկ </w:t>
            </w:r>
            <w:r w:rsidR="004803A3" w:rsidRPr="00A350E1">
              <w:rPr>
                <w:rStyle w:val="Bodytext2Bold"/>
                <w:rFonts w:ascii="GHEA Grapalat" w:hAnsi="GHEA Grapalat"/>
                <w:sz w:val="20"/>
                <w:szCs w:val="20"/>
              </w:rPr>
              <w:t>լավագույն նմուշները</w:t>
            </w:r>
          </w:p>
        </w:tc>
        <w:tc>
          <w:tcPr>
            <w:tcW w:w="6666" w:type="dxa"/>
            <w:gridSpan w:val="5"/>
            <w:tcBorders>
              <w:top w:val="single" w:sz="4" w:space="0" w:color="auto"/>
              <w:left w:val="single" w:sz="4" w:space="0" w:color="auto"/>
              <w:bottom w:val="single" w:sz="4" w:space="0" w:color="auto"/>
              <w:right w:val="single" w:sz="4" w:space="0" w:color="auto"/>
            </w:tcBorders>
            <w:shd w:val="clear" w:color="auto" w:fill="FFFFFF"/>
          </w:tcPr>
          <w:p w:rsidR="00C15D0A" w:rsidRPr="00A350E1" w:rsidRDefault="001A58C9" w:rsidP="00A350E1">
            <w:pPr>
              <w:pStyle w:val="Bodytext20"/>
              <w:shd w:val="clear" w:color="auto" w:fill="auto"/>
              <w:spacing w:after="120" w:line="240" w:lineRule="auto"/>
              <w:ind w:left="44" w:right="55" w:firstLine="0"/>
              <w:jc w:val="left"/>
              <w:rPr>
                <w:rFonts w:ascii="GHEA Grapalat" w:hAnsi="GHEA Grapalat" w:cs="Sylfaen"/>
                <w:sz w:val="20"/>
                <w:szCs w:val="20"/>
              </w:rPr>
            </w:pPr>
            <w:r w:rsidRPr="00A350E1">
              <w:rPr>
                <w:rStyle w:val="Bodytext23"/>
                <w:rFonts w:ascii="GHEA Grapalat" w:hAnsi="GHEA Grapalat"/>
                <w:sz w:val="20"/>
                <w:szCs w:val="20"/>
              </w:rPr>
              <w:t>Առկա չեն</w:t>
            </w:r>
          </w:p>
        </w:tc>
      </w:tr>
    </w:tbl>
    <w:p w:rsidR="001A58C9" w:rsidRPr="00A350E1" w:rsidRDefault="001A58C9" w:rsidP="00A350E1">
      <w:pPr>
        <w:pStyle w:val="Heading20"/>
        <w:shd w:val="clear" w:color="auto" w:fill="auto"/>
        <w:spacing w:before="0" w:after="160" w:line="360" w:lineRule="auto"/>
        <w:ind w:right="-1"/>
        <w:outlineLvl w:val="9"/>
        <w:rPr>
          <w:rStyle w:val="Heading21"/>
          <w:rFonts w:ascii="GHEA Grapalat" w:hAnsi="GHEA Grapalat" w:cs="Sylfaen"/>
          <w:b/>
          <w:bCs/>
          <w:sz w:val="24"/>
          <w:szCs w:val="24"/>
        </w:rPr>
      </w:pPr>
    </w:p>
    <w:p w:rsidR="00C15D0A" w:rsidRPr="00A350E1" w:rsidRDefault="001A58C9" w:rsidP="00367279">
      <w:pPr>
        <w:pStyle w:val="Heading20"/>
        <w:shd w:val="clear" w:color="auto" w:fill="auto"/>
        <w:spacing w:before="0" w:after="160" w:line="360" w:lineRule="auto"/>
        <w:ind w:right="-1" w:firstLine="567"/>
        <w:jc w:val="left"/>
        <w:outlineLvl w:val="9"/>
        <w:rPr>
          <w:rFonts w:ascii="GHEA Grapalat" w:hAnsi="GHEA Grapalat" w:cs="Sylfaen"/>
          <w:sz w:val="24"/>
          <w:szCs w:val="24"/>
        </w:rPr>
      </w:pPr>
      <w:r w:rsidRPr="00A350E1">
        <w:rPr>
          <w:rStyle w:val="Heading21"/>
          <w:rFonts w:ascii="GHEA Grapalat" w:hAnsi="GHEA Grapalat"/>
          <w:b/>
          <w:sz w:val="24"/>
          <w:szCs w:val="24"/>
        </w:rPr>
        <w:t>Ամփոփ նկարագիր</w:t>
      </w:r>
    </w:p>
    <w:p w:rsidR="00C15D0A" w:rsidRPr="00A350E1" w:rsidRDefault="00A1596D" w:rsidP="00367279">
      <w:pPr>
        <w:pStyle w:val="Bodytext20"/>
        <w:shd w:val="clear" w:color="auto" w:fill="auto"/>
        <w:spacing w:after="160" w:line="360" w:lineRule="auto"/>
        <w:ind w:right="-1" w:firstLine="567"/>
        <w:jc w:val="both"/>
        <w:rPr>
          <w:rFonts w:ascii="GHEA Grapalat" w:hAnsi="GHEA Grapalat" w:cs="Sylfaen"/>
          <w:sz w:val="24"/>
          <w:szCs w:val="24"/>
        </w:rPr>
      </w:pPr>
      <w:r w:rsidRPr="00A350E1">
        <w:rPr>
          <w:rStyle w:val="Bodytext26"/>
          <w:rFonts w:ascii="GHEA Grapalat" w:hAnsi="GHEA Grapalat"/>
          <w:sz w:val="24"/>
          <w:szCs w:val="24"/>
        </w:rPr>
        <w:t xml:space="preserve">Սույն </w:t>
      </w:r>
      <w:r w:rsidR="001A58C9" w:rsidRPr="00A350E1">
        <w:rPr>
          <w:rStyle w:val="Bodytext26"/>
          <w:rFonts w:ascii="GHEA Grapalat" w:hAnsi="GHEA Grapalat"/>
          <w:sz w:val="24"/>
          <w:szCs w:val="24"/>
        </w:rPr>
        <w:t xml:space="preserve">Տեխնիկական համագործակցության գործիքը (ՏՀԳ) մշակվել է Համաշխարհային բանկի (ՀԲ) ու Վերակառուցման </w:t>
      </w:r>
      <w:r w:rsidR="001118B9" w:rsidRPr="00A350E1">
        <w:rPr>
          <w:rStyle w:val="Bodytext26"/>
          <w:rFonts w:ascii="GHEA Grapalat" w:hAnsi="GHEA Grapalat"/>
          <w:sz w:val="24"/>
          <w:szCs w:val="24"/>
        </w:rPr>
        <w:t>եւ</w:t>
      </w:r>
      <w:r w:rsidR="001A58C9" w:rsidRPr="00A350E1">
        <w:rPr>
          <w:rStyle w:val="Bodytext26"/>
          <w:rFonts w:ascii="GHEA Grapalat" w:hAnsi="GHEA Grapalat"/>
          <w:sz w:val="24"/>
          <w:szCs w:val="24"/>
        </w:rPr>
        <w:t xml:space="preserve"> զարգացման եվրոպական բանկի (ՎԶԵԲ) հետ համատեղ։ Այն </w:t>
      </w:r>
      <w:r w:rsidR="006457E2" w:rsidRPr="00A350E1">
        <w:rPr>
          <w:rStyle w:val="Bodytext26"/>
          <w:rFonts w:ascii="GHEA Grapalat" w:hAnsi="GHEA Grapalat"/>
          <w:sz w:val="24"/>
          <w:szCs w:val="24"/>
        </w:rPr>
        <w:t xml:space="preserve">բխում </w:t>
      </w:r>
      <w:r w:rsidR="001A58C9" w:rsidRPr="00A350E1">
        <w:rPr>
          <w:rStyle w:val="Bodytext26"/>
          <w:rFonts w:ascii="GHEA Grapalat" w:hAnsi="GHEA Grapalat"/>
          <w:sz w:val="24"/>
          <w:szCs w:val="24"/>
        </w:rPr>
        <w:t xml:space="preserve">է </w:t>
      </w:r>
      <w:r w:rsidR="008E538E" w:rsidRPr="00A350E1">
        <w:rPr>
          <w:rStyle w:val="Bodytext26"/>
          <w:rFonts w:ascii="GHEA Grapalat" w:hAnsi="GHEA Grapalat"/>
          <w:sz w:val="24"/>
          <w:szCs w:val="24"/>
        </w:rPr>
        <w:t xml:space="preserve">երկրում </w:t>
      </w:r>
      <w:r w:rsidR="001A58C9" w:rsidRPr="00A350E1">
        <w:rPr>
          <w:rStyle w:val="Bodytext26"/>
          <w:rFonts w:ascii="GHEA Grapalat" w:hAnsi="GHEA Grapalat"/>
          <w:sz w:val="24"/>
          <w:szCs w:val="24"/>
        </w:rPr>
        <w:t xml:space="preserve">այդ կազմակերպությունների հետ համագործակցության ներկայիս </w:t>
      </w:r>
      <w:r w:rsidR="000F193F" w:rsidRPr="00A350E1">
        <w:rPr>
          <w:rStyle w:val="Bodytext26"/>
          <w:rFonts w:ascii="GHEA Grapalat" w:hAnsi="GHEA Grapalat"/>
          <w:sz w:val="24"/>
          <w:szCs w:val="24"/>
        </w:rPr>
        <w:t>իրա</w:t>
      </w:r>
      <w:r w:rsidR="001F2E74" w:rsidRPr="00A350E1">
        <w:rPr>
          <w:rStyle w:val="Bodytext26"/>
          <w:rFonts w:ascii="GHEA Grapalat" w:hAnsi="GHEA Grapalat"/>
          <w:sz w:val="24"/>
          <w:szCs w:val="24"/>
        </w:rPr>
        <w:t>վիճակից</w:t>
      </w:r>
      <w:r w:rsidR="001A58C9" w:rsidRPr="00A350E1">
        <w:rPr>
          <w:rStyle w:val="Bodytext26"/>
          <w:rFonts w:ascii="GHEA Grapalat" w:hAnsi="GHEA Grapalat"/>
          <w:sz w:val="24"/>
          <w:szCs w:val="24"/>
        </w:rPr>
        <w:t xml:space="preserve"> </w:t>
      </w:r>
      <w:r w:rsidR="001118B9" w:rsidRPr="00A350E1">
        <w:rPr>
          <w:rStyle w:val="Bodytext26"/>
          <w:rFonts w:ascii="GHEA Grapalat" w:hAnsi="GHEA Grapalat"/>
          <w:sz w:val="24"/>
          <w:szCs w:val="24"/>
        </w:rPr>
        <w:t>եւ</w:t>
      </w:r>
      <w:r w:rsidR="001A58C9" w:rsidRPr="00A350E1">
        <w:rPr>
          <w:rStyle w:val="Bodytext26"/>
          <w:rFonts w:ascii="GHEA Grapalat" w:hAnsi="GHEA Grapalat"/>
          <w:sz w:val="24"/>
          <w:szCs w:val="24"/>
        </w:rPr>
        <w:t xml:space="preserve"> </w:t>
      </w:r>
      <w:r w:rsidR="00735C1D" w:rsidRPr="00A350E1">
        <w:rPr>
          <w:rStyle w:val="Bodytext26"/>
          <w:rFonts w:ascii="GHEA Grapalat" w:hAnsi="GHEA Grapalat"/>
          <w:sz w:val="24"/>
          <w:szCs w:val="24"/>
        </w:rPr>
        <w:t xml:space="preserve">հիմնված է </w:t>
      </w:r>
      <w:r w:rsidR="001A58C9" w:rsidRPr="00A350E1">
        <w:rPr>
          <w:rStyle w:val="Bodytext26"/>
          <w:rFonts w:ascii="GHEA Grapalat" w:hAnsi="GHEA Grapalat"/>
          <w:sz w:val="24"/>
          <w:szCs w:val="24"/>
        </w:rPr>
        <w:t xml:space="preserve">Հայաստանում ԵՄ շարունակական համագործակցության վրա։ Այլ կազմակերպություններ նույնպես նշված են որպես տարածաշրջանային </w:t>
      </w:r>
      <w:r w:rsidR="001118B9" w:rsidRPr="00A350E1">
        <w:rPr>
          <w:rStyle w:val="Bodytext26"/>
          <w:rFonts w:ascii="GHEA Grapalat" w:hAnsi="GHEA Grapalat"/>
          <w:sz w:val="24"/>
          <w:szCs w:val="24"/>
        </w:rPr>
        <w:t>եւ</w:t>
      </w:r>
      <w:r w:rsidR="001A58C9" w:rsidRPr="00A350E1">
        <w:rPr>
          <w:rStyle w:val="Bodytext26"/>
          <w:rFonts w:ascii="GHEA Grapalat" w:hAnsi="GHEA Grapalat"/>
          <w:sz w:val="24"/>
          <w:szCs w:val="24"/>
        </w:rPr>
        <w:t xml:space="preserve"> ազգային մակարդակում ԵՄ </w:t>
      </w:r>
      <w:r w:rsidR="001A58C9" w:rsidRPr="00A350E1">
        <w:rPr>
          <w:rStyle w:val="Bodytext26"/>
          <w:rFonts w:ascii="GHEA Grapalat" w:hAnsi="GHEA Grapalat"/>
          <w:sz w:val="24"/>
          <w:szCs w:val="24"/>
        </w:rPr>
        <w:lastRenderedPageBreak/>
        <w:t>միջամտությունների ավելի լավ համակարգմանն ուղղված միջոցառման մաս։ Այդ կազմակերպությունները նույնպես համարվում են հնարավոր իրականացնող գործընկերներ։</w:t>
      </w:r>
    </w:p>
    <w:p w:rsidR="00C15D0A" w:rsidRPr="00A350E1" w:rsidRDefault="001A58C9" w:rsidP="00367279">
      <w:pPr>
        <w:pStyle w:val="Bodytext20"/>
        <w:shd w:val="clear" w:color="auto" w:fill="auto"/>
        <w:spacing w:after="160" w:line="360" w:lineRule="auto"/>
        <w:ind w:right="-1" w:firstLine="567"/>
        <w:jc w:val="both"/>
        <w:rPr>
          <w:rFonts w:ascii="GHEA Grapalat" w:hAnsi="GHEA Grapalat" w:cs="Sylfaen"/>
          <w:sz w:val="24"/>
          <w:szCs w:val="24"/>
        </w:rPr>
      </w:pPr>
      <w:r w:rsidRPr="00A350E1">
        <w:rPr>
          <w:rStyle w:val="Bodytext26"/>
          <w:rFonts w:ascii="GHEA Grapalat" w:hAnsi="GHEA Grapalat"/>
          <w:sz w:val="24"/>
          <w:szCs w:val="24"/>
        </w:rPr>
        <w:t xml:space="preserve">Միջամտության առաջարկվող ոլորտները համապատասխանում են Միասնական աջակցության շրջանակում (ՄԱՇ) նշված ոլորտներին </w:t>
      </w:r>
      <w:r w:rsidR="001118B9" w:rsidRPr="00A350E1">
        <w:rPr>
          <w:rStyle w:val="Bodytext26"/>
          <w:rFonts w:ascii="GHEA Grapalat" w:hAnsi="GHEA Grapalat"/>
          <w:sz w:val="24"/>
          <w:szCs w:val="24"/>
        </w:rPr>
        <w:t>եւ</w:t>
      </w:r>
      <w:r w:rsidRPr="00A350E1">
        <w:rPr>
          <w:rStyle w:val="Bodytext26"/>
          <w:rFonts w:ascii="GHEA Grapalat" w:hAnsi="GHEA Grapalat"/>
          <w:sz w:val="24"/>
          <w:szCs w:val="24"/>
        </w:rPr>
        <w:t xml:space="preserve"> հիմնականում արտացոլում են ստոր</w:t>
      </w:r>
      <w:r w:rsidR="001118B9" w:rsidRPr="00A350E1">
        <w:rPr>
          <w:rStyle w:val="Bodytext26"/>
          <w:rFonts w:ascii="GHEA Grapalat" w:hAnsi="GHEA Grapalat"/>
          <w:sz w:val="24"/>
          <w:szCs w:val="24"/>
        </w:rPr>
        <w:t>եւ</w:t>
      </w:r>
      <w:r w:rsidRPr="00A350E1">
        <w:rPr>
          <w:rStyle w:val="Bodytext26"/>
          <w:rFonts w:ascii="GHEA Grapalat" w:hAnsi="GHEA Grapalat"/>
          <w:sz w:val="24"/>
          <w:szCs w:val="24"/>
        </w:rPr>
        <w:t xml:space="preserve"> նշված տարբեր կազմակերպությունների փորձը, սակայն նա</w:t>
      </w:r>
      <w:r w:rsidR="001118B9" w:rsidRPr="00A350E1">
        <w:rPr>
          <w:rStyle w:val="Bodytext26"/>
          <w:rFonts w:ascii="GHEA Grapalat" w:hAnsi="GHEA Grapalat"/>
          <w:sz w:val="24"/>
          <w:szCs w:val="24"/>
        </w:rPr>
        <w:t>եւ</w:t>
      </w:r>
      <w:r w:rsidRPr="00A350E1">
        <w:rPr>
          <w:rStyle w:val="Bodytext26"/>
          <w:rFonts w:ascii="GHEA Grapalat" w:hAnsi="GHEA Grapalat"/>
          <w:sz w:val="24"/>
          <w:szCs w:val="24"/>
        </w:rPr>
        <w:t xml:space="preserve"> հիմնված են ԵՄ-ի </w:t>
      </w:r>
      <w:r w:rsidR="001118B9" w:rsidRPr="00A350E1">
        <w:rPr>
          <w:rStyle w:val="Bodytext26"/>
          <w:rFonts w:ascii="GHEA Grapalat" w:hAnsi="GHEA Grapalat"/>
          <w:sz w:val="24"/>
          <w:szCs w:val="24"/>
        </w:rPr>
        <w:t>եւ</w:t>
      </w:r>
      <w:r w:rsidRPr="00A350E1">
        <w:rPr>
          <w:rStyle w:val="Bodytext26"/>
          <w:rFonts w:ascii="GHEA Grapalat" w:hAnsi="GHEA Grapalat"/>
          <w:sz w:val="24"/>
          <w:szCs w:val="24"/>
        </w:rPr>
        <w:t xml:space="preserve"> Հայաստանի միջ</w:t>
      </w:r>
      <w:r w:rsidR="001118B9" w:rsidRPr="00A350E1">
        <w:rPr>
          <w:rStyle w:val="Bodytext26"/>
          <w:rFonts w:ascii="GHEA Grapalat" w:hAnsi="GHEA Grapalat"/>
          <w:sz w:val="24"/>
          <w:szCs w:val="24"/>
        </w:rPr>
        <w:t>եւ</w:t>
      </w:r>
      <w:r w:rsidRPr="00A350E1">
        <w:rPr>
          <w:rStyle w:val="Bodytext26"/>
          <w:rFonts w:ascii="GHEA Grapalat" w:hAnsi="GHEA Grapalat"/>
          <w:sz w:val="24"/>
          <w:szCs w:val="24"/>
        </w:rPr>
        <w:t xml:space="preserve"> կնքված տարբեր համաձայնագրերի (մասնավորապես՝ ԵՄ-Հայաստան համապարփակ </w:t>
      </w:r>
      <w:r w:rsidR="001118B9" w:rsidRPr="00A350E1">
        <w:rPr>
          <w:rStyle w:val="Bodytext26"/>
          <w:rFonts w:ascii="GHEA Grapalat" w:hAnsi="GHEA Grapalat"/>
          <w:sz w:val="24"/>
          <w:szCs w:val="24"/>
        </w:rPr>
        <w:t>եւ</w:t>
      </w:r>
      <w:r w:rsidRPr="00A350E1">
        <w:rPr>
          <w:rStyle w:val="Bodytext26"/>
          <w:rFonts w:ascii="GHEA Grapalat" w:hAnsi="GHEA Grapalat"/>
          <w:sz w:val="24"/>
          <w:szCs w:val="24"/>
        </w:rPr>
        <w:t xml:space="preserve"> ընդլայնված գործընկերության համաձայնագրի (ՀԸԳՀ)) վրա։</w:t>
      </w:r>
    </w:p>
    <w:p w:rsidR="00C15D0A" w:rsidRDefault="001A58C9" w:rsidP="00367279">
      <w:pPr>
        <w:pStyle w:val="Bodytext20"/>
        <w:shd w:val="clear" w:color="auto" w:fill="auto"/>
        <w:spacing w:after="160" w:line="360" w:lineRule="auto"/>
        <w:ind w:right="-1" w:firstLine="567"/>
        <w:jc w:val="both"/>
        <w:rPr>
          <w:rStyle w:val="Bodytext26"/>
          <w:rFonts w:ascii="GHEA Grapalat" w:hAnsi="GHEA Grapalat"/>
          <w:sz w:val="24"/>
          <w:szCs w:val="24"/>
        </w:rPr>
      </w:pPr>
      <w:r w:rsidRPr="00A350E1">
        <w:rPr>
          <w:rStyle w:val="Bodytext26"/>
          <w:rFonts w:ascii="GHEA Grapalat" w:hAnsi="GHEA Grapalat"/>
          <w:sz w:val="24"/>
          <w:szCs w:val="24"/>
        </w:rPr>
        <w:t xml:space="preserve">Ոլորտները կարելի է </w:t>
      </w:r>
      <w:r w:rsidR="00E142CE" w:rsidRPr="00A350E1">
        <w:rPr>
          <w:rStyle w:val="Bodytext26"/>
          <w:rFonts w:ascii="GHEA Grapalat" w:hAnsi="GHEA Grapalat"/>
          <w:sz w:val="24"/>
          <w:szCs w:val="24"/>
        </w:rPr>
        <w:t>առանձնացն</w:t>
      </w:r>
      <w:r w:rsidRPr="00A350E1">
        <w:rPr>
          <w:rStyle w:val="Bodytext26"/>
          <w:rFonts w:ascii="GHEA Grapalat" w:hAnsi="GHEA Grapalat"/>
          <w:sz w:val="24"/>
          <w:szCs w:val="24"/>
        </w:rPr>
        <w:t>ել 4</w:t>
      </w:r>
      <w:r w:rsidR="00A350E1">
        <w:rPr>
          <w:rStyle w:val="Bodytext26"/>
          <w:rFonts w:ascii="GHEA Grapalat" w:hAnsi="GHEA Grapalat"/>
          <w:sz w:val="24"/>
          <w:szCs w:val="24"/>
        </w:rPr>
        <w:t xml:space="preserve"> </w:t>
      </w:r>
      <w:r w:rsidR="00E142CE" w:rsidRPr="00A350E1">
        <w:rPr>
          <w:rStyle w:val="Bodytext26"/>
          <w:rFonts w:ascii="GHEA Grapalat" w:hAnsi="GHEA Grapalat"/>
          <w:sz w:val="24"/>
          <w:szCs w:val="24"/>
        </w:rPr>
        <w:t>հիմնական խմբերի</w:t>
      </w:r>
      <w:r w:rsidRPr="00A350E1">
        <w:rPr>
          <w:rStyle w:val="Bodytext26"/>
          <w:rFonts w:ascii="GHEA Grapalat" w:hAnsi="GHEA Grapalat"/>
          <w:sz w:val="24"/>
          <w:szCs w:val="24"/>
        </w:rPr>
        <w:t>՝ ըստ իրենց փոխկապակցվածության, ինչպես նա</w:t>
      </w:r>
      <w:r w:rsidR="001118B9" w:rsidRPr="00A350E1">
        <w:rPr>
          <w:rStyle w:val="Bodytext26"/>
          <w:rFonts w:ascii="GHEA Grapalat" w:hAnsi="GHEA Grapalat"/>
          <w:sz w:val="24"/>
          <w:szCs w:val="24"/>
        </w:rPr>
        <w:t>եւ</w:t>
      </w:r>
      <w:r w:rsidRPr="00A350E1">
        <w:rPr>
          <w:rStyle w:val="Bodytext26"/>
          <w:rFonts w:ascii="GHEA Grapalat" w:hAnsi="GHEA Grapalat"/>
          <w:sz w:val="24"/>
          <w:szCs w:val="24"/>
        </w:rPr>
        <w:t xml:space="preserve"> տարբեր իրականացնող գործընկերների միջ</w:t>
      </w:r>
      <w:r w:rsidR="001118B9" w:rsidRPr="00A350E1">
        <w:rPr>
          <w:rStyle w:val="Bodytext26"/>
          <w:rFonts w:ascii="GHEA Grapalat" w:hAnsi="GHEA Grapalat"/>
          <w:sz w:val="24"/>
          <w:szCs w:val="24"/>
        </w:rPr>
        <w:t>եւ</w:t>
      </w:r>
      <w:r w:rsidRPr="00A350E1">
        <w:rPr>
          <w:rStyle w:val="Bodytext26"/>
          <w:rFonts w:ascii="GHEA Grapalat" w:hAnsi="GHEA Grapalat"/>
          <w:sz w:val="24"/>
          <w:szCs w:val="24"/>
        </w:rPr>
        <w:t xml:space="preserve"> փոխլրացման ամենաբարձր մակարդակն ու աշխատանքի որոշակի բաժանումն ապահովելու նպատակով։ Սկզբունքները նա</w:t>
      </w:r>
      <w:r w:rsidR="001118B9" w:rsidRPr="00A350E1">
        <w:rPr>
          <w:rStyle w:val="Bodytext26"/>
          <w:rFonts w:ascii="GHEA Grapalat" w:hAnsi="GHEA Grapalat"/>
          <w:sz w:val="24"/>
          <w:szCs w:val="24"/>
        </w:rPr>
        <w:t>եւ</w:t>
      </w:r>
      <w:r w:rsidRPr="00A350E1">
        <w:rPr>
          <w:rStyle w:val="Bodytext26"/>
          <w:rFonts w:ascii="GHEA Grapalat" w:hAnsi="GHEA Grapalat"/>
          <w:sz w:val="24"/>
          <w:szCs w:val="24"/>
        </w:rPr>
        <w:t xml:space="preserve"> արտացոլում են տարբեր քաղաքական գերակայություններ (Գլոբալ ռազմավարություն, 2015</w:t>
      </w:r>
      <w:r w:rsidR="00367279">
        <w:rPr>
          <w:rStyle w:val="Bodytext26"/>
          <w:rFonts w:ascii="Courier New" w:hAnsi="Courier New" w:cs="Courier New"/>
          <w:sz w:val="24"/>
          <w:szCs w:val="24"/>
        </w:rPr>
        <w:t> </w:t>
      </w:r>
      <w:r w:rsidRPr="00A350E1">
        <w:rPr>
          <w:rStyle w:val="Bodytext26"/>
          <w:rFonts w:ascii="GHEA Grapalat" w:hAnsi="GHEA Grapalat"/>
          <w:sz w:val="24"/>
          <w:szCs w:val="24"/>
        </w:rPr>
        <w:t>թվականին Ռիգայում կայացած Ար</w:t>
      </w:r>
      <w:r w:rsidR="001118B9" w:rsidRPr="00A350E1">
        <w:rPr>
          <w:rStyle w:val="Bodytext26"/>
          <w:rFonts w:ascii="GHEA Grapalat" w:hAnsi="GHEA Grapalat"/>
          <w:sz w:val="24"/>
          <w:szCs w:val="24"/>
        </w:rPr>
        <w:t>եւ</w:t>
      </w:r>
      <w:r w:rsidRPr="00A350E1">
        <w:rPr>
          <w:rStyle w:val="Bodytext26"/>
          <w:rFonts w:ascii="GHEA Grapalat" w:hAnsi="GHEA Grapalat"/>
          <w:sz w:val="24"/>
          <w:szCs w:val="24"/>
        </w:rPr>
        <w:t xml:space="preserve">ելյան գործընկերության գագաթնաժողովի արդյունքում արված եզրահանգումը </w:t>
      </w:r>
      <w:r w:rsidR="001118B9" w:rsidRPr="00A350E1">
        <w:rPr>
          <w:rStyle w:val="Bodytext26"/>
          <w:rFonts w:ascii="GHEA Grapalat" w:hAnsi="GHEA Grapalat"/>
          <w:sz w:val="24"/>
          <w:szCs w:val="24"/>
        </w:rPr>
        <w:t>եւ</w:t>
      </w:r>
      <w:r w:rsidRPr="00A350E1">
        <w:rPr>
          <w:rStyle w:val="Bodytext26"/>
          <w:rFonts w:ascii="GHEA Grapalat" w:hAnsi="GHEA Grapalat"/>
          <w:sz w:val="24"/>
          <w:szCs w:val="24"/>
        </w:rPr>
        <w:t xml:space="preserve"> մասնավորապես</w:t>
      </w:r>
      <w:r w:rsidR="00B52AE9" w:rsidRPr="00A350E1">
        <w:rPr>
          <w:rStyle w:val="Bodytext26"/>
          <w:rFonts w:ascii="GHEA Grapalat" w:hAnsi="GHEA Grapalat"/>
          <w:sz w:val="24"/>
          <w:szCs w:val="24"/>
        </w:rPr>
        <w:t>՝</w:t>
      </w:r>
      <w:r w:rsidRPr="00A350E1">
        <w:rPr>
          <w:rStyle w:val="Bodytext26"/>
          <w:rFonts w:ascii="GHEA Grapalat" w:hAnsi="GHEA Grapalat"/>
          <w:sz w:val="24"/>
          <w:szCs w:val="24"/>
        </w:rPr>
        <w:t xml:space="preserve"> 2020</w:t>
      </w:r>
      <w:r w:rsidR="00367279">
        <w:rPr>
          <w:rStyle w:val="Bodytext26"/>
          <w:rFonts w:ascii="Courier New" w:hAnsi="Courier New" w:cs="Courier New"/>
          <w:sz w:val="24"/>
          <w:szCs w:val="24"/>
        </w:rPr>
        <w:t> </w:t>
      </w:r>
      <w:r w:rsidRPr="00A350E1">
        <w:rPr>
          <w:rStyle w:val="Bodytext26"/>
          <w:rFonts w:ascii="GHEA Grapalat" w:hAnsi="GHEA Grapalat"/>
          <w:sz w:val="24"/>
          <w:szCs w:val="24"/>
        </w:rPr>
        <w:t xml:space="preserve">թվականի համար ակնկալվող արդյունքները </w:t>
      </w:r>
      <w:r w:rsidR="001118B9" w:rsidRPr="00A350E1">
        <w:rPr>
          <w:rStyle w:val="Bodytext26"/>
          <w:rFonts w:ascii="GHEA Grapalat" w:hAnsi="GHEA Grapalat"/>
          <w:sz w:val="24"/>
          <w:szCs w:val="24"/>
        </w:rPr>
        <w:t>եւ</w:t>
      </w:r>
      <w:r w:rsidRPr="00A350E1">
        <w:rPr>
          <w:rStyle w:val="Bodytext26"/>
          <w:rFonts w:ascii="GHEA Grapalat" w:hAnsi="GHEA Grapalat"/>
          <w:sz w:val="24"/>
          <w:szCs w:val="24"/>
        </w:rPr>
        <w:t xml:space="preserve"> ՀԸԳՀ)։</w:t>
      </w:r>
    </w:p>
    <w:p w:rsidR="00367279" w:rsidRPr="00A350E1" w:rsidRDefault="00367279" w:rsidP="003F7011">
      <w:pPr>
        <w:pStyle w:val="Bodytext20"/>
        <w:shd w:val="clear" w:color="auto" w:fill="auto"/>
        <w:spacing w:after="160" w:line="336" w:lineRule="auto"/>
        <w:ind w:firstLine="567"/>
        <w:jc w:val="both"/>
        <w:rPr>
          <w:rFonts w:ascii="GHEA Grapalat" w:hAnsi="GHEA Grapalat" w:cs="Sylfaen"/>
          <w:sz w:val="24"/>
          <w:szCs w:val="24"/>
        </w:rPr>
      </w:pPr>
    </w:p>
    <w:p w:rsidR="00C15D0A" w:rsidRPr="00A350E1" w:rsidRDefault="001A58C9" w:rsidP="003F7011">
      <w:pPr>
        <w:pStyle w:val="Heading20"/>
        <w:shd w:val="clear" w:color="auto" w:fill="auto"/>
        <w:tabs>
          <w:tab w:val="left" w:pos="1134"/>
        </w:tabs>
        <w:spacing w:before="0" w:after="160" w:line="336" w:lineRule="auto"/>
        <w:ind w:firstLine="567"/>
        <w:jc w:val="left"/>
        <w:outlineLvl w:val="9"/>
        <w:rPr>
          <w:rFonts w:ascii="GHEA Grapalat" w:hAnsi="GHEA Grapalat" w:cs="Sylfaen"/>
          <w:sz w:val="24"/>
          <w:szCs w:val="24"/>
        </w:rPr>
      </w:pPr>
      <w:r w:rsidRPr="00A350E1">
        <w:rPr>
          <w:rFonts w:ascii="GHEA Grapalat" w:hAnsi="GHEA Grapalat"/>
          <w:sz w:val="24"/>
          <w:szCs w:val="24"/>
          <w:u w:val="single"/>
        </w:rPr>
        <w:t>I.</w:t>
      </w:r>
      <w:r w:rsidR="00367279">
        <w:rPr>
          <w:rFonts w:ascii="GHEA Grapalat" w:hAnsi="GHEA Grapalat"/>
          <w:sz w:val="24"/>
          <w:szCs w:val="24"/>
          <w:u w:val="single"/>
        </w:rPr>
        <w:tab/>
      </w:r>
      <w:r w:rsidRPr="00A350E1">
        <w:rPr>
          <w:rStyle w:val="Heading22"/>
          <w:rFonts w:ascii="GHEA Grapalat" w:hAnsi="GHEA Grapalat"/>
          <w:b/>
          <w:sz w:val="24"/>
          <w:szCs w:val="24"/>
        </w:rPr>
        <w:t xml:space="preserve">Տնտեսական կառավարում. Պետական </w:t>
      </w:r>
      <w:r w:rsidR="001118B9" w:rsidRPr="00A350E1">
        <w:rPr>
          <w:rStyle w:val="Heading22"/>
          <w:rFonts w:ascii="GHEA Grapalat" w:hAnsi="GHEA Grapalat"/>
          <w:b/>
          <w:sz w:val="24"/>
          <w:szCs w:val="24"/>
        </w:rPr>
        <w:t>եւ</w:t>
      </w:r>
      <w:r w:rsidRPr="00A350E1">
        <w:rPr>
          <w:rStyle w:val="Heading22"/>
          <w:rFonts w:ascii="GHEA Grapalat" w:hAnsi="GHEA Grapalat"/>
          <w:b/>
          <w:sz w:val="24"/>
          <w:szCs w:val="24"/>
        </w:rPr>
        <w:t xml:space="preserve"> մասնավոր ներդրումների ներգրավում</w:t>
      </w:r>
    </w:p>
    <w:p w:rsidR="00C15D0A" w:rsidRPr="00A350E1" w:rsidRDefault="00367279" w:rsidP="003F7011">
      <w:pPr>
        <w:pStyle w:val="Bodytext40"/>
        <w:shd w:val="clear" w:color="auto" w:fill="auto"/>
        <w:tabs>
          <w:tab w:val="left" w:pos="1134"/>
        </w:tabs>
        <w:spacing w:after="160" w:line="336" w:lineRule="auto"/>
        <w:ind w:firstLine="567"/>
        <w:rPr>
          <w:rFonts w:ascii="GHEA Grapalat" w:hAnsi="GHEA Grapalat" w:cs="Sylfaen"/>
          <w:sz w:val="24"/>
          <w:szCs w:val="24"/>
        </w:rPr>
      </w:pPr>
      <w:r>
        <w:rPr>
          <w:rFonts w:ascii="GHEA Grapalat" w:hAnsi="GHEA Grapalat"/>
          <w:i w:val="0"/>
          <w:sz w:val="24"/>
          <w:szCs w:val="24"/>
        </w:rPr>
        <w:t>●</w:t>
      </w:r>
      <w:r>
        <w:rPr>
          <w:rFonts w:ascii="GHEA Grapalat" w:hAnsi="GHEA Grapalat"/>
          <w:i w:val="0"/>
          <w:sz w:val="24"/>
          <w:szCs w:val="24"/>
        </w:rPr>
        <w:tab/>
      </w:r>
      <w:r w:rsidR="001A58C9" w:rsidRPr="00A350E1">
        <w:rPr>
          <w:rStyle w:val="Bodytext41"/>
          <w:rFonts w:ascii="GHEA Grapalat" w:hAnsi="GHEA Grapalat"/>
          <w:i/>
          <w:sz w:val="24"/>
          <w:szCs w:val="24"/>
        </w:rPr>
        <w:t>Աջակցություն</w:t>
      </w:r>
      <w:r w:rsidR="00B52AE9" w:rsidRPr="00A350E1">
        <w:rPr>
          <w:rStyle w:val="Bodytext41"/>
          <w:rFonts w:ascii="GHEA Grapalat" w:hAnsi="GHEA Grapalat"/>
          <w:i/>
          <w:sz w:val="24"/>
          <w:szCs w:val="24"/>
        </w:rPr>
        <w:t>՝</w:t>
      </w:r>
      <w:r w:rsidR="001A58C9" w:rsidRPr="00A350E1">
        <w:rPr>
          <w:rStyle w:val="Bodytext41"/>
          <w:rFonts w:ascii="GHEA Grapalat" w:hAnsi="GHEA Grapalat"/>
          <w:i/>
          <w:sz w:val="24"/>
          <w:szCs w:val="24"/>
        </w:rPr>
        <w:t xml:space="preserve"> պետական ներդրումների </w:t>
      </w:r>
      <w:r w:rsidR="001118B9" w:rsidRPr="00A350E1">
        <w:rPr>
          <w:rStyle w:val="Bodytext41"/>
          <w:rFonts w:ascii="GHEA Grapalat" w:hAnsi="GHEA Grapalat"/>
          <w:i/>
          <w:sz w:val="24"/>
          <w:szCs w:val="24"/>
        </w:rPr>
        <w:t>եւ</w:t>
      </w:r>
      <w:r w:rsidR="001A58C9" w:rsidRPr="00A350E1">
        <w:rPr>
          <w:rStyle w:val="Bodytext41"/>
          <w:rFonts w:ascii="GHEA Grapalat" w:hAnsi="GHEA Grapalat"/>
          <w:i/>
          <w:sz w:val="24"/>
          <w:szCs w:val="24"/>
        </w:rPr>
        <w:t xml:space="preserve"> պարտքի կառավարման </w:t>
      </w:r>
      <w:r w:rsidR="00ED29CD" w:rsidRPr="00A350E1">
        <w:rPr>
          <w:rStyle w:val="Bodytext41"/>
          <w:rFonts w:ascii="GHEA Grapalat" w:hAnsi="GHEA Grapalat"/>
          <w:i/>
          <w:sz w:val="24"/>
          <w:szCs w:val="24"/>
        </w:rPr>
        <w:t>ոլորտ</w:t>
      </w:r>
      <w:r w:rsidR="00AF461A" w:rsidRPr="00A350E1">
        <w:rPr>
          <w:rStyle w:val="Bodytext41"/>
          <w:rFonts w:ascii="GHEA Grapalat" w:hAnsi="GHEA Grapalat"/>
          <w:i/>
          <w:sz w:val="24"/>
          <w:szCs w:val="24"/>
        </w:rPr>
        <w:t>ին</w:t>
      </w:r>
    </w:p>
    <w:p w:rsidR="00C15D0A" w:rsidRPr="00A350E1" w:rsidRDefault="00367279" w:rsidP="003F7011">
      <w:pPr>
        <w:pStyle w:val="Bodytext40"/>
        <w:shd w:val="clear" w:color="auto" w:fill="auto"/>
        <w:tabs>
          <w:tab w:val="left" w:pos="1134"/>
        </w:tabs>
        <w:spacing w:after="160" w:line="336" w:lineRule="auto"/>
        <w:ind w:firstLine="567"/>
        <w:rPr>
          <w:rFonts w:ascii="GHEA Grapalat" w:hAnsi="GHEA Grapalat" w:cs="Sylfaen"/>
          <w:sz w:val="24"/>
          <w:szCs w:val="24"/>
        </w:rPr>
      </w:pPr>
      <w:r>
        <w:rPr>
          <w:rFonts w:ascii="GHEA Grapalat" w:hAnsi="GHEA Grapalat"/>
          <w:i w:val="0"/>
          <w:sz w:val="24"/>
          <w:szCs w:val="24"/>
        </w:rPr>
        <w:t>●</w:t>
      </w:r>
      <w:r>
        <w:rPr>
          <w:rFonts w:ascii="GHEA Grapalat" w:hAnsi="GHEA Grapalat"/>
          <w:i w:val="0"/>
          <w:sz w:val="24"/>
          <w:szCs w:val="24"/>
        </w:rPr>
        <w:tab/>
      </w:r>
      <w:r w:rsidR="001A58C9" w:rsidRPr="00A350E1">
        <w:rPr>
          <w:rStyle w:val="Bodytext41"/>
          <w:rFonts w:ascii="GHEA Grapalat" w:hAnsi="GHEA Grapalat"/>
          <w:i/>
          <w:sz w:val="24"/>
          <w:szCs w:val="24"/>
        </w:rPr>
        <w:t xml:space="preserve">«Պետական-մասնավոր գործընկերության մասին» (ՊՄԳ) համընդհանուր օրենք </w:t>
      </w:r>
      <w:r w:rsidR="001118B9" w:rsidRPr="00A350E1">
        <w:rPr>
          <w:rStyle w:val="Bodytext41"/>
          <w:rFonts w:ascii="GHEA Grapalat" w:hAnsi="GHEA Grapalat"/>
          <w:i/>
          <w:sz w:val="24"/>
          <w:szCs w:val="24"/>
        </w:rPr>
        <w:t>եւ</w:t>
      </w:r>
      <w:r w:rsidR="001A58C9" w:rsidRPr="00A350E1">
        <w:rPr>
          <w:rStyle w:val="Bodytext41"/>
          <w:rFonts w:ascii="GHEA Grapalat" w:hAnsi="GHEA Grapalat"/>
          <w:i/>
          <w:sz w:val="24"/>
          <w:szCs w:val="24"/>
        </w:rPr>
        <w:t xml:space="preserve"> կիրարկում</w:t>
      </w:r>
    </w:p>
    <w:p w:rsidR="00C15D0A" w:rsidRPr="00A350E1" w:rsidRDefault="00367279" w:rsidP="003F7011">
      <w:pPr>
        <w:pStyle w:val="Bodytext40"/>
        <w:shd w:val="clear" w:color="auto" w:fill="auto"/>
        <w:tabs>
          <w:tab w:val="left" w:pos="1134"/>
        </w:tabs>
        <w:spacing w:after="160" w:line="336" w:lineRule="auto"/>
        <w:ind w:firstLine="567"/>
        <w:rPr>
          <w:rFonts w:ascii="GHEA Grapalat" w:hAnsi="GHEA Grapalat" w:cs="Sylfaen"/>
          <w:sz w:val="24"/>
          <w:szCs w:val="24"/>
        </w:rPr>
      </w:pPr>
      <w:r>
        <w:rPr>
          <w:rFonts w:ascii="GHEA Grapalat" w:hAnsi="GHEA Grapalat"/>
          <w:i w:val="0"/>
          <w:sz w:val="24"/>
          <w:szCs w:val="24"/>
        </w:rPr>
        <w:t>●</w:t>
      </w:r>
      <w:r>
        <w:rPr>
          <w:rFonts w:ascii="GHEA Grapalat" w:hAnsi="GHEA Grapalat"/>
          <w:i w:val="0"/>
          <w:sz w:val="24"/>
          <w:szCs w:val="24"/>
        </w:rPr>
        <w:tab/>
      </w:r>
      <w:r w:rsidR="001A58C9" w:rsidRPr="00A350E1">
        <w:rPr>
          <w:rStyle w:val="Bodytext41"/>
          <w:rFonts w:ascii="GHEA Grapalat" w:hAnsi="GHEA Grapalat"/>
          <w:i/>
          <w:sz w:val="24"/>
          <w:szCs w:val="24"/>
        </w:rPr>
        <w:t>«Պետական գնումների մասին» նոր օրենքի կիրարկում</w:t>
      </w:r>
    </w:p>
    <w:p w:rsidR="00C15D0A" w:rsidRDefault="00367279" w:rsidP="003F7011">
      <w:pPr>
        <w:pStyle w:val="Bodytext40"/>
        <w:shd w:val="clear" w:color="auto" w:fill="auto"/>
        <w:tabs>
          <w:tab w:val="left" w:pos="1134"/>
        </w:tabs>
        <w:spacing w:after="160" w:line="336" w:lineRule="auto"/>
        <w:ind w:firstLine="567"/>
        <w:rPr>
          <w:rStyle w:val="Bodytext41"/>
          <w:rFonts w:ascii="GHEA Grapalat" w:hAnsi="GHEA Grapalat"/>
          <w:i/>
          <w:sz w:val="24"/>
          <w:szCs w:val="24"/>
        </w:rPr>
      </w:pPr>
      <w:r>
        <w:rPr>
          <w:rFonts w:ascii="GHEA Grapalat" w:hAnsi="GHEA Grapalat"/>
          <w:i w:val="0"/>
          <w:sz w:val="24"/>
          <w:szCs w:val="24"/>
        </w:rPr>
        <w:t>●</w:t>
      </w:r>
      <w:r>
        <w:rPr>
          <w:rFonts w:ascii="GHEA Grapalat" w:hAnsi="GHEA Grapalat"/>
          <w:i w:val="0"/>
          <w:sz w:val="24"/>
          <w:szCs w:val="24"/>
        </w:rPr>
        <w:tab/>
      </w:r>
      <w:r w:rsidR="001A58C9" w:rsidRPr="00A350E1">
        <w:rPr>
          <w:rStyle w:val="Bodytext41"/>
          <w:rFonts w:ascii="GHEA Grapalat" w:hAnsi="GHEA Grapalat"/>
          <w:i/>
          <w:sz w:val="24"/>
          <w:szCs w:val="24"/>
        </w:rPr>
        <w:t>Աջակցություն</w:t>
      </w:r>
      <w:r w:rsidR="00B52AE9" w:rsidRPr="00A350E1">
        <w:rPr>
          <w:rStyle w:val="Bodytext41"/>
          <w:rFonts w:ascii="GHEA Grapalat" w:hAnsi="GHEA Grapalat"/>
          <w:i/>
          <w:sz w:val="24"/>
          <w:szCs w:val="24"/>
        </w:rPr>
        <w:t>՝</w:t>
      </w:r>
      <w:r w:rsidR="001A58C9" w:rsidRPr="00A350E1">
        <w:rPr>
          <w:rStyle w:val="Bodytext41"/>
          <w:rFonts w:ascii="GHEA Grapalat" w:hAnsi="GHEA Grapalat"/>
          <w:i/>
          <w:sz w:val="24"/>
          <w:szCs w:val="24"/>
        </w:rPr>
        <w:t xml:space="preserve"> տեղական արժույթի </w:t>
      </w:r>
      <w:r w:rsidR="001118B9" w:rsidRPr="00A350E1">
        <w:rPr>
          <w:rStyle w:val="Bodytext41"/>
          <w:rFonts w:ascii="GHEA Grapalat" w:hAnsi="GHEA Grapalat"/>
          <w:i/>
          <w:sz w:val="24"/>
          <w:szCs w:val="24"/>
        </w:rPr>
        <w:t>եւ</w:t>
      </w:r>
      <w:r w:rsidR="001A58C9" w:rsidRPr="00A350E1">
        <w:rPr>
          <w:rStyle w:val="Bodytext41"/>
          <w:rFonts w:ascii="GHEA Grapalat" w:hAnsi="GHEA Grapalat"/>
          <w:i/>
          <w:sz w:val="24"/>
          <w:szCs w:val="24"/>
        </w:rPr>
        <w:t xml:space="preserve"> կապիտալի շուկայի զարգացման ուղղությամբ</w:t>
      </w:r>
    </w:p>
    <w:p w:rsidR="00C15D0A" w:rsidRPr="00A350E1" w:rsidRDefault="001A58C9" w:rsidP="00367279">
      <w:pPr>
        <w:pStyle w:val="Heading20"/>
        <w:shd w:val="clear" w:color="auto" w:fill="auto"/>
        <w:tabs>
          <w:tab w:val="left" w:pos="1134"/>
        </w:tabs>
        <w:spacing w:before="0" w:after="160" w:line="360" w:lineRule="auto"/>
        <w:ind w:right="-1" w:firstLine="567"/>
        <w:jc w:val="left"/>
        <w:outlineLvl w:val="9"/>
        <w:rPr>
          <w:rFonts w:ascii="GHEA Grapalat" w:hAnsi="GHEA Grapalat" w:cs="Sylfaen"/>
          <w:sz w:val="24"/>
          <w:szCs w:val="24"/>
        </w:rPr>
      </w:pPr>
      <w:r w:rsidRPr="00A350E1">
        <w:rPr>
          <w:rFonts w:ascii="GHEA Grapalat" w:hAnsi="GHEA Grapalat"/>
          <w:sz w:val="24"/>
          <w:szCs w:val="24"/>
          <w:u w:val="single"/>
        </w:rPr>
        <w:lastRenderedPageBreak/>
        <w:t>II.</w:t>
      </w:r>
      <w:r w:rsidR="00367279">
        <w:rPr>
          <w:rFonts w:ascii="GHEA Grapalat" w:hAnsi="GHEA Grapalat"/>
          <w:sz w:val="24"/>
          <w:szCs w:val="24"/>
          <w:u w:val="single"/>
        </w:rPr>
        <w:tab/>
      </w:r>
      <w:r w:rsidRPr="00A350E1">
        <w:rPr>
          <w:rStyle w:val="Heading22"/>
          <w:rFonts w:ascii="GHEA Grapalat" w:hAnsi="GHEA Grapalat"/>
          <w:b/>
          <w:sz w:val="24"/>
          <w:szCs w:val="24"/>
        </w:rPr>
        <w:t xml:space="preserve">Բիզնես </w:t>
      </w:r>
      <w:r w:rsidR="001118B9" w:rsidRPr="00A350E1">
        <w:rPr>
          <w:rStyle w:val="Heading22"/>
          <w:rFonts w:ascii="GHEA Grapalat" w:hAnsi="GHEA Grapalat"/>
          <w:b/>
          <w:sz w:val="24"/>
          <w:szCs w:val="24"/>
        </w:rPr>
        <w:t>եւ</w:t>
      </w:r>
      <w:r w:rsidRPr="00A350E1">
        <w:rPr>
          <w:rStyle w:val="Heading22"/>
          <w:rFonts w:ascii="GHEA Grapalat" w:hAnsi="GHEA Grapalat"/>
          <w:b/>
          <w:sz w:val="24"/>
          <w:szCs w:val="24"/>
        </w:rPr>
        <w:t xml:space="preserve"> ներդրումային միջավայր </w:t>
      </w:r>
    </w:p>
    <w:p w:rsidR="00C15D0A" w:rsidRPr="00A350E1" w:rsidRDefault="00367279" w:rsidP="00367279">
      <w:pPr>
        <w:pStyle w:val="Bodytext40"/>
        <w:shd w:val="clear" w:color="auto" w:fill="auto"/>
        <w:tabs>
          <w:tab w:val="left" w:pos="1134"/>
        </w:tabs>
        <w:spacing w:after="160" w:line="360" w:lineRule="auto"/>
        <w:ind w:right="-1" w:firstLine="567"/>
        <w:rPr>
          <w:rFonts w:ascii="GHEA Grapalat" w:hAnsi="GHEA Grapalat" w:cs="Sylfaen"/>
          <w:sz w:val="24"/>
          <w:szCs w:val="24"/>
        </w:rPr>
      </w:pPr>
      <w:r>
        <w:rPr>
          <w:rFonts w:ascii="GHEA Grapalat" w:hAnsi="GHEA Grapalat"/>
          <w:i w:val="0"/>
          <w:sz w:val="24"/>
          <w:szCs w:val="24"/>
        </w:rPr>
        <w:t>●</w:t>
      </w:r>
      <w:r>
        <w:rPr>
          <w:rFonts w:ascii="GHEA Grapalat" w:hAnsi="GHEA Grapalat"/>
          <w:i w:val="0"/>
          <w:sz w:val="24"/>
          <w:szCs w:val="24"/>
        </w:rPr>
        <w:tab/>
      </w:r>
      <w:r w:rsidR="001A58C9" w:rsidRPr="00A350E1">
        <w:rPr>
          <w:rStyle w:val="Bodytext41"/>
          <w:rFonts w:ascii="GHEA Grapalat" w:hAnsi="GHEA Grapalat"/>
          <w:i/>
          <w:sz w:val="24"/>
          <w:szCs w:val="24"/>
        </w:rPr>
        <w:t>Աջակցություն</w:t>
      </w:r>
      <w:r w:rsidR="00B52AE9" w:rsidRPr="00A350E1">
        <w:rPr>
          <w:rStyle w:val="Bodytext41"/>
          <w:rFonts w:ascii="GHEA Grapalat" w:hAnsi="GHEA Grapalat"/>
          <w:i/>
          <w:sz w:val="24"/>
          <w:szCs w:val="24"/>
        </w:rPr>
        <w:t>՝</w:t>
      </w:r>
      <w:r w:rsidR="001A58C9" w:rsidRPr="00A350E1">
        <w:rPr>
          <w:rStyle w:val="Bodytext41"/>
          <w:rFonts w:ascii="GHEA Grapalat" w:hAnsi="GHEA Grapalat"/>
          <w:i/>
          <w:sz w:val="24"/>
          <w:szCs w:val="24"/>
        </w:rPr>
        <w:t xml:space="preserve"> Կարգավորման ազդեցության գնահատման (ԿԱԳ) ուղղությամբ </w:t>
      </w:r>
    </w:p>
    <w:p w:rsidR="00C15D0A" w:rsidRPr="00A350E1" w:rsidRDefault="00367279" w:rsidP="00367279">
      <w:pPr>
        <w:pStyle w:val="Bodytext40"/>
        <w:shd w:val="clear" w:color="auto" w:fill="auto"/>
        <w:tabs>
          <w:tab w:val="left" w:pos="1134"/>
        </w:tabs>
        <w:spacing w:after="160" w:line="360" w:lineRule="auto"/>
        <w:ind w:right="-1" w:firstLine="567"/>
        <w:rPr>
          <w:rFonts w:ascii="GHEA Grapalat" w:hAnsi="GHEA Grapalat" w:cs="Sylfaen"/>
          <w:sz w:val="24"/>
          <w:szCs w:val="24"/>
        </w:rPr>
      </w:pPr>
      <w:r>
        <w:rPr>
          <w:rFonts w:ascii="GHEA Grapalat" w:hAnsi="GHEA Grapalat"/>
          <w:i w:val="0"/>
          <w:sz w:val="24"/>
          <w:szCs w:val="24"/>
        </w:rPr>
        <w:t>●</w:t>
      </w:r>
      <w:r>
        <w:rPr>
          <w:rFonts w:ascii="GHEA Grapalat" w:hAnsi="GHEA Grapalat"/>
          <w:i w:val="0"/>
          <w:sz w:val="24"/>
          <w:szCs w:val="24"/>
        </w:rPr>
        <w:tab/>
      </w:r>
      <w:r w:rsidR="001A58C9" w:rsidRPr="00A350E1">
        <w:rPr>
          <w:rStyle w:val="Bodytext41"/>
          <w:rFonts w:ascii="GHEA Grapalat" w:hAnsi="GHEA Grapalat"/>
          <w:i/>
          <w:sz w:val="24"/>
          <w:szCs w:val="24"/>
        </w:rPr>
        <w:t>«Գործարարների շահերի պաշտպանի» գործառույթների սահմանում</w:t>
      </w:r>
    </w:p>
    <w:p w:rsidR="00C15D0A" w:rsidRPr="00A350E1" w:rsidRDefault="00367279" w:rsidP="00367279">
      <w:pPr>
        <w:pStyle w:val="Bodytext40"/>
        <w:shd w:val="clear" w:color="auto" w:fill="auto"/>
        <w:tabs>
          <w:tab w:val="left" w:pos="1134"/>
        </w:tabs>
        <w:spacing w:after="160" w:line="360" w:lineRule="auto"/>
        <w:ind w:right="-1" w:firstLine="567"/>
        <w:rPr>
          <w:rFonts w:ascii="GHEA Grapalat" w:hAnsi="GHEA Grapalat" w:cs="Sylfaen"/>
          <w:sz w:val="24"/>
          <w:szCs w:val="24"/>
        </w:rPr>
      </w:pPr>
      <w:r>
        <w:rPr>
          <w:rFonts w:ascii="GHEA Grapalat" w:hAnsi="GHEA Grapalat"/>
          <w:i w:val="0"/>
          <w:sz w:val="24"/>
          <w:szCs w:val="24"/>
        </w:rPr>
        <w:t>●</w:t>
      </w:r>
      <w:r>
        <w:rPr>
          <w:rFonts w:ascii="GHEA Grapalat" w:hAnsi="GHEA Grapalat"/>
          <w:i w:val="0"/>
          <w:sz w:val="24"/>
          <w:szCs w:val="24"/>
        </w:rPr>
        <w:tab/>
      </w:r>
      <w:r w:rsidR="001A58C9" w:rsidRPr="00A350E1">
        <w:rPr>
          <w:rStyle w:val="Bodytext41"/>
          <w:rFonts w:ascii="GHEA Grapalat" w:hAnsi="GHEA Grapalat"/>
          <w:i/>
          <w:sz w:val="24"/>
          <w:szCs w:val="24"/>
        </w:rPr>
        <w:t>Աջակցություն</w:t>
      </w:r>
      <w:r w:rsidR="00B52AE9" w:rsidRPr="00A350E1">
        <w:rPr>
          <w:rStyle w:val="Bodytext41"/>
          <w:rFonts w:ascii="GHEA Grapalat" w:hAnsi="GHEA Grapalat"/>
          <w:i/>
          <w:sz w:val="24"/>
          <w:szCs w:val="24"/>
        </w:rPr>
        <w:t>՝</w:t>
      </w:r>
      <w:r w:rsidR="001A58C9" w:rsidRPr="00A350E1">
        <w:rPr>
          <w:rStyle w:val="Bodytext41"/>
          <w:rFonts w:ascii="GHEA Grapalat" w:hAnsi="GHEA Grapalat"/>
          <w:i/>
          <w:sz w:val="24"/>
          <w:szCs w:val="24"/>
        </w:rPr>
        <w:t xml:space="preserve"> ՓՄՁ-ների համար բիզնես միջավայրի էկոհամակարգին</w:t>
      </w:r>
    </w:p>
    <w:p w:rsidR="00C15D0A" w:rsidRDefault="00367279" w:rsidP="00367279">
      <w:pPr>
        <w:pStyle w:val="Bodytext40"/>
        <w:shd w:val="clear" w:color="auto" w:fill="auto"/>
        <w:tabs>
          <w:tab w:val="left" w:pos="1134"/>
        </w:tabs>
        <w:spacing w:after="160" w:line="360" w:lineRule="auto"/>
        <w:ind w:right="-1" w:firstLine="567"/>
        <w:rPr>
          <w:rStyle w:val="Bodytext41"/>
          <w:rFonts w:ascii="GHEA Grapalat" w:hAnsi="GHEA Grapalat"/>
          <w:i/>
          <w:sz w:val="24"/>
          <w:szCs w:val="24"/>
        </w:rPr>
      </w:pPr>
      <w:r>
        <w:rPr>
          <w:rFonts w:ascii="GHEA Grapalat" w:hAnsi="GHEA Grapalat"/>
          <w:i w:val="0"/>
          <w:sz w:val="24"/>
          <w:szCs w:val="24"/>
        </w:rPr>
        <w:t>●</w:t>
      </w:r>
      <w:r>
        <w:rPr>
          <w:rFonts w:ascii="GHEA Grapalat" w:hAnsi="GHEA Grapalat"/>
          <w:i w:val="0"/>
          <w:sz w:val="24"/>
          <w:szCs w:val="24"/>
        </w:rPr>
        <w:tab/>
      </w:r>
      <w:r w:rsidR="001A58C9" w:rsidRPr="00A350E1">
        <w:rPr>
          <w:rStyle w:val="Bodytext41"/>
          <w:rFonts w:ascii="GHEA Grapalat" w:hAnsi="GHEA Grapalat"/>
          <w:i/>
          <w:sz w:val="24"/>
          <w:szCs w:val="24"/>
        </w:rPr>
        <w:t>Ռիսկերի գնահատման վրա հիմնված տեսչական բարեփոխման ամփոփում</w:t>
      </w:r>
    </w:p>
    <w:p w:rsidR="00367279" w:rsidRPr="00A350E1" w:rsidRDefault="00367279" w:rsidP="00A350E1">
      <w:pPr>
        <w:pStyle w:val="Bodytext40"/>
        <w:shd w:val="clear" w:color="auto" w:fill="auto"/>
        <w:spacing w:after="160" w:line="360" w:lineRule="auto"/>
        <w:ind w:right="-1"/>
        <w:rPr>
          <w:rFonts w:ascii="GHEA Grapalat" w:hAnsi="GHEA Grapalat" w:cs="Sylfaen"/>
          <w:sz w:val="24"/>
          <w:szCs w:val="24"/>
        </w:rPr>
      </w:pPr>
    </w:p>
    <w:p w:rsidR="00C15D0A" w:rsidRPr="00A350E1" w:rsidRDefault="001A58C9" w:rsidP="00367279">
      <w:pPr>
        <w:pStyle w:val="Heading20"/>
        <w:shd w:val="clear" w:color="auto" w:fill="auto"/>
        <w:tabs>
          <w:tab w:val="left" w:pos="1134"/>
        </w:tabs>
        <w:spacing w:before="0" w:after="160" w:line="360" w:lineRule="auto"/>
        <w:ind w:right="-1" w:firstLine="567"/>
        <w:jc w:val="left"/>
        <w:outlineLvl w:val="9"/>
        <w:rPr>
          <w:rFonts w:ascii="GHEA Grapalat" w:hAnsi="GHEA Grapalat" w:cs="Sylfaen"/>
          <w:sz w:val="24"/>
          <w:szCs w:val="24"/>
        </w:rPr>
      </w:pPr>
      <w:r w:rsidRPr="00A350E1">
        <w:rPr>
          <w:rFonts w:ascii="GHEA Grapalat" w:hAnsi="GHEA Grapalat"/>
          <w:sz w:val="24"/>
          <w:szCs w:val="24"/>
          <w:u w:val="single"/>
        </w:rPr>
        <w:t>III.</w:t>
      </w:r>
      <w:r w:rsidR="00367279">
        <w:rPr>
          <w:rFonts w:ascii="GHEA Grapalat" w:hAnsi="GHEA Grapalat"/>
          <w:sz w:val="24"/>
          <w:szCs w:val="24"/>
          <w:u w:val="single"/>
        </w:rPr>
        <w:tab/>
      </w:r>
      <w:r w:rsidRPr="00A350E1">
        <w:rPr>
          <w:rStyle w:val="Heading22"/>
          <w:rFonts w:ascii="GHEA Grapalat" w:hAnsi="GHEA Grapalat"/>
          <w:b/>
          <w:sz w:val="24"/>
          <w:szCs w:val="24"/>
        </w:rPr>
        <w:t>Առ</w:t>
      </w:r>
      <w:r w:rsidR="001118B9" w:rsidRPr="00A350E1">
        <w:rPr>
          <w:rStyle w:val="Heading22"/>
          <w:rFonts w:ascii="GHEA Grapalat" w:hAnsi="GHEA Grapalat"/>
          <w:b/>
          <w:sz w:val="24"/>
          <w:szCs w:val="24"/>
        </w:rPr>
        <w:t>եւ</w:t>
      </w:r>
      <w:r w:rsidRPr="00A350E1">
        <w:rPr>
          <w:rStyle w:val="Heading22"/>
          <w:rFonts w:ascii="GHEA Grapalat" w:hAnsi="GHEA Grapalat"/>
          <w:b/>
          <w:sz w:val="24"/>
          <w:szCs w:val="24"/>
        </w:rPr>
        <w:t xml:space="preserve">տրի </w:t>
      </w:r>
      <w:r w:rsidR="001118B9" w:rsidRPr="00A350E1">
        <w:rPr>
          <w:rStyle w:val="Heading22"/>
          <w:rFonts w:ascii="GHEA Grapalat" w:hAnsi="GHEA Grapalat"/>
          <w:b/>
          <w:sz w:val="24"/>
          <w:szCs w:val="24"/>
        </w:rPr>
        <w:t>եւ</w:t>
      </w:r>
      <w:r w:rsidRPr="00A350E1">
        <w:rPr>
          <w:rStyle w:val="Heading22"/>
          <w:rFonts w:ascii="GHEA Grapalat" w:hAnsi="GHEA Grapalat"/>
          <w:b/>
          <w:sz w:val="24"/>
          <w:szCs w:val="24"/>
        </w:rPr>
        <w:t xml:space="preserve"> շուկայի հնարավորություններ/մատչելիություն</w:t>
      </w:r>
    </w:p>
    <w:p w:rsidR="00C15D0A" w:rsidRPr="00A350E1" w:rsidRDefault="00367279" w:rsidP="00367279">
      <w:pPr>
        <w:pStyle w:val="Bodytext40"/>
        <w:shd w:val="clear" w:color="auto" w:fill="auto"/>
        <w:tabs>
          <w:tab w:val="left" w:pos="1134"/>
        </w:tabs>
        <w:spacing w:after="160" w:line="360" w:lineRule="auto"/>
        <w:ind w:right="-1" w:firstLine="567"/>
        <w:rPr>
          <w:rFonts w:ascii="GHEA Grapalat" w:hAnsi="GHEA Grapalat" w:cs="Sylfaen"/>
          <w:sz w:val="24"/>
          <w:szCs w:val="24"/>
        </w:rPr>
      </w:pPr>
      <w:r>
        <w:rPr>
          <w:rFonts w:ascii="GHEA Grapalat" w:hAnsi="GHEA Grapalat"/>
          <w:i w:val="0"/>
          <w:sz w:val="24"/>
          <w:szCs w:val="24"/>
        </w:rPr>
        <w:t>●</w:t>
      </w:r>
      <w:r>
        <w:rPr>
          <w:rFonts w:ascii="GHEA Grapalat" w:hAnsi="GHEA Grapalat"/>
          <w:i w:val="0"/>
          <w:sz w:val="24"/>
          <w:szCs w:val="24"/>
        </w:rPr>
        <w:tab/>
      </w:r>
      <w:r w:rsidR="001A58C9" w:rsidRPr="00A350E1">
        <w:rPr>
          <w:rStyle w:val="Bodytext41"/>
          <w:rFonts w:ascii="GHEA Grapalat" w:hAnsi="GHEA Grapalat"/>
          <w:i/>
          <w:sz w:val="24"/>
          <w:szCs w:val="24"/>
        </w:rPr>
        <w:t>Մտավոր սեփականության իրավունք</w:t>
      </w:r>
    </w:p>
    <w:p w:rsidR="00C15D0A" w:rsidRPr="00A350E1" w:rsidRDefault="00367279" w:rsidP="00367279">
      <w:pPr>
        <w:pStyle w:val="Bodytext40"/>
        <w:shd w:val="clear" w:color="auto" w:fill="auto"/>
        <w:tabs>
          <w:tab w:val="left" w:pos="1134"/>
        </w:tabs>
        <w:spacing w:after="160" w:line="360" w:lineRule="auto"/>
        <w:ind w:right="-1" w:firstLine="567"/>
        <w:rPr>
          <w:rFonts w:ascii="GHEA Grapalat" w:hAnsi="GHEA Grapalat" w:cs="Sylfaen"/>
          <w:sz w:val="24"/>
          <w:szCs w:val="24"/>
        </w:rPr>
      </w:pPr>
      <w:r>
        <w:rPr>
          <w:rFonts w:ascii="GHEA Grapalat" w:hAnsi="GHEA Grapalat"/>
          <w:i w:val="0"/>
          <w:sz w:val="24"/>
          <w:szCs w:val="24"/>
        </w:rPr>
        <w:t>●</w:t>
      </w:r>
      <w:r>
        <w:rPr>
          <w:rFonts w:ascii="GHEA Grapalat" w:hAnsi="GHEA Grapalat"/>
          <w:i w:val="0"/>
          <w:sz w:val="24"/>
          <w:szCs w:val="24"/>
        </w:rPr>
        <w:tab/>
      </w:r>
      <w:r w:rsidR="001A58C9" w:rsidRPr="00A350E1">
        <w:rPr>
          <w:rStyle w:val="Bodytext41"/>
          <w:rFonts w:ascii="GHEA Grapalat" w:hAnsi="GHEA Grapalat"/>
          <w:i/>
          <w:sz w:val="24"/>
          <w:szCs w:val="24"/>
        </w:rPr>
        <w:t>Մաքսային ոլորտ</w:t>
      </w:r>
    </w:p>
    <w:p w:rsidR="00C15D0A" w:rsidRDefault="00367279" w:rsidP="00367279">
      <w:pPr>
        <w:pStyle w:val="Bodytext40"/>
        <w:shd w:val="clear" w:color="auto" w:fill="auto"/>
        <w:tabs>
          <w:tab w:val="left" w:pos="1134"/>
        </w:tabs>
        <w:spacing w:after="160" w:line="360" w:lineRule="auto"/>
        <w:ind w:right="-1" w:firstLine="567"/>
        <w:rPr>
          <w:rStyle w:val="Bodytext42"/>
          <w:rFonts w:ascii="GHEA Grapalat" w:hAnsi="GHEA Grapalat"/>
          <w:i/>
          <w:sz w:val="24"/>
          <w:szCs w:val="24"/>
        </w:rPr>
      </w:pPr>
      <w:r>
        <w:rPr>
          <w:rFonts w:ascii="GHEA Grapalat" w:hAnsi="GHEA Grapalat"/>
          <w:i w:val="0"/>
          <w:sz w:val="24"/>
          <w:szCs w:val="24"/>
        </w:rPr>
        <w:t>●</w:t>
      </w:r>
      <w:r>
        <w:rPr>
          <w:rFonts w:ascii="GHEA Grapalat" w:hAnsi="GHEA Grapalat"/>
          <w:i w:val="0"/>
          <w:sz w:val="24"/>
          <w:szCs w:val="24"/>
        </w:rPr>
        <w:tab/>
      </w:r>
      <w:r w:rsidR="001A58C9" w:rsidRPr="00A350E1">
        <w:rPr>
          <w:rStyle w:val="Bodytext41"/>
          <w:rFonts w:ascii="GHEA Grapalat" w:hAnsi="GHEA Grapalat"/>
          <w:i/>
          <w:sz w:val="24"/>
          <w:szCs w:val="24"/>
        </w:rPr>
        <w:t>Որակի ենթակառուցվածք</w:t>
      </w:r>
      <w:r w:rsidR="001A58C9" w:rsidRPr="00A350E1">
        <w:rPr>
          <w:rStyle w:val="Bodytext42"/>
          <w:rFonts w:ascii="GHEA Grapalat" w:hAnsi="GHEA Grapalat"/>
          <w:i/>
          <w:sz w:val="24"/>
          <w:szCs w:val="24"/>
        </w:rPr>
        <w:t>(ՈԵ)</w:t>
      </w:r>
    </w:p>
    <w:p w:rsidR="00367279" w:rsidRPr="00A350E1" w:rsidRDefault="00367279" w:rsidP="00A350E1">
      <w:pPr>
        <w:pStyle w:val="Bodytext40"/>
        <w:shd w:val="clear" w:color="auto" w:fill="auto"/>
        <w:spacing w:after="160" w:line="360" w:lineRule="auto"/>
        <w:ind w:right="-1"/>
        <w:rPr>
          <w:rFonts w:ascii="GHEA Grapalat" w:hAnsi="GHEA Grapalat" w:cs="Sylfaen"/>
          <w:sz w:val="24"/>
          <w:szCs w:val="24"/>
        </w:rPr>
      </w:pPr>
    </w:p>
    <w:p w:rsidR="00C15D0A" w:rsidRPr="00A350E1" w:rsidRDefault="001A58C9" w:rsidP="00367279">
      <w:pPr>
        <w:pStyle w:val="Heading20"/>
        <w:shd w:val="clear" w:color="auto" w:fill="auto"/>
        <w:tabs>
          <w:tab w:val="left" w:pos="1134"/>
        </w:tabs>
        <w:spacing w:before="0" w:after="160" w:line="360" w:lineRule="auto"/>
        <w:ind w:right="-1" w:firstLine="567"/>
        <w:jc w:val="left"/>
        <w:outlineLvl w:val="9"/>
        <w:rPr>
          <w:rFonts w:ascii="GHEA Grapalat" w:hAnsi="GHEA Grapalat" w:cs="Sylfaen"/>
          <w:sz w:val="24"/>
          <w:szCs w:val="24"/>
        </w:rPr>
      </w:pPr>
      <w:r w:rsidRPr="00A350E1">
        <w:rPr>
          <w:rFonts w:ascii="GHEA Grapalat" w:hAnsi="GHEA Grapalat"/>
          <w:sz w:val="24"/>
          <w:szCs w:val="24"/>
          <w:u w:val="single"/>
        </w:rPr>
        <w:t>IV.</w:t>
      </w:r>
      <w:r w:rsidR="00367279">
        <w:rPr>
          <w:rFonts w:ascii="GHEA Grapalat" w:hAnsi="GHEA Grapalat"/>
          <w:sz w:val="24"/>
          <w:szCs w:val="24"/>
          <w:u w:val="single"/>
        </w:rPr>
        <w:tab/>
      </w:r>
      <w:r w:rsidRPr="00A350E1">
        <w:rPr>
          <w:rStyle w:val="Heading22"/>
          <w:rFonts w:ascii="GHEA Grapalat" w:hAnsi="GHEA Grapalat"/>
          <w:b/>
          <w:sz w:val="24"/>
          <w:szCs w:val="24"/>
        </w:rPr>
        <w:t xml:space="preserve">Հաղորդակցություն </w:t>
      </w:r>
      <w:r w:rsidR="001118B9" w:rsidRPr="00A350E1">
        <w:rPr>
          <w:rStyle w:val="Heading22"/>
          <w:rFonts w:ascii="GHEA Grapalat" w:hAnsi="GHEA Grapalat"/>
          <w:b/>
          <w:sz w:val="24"/>
          <w:szCs w:val="24"/>
        </w:rPr>
        <w:t>եւ</w:t>
      </w:r>
      <w:r w:rsidRPr="00A350E1">
        <w:rPr>
          <w:rStyle w:val="Heading22"/>
          <w:rFonts w:ascii="GHEA Grapalat" w:hAnsi="GHEA Grapalat"/>
          <w:b/>
          <w:sz w:val="24"/>
          <w:szCs w:val="24"/>
        </w:rPr>
        <w:t xml:space="preserve"> էներգիա</w:t>
      </w:r>
    </w:p>
    <w:p w:rsidR="00C15D0A" w:rsidRPr="00A350E1" w:rsidRDefault="00617988" w:rsidP="00617988">
      <w:pPr>
        <w:pStyle w:val="Bodytext40"/>
        <w:shd w:val="clear" w:color="auto" w:fill="auto"/>
        <w:tabs>
          <w:tab w:val="left" w:pos="1134"/>
        </w:tabs>
        <w:spacing w:after="160" w:line="360" w:lineRule="auto"/>
        <w:ind w:right="-1" w:firstLine="567"/>
        <w:rPr>
          <w:rFonts w:ascii="GHEA Grapalat" w:hAnsi="GHEA Grapalat" w:cs="Sylfaen"/>
          <w:sz w:val="24"/>
          <w:szCs w:val="24"/>
        </w:rPr>
      </w:pPr>
      <w:r>
        <w:rPr>
          <w:rFonts w:ascii="GHEA Grapalat" w:hAnsi="GHEA Grapalat"/>
          <w:i w:val="0"/>
          <w:sz w:val="24"/>
          <w:szCs w:val="24"/>
        </w:rPr>
        <w:t>●</w:t>
      </w:r>
      <w:r>
        <w:rPr>
          <w:rFonts w:ascii="GHEA Grapalat" w:hAnsi="GHEA Grapalat"/>
          <w:i w:val="0"/>
          <w:sz w:val="24"/>
          <w:szCs w:val="24"/>
        </w:rPr>
        <w:tab/>
      </w:r>
      <w:r w:rsidR="001A58C9" w:rsidRPr="00A350E1">
        <w:rPr>
          <w:rStyle w:val="Bodytext41"/>
          <w:rFonts w:ascii="GHEA Grapalat" w:hAnsi="GHEA Grapalat"/>
          <w:i/>
          <w:sz w:val="24"/>
          <w:szCs w:val="24"/>
        </w:rPr>
        <w:t xml:space="preserve">Եվրոպական ընդհանուր ավիացիոն գոտու ավիացիոն աջակցության տրամադրում </w:t>
      </w:r>
    </w:p>
    <w:p w:rsidR="00C15D0A" w:rsidRPr="00A350E1" w:rsidRDefault="00617988" w:rsidP="00617988">
      <w:pPr>
        <w:pStyle w:val="Bodytext40"/>
        <w:shd w:val="clear" w:color="auto" w:fill="auto"/>
        <w:tabs>
          <w:tab w:val="left" w:pos="1134"/>
        </w:tabs>
        <w:spacing w:after="160" w:line="360" w:lineRule="auto"/>
        <w:ind w:right="-1" w:firstLine="567"/>
        <w:rPr>
          <w:rFonts w:ascii="GHEA Grapalat" w:hAnsi="GHEA Grapalat" w:cs="Sylfaen"/>
          <w:sz w:val="24"/>
          <w:szCs w:val="24"/>
        </w:rPr>
      </w:pPr>
      <w:r>
        <w:rPr>
          <w:rFonts w:ascii="GHEA Grapalat" w:hAnsi="GHEA Grapalat"/>
          <w:i w:val="0"/>
          <w:sz w:val="24"/>
          <w:szCs w:val="24"/>
        </w:rPr>
        <w:t>●</w:t>
      </w:r>
      <w:r>
        <w:rPr>
          <w:rFonts w:ascii="GHEA Grapalat" w:hAnsi="GHEA Grapalat"/>
          <w:i w:val="0"/>
          <w:sz w:val="24"/>
          <w:szCs w:val="24"/>
        </w:rPr>
        <w:tab/>
      </w:r>
      <w:r w:rsidR="001A58C9" w:rsidRPr="00A350E1">
        <w:rPr>
          <w:rStyle w:val="Bodytext41"/>
          <w:rFonts w:ascii="GHEA Grapalat" w:hAnsi="GHEA Grapalat"/>
          <w:i/>
          <w:sz w:val="24"/>
          <w:szCs w:val="24"/>
        </w:rPr>
        <w:t xml:space="preserve">Էներգաարդյունավետության </w:t>
      </w:r>
      <w:r w:rsidR="001118B9" w:rsidRPr="00A350E1">
        <w:rPr>
          <w:rStyle w:val="Bodytext41"/>
          <w:rFonts w:ascii="GHEA Grapalat" w:hAnsi="GHEA Grapalat"/>
          <w:i/>
          <w:sz w:val="24"/>
          <w:szCs w:val="24"/>
        </w:rPr>
        <w:t>եւ</w:t>
      </w:r>
      <w:r w:rsidR="001A58C9" w:rsidRPr="00A350E1">
        <w:rPr>
          <w:rStyle w:val="Bodytext41"/>
          <w:rFonts w:ascii="GHEA Grapalat" w:hAnsi="GHEA Grapalat"/>
          <w:i/>
          <w:sz w:val="24"/>
          <w:szCs w:val="24"/>
        </w:rPr>
        <w:t xml:space="preserve"> վերականգնվող էներգիայի շուկայի զարգացում</w:t>
      </w:r>
    </w:p>
    <w:p w:rsidR="00617988" w:rsidRDefault="00617988" w:rsidP="00A350E1">
      <w:pPr>
        <w:pStyle w:val="Bodytext20"/>
        <w:shd w:val="clear" w:color="auto" w:fill="auto"/>
        <w:spacing w:after="160" w:line="360" w:lineRule="auto"/>
        <w:ind w:right="-1" w:firstLine="0"/>
        <w:jc w:val="both"/>
        <w:rPr>
          <w:rStyle w:val="Bodytext26"/>
          <w:rFonts w:ascii="GHEA Grapalat" w:hAnsi="GHEA Grapalat"/>
          <w:sz w:val="24"/>
          <w:szCs w:val="24"/>
        </w:rPr>
      </w:pPr>
    </w:p>
    <w:p w:rsidR="00C15D0A" w:rsidRPr="00A350E1" w:rsidRDefault="001A58C9" w:rsidP="00617988">
      <w:pPr>
        <w:pStyle w:val="Bodytext20"/>
        <w:shd w:val="clear" w:color="auto" w:fill="auto"/>
        <w:spacing w:after="160" w:line="360" w:lineRule="auto"/>
        <w:ind w:right="-1" w:firstLine="567"/>
        <w:jc w:val="both"/>
        <w:rPr>
          <w:rFonts w:ascii="GHEA Grapalat" w:hAnsi="GHEA Grapalat" w:cs="Sylfaen"/>
          <w:sz w:val="24"/>
          <w:szCs w:val="24"/>
        </w:rPr>
      </w:pPr>
      <w:r w:rsidRPr="00A350E1">
        <w:rPr>
          <w:rStyle w:val="Bodytext26"/>
          <w:rFonts w:ascii="GHEA Grapalat" w:hAnsi="GHEA Grapalat"/>
          <w:sz w:val="24"/>
          <w:szCs w:val="24"/>
        </w:rPr>
        <w:t>Վերոնշյալ ոլորտներին աջակցություն ցուցաբերելուց բացի</w:t>
      </w:r>
      <w:r w:rsidR="00B52AE9" w:rsidRPr="00A350E1">
        <w:rPr>
          <w:rStyle w:val="Bodytext26"/>
          <w:rFonts w:ascii="GHEA Grapalat" w:hAnsi="GHEA Grapalat"/>
          <w:sz w:val="24"/>
          <w:szCs w:val="24"/>
        </w:rPr>
        <w:t>՝</w:t>
      </w:r>
      <w:r w:rsidRPr="00A350E1">
        <w:rPr>
          <w:rStyle w:val="Bodytext26"/>
          <w:rFonts w:ascii="GHEA Grapalat" w:hAnsi="GHEA Grapalat"/>
          <w:sz w:val="24"/>
          <w:szCs w:val="24"/>
        </w:rPr>
        <w:t xml:space="preserve"> Թվինինգ ծրագրի միջոցով գործողության մեջ կարող են ներառվել Համապարփակ </w:t>
      </w:r>
      <w:r w:rsidR="001118B9" w:rsidRPr="00A350E1">
        <w:rPr>
          <w:rStyle w:val="Bodytext26"/>
          <w:rFonts w:ascii="GHEA Grapalat" w:hAnsi="GHEA Grapalat"/>
          <w:sz w:val="24"/>
          <w:szCs w:val="24"/>
        </w:rPr>
        <w:t>եւ</w:t>
      </w:r>
      <w:r w:rsidRPr="00A350E1">
        <w:rPr>
          <w:rStyle w:val="Bodytext26"/>
          <w:rFonts w:ascii="GHEA Grapalat" w:hAnsi="GHEA Grapalat"/>
          <w:sz w:val="24"/>
          <w:szCs w:val="24"/>
        </w:rPr>
        <w:t xml:space="preserve"> ընդլայնված գործընկերության համաձայնագրի </w:t>
      </w:r>
      <w:r w:rsidR="001118B9" w:rsidRPr="00A350E1">
        <w:rPr>
          <w:rStyle w:val="Bodytext26"/>
          <w:rFonts w:ascii="GHEA Grapalat" w:hAnsi="GHEA Grapalat"/>
          <w:sz w:val="24"/>
          <w:szCs w:val="24"/>
        </w:rPr>
        <w:t>եւ</w:t>
      </w:r>
      <w:r w:rsidRPr="00A350E1">
        <w:rPr>
          <w:rStyle w:val="Bodytext26"/>
          <w:rFonts w:ascii="GHEA Grapalat" w:hAnsi="GHEA Grapalat"/>
          <w:sz w:val="24"/>
          <w:szCs w:val="24"/>
        </w:rPr>
        <w:t xml:space="preserve"> Հայաստանի հետ գործընկերության առաջնահերթությունների իրականացման համար կար</w:t>
      </w:r>
      <w:r w:rsidR="001118B9" w:rsidRPr="00A350E1">
        <w:rPr>
          <w:rStyle w:val="Bodytext26"/>
          <w:rFonts w:ascii="GHEA Grapalat" w:hAnsi="GHEA Grapalat"/>
          <w:sz w:val="24"/>
          <w:szCs w:val="24"/>
        </w:rPr>
        <w:t>եւ</w:t>
      </w:r>
      <w:r w:rsidRPr="00A350E1">
        <w:rPr>
          <w:rStyle w:val="Bodytext26"/>
          <w:rFonts w:ascii="GHEA Grapalat" w:hAnsi="GHEA Grapalat"/>
          <w:sz w:val="24"/>
          <w:szCs w:val="24"/>
        </w:rPr>
        <w:t>որ համարվող այլ ոլորտներ։</w:t>
      </w:r>
    </w:p>
    <w:p w:rsidR="00C15D0A" w:rsidRDefault="001A58C9" w:rsidP="00617988">
      <w:pPr>
        <w:pStyle w:val="Bodytext20"/>
        <w:shd w:val="clear" w:color="auto" w:fill="auto"/>
        <w:spacing w:after="160" w:line="360" w:lineRule="auto"/>
        <w:ind w:right="-1" w:firstLine="567"/>
        <w:jc w:val="both"/>
        <w:rPr>
          <w:rStyle w:val="Bodytext26"/>
          <w:rFonts w:ascii="GHEA Grapalat" w:hAnsi="GHEA Grapalat"/>
          <w:sz w:val="24"/>
          <w:szCs w:val="24"/>
        </w:rPr>
      </w:pPr>
      <w:r w:rsidRPr="00A350E1">
        <w:rPr>
          <w:rStyle w:val="Bodytext26"/>
          <w:rFonts w:ascii="GHEA Grapalat" w:hAnsi="GHEA Grapalat"/>
          <w:sz w:val="24"/>
          <w:szCs w:val="24"/>
        </w:rPr>
        <w:lastRenderedPageBreak/>
        <w:t xml:space="preserve">Սույն գործողության համար դիտարկվող մեթոդներն են Թվինինգ գործիքը, միջազգային կազմակերպությունների հետ </w:t>
      </w:r>
      <w:r w:rsidR="00E142CE" w:rsidRPr="00333214">
        <w:rPr>
          <w:rStyle w:val="Bodytext26"/>
          <w:rFonts w:ascii="GHEA Grapalat" w:hAnsi="GHEA Grapalat"/>
          <w:sz w:val="24"/>
          <w:szCs w:val="24"/>
        </w:rPr>
        <w:t>ՊԱԳՈԴԱ</w:t>
      </w:r>
      <w:r w:rsidRPr="00A350E1">
        <w:rPr>
          <w:rStyle w:val="Bodytext26"/>
          <w:rFonts w:ascii="GHEA Grapalat" w:hAnsi="GHEA Grapalat"/>
          <w:sz w:val="24"/>
          <w:szCs w:val="24"/>
        </w:rPr>
        <w:t xml:space="preserve"> </w:t>
      </w:r>
      <w:r w:rsidR="001118B9" w:rsidRPr="00A350E1">
        <w:rPr>
          <w:rStyle w:val="Bodytext26"/>
          <w:rFonts w:ascii="GHEA Grapalat" w:hAnsi="GHEA Grapalat"/>
          <w:sz w:val="24"/>
          <w:szCs w:val="24"/>
        </w:rPr>
        <w:t>եւ</w:t>
      </w:r>
      <w:r w:rsidRPr="00A350E1">
        <w:rPr>
          <w:rStyle w:val="Bodytext26"/>
          <w:rFonts w:ascii="GHEA Grapalat" w:hAnsi="GHEA Grapalat"/>
          <w:sz w:val="24"/>
          <w:szCs w:val="24"/>
        </w:rPr>
        <w:t xml:space="preserve"> Տեխնիկական աջակցության հետ կապված գնումները (ծառայություների մատուցման պայմանագրեր)։</w:t>
      </w:r>
    </w:p>
    <w:p w:rsidR="00617988" w:rsidRPr="00A350E1" w:rsidRDefault="00617988" w:rsidP="00A350E1">
      <w:pPr>
        <w:pStyle w:val="Bodytext20"/>
        <w:shd w:val="clear" w:color="auto" w:fill="auto"/>
        <w:spacing w:after="160" w:line="360" w:lineRule="auto"/>
        <w:ind w:right="-1" w:firstLine="0"/>
        <w:jc w:val="both"/>
        <w:rPr>
          <w:rFonts w:ascii="GHEA Grapalat" w:hAnsi="GHEA Grapalat" w:cs="Sylfaen"/>
          <w:sz w:val="24"/>
          <w:szCs w:val="24"/>
        </w:rPr>
      </w:pPr>
    </w:p>
    <w:p w:rsidR="00C15D0A" w:rsidRDefault="001A58C9" w:rsidP="003F7011">
      <w:pPr>
        <w:pStyle w:val="Heading20"/>
        <w:shd w:val="clear" w:color="auto" w:fill="auto"/>
        <w:tabs>
          <w:tab w:val="left" w:pos="1134"/>
        </w:tabs>
        <w:spacing w:before="0" w:after="160" w:line="360" w:lineRule="auto"/>
        <w:ind w:right="-1" w:firstLine="567"/>
        <w:jc w:val="left"/>
        <w:outlineLvl w:val="9"/>
        <w:rPr>
          <w:rStyle w:val="Heading21"/>
          <w:rFonts w:ascii="GHEA Grapalat" w:hAnsi="GHEA Grapalat"/>
          <w:b/>
          <w:sz w:val="24"/>
          <w:szCs w:val="24"/>
        </w:rPr>
      </w:pPr>
      <w:r w:rsidRPr="00A350E1">
        <w:rPr>
          <w:rStyle w:val="Heading21"/>
          <w:rFonts w:ascii="GHEA Grapalat" w:hAnsi="GHEA Grapalat"/>
          <w:b/>
          <w:sz w:val="24"/>
          <w:szCs w:val="24"/>
        </w:rPr>
        <w:t>1.</w:t>
      </w:r>
      <w:r w:rsidR="00617988">
        <w:rPr>
          <w:rStyle w:val="Heading21"/>
          <w:rFonts w:ascii="GHEA Grapalat" w:hAnsi="GHEA Grapalat"/>
          <w:b/>
          <w:sz w:val="24"/>
          <w:szCs w:val="24"/>
        </w:rPr>
        <w:tab/>
      </w:r>
      <w:r w:rsidRPr="00A350E1">
        <w:rPr>
          <w:rStyle w:val="Heading21"/>
          <w:rFonts w:ascii="GHEA Grapalat" w:hAnsi="GHEA Grapalat"/>
          <w:b/>
          <w:sz w:val="24"/>
          <w:szCs w:val="24"/>
        </w:rPr>
        <w:t>Գործողության նկարագիրը</w:t>
      </w:r>
    </w:p>
    <w:p w:rsidR="00617988" w:rsidRPr="00A350E1" w:rsidRDefault="00617988" w:rsidP="003F7011">
      <w:pPr>
        <w:pStyle w:val="Heading20"/>
        <w:shd w:val="clear" w:color="auto" w:fill="auto"/>
        <w:tabs>
          <w:tab w:val="left" w:pos="1134"/>
        </w:tabs>
        <w:spacing w:before="0" w:after="160" w:line="360" w:lineRule="auto"/>
        <w:ind w:right="-1" w:firstLine="567"/>
        <w:jc w:val="left"/>
        <w:outlineLvl w:val="9"/>
        <w:rPr>
          <w:rFonts w:ascii="GHEA Grapalat" w:hAnsi="GHEA Grapalat" w:cs="Sylfaen"/>
          <w:sz w:val="24"/>
          <w:szCs w:val="24"/>
        </w:rPr>
      </w:pPr>
    </w:p>
    <w:p w:rsidR="00C15D0A" w:rsidRPr="00A350E1" w:rsidRDefault="001A58C9" w:rsidP="003F7011">
      <w:pPr>
        <w:pStyle w:val="Heading20"/>
        <w:shd w:val="clear" w:color="auto" w:fill="auto"/>
        <w:tabs>
          <w:tab w:val="left" w:pos="1134"/>
        </w:tabs>
        <w:spacing w:before="0" w:after="160" w:line="360" w:lineRule="auto"/>
        <w:ind w:right="-1" w:firstLine="567"/>
        <w:jc w:val="left"/>
        <w:outlineLvl w:val="9"/>
        <w:rPr>
          <w:rFonts w:ascii="GHEA Grapalat" w:hAnsi="GHEA Grapalat" w:cs="Sylfaen"/>
          <w:sz w:val="24"/>
          <w:szCs w:val="24"/>
        </w:rPr>
      </w:pPr>
      <w:r w:rsidRPr="00A350E1">
        <w:rPr>
          <w:rFonts w:ascii="GHEA Grapalat" w:hAnsi="GHEA Grapalat"/>
          <w:sz w:val="24"/>
          <w:szCs w:val="24"/>
        </w:rPr>
        <w:t>1.1.</w:t>
      </w:r>
      <w:r w:rsidR="00617988">
        <w:rPr>
          <w:rFonts w:ascii="GHEA Grapalat" w:hAnsi="GHEA Grapalat"/>
          <w:sz w:val="24"/>
          <w:szCs w:val="24"/>
        </w:rPr>
        <w:tab/>
      </w:r>
      <w:r w:rsidRPr="00A350E1">
        <w:rPr>
          <w:rStyle w:val="Heading21"/>
          <w:rFonts w:ascii="GHEA Grapalat" w:hAnsi="GHEA Grapalat"/>
          <w:b/>
          <w:sz w:val="24"/>
          <w:szCs w:val="24"/>
        </w:rPr>
        <w:t>Նպատակները/արդյունքները</w:t>
      </w:r>
    </w:p>
    <w:p w:rsidR="00C15D0A" w:rsidRPr="00A350E1" w:rsidRDefault="001A58C9" w:rsidP="00617988">
      <w:pPr>
        <w:pStyle w:val="Bodytext20"/>
        <w:shd w:val="clear" w:color="auto" w:fill="auto"/>
        <w:spacing w:after="160" w:line="360" w:lineRule="auto"/>
        <w:ind w:right="-1" w:firstLine="567"/>
        <w:jc w:val="both"/>
        <w:rPr>
          <w:rFonts w:ascii="GHEA Grapalat" w:hAnsi="GHEA Grapalat" w:cs="Sylfaen"/>
          <w:sz w:val="24"/>
          <w:szCs w:val="24"/>
        </w:rPr>
      </w:pPr>
      <w:r w:rsidRPr="00A350E1">
        <w:rPr>
          <w:rStyle w:val="Bodytext26"/>
          <w:rFonts w:ascii="GHEA Grapalat" w:hAnsi="GHEA Grapalat"/>
          <w:sz w:val="24"/>
          <w:szCs w:val="24"/>
        </w:rPr>
        <w:t>Այս Գործողության ընդհանուր նպատակն է տնտեսական առանցքային բարեփոխումների հարցում աջակց</w:t>
      </w:r>
      <w:r w:rsidR="0011168B" w:rsidRPr="00A350E1">
        <w:rPr>
          <w:rStyle w:val="Bodytext26"/>
          <w:rFonts w:ascii="GHEA Grapalat" w:hAnsi="GHEA Grapalat"/>
          <w:sz w:val="24"/>
          <w:szCs w:val="24"/>
        </w:rPr>
        <w:t>ություն ցուցաբերել</w:t>
      </w:r>
      <w:r w:rsidRPr="00A350E1">
        <w:rPr>
          <w:rStyle w:val="Bodytext26"/>
          <w:rFonts w:ascii="GHEA Grapalat" w:hAnsi="GHEA Grapalat"/>
          <w:sz w:val="24"/>
          <w:szCs w:val="24"/>
        </w:rPr>
        <w:t xml:space="preserve"> այն ոլորտներում, որոնք </w:t>
      </w:r>
      <w:r w:rsidR="00BA3E41" w:rsidRPr="00A350E1">
        <w:rPr>
          <w:rStyle w:val="Bodytext26"/>
          <w:rFonts w:ascii="GHEA Grapalat" w:hAnsi="GHEA Grapalat"/>
          <w:sz w:val="24"/>
          <w:szCs w:val="24"/>
        </w:rPr>
        <w:t xml:space="preserve">սահմանվել </w:t>
      </w:r>
      <w:r w:rsidRPr="00A350E1">
        <w:rPr>
          <w:rStyle w:val="Bodytext26"/>
          <w:rFonts w:ascii="GHEA Grapalat" w:hAnsi="GHEA Grapalat"/>
          <w:sz w:val="24"/>
          <w:szCs w:val="24"/>
        </w:rPr>
        <w:t xml:space="preserve">են </w:t>
      </w:r>
      <w:r w:rsidR="00BA3E41" w:rsidRPr="00A350E1">
        <w:rPr>
          <w:rStyle w:val="Bodytext26"/>
          <w:rFonts w:ascii="GHEA Grapalat" w:hAnsi="GHEA Grapalat"/>
          <w:sz w:val="24"/>
          <w:szCs w:val="24"/>
        </w:rPr>
        <w:t xml:space="preserve">որպես </w:t>
      </w:r>
      <w:r w:rsidRPr="00A350E1">
        <w:rPr>
          <w:rStyle w:val="Bodytext26"/>
          <w:rFonts w:ascii="GHEA Grapalat" w:hAnsi="GHEA Grapalat"/>
          <w:sz w:val="24"/>
          <w:szCs w:val="24"/>
        </w:rPr>
        <w:t>տնտեսական աճ</w:t>
      </w:r>
      <w:r w:rsidR="00C84966" w:rsidRPr="00A350E1">
        <w:rPr>
          <w:rStyle w:val="Bodytext26"/>
          <w:rFonts w:ascii="GHEA Grapalat" w:hAnsi="GHEA Grapalat"/>
          <w:sz w:val="24"/>
          <w:szCs w:val="24"/>
        </w:rPr>
        <w:t>ը</w:t>
      </w:r>
      <w:r w:rsidRPr="00A350E1">
        <w:rPr>
          <w:rStyle w:val="Bodytext26"/>
          <w:rFonts w:ascii="GHEA Grapalat" w:hAnsi="GHEA Grapalat"/>
          <w:sz w:val="24"/>
          <w:szCs w:val="24"/>
        </w:rPr>
        <w:t xml:space="preserve"> </w:t>
      </w:r>
      <w:r w:rsidR="00C84966" w:rsidRPr="00A350E1">
        <w:rPr>
          <w:rStyle w:val="Bodytext26"/>
          <w:rFonts w:ascii="GHEA Grapalat" w:hAnsi="GHEA Grapalat"/>
          <w:sz w:val="24"/>
          <w:szCs w:val="24"/>
        </w:rPr>
        <w:t xml:space="preserve">սահմանափակող </w:t>
      </w:r>
      <w:r w:rsidRPr="00A350E1">
        <w:rPr>
          <w:rStyle w:val="Bodytext26"/>
          <w:rFonts w:ascii="GHEA Grapalat" w:hAnsi="GHEA Grapalat"/>
          <w:sz w:val="24"/>
          <w:szCs w:val="24"/>
        </w:rPr>
        <w:t xml:space="preserve">կամ </w:t>
      </w:r>
      <w:r w:rsidR="00AF1836" w:rsidRPr="00A350E1">
        <w:rPr>
          <w:rStyle w:val="Bodytext26"/>
          <w:rFonts w:ascii="GHEA Grapalat" w:hAnsi="GHEA Grapalat"/>
          <w:sz w:val="24"/>
          <w:szCs w:val="24"/>
        </w:rPr>
        <w:t xml:space="preserve">աճի </w:t>
      </w:r>
      <w:r w:rsidRPr="00A350E1">
        <w:rPr>
          <w:rStyle w:val="Bodytext26"/>
          <w:rFonts w:ascii="GHEA Grapalat" w:hAnsi="GHEA Grapalat"/>
          <w:sz w:val="24"/>
          <w:szCs w:val="24"/>
        </w:rPr>
        <w:t>հնարավորությունն</w:t>
      </w:r>
      <w:r w:rsidR="009527CC" w:rsidRPr="00A350E1">
        <w:rPr>
          <w:rStyle w:val="Bodytext26"/>
          <w:rFonts w:ascii="GHEA Grapalat" w:hAnsi="GHEA Grapalat"/>
          <w:sz w:val="24"/>
          <w:szCs w:val="24"/>
        </w:rPr>
        <w:t>ե</w:t>
      </w:r>
      <w:r w:rsidRPr="00A350E1">
        <w:rPr>
          <w:rStyle w:val="Bodytext26"/>
          <w:rFonts w:ascii="GHEA Grapalat" w:hAnsi="GHEA Grapalat"/>
          <w:sz w:val="24"/>
          <w:szCs w:val="24"/>
        </w:rPr>
        <w:t>ր</w:t>
      </w:r>
      <w:r w:rsidR="009527CC" w:rsidRPr="00A350E1">
        <w:rPr>
          <w:rStyle w:val="Bodytext26"/>
          <w:rFonts w:ascii="GHEA Grapalat" w:hAnsi="GHEA Grapalat"/>
          <w:sz w:val="24"/>
          <w:szCs w:val="24"/>
        </w:rPr>
        <w:t xml:space="preserve"> ընձեռող</w:t>
      </w:r>
      <w:r w:rsidRPr="00A350E1">
        <w:rPr>
          <w:rStyle w:val="Bodytext26"/>
          <w:rFonts w:ascii="GHEA Grapalat" w:hAnsi="GHEA Grapalat"/>
          <w:sz w:val="24"/>
          <w:szCs w:val="24"/>
        </w:rPr>
        <w:t>։</w:t>
      </w:r>
    </w:p>
    <w:p w:rsidR="00C15D0A" w:rsidRPr="00A350E1" w:rsidRDefault="001A58C9" w:rsidP="00617988">
      <w:pPr>
        <w:pStyle w:val="Bodytext20"/>
        <w:shd w:val="clear" w:color="auto" w:fill="auto"/>
        <w:spacing w:after="160" w:line="360" w:lineRule="auto"/>
        <w:ind w:right="-1" w:firstLine="567"/>
        <w:jc w:val="both"/>
        <w:rPr>
          <w:rFonts w:ascii="GHEA Grapalat" w:hAnsi="GHEA Grapalat" w:cs="Sylfaen"/>
          <w:sz w:val="24"/>
          <w:szCs w:val="24"/>
        </w:rPr>
      </w:pPr>
      <w:r w:rsidRPr="00A350E1">
        <w:rPr>
          <w:rStyle w:val="Bodytext26"/>
          <w:rFonts w:ascii="GHEA Grapalat" w:hAnsi="GHEA Grapalat"/>
          <w:sz w:val="24"/>
          <w:szCs w:val="24"/>
        </w:rPr>
        <w:t>Ծրագրի հատուկ նպատակներն են.</w:t>
      </w:r>
    </w:p>
    <w:p w:rsidR="00C15D0A" w:rsidRPr="00A350E1" w:rsidRDefault="001A58C9" w:rsidP="00617988">
      <w:pPr>
        <w:pStyle w:val="Bodytext20"/>
        <w:shd w:val="clear" w:color="auto" w:fill="auto"/>
        <w:tabs>
          <w:tab w:val="left" w:pos="1134"/>
        </w:tabs>
        <w:spacing w:after="160" w:line="360" w:lineRule="auto"/>
        <w:ind w:right="-1" w:firstLine="567"/>
        <w:jc w:val="both"/>
        <w:rPr>
          <w:rFonts w:ascii="GHEA Grapalat" w:hAnsi="GHEA Grapalat" w:cs="Sylfaen"/>
          <w:sz w:val="24"/>
          <w:szCs w:val="24"/>
        </w:rPr>
      </w:pPr>
      <w:r w:rsidRPr="00A350E1">
        <w:rPr>
          <w:rFonts w:ascii="GHEA Grapalat" w:hAnsi="GHEA Grapalat"/>
          <w:sz w:val="24"/>
          <w:szCs w:val="24"/>
        </w:rPr>
        <w:t>i)</w:t>
      </w:r>
      <w:r w:rsidR="00617988">
        <w:rPr>
          <w:rFonts w:ascii="GHEA Grapalat" w:hAnsi="GHEA Grapalat"/>
          <w:sz w:val="24"/>
          <w:szCs w:val="24"/>
        </w:rPr>
        <w:tab/>
      </w:r>
      <w:r w:rsidRPr="00A350E1">
        <w:rPr>
          <w:rStyle w:val="Bodytext26"/>
          <w:rFonts w:ascii="GHEA Grapalat" w:hAnsi="GHEA Grapalat"/>
          <w:sz w:val="24"/>
          <w:szCs w:val="24"/>
        </w:rPr>
        <w:t xml:space="preserve">պետական </w:t>
      </w:r>
      <w:r w:rsidR="001118B9" w:rsidRPr="00A350E1">
        <w:rPr>
          <w:rStyle w:val="Bodytext26"/>
          <w:rFonts w:ascii="GHEA Grapalat" w:hAnsi="GHEA Grapalat"/>
          <w:sz w:val="24"/>
          <w:szCs w:val="24"/>
        </w:rPr>
        <w:t>եւ</w:t>
      </w:r>
      <w:r w:rsidRPr="00A350E1">
        <w:rPr>
          <w:rStyle w:val="Bodytext26"/>
          <w:rFonts w:ascii="GHEA Grapalat" w:hAnsi="GHEA Grapalat"/>
          <w:sz w:val="24"/>
          <w:szCs w:val="24"/>
        </w:rPr>
        <w:t xml:space="preserve"> մասնավոր ներդրումները կառավարելու </w:t>
      </w:r>
      <w:r w:rsidR="001118B9" w:rsidRPr="00A350E1">
        <w:rPr>
          <w:rStyle w:val="Bodytext26"/>
          <w:rFonts w:ascii="GHEA Grapalat" w:hAnsi="GHEA Grapalat"/>
          <w:sz w:val="24"/>
          <w:szCs w:val="24"/>
        </w:rPr>
        <w:t>եւ</w:t>
      </w:r>
      <w:r w:rsidRPr="00A350E1">
        <w:rPr>
          <w:rStyle w:val="Bodytext26"/>
          <w:rFonts w:ascii="GHEA Grapalat" w:hAnsi="GHEA Grapalat"/>
          <w:sz w:val="24"/>
          <w:szCs w:val="24"/>
        </w:rPr>
        <w:t xml:space="preserve"> ներգրավելու նպատակով բարելավել տնտեսական կառավարումը,</w:t>
      </w:r>
    </w:p>
    <w:p w:rsidR="00C15D0A" w:rsidRPr="00A350E1" w:rsidRDefault="001A58C9" w:rsidP="00617988">
      <w:pPr>
        <w:pStyle w:val="Bodytext20"/>
        <w:shd w:val="clear" w:color="auto" w:fill="auto"/>
        <w:tabs>
          <w:tab w:val="left" w:pos="1134"/>
        </w:tabs>
        <w:spacing w:after="160" w:line="360" w:lineRule="auto"/>
        <w:ind w:right="-1" w:firstLine="567"/>
        <w:jc w:val="both"/>
        <w:rPr>
          <w:rFonts w:ascii="GHEA Grapalat" w:hAnsi="GHEA Grapalat" w:cs="Sylfaen"/>
          <w:sz w:val="24"/>
          <w:szCs w:val="24"/>
        </w:rPr>
      </w:pPr>
      <w:r w:rsidRPr="00A350E1">
        <w:rPr>
          <w:rFonts w:ascii="GHEA Grapalat" w:hAnsi="GHEA Grapalat"/>
          <w:sz w:val="24"/>
          <w:szCs w:val="24"/>
        </w:rPr>
        <w:t>ii)</w:t>
      </w:r>
      <w:r w:rsidR="00617988">
        <w:rPr>
          <w:rFonts w:ascii="GHEA Grapalat" w:hAnsi="GHEA Grapalat"/>
          <w:sz w:val="24"/>
          <w:szCs w:val="24"/>
        </w:rPr>
        <w:tab/>
      </w:r>
      <w:r w:rsidRPr="00A350E1">
        <w:rPr>
          <w:rStyle w:val="Bodytext26"/>
          <w:rFonts w:ascii="GHEA Grapalat" w:hAnsi="GHEA Grapalat"/>
          <w:sz w:val="24"/>
          <w:szCs w:val="24"/>
        </w:rPr>
        <w:t xml:space="preserve">առօրյա բիզնես գործառնությունների համար բարելավել բիզնես </w:t>
      </w:r>
      <w:r w:rsidR="001118B9" w:rsidRPr="00A350E1">
        <w:rPr>
          <w:rStyle w:val="Bodytext26"/>
          <w:rFonts w:ascii="GHEA Grapalat" w:hAnsi="GHEA Grapalat"/>
          <w:sz w:val="24"/>
          <w:szCs w:val="24"/>
        </w:rPr>
        <w:t>եւ</w:t>
      </w:r>
      <w:r w:rsidRPr="00A350E1">
        <w:rPr>
          <w:rStyle w:val="Bodytext26"/>
          <w:rFonts w:ascii="GHEA Grapalat" w:hAnsi="GHEA Grapalat"/>
          <w:sz w:val="24"/>
          <w:szCs w:val="24"/>
        </w:rPr>
        <w:t xml:space="preserve"> ներդրումների միջավայրը,</w:t>
      </w:r>
    </w:p>
    <w:p w:rsidR="00C15D0A" w:rsidRPr="00A350E1" w:rsidRDefault="001A58C9" w:rsidP="00617988">
      <w:pPr>
        <w:pStyle w:val="Bodytext20"/>
        <w:shd w:val="clear" w:color="auto" w:fill="auto"/>
        <w:tabs>
          <w:tab w:val="left" w:pos="1134"/>
        </w:tabs>
        <w:spacing w:after="160" w:line="360" w:lineRule="auto"/>
        <w:ind w:right="-1" w:firstLine="567"/>
        <w:jc w:val="both"/>
        <w:rPr>
          <w:rFonts w:ascii="GHEA Grapalat" w:hAnsi="GHEA Grapalat" w:cs="Sylfaen"/>
          <w:sz w:val="24"/>
          <w:szCs w:val="24"/>
        </w:rPr>
      </w:pPr>
      <w:r w:rsidRPr="00A350E1">
        <w:rPr>
          <w:rFonts w:ascii="GHEA Grapalat" w:hAnsi="GHEA Grapalat"/>
          <w:sz w:val="24"/>
          <w:szCs w:val="24"/>
        </w:rPr>
        <w:t>iii)</w:t>
      </w:r>
      <w:r w:rsidR="00617988">
        <w:rPr>
          <w:rFonts w:ascii="GHEA Grapalat" w:hAnsi="GHEA Grapalat"/>
          <w:sz w:val="24"/>
          <w:szCs w:val="24"/>
        </w:rPr>
        <w:tab/>
      </w:r>
      <w:r w:rsidRPr="00A350E1">
        <w:rPr>
          <w:rStyle w:val="Bodytext26"/>
          <w:rFonts w:ascii="GHEA Grapalat" w:hAnsi="GHEA Grapalat"/>
          <w:sz w:val="24"/>
          <w:szCs w:val="24"/>
        </w:rPr>
        <w:t>Հայաստանի բիզնես ոլորտում բարելավել առ</w:t>
      </w:r>
      <w:r w:rsidR="001118B9" w:rsidRPr="00A350E1">
        <w:rPr>
          <w:rStyle w:val="Bodytext26"/>
          <w:rFonts w:ascii="GHEA Grapalat" w:hAnsi="GHEA Grapalat"/>
          <w:sz w:val="24"/>
          <w:szCs w:val="24"/>
        </w:rPr>
        <w:t>եւ</w:t>
      </w:r>
      <w:r w:rsidRPr="00A350E1">
        <w:rPr>
          <w:rStyle w:val="Bodytext26"/>
          <w:rFonts w:ascii="GHEA Grapalat" w:hAnsi="GHEA Grapalat"/>
          <w:sz w:val="24"/>
          <w:szCs w:val="24"/>
        </w:rPr>
        <w:t xml:space="preserve">տրի </w:t>
      </w:r>
      <w:r w:rsidR="001118B9" w:rsidRPr="00A350E1">
        <w:rPr>
          <w:rStyle w:val="Bodytext26"/>
          <w:rFonts w:ascii="GHEA Grapalat" w:hAnsi="GHEA Grapalat"/>
          <w:sz w:val="24"/>
          <w:szCs w:val="24"/>
        </w:rPr>
        <w:t>եւ</w:t>
      </w:r>
      <w:r w:rsidRPr="00A350E1">
        <w:rPr>
          <w:rStyle w:val="Bodytext26"/>
          <w:rFonts w:ascii="GHEA Grapalat" w:hAnsi="GHEA Grapalat"/>
          <w:sz w:val="24"/>
          <w:szCs w:val="24"/>
        </w:rPr>
        <w:t xml:space="preserve"> շուկայի հնարավորությունները/մատչելիության մակարդակը, </w:t>
      </w:r>
      <w:r w:rsidR="001118B9" w:rsidRPr="00A350E1">
        <w:rPr>
          <w:rStyle w:val="Bodytext26"/>
          <w:rFonts w:ascii="GHEA Grapalat" w:hAnsi="GHEA Grapalat"/>
          <w:sz w:val="24"/>
          <w:szCs w:val="24"/>
        </w:rPr>
        <w:t>եւ</w:t>
      </w:r>
    </w:p>
    <w:p w:rsidR="00C15D0A" w:rsidRPr="00A350E1" w:rsidRDefault="001A58C9" w:rsidP="00617988">
      <w:pPr>
        <w:pStyle w:val="Bodytext20"/>
        <w:shd w:val="clear" w:color="auto" w:fill="auto"/>
        <w:tabs>
          <w:tab w:val="left" w:pos="1134"/>
        </w:tabs>
        <w:spacing w:after="160" w:line="360" w:lineRule="auto"/>
        <w:ind w:right="-1" w:firstLine="567"/>
        <w:jc w:val="both"/>
        <w:rPr>
          <w:rFonts w:ascii="GHEA Grapalat" w:hAnsi="GHEA Grapalat" w:cs="Sylfaen"/>
          <w:sz w:val="24"/>
          <w:szCs w:val="24"/>
        </w:rPr>
      </w:pPr>
      <w:r w:rsidRPr="00A350E1">
        <w:rPr>
          <w:rFonts w:ascii="GHEA Grapalat" w:hAnsi="GHEA Grapalat"/>
          <w:sz w:val="24"/>
          <w:szCs w:val="24"/>
        </w:rPr>
        <w:t>iv)</w:t>
      </w:r>
      <w:r w:rsidR="00617988">
        <w:rPr>
          <w:rFonts w:ascii="GHEA Grapalat" w:hAnsi="GHEA Grapalat"/>
          <w:sz w:val="24"/>
          <w:szCs w:val="24"/>
        </w:rPr>
        <w:tab/>
      </w:r>
      <w:r w:rsidRPr="00A350E1">
        <w:rPr>
          <w:rStyle w:val="Bodytext26"/>
          <w:rFonts w:ascii="GHEA Grapalat" w:hAnsi="GHEA Grapalat"/>
          <w:sz w:val="24"/>
          <w:szCs w:val="24"/>
        </w:rPr>
        <w:t xml:space="preserve">ամրապնդել հաղորդակցությունը </w:t>
      </w:r>
      <w:r w:rsidR="001118B9" w:rsidRPr="00A350E1">
        <w:rPr>
          <w:rStyle w:val="Bodytext26"/>
          <w:rFonts w:ascii="GHEA Grapalat" w:hAnsi="GHEA Grapalat"/>
          <w:sz w:val="24"/>
          <w:szCs w:val="24"/>
        </w:rPr>
        <w:t>եւ</w:t>
      </w:r>
      <w:r w:rsidRPr="00A350E1">
        <w:rPr>
          <w:rStyle w:val="Bodytext26"/>
          <w:rFonts w:ascii="GHEA Grapalat" w:hAnsi="GHEA Grapalat"/>
          <w:sz w:val="24"/>
          <w:szCs w:val="24"/>
        </w:rPr>
        <w:t xml:space="preserve"> էներգաարդյունավետությունը։</w:t>
      </w:r>
    </w:p>
    <w:p w:rsidR="00C15D0A" w:rsidRPr="00A350E1" w:rsidRDefault="001A58C9" w:rsidP="00617988">
      <w:pPr>
        <w:pStyle w:val="Bodytext20"/>
        <w:shd w:val="clear" w:color="auto" w:fill="auto"/>
        <w:spacing w:after="160" w:line="360" w:lineRule="auto"/>
        <w:ind w:right="-1" w:firstLine="567"/>
        <w:jc w:val="both"/>
        <w:rPr>
          <w:rFonts w:ascii="GHEA Grapalat" w:hAnsi="GHEA Grapalat" w:cs="Sylfaen"/>
          <w:sz w:val="24"/>
          <w:szCs w:val="24"/>
        </w:rPr>
      </w:pPr>
      <w:r w:rsidRPr="00A350E1">
        <w:rPr>
          <w:rStyle w:val="Bodytext26"/>
          <w:rFonts w:ascii="GHEA Grapalat" w:hAnsi="GHEA Grapalat"/>
          <w:sz w:val="24"/>
          <w:szCs w:val="24"/>
        </w:rPr>
        <w:t>Վերոնշյալ ոլորտներին աջակցություն ցուցաբերելուց բացի</w:t>
      </w:r>
      <w:r w:rsidR="00B52AE9" w:rsidRPr="00A350E1">
        <w:rPr>
          <w:rStyle w:val="Bodytext26"/>
          <w:rFonts w:ascii="GHEA Grapalat" w:hAnsi="GHEA Grapalat"/>
          <w:sz w:val="24"/>
          <w:szCs w:val="24"/>
        </w:rPr>
        <w:t>՝</w:t>
      </w:r>
      <w:r w:rsidRPr="00A350E1">
        <w:rPr>
          <w:rStyle w:val="Bodytext26"/>
          <w:rFonts w:ascii="GHEA Grapalat" w:hAnsi="GHEA Grapalat"/>
          <w:sz w:val="24"/>
          <w:szCs w:val="24"/>
        </w:rPr>
        <w:t xml:space="preserve"> Թվինինգ ծրագր</w:t>
      </w:r>
      <w:r w:rsidR="003C1B35" w:rsidRPr="00A350E1">
        <w:rPr>
          <w:rStyle w:val="Bodytext26"/>
          <w:rFonts w:ascii="GHEA Grapalat" w:hAnsi="GHEA Grapalat"/>
          <w:sz w:val="24"/>
          <w:szCs w:val="24"/>
        </w:rPr>
        <w:t>եր</w:t>
      </w:r>
      <w:r w:rsidRPr="00A350E1">
        <w:rPr>
          <w:rStyle w:val="Bodytext26"/>
          <w:rFonts w:ascii="GHEA Grapalat" w:hAnsi="GHEA Grapalat"/>
          <w:sz w:val="24"/>
          <w:szCs w:val="24"/>
        </w:rPr>
        <w:t xml:space="preserve">ի միջոցով գործողության մեջ կարող են ներառվել Համապարփակ </w:t>
      </w:r>
      <w:r w:rsidR="001118B9" w:rsidRPr="00A350E1">
        <w:rPr>
          <w:rStyle w:val="Bodytext26"/>
          <w:rFonts w:ascii="GHEA Grapalat" w:hAnsi="GHEA Grapalat"/>
          <w:sz w:val="24"/>
          <w:szCs w:val="24"/>
        </w:rPr>
        <w:t>եւ</w:t>
      </w:r>
      <w:r w:rsidRPr="00A350E1">
        <w:rPr>
          <w:rStyle w:val="Bodytext26"/>
          <w:rFonts w:ascii="GHEA Grapalat" w:hAnsi="GHEA Grapalat"/>
          <w:sz w:val="24"/>
          <w:szCs w:val="24"/>
        </w:rPr>
        <w:t xml:space="preserve"> ընդլայնված գործընկերության համաձայնագրի </w:t>
      </w:r>
      <w:r w:rsidR="001118B9" w:rsidRPr="00A350E1">
        <w:rPr>
          <w:rStyle w:val="Bodytext26"/>
          <w:rFonts w:ascii="GHEA Grapalat" w:hAnsi="GHEA Grapalat"/>
          <w:sz w:val="24"/>
          <w:szCs w:val="24"/>
        </w:rPr>
        <w:t>եւ</w:t>
      </w:r>
      <w:r w:rsidRPr="00A350E1">
        <w:rPr>
          <w:rStyle w:val="Bodytext26"/>
          <w:rFonts w:ascii="GHEA Grapalat" w:hAnsi="GHEA Grapalat"/>
          <w:sz w:val="24"/>
          <w:szCs w:val="24"/>
        </w:rPr>
        <w:t xml:space="preserve"> Հայաստանի հետ գործընկերության առաջնահերթությունների իրականացման համար կար</w:t>
      </w:r>
      <w:r w:rsidR="001118B9" w:rsidRPr="00A350E1">
        <w:rPr>
          <w:rStyle w:val="Bodytext26"/>
          <w:rFonts w:ascii="GHEA Grapalat" w:hAnsi="GHEA Grapalat"/>
          <w:sz w:val="24"/>
          <w:szCs w:val="24"/>
        </w:rPr>
        <w:t>եւ</w:t>
      </w:r>
      <w:r w:rsidRPr="00A350E1">
        <w:rPr>
          <w:rStyle w:val="Bodytext26"/>
          <w:rFonts w:ascii="GHEA Grapalat" w:hAnsi="GHEA Grapalat"/>
          <w:sz w:val="24"/>
          <w:szCs w:val="24"/>
        </w:rPr>
        <w:t>որ համարվող այլ ոլորտներ։</w:t>
      </w:r>
    </w:p>
    <w:p w:rsidR="00C15D0A" w:rsidRDefault="001A58C9" w:rsidP="00617988">
      <w:pPr>
        <w:pStyle w:val="Heading20"/>
        <w:shd w:val="clear" w:color="auto" w:fill="auto"/>
        <w:tabs>
          <w:tab w:val="left" w:pos="1134"/>
        </w:tabs>
        <w:spacing w:before="0" w:after="160" w:line="360" w:lineRule="auto"/>
        <w:ind w:right="-1" w:firstLine="567"/>
        <w:jc w:val="left"/>
        <w:outlineLvl w:val="9"/>
        <w:rPr>
          <w:rStyle w:val="Heading21"/>
          <w:rFonts w:ascii="GHEA Grapalat" w:hAnsi="GHEA Grapalat"/>
          <w:b/>
          <w:sz w:val="24"/>
          <w:szCs w:val="24"/>
        </w:rPr>
      </w:pPr>
      <w:r w:rsidRPr="00A350E1">
        <w:rPr>
          <w:rFonts w:ascii="GHEA Grapalat" w:hAnsi="GHEA Grapalat"/>
          <w:sz w:val="24"/>
          <w:szCs w:val="24"/>
        </w:rPr>
        <w:lastRenderedPageBreak/>
        <w:t>1.2.</w:t>
      </w:r>
      <w:r w:rsidR="00617988">
        <w:rPr>
          <w:rFonts w:ascii="GHEA Grapalat" w:hAnsi="GHEA Grapalat"/>
          <w:sz w:val="24"/>
          <w:szCs w:val="24"/>
        </w:rPr>
        <w:tab/>
      </w:r>
      <w:r w:rsidRPr="00A350E1">
        <w:rPr>
          <w:rStyle w:val="Heading21"/>
          <w:rFonts w:ascii="GHEA Grapalat" w:hAnsi="GHEA Grapalat"/>
          <w:b/>
          <w:sz w:val="24"/>
          <w:szCs w:val="24"/>
        </w:rPr>
        <w:t>Հիմնական գործողությունները</w:t>
      </w:r>
    </w:p>
    <w:p w:rsidR="00617988" w:rsidRPr="00A350E1" w:rsidRDefault="00617988" w:rsidP="00617988">
      <w:pPr>
        <w:pStyle w:val="Heading20"/>
        <w:shd w:val="clear" w:color="auto" w:fill="auto"/>
        <w:spacing w:before="0" w:after="160" w:line="360" w:lineRule="auto"/>
        <w:ind w:right="-1" w:firstLine="567"/>
        <w:outlineLvl w:val="9"/>
        <w:rPr>
          <w:rFonts w:ascii="GHEA Grapalat" w:hAnsi="GHEA Grapalat" w:cs="Sylfaen"/>
          <w:sz w:val="24"/>
          <w:szCs w:val="24"/>
        </w:rPr>
      </w:pPr>
    </w:p>
    <w:p w:rsidR="00617988" w:rsidRDefault="001A58C9" w:rsidP="00617988">
      <w:pPr>
        <w:pStyle w:val="Heading20"/>
        <w:shd w:val="clear" w:color="auto" w:fill="auto"/>
        <w:spacing w:before="0" w:after="160" w:line="360" w:lineRule="auto"/>
        <w:ind w:right="-1" w:firstLine="567"/>
        <w:jc w:val="left"/>
        <w:outlineLvl w:val="9"/>
        <w:rPr>
          <w:rStyle w:val="Heading22"/>
          <w:rFonts w:ascii="GHEA Grapalat" w:hAnsi="GHEA Grapalat"/>
          <w:b/>
          <w:sz w:val="24"/>
          <w:szCs w:val="24"/>
        </w:rPr>
      </w:pPr>
      <w:r w:rsidRPr="00A350E1">
        <w:rPr>
          <w:rStyle w:val="Heading22"/>
          <w:rFonts w:ascii="GHEA Grapalat" w:hAnsi="GHEA Grapalat"/>
          <w:b/>
          <w:sz w:val="24"/>
          <w:szCs w:val="24"/>
        </w:rPr>
        <w:t>Բաղադրիչ 1.</w:t>
      </w:r>
      <w:r w:rsidR="00617988">
        <w:rPr>
          <w:rStyle w:val="Heading22"/>
          <w:rFonts w:ascii="GHEA Grapalat" w:hAnsi="GHEA Grapalat"/>
          <w:b/>
          <w:sz w:val="24"/>
          <w:szCs w:val="24"/>
        </w:rPr>
        <w:tab/>
      </w:r>
      <w:r w:rsidRPr="00A350E1">
        <w:rPr>
          <w:rStyle w:val="Heading22"/>
          <w:rFonts w:ascii="GHEA Grapalat" w:hAnsi="GHEA Grapalat"/>
          <w:b/>
          <w:sz w:val="24"/>
          <w:szCs w:val="24"/>
        </w:rPr>
        <w:t xml:space="preserve">Տնտեսական կառավարում. Պետական </w:t>
      </w:r>
      <w:r w:rsidR="001118B9" w:rsidRPr="00A350E1">
        <w:rPr>
          <w:rStyle w:val="Heading22"/>
          <w:rFonts w:ascii="GHEA Grapalat" w:hAnsi="GHEA Grapalat"/>
          <w:b/>
          <w:sz w:val="24"/>
          <w:szCs w:val="24"/>
        </w:rPr>
        <w:t>եւ</w:t>
      </w:r>
      <w:r w:rsidRPr="00A350E1">
        <w:rPr>
          <w:rStyle w:val="Heading22"/>
          <w:rFonts w:ascii="GHEA Grapalat" w:hAnsi="GHEA Grapalat"/>
          <w:b/>
          <w:sz w:val="24"/>
          <w:szCs w:val="24"/>
        </w:rPr>
        <w:t xml:space="preserve"> մասնավոր ներդրումների ներգրավում</w:t>
      </w:r>
    </w:p>
    <w:p w:rsidR="00617988" w:rsidRDefault="00617988" w:rsidP="00617988">
      <w:pPr>
        <w:pStyle w:val="Heading20"/>
        <w:shd w:val="clear" w:color="auto" w:fill="auto"/>
        <w:spacing w:before="0" w:after="160" w:line="360" w:lineRule="auto"/>
        <w:ind w:right="-1" w:firstLine="567"/>
        <w:jc w:val="left"/>
        <w:outlineLvl w:val="9"/>
        <w:rPr>
          <w:rFonts w:ascii="GHEA Grapalat" w:hAnsi="GHEA Grapalat"/>
          <w:sz w:val="24"/>
          <w:szCs w:val="24"/>
        </w:rPr>
      </w:pPr>
    </w:p>
    <w:p w:rsidR="00C15D0A" w:rsidRPr="00A350E1" w:rsidRDefault="001A58C9" w:rsidP="00617988">
      <w:pPr>
        <w:pStyle w:val="Heading20"/>
        <w:shd w:val="clear" w:color="auto" w:fill="auto"/>
        <w:spacing w:before="0" w:after="160" w:line="360" w:lineRule="auto"/>
        <w:ind w:right="-1" w:firstLine="567"/>
        <w:jc w:val="left"/>
        <w:outlineLvl w:val="9"/>
        <w:rPr>
          <w:rFonts w:ascii="GHEA Grapalat" w:hAnsi="GHEA Grapalat" w:cs="Sylfaen"/>
          <w:sz w:val="24"/>
          <w:szCs w:val="24"/>
        </w:rPr>
      </w:pPr>
      <w:r w:rsidRPr="00A350E1">
        <w:rPr>
          <w:rStyle w:val="Heading21"/>
          <w:rFonts w:ascii="GHEA Grapalat" w:hAnsi="GHEA Grapalat"/>
          <w:b/>
          <w:sz w:val="24"/>
          <w:szCs w:val="24"/>
        </w:rPr>
        <w:t>Աջակցություն</w:t>
      </w:r>
      <w:r w:rsidR="00B52AE9" w:rsidRPr="00A350E1">
        <w:rPr>
          <w:rStyle w:val="Heading21"/>
          <w:rFonts w:ascii="GHEA Grapalat" w:hAnsi="GHEA Grapalat"/>
          <w:b/>
          <w:sz w:val="24"/>
          <w:szCs w:val="24"/>
        </w:rPr>
        <w:t>՝</w:t>
      </w:r>
      <w:r w:rsidRPr="00A350E1">
        <w:rPr>
          <w:rStyle w:val="Heading21"/>
          <w:rFonts w:ascii="GHEA Grapalat" w:hAnsi="GHEA Grapalat"/>
          <w:b/>
          <w:sz w:val="24"/>
          <w:szCs w:val="24"/>
        </w:rPr>
        <w:t xml:space="preserve"> պետական ներդրումների </w:t>
      </w:r>
      <w:r w:rsidR="001118B9" w:rsidRPr="00A350E1">
        <w:rPr>
          <w:rStyle w:val="Heading21"/>
          <w:rFonts w:ascii="GHEA Grapalat" w:hAnsi="GHEA Grapalat"/>
          <w:b/>
          <w:sz w:val="24"/>
          <w:szCs w:val="24"/>
        </w:rPr>
        <w:t>եւ</w:t>
      </w:r>
      <w:r w:rsidRPr="00A350E1">
        <w:rPr>
          <w:rStyle w:val="Heading21"/>
          <w:rFonts w:ascii="GHEA Grapalat" w:hAnsi="GHEA Grapalat"/>
          <w:b/>
          <w:sz w:val="24"/>
          <w:szCs w:val="24"/>
        </w:rPr>
        <w:t xml:space="preserve"> պարտքի կառավարման </w:t>
      </w:r>
      <w:r w:rsidR="00A141C2" w:rsidRPr="00A350E1">
        <w:rPr>
          <w:rStyle w:val="Heading21"/>
          <w:rFonts w:ascii="GHEA Grapalat" w:hAnsi="GHEA Grapalat"/>
          <w:b/>
          <w:sz w:val="24"/>
          <w:szCs w:val="24"/>
        </w:rPr>
        <w:t>ոլորտ</w:t>
      </w:r>
      <w:r w:rsidR="003F0EAA" w:rsidRPr="00A350E1">
        <w:rPr>
          <w:rStyle w:val="Heading21"/>
          <w:rFonts w:ascii="GHEA Grapalat" w:hAnsi="GHEA Grapalat"/>
          <w:b/>
          <w:sz w:val="24"/>
          <w:szCs w:val="24"/>
        </w:rPr>
        <w:t>ին</w:t>
      </w:r>
      <w:r w:rsidR="00A141C2" w:rsidRPr="00A350E1">
        <w:rPr>
          <w:rStyle w:val="Heading21"/>
          <w:rFonts w:ascii="GHEA Grapalat" w:hAnsi="GHEA Grapalat"/>
          <w:b/>
          <w:sz w:val="24"/>
          <w:szCs w:val="24"/>
        </w:rPr>
        <w:t xml:space="preserve"> </w:t>
      </w:r>
    </w:p>
    <w:p w:rsidR="00C15D0A" w:rsidRDefault="001A58C9" w:rsidP="00617988">
      <w:pPr>
        <w:pStyle w:val="Bodytext20"/>
        <w:shd w:val="clear" w:color="auto" w:fill="auto"/>
        <w:spacing w:after="160" w:line="360" w:lineRule="auto"/>
        <w:ind w:right="-1" w:firstLine="567"/>
        <w:jc w:val="both"/>
        <w:rPr>
          <w:rStyle w:val="Bodytext26"/>
          <w:rFonts w:ascii="GHEA Grapalat" w:hAnsi="GHEA Grapalat"/>
          <w:sz w:val="24"/>
          <w:szCs w:val="24"/>
        </w:rPr>
      </w:pPr>
      <w:r w:rsidRPr="00A350E1">
        <w:rPr>
          <w:rStyle w:val="Bodytext26"/>
          <w:rFonts w:ascii="GHEA Grapalat" w:hAnsi="GHEA Grapalat"/>
          <w:sz w:val="24"/>
          <w:szCs w:val="24"/>
        </w:rPr>
        <w:t>Ե</w:t>
      </w:r>
      <w:r w:rsidR="00564767" w:rsidRPr="00A350E1">
        <w:rPr>
          <w:rStyle w:val="Bodytext26"/>
          <w:rFonts w:ascii="GHEA Grapalat" w:hAnsi="GHEA Grapalat"/>
          <w:sz w:val="24"/>
          <w:szCs w:val="24"/>
        </w:rPr>
        <w:t>Մ</w:t>
      </w:r>
      <w:r w:rsidRPr="00A350E1">
        <w:rPr>
          <w:rStyle w:val="Bodytext26"/>
          <w:rFonts w:ascii="GHEA Grapalat" w:hAnsi="GHEA Grapalat"/>
          <w:sz w:val="24"/>
          <w:szCs w:val="24"/>
        </w:rPr>
        <w:t xml:space="preserve">-ն այս ոլորտին աջակցություն է տրամադրել </w:t>
      </w:r>
      <w:r w:rsidR="00123B44" w:rsidRPr="00A350E1">
        <w:rPr>
          <w:rStyle w:val="Bodytext26"/>
          <w:rFonts w:ascii="GHEA Grapalat" w:hAnsi="GHEA Grapalat"/>
          <w:sz w:val="24"/>
          <w:szCs w:val="24"/>
        </w:rPr>
        <w:t xml:space="preserve">ծրագրերի միջոցով, որոնք ավարտվում են </w:t>
      </w:r>
      <w:r w:rsidRPr="00A350E1">
        <w:rPr>
          <w:rStyle w:val="Bodytext26"/>
          <w:rFonts w:ascii="GHEA Grapalat" w:hAnsi="GHEA Grapalat"/>
          <w:sz w:val="24"/>
          <w:szCs w:val="24"/>
        </w:rPr>
        <w:t xml:space="preserve">2017 թվականին։ Գործողությամբ պետական ներդրումների </w:t>
      </w:r>
      <w:r w:rsidR="001118B9" w:rsidRPr="00A350E1">
        <w:rPr>
          <w:rStyle w:val="Bodytext26"/>
          <w:rFonts w:ascii="GHEA Grapalat" w:hAnsi="GHEA Grapalat"/>
          <w:sz w:val="24"/>
          <w:szCs w:val="24"/>
        </w:rPr>
        <w:t>եւ</w:t>
      </w:r>
      <w:r w:rsidRPr="00A350E1">
        <w:rPr>
          <w:rStyle w:val="Bodytext26"/>
          <w:rFonts w:ascii="GHEA Grapalat" w:hAnsi="GHEA Grapalat"/>
          <w:sz w:val="24"/>
          <w:szCs w:val="24"/>
        </w:rPr>
        <w:t xml:space="preserve"> պարտքի կառավարման </w:t>
      </w:r>
      <w:r w:rsidR="00AB6C9F" w:rsidRPr="00A350E1">
        <w:rPr>
          <w:rStyle w:val="Bodytext26"/>
          <w:rFonts w:ascii="GHEA Grapalat" w:hAnsi="GHEA Grapalat"/>
          <w:sz w:val="24"/>
          <w:szCs w:val="24"/>
        </w:rPr>
        <w:t xml:space="preserve">ոլորտին </w:t>
      </w:r>
      <w:r w:rsidRPr="00A350E1">
        <w:rPr>
          <w:rStyle w:val="Bodytext26"/>
          <w:rFonts w:ascii="GHEA Grapalat" w:hAnsi="GHEA Grapalat"/>
          <w:sz w:val="24"/>
          <w:szCs w:val="24"/>
        </w:rPr>
        <w:t xml:space="preserve">աջակցություն </w:t>
      </w:r>
      <w:r w:rsidR="008D2AF6" w:rsidRPr="00A350E1">
        <w:rPr>
          <w:rStyle w:val="Bodytext26"/>
          <w:rFonts w:ascii="GHEA Grapalat" w:hAnsi="GHEA Grapalat"/>
          <w:sz w:val="24"/>
          <w:szCs w:val="24"/>
        </w:rPr>
        <w:t>կցուցաբե</w:t>
      </w:r>
      <w:r w:rsidRPr="00A350E1">
        <w:rPr>
          <w:rStyle w:val="Bodytext26"/>
          <w:rFonts w:ascii="GHEA Grapalat" w:hAnsi="GHEA Grapalat"/>
          <w:sz w:val="24"/>
          <w:szCs w:val="24"/>
        </w:rPr>
        <w:t>րվի կա՛մ այս ծրագրով նշված գործընկերների, կա՛մ ուղղակի կառավարմամբ այլ տեխնիկական աջակցության (ՏԱ) միջոցով։</w:t>
      </w:r>
      <w:r w:rsidR="00A350E1">
        <w:rPr>
          <w:rStyle w:val="Bodytext26"/>
          <w:rFonts w:ascii="GHEA Grapalat" w:hAnsi="GHEA Grapalat"/>
          <w:sz w:val="24"/>
          <w:szCs w:val="24"/>
        </w:rPr>
        <w:t xml:space="preserve"> </w:t>
      </w:r>
      <w:r w:rsidRPr="00A350E1">
        <w:rPr>
          <w:rStyle w:val="Bodytext26"/>
          <w:rFonts w:ascii="GHEA Grapalat" w:hAnsi="GHEA Grapalat"/>
          <w:sz w:val="24"/>
          <w:szCs w:val="24"/>
        </w:rPr>
        <w:t xml:space="preserve">Այս առումով գործողության շնորհիվ լրացուցիչ աջակցություն է ցուցաբերվում հանրային-մասնավոր գործընկերությանն ու պետական գնումներին առնչվող գործունեությանը։ </w:t>
      </w:r>
      <w:r w:rsidR="001B48F1" w:rsidRPr="00A350E1">
        <w:rPr>
          <w:rStyle w:val="Bodytext26"/>
          <w:rFonts w:ascii="GHEA Grapalat" w:hAnsi="GHEA Grapalat"/>
          <w:sz w:val="24"/>
          <w:szCs w:val="24"/>
        </w:rPr>
        <w:t>Դրանով</w:t>
      </w:r>
      <w:r w:rsidRPr="00A350E1">
        <w:rPr>
          <w:rStyle w:val="Bodytext26"/>
          <w:rFonts w:ascii="GHEA Grapalat" w:hAnsi="GHEA Grapalat"/>
          <w:sz w:val="24"/>
          <w:szCs w:val="24"/>
        </w:rPr>
        <w:t xml:space="preserve"> աջակցություն կցուցաբերվի պետական պարտքի կառավարման ռազմավարության (ՊՊԿՌ) իրականացմանը՝ Հայաստանի Հանրապետության կենտրոնական բանկի համար մեթոդաբանություն </w:t>
      </w:r>
      <w:r w:rsidR="001118B9" w:rsidRPr="00A350E1">
        <w:rPr>
          <w:rStyle w:val="Bodytext26"/>
          <w:rFonts w:ascii="GHEA Grapalat" w:hAnsi="GHEA Grapalat"/>
          <w:sz w:val="24"/>
          <w:szCs w:val="24"/>
        </w:rPr>
        <w:t>եւ</w:t>
      </w:r>
      <w:r w:rsidRPr="00A350E1">
        <w:rPr>
          <w:rStyle w:val="Bodytext26"/>
          <w:rFonts w:ascii="GHEA Grapalat" w:hAnsi="GHEA Grapalat"/>
          <w:sz w:val="24"/>
          <w:szCs w:val="24"/>
        </w:rPr>
        <w:t xml:space="preserve"> պետական ներդրումային ծրագրերի համար Ստանդարտ գործառնական ընթացակարգեր (ՍԳԸ) ներկայացնելով։ Գործողությունը կանդրադառնա հարկաբյուջետային հնարավորությունների մասով մտահոգություններին </w:t>
      </w:r>
      <w:r w:rsidR="001118B9" w:rsidRPr="00A350E1">
        <w:rPr>
          <w:rStyle w:val="Bodytext26"/>
          <w:rFonts w:ascii="GHEA Grapalat" w:hAnsi="GHEA Grapalat"/>
          <w:sz w:val="24"/>
          <w:szCs w:val="24"/>
        </w:rPr>
        <w:t>եւ</w:t>
      </w:r>
      <w:r w:rsidRPr="00A350E1">
        <w:rPr>
          <w:rStyle w:val="Bodytext26"/>
          <w:rFonts w:ascii="GHEA Grapalat" w:hAnsi="GHEA Grapalat"/>
          <w:sz w:val="24"/>
          <w:szCs w:val="24"/>
        </w:rPr>
        <w:t xml:space="preserve"> մեկ միասնական «խողովակով» </w:t>
      </w:r>
      <w:r w:rsidR="00982B8B" w:rsidRPr="00A350E1">
        <w:rPr>
          <w:rStyle w:val="Bodytext26"/>
          <w:rFonts w:ascii="GHEA Grapalat" w:hAnsi="GHEA Grapalat"/>
          <w:sz w:val="24"/>
          <w:szCs w:val="24"/>
        </w:rPr>
        <w:t xml:space="preserve">կառավարության ներդրումներին </w:t>
      </w:r>
      <w:r w:rsidRPr="00A350E1">
        <w:rPr>
          <w:rStyle w:val="Bodytext26"/>
          <w:rFonts w:ascii="GHEA Grapalat" w:hAnsi="GHEA Grapalat"/>
          <w:sz w:val="24"/>
          <w:szCs w:val="24"/>
        </w:rPr>
        <w:t>առաջնահերթություն տալու անհրաժեշտությանը։ Կոնկրետ գործողությունները կարող են ներառել, սակայն սահմանափակված չեն հետ</w:t>
      </w:r>
      <w:r w:rsidR="001118B9" w:rsidRPr="00A350E1">
        <w:rPr>
          <w:rStyle w:val="Bodytext26"/>
          <w:rFonts w:ascii="GHEA Grapalat" w:hAnsi="GHEA Grapalat"/>
          <w:sz w:val="24"/>
          <w:szCs w:val="24"/>
        </w:rPr>
        <w:t>եւ</w:t>
      </w:r>
      <w:r w:rsidRPr="00A350E1">
        <w:rPr>
          <w:rStyle w:val="Bodytext26"/>
          <w:rFonts w:ascii="GHEA Grapalat" w:hAnsi="GHEA Grapalat"/>
          <w:sz w:val="24"/>
          <w:szCs w:val="24"/>
        </w:rPr>
        <w:t xml:space="preserve">յալով՝ Տեխնիկական աջակցություն (ՏԱ) </w:t>
      </w:r>
      <w:r w:rsidR="001118B9" w:rsidRPr="00A350E1">
        <w:rPr>
          <w:rStyle w:val="Bodytext26"/>
          <w:rFonts w:ascii="GHEA Grapalat" w:hAnsi="GHEA Grapalat"/>
          <w:sz w:val="24"/>
          <w:szCs w:val="24"/>
        </w:rPr>
        <w:t>եւ</w:t>
      </w:r>
      <w:r w:rsidRPr="00A350E1">
        <w:rPr>
          <w:rStyle w:val="Bodytext26"/>
          <w:rFonts w:ascii="GHEA Grapalat" w:hAnsi="GHEA Grapalat"/>
          <w:sz w:val="24"/>
          <w:szCs w:val="24"/>
        </w:rPr>
        <w:t xml:space="preserve"> քաղաքականության վերաբերյալ երկխոսություն՝ Արժույթի միջազգային հիմնադրամից </w:t>
      </w:r>
      <w:r w:rsidR="001118B9" w:rsidRPr="00A350E1">
        <w:rPr>
          <w:rStyle w:val="Bodytext26"/>
          <w:rFonts w:ascii="GHEA Grapalat" w:hAnsi="GHEA Grapalat"/>
          <w:sz w:val="24"/>
          <w:szCs w:val="24"/>
        </w:rPr>
        <w:t>եւ</w:t>
      </w:r>
      <w:r w:rsidRPr="00A350E1">
        <w:rPr>
          <w:rStyle w:val="Bodytext26"/>
          <w:rFonts w:ascii="GHEA Grapalat" w:hAnsi="GHEA Grapalat"/>
          <w:sz w:val="24"/>
          <w:szCs w:val="24"/>
        </w:rPr>
        <w:t xml:space="preserve"> այլ գործընկերներից տրամադրվող </w:t>
      </w:r>
      <w:r w:rsidR="00C2552C" w:rsidRPr="00A350E1">
        <w:rPr>
          <w:rStyle w:val="Bodytext26"/>
          <w:rFonts w:ascii="GHEA Grapalat" w:hAnsi="GHEA Grapalat"/>
          <w:sz w:val="24"/>
          <w:szCs w:val="24"/>
        </w:rPr>
        <w:t xml:space="preserve">տեխնիկական </w:t>
      </w:r>
      <w:r w:rsidRPr="00A350E1">
        <w:rPr>
          <w:rStyle w:val="Bodytext26"/>
          <w:rFonts w:ascii="GHEA Grapalat" w:hAnsi="GHEA Grapalat"/>
          <w:sz w:val="24"/>
          <w:szCs w:val="24"/>
        </w:rPr>
        <w:t xml:space="preserve">աջակցության ուղղությունները </w:t>
      </w:r>
      <w:r w:rsidR="00C2552C" w:rsidRPr="00A350E1">
        <w:rPr>
          <w:rStyle w:val="Bodytext26"/>
          <w:rFonts w:ascii="GHEA Grapalat" w:hAnsi="GHEA Grapalat"/>
          <w:sz w:val="24"/>
          <w:szCs w:val="24"/>
        </w:rPr>
        <w:t>համախմբ</w:t>
      </w:r>
      <w:r w:rsidRPr="00A350E1">
        <w:rPr>
          <w:rStyle w:val="Bodytext26"/>
          <w:rFonts w:ascii="GHEA Grapalat" w:hAnsi="GHEA Grapalat"/>
          <w:sz w:val="24"/>
          <w:szCs w:val="24"/>
        </w:rPr>
        <w:t>ելու նպատակով՝ ապահովելով տեխնիկական առումով հետ</w:t>
      </w:r>
      <w:r w:rsidR="001118B9" w:rsidRPr="00A350E1">
        <w:rPr>
          <w:rStyle w:val="Bodytext26"/>
          <w:rFonts w:ascii="GHEA Grapalat" w:hAnsi="GHEA Grapalat"/>
          <w:sz w:val="24"/>
          <w:szCs w:val="24"/>
        </w:rPr>
        <w:t>եւ</w:t>
      </w:r>
      <w:r w:rsidRPr="00A350E1">
        <w:rPr>
          <w:rStyle w:val="Bodytext26"/>
          <w:rFonts w:ascii="GHEA Grapalat" w:hAnsi="GHEA Grapalat"/>
          <w:sz w:val="24"/>
          <w:szCs w:val="24"/>
        </w:rPr>
        <w:t xml:space="preserve">ողական </w:t>
      </w:r>
      <w:r w:rsidR="001118B9" w:rsidRPr="00A350E1">
        <w:rPr>
          <w:rStyle w:val="Bodytext26"/>
          <w:rFonts w:ascii="GHEA Grapalat" w:hAnsi="GHEA Grapalat"/>
          <w:sz w:val="24"/>
          <w:szCs w:val="24"/>
        </w:rPr>
        <w:t>եւ</w:t>
      </w:r>
      <w:r w:rsidRPr="00A350E1">
        <w:rPr>
          <w:rStyle w:val="Bodytext26"/>
          <w:rFonts w:ascii="GHEA Grapalat" w:hAnsi="GHEA Grapalat"/>
          <w:sz w:val="24"/>
          <w:szCs w:val="24"/>
        </w:rPr>
        <w:t xml:space="preserve"> կայուն </w:t>
      </w:r>
      <w:r w:rsidR="006628A9" w:rsidRPr="00A350E1">
        <w:rPr>
          <w:rStyle w:val="Bodytext26"/>
          <w:rFonts w:ascii="GHEA Grapalat" w:hAnsi="GHEA Grapalat"/>
          <w:sz w:val="24"/>
          <w:szCs w:val="24"/>
        </w:rPr>
        <w:t xml:space="preserve">նորմատիվ </w:t>
      </w:r>
      <w:r w:rsidRPr="00A350E1">
        <w:rPr>
          <w:rStyle w:val="Bodytext26"/>
          <w:rFonts w:ascii="GHEA Grapalat" w:hAnsi="GHEA Grapalat"/>
          <w:sz w:val="24"/>
          <w:szCs w:val="24"/>
        </w:rPr>
        <w:t>իրավական դաշտ, որ</w:t>
      </w:r>
      <w:r w:rsidR="006628A9" w:rsidRPr="00A350E1">
        <w:rPr>
          <w:rStyle w:val="Bodytext26"/>
          <w:rFonts w:ascii="GHEA Grapalat" w:hAnsi="GHEA Grapalat"/>
          <w:sz w:val="24"/>
          <w:szCs w:val="24"/>
        </w:rPr>
        <w:t>ի շրջանակներում</w:t>
      </w:r>
      <w:r w:rsidRPr="00A350E1">
        <w:rPr>
          <w:rStyle w:val="Bodytext26"/>
          <w:rFonts w:ascii="GHEA Grapalat" w:hAnsi="GHEA Grapalat"/>
          <w:sz w:val="24"/>
          <w:szCs w:val="24"/>
        </w:rPr>
        <w:t xml:space="preserve"> պետք է իրականացվի </w:t>
      </w:r>
      <w:r w:rsidR="00617333" w:rsidRPr="00A350E1">
        <w:rPr>
          <w:rStyle w:val="Bodytext26"/>
          <w:rFonts w:ascii="GHEA Grapalat" w:hAnsi="GHEA Grapalat"/>
          <w:sz w:val="24"/>
          <w:szCs w:val="24"/>
        </w:rPr>
        <w:lastRenderedPageBreak/>
        <w:t>Պ</w:t>
      </w:r>
      <w:r w:rsidRPr="00A350E1">
        <w:rPr>
          <w:rStyle w:val="Bodytext26"/>
          <w:rFonts w:ascii="GHEA Grapalat" w:hAnsi="GHEA Grapalat"/>
          <w:sz w:val="24"/>
          <w:szCs w:val="24"/>
        </w:rPr>
        <w:t>ՊԿՌ-ն</w:t>
      </w:r>
      <w:r w:rsidR="00EC0012" w:rsidRPr="00A350E1">
        <w:rPr>
          <w:rStyle w:val="Bodytext26"/>
          <w:rFonts w:ascii="GHEA Grapalat" w:hAnsi="GHEA Grapalat"/>
          <w:sz w:val="24"/>
          <w:szCs w:val="24"/>
        </w:rPr>
        <w:t>,</w:t>
      </w:r>
      <w:r w:rsidRPr="00A350E1">
        <w:rPr>
          <w:rStyle w:val="Bodytext26"/>
          <w:rFonts w:ascii="GHEA Grapalat" w:hAnsi="GHEA Grapalat"/>
          <w:sz w:val="24"/>
          <w:szCs w:val="24"/>
        </w:rPr>
        <w:t xml:space="preserve"> </w:t>
      </w:r>
      <w:r w:rsidR="001118B9" w:rsidRPr="00A350E1">
        <w:rPr>
          <w:rStyle w:val="Bodytext26"/>
          <w:rFonts w:ascii="GHEA Grapalat" w:hAnsi="GHEA Grapalat"/>
          <w:sz w:val="24"/>
          <w:szCs w:val="24"/>
        </w:rPr>
        <w:t>եւ</w:t>
      </w:r>
      <w:r w:rsidRPr="00A350E1">
        <w:rPr>
          <w:rStyle w:val="Bodytext26"/>
          <w:rFonts w:ascii="GHEA Grapalat" w:hAnsi="GHEA Grapalat"/>
          <w:sz w:val="24"/>
          <w:szCs w:val="24"/>
        </w:rPr>
        <w:t xml:space="preserve"> վերանայ</w:t>
      </w:r>
      <w:r w:rsidR="007C026C" w:rsidRPr="00A350E1">
        <w:rPr>
          <w:rStyle w:val="Bodytext26"/>
          <w:rFonts w:ascii="GHEA Grapalat" w:hAnsi="GHEA Grapalat"/>
          <w:sz w:val="24"/>
          <w:szCs w:val="24"/>
        </w:rPr>
        <w:t>վեն</w:t>
      </w:r>
      <w:r w:rsidRPr="00A350E1">
        <w:rPr>
          <w:rStyle w:val="Bodytext26"/>
          <w:rFonts w:ascii="GHEA Grapalat" w:hAnsi="GHEA Grapalat"/>
          <w:sz w:val="24"/>
          <w:szCs w:val="24"/>
        </w:rPr>
        <w:t xml:space="preserve"> հարկաբյուջետային կանոնները. ՏԱ </w:t>
      </w:r>
      <w:r w:rsidR="001118B9" w:rsidRPr="00A350E1">
        <w:rPr>
          <w:rStyle w:val="Bodytext26"/>
          <w:rFonts w:ascii="GHEA Grapalat" w:hAnsi="GHEA Grapalat"/>
          <w:sz w:val="24"/>
          <w:szCs w:val="24"/>
        </w:rPr>
        <w:t>եւ</w:t>
      </w:r>
      <w:r w:rsidRPr="00A350E1">
        <w:rPr>
          <w:rStyle w:val="Bodytext26"/>
          <w:rFonts w:ascii="GHEA Grapalat" w:hAnsi="GHEA Grapalat"/>
          <w:sz w:val="24"/>
          <w:szCs w:val="24"/>
        </w:rPr>
        <w:t xml:space="preserve"> քաղաքականության վերաբերյալ երկխոսություն՝ ԵՄ</w:t>
      </w:r>
      <w:r w:rsidR="00617988">
        <w:rPr>
          <w:rStyle w:val="Bodytext26"/>
          <w:rFonts w:ascii="GHEA Grapalat" w:hAnsi="GHEA Grapalat"/>
          <w:sz w:val="24"/>
          <w:szCs w:val="24"/>
        </w:rPr>
        <w:t>-</w:t>
      </w:r>
      <w:r w:rsidRPr="00A350E1">
        <w:rPr>
          <w:rStyle w:val="Bodytext26"/>
          <w:rFonts w:ascii="GHEA Grapalat" w:hAnsi="GHEA Grapalat"/>
          <w:sz w:val="24"/>
          <w:szCs w:val="24"/>
        </w:rPr>
        <w:t xml:space="preserve">ի կողմից Պետական ներդրումների կառավարման (ՊՆԿ) </w:t>
      </w:r>
      <w:r w:rsidR="001118B9" w:rsidRPr="00A350E1">
        <w:rPr>
          <w:rStyle w:val="Bodytext26"/>
          <w:rFonts w:ascii="GHEA Grapalat" w:hAnsi="GHEA Grapalat"/>
          <w:sz w:val="24"/>
          <w:szCs w:val="24"/>
        </w:rPr>
        <w:t>եւ</w:t>
      </w:r>
      <w:r w:rsidRPr="00A350E1">
        <w:rPr>
          <w:rStyle w:val="Bodytext26"/>
          <w:rFonts w:ascii="GHEA Grapalat" w:hAnsi="GHEA Grapalat"/>
          <w:sz w:val="24"/>
          <w:szCs w:val="24"/>
        </w:rPr>
        <w:t xml:space="preserve"> նախագծերի առաջնահերթությունների սահմանման մասով նախկինում ցուցաբերված աջակցության վերաբերյալ</w:t>
      </w:r>
      <w:r w:rsidR="00A350E1">
        <w:rPr>
          <w:rStyle w:val="Bodytext26"/>
          <w:rFonts w:ascii="GHEA Grapalat" w:hAnsi="GHEA Grapalat"/>
          <w:sz w:val="24"/>
          <w:szCs w:val="24"/>
        </w:rPr>
        <w:t xml:space="preserve"> </w:t>
      </w:r>
      <w:r w:rsidRPr="00A350E1">
        <w:rPr>
          <w:rStyle w:val="Bodytext26"/>
          <w:rFonts w:ascii="GHEA Grapalat" w:hAnsi="GHEA Grapalat"/>
          <w:sz w:val="24"/>
          <w:szCs w:val="24"/>
        </w:rPr>
        <w:t>առաջարկություններ</w:t>
      </w:r>
      <w:r w:rsidR="00797536" w:rsidRPr="00A350E1">
        <w:rPr>
          <w:rStyle w:val="Bodytext26"/>
          <w:rFonts w:ascii="GHEA Grapalat" w:hAnsi="GHEA Grapalat"/>
          <w:sz w:val="24"/>
          <w:szCs w:val="24"/>
        </w:rPr>
        <w:t>ի</w:t>
      </w:r>
      <w:r w:rsidRPr="00A350E1">
        <w:rPr>
          <w:rStyle w:val="Bodytext26"/>
          <w:rFonts w:ascii="GHEA Grapalat" w:hAnsi="GHEA Grapalat"/>
          <w:sz w:val="24"/>
          <w:szCs w:val="24"/>
        </w:rPr>
        <w:t xml:space="preserve">ն </w:t>
      </w:r>
      <w:r w:rsidR="00797536" w:rsidRPr="00A350E1">
        <w:rPr>
          <w:rStyle w:val="Bodytext26"/>
          <w:rFonts w:ascii="GHEA Grapalat" w:hAnsi="GHEA Grapalat"/>
          <w:sz w:val="24"/>
          <w:szCs w:val="24"/>
        </w:rPr>
        <w:t>ընթացք տա</w:t>
      </w:r>
      <w:r w:rsidRPr="00A350E1">
        <w:rPr>
          <w:rStyle w:val="Bodytext26"/>
          <w:rFonts w:ascii="GHEA Grapalat" w:hAnsi="GHEA Grapalat"/>
          <w:sz w:val="24"/>
          <w:szCs w:val="24"/>
        </w:rPr>
        <w:t>լու նպատակով</w:t>
      </w:r>
      <w:r w:rsidR="00D377AA" w:rsidRPr="00A350E1">
        <w:rPr>
          <w:rStyle w:val="Bodytext26"/>
          <w:rFonts w:ascii="GHEA Grapalat" w:hAnsi="GHEA Grapalat"/>
          <w:sz w:val="24"/>
          <w:szCs w:val="24"/>
        </w:rPr>
        <w:t xml:space="preserve">. </w:t>
      </w:r>
      <w:r w:rsidR="00A350E1">
        <w:rPr>
          <w:rStyle w:val="Bodytext26"/>
          <w:rFonts w:ascii="GHEA Grapalat" w:hAnsi="GHEA Grapalat"/>
          <w:sz w:val="24"/>
          <w:szCs w:val="24"/>
        </w:rPr>
        <w:t>եւ</w:t>
      </w:r>
      <w:r w:rsidR="00D377AA" w:rsidRPr="00A350E1">
        <w:rPr>
          <w:rStyle w:val="Bodytext26"/>
          <w:rFonts w:ascii="GHEA Grapalat" w:hAnsi="GHEA Grapalat"/>
          <w:sz w:val="24"/>
          <w:szCs w:val="24"/>
        </w:rPr>
        <w:t xml:space="preserve"> տվյալների բազայի վրա </w:t>
      </w:r>
      <w:r w:rsidR="001D0D38" w:rsidRPr="00A350E1">
        <w:rPr>
          <w:rStyle w:val="Bodytext26"/>
          <w:rFonts w:ascii="GHEA Grapalat" w:hAnsi="GHEA Grapalat"/>
          <w:sz w:val="24"/>
          <w:szCs w:val="24"/>
        </w:rPr>
        <w:t xml:space="preserve">հիմնված </w:t>
      </w:r>
      <w:r w:rsidR="00D377AA" w:rsidRPr="00A350E1">
        <w:rPr>
          <w:rStyle w:val="Bodytext26"/>
          <w:rFonts w:ascii="GHEA Grapalat" w:hAnsi="GHEA Grapalat"/>
          <w:sz w:val="24"/>
          <w:szCs w:val="24"/>
        </w:rPr>
        <w:t>ըստ</w:t>
      </w:r>
      <w:r w:rsidRPr="00A350E1">
        <w:rPr>
          <w:rStyle w:val="Bodytext26"/>
          <w:rFonts w:ascii="GHEA Grapalat" w:hAnsi="GHEA Grapalat"/>
          <w:sz w:val="24"/>
          <w:szCs w:val="24"/>
        </w:rPr>
        <w:t xml:space="preserve"> առաջնահերթությունների</w:t>
      </w:r>
      <w:r w:rsidR="001D0D38" w:rsidRPr="00A350E1">
        <w:rPr>
          <w:rStyle w:val="Bodytext26"/>
          <w:rFonts w:ascii="GHEA Grapalat" w:hAnsi="GHEA Grapalat"/>
          <w:sz w:val="24"/>
          <w:szCs w:val="24"/>
        </w:rPr>
        <w:t xml:space="preserve"> լուծման մեխանիզմ</w:t>
      </w:r>
      <w:r w:rsidR="00E33FC8" w:rsidRPr="00A350E1">
        <w:rPr>
          <w:rStyle w:val="Bodytext26"/>
          <w:rFonts w:ascii="GHEA Grapalat" w:hAnsi="GHEA Grapalat"/>
          <w:sz w:val="24"/>
          <w:szCs w:val="24"/>
        </w:rPr>
        <w:t>ի մշակում՝</w:t>
      </w:r>
      <w:r w:rsidR="00A350E1">
        <w:rPr>
          <w:rStyle w:val="Bodytext26"/>
          <w:rFonts w:ascii="GHEA Grapalat" w:hAnsi="GHEA Grapalat"/>
          <w:sz w:val="24"/>
          <w:szCs w:val="24"/>
        </w:rPr>
        <w:t xml:space="preserve"> </w:t>
      </w:r>
      <w:r w:rsidR="00E33FC8" w:rsidRPr="00A350E1">
        <w:rPr>
          <w:rStyle w:val="Bodytext26"/>
          <w:rFonts w:ascii="GHEA Grapalat" w:hAnsi="GHEA Grapalat"/>
          <w:sz w:val="24"/>
          <w:szCs w:val="24"/>
        </w:rPr>
        <w:t xml:space="preserve">ապահովելով </w:t>
      </w:r>
      <w:r w:rsidRPr="00A350E1">
        <w:rPr>
          <w:rStyle w:val="Bodytext26"/>
          <w:rFonts w:ascii="GHEA Grapalat" w:hAnsi="GHEA Grapalat"/>
          <w:sz w:val="24"/>
          <w:szCs w:val="24"/>
        </w:rPr>
        <w:t xml:space="preserve">իրավական </w:t>
      </w:r>
      <w:r w:rsidR="001118B9" w:rsidRPr="00A350E1">
        <w:rPr>
          <w:rStyle w:val="Bodytext26"/>
          <w:rFonts w:ascii="GHEA Grapalat" w:hAnsi="GHEA Grapalat"/>
          <w:sz w:val="24"/>
          <w:szCs w:val="24"/>
        </w:rPr>
        <w:t>եւ</w:t>
      </w:r>
      <w:r w:rsidRPr="00A350E1">
        <w:rPr>
          <w:rStyle w:val="Bodytext26"/>
          <w:rFonts w:ascii="GHEA Grapalat" w:hAnsi="GHEA Grapalat"/>
          <w:sz w:val="24"/>
          <w:szCs w:val="24"/>
        </w:rPr>
        <w:t xml:space="preserve"> նորմատիվ մեխանիզմներ</w:t>
      </w:r>
      <w:r w:rsidR="00D72404" w:rsidRPr="00A350E1">
        <w:rPr>
          <w:rStyle w:val="Bodytext26"/>
          <w:rFonts w:ascii="GHEA Grapalat" w:hAnsi="GHEA Grapalat"/>
          <w:sz w:val="24"/>
          <w:szCs w:val="24"/>
        </w:rPr>
        <w:t xml:space="preserve"> այդ նպատակի համար</w:t>
      </w:r>
      <w:r w:rsidRPr="00A350E1">
        <w:rPr>
          <w:rStyle w:val="Bodytext26"/>
          <w:rFonts w:ascii="GHEA Grapalat" w:hAnsi="GHEA Grapalat"/>
          <w:sz w:val="24"/>
          <w:szCs w:val="24"/>
        </w:rPr>
        <w:t>, ինչպես նա</w:t>
      </w:r>
      <w:r w:rsidR="001118B9" w:rsidRPr="00A350E1">
        <w:rPr>
          <w:rStyle w:val="Bodytext26"/>
          <w:rFonts w:ascii="GHEA Grapalat" w:hAnsi="GHEA Grapalat"/>
          <w:sz w:val="24"/>
          <w:szCs w:val="24"/>
        </w:rPr>
        <w:t>եւ</w:t>
      </w:r>
      <w:r w:rsidRPr="00A350E1">
        <w:rPr>
          <w:rStyle w:val="Bodytext26"/>
          <w:rFonts w:ascii="GHEA Grapalat" w:hAnsi="GHEA Grapalat"/>
          <w:sz w:val="24"/>
          <w:szCs w:val="24"/>
        </w:rPr>
        <w:t xml:space="preserve"> </w:t>
      </w:r>
      <w:r w:rsidR="00B95FC1" w:rsidRPr="00A350E1">
        <w:rPr>
          <w:rStyle w:val="Bodytext26"/>
          <w:rFonts w:ascii="GHEA Grapalat" w:hAnsi="GHEA Grapalat"/>
          <w:sz w:val="24"/>
          <w:szCs w:val="24"/>
        </w:rPr>
        <w:t>կարողությունների զարգացում</w:t>
      </w:r>
      <w:r w:rsidR="00E142CE" w:rsidRPr="00A350E1">
        <w:rPr>
          <w:rStyle w:val="Bodytext26"/>
          <w:rFonts w:ascii="GHEA Grapalat" w:hAnsi="GHEA Grapalat"/>
          <w:sz w:val="24"/>
          <w:szCs w:val="24"/>
        </w:rPr>
        <w:t>`</w:t>
      </w:r>
      <w:r w:rsidR="00B95FC1" w:rsidRPr="00A350E1">
        <w:rPr>
          <w:rStyle w:val="Bodytext26"/>
          <w:rFonts w:ascii="GHEA Grapalat" w:hAnsi="GHEA Grapalat"/>
          <w:sz w:val="24"/>
          <w:szCs w:val="24"/>
        </w:rPr>
        <w:t xml:space="preserve"> </w:t>
      </w:r>
      <w:r w:rsidRPr="00A350E1">
        <w:rPr>
          <w:rStyle w:val="Bodytext26"/>
          <w:rFonts w:ascii="GHEA Grapalat" w:hAnsi="GHEA Grapalat"/>
          <w:sz w:val="24"/>
          <w:szCs w:val="24"/>
        </w:rPr>
        <w:t>դրանք ինստիտուցիոնալ</w:t>
      </w:r>
      <w:r w:rsidR="00B95FC1" w:rsidRPr="00A350E1">
        <w:rPr>
          <w:rStyle w:val="Bodytext26"/>
          <w:rFonts w:ascii="GHEA Grapalat" w:hAnsi="GHEA Grapalat"/>
          <w:sz w:val="24"/>
          <w:szCs w:val="24"/>
        </w:rPr>
        <w:t xml:space="preserve"> հիմքերի վրա դնելու</w:t>
      </w:r>
      <w:r w:rsidRPr="00A350E1">
        <w:rPr>
          <w:rStyle w:val="Bodytext26"/>
          <w:rFonts w:ascii="GHEA Grapalat" w:hAnsi="GHEA Grapalat"/>
          <w:sz w:val="24"/>
          <w:szCs w:val="24"/>
        </w:rPr>
        <w:t xml:space="preserve"> նպատակով։</w:t>
      </w:r>
    </w:p>
    <w:p w:rsidR="00617988" w:rsidRPr="00A350E1" w:rsidRDefault="00617988" w:rsidP="00617988">
      <w:pPr>
        <w:pStyle w:val="Bodytext20"/>
        <w:shd w:val="clear" w:color="auto" w:fill="auto"/>
        <w:spacing w:after="160" w:line="360" w:lineRule="auto"/>
        <w:ind w:right="-1" w:firstLine="567"/>
        <w:jc w:val="both"/>
        <w:rPr>
          <w:rFonts w:ascii="GHEA Grapalat" w:hAnsi="GHEA Grapalat" w:cs="Sylfaen"/>
          <w:sz w:val="24"/>
          <w:szCs w:val="24"/>
        </w:rPr>
      </w:pPr>
    </w:p>
    <w:p w:rsidR="00C15D0A" w:rsidRPr="00A350E1" w:rsidRDefault="001A58C9" w:rsidP="00617988">
      <w:pPr>
        <w:pStyle w:val="Heading20"/>
        <w:shd w:val="clear" w:color="auto" w:fill="auto"/>
        <w:spacing w:before="0" w:after="160" w:line="360" w:lineRule="auto"/>
        <w:ind w:right="-1" w:firstLine="567"/>
        <w:jc w:val="left"/>
        <w:outlineLvl w:val="9"/>
        <w:rPr>
          <w:rFonts w:ascii="GHEA Grapalat" w:hAnsi="GHEA Grapalat" w:cs="Sylfaen"/>
          <w:sz w:val="24"/>
          <w:szCs w:val="24"/>
        </w:rPr>
      </w:pPr>
      <w:r w:rsidRPr="00A350E1">
        <w:rPr>
          <w:rStyle w:val="Heading21"/>
          <w:rFonts w:ascii="GHEA Grapalat" w:hAnsi="GHEA Grapalat"/>
          <w:b/>
          <w:sz w:val="24"/>
          <w:szCs w:val="24"/>
        </w:rPr>
        <w:t>«Պետ</w:t>
      </w:r>
      <w:r w:rsidR="009D4F87" w:rsidRPr="00A350E1">
        <w:rPr>
          <w:rStyle w:val="Heading21"/>
          <w:rFonts w:ascii="GHEA Grapalat" w:hAnsi="GHEA Grapalat"/>
          <w:b/>
          <w:sz w:val="24"/>
          <w:szCs w:val="24"/>
        </w:rPr>
        <w:t>ություն</w:t>
      </w:r>
      <w:r w:rsidRPr="00A350E1">
        <w:rPr>
          <w:rStyle w:val="Heading21"/>
          <w:rFonts w:ascii="GHEA Grapalat" w:hAnsi="GHEA Grapalat"/>
          <w:b/>
          <w:sz w:val="24"/>
          <w:szCs w:val="24"/>
        </w:rPr>
        <w:t xml:space="preserve">-մասնավոր գործընկերության մասին» (ՊՄԳ) համընդհանուր օրենքը </w:t>
      </w:r>
      <w:r w:rsidR="001118B9" w:rsidRPr="00A350E1">
        <w:rPr>
          <w:rStyle w:val="Heading21"/>
          <w:rFonts w:ascii="GHEA Grapalat" w:hAnsi="GHEA Grapalat"/>
          <w:b/>
          <w:sz w:val="24"/>
          <w:szCs w:val="24"/>
        </w:rPr>
        <w:t>եւ</w:t>
      </w:r>
      <w:r w:rsidRPr="00A350E1">
        <w:rPr>
          <w:rStyle w:val="Heading21"/>
          <w:rFonts w:ascii="GHEA Grapalat" w:hAnsi="GHEA Grapalat"/>
          <w:b/>
          <w:sz w:val="24"/>
          <w:szCs w:val="24"/>
        </w:rPr>
        <w:t xml:space="preserve"> կիրարկումը</w:t>
      </w:r>
    </w:p>
    <w:p w:rsidR="00C15D0A" w:rsidRDefault="001A58C9" w:rsidP="00617988">
      <w:pPr>
        <w:pStyle w:val="Bodytext20"/>
        <w:shd w:val="clear" w:color="auto" w:fill="auto"/>
        <w:spacing w:after="160" w:line="360" w:lineRule="auto"/>
        <w:ind w:right="-1" w:firstLine="567"/>
        <w:jc w:val="both"/>
        <w:rPr>
          <w:rStyle w:val="Bodytext26"/>
          <w:rFonts w:ascii="GHEA Grapalat" w:hAnsi="GHEA Grapalat"/>
          <w:sz w:val="24"/>
          <w:szCs w:val="24"/>
        </w:rPr>
      </w:pPr>
      <w:r w:rsidRPr="00A350E1">
        <w:rPr>
          <w:rStyle w:val="Bodytext26"/>
          <w:rFonts w:ascii="GHEA Grapalat" w:hAnsi="GHEA Grapalat"/>
          <w:sz w:val="24"/>
          <w:szCs w:val="24"/>
        </w:rPr>
        <w:t xml:space="preserve">Վերջին մեկ տարվա ընթացքում ԵՄ-ն </w:t>
      </w:r>
      <w:r w:rsidR="001118B9" w:rsidRPr="00A350E1">
        <w:rPr>
          <w:rStyle w:val="Bodytext26"/>
          <w:rFonts w:ascii="GHEA Grapalat" w:hAnsi="GHEA Grapalat"/>
          <w:sz w:val="24"/>
          <w:szCs w:val="24"/>
        </w:rPr>
        <w:t>եւ</w:t>
      </w:r>
      <w:r w:rsidRPr="00A350E1">
        <w:rPr>
          <w:rStyle w:val="Bodytext26"/>
          <w:rFonts w:ascii="GHEA Grapalat" w:hAnsi="GHEA Grapalat"/>
          <w:sz w:val="24"/>
          <w:szCs w:val="24"/>
        </w:rPr>
        <w:t xml:space="preserve"> ՎԶԵԲ-</w:t>
      </w:r>
      <w:r w:rsidR="00982B8B" w:rsidRPr="00A350E1">
        <w:rPr>
          <w:rStyle w:val="Bodytext26"/>
          <w:rFonts w:ascii="GHEA Grapalat" w:hAnsi="GHEA Grapalat"/>
          <w:sz w:val="24"/>
          <w:szCs w:val="24"/>
        </w:rPr>
        <w:t>ն</w:t>
      </w:r>
      <w:r w:rsidRPr="00A350E1">
        <w:rPr>
          <w:rStyle w:val="Bodytext26"/>
          <w:rFonts w:ascii="GHEA Grapalat" w:hAnsi="GHEA Grapalat"/>
          <w:sz w:val="24"/>
          <w:szCs w:val="24"/>
        </w:rPr>
        <w:t xml:space="preserve"> առաջարկում են ՊՄԳ</w:t>
      </w:r>
      <w:r w:rsidR="00EC0012" w:rsidRPr="00A350E1">
        <w:rPr>
          <w:rStyle w:val="Bodytext26"/>
          <w:rFonts w:ascii="GHEA Grapalat" w:hAnsi="GHEA Grapalat"/>
          <w:sz w:val="24"/>
          <w:szCs w:val="24"/>
        </w:rPr>
        <w:t>-ի</w:t>
      </w:r>
      <w:r w:rsidRPr="00A350E1">
        <w:rPr>
          <w:rStyle w:val="Bodytext26"/>
          <w:rFonts w:ascii="GHEA Grapalat" w:hAnsi="GHEA Grapalat"/>
          <w:sz w:val="24"/>
          <w:szCs w:val="24"/>
        </w:rPr>
        <w:t xml:space="preserve"> </w:t>
      </w:r>
      <w:r w:rsidR="002F5A00" w:rsidRPr="00A350E1">
        <w:rPr>
          <w:rStyle w:val="Bodytext26"/>
          <w:rFonts w:ascii="GHEA Grapalat" w:hAnsi="GHEA Grapalat"/>
          <w:sz w:val="24"/>
          <w:szCs w:val="24"/>
        </w:rPr>
        <w:t xml:space="preserve">վերաբերյալ </w:t>
      </w:r>
      <w:r w:rsidRPr="00A350E1">
        <w:rPr>
          <w:rStyle w:val="Bodytext26"/>
          <w:rFonts w:ascii="GHEA Grapalat" w:hAnsi="GHEA Grapalat"/>
          <w:sz w:val="24"/>
          <w:szCs w:val="24"/>
        </w:rPr>
        <w:t>շրջանակ</w:t>
      </w:r>
      <w:r w:rsidR="00E142CE" w:rsidRPr="00A350E1">
        <w:rPr>
          <w:rStyle w:val="Bodytext26"/>
          <w:rFonts w:ascii="GHEA Grapalat" w:hAnsi="GHEA Grapalat"/>
          <w:sz w:val="24"/>
          <w:szCs w:val="24"/>
        </w:rPr>
        <w:t>ային փաստաթուղթ</w:t>
      </w:r>
      <w:r w:rsidRPr="00A350E1">
        <w:rPr>
          <w:rStyle w:val="Bodytext26"/>
          <w:rFonts w:ascii="GHEA Grapalat" w:hAnsi="GHEA Grapalat"/>
          <w:sz w:val="24"/>
          <w:szCs w:val="24"/>
        </w:rPr>
        <w:t xml:space="preserve"> ներկայացնել՝ որպես պետական ներդրումների ոլորտում օտարերկրյա ներդրումներ</w:t>
      </w:r>
      <w:r w:rsidR="00474782" w:rsidRPr="00A350E1">
        <w:rPr>
          <w:rStyle w:val="Bodytext26"/>
          <w:rFonts w:ascii="GHEA Grapalat" w:hAnsi="GHEA Grapalat"/>
          <w:sz w:val="24"/>
          <w:szCs w:val="24"/>
        </w:rPr>
        <w:t>ը</w:t>
      </w:r>
      <w:r w:rsidRPr="00A350E1">
        <w:rPr>
          <w:rStyle w:val="Bodytext26"/>
          <w:rFonts w:ascii="GHEA Grapalat" w:hAnsi="GHEA Grapalat"/>
          <w:sz w:val="24"/>
          <w:szCs w:val="24"/>
        </w:rPr>
        <w:t xml:space="preserve"> </w:t>
      </w:r>
      <w:r w:rsidR="001118B9" w:rsidRPr="00A350E1">
        <w:rPr>
          <w:rStyle w:val="Bodytext26"/>
          <w:rFonts w:ascii="GHEA Grapalat" w:hAnsi="GHEA Grapalat"/>
          <w:sz w:val="24"/>
          <w:szCs w:val="24"/>
        </w:rPr>
        <w:t>եւ</w:t>
      </w:r>
      <w:r w:rsidRPr="00A350E1">
        <w:rPr>
          <w:rStyle w:val="Bodytext26"/>
          <w:rFonts w:ascii="GHEA Grapalat" w:hAnsi="GHEA Grapalat"/>
          <w:sz w:val="24"/>
          <w:szCs w:val="24"/>
        </w:rPr>
        <w:t xml:space="preserve"> թափանցիկությունը խթանելու իրենց ջանքերի մի մաս։ ՊՄԳ-ի շրջանակը մեծապես տարաբաժանված է ոլորտային նախարարությունների միջ</w:t>
      </w:r>
      <w:r w:rsidR="001118B9" w:rsidRPr="00A350E1">
        <w:rPr>
          <w:rStyle w:val="Bodytext26"/>
          <w:rFonts w:ascii="GHEA Grapalat" w:hAnsi="GHEA Grapalat"/>
          <w:sz w:val="24"/>
          <w:szCs w:val="24"/>
        </w:rPr>
        <w:t>եւ</w:t>
      </w:r>
      <w:r w:rsidRPr="00A350E1">
        <w:rPr>
          <w:rStyle w:val="Bodytext26"/>
          <w:rFonts w:ascii="GHEA Grapalat" w:hAnsi="GHEA Grapalat"/>
          <w:sz w:val="24"/>
          <w:szCs w:val="24"/>
        </w:rPr>
        <w:t xml:space="preserve"> </w:t>
      </w:r>
      <w:r w:rsidR="001118B9" w:rsidRPr="00A350E1">
        <w:rPr>
          <w:rStyle w:val="Bodytext26"/>
          <w:rFonts w:ascii="GHEA Grapalat" w:hAnsi="GHEA Grapalat"/>
          <w:sz w:val="24"/>
          <w:szCs w:val="24"/>
        </w:rPr>
        <w:t>եւ</w:t>
      </w:r>
      <w:r w:rsidRPr="00A350E1">
        <w:rPr>
          <w:rStyle w:val="Bodytext26"/>
          <w:rFonts w:ascii="GHEA Grapalat" w:hAnsi="GHEA Grapalat"/>
          <w:sz w:val="24"/>
          <w:szCs w:val="24"/>
        </w:rPr>
        <w:t xml:space="preserve"> պահանջում է միասնական մոտեցում։ Գործունեությ</w:t>
      </w:r>
      <w:r w:rsidR="0066596E" w:rsidRPr="00A350E1">
        <w:rPr>
          <w:rStyle w:val="Bodytext26"/>
          <w:rFonts w:ascii="GHEA Grapalat" w:hAnsi="GHEA Grapalat"/>
          <w:sz w:val="24"/>
          <w:szCs w:val="24"/>
        </w:rPr>
        <w:t>ա</w:t>
      </w:r>
      <w:r w:rsidRPr="00A350E1">
        <w:rPr>
          <w:rStyle w:val="Bodytext26"/>
          <w:rFonts w:ascii="GHEA Grapalat" w:hAnsi="GHEA Grapalat"/>
          <w:sz w:val="24"/>
          <w:szCs w:val="24"/>
        </w:rPr>
        <w:t xml:space="preserve">ն </w:t>
      </w:r>
      <w:r w:rsidR="0066596E" w:rsidRPr="00A350E1">
        <w:rPr>
          <w:rStyle w:val="Bodytext26"/>
          <w:rFonts w:ascii="GHEA Grapalat" w:hAnsi="GHEA Grapalat"/>
          <w:sz w:val="24"/>
          <w:szCs w:val="24"/>
        </w:rPr>
        <w:t>ուշադրության կենտրոնում</w:t>
      </w:r>
      <w:r w:rsidRPr="00A350E1">
        <w:rPr>
          <w:rStyle w:val="Bodytext26"/>
          <w:rFonts w:ascii="GHEA Grapalat" w:hAnsi="GHEA Grapalat"/>
          <w:sz w:val="24"/>
          <w:szCs w:val="24"/>
        </w:rPr>
        <w:t xml:space="preserve"> է լինելու </w:t>
      </w:r>
      <w:r w:rsidR="001C5F4F" w:rsidRPr="00A350E1">
        <w:rPr>
          <w:rStyle w:val="Bodytext26"/>
          <w:rFonts w:ascii="GHEA Grapalat" w:hAnsi="GHEA Grapalat"/>
          <w:sz w:val="24"/>
          <w:szCs w:val="24"/>
        </w:rPr>
        <w:t>«Պետություն-մասնավոր գործընկերության մասին» համընդհանուր</w:t>
      </w:r>
      <w:r w:rsidR="00045D5B" w:rsidRPr="00A350E1">
        <w:rPr>
          <w:rStyle w:val="Bodytext26"/>
          <w:rFonts w:ascii="GHEA Grapalat" w:hAnsi="GHEA Grapalat"/>
          <w:sz w:val="24"/>
          <w:szCs w:val="24"/>
        </w:rPr>
        <w:t xml:space="preserve"> օրենքի </w:t>
      </w:r>
      <w:r w:rsidR="00A350E1">
        <w:rPr>
          <w:rStyle w:val="Bodytext26"/>
          <w:rFonts w:ascii="GHEA Grapalat" w:hAnsi="GHEA Grapalat"/>
          <w:sz w:val="24"/>
          <w:szCs w:val="24"/>
        </w:rPr>
        <w:t>եւ</w:t>
      </w:r>
      <w:r w:rsidR="00045D5B" w:rsidRPr="00A350E1">
        <w:rPr>
          <w:rStyle w:val="Bodytext26"/>
          <w:rFonts w:ascii="GHEA Grapalat" w:hAnsi="GHEA Grapalat"/>
          <w:sz w:val="24"/>
          <w:szCs w:val="24"/>
        </w:rPr>
        <w:t xml:space="preserve"> ենթաօրենսդրական ակտերի</w:t>
      </w:r>
      <w:r w:rsidRPr="00A350E1">
        <w:rPr>
          <w:rStyle w:val="Bodytext26"/>
          <w:rFonts w:ascii="GHEA Grapalat" w:hAnsi="GHEA Grapalat"/>
          <w:sz w:val="24"/>
          <w:szCs w:val="24"/>
        </w:rPr>
        <w:t xml:space="preserve"> մշակու</w:t>
      </w:r>
      <w:r w:rsidR="007D5F6D" w:rsidRPr="00A350E1">
        <w:rPr>
          <w:rStyle w:val="Bodytext26"/>
          <w:rFonts w:ascii="GHEA Grapalat" w:hAnsi="GHEA Grapalat"/>
          <w:sz w:val="24"/>
          <w:szCs w:val="24"/>
        </w:rPr>
        <w:t>մը</w:t>
      </w:r>
      <w:r w:rsidR="005E464B" w:rsidRPr="00A350E1">
        <w:rPr>
          <w:rStyle w:val="Bodytext26"/>
          <w:rFonts w:ascii="GHEA Grapalat" w:hAnsi="GHEA Grapalat"/>
          <w:sz w:val="24"/>
          <w:szCs w:val="24"/>
        </w:rPr>
        <w:t>, որոնք</w:t>
      </w:r>
      <w:r w:rsidR="00A350E1">
        <w:rPr>
          <w:rStyle w:val="Bodytext26"/>
          <w:rFonts w:ascii="GHEA Grapalat" w:hAnsi="GHEA Grapalat"/>
          <w:sz w:val="24"/>
          <w:szCs w:val="24"/>
        </w:rPr>
        <w:t xml:space="preserve"> </w:t>
      </w:r>
      <w:r w:rsidR="005E464B" w:rsidRPr="00A350E1">
        <w:rPr>
          <w:rStyle w:val="Bodytext26"/>
          <w:rFonts w:ascii="GHEA Grapalat" w:hAnsi="GHEA Grapalat"/>
          <w:sz w:val="24"/>
          <w:szCs w:val="24"/>
        </w:rPr>
        <w:t>կ</w:t>
      </w:r>
      <w:r w:rsidR="00834F33" w:rsidRPr="00A350E1">
        <w:rPr>
          <w:rStyle w:val="Bodytext26"/>
          <w:rFonts w:ascii="GHEA Grapalat" w:hAnsi="GHEA Grapalat"/>
          <w:sz w:val="24"/>
          <w:szCs w:val="24"/>
        </w:rPr>
        <w:t>աջակցե</w:t>
      </w:r>
      <w:r w:rsidR="005E464B" w:rsidRPr="00A350E1">
        <w:rPr>
          <w:rStyle w:val="Bodytext26"/>
          <w:rFonts w:ascii="GHEA Grapalat" w:hAnsi="GHEA Grapalat"/>
          <w:sz w:val="24"/>
          <w:szCs w:val="24"/>
        </w:rPr>
        <w:t>ն</w:t>
      </w:r>
      <w:r w:rsidR="00834F33" w:rsidRPr="00A350E1">
        <w:rPr>
          <w:rStyle w:val="Bodytext26"/>
          <w:rFonts w:ascii="GHEA Grapalat" w:hAnsi="GHEA Grapalat"/>
          <w:sz w:val="24"/>
          <w:szCs w:val="24"/>
        </w:rPr>
        <w:t xml:space="preserve"> ՊՄԳ օղակի ստեղծմանը</w:t>
      </w:r>
      <w:r w:rsidR="00BA1785" w:rsidRPr="00A350E1">
        <w:rPr>
          <w:rStyle w:val="Bodytext26"/>
          <w:rFonts w:ascii="GHEA Grapalat" w:hAnsi="GHEA Grapalat"/>
          <w:sz w:val="24"/>
          <w:szCs w:val="24"/>
        </w:rPr>
        <w:t>՝</w:t>
      </w:r>
      <w:r w:rsidR="00834F33" w:rsidRPr="00A350E1">
        <w:rPr>
          <w:rStyle w:val="Bodytext26"/>
          <w:rFonts w:ascii="GHEA Grapalat" w:hAnsi="GHEA Grapalat"/>
          <w:sz w:val="24"/>
          <w:szCs w:val="24"/>
        </w:rPr>
        <w:t xml:space="preserve"> </w:t>
      </w:r>
      <w:r w:rsidRPr="00A350E1">
        <w:rPr>
          <w:rStyle w:val="Bodytext26"/>
          <w:rFonts w:ascii="GHEA Grapalat" w:hAnsi="GHEA Grapalat"/>
          <w:sz w:val="24"/>
          <w:szCs w:val="24"/>
        </w:rPr>
        <w:t xml:space="preserve">ՊՄԳ </w:t>
      </w:r>
      <w:r w:rsidR="00BA1785" w:rsidRPr="00A350E1">
        <w:rPr>
          <w:rStyle w:val="Bodytext26"/>
          <w:rFonts w:ascii="GHEA Grapalat" w:hAnsi="GHEA Grapalat"/>
          <w:sz w:val="24"/>
          <w:szCs w:val="24"/>
        </w:rPr>
        <w:t xml:space="preserve">շրջանակներում </w:t>
      </w:r>
      <w:r w:rsidRPr="00A350E1">
        <w:rPr>
          <w:rStyle w:val="Bodytext26"/>
          <w:rFonts w:ascii="GHEA Grapalat" w:hAnsi="GHEA Grapalat"/>
          <w:sz w:val="24"/>
          <w:szCs w:val="24"/>
        </w:rPr>
        <w:t xml:space="preserve">նախագծերը պատրաստելու </w:t>
      </w:r>
      <w:r w:rsidR="001118B9" w:rsidRPr="00A350E1">
        <w:rPr>
          <w:rStyle w:val="Bodytext26"/>
          <w:rFonts w:ascii="GHEA Grapalat" w:hAnsi="GHEA Grapalat"/>
          <w:sz w:val="24"/>
          <w:szCs w:val="24"/>
        </w:rPr>
        <w:t>եւ</w:t>
      </w:r>
      <w:r w:rsidRPr="00A350E1">
        <w:rPr>
          <w:rStyle w:val="Bodytext26"/>
          <w:rFonts w:ascii="GHEA Grapalat" w:hAnsi="GHEA Grapalat"/>
          <w:sz w:val="24"/>
          <w:szCs w:val="24"/>
        </w:rPr>
        <w:t xml:space="preserve"> ընտրելու նպատակով։ Ամբողջ գործընթացը </w:t>
      </w:r>
      <w:r w:rsidR="00A35D63" w:rsidRPr="00A350E1">
        <w:rPr>
          <w:rStyle w:val="Bodytext26"/>
          <w:rFonts w:ascii="GHEA Grapalat" w:hAnsi="GHEA Grapalat"/>
          <w:sz w:val="24"/>
          <w:szCs w:val="24"/>
        </w:rPr>
        <w:t>կ</w:t>
      </w:r>
      <w:r w:rsidRPr="00A350E1">
        <w:rPr>
          <w:rStyle w:val="Bodytext26"/>
          <w:rFonts w:ascii="GHEA Grapalat" w:hAnsi="GHEA Grapalat"/>
          <w:sz w:val="24"/>
          <w:szCs w:val="24"/>
        </w:rPr>
        <w:t>ընդգրկվ</w:t>
      </w:r>
      <w:r w:rsidR="00123B44" w:rsidRPr="00A350E1">
        <w:rPr>
          <w:rStyle w:val="Bodytext26"/>
          <w:rFonts w:ascii="GHEA Grapalat" w:hAnsi="GHEA Grapalat"/>
          <w:sz w:val="24"/>
          <w:szCs w:val="24"/>
        </w:rPr>
        <w:t>ի</w:t>
      </w:r>
      <w:r w:rsidRPr="00A350E1">
        <w:rPr>
          <w:rStyle w:val="Bodytext26"/>
          <w:rFonts w:ascii="GHEA Grapalat" w:hAnsi="GHEA Grapalat"/>
          <w:sz w:val="24"/>
          <w:szCs w:val="24"/>
        </w:rPr>
        <w:t xml:space="preserve"> Պետական ներդրումների կառավարման ընդհանուր շրջանակ</w:t>
      </w:r>
      <w:r w:rsidR="00A35D63" w:rsidRPr="00A350E1">
        <w:rPr>
          <w:rStyle w:val="Bodytext26"/>
          <w:rFonts w:ascii="GHEA Grapalat" w:hAnsi="GHEA Grapalat"/>
          <w:sz w:val="24"/>
          <w:szCs w:val="24"/>
        </w:rPr>
        <w:t>ում</w:t>
      </w:r>
      <w:r w:rsidRPr="00A350E1">
        <w:rPr>
          <w:rStyle w:val="Bodytext26"/>
          <w:rFonts w:ascii="GHEA Grapalat" w:hAnsi="GHEA Grapalat"/>
          <w:sz w:val="24"/>
          <w:szCs w:val="24"/>
        </w:rPr>
        <w:t>։</w:t>
      </w:r>
    </w:p>
    <w:p w:rsidR="00617988" w:rsidRPr="00A350E1" w:rsidRDefault="00617988" w:rsidP="00617988">
      <w:pPr>
        <w:pStyle w:val="Bodytext20"/>
        <w:shd w:val="clear" w:color="auto" w:fill="auto"/>
        <w:spacing w:after="160" w:line="360" w:lineRule="auto"/>
        <w:ind w:right="-1" w:firstLine="567"/>
        <w:jc w:val="both"/>
        <w:rPr>
          <w:rFonts w:ascii="GHEA Grapalat" w:hAnsi="GHEA Grapalat" w:cs="Sylfaen"/>
          <w:sz w:val="24"/>
          <w:szCs w:val="24"/>
        </w:rPr>
      </w:pPr>
    </w:p>
    <w:p w:rsidR="00C15D0A" w:rsidRPr="00A350E1" w:rsidRDefault="001A58C9" w:rsidP="003F7011">
      <w:pPr>
        <w:pStyle w:val="Heading20"/>
        <w:shd w:val="clear" w:color="auto" w:fill="auto"/>
        <w:spacing w:before="0" w:after="160" w:line="360" w:lineRule="auto"/>
        <w:ind w:right="-1" w:firstLine="567"/>
        <w:jc w:val="left"/>
        <w:outlineLvl w:val="9"/>
        <w:rPr>
          <w:rFonts w:ascii="GHEA Grapalat" w:hAnsi="GHEA Grapalat" w:cs="Sylfaen"/>
          <w:sz w:val="24"/>
          <w:szCs w:val="24"/>
        </w:rPr>
      </w:pPr>
      <w:r w:rsidRPr="00A350E1">
        <w:rPr>
          <w:rStyle w:val="Heading21"/>
          <w:rFonts w:ascii="GHEA Grapalat" w:hAnsi="GHEA Grapalat"/>
          <w:b/>
          <w:sz w:val="24"/>
          <w:szCs w:val="24"/>
        </w:rPr>
        <w:t>«Պետական գնումների մասին» նոր օրենքի կիրարկումը</w:t>
      </w:r>
    </w:p>
    <w:p w:rsidR="00C15D0A" w:rsidRDefault="001A58C9" w:rsidP="00617988">
      <w:pPr>
        <w:pStyle w:val="Bodytext20"/>
        <w:shd w:val="clear" w:color="auto" w:fill="auto"/>
        <w:spacing w:after="160" w:line="360" w:lineRule="auto"/>
        <w:ind w:right="-1" w:firstLine="567"/>
        <w:jc w:val="both"/>
        <w:rPr>
          <w:rStyle w:val="Bodytext26"/>
          <w:rFonts w:ascii="GHEA Grapalat" w:hAnsi="GHEA Grapalat"/>
          <w:sz w:val="24"/>
          <w:szCs w:val="24"/>
        </w:rPr>
      </w:pPr>
      <w:r w:rsidRPr="00A350E1">
        <w:rPr>
          <w:rStyle w:val="Bodytext26"/>
          <w:rFonts w:ascii="GHEA Grapalat" w:hAnsi="GHEA Grapalat"/>
          <w:sz w:val="24"/>
          <w:szCs w:val="24"/>
        </w:rPr>
        <w:t>ԵՄ</w:t>
      </w:r>
      <w:r w:rsidR="00617988">
        <w:rPr>
          <w:rStyle w:val="Bodytext26"/>
          <w:rFonts w:ascii="GHEA Grapalat" w:hAnsi="GHEA Grapalat"/>
          <w:sz w:val="24"/>
          <w:szCs w:val="24"/>
        </w:rPr>
        <w:t>-</w:t>
      </w:r>
      <w:r w:rsidRPr="00A350E1">
        <w:rPr>
          <w:rStyle w:val="Bodytext26"/>
          <w:rFonts w:ascii="GHEA Grapalat" w:hAnsi="GHEA Grapalat"/>
          <w:sz w:val="24"/>
          <w:szCs w:val="24"/>
        </w:rPr>
        <w:t>ն</w:t>
      </w:r>
      <w:r w:rsidR="00A350E1">
        <w:rPr>
          <w:rStyle w:val="Bodytext26"/>
          <w:rFonts w:ascii="GHEA Grapalat" w:hAnsi="GHEA Grapalat"/>
          <w:sz w:val="24"/>
          <w:szCs w:val="24"/>
        </w:rPr>
        <w:t xml:space="preserve"> </w:t>
      </w:r>
      <w:r w:rsidRPr="00A350E1">
        <w:rPr>
          <w:rStyle w:val="Bodytext26"/>
          <w:rFonts w:ascii="GHEA Grapalat" w:hAnsi="GHEA Grapalat"/>
          <w:sz w:val="24"/>
          <w:szCs w:val="24"/>
        </w:rPr>
        <w:t>այս ոլորտին աջակցություն է տրամադրել ինչպես ՍԻԳՄԱ/ՏՀ</w:t>
      </w:r>
      <w:r w:rsidR="007821C9" w:rsidRPr="00A350E1">
        <w:rPr>
          <w:rStyle w:val="Bodytext26"/>
          <w:rFonts w:ascii="GHEA Grapalat" w:hAnsi="GHEA Grapalat"/>
          <w:sz w:val="24"/>
          <w:szCs w:val="24"/>
        </w:rPr>
        <w:t>Զ</w:t>
      </w:r>
      <w:r w:rsidRPr="00A350E1">
        <w:rPr>
          <w:rStyle w:val="Bodytext26"/>
          <w:rFonts w:ascii="GHEA Grapalat" w:hAnsi="GHEA Grapalat"/>
          <w:sz w:val="24"/>
          <w:szCs w:val="24"/>
        </w:rPr>
        <w:t>Կ-ի, այնպես բյուջետային աջակցության միջոցով։ Գործողության միջոցառումներ</w:t>
      </w:r>
      <w:r w:rsidR="00EC0012" w:rsidRPr="00A350E1">
        <w:rPr>
          <w:rStyle w:val="Bodytext26"/>
          <w:rFonts w:ascii="GHEA Grapalat" w:hAnsi="GHEA Grapalat"/>
          <w:sz w:val="24"/>
          <w:szCs w:val="24"/>
        </w:rPr>
        <w:t>ն</w:t>
      </w:r>
      <w:r w:rsidR="00A350E1">
        <w:rPr>
          <w:rStyle w:val="Bodytext26"/>
          <w:rFonts w:ascii="GHEA Grapalat" w:hAnsi="GHEA Grapalat"/>
          <w:sz w:val="24"/>
          <w:szCs w:val="24"/>
        </w:rPr>
        <w:t xml:space="preserve"> </w:t>
      </w:r>
      <w:r w:rsidRPr="00A350E1">
        <w:rPr>
          <w:rStyle w:val="Bodytext26"/>
          <w:rFonts w:ascii="GHEA Grapalat" w:hAnsi="GHEA Grapalat"/>
          <w:sz w:val="24"/>
          <w:szCs w:val="24"/>
        </w:rPr>
        <w:lastRenderedPageBreak/>
        <w:t xml:space="preserve">օրենքի կիրարկումը կլրացնեն ԱՀԿ ՊԳՀ -ին համապատասխան էլեկտրոնային գործիքների </w:t>
      </w:r>
      <w:r w:rsidR="001118B9" w:rsidRPr="00A350E1">
        <w:rPr>
          <w:rStyle w:val="Bodytext26"/>
          <w:rFonts w:ascii="GHEA Grapalat" w:hAnsi="GHEA Grapalat"/>
          <w:sz w:val="24"/>
          <w:szCs w:val="24"/>
        </w:rPr>
        <w:t>եւ</w:t>
      </w:r>
      <w:r w:rsidRPr="00A350E1">
        <w:rPr>
          <w:rStyle w:val="Bodytext26"/>
          <w:rFonts w:ascii="GHEA Grapalat" w:hAnsi="GHEA Grapalat"/>
          <w:sz w:val="24"/>
          <w:szCs w:val="24"/>
        </w:rPr>
        <w:t xml:space="preserve"> ընթացակարգերի ներդրման միջոցով։ ՎԶԵԲ-ը կաջակցի գնումների էլ</w:t>
      </w:r>
      <w:r w:rsidR="00333214">
        <w:rPr>
          <w:rStyle w:val="Bodytext26"/>
          <w:rFonts w:ascii="GHEA Grapalat" w:hAnsi="GHEA Grapalat"/>
          <w:sz w:val="24"/>
          <w:szCs w:val="24"/>
        </w:rPr>
        <w:t>ե</w:t>
      </w:r>
      <w:r w:rsidRPr="00A350E1">
        <w:rPr>
          <w:rStyle w:val="Bodytext26"/>
          <w:rFonts w:ascii="GHEA Grapalat" w:hAnsi="GHEA Grapalat"/>
          <w:sz w:val="24"/>
          <w:szCs w:val="24"/>
        </w:rPr>
        <w:t>կտրոնային համակարգի կիրառման հարցում, մինչդեռ</w:t>
      </w:r>
      <w:r w:rsidR="00A350E1">
        <w:rPr>
          <w:rStyle w:val="Bodytext26"/>
          <w:rFonts w:ascii="GHEA Grapalat" w:hAnsi="GHEA Grapalat"/>
          <w:sz w:val="24"/>
          <w:szCs w:val="24"/>
        </w:rPr>
        <w:t xml:space="preserve"> </w:t>
      </w:r>
      <w:r w:rsidRPr="00A350E1">
        <w:rPr>
          <w:rStyle w:val="Bodytext26"/>
          <w:rFonts w:ascii="GHEA Grapalat" w:hAnsi="GHEA Grapalat"/>
          <w:sz w:val="24"/>
          <w:szCs w:val="24"/>
        </w:rPr>
        <w:t>տեխնիկական աջակցման մյուս միջոցները ՍԻԳՄԱ-ի հետ համաձայնեցմամբ կարող են ընդգրկել այլ գործողություններ։ Կարող է նախատեսվել նա</w:t>
      </w:r>
      <w:r w:rsidR="001118B9" w:rsidRPr="00A350E1">
        <w:rPr>
          <w:rStyle w:val="Bodytext26"/>
          <w:rFonts w:ascii="GHEA Grapalat" w:hAnsi="GHEA Grapalat"/>
          <w:sz w:val="24"/>
          <w:szCs w:val="24"/>
        </w:rPr>
        <w:t>եւ</w:t>
      </w:r>
      <w:r w:rsidRPr="00A350E1">
        <w:rPr>
          <w:rStyle w:val="Bodytext26"/>
          <w:rFonts w:ascii="GHEA Grapalat" w:hAnsi="GHEA Grapalat"/>
          <w:sz w:val="24"/>
          <w:szCs w:val="24"/>
        </w:rPr>
        <w:t xml:space="preserve"> շարունակական աջակցության չափի ավելացում։</w:t>
      </w:r>
    </w:p>
    <w:p w:rsidR="00617988" w:rsidRPr="00A350E1" w:rsidRDefault="00617988" w:rsidP="00617988">
      <w:pPr>
        <w:pStyle w:val="Bodytext20"/>
        <w:shd w:val="clear" w:color="auto" w:fill="auto"/>
        <w:spacing w:after="160" w:line="360" w:lineRule="auto"/>
        <w:ind w:right="-1" w:firstLine="567"/>
        <w:jc w:val="both"/>
        <w:rPr>
          <w:rFonts w:ascii="GHEA Grapalat" w:hAnsi="GHEA Grapalat" w:cs="Sylfaen"/>
          <w:sz w:val="24"/>
          <w:szCs w:val="24"/>
        </w:rPr>
      </w:pPr>
    </w:p>
    <w:p w:rsidR="00C15D0A" w:rsidRPr="00A350E1" w:rsidRDefault="001A58C9" w:rsidP="00617988">
      <w:pPr>
        <w:pStyle w:val="Heading20"/>
        <w:shd w:val="clear" w:color="auto" w:fill="auto"/>
        <w:spacing w:before="0" w:after="160" w:line="360" w:lineRule="auto"/>
        <w:ind w:right="-1" w:firstLine="567"/>
        <w:jc w:val="left"/>
        <w:outlineLvl w:val="9"/>
        <w:rPr>
          <w:rFonts w:ascii="GHEA Grapalat" w:hAnsi="GHEA Grapalat" w:cs="Sylfaen"/>
          <w:sz w:val="24"/>
          <w:szCs w:val="24"/>
        </w:rPr>
      </w:pPr>
      <w:r w:rsidRPr="00A350E1">
        <w:rPr>
          <w:rStyle w:val="Heading21"/>
          <w:rFonts w:ascii="GHEA Grapalat" w:hAnsi="GHEA Grapalat"/>
          <w:b/>
          <w:sz w:val="24"/>
          <w:szCs w:val="24"/>
        </w:rPr>
        <w:t>Աջակցություն</w:t>
      </w:r>
      <w:r w:rsidR="00EC0012" w:rsidRPr="00A350E1">
        <w:rPr>
          <w:rStyle w:val="Heading21"/>
          <w:rFonts w:ascii="GHEA Grapalat" w:hAnsi="GHEA Grapalat"/>
          <w:b/>
          <w:sz w:val="24"/>
          <w:szCs w:val="24"/>
        </w:rPr>
        <w:t>՝</w:t>
      </w:r>
      <w:r w:rsidRPr="00A350E1">
        <w:rPr>
          <w:rStyle w:val="Heading21"/>
          <w:rFonts w:ascii="GHEA Grapalat" w:hAnsi="GHEA Grapalat"/>
          <w:b/>
          <w:sz w:val="24"/>
          <w:szCs w:val="24"/>
        </w:rPr>
        <w:t xml:space="preserve"> տեղական արժույթի </w:t>
      </w:r>
      <w:r w:rsidR="001118B9" w:rsidRPr="00A350E1">
        <w:rPr>
          <w:rStyle w:val="Heading21"/>
          <w:rFonts w:ascii="GHEA Grapalat" w:hAnsi="GHEA Grapalat"/>
          <w:b/>
          <w:sz w:val="24"/>
          <w:szCs w:val="24"/>
        </w:rPr>
        <w:t>եւ</w:t>
      </w:r>
      <w:r w:rsidRPr="00A350E1">
        <w:rPr>
          <w:rStyle w:val="Heading21"/>
          <w:rFonts w:ascii="GHEA Grapalat" w:hAnsi="GHEA Grapalat"/>
          <w:b/>
          <w:sz w:val="24"/>
          <w:szCs w:val="24"/>
        </w:rPr>
        <w:t xml:space="preserve"> կապիտալի շուկայի զարգացման ուղղությամբ</w:t>
      </w:r>
    </w:p>
    <w:p w:rsidR="00C15D0A" w:rsidRDefault="001A58C9" w:rsidP="00617988">
      <w:pPr>
        <w:pStyle w:val="Bodytext20"/>
        <w:shd w:val="clear" w:color="auto" w:fill="auto"/>
        <w:spacing w:after="160" w:line="360" w:lineRule="auto"/>
        <w:ind w:right="-1" w:firstLine="567"/>
        <w:jc w:val="both"/>
        <w:rPr>
          <w:rStyle w:val="Bodytext26"/>
          <w:rFonts w:ascii="GHEA Grapalat" w:hAnsi="GHEA Grapalat"/>
          <w:sz w:val="24"/>
          <w:szCs w:val="24"/>
        </w:rPr>
      </w:pPr>
      <w:r w:rsidRPr="00A350E1">
        <w:rPr>
          <w:rStyle w:val="Bodytext26"/>
          <w:rFonts w:ascii="GHEA Grapalat" w:hAnsi="GHEA Grapalat"/>
          <w:sz w:val="24"/>
          <w:szCs w:val="24"/>
        </w:rPr>
        <w:t xml:space="preserve">2011 թվականից ի վեր ՎԶԵԲ-ը տեղական կապիտալի շուկան բարելավելու </w:t>
      </w:r>
      <w:r w:rsidR="00E142CE" w:rsidRPr="00A350E1">
        <w:rPr>
          <w:rStyle w:val="Bodytext26"/>
          <w:rFonts w:ascii="GHEA Grapalat" w:hAnsi="GHEA Grapalat"/>
          <w:sz w:val="24"/>
          <w:szCs w:val="24"/>
        </w:rPr>
        <w:t>ուղղությամբ</w:t>
      </w:r>
      <w:r w:rsidR="007821C9" w:rsidRPr="00A350E1">
        <w:rPr>
          <w:rStyle w:val="Bodytext26"/>
          <w:rFonts w:ascii="GHEA Grapalat" w:hAnsi="GHEA Grapalat"/>
          <w:sz w:val="24"/>
          <w:szCs w:val="24"/>
        </w:rPr>
        <w:t xml:space="preserve"> </w:t>
      </w:r>
      <w:r w:rsidRPr="00A350E1">
        <w:rPr>
          <w:rStyle w:val="Bodytext26"/>
          <w:rFonts w:ascii="GHEA Grapalat" w:hAnsi="GHEA Grapalat"/>
          <w:sz w:val="24"/>
          <w:szCs w:val="24"/>
        </w:rPr>
        <w:t>աշխատել է Հայաստանի կենտրոնական բանկի հետ (ՀԿԲ)։ Բոլոր հիմնական շահագրգիռ կողմեր</w:t>
      </w:r>
      <w:r w:rsidR="00E142CE" w:rsidRPr="00A350E1">
        <w:rPr>
          <w:rStyle w:val="Bodytext26"/>
          <w:rFonts w:ascii="GHEA Grapalat" w:hAnsi="GHEA Grapalat"/>
          <w:sz w:val="24"/>
          <w:szCs w:val="24"/>
        </w:rPr>
        <w:t>ը</w:t>
      </w:r>
      <w:r w:rsidRPr="00A350E1">
        <w:rPr>
          <w:rStyle w:val="Bodytext26"/>
          <w:rFonts w:ascii="GHEA Grapalat" w:hAnsi="GHEA Grapalat"/>
          <w:sz w:val="24"/>
          <w:szCs w:val="24"/>
        </w:rPr>
        <w:t xml:space="preserve"> ներ</w:t>
      </w:r>
      <w:r w:rsidR="00E142CE" w:rsidRPr="00A350E1">
        <w:rPr>
          <w:rStyle w:val="Bodytext26"/>
          <w:rFonts w:ascii="GHEA Grapalat" w:hAnsi="GHEA Grapalat"/>
          <w:sz w:val="24"/>
          <w:szCs w:val="24"/>
        </w:rPr>
        <w:t>առող</w:t>
      </w:r>
      <w:r w:rsidRPr="00A350E1">
        <w:rPr>
          <w:rStyle w:val="Bodytext26"/>
          <w:rFonts w:ascii="GHEA Grapalat" w:hAnsi="GHEA Grapalat"/>
          <w:sz w:val="24"/>
          <w:szCs w:val="24"/>
        </w:rPr>
        <w:t xml:space="preserve"> բարձր մակարդակի ղեկավար կոմիտեն ակտիվ է, </w:t>
      </w:r>
      <w:r w:rsidR="001118B9" w:rsidRPr="00A350E1">
        <w:rPr>
          <w:rStyle w:val="Bodytext26"/>
          <w:rFonts w:ascii="GHEA Grapalat" w:hAnsi="GHEA Grapalat"/>
          <w:sz w:val="24"/>
          <w:szCs w:val="24"/>
        </w:rPr>
        <w:t>եւ</w:t>
      </w:r>
      <w:r w:rsidRPr="00A350E1">
        <w:rPr>
          <w:rStyle w:val="Bodytext26"/>
          <w:rFonts w:ascii="GHEA Grapalat" w:hAnsi="GHEA Grapalat"/>
          <w:sz w:val="24"/>
          <w:szCs w:val="24"/>
        </w:rPr>
        <w:t xml:space="preserve"> արդեն բազմաթիվ բարեփոխումներ են իրականացվել։ Գործողության միջոցառումները կնպաստեն Հ</w:t>
      </w:r>
      <w:r w:rsidR="00E142CE" w:rsidRPr="00A350E1">
        <w:rPr>
          <w:rStyle w:val="Bodytext26"/>
          <w:rFonts w:ascii="GHEA Grapalat" w:hAnsi="GHEA Grapalat"/>
          <w:sz w:val="24"/>
          <w:szCs w:val="24"/>
        </w:rPr>
        <w:t xml:space="preserve">Հ </w:t>
      </w:r>
      <w:r w:rsidRPr="00A350E1">
        <w:rPr>
          <w:rStyle w:val="Bodytext26"/>
          <w:rFonts w:ascii="GHEA Grapalat" w:hAnsi="GHEA Grapalat"/>
          <w:sz w:val="24"/>
          <w:szCs w:val="24"/>
        </w:rPr>
        <w:t xml:space="preserve">ԿԲ գործողությունների ծրագրի իրականացմանը (միջբանկային ռեպո գործարքների շուկայի, ածանցյալ </w:t>
      </w:r>
      <w:r w:rsidRPr="003F7011">
        <w:rPr>
          <w:rStyle w:val="Bodytext26"/>
          <w:rFonts w:ascii="GHEA Grapalat" w:hAnsi="GHEA Grapalat"/>
          <w:spacing w:val="-4"/>
          <w:sz w:val="24"/>
          <w:szCs w:val="24"/>
        </w:rPr>
        <w:t xml:space="preserve">ֆինանսական գործիքների շուկայի, պարտատոմսերի շուկայի </w:t>
      </w:r>
      <w:r w:rsidR="001118B9" w:rsidRPr="003F7011">
        <w:rPr>
          <w:rStyle w:val="Bodytext26"/>
          <w:rFonts w:ascii="GHEA Grapalat" w:hAnsi="GHEA Grapalat"/>
          <w:spacing w:val="-4"/>
          <w:sz w:val="24"/>
          <w:szCs w:val="24"/>
        </w:rPr>
        <w:t>եւ</w:t>
      </w:r>
      <w:r w:rsidRPr="003F7011">
        <w:rPr>
          <w:rStyle w:val="Bodytext26"/>
          <w:rFonts w:ascii="GHEA Grapalat" w:hAnsi="GHEA Grapalat"/>
          <w:spacing w:val="-4"/>
          <w:sz w:val="24"/>
          <w:szCs w:val="24"/>
        </w:rPr>
        <w:t xml:space="preserve"> արժեթղթերի առ</w:t>
      </w:r>
      <w:r w:rsidR="001118B9" w:rsidRPr="003F7011">
        <w:rPr>
          <w:rStyle w:val="Bodytext26"/>
          <w:rFonts w:ascii="GHEA Grapalat" w:hAnsi="GHEA Grapalat"/>
          <w:spacing w:val="-4"/>
          <w:sz w:val="24"/>
          <w:szCs w:val="24"/>
        </w:rPr>
        <w:t>եւ</w:t>
      </w:r>
      <w:r w:rsidRPr="003F7011">
        <w:rPr>
          <w:rStyle w:val="Bodytext26"/>
          <w:rFonts w:ascii="GHEA Grapalat" w:hAnsi="GHEA Grapalat"/>
          <w:spacing w:val="-4"/>
          <w:sz w:val="24"/>
          <w:szCs w:val="24"/>
        </w:rPr>
        <w:t xml:space="preserve">տրի զարգացում </w:t>
      </w:r>
      <w:r w:rsidR="001118B9" w:rsidRPr="003F7011">
        <w:rPr>
          <w:rStyle w:val="Bodytext26"/>
          <w:rFonts w:ascii="GHEA Grapalat" w:hAnsi="GHEA Grapalat"/>
          <w:spacing w:val="-4"/>
          <w:sz w:val="24"/>
          <w:szCs w:val="24"/>
        </w:rPr>
        <w:t>եւ</w:t>
      </w:r>
      <w:r w:rsidRPr="003F7011">
        <w:rPr>
          <w:rStyle w:val="Bodytext26"/>
          <w:rFonts w:ascii="GHEA Grapalat" w:hAnsi="GHEA Grapalat"/>
          <w:spacing w:val="-4"/>
          <w:sz w:val="24"/>
          <w:szCs w:val="24"/>
        </w:rPr>
        <w:t xml:space="preserve"> այլ</w:t>
      </w:r>
      <w:r w:rsidR="00E142CE" w:rsidRPr="003F7011">
        <w:rPr>
          <w:rStyle w:val="Bodytext26"/>
          <w:rFonts w:ascii="GHEA Grapalat" w:hAnsi="GHEA Grapalat"/>
          <w:spacing w:val="-4"/>
          <w:sz w:val="24"/>
          <w:szCs w:val="24"/>
        </w:rPr>
        <w:t>ն</w:t>
      </w:r>
      <w:r w:rsidRPr="003F7011">
        <w:rPr>
          <w:rStyle w:val="Bodytext26"/>
          <w:rFonts w:ascii="GHEA Grapalat" w:hAnsi="GHEA Grapalat"/>
          <w:spacing w:val="-4"/>
          <w:sz w:val="24"/>
          <w:szCs w:val="24"/>
        </w:rPr>
        <w:t>)</w:t>
      </w:r>
      <w:r w:rsidR="00EC0012" w:rsidRPr="003F7011">
        <w:rPr>
          <w:rStyle w:val="Bodytext26"/>
          <w:rFonts w:ascii="GHEA Grapalat" w:hAnsi="GHEA Grapalat"/>
          <w:spacing w:val="-4"/>
          <w:sz w:val="24"/>
          <w:szCs w:val="24"/>
        </w:rPr>
        <w:t>,</w:t>
      </w:r>
      <w:r w:rsidRPr="003F7011">
        <w:rPr>
          <w:rStyle w:val="Bodytext26"/>
          <w:rFonts w:ascii="GHEA Grapalat" w:hAnsi="GHEA Grapalat"/>
          <w:spacing w:val="-4"/>
          <w:sz w:val="24"/>
          <w:szCs w:val="24"/>
        </w:rPr>
        <w:t xml:space="preserve"> </w:t>
      </w:r>
      <w:r w:rsidR="001118B9" w:rsidRPr="003F7011">
        <w:rPr>
          <w:rStyle w:val="Bodytext26"/>
          <w:rFonts w:ascii="GHEA Grapalat" w:hAnsi="GHEA Grapalat"/>
          <w:spacing w:val="-4"/>
          <w:sz w:val="24"/>
          <w:szCs w:val="24"/>
        </w:rPr>
        <w:t>եւ</w:t>
      </w:r>
      <w:r w:rsidRPr="003F7011">
        <w:rPr>
          <w:rStyle w:val="Bodytext26"/>
          <w:rFonts w:ascii="GHEA Grapalat" w:hAnsi="GHEA Grapalat"/>
          <w:spacing w:val="-4"/>
          <w:sz w:val="24"/>
          <w:szCs w:val="24"/>
        </w:rPr>
        <w:t xml:space="preserve"> կձեռնարկ</w:t>
      </w:r>
      <w:r w:rsidR="00EC0012" w:rsidRPr="003F7011">
        <w:rPr>
          <w:rStyle w:val="Bodytext26"/>
          <w:rFonts w:ascii="GHEA Grapalat" w:hAnsi="GHEA Grapalat"/>
          <w:spacing w:val="-4"/>
          <w:sz w:val="24"/>
          <w:szCs w:val="24"/>
        </w:rPr>
        <w:t>վեն</w:t>
      </w:r>
      <w:r w:rsidRPr="003F7011">
        <w:rPr>
          <w:rStyle w:val="Bodytext26"/>
          <w:rFonts w:ascii="GHEA Grapalat" w:hAnsi="GHEA Grapalat"/>
          <w:spacing w:val="-4"/>
          <w:sz w:val="24"/>
          <w:szCs w:val="24"/>
        </w:rPr>
        <w:t xml:space="preserve"> միջոցառումներ՝ ուղղված</w:t>
      </w:r>
      <w:r w:rsidRPr="00A350E1">
        <w:rPr>
          <w:rStyle w:val="Bodytext26"/>
          <w:rFonts w:ascii="GHEA Grapalat" w:hAnsi="GHEA Grapalat"/>
          <w:sz w:val="24"/>
          <w:szCs w:val="24"/>
        </w:rPr>
        <w:t xml:space="preserve"> ՓՄՁ-ների համար կապիտալի շուկաների մատչելիության բարելավմանը։</w:t>
      </w:r>
    </w:p>
    <w:p w:rsidR="003F7011" w:rsidRDefault="003F7011" w:rsidP="00617988">
      <w:pPr>
        <w:pStyle w:val="Bodytext50"/>
        <w:shd w:val="clear" w:color="auto" w:fill="auto"/>
        <w:tabs>
          <w:tab w:val="left" w:pos="1134"/>
        </w:tabs>
        <w:spacing w:before="0" w:after="160" w:line="360" w:lineRule="auto"/>
        <w:ind w:right="-1" w:firstLine="567"/>
        <w:jc w:val="left"/>
        <w:rPr>
          <w:rStyle w:val="Bodytext51"/>
          <w:rFonts w:ascii="GHEA Grapalat" w:hAnsi="GHEA Grapalat"/>
          <w:b/>
          <w:sz w:val="24"/>
          <w:szCs w:val="24"/>
          <w:lang w:val="ru-RU"/>
        </w:rPr>
      </w:pPr>
    </w:p>
    <w:p w:rsidR="00C15D0A" w:rsidRDefault="001A58C9" w:rsidP="00617988">
      <w:pPr>
        <w:pStyle w:val="Bodytext50"/>
        <w:shd w:val="clear" w:color="auto" w:fill="auto"/>
        <w:tabs>
          <w:tab w:val="left" w:pos="1134"/>
        </w:tabs>
        <w:spacing w:before="0" w:after="160" w:line="360" w:lineRule="auto"/>
        <w:ind w:right="-1" w:firstLine="567"/>
        <w:jc w:val="left"/>
        <w:rPr>
          <w:rStyle w:val="Bodytext51"/>
          <w:rFonts w:ascii="GHEA Grapalat" w:hAnsi="GHEA Grapalat"/>
          <w:b/>
          <w:sz w:val="24"/>
          <w:szCs w:val="24"/>
        </w:rPr>
      </w:pPr>
      <w:r w:rsidRPr="00A350E1">
        <w:rPr>
          <w:rStyle w:val="Bodytext51"/>
          <w:rFonts w:ascii="GHEA Grapalat" w:hAnsi="GHEA Grapalat"/>
          <w:b/>
          <w:sz w:val="24"/>
          <w:szCs w:val="24"/>
        </w:rPr>
        <w:t>Բաղադրիչ 2.</w:t>
      </w:r>
      <w:r w:rsidR="00617988">
        <w:rPr>
          <w:rStyle w:val="Bodytext51"/>
          <w:rFonts w:ascii="GHEA Grapalat" w:hAnsi="GHEA Grapalat"/>
          <w:b/>
          <w:sz w:val="24"/>
          <w:szCs w:val="24"/>
        </w:rPr>
        <w:tab/>
      </w:r>
      <w:r w:rsidRPr="00A350E1">
        <w:rPr>
          <w:rStyle w:val="Bodytext51"/>
          <w:rFonts w:ascii="GHEA Grapalat" w:hAnsi="GHEA Grapalat"/>
          <w:b/>
          <w:sz w:val="24"/>
          <w:szCs w:val="24"/>
        </w:rPr>
        <w:t xml:space="preserve">Բիզնես </w:t>
      </w:r>
      <w:r w:rsidR="001118B9" w:rsidRPr="00A350E1">
        <w:rPr>
          <w:rStyle w:val="Bodytext51"/>
          <w:rFonts w:ascii="GHEA Grapalat" w:hAnsi="GHEA Grapalat"/>
          <w:b/>
          <w:sz w:val="24"/>
          <w:szCs w:val="24"/>
        </w:rPr>
        <w:t>եւ</w:t>
      </w:r>
      <w:r w:rsidRPr="00A350E1">
        <w:rPr>
          <w:rStyle w:val="Bodytext51"/>
          <w:rFonts w:ascii="GHEA Grapalat" w:hAnsi="GHEA Grapalat"/>
          <w:b/>
          <w:sz w:val="24"/>
          <w:szCs w:val="24"/>
        </w:rPr>
        <w:t xml:space="preserve"> ներդրումային միջավայր</w:t>
      </w:r>
    </w:p>
    <w:p w:rsidR="00617988" w:rsidRPr="00A350E1" w:rsidRDefault="00617988" w:rsidP="00617988">
      <w:pPr>
        <w:pStyle w:val="Bodytext50"/>
        <w:shd w:val="clear" w:color="auto" w:fill="auto"/>
        <w:spacing w:before="0" w:after="160" w:line="360" w:lineRule="auto"/>
        <w:ind w:right="-1" w:firstLine="567"/>
        <w:rPr>
          <w:rFonts w:ascii="GHEA Grapalat" w:hAnsi="GHEA Grapalat" w:cs="Sylfaen"/>
          <w:sz w:val="24"/>
          <w:szCs w:val="24"/>
        </w:rPr>
      </w:pPr>
    </w:p>
    <w:p w:rsidR="00C15D0A" w:rsidRPr="00A350E1" w:rsidRDefault="001A58C9" w:rsidP="00617988">
      <w:pPr>
        <w:pStyle w:val="Heading20"/>
        <w:shd w:val="clear" w:color="auto" w:fill="auto"/>
        <w:spacing w:before="0" w:after="160" w:line="360" w:lineRule="auto"/>
        <w:ind w:right="-1" w:firstLine="567"/>
        <w:jc w:val="left"/>
        <w:outlineLvl w:val="9"/>
        <w:rPr>
          <w:rFonts w:ascii="GHEA Grapalat" w:hAnsi="GHEA Grapalat" w:cs="Sylfaen"/>
          <w:sz w:val="24"/>
          <w:szCs w:val="24"/>
        </w:rPr>
      </w:pPr>
      <w:r w:rsidRPr="00A350E1">
        <w:rPr>
          <w:rStyle w:val="Heading21"/>
          <w:rFonts w:ascii="GHEA Grapalat" w:hAnsi="GHEA Grapalat"/>
          <w:b/>
          <w:sz w:val="24"/>
          <w:szCs w:val="24"/>
        </w:rPr>
        <w:t>Աջակցություն</w:t>
      </w:r>
      <w:r w:rsidR="00EC0012" w:rsidRPr="00A350E1">
        <w:rPr>
          <w:rStyle w:val="Heading21"/>
          <w:rFonts w:ascii="GHEA Grapalat" w:hAnsi="GHEA Grapalat"/>
          <w:b/>
          <w:sz w:val="24"/>
          <w:szCs w:val="24"/>
        </w:rPr>
        <w:t>՝</w:t>
      </w:r>
      <w:r w:rsidRPr="00A350E1">
        <w:rPr>
          <w:rStyle w:val="Heading21"/>
          <w:rFonts w:ascii="GHEA Grapalat" w:hAnsi="GHEA Grapalat"/>
          <w:b/>
          <w:sz w:val="24"/>
          <w:szCs w:val="24"/>
        </w:rPr>
        <w:t xml:space="preserve"> կարգավորման ազդեցության գնահատման (ԿԱԳ) ուղղությամբ</w:t>
      </w:r>
    </w:p>
    <w:p w:rsidR="00C15D0A" w:rsidRDefault="001A58C9" w:rsidP="00A350E1">
      <w:pPr>
        <w:pStyle w:val="Bodytext20"/>
        <w:shd w:val="clear" w:color="auto" w:fill="auto"/>
        <w:spacing w:after="160" w:line="360" w:lineRule="auto"/>
        <w:ind w:right="-1" w:firstLine="0"/>
        <w:jc w:val="both"/>
        <w:rPr>
          <w:rStyle w:val="Bodytext26"/>
          <w:rFonts w:ascii="GHEA Grapalat" w:hAnsi="GHEA Grapalat"/>
          <w:sz w:val="24"/>
          <w:szCs w:val="24"/>
        </w:rPr>
      </w:pPr>
      <w:r w:rsidRPr="00A350E1">
        <w:rPr>
          <w:rStyle w:val="Bodytext26"/>
          <w:rFonts w:ascii="GHEA Grapalat" w:hAnsi="GHEA Grapalat"/>
          <w:sz w:val="24"/>
          <w:szCs w:val="24"/>
        </w:rPr>
        <w:t xml:space="preserve">ԿԱԳ գործընթացին ի սկզբանե աջակցել է ԵՄ-ն, հետագայում հիմնվելով ԵՄ ծրագրի արդյունքի վրա՝ բազմադոնոր խումբը կարգավորման </w:t>
      </w:r>
      <w:r w:rsidR="00E142CE" w:rsidRPr="00A350E1">
        <w:rPr>
          <w:rStyle w:val="Bodytext26"/>
          <w:rFonts w:ascii="GHEA Grapalat" w:hAnsi="GHEA Grapalat"/>
          <w:sz w:val="24"/>
          <w:szCs w:val="24"/>
        </w:rPr>
        <w:t>ընդհանուր</w:t>
      </w:r>
      <w:r w:rsidR="006B4CE8" w:rsidRPr="00A350E1">
        <w:rPr>
          <w:rStyle w:val="Bodytext26"/>
          <w:rFonts w:ascii="GHEA Grapalat" w:hAnsi="GHEA Grapalat"/>
          <w:sz w:val="24"/>
          <w:szCs w:val="24"/>
        </w:rPr>
        <w:t xml:space="preserve"> </w:t>
      </w:r>
      <w:r w:rsidRPr="00A350E1">
        <w:rPr>
          <w:rStyle w:val="Bodytext26"/>
          <w:rFonts w:ascii="GHEA Grapalat" w:hAnsi="GHEA Grapalat"/>
          <w:sz w:val="24"/>
          <w:szCs w:val="24"/>
        </w:rPr>
        <w:t xml:space="preserve">շրջանակում գիլյոտինային բարեփոխումներ իրականացնելու հարցում օգնել է </w:t>
      </w:r>
      <w:r w:rsidRPr="00A350E1">
        <w:rPr>
          <w:rStyle w:val="Bodytext26"/>
          <w:rFonts w:ascii="GHEA Grapalat" w:hAnsi="GHEA Grapalat"/>
          <w:sz w:val="24"/>
          <w:szCs w:val="24"/>
        </w:rPr>
        <w:lastRenderedPageBreak/>
        <w:t>Կառավարությանը։</w:t>
      </w:r>
      <w:r w:rsidR="00A350E1">
        <w:rPr>
          <w:rStyle w:val="Bodytext26"/>
          <w:rFonts w:ascii="GHEA Grapalat" w:hAnsi="GHEA Grapalat"/>
          <w:sz w:val="24"/>
          <w:szCs w:val="24"/>
        </w:rPr>
        <w:t xml:space="preserve"> </w:t>
      </w:r>
      <w:r w:rsidRPr="00A350E1">
        <w:rPr>
          <w:rStyle w:val="Bodytext26"/>
          <w:rFonts w:ascii="GHEA Grapalat" w:hAnsi="GHEA Grapalat"/>
          <w:sz w:val="24"/>
          <w:szCs w:val="24"/>
        </w:rPr>
        <w:t>Մինչ ՀԲ-</w:t>
      </w:r>
      <w:r w:rsidR="00E142CE" w:rsidRPr="00A350E1">
        <w:rPr>
          <w:rStyle w:val="Bodytext26"/>
          <w:rFonts w:ascii="GHEA Grapalat" w:hAnsi="GHEA Grapalat"/>
          <w:sz w:val="24"/>
          <w:szCs w:val="24"/>
        </w:rPr>
        <w:t>ն</w:t>
      </w:r>
      <w:r w:rsidRPr="00A350E1">
        <w:rPr>
          <w:rStyle w:val="Bodytext26"/>
          <w:rFonts w:ascii="GHEA Grapalat" w:hAnsi="GHEA Grapalat"/>
          <w:sz w:val="24"/>
          <w:szCs w:val="24"/>
        </w:rPr>
        <w:t xml:space="preserve"> Ե</w:t>
      </w:r>
      <w:r w:rsidR="00E142CE" w:rsidRPr="00A350E1">
        <w:rPr>
          <w:rStyle w:val="Bodytext26"/>
          <w:rFonts w:ascii="GHEA Grapalat" w:hAnsi="GHEA Grapalat"/>
          <w:sz w:val="24"/>
          <w:szCs w:val="24"/>
        </w:rPr>
        <w:t>Մ</w:t>
      </w:r>
      <w:r w:rsidR="00617988">
        <w:rPr>
          <w:rStyle w:val="Bodytext26"/>
          <w:rFonts w:ascii="GHEA Grapalat" w:hAnsi="GHEA Grapalat"/>
          <w:sz w:val="24"/>
          <w:szCs w:val="24"/>
        </w:rPr>
        <w:t>-</w:t>
      </w:r>
      <w:r w:rsidRPr="00A350E1">
        <w:rPr>
          <w:rStyle w:val="Bodytext26"/>
          <w:rFonts w:ascii="GHEA Grapalat" w:hAnsi="GHEA Grapalat"/>
          <w:sz w:val="24"/>
          <w:szCs w:val="24"/>
        </w:rPr>
        <w:t xml:space="preserve">ի </w:t>
      </w:r>
      <w:r w:rsidR="001118B9" w:rsidRPr="00A350E1">
        <w:rPr>
          <w:rStyle w:val="Bodytext26"/>
          <w:rFonts w:ascii="GHEA Grapalat" w:hAnsi="GHEA Grapalat"/>
          <w:sz w:val="24"/>
          <w:szCs w:val="24"/>
        </w:rPr>
        <w:t>եւ</w:t>
      </w:r>
      <w:r w:rsidRPr="00A350E1">
        <w:rPr>
          <w:rStyle w:val="Bodytext26"/>
          <w:rFonts w:ascii="GHEA Grapalat" w:hAnsi="GHEA Grapalat"/>
          <w:sz w:val="24"/>
          <w:szCs w:val="24"/>
        </w:rPr>
        <w:t xml:space="preserve"> անդամ պետությունների կողմից աջակցությա</w:t>
      </w:r>
      <w:r w:rsidR="00E142CE" w:rsidRPr="00A350E1">
        <w:rPr>
          <w:rStyle w:val="Bodytext26"/>
          <w:rFonts w:ascii="GHEA Grapalat" w:hAnsi="GHEA Grapalat"/>
          <w:sz w:val="24"/>
          <w:szCs w:val="24"/>
        </w:rPr>
        <w:t>մբ</w:t>
      </w:r>
      <w:r w:rsidRPr="00A350E1">
        <w:rPr>
          <w:rStyle w:val="Bodytext26"/>
          <w:rFonts w:ascii="GHEA Grapalat" w:hAnsi="GHEA Grapalat"/>
          <w:sz w:val="24"/>
          <w:szCs w:val="24"/>
        </w:rPr>
        <w:t xml:space="preserve"> կարողացել է նախնական գիլյոտինային բարեփոխումների արդյունքում հասնել որոշ «արագ հաղթանակների», ներկայումս ԿԱԳ-ը որպես </w:t>
      </w:r>
      <w:r w:rsidR="00E142CE" w:rsidRPr="00A350E1">
        <w:rPr>
          <w:rStyle w:val="Bodytext26"/>
          <w:rFonts w:ascii="GHEA Grapalat" w:hAnsi="GHEA Grapalat"/>
          <w:sz w:val="24"/>
          <w:szCs w:val="24"/>
        </w:rPr>
        <w:t>ինստիտուտ</w:t>
      </w:r>
      <w:r w:rsidR="002F4FB8" w:rsidRPr="00A350E1">
        <w:rPr>
          <w:rStyle w:val="Bodytext26"/>
          <w:rFonts w:ascii="GHEA Grapalat" w:hAnsi="GHEA Grapalat"/>
          <w:sz w:val="24"/>
          <w:szCs w:val="24"/>
        </w:rPr>
        <w:t xml:space="preserve"> </w:t>
      </w:r>
      <w:r w:rsidRPr="00A350E1">
        <w:rPr>
          <w:rStyle w:val="Bodytext26"/>
          <w:rFonts w:ascii="GHEA Grapalat" w:hAnsi="GHEA Grapalat"/>
          <w:sz w:val="24"/>
          <w:szCs w:val="24"/>
        </w:rPr>
        <w:t xml:space="preserve">դեռ գործունակ չէ, </w:t>
      </w:r>
      <w:r w:rsidR="001118B9" w:rsidRPr="00A350E1">
        <w:rPr>
          <w:rStyle w:val="Bodytext26"/>
          <w:rFonts w:ascii="GHEA Grapalat" w:hAnsi="GHEA Grapalat"/>
          <w:sz w:val="24"/>
          <w:szCs w:val="24"/>
        </w:rPr>
        <w:t>եւ</w:t>
      </w:r>
      <w:r w:rsidRPr="00A350E1">
        <w:rPr>
          <w:rStyle w:val="Bodytext26"/>
          <w:rFonts w:ascii="GHEA Grapalat" w:hAnsi="GHEA Grapalat"/>
          <w:sz w:val="24"/>
          <w:szCs w:val="24"/>
        </w:rPr>
        <w:t xml:space="preserve"> դեռ</w:t>
      </w:r>
      <w:r w:rsidR="001118B9" w:rsidRPr="00A350E1">
        <w:rPr>
          <w:rStyle w:val="Bodytext26"/>
          <w:rFonts w:ascii="GHEA Grapalat" w:hAnsi="GHEA Grapalat"/>
          <w:sz w:val="24"/>
          <w:szCs w:val="24"/>
        </w:rPr>
        <w:t>եւ</w:t>
      </w:r>
      <w:r w:rsidRPr="00A350E1">
        <w:rPr>
          <w:rStyle w:val="Bodytext26"/>
          <w:rFonts w:ascii="GHEA Grapalat" w:hAnsi="GHEA Grapalat"/>
          <w:sz w:val="24"/>
          <w:szCs w:val="24"/>
        </w:rPr>
        <w:t xml:space="preserve">ս անհրաժեշտ </w:t>
      </w:r>
      <w:r w:rsidR="00EC0012" w:rsidRPr="00A350E1">
        <w:rPr>
          <w:rStyle w:val="Bodytext26"/>
          <w:rFonts w:ascii="GHEA Grapalat" w:hAnsi="GHEA Grapalat"/>
          <w:sz w:val="24"/>
          <w:szCs w:val="24"/>
        </w:rPr>
        <w:t>են</w:t>
      </w:r>
      <w:r w:rsidRPr="00A350E1">
        <w:rPr>
          <w:rStyle w:val="Bodytext26"/>
          <w:rFonts w:ascii="GHEA Grapalat" w:hAnsi="GHEA Grapalat"/>
          <w:sz w:val="24"/>
          <w:szCs w:val="24"/>
        </w:rPr>
        <w:t xml:space="preserve"> կարգավորման գործընթացի էական պարզեցում </w:t>
      </w:r>
      <w:r w:rsidR="001118B9" w:rsidRPr="00A350E1">
        <w:rPr>
          <w:rStyle w:val="Bodytext26"/>
          <w:rFonts w:ascii="GHEA Grapalat" w:hAnsi="GHEA Grapalat"/>
          <w:sz w:val="24"/>
          <w:szCs w:val="24"/>
        </w:rPr>
        <w:t>եւ</w:t>
      </w:r>
      <w:r w:rsidRPr="00A350E1">
        <w:rPr>
          <w:rStyle w:val="Bodytext26"/>
          <w:rFonts w:ascii="GHEA Grapalat" w:hAnsi="GHEA Grapalat"/>
          <w:sz w:val="24"/>
          <w:szCs w:val="24"/>
        </w:rPr>
        <w:t xml:space="preserve"> բարեփոխումների խթանման հարցում ինստիտուցիոնալ առաջատարի առկայության ապահովում։ Միջոցառումները կներառեն</w:t>
      </w:r>
      <w:r w:rsidR="00A350E1">
        <w:rPr>
          <w:rStyle w:val="Bodytext26"/>
          <w:rFonts w:ascii="GHEA Grapalat" w:hAnsi="GHEA Grapalat"/>
          <w:sz w:val="24"/>
          <w:szCs w:val="24"/>
        </w:rPr>
        <w:t xml:space="preserve"> </w:t>
      </w:r>
      <w:r w:rsidRPr="00A350E1">
        <w:rPr>
          <w:rStyle w:val="Bodytext26"/>
          <w:rFonts w:ascii="GHEA Grapalat" w:hAnsi="GHEA Grapalat"/>
          <w:sz w:val="24"/>
          <w:szCs w:val="24"/>
        </w:rPr>
        <w:t>նախարար</w:t>
      </w:r>
      <w:r w:rsidR="00E142CE" w:rsidRPr="00A350E1">
        <w:rPr>
          <w:rStyle w:val="Bodytext26"/>
          <w:rFonts w:ascii="GHEA Grapalat" w:hAnsi="GHEA Grapalat"/>
          <w:sz w:val="24"/>
          <w:szCs w:val="24"/>
        </w:rPr>
        <w:t>ություն</w:t>
      </w:r>
      <w:r w:rsidRPr="00A350E1">
        <w:rPr>
          <w:rStyle w:val="Bodytext26"/>
          <w:rFonts w:ascii="GHEA Grapalat" w:hAnsi="GHEA Grapalat"/>
          <w:sz w:val="24"/>
          <w:szCs w:val="24"/>
        </w:rPr>
        <w:t xml:space="preserve">ների </w:t>
      </w:r>
      <w:r w:rsidR="001118B9" w:rsidRPr="00A350E1">
        <w:rPr>
          <w:rStyle w:val="Bodytext26"/>
          <w:rFonts w:ascii="GHEA Grapalat" w:hAnsi="GHEA Grapalat"/>
          <w:sz w:val="24"/>
          <w:szCs w:val="24"/>
        </w:rPr>
        <w:t>եւ</w:t>
      </w:r>
      <w:r w:rsidRPr="00A350E1">
        <w:rPr>
          <w:rStyle w:val="Bodytext26"/>
          <w:rFonts w:ascii="GHEA Grapalat" w:hAnsi="GHEA Grapalat"/>
          <w:sz w:val="24"/>
          <w:szCs w:val="24"/>
        </w:rPr>
        <w:t xml:space="preserve"> կարգավորող մարմինների լայն շրջանակ, ինչպես նա</w:t>
      </w:r>
      <w:r w:rsidR="001118B9" w:rsidRPr="00A350E1">
        <w:rPr>
          <w:rStyle w:val="Bodytext26"/>
          <w:rFonts w:ascii="GHEA Grapalat" w:hAnsi="GHEA Grapalat"/>
          <w:sz w:val="24"/>
          <w:szCs w:val="24"/>
        </w:rPr>
        <w:t>եւ</w:t>
      </w:r>
      <w:r w:rsidRPr="00A350E1">
        <w:rPr>
          <w:rStyle w:val="Bodytext26"/>
          <w:rFonts w:ascii="GHEA Grapalat" w:hAnsi="GHEA Grapalat"/>
          <w:sz w:val="24"/>
          <w:szCs w:val="24"/>
        </w:rPr>
        <w:t xml:space="preserve"> կնպաստեն </w:t>
      </w:r>
      <w:r w:rsidR="00E142CE" w:rsidRPr="00A350E1">
        <w:rPr>
          <w:rStyle w:val="Bodytext26"/>
          <w:rFonts w:ascii="GHEA Grapalat" w:hAnsi="GHEA Grapalat"/>
          <w:sz w:val="24"/>
          <w:szCs w:val="24"/>
        </w:rPr>
        <w:t>պ</w:t>
      </w:r>
      <w:r w:rsidRPr="00A350E1">
        <w:rPr>
          <w:rStyle w:val="Bodytext26"/>
          <w:rFonts w:ascii="GHEA Grapalat" w:hAnsi="GHEA Grapalat"/>
          <w:sz w:val="24"/>
          <w:szCs w:val="24"/>
        </w:rPr>
        <w:t>ետական-մասնավոր</w:t>
      </w:r>
      <w:r w:rsidR="00E142CE" w:rsidRPr="00A350E1">
        <w:rPr>
          <w:rStyle w:val="Bodytext26"/>
          <w:rFonts w:ascii="GHEA Grapalat" w:hAnsi="GHEA Grapalat"/>
          <w:sz w:val="24"/>
          <w:szCs w:val="24"/>
        </w:rPr>
        <w:t xml:space="preserve"> հատված</w:t>
      </w:r>
      <w:r w:rsidRPr="00A350E1">
        <w:rPr>
          <w:rStyle w:val="Bodytext26"/>
          <w:rFonts w:ascii="GHEA Grapalat" w:hAnsi="GHEA Grapalat"/>
          <w:sz w:val="24"/>
          <w:szCs w:val="24"/>
        </w:rPr>
        <w:t xml:space="preserve"> երկխոսության ինստիտուցիոնալիզացմանը՝ այն դարձնելով ավելի արդյունավետ։ Հաշվի առնելով նախկին բազմադոնոր խմբում ՀԲ-ի ներգրավման հանգամանքը՝ այն համարվում է այս առաջադրանքի հնարավոր իրականացնողը։</w:t>
      </w:r>
    </w:p>
    <w:p w:rsidR="00617988" w:rsidRPr="00A350E1" w:rsidRDefault="00617988" w:rsidP="00A350E1">
      <w:pPr>
        <w:pStyle w:val="Bodytext20"/>
        <w:shd w:val="clear" w:color="auto" w:fill="auto"/>
        <w:spacing w:after="160" w:line="360" w:lineRule="auto"/>
        <w:ind w:right="-1" w:firstLine="0"/>
        <w:jc w:val="both"/>
        <w:rPr>
          <w:rFonts w:ascii="GHEA Grapalat" w:hAnsi="GHEA Grapalat" w:cs="Sylfaen"/>
          <w:sz w:val="24"/>
          <w:szCs w:val="24"/>
        </w:rPr>
      </w:pPr>
    </w:p>
    <w:p w:rsidR="00C15D0A" w:rsidRPr="00A350E1" w:rsidRDefault="001A58C9" w:rsidP="003F7011">
      <w:pPr>
        <w:pStyle w:val="Heading20"/>
        <w:shd w:val="clear" w:color="auto" w:fill="auto"/>
        <w:spacing w:before="0" w:after="160" w:line="360" w:lineRule="auto"/>
        <w:ind w:right="-1" w:firstLine="567"/>
        <w:jc w:val="left"/>
        <w:outlineLvl w:val="9"/>
        <w:rPr>
          <w:rFonts w:ascii="GHEA Grapalat" w:hAnsi="GHEA Grapalat" w:cs="Sylfaen"/>
          <w:sz w:val="24"/>
          <w:szCs w:val="24"/>
        </w:rPr>
      </w:pPr>
      <w:r w:rsidRPr="00A350E1">
        <w:rPr>
          <w:rStyle w:val="Heading21"/>
          <w:rFonts w:ascii="GHEA Grapalat" w:hAnsi="GHEA Grapalat"/>
          <w:b/>
          <w:sz w:val="24"/>
          <w:szCs w:val="24"/>
        </w:rPr>
        <w:t>«Գործարարների շահերի պաշտպանի» գործառույթների սահմանում</w:t>
      </w:r>
    </w:p>
    <w:p w:rsidR="00C15D0A" w:rsidRDefault="001A58C9" w:rsidP="00617988">
      <w:pPr>
        <w:pStyle w:val="Bodytext20"/>
        <w:shd w:val="clear" w:color="auto" w:fill="auto"/>
        <w:spacing w:after="160" w:line="360" w:lineRule="auto"/>
        <w:ind w:right="-1" w:firstLine="567"/>
        <w:jc w:val="both"/>
        <w:rPr>
          <w:rStyle w:val="Bodytext26"/>
          <w:rFonts w:ascii="GHEA Grapalat" w:hAnsi="GHEA Grapalat"/>
          <w:sz w:val="24"/>
          <w:szCs w:val="24"/>
        </w:rPr>
      </w:pPr>
      <w:r w:rsidRPr="00A350E1">
        <w:rPr>
          <w:rStyle w:val="Bodytext26"/>
          <w:rFonts w:ascii="GHEA Grapalat" w:hAnsi="GHEA Grapalat"/>
          <w:sz w:val="24"/>
          <w:szCs w:val="24"/>
        </w:rPr>
        <w:t xml:space="preserve">ՎԶԵԲ-ը </w:t>
      </w:r>
      <w:r w:rsidR="001118B9" w:rsidRPr="00A350E1">
        <w:rPr>
          <w:rStyle w:val="Bodytext26"/>
          <w:rFonts w:ascii="GHEA Grapalat" w:hAnsi="GHEA Grapalat"/>
          <w:sz w:val="24"/>
          <w:szCs w:val="24"/>
        </w:rPr>
        <w:t>եւ</w:t>
      </w:r>
      <w:r w:rsidRPr="00A350E1">
        <w:rPr>
          <w:rStyle w:val="Bodytext26"/>
          <w:rFonts w:ascii="GHEA Grapalat" w:hAnsi="GHEA Grapalat"/>
          <w:sz w:val="24"/>
          <w:szCs w:val="24"/>
        </w:rPr>
        <w:t xml:space="preserve"> ԵՄ-ն Կառավարության հետ համատեղ ներգրավվել են այդ գործառույթների զարգացման գործում։ 2015-2106 թվականներին ՎԶԵԲ-ը «Գործարարների շահերի պաշտպանի մասին» օրենքի մշակման հարցում աջակցել է Կառավարությանը։ Ցավոք, գործընթացը դադարեցվել է, քանի որ ի</w:t>
      </w:r>
      <w:r w:rsidR="003F7011" w:rsidRPr="003F7011">
        <w:rPr>
          <w:rStyle w:val="Bodytext26"/>
          <w:rFonts w:ascii="Courier New" w:hAnsi="Courier New" w:cs="Courier New"/>
          <w:sz w:val="24"/>
          <w:szCs w:val="24"/>
        </w:rPr>
        <w:t> </w:t>
      </w:r>
      <w:r w:rsidRPr="00A350E1">
        <w:rPr>
          <w:rStyle w:val="Bodytext26"/>
          <w:rFonts w:ascii="GHEA Grapalat" w:hAnsi="GHEA Grapalat"/>
          <w:sz w:val="24"/>
          <w:szCs w:val="24"/>
        </w:rPr>
        <w:t xml:space="preserve">հայտ են եկել որոշ իրավական </w:t>
      </w:r>
      <w:r w:rsidR="001118B9" w:rsidRPr="00A350E1">
        <w:rPr>
          <w:rStyle w:val="Bodytext26"/>
          <w:rFonts w:ascii="GHEA Grapalat" w:hAnsi="GHEA Grapalat"/>
          <w:sz w:val="24"/>
          <w:szCs w:val="24"/>
        </w:rPr>
        <w:t>եւ</w:t>
      </w:r>
      <w:r w:rsidRPr="00A350E1">
        <w:rPr>
          <w:rStyle w:val="Bodytext26"/>
          <w:rFonts w:ascii="GHEA Grapalat" w:hAnsi="GHEA Grapalat"/>
          <w:sz w:val="24"/>
          <w:szCs w:val="24"/>
        </w:rPr>
        <w:t xml:space="preserve"> ֆինանսական խոչընդոտներ։ Միջոցառումները հիմնված կլինեն ՎԶԵԲ-ի </w:t>
      </w:r>
      <w:r w:rsidR="001118B9" w:rsidRPr="00A350E1">
        <w:rPr>
          <w:rStyle w:val="Bodytext26"/>
          <w:rFonts w:ascii="GHEA Grapalat" w:hAnsi="GHEA Grapalat"/>
          <w:sz w:val="24"/>
          <w:szCs w:val="24"/>
        </w:rPr>
        <w:t>եւ</w:t>
      </w:r>
      <w:r w:rsidRPr="00A350E1">
        <w:rPr>
          <w:rStyle w:val="Bodytext26"/>
          <w:rFonts w:ascii="GHEA Grapalat" w:hAnsi="GHEA Grapalat"/>
          <w:sz w:val="24"/>
          <w:szCs w:val="24"/>
        </w:rPr>
        <w:t xml:space="preserve"> Կառավարության միջ</w:t>
      </w:r>
      <w:r w:rsidR="001118B9" w:rsidRPr="00A350E1">
        <w:rPr>
          <w:rStyle w:val="Bodytext26"/>
          <w:rFonts w:ascii="GHEA Grapalat" w:hAnsi="GHEA Grapalat"/>
          <w:sz w:val="24"/>
          <w:szCs w:val="24"/>
        </w:rPr>
        <w:t>եւ</w:t>
      </w:r>
      <w:r w:rsidRPr="00A350E1">
        <w:rPr>
          <w:rStyle w:val="Bodytext26"/>
          <w:rFonts w:ascii="GHEA Grapalat" w:hAnsi="GHEA Grapalat"/>
          <w:sz w:val="24"/>
          <w:szCs w:val="24"/>
        </w:rPr>
        <w:t xml:space="preserve"> համագործակցության վրա </w:t>
      </w:r>
      <w:r w:rsidR="001118B9" w:rsidRPr="00A350E1">
        <w:rPr>
          <w:rStyle w:val="Bodytext26"/>
          <w:rFonts w:ascii="GHEA Grapalat" w:hAnsi="GHEA Grapalat"/>
          <w:sz w:val="24"/>
          <w:szCs w:val="24"/>
        </w:rPr>
        <w:t>եւ</w:t>
      </w:r>
      <w:r w:rsidRPr="00A350E1">
        <w:rPr>
          <w:rStyle w:val="Bodytext26"/>
          <w:rFonts w:ascii="GHEA Grapalat" w:hAnsi="GHEA Grapalat"/>
          <w:sz w:val="24"/>
          <w:szCs w:val="24"/>
        </w:rPr>
        <w:t xml:space="preserve"> բարձր մակարդակով կլրացնեն ԵՄ-ի կողմից </w:t>
      </w:r>
      <w:r w:rsidR="00E142CE" w:rsidRPr="00A350E1">
        <w:rPr>
          <w:rStyle w:val="Bodytext26"/>
          <w:rFonts w:ascii="GHEA Grapalat" w:hAnsi="GHEA Grapalat"/>
          <w:sz w:val="24"/>
          <w:szCs w:val="24"/>
        </w:rPr>
        <w:t>աջակցության</w:t>
      </w:r>
      <w:r w:rsidR="002628E1" w:rsidRPr="00A350E1">
        <w:rPr>
          <w:rStyle w:val="Bodytext26"/>
          <w:rFonts w:ascii="GHEA Grapalat" w:hAnsi="GHEA Grapalat"/>
          <w:sz w:val="24"/>
          <w:szCs w:val="24"/>
        </w:rPr>
        <w:t xml:space="preserve"> </w:t>
      </w:r>
      <w:r w:rsidR="00E142CE" w:rsidRPr="00A350E1">
        <w:rPr>
          <w:rStyle w:val="Bodytext26"/>
          <w:rFonts w:ascii="GHEA Grapalat" w:hAnsi="GHEA Grapalat"/>
          <w:sz w:val="24"/>
          <w:szCs w:val="24"/>
        </w:rPr>
        <w:t>արժանացող պ</w:t>
      </w:r>
      <w:r w:rsidRPr="00A350E1">
        <w:rPr>
          <w:rStyle w:val="Bodytext26"/>
          <w:rFonts w:ascii="GHEA Grapalat" w:hAnsi="GHEA Grapalat"/>
          <w:sz w:val="24"/>
          <w:szCs w:val="24"/>
        </w:rPr>
        <w:t>ետական</w:t>
      </w:r>
      <w:r w:rsidR="00617988">
        <w:rPr>
          <w:rStyle w:val="Bodytext26"/>
          <w:rFonts w:ascii="GHEA Grapalat" w:hAnsi="GHEA Grapalat"/>
          <w:sz w:val="24"/>
          <w:szCs w:val="24"/>
        </w:rPr>
        <w:t>-</w:t>
      </w:r>
      <w:r w:rsidRPr="00A350E1">
        <w:rPr>
          <w:rStyle w:val="Bodytext26"/>
          <w:rFonts w:ascii="GHEA Grapalat" w:hAnsi="GHEA Grapalat"/>
          <w:sz w:val="24"/>
          <w:szCs w:val="24"/>
        </w:rPr>
        <w:t>մասնավոր</w:t>
      </w:r>
      <w:r w:rsidR="00E142CE" w:rsidRPr="00A350E1">
        <w:rPr>
          <w:rStyle w:val="Bodytext26"/>
          <w:rFonts w:ascii="GHEA Grapalat" w:hAnsi="GHEA Grapalat"/>
          <w:sz w:val="24"/>
          <w:szCs w:val="24"/>
        </w:rPr>
        <w:t xml:space="preserve"> հատված</w:t>
      </w:r>
      <w:r w:rsidRPr="00A350E1">
        <w:rPr>
          <w:rStyle w:val="Bodytext26"/>
          <w:rFonts w:ascii="GHEA Grapalat" w:hAnsi="GHEA Grapalat"/>
          <w:sz w:val="24"/>
          <w:szCs w:val="24"/>
        </w:rPr>
        <w:t xml:space="preserve"> երկխոսության զարգացման ամբողջ գործընթաց</w:t>
      </w:r>
      <w:r w:rsidR="00E142CE" w:rsidRPr="00A350E1">
        <w:rPr>
          <w:rStyle w:val="Bodytext26"/>
          <w:rFonts w:ascii="GHEA Grapalat" w:hAnsi="GHEA Grapalat"/>
          <w:sz w:val="24"/>
          <w:szCs w:val="24"/>
        </w:rPr>
        <w:t>ը</w:t>
      </w:r>
      <w:r w:rsidRPr="00A350E1">
        <w:rPr>
          <w:rStyle w:val="Bodytext26"/>
          <w:rFonts w:ascii="GHEA Grapalat" w:hAnsi="GHEA Grapalat"/>
          <w:sz w:val="24"/>
          <w:szCs w:val="24"/>
        </w:rPr>
        <w:t xml:space="preserve"> (2014 թվականի տարեկան գործո</w:t>
      </w:r>
      <w:r w:rsidR="00E142CE" w:rsidRPr="00A350E1">
        <w:rPr>
          <w:rStyle w:val="Bodytext26"/>
          <w:rFonts w:ascii="GHEA Grapalat" w:hAnsi="GHEA Grapalat"/>
          <w:sz w:val="24"/>
          <w:szCs w:val="24"/>
        </w:rPr>
        <w:t>ղ</w:t>
      </w:r>
      <w:r w:rsidRPr="00A350E1">
        <w:rPr>
          <w:rStyle w:val="Bodytext26"/>
          <w:rFonts w:ascii="GHEA Grapalat" w:hAnsi="GHEA Grapalat"/>
          <w:sz w:val="24"/>
          <w:szCs w:val="24"/>
        </w:rPr>
        <w:t xml:space="preserve">ությունների ծրագիր </w:t>
      </w:r>
      <w:r w:rsidR="001118B9" w:rsidRPr="00A350E1">
        <w:rPr>
          <w:rStyle w:val="Bodytext26"/>
          <w:rFonts w:ascii="GHEA Grapalat" w:hAnsi="GHEA Grapalat"/>
          <w:sz w:val="24"/>
          <w:szCs w:val="24"/>
        </w:rPr>
        <w:t>եւ</w:t>
      </w:r>
      <w:r w:rsidRPr="00A350E1">
        <w:rPr>
          <w:rStyle w:val="Bodytext26"/>
          <w:rFonts w:ascii="GHEA Grapalat" w:hAnsi="GHEA Grapalat"/>
          <w:sz w:val="24"/>
          <w:szCs w:val="24"/>
        </w:rPr>
        <w:t xml:space="preserve"> Ար</w:t>
      </w:r>
      <w:r w:rsidR="001118B9" w:rsidRPr="00A350E1">
        <w:rPr>
          <w:rStyle w:val="Bodytext26"/>
          <w:rFonts w:ascii="GHEA Grapalat" w:hAnsi="GHEA Grapalat"/>
          <w:sz w:val="24"/>
          <w:szCs w:val="24"/>
        </w:rPr>
        <w:t>եւ</w:t>
      </w:r>
      <w:r w:rsidRPr="00A350E1">
        <w:rPr>
          <w:rStyle w:val="Bodytext26"/>
          <w:rFonts w:ascii="GHEA Grapalat" w:hAnsi="GHEA Grapalat"/>
          <w:sz w:val="24"/>
          <w:szCs w:val="24"/>
        </w:rPr>
        <w:t>ելյան ներդրումներ 2)։</w:t>
      </w:r>
    </w:p>
    <w:p w:rsidR="00617988" w:rsidRPr="00A350E1" w:rsidRDefault="00617988" w:rsidP="00617988">
      <w:pPr>
        <w:pStyle w:val="Bodytext20"/>
        <w:shd w:val="clear" w:color="auto" w:fill="auto"/>
        <w:spacing w:after="160" w:line="360" w:lineRule="auto"/>
        <w:ind w:right="-1" w:firstLine="567"/>
        <w:jc w:val="both"/>
        <w:rPr>
          <w:rFonts w:ascii="GHEA Grapalat" w:hAnsi="GHEA Grapalat" w:cs="Sylfaen"/>
          <w:sz w:val="24"/>
          <w:szCs w:val="24"/>
        </w:rPr>
      </w:pPr>
    </w:p>
    <w:p w:rsidR="00353862" w:rsidRPr="00617988" w:rsidRDefault="001A58C9" w:rsidP="003F7011">
      <w:pPr>
        <w:pStyle w:val="Bodytext40"/>
        <w:shd w:val="clear" w:color="auto" w:fill="auto"/>
        <w:spacing w:after="160" w:line="360" w:lineRule="auto"/>
        <w:ind w:right="-1" w:firstLine="567"/>
        <w:jc w:val="left"/>
        <w:rPr>
          <w:rFonts w:ascii="GHEA Grapalat" w:hAnsi="GHEA Grapalat" w:cs="Sylfaen"/>
          <w:i w:val="0"/>
          <w:sz w:val="24"/>
          <w:szCs w:val="24"/>
        </w:rPr>
      </w:pPr>
      <w:r w:rsidRPr="00617988">
        <w:rPr>
          <w:rStyle w:val="Heading21"/>
          <w:rFonts w:ascii="GHEA Grapalat" w:hAnsi="GHEA Grapalat"/>
          <w:i w:val="0"/>
          <w:sz w:val="24"/>
          <w:szCs w:val="24"/>
        </w:rPr>
        <w:t>ՓՄՁ-ների համար բարելավել էկոհամակարգը</w:t>
      </w:r>
      <w:r w:rsidR="00353862" w:rsidRPr="00617988">
        <w:rPr>
          <w:rStyle w:val="Bodytext41"/>
          <w:rFonts w:ascii="GHEA Grapalat" w:hAnsi="GHEA Grapalat"/>
          <w:i/>
          <w:sz w:val="24"/>
          <w:szCs w:val="24"/>
        </w:rPr>
        <w:t xml:space="preserve"> </w:t>
      </w:r>
    </w:p>
    <w:p w:rsidR="00C15D0A" w:rsidRDefault="001A58C9" w:rsidP="00617988">
      <w:pPr>
        <w:pStyle w:val="Bodytext20"/>
        <w:shd w:val="clear" w:color="auto" w:fill="auto"/>
        <w:spacing w:after="160" w:line="360" w:lineRule="auto"/>
        <w:ind w:right="-1" w:firstLine="567"/>
        <w:jc w:val="both"/>
        <w:rPr>
          <w:rStyle w:val="Bodytext26"/>
          <w:rFonts w:ascii="GHEA Grapalat" w:hAnsi="GHEA Grapalat"/>
          <w:sz w:val="24"/>
          <w:szCs w:val="24"/>
        </w:rPr>
      </w:pPr>
      <w:r w:rsidRPr="00A350E1">
        <w:rPr>
          <w:rStyle w:val="Bodytext26"/>
          <w:rFonts w:ascii="GHEA Grapalat" w:hAnsi="GHEA Grapalat"/>
          <w:sz w:val="24"/>
          <w:szCs w:val="24"/>
        </w:rPr>
        <w:t xml:space="preserve">ԵՄ-ն տարբեր ծրագրերի </w:t>
      </w:r>
      <w:r w:rsidR="001118B9" w:rsidRPr="00A350E1">
        <w:rPr>
          <w:rStyle w:val="Bodytext26"/>
          <w:rFonts w:ascii="GHEA Grapalat" w:hAnsi="GHEA Grapalat"/>
          <w:sz w:val="24"/>
          <w:szCs w:val="24"/>
        </w:rPr>
        <w:t>եւ</w:t>
      </w:r>
      <w:r w:rsidRPr="00A350E1">
        <w:rPr>
          <w:rStyle w:val="Bodytext26"/>
          <w:rFonts w:ascii="GHEA Grapalat" w:hAnsi="GHEA Grapalat"/>
          <w:sz w:val="24"/>
          <w:szCs w:val="24"/>
        </w:rPr>
        <w:t xml:space="preserve"> ՎԶԵԲ</w:t>
      </w:r>
      <w:r w:rsidR="00617988">
        <w:rPr>
          <w:rStyle w:val="Bodytext26"/>
          <w:rFonts w:ascii="GHEA Grapalat" w:hAnsi="GHEA Grapalat"/>
          <w:sz w:val="24"/>
          <w:szCs w:val="24"/>
        </w:rPr>
        <w:t>-</w:t>
      </w:r>
      <w:r w:rsidRPr="00A350E1">
        <w:rPr>
          <w:rStyle w:val="Bodytext26"/>
          <w:rFonts w:ascii="GHEA Grapalat" w:hAnsi="GHEA Grapalat"/>
          <w:sz w:val="24"/>
          <w:szCs w:val="24"/>
        </w:rPr>
        <w:t xml:space="preserve">ի կողմից իրականացվող </w:t>
      </w:r>
      <w:r w:rsidR="00520E4C" w:rsidRPr="00A350E1">
        <w:rPr>
          <w:rStyle w:val="Heading21"/>
          <w:rFonts w:ascii="GHEA Grapalat" w:hAnsi="GHEA Grapalat"/>
          <w:b w:val="0"/>
          <w:sz w:val="24"/>
          <w:szCs w:val="24"/>
        </w:rPr>
        <w:t>«</w:t>
      </w:r>
      <w:r w:rsidRPr="00A350E1">
        <w:rPr>
          <w:rStyle w:val="Bodytext26"/>
          <w:rFonts w:ascii="GHEA Grapalat" w:hAnsi="GHEA Grapalat"/>
          <w:sz w:val="24"/>
          <w:szCs w:val="24"/>
        </w:rPr>
        <w:t xml:space="preserve">ՓՄՁ ֆինանսավորման </w:t>
      </w:r>
      <w:r w:rsidR="001118B9" w:rsidRPr="00A350E1">
        <w:rPr>
          <w:rStyle w:val="Bodytext26"/>
          <w:rFonts w:ascii="GHEA Grapalat" w:hAnsi="GHEA Grapalat"/>
          <w:sz w:val="24"/>
          <w:szCs w:val="24"/>
        </w:rPr>
        <w:t>եւ</w:t>
      </w:r>
      <w:r w:rsidRPr="00A350E1">
        <w:rPr>
          <w:rStyle w:val="Bodytext26"/>
          <w:rFonts w:ascii="GHEA Grapalat" w:hAnsi="GHEA Grapalat"/>
          <w:sz w:val="24"/>
          <w:szCs w:val="24"/>
        </w:rPr>
        <w:t xml:space="preserve"> խորհրդատվական ծրագրի</w:t>
      </w:r>
      <w:r w:rsidR="00520E4C" w:rsidRPr="00A350E1">
        <w:rPr>
          <w:rStyle w:val="Bodytext26"/>
          <w:rFonts w:ascii="GHEA Grapalat" w:hAnsi="GHEA Grapalat"/>
          <w:sz w:val="24"/>
          <w:szCs w:val="24"/>
        </w:rPr>
        <w:t>»</w:t>
      </w:r>
      <w:r w:rsidRPr="00A350E1">
        <w:rPr>
          <w:rStyle w:val="Bodytext26"/>
          <w:rFonts w:ascii="GHEA Grapalat" w:hAnsi="GHEA Grapalat"/>
          <w:sz w:val="24"/>
          <w:szCs w:val="24"/>
        </w:rPr>
        <w:t xml:space="preserve"> միջոցով աջակցություն է </w:t>
      </w:r>
      <w:r w:rsidRPr="00A350E1">
        <w:rPr>
          <w:rStyle w:val="Bodytext26"/>
          <w:rFonts w:ascii="GHEA Grapalat" w:hAnsi="GHEA Grapalat"/>
          <w:sz w:val="24"/>
          <w:szCs w:val="24"/>
        </w:rPr>
        <w:lastRenderedPageBreak/>
        <w:t>տրամադրել ՓՄՁ</w:t>
      </w:r>
      <w:r w:rsidR="00617988">
        <w:rPr>
          <w:rStyle w:val="Bodytext26"/>
          <w:rFonts w:ascii="GHEA Grapalat" w:hAnsi="GHEA Grapalat"/>
          <w:sz w:val="24"/>
          <w:szCs w:val="24"/>
        </w:rPr>
        <w:t>-</w:t>
      </w:r>
      <w:r w:rsidRPr="00A350E1">
        <w:rPr>
          <w:rStyle w:val="Bodytext26"/>
          <w:rFonts w:ascii="GHEA Grapalat" w:hAnsi="GHEA Grapalat"/>
          <w:sz w:val="24"/>
          <w:szCs w:val="24"/>
        </w:rPr>
        <w:t xml:space="preserve">ներին։ Ի լրումն այս նախորդ </w:t>
      </w:r>
      <w:r w:rsidR="001118B9" w:rsidRPr="00A350E1">
        <w:rPr>
          <w:rStyle w:val="Bodytext26"/>
          <w:rFonts w:ascii="GHEA Grapalat" w:hAnsi="GHEA Grapalat"/>
          <w:sz w:val="24"/>
          <w:szCs w:val="24"/>
        </w:rPr>
        <w:t>եւ</w:t>
      </w:r>
      <w:r w:rsidRPr="00A350E1">
        <w:rPr>
          <w:rStyle w:val="Bodytext26"/>
          <w:rFonts w:ascii="GHEA Grapalat" w:hAnsi="GHEA Grapalat"/>
          <w:sz w:val="24"/>
          <w:szCs w:val="24"/>
        </w:rPr>
        <w:t xml:space="preserve"> շարունակվող ջանքերին՝ այս «էկոհամակարգ» բաղադրիչը հիմնված կլինի ընտրված կարգավորող գործառույթների, ինստիտուցիոնալ </w:t>
      </w:r>
      <w:r w:rsidR="001118B9" w:rsidRPr="00A350E1">
        <w:rPr>
          <w:rStyle w:val="Bodytext26"/>
          <w:rFonts w:ascii="GHEA Grapalat" w:hAnsi="GHEA Grapalat"/>
          <w:sz w:val="24"/>
          <w:szCs w:val="24"/>
        </w:rPr>
        <w:t>եւ</w:t>
      </w:r>
      <w:r w:rsidRPr="00A350E1">
        <w:rPr>
          <w:rStyle w:val="Bodytext26"/>
          <w:rFonts w:ascii="GHEA Grapalat" w:hAnsi="GHEA Grapalat"/>
          <w:sz w:val="24"/>
          <w:szCs w:val="24"/>
        </w:rPr>
        <w:t xml:space="preserve"> առ</w:t>
      </w:r>
      <w:r w:rsidR="001118B9" w:rsidRPr="00A350E1">
        <w:rPr>
          <w:rStyle w:val="Bodytext26"/>
          <w:rFonts w:ascii="GHEA Grapalat" w:hAnsi="GHEA Grapalat"/>
          <w:sz w:val="24"/>
          <w:szCs w:val="24"/>
        </w:rPr>
        <w:t>եւ</w:t>
      </w:r>
      <w:r w:rsidRPr="00A350E1">
        <w:rPr>
          <w:rStyle w:val="Bodytext26"/>
          <w:rFonts w:ascii="GHEA Grapalat" w:hAnsi="GHEA Grapalat"/>
          <w:sz w:val="24"/>
          <w:szCs w:val="24"/>
        </w:rPr>
        <w:t>տրային պրակտիկայի վրա, ինչպես նա</w:t>
      </w:r>
      <w:r w:rsidR="001118B9" w:rsidRPr="00A350E1">
        <w:rPr>
          <w:rStyle w:val="Bodytext26"/>
          <w:rFonts w:ascii="GHEA Grapalat" w:hAnsi="GHEA Grapalat"/>
          <w:sz w:val="24"/>
          <w:szCs w:val="24"/>
        </w:rPr>
        <w:t>եւ</w:t>
      </w:r>
      <w:r w:rsidRPr="00A350E1">
        <w:rPr>
          <w:rStyle w:val="Bodytext26"/>
          <w:rFonts w:ascii="GHEA Grapalat" w:hAnsi="GHEA Grapalat"/>
          <w:sz w:val="24"/>
          <w:szCs w:val="24"/>
        </w:rPr>
        <w:t xml:space="preserve"> ուղղված կլինի բիզնես միջավայրի բարելավման </w:t>
      </w:r>
      <w:r w:rsidR="001118B9" w:rsidRPr="00A350E1">
        <w:rPr>
          <w:rStyle w:val="Bodytext26"/>
          <w:rFonts w:ascii="GHEA Grapalat" w:hAnsi="GHEA Grapalat"/>
          <w:sz w:val="24"/>
          <w:szCs w:val="24"/>
        </w:rPr>
        <w:t>եւ</w:t>
      </w:r>
      <w:r w:rsidRPr="00A350E1">
        <w:rPr>
          <w:rStyle w:val="Bodytext26"/>
          <w:rFonts w:ascii="GHEA Grapalat" w:hAnsi="GHEA Grapalat"/>
          <w:sz w:val="24"/>
          <w:szCs w:val="24"/>
        </w:rPr>
        <w:t xml:space="preserve"> հավասար մրցակցային պայմաններ ապահովելու համար անհրաժեշտ իրավական </w:t>
      </w:r>
      <w:r w:rsidR="001118B9" w:rsidRPr="00A350E1">
        <w:rPr>
          <w:rStyle w:val="Bodytext26"/>
          <w:rFonts w:ascii="GHEA Grapalat" w:hAnsi="GHEA Grapalat"/>
          <w:sz w:val="24"/>
          <w:szCs w:val="24"/>
        </w:rPr>
        <w:t>եւ</w:t>
      </w:r>
      <w:r w:rsidRPr="00A350E1">
        <w:rPr>
          <w:rStyle w:val="Bodytext26"/>
          <w:rFonts w:ascii="GHEA Grapalat" w:hAnsi="GHEA Grapalat"/>
          <w:sz w:val="24"/>
          <w:szCs w:val="24"/>
        </w:rPr>
        <w:t xml:space="preserve"> կարգավորիչ բարեփոխումներին։ Գործողությունների հիմնական ուղղվածությունները կարող</w:t>
      </w:r>
      <w:r w:rsidR="003F7011" w:rsidRPr="003F7011">
        <w:rPr>
          <w:rStyle w:val="Bodytext26"/>
          <w:rFonts w:ascii="Courier New" w:hAnsi="Courier New" w:cs="Courier New"/>
          <w:sz w:val="24"/>
          <w:szCs w:val="24"/>
        </w:rPr>
        <w:t> </w:t>
      </w:r>
      <w:r w:rsidRPr="00A350E1">
        <w:rPr>
          <w:rStyle w:val="Bodytext26"/>
          <w:rFonts w:ascii="GHEA Grapalat" w:hAnsi="GHEA Grapalat"/>
          <w:sz w:val="24"/>
          <w:szCs w:val="24"/>
        </w:rPr>
        <w:t>են ներառել հետ</w:t>
      </w:r>
      <w:r w:rsidR="001118B9" w:rsidRPr="00A350E1">
        <w:rPr>
          <w:rStyle w:val="Bodytext26"/>
          <w:rFonts w:ascii="GHEA Grapalat" w:hAnsi="GHEA Grapalat"/>
          <w:sz w:val="24"/>
          <w:szCs w:val="24"/>
        </w:rPr>
        <w:t>եւ</w:t>
      </w:r>
      <w:r w:rsidRPr="00A350E1">
        <w:rPr>
          <w:rStyle w:val="Bodytext26"/>
          <w:rFonts w:ascii="GHEA Grapalat" w:hAnsi="GHEA Grapalat"/>
          <w:sz w:val="24"/>
          <w:szCs w:val="24"/>
        </w:rPr>
        <w:t xml:space="preserve">յալը՝ ա) Հայաստանի սնանկության համակարգի բարելավված կիրառում՝ հատուկ ուշադրություն դարձնելով լուծարման հետ կապված վերակազմակերպման աշխատանքների կատարմանը </w:t>
      </w:r>
      <w:r w:rsidR="001118B9" w:rsidRPr="00A350E1">
        <w:rPr>
          <w:rStyle w:val="Bodytext26"/>
          <w:rFonts w:ascii="GHEA Grapalat" w:hAnsi="GHEA Grapalat"/>
          <w:sz w:val="24"/>
          <w:szCs w:val="24"/>
        </w:rPr>
        <w:t>եւ</w:t>
      </w:r>
      <w:r w:rsidRPr="00A350E1">
        <w:rPr>
          <w:rStyle w:val="Bodytext26"/>
          <w:rFonts w:ascii="GHEA Grapalat" w:hAnsi="GHEA Grapalat"/>
          <w:sz w:val="24"/>
          <w:szCs w:val="24"/>
        </w:rPr>
        <w:t xml:space="preserve"> գործարքը նախաձեռնելու փուլում հարակից առ</w:t>
      </w:r>
      <w:r w:rsidR="001118B9" w:rsidRPr="00A350E1">
        <w:rPr>
          <w:rStyle w:val="Bodytext26"/>
          <w:rFonts w:ascii="GHEA Grapalat" w:hAnsi="GHEA Grapalat"/>
          <w:sz w:val="24"/>
          <w:szCs w:val="24"/>
        </w:rPr>
        <w:t>եւ</w:t>
      </w:r>
      <w:r w:rsidRPr="00A350E1">
        <w:rPr>
          <w:rStyle w:val="Bodytext26"/>
          <w:rFonts w:ascii="GHEA Grapalat" w:hAnsi="GHEA Grapalat"/>
          <w:sz w:val="24"/>
          <w:szCs w:val="24"/>
        </w:rPr>
        <w:t>տրային պրակտիկային (օրինակ՝ ռիսկի գնահատում</w:t>
      </w:r>
      <w:r w:rsidR="005B64CD" w:rsidRPr="00A350E1">
        <w:rPr>
          <w:rStyle w:val="Bodytext26"/>
          <w:rFonts w:ascii="GHEA Grapalat" w:hAnsi="GHEA Grapalat"/>
          <w:sz w:val="24"/>
          <w:szCs w:val="24"/>
        </w:rPr>
        <w:t>՝</w:t>
      </w:r>
      <w:r w:rsidRPr="00A350E1">
        <w:rPr>
          <w:rStyle w:val="Bodytext26"/>
          <w:rFonts w:ascii="GHEA Grapalat" w:hAnsi="GHEA Grapalat"/>
          <w:sz w:val="24"/>
          <w:szCs w:val="24"/>
        </w:rPr>
        <w:t xml:space="preserve"> շարունակ</w:t>
      </w:r>
      <w:r w:rsidR="00E142CE" w:rsidRPr="00A350E1">
        <w:rPr>
          <w:rStyle w:val="Bodytext26"/>
          <w:rFonts w:ascii="GHEA Grapalat" w:hAnsi="GHEA Grapalat"/>
          <w:sz w:val="24"/>
          <w:szCs w:val="24"/>
        </w:rPr>
        <w:t>ակ</w:t>
      </w:r>
      <w:r w:rsidRPr="00A350E1">
        <w:rPr>
          <w:rStyle w:val="Bodytext26"/>
          <w:rFonts w:ascii="GHEA Grapalat" w:hAnsi="GHEA Grapalat"/>
          <w:sz w:val="24"/>
          <w:szCs w:val="24"/>
        </w:rPr>
        <w:t xml:space="preserve">ան հիմունքներով, </w:t>
      </w:r>
      <w:r w:rsidR="00E142CE" w:rsidRPr="00A350E1">
        <w:rPr>
          <w:rStyle w:val="Bodytext26"/>
          <w:rFonts w:ascii="GHEA Grapalat" w:hAnsi="GHEA Grapalat"/>
          <w:sz w:val="24"/>
          <w:szCs w:val="24"/>
        </w:rPr>
        <w:t>պարտատերերի միջ</w:t>
      </w:r>
      <w:r w:rsidR="00A350E1">
        <w:rPr>
          <w:rStyle w:val="Bodytext26"/>
          <w:rFonts w:ascii="GHEA Grapalat" w:hAnsi="GHEA Grapalat"/>
          <w:sz w:val="24"/>
          <w:szCs w:val="24"/>
        </w:rPr>
        <w:t>եւ</w:t>
      </w:r>
      <w:r w:rsidR="00E142CE" w:rsidRPr="00A350E1">
        <w:rPr>
          <w:rStyle w:val="Bodytext26"/>
          <w:rFonts w:ascii="GHEA Grapalat" w:hAnsi="GHEA Grapalat"/>
          <w:sz w:val="24"/>
          <w:szCs w:val="24"/>
        </w:rPr>
        <w:t xml:space="preserve"> գույքի գրավադրմամբ</w:t>
      </w:r>
      <w:r w:rsidRPr="00A350E1">
        <w:rPr>
          <w:rStyle w:val="Bodytext26"/>
          <w:rFonts w:ascii="GHEA Grapalat" w:hAnsi="GHEA Grapalat"/>
          <w:sz w:val="24"/>
          <w:szCs w:val="24"/>
        </w:rPr>
        <w:t xml:space="preserve"> համաձայնագրեր </w:t>
      </w:r>
      <w:r w:rsidR="001118B9" w:rsidRPr="00A350E1">
        <w:rPr>
          <w:rStyle w:val="Bodytext26"/>
          <w:rFonts w:ascii="GHEA Grapalat" w:hAnsi="GHEA Grapalat"/>
          <w:sz w:val="24"/>
          <w:szCs w:val="24"/>
        </w:rPr>
        <w:t>եւ</w:t>
      </w:r>
      <w:r w:rsidRPr="00A350E1">
        <w:rPr>
          <w:rStyle w:val="Bodytext26"/>
          <w:rFonts w:ascii="GHEA Grapalat" w:hAnsi="GHEA Grapalat"/>
          <w:sz w:val="24"/>
          <w:szCs w:val="24"/>
        </w:rPr>
        <w:t xml:space="preserve"> այլն). բ) կորպորատիվ կառավարման ամրապնդում՝ հատուկ ուշադրություն դարձնելով բաժնետերերի իրավունքներին (ինչպես իրավական դաշտ, այնպես էլ կորպորատիվ պրակտիկա), </w:t>
      </w:r>
      <w:r w:rsidR="001118B9" w:rsidRPr="00A350E1">
        <w:rPr>
          <w:rStyle w:val="Bodytext26"/>
          <w:rFonts w:ascii="GHEA Grapalat" w:hAnsi="GHEA Grapalat"/>
          <w:sz w:val="24"/>
          <w:szCs w:val="24"/>
        </w:rPr>
        <w:t>եւ</w:t>
      </w:r>
      <w:r w:rsidRPr="00A350E1">
        <w:rPr>
          <w:rStyle w:val="Bodytext26"/>
          <w:rFonts w:ascii="GHEA Grapalat" w:hAnsi="GHEA Grapalat"/>
          <w:sz w:val="24"/>
          <w:szCs w:val="24"/>
        </w:rPr>
        <w:t xml:space="preserve"> գ) հետագա աջակցություն </w:t>
      </w:r>
      <w:r w:rsidR="002E2DD1" w:rsidRPr="00A350E1">
        <w:rPr>
          <w:rStyle w:val="Bodytext26"/>
          <w:rFonts w:ascii="GHEA Grapalat" w:hAnsi="GHEA Grapalat"/>
          <w:sz w:val="24"/>
          <w:szCs w:val="24"/>
        </w:rPr>
        <w:t>մրցակցությա</w:t>
      </w:r>
      <w:r w:rsidR="00E142CE" w:rsidRPr="00A350E1">
        <w:rPr>
          <w:rStyle w:val="Bodytext26"/>
          <w:rFonts w:ascii="GHEA Grapalat" w:hAnsi="GHEA Grapalat"/>
          <w:sz w:val="24"/>
          <w:szCs w:val="24"/>
        </w:rPr>
        <w:t>ն պաշտպանության</w:t>
      </w:r>
      <w:r w:rsidR="00495BEE" w:rsidRPr="00A350E1">
        <w:rPr>
          <w:rStyle w:val="Bodytext26"/>
          <w:rFonts w:ascii="GHEA Grapalat" w:hAnsi="GHEA Grapalat"/>
          <w:sz w:val="24"/>
          <w:szCs w:val="24"/>
        </w:rPr>
        <w:t xml:space="preserve"> </w:t>
      </w:r>
      <w:r w:rsidRPr="00A350E1">
        <w:rPr>
          <w:rStyle w:val="Bodytext26"/>
          <w:rFonts w:ascii="GHEA Grapalat" w:hAnsi="GHEA Grapalat"/>
          <w:sz w:val="24"/>
          <w:szCs w:val="24"/>
        </w:rPr>
        <w:t>մարմիններին/մենաշնորհների դեմ պայքարին ուղղված ջանքերին, եթե Հայաստանի իշխանությունները հավասար մրցակցային պայմաններ ապահովելու հարցում ցուցաբերեն համապատասխան նվիրվածություն։</w:t>
      </w:r>
    </w:p>
    <w:p w:rsidR="008C567B" w:rsidRPr="003F7011" w:rsidRDefault="008C567B" w:rsidP="00617988">
      <w:pPr>
        <w:pStyle w:val="Bodytext20"/>
        <w:shd w:val="clear" w:color="auto" w:fill="auto"/>
        <w:spacing w:after="160" w:line="360" w:lineRule="auto"/>
        <w:ind w:right="-1" w:firstLine="567"/>
        <w:jc w:val="both"/>
        <w:rPr>
          <w:rFonts w:ascii="GHEA Grapalat" w:hAnsi="GHEA Grapalat" w:cs="Sylfaen"/>
          <w:sz w:val="24"/>
          <w:szCs w:val="24"/>
        </w:rPr>
      </w:pPr>
    </w:p>
    <w:p w:rsidR="00C15D0A" w:rsidRPr="00A350E1" w:rsidRDefault="001A58C9" w:rsidP="003F7011">
      <w:pPr>
        <w:pStyle w:val="Heading20"/>
        <w:shd w:val="clear" w:color="auto" w:fill="auto"/>
        <w:spacing w:before="0" w:after="160" w:line="360" w:lineRule="auto"/>
        <w:ind w:right="-1" w:firstLine="567"/>
        <w:jc w:val="left"/>
        <w:outlineLvl w:val="9"/>
        <w:rPr>
          <w:rFonts w:ascii="GHEA Grapalat" w:hAnsi="GHEA Grapalat" w:cs="Sylfaen"/>
          <w:sz w:val="24"/>
          <w:szCs w:val="24"/>
        </w:rPr>
      </w:pPr>
      <w:r w:rsidRPr="003F7011">
        <w:rPr>
          <w:rStyle w:val="Heading21"/>
          <w:rFonts w:ascii="GHEA Grapalat" w:hAnsi="GHEA Grapalat"/>
          <w:b/>
          <w:spacing w:val="-4"/>
          <w:sz w:val="24"/>
          <w:szCs w:val="24"/>
        </w:rPr>
        <w:t>Ռիսկերի գնահատման վրա հիմնված տեսչական բարեփոխման</w:t>
      </w:r>
      <w:r w:rsidRPr="00A350E1">
        <w:rPr>
          <w:rStyle w:val="Heading21"/>
          <w:rFonts w:ascii="GHEA Grapalat" w:hAnsi="GHEA Grapalat"/>
          <w:b/>
          <w:sz w:val="24"/>
          <w:szCs w:val="24"/>
        </w:rPr>
        <w:t xml:space="preserve"> ամփոփում</w:t>
      </w:r>
    </w:p>
    <w:p w:rsidR="00C15D0A" w:rsidRDefault="001A58C9" w:rsidP="00617988">
      <w:pPr>
        <w:pStyle w:val="Bodytext20"/>
        <w:shd w:val="clear" w:color="auto" w:fill="auto"/>
        <w:spacing w:after="160" w:line="360" w:lineRule="auto"/>
        <w:ind w:right="-1" w:firstLine="567"/>
        <w:jc w:val="both"/>
        <w:rPr>
          <w:rStyle w:val="Bodytext26"/>
          <w:rFonts w:ascii="GHEA Grapalat" w:hAnsi="GHEA Grapalat"/>
          <w:sz w:val="24"/>
          <w:szCs w:val="24"/>
        </w:rPr>
      </w:pPr>
      <w:r w:rsidRPr="00A350E1">
        <w:rPr>
          <w:rStyle w:val="Bodytext26"/>
          <w:rFonts w:ascii="GHEA Grapalat" w:hAnsi="GHEA Grapalat"/>
          <w:sz w:val="24"/>
          <w:szCs w:val="24"/>
        </w:rPr>
        <w:t>Վերջին չորս տարիների ընթացքում ՀԲ-</w:t>
      </w:r>
      <w:r w:rsidR="00E142CE" w:rsidRPr="00A350E1">
        <w:rPr>
          <w:rStyle w:val="Bodytext26"/>
          <w:rFonts w:ascii="GHEA Grapalat" w:hAnsi="GHEA Grapalat"/>
          <w:sz w:val="24"/>
          <w:szCs w:val="24"/>
        </w:rPr>
        <w:t>ն</w:t>
      </w:r>
      <w:r w:rsidRPr="00A350E1">
        <w:rPr>
          <w:rStyle w:val="Bodytext26"/>
          <w:rFonts w:ascii="GHEA Grapalat" w:hAnsi="GHEA Grapalat"/>
          <w:sz w:val="24"/>
          <w:szCs w:val="24"/>
        </w:rPr>
        <w:t xml:space="preserve"> (ՄՖԿ) </w:t>
      </w:r>
      <w:r w:rsidR="001118B9" w:rsidRPr="00A350E1">
        <w:rPr>
          <w:rStyle w:val="Bodytext26"/>
          <w:rFonts w:ascii="GHEA Grapalat" w:hAnsi="GHEA Grapalat"/>
          <w:sz w:val="24"/>
          <w:szCs w:val="24"/>
        </w:rPr>
        <w:t>եւ</w:t>
      </w:r>
      <w:r w:rsidRPr="00A350E1">
        <w:rPr>
          <w:rStyle w:val="Bodytext26"/>
          <w:rFonts w:ascii="GHEA Grapalat" w:hAnsi="GHEA Grapalat"/>
          <w:sz w:val="24"/>
          <w:szCs w:val="24"/>
        </w:rPr>
        <w:t xml:space="preserve"> ՎԶԵԲ-</w:t>
      </w:r>
      <w:r w:rsidR="005B64CD" w:rsidRPr="00A350E1">
        <w:rPr>
          <w:rStyle w:val="Bodytext26"/>
          <w:rFonts w:ascii="GHEA Grapalat" w:hAnsi="GHEA Grapalat"/>
          <w:sz w:val="24"/>
          <w:szCs w:val="24"/>
        </w:rPr>
        <w:t>ն</w:t>
      </w:r>
      <w:r w:rsidRPr="00A350E1">
        <w:rPr>
          <w:rStyle w:val="Bodytext26"/>
          <w:rFonts w:ascii="GHEA Grapalat" w:hAnsi="GHEA Grapalat"/>
          <w:sz w:val="24"/>
          <w:szCs w:val="24"/>
        </w:rPr>
        <w:t xml:space="preserve"> աջակցել են բարեփոխումների հարցում։ Թե</w:t>
      </w:r>
      <w:r w:rsidR="001118B9" w:rsidRPr="00A350E1">
        <w:rPr>
          <w:rStyle w:val="Bodytext26"/>
          <w:rFonts w:ascii="GHEA Grapalat" w:hAnsi="GHEA Grapalat"/>
          <w:sz w:val="24"/>
          <w:szCs w:val="24"/>
        </w:rPr>
        <w:t>եւ</w:t>
      </w:r>
      <w:r w:rsidRPr="00A350E1">
        <w:rPr>
          <w:rStyle w:val="Bodytext26"/>
          <w:rFonts w:ascii="GHEA Grapalat" w:hAnsi="GHEA Grapalat"/>
          <w:sz w:val="24"/>
          <w:szCs w:val="24"/>
        </w:rPr>
        <w:t xml:space="preserve"> գրանցվել է որոշակի առաջընթաց, սակայն դեռ</w:t>
      </w:r>
      <w:r w:rsidR="001118B9" w:rsidRPr="00A350E1">
        <w:rPr>
          <w:rStyle w:val="Bodytext26"/>
          <w:rFonts w:ascii="GHEA Grapalat" w:hAnsi="GHEA Grapalat"/>
          <w:sz w:val="24"/>
          <w:szCs w:val="24"/>
        </w:rPr>
        <w:t>եւ</w:t>
      </w:r>
      <w:r w:rsidRPr="00A350E1">
        <w:rPr>
          <w:rStyle w:val="Bodytext26"/>
          <w:rFonts w:ascii="GHEA Grapalat" w:hAnsi="GHEA Grapalat"/>
          <w:sz w:val="24"/>
          <w:szCs w:val="24"/>
        </w:rPr>
        <w:t xml:space="preserve">ս բարեփոխումներ կատարելու քաղաքական կամքը բացակայում է։ Տարբեր պետական մարմինների կողմից իրականացվող տեսչական ստուգումները համարվում են որպես կոռուպցիայի աղբյուր </w:t>
      </w:r>
      <w:r w:rsidR="001118B9" w:rsidRPr="00A350E1">
        <w:rPr>
          <w:rStyle w:val="Bodytext26"/>
          <w:rFonts w:ascii="GHEA Grapalat" w:hAnsi="GHEA Grapalat"/>
          <w:sz w:val="24"/>
          <w:szCs w:val="24"/>
        </w:rPr>
        <w:t>եւ</w:t>
      </w:r>
      <w:r w:rsidRPr="00A350E1">
        <w:rPr>
          <w:rStyle w:val="Bodytext26"/>
          <w:rFonts w:ascii="GHEA Grapalat" w:hAnsi="GHEA Grapalat"/>
          <w:sz w:val="24"/>
          <w:szCs w:val="24"/>
        </w:rPr>
        <w:t xml:space="preserve"> բիզնեսի նկատմամբ ճնշումներ։ Եթե իշխանությունները պարտավորվեն </w:t>
      </w:r>
      <w:r w:rsidR="00E142CE" w:rsidRPr="00A350E1">
        <w:rPr>
          <w:rStyle w:val="Bodytext26"/>
          <w:rFonts w:ascii="GHEA Grapalat" w:hAnsi="GHEA Grapalat"/>
          <w:sz w:val="24"/>
          <w:szCs w:val="24"/>
        </w:rPr>
        <w:t>խելամիտ</w:t>
      </w:r>
      <w:r w:rsidR="00DA379E" w:rsidRPr="00A350E1">
        <w:rPr>
          <w:rStyle w:val="Bodytext26"/>
          <w:rFonts w:ascii="GHEA Grapalat" w:hAnsi="GHEA Grapalat"/>
          <w:sz w:val="24"/>
          <w:szCs w:val="24"/>
        </w:rPr>
        <w:t xml:space="preserve"> </w:t>
      </w:r>
      <w:r w:rsidRPr="00A350E1">
        <w:rPr>
          <w:rStyle w:val="Bodytext26"/>
          <w:rFonts w:ascii="GHEA Grapalat" w:hAnsi="GHEA Grapalat"/>
          <w:sz w:val="24"/>
          <w:szCs w:val="24"/>
        </w:rPr>
        <w:t>ժամկետներում ամփոփել բարեփոխումը</w:t>
      </w:r>
      <w:r w:rsidR="00E142CE" w:rsidRPr="00A350E1">
        <w:rPr>
          <w:rStyle w:val="Bodytext26"/>
          <w:rFonts w:ascii="GHEA Grapalat" w:hAnsi="GHEA Grapalat"/>
          <w:sz w:val="24"/>
          <w:szCs w:val="24"/>
        </w:rPr>
        <w:t xml:space="preserve"> </w:t>
      </w:r>
      <w:r w:rsidR="005D1BEA" w:rsidRPr="00A350E1">
        <w:rPr>
          <w:rStyle w:val="Bodytext26"/>
          <w:rFonts w:ascii="GHEA Grapalat" w:hAnsi="GHEA Grapalat"/>
          <w:sz w:val="24"/>
          <w:szCs w:val="24"/>
        </w:rPr>
        <w:t>(</w:t>
      </w:r>
      <w:r w:rsidR="00E142CE" w:rsidRPr="00A350E1">
        <w:rPr>
          <w:rStyle w:val="Bodytext26"/>
          <w:rFonts w:ascii="GHEA Grapalat" w:hAnsi="GHEA Grapalat"/>
          <w:sz w:val="24"/>
          <w:szCs w:val="24"/>
        </w:rPr>
        <w:t>ենթադրենք՝ 24 ամսում</w:t>
      </w:r>
      <w:r w:rsidR="005D1BEA" w:rsidRPr="00A350E1">
        <w:rPr>
          <w:rStyle w:val="Bodytext26"/>
          <w:rFonts w:ascii="GHEA Grapalat" w:hAnsi="GHEA Grapalat"/>
          <w:sz w:val="24"/>
          <w:szCs w:val="24"/>
        </w:rPr>
        <w:t>)</w:t>
      </w:r>
      <w:r w:rsidRPr="00A350E1">
        <w:rPr>
          <w:rStyle w:val="Bodytext26"/>
          <w:rFonts w:ascii="GHEA Grapalat" w:hAnsi="GHEA Grapalat"/>
          <w:sz w:val="24"/>
          <w:szCs w:val="24"/>
        </w:rPr>
        <w:t xml:space="preserve">, </w:t>
      </w:r>
      <w:r w:rsidR="00E142CE" w:rsidRPr="00A350E1">
        <w:rPr>
          <w:rStyle w:val="Bodytext26"/>
          <w:rFonts w:ascii="GHEA Grapalat" w:hAnsi="GHEA Grapalat"/>
          <w:sz w:val="24"/>
          <w:szCs w:val="24"/>
        </w:rPr>
        <w:t xml:space="preserve">ապա </w:t>
      </w:r>
      <w:r w:rsidRPr="00A350E1">
        <w:rPr>
          <w:rStyle w:val="Bodytext26"/>
          <w:rFonts w:ascii="GHEA Grapalat" w:hAnsi="GHEA Grapalat"/>
          <w:sz w:val="24"/>
          <w:szCs w:val="24"/>
        </w:rPr>
        <w:t xml:space="preserve">կարող են անհրաժեշտ լինել </w:t>
      </w:r>
      <w:r w:rsidRPr="00333214">
        <w:rPr>
          <w:rStyle w:val="Bodytext26"/>
          <w:rFonts w:ascii="GHEA Grapalat" w:hAnsi="GHEA Grapalat"/>
          <w:spacing w:val="-6"/>
          <w:sz w:val="24"/>
          <w:szCs w:val="24"/>
        </w:rPr>
        <w:t>ռեսուրսներ՝ ա) մինչ այ</w:t>
      </w:r>
      <w:r w:rsidR="00333214" w:rsidRPr="00333214">
        <w:rPr>
          <w:rStyle w:val="Bodytext26"/>
          <w:rFonts w:ascii="GHEA Grapalat" w:hAnsi="GHEA Grapalat"/>
          <w:spacing w:val="-6"/>
          <w:sz w:val="24"/>
          <w:szCs w:val="24"/>
        </w:rPr>
        <w:t>ս</w:t>
      </w:r>
      <w:r w:rsidRPr="00333214">
        <w:rPr>
          <w:rStyle w:val="Bodytext26"/>
          <w:rFonts w:ascii="GHEA Grapalat" w:hAnsi="GHEA Grapalat"/>
          <w:spacing w:val="-6"/>
          <w:sz w:val="24"/>
          <w:szCs w:val="24"/>
        </w:rPr>
        <w:t>օր ձեռք բերված փորձի հիման վրա որոշակի</w:t>
      </w:r>
      <w:r w:rsidRPr="00A350E1">
        <w:rPr>
          <w:rStyle w:val="Bodytext26"/>
          <w:rFonts w:ascii="GHEA Grapalat" w:hAnsi="GHEA Grapalat"/>
          <w:sz w:val="24"/>
          <w:szCs w:val="24"/>
        </w:rPr>
        <w:t xml:space="preserve"> ճշգրտումներ </w:t>
      </w:r>
      <w:r w:rsidRPr="00A350E1">
        <w:rPr>
          <w:rStyle w:val="Bodytext26"/>
          <w:rFonts w:ascii="GHEA Grapalat" w:hAnsi="GHEA Grapalat"/>
          <w:sz w:val="24"/>
          <w:szCs w:val="24"/>
        </w:rPr>
        <w:lastRenderedPageBreak/>
        <w:t xml:space="preserve">կատարելու հնարավորությունն ուսումնասիրելու, </w:t>
      </w:r>
      <w:r w:rsidR="001118B9" w:rsidRPr="00A350E1">
        <w:rPr>
          <w:rStyle w:val="Bodytext26"/>
          <w:rFonts w:ascii="GHEA Grapalat" w:hAnsi="GHEA Grapalat"/>
          <w:sz w:val="24"/>
          <w:szCs w:val="24"/>
        </w:rPr>
        <w:t>եւ</w:t>
      </w:r>
      <w:r w:rsidRPr="00A350E1">
        <w:rPr>
          <w:rStyle w:val="Bodytext26"/>
          <w:rFonts w:ascii="GHEA Grapalat" w:hAnsi="GHEA Grapalat"/>
          <w:sz w:val="24"/>
          <w:szCs w:val="24"/>
        </w:rPr>
        <w:t xml:space="preserve"> </w:t>
      </w:r>
      <w:r w:rsidR="00E142CE" w:rsidRPr="00A350E1">
        <w:rPr>
          <w:rStyle w:val="Bodytext26"/>
          <w:rFonts w:ascii="GHEA Grapalat" w:hAnsi="GHEA Grapalat"/>
          <w:sz w:val="24"/>
          <w:szCs w:val="24"/>
        </w:rPr>
        <w:t>ապա</w:t>
      </w:r>
      <w:r w:rsidR="00C201D5" w:rsidRPr="00A350E1">
        <w:rPr>
          <w:rStyle w:val="Bodytext26"/>
          <w:rFonts w:ascii="GHEA Grapalat" w:hAnsi="GHEA Grapalat"/>
          <w:sz w:val="24"/>
          <w:szCs w:val="24"/>
        </w:rPr>
        <w:t xml:space="preserve"> </w:t>
      </w:r>
      <w:r w:rsidRPr="00A350E1">
        <w:rPr>
          <w:rStyle w:val="Bodytext26"/>
          <w:rFonts w:ascii="GHEA Grapalat" w:hAnsi="GHEA Grapalat"/>
          <w:sz w:val="24"/>
          <w:szCs w:val="24"/>
        </w:rPr>
        <w:t xml:space="preserve">բ) համաձայնեցված ինստիտուցիոնալ փոփոխությունները </w:t>
      </w:r>
      <w:r w:rsidR="001118B9" w:rsidRPr="00A350E1">
        <w:rPr>
          <w:rStyle w:val="Bodytext26"/>
          <w:rFonts w:ascii="GHEA Grapalat" w:hAnsi="GHEA Grapalat"/>
          <w:sz w:val="24"/>
          <w:szCs w:val="24"/>
        </w:rPr>
        <w:t>եւ</w:t>
      </w:r>
      <w:r w:rsidRPr="00A350E1">
        <w:rPr>
          <w:rStyle w:val="Bodytext26"/>
          <w:rFonts w:ascii="GHEA Grapalat" w:hAnsi="GHEA Grapalat"/>
          <w:sz w:val="24"/>
          <w:szCs w:val="24"/>
        </w:rPr>
        <w:t xml:space="preserve"> դրանց կատարումն ամբողջությամբ իրականացնելու համար. սա կարող է ներառել պետական</w:t>
      </w:r>
      <w:r w:rsidR="00617988">
        <w:rPr>
          <w:rStyle w:val="Bodytext26"/>
          <w:rFonts w:ascii="GHEA Grapalat" w:hAnsi="GHEA Grapalat"/>
          <w:sz w:val="24"/>
          <w:szCs w:val="24"/>
        </w:rPr>
        <w:t>-</w:t>
      </w:r>
      <w:r w:rsidRPr="00A350E1">
        <w:rPr>
          <w:rStyle w:val="Bodytext26"/>
          <w:rFonts w:ascii="GHEA Grapalat" w:hAnsi="GHEA Grapalat"/>
          <w:sz w:val="24"/>
          <w:szCs w:val="24"/>
        </w:rPr>
        <w:t>մասնավոր</w:t>
      </w:r>
      <w:r w:rsidR="00E142CE" w:rsidRPr="00A350E1">
        <w:rPr>
          <w:rStyle w:val="Bodytext26"/>
          <w:rFonts w:ascii="GHEA Grapalat" w:hAnsi="GHEA Grapalat"/>
          <w:sz w:val="24"/>
          <w:szCs w:val="24"/>
        </w:rPr>
        <w:t xml:space="preserve"> հատված</w:t>
      </w:r>
      <w:r w:rsidRPr="00A350E1">
        <w:rPr>
          <w:rStyle w:val="Bodytext26"/>
          <w:rFonts w:ascii="GHEA Grapalat" w:hAnsi="GHEA Grapalat"/>
          <w:sz w:val="24"/>
          <w:szCs w:val="24"/>
        </w:rPr>
        <w:t xml:space="preserve"> երկխոսության թափանցիկ գործընթացի ստեղծում </w:t>
      </w:r>
      <w:r w:rsidR="001118B9" w:rsidRPr="00A350E1">
        <w:rPr>
          <w:rStyle w:val="Bodytext26"/>
          <w:rFonts w:ascii="GHEA Grapalat" w:hAnsi="GHEA Grapalat"/>
          <w:sz w:val="24"/>
          <w:szCs w:val="24"/>
        </w:rPr>
        <w:t>եւ</w:t>
      </w:r>
      <w:r w:rsidRPr="00A350E1">
        <w:rPr>
          <w:rStyle w:val="Bodytext26"/>
          <w:rFonts w:ascii="GHEA Grapalat" w:hAnsi="GHEA Grapalat"/>
          <w:sz w:val="24"/>
          <w:szCs w:val="24"/>
        </w:rPr>
        <w:t xml:space="preserve"> դրա հետ կապված քարտուղար</w:t>
      </w:r>
      <w:r w:rsidR="00E142CE" w:rsidRPr="00A350E1">
        <w:rPr>
          <w:rStyle w:val="Bodytext26"/>
          <w:rFonts w:ascii="GHEA Grapalat" w:hAnsi="GHEA Grapalat"/>
          <w:sz w:val="24"/>
          <w:szCs w:val="24"/>
        </w:rPr>
        <w:t>ության</w:t>
      </w:r>
      <w:r w:rsidRPr="00A350E1">
        <w:rPr>
          <w:rStyle w:val="Bodytext26"/>
          <w:rFonts w:ascii="GHEA Grapalat" w:hAnsi="GHEA Grapalat"/>
          <w:sz w:val="24"/>
          <w:szCs w:val="24"/>
        </w:rPr>
        <w:t xml:space="preserve"> ծառայությունների մատուցում,</w:t>
      </w:r>
      <w:r w:rsidR="00A350E1">
        <w:rPr>
          <w:rStyle w:val="Bodytext26"/>
          <w:rFonts w:ascii="GHEA Grapalat" w:hAnsi="GHEA Grapalat"/>
          <w:sz w:val="24"/>
          <w:szCs w:val="24"/>
        </w:rPr>
        <w:t xml:space="preserve"> </w:t>
      </w:r>
      <w:r w:rsidRPr="00A350E1">
        <w:rPr>
          <w:rStyle w:val="Bodytext26"/>
          <w:rFonts w:ascii="GHEA Grapalat" w:hAnsi="GHEA Grapalat"/>
          <w:sz w:val="24"/>
          <w:szCs w:val="24"/>
        </w:rPr>
        <w:t>վերլուծական աջակցություն՝</w:t>
      </w:r>
      <w:r w:rsidR="00A350E1">
        <w:rPr>
          <w:rStyle w:val="Bodytext26"/>
          <w:rFonts w:ascii="GHEA Grapalat" w:hAnsi="GHEA Grapalat"/>
          <w:sz w:val="24"/>
          <w:szCs w:val="24"/>
        </w:rPr>
        <w:t xml:space="preserve"> </w:t>
      </w:r>
      <w:r w:rsidRPr="00A350E1">
        <w:rPr>
          <w:rStyle w:val="Bodytext26"/>
          <w:rFonts w:ascii="GHEA Grapalat" w:hAnsi="GHEA Grapalat"/>
          <w:sz w:val="24"/>
          <w:szCs w:val="24"/>
        </w:rPr>
        <w:t xml:space="preserve">տեսչական բեռի կրճատման օգուտը </w:t>
      </w:r>
      <w:r w:rsidR="00E142CE" w:rsidRPr="00A350E1">
        <w:rPr>
          <w:rStyle w:val="Bodytext26"/>
          <w:rFonts w:ascii="GHEA Grapalat" w:hAnsi="GHEA Grapalat"/>
          <w:sz w:val="24"/>
          <w:szCs w:val="24"/>
        </w:rPr>
        <w:t>սահմանելու</w:t>
      </w:r>
      <w:r w:rsidR="00C9014B" w:rsidRPr="00A350E1">
        <w:rPr>
          <w:rStyle w:val="Bodytext26"/>
          <w:rFonts w:ascii="GHEA Grapalat" w:hAnsi="GHEA Grapalat"/>
          <w:sz w:val="24"/>
          <w:szCs w:val="24"/>
        </w:rPr>
        <w:t xml:space="preserve"> </w:t>
      </w:r>
      <w:r w:rsidR="00E142CE" w:rsidRPr="00A350E1">
        <w:rPr>
          <w:rStyle w:val="Bodytext26"/>
          <w:rFonts w:ascii="GHEA Grapalat" w:hAnsi="GHEA Grapalat"/>
          <w:sz w:val="24"/>
          <w:szCs w:val="24"/>
        </w:rPr>
        <w:t>նպ</w:t>
      </w:r>
      <w:r w:rsidR="005B64CD" w:rsidRPr="00A350E1">
        <w:rPr>
          <w:rStyle w:val="Bodytext26"/>
          <w:rFonts w:ascii="GHEA Grapalat" w:hAnsi="GHEA Grapalat"/>
          <w:sz w:val="24"/>
          <w:szCs w:val="24"/>
        </w:rPr>
        <w:t>ա</w:t>
      </w:r>
      <w:r w:rsidR="00E142CE" w:rsidRPr="00A350E1">
        <w:rPr>
          <w:rStyle w:val="Bodytext26"/>
          <w:rFonts w:ascii="GHEA Grapalat" w:hAnsi="GHEA Grapalat"/>
          <w:sz w:val="24"/>
          <w:szCs w:val="24"/>
        </w:rPr>
        <w:t>տակով</w:t>
      </w:r>
      <w:r w:rsidRPr="00A350E1">
        <w:rPr>
          <w:rStyle w:val="Bodytext26"/>
          <w:rFonts w:ascii="GHEA Grapalat" w:hAnsi="GHEA Grapalat"/>
          <w:sz w:val="24"/>
          <w:szCs w:val="24"/>
        </w:rPr>
        <w:t xml:space="preserve">, </w:t>
      </w:r>
      <w:r w:rsidR="001118B9" w:rsidRPr="00A350E1">
        <w:rPr>
          <w:rStyle w:val="Bodytext26"/>
          <w:rFonts w:ascii="GHEA Grapalat" w:hAnsi="GHEA Grapalat"/>
          <w:sz w:val="24"/>
          <w:szCs w:val="24"/>
        </w:rPr>
        <w:t>եւ</w:t>
      </w:r>
      <w:r w:rsidRPr="00A350E1">
        <w:rPr>
          <w:rStyle w:val="Bodytext26"/>
          <w:rFonts w:ascii="GHEA Grapalat" w:hAnsi="GHEA Grapalat"/>
          <w:sz w:val="24"/>
          <w:szCs w:val="24"/>
        </w:rPr>
        <w:t xml:space="preserve"> </w:t>
      </w:r>
      <w:r w:rsidR="0072588A" w:rsidRPr="00A350E1">
        <w:rPr>
          <w:rStyle w:val="Heading21"/>
          <w:rFonts w:ascii="GHEA Grapalat" w:hAnsi="GHEA Grapalat"/>
          <w:b w:val="0"/>
          <w:sz w:val="24"/>
          <w:szCs w:val="24"/>
        </w:rPr>
        <w:t>«</w:t>
      </w:r>
      <w:r w:rsidRPr="00A350E1">
        <w:rPr>
          <w:rStyle w:val="Bodytext26"/>
          <w:rFonts w:ascii="GHEA Grapalat" w:hAnsi="GHEA Grapalat"/>
          <w:sz w:val="24"/>
          <w:szCs w:val="24"/>
        </w:rPr>
        <w:t>ՄՖԿ ներդրումային միջավայրի հետ կապված խորհրդատվական ծառայությունների մատուցման ծրագրի</w:t>
      </w:r>
      <w:r w:rsidR="0072588A" w:rsidRPr="00A350E1">
        <w:rPr>
          <w:rStyle w:val="Bodytext26"/>
          <w:rFonts w:ascii="GHEA Grapalat" w:hAnsi="GHEA Grapalat"/>
          <w:sz w:val="24"/>
          <w:szCs w:val="24"/>
        </w:rPr>
        <w:t>»</w:t>
      </w:r>
      <w:r w:rsidRPr="00A350E1">
        <w:rPr>
          <w:rStyle w:val="Bodytext26"/>
          <w:rFonts w:ascii="GHEA Grapalat" w:hAnsi="GHEA Grapalat"/>
          <w:sz w:val="24"/>
          <w:szCs w:val="24"/>
        </w:rPr>
        <w:t xml:space="preserve"> II փուլի հետ</w:t>
      </w:r>
      <w:r w:rsidR="0072588A" w:rsidRPr="00A350E1">
        <w:rPr>
          <w:rStyle w:val="Bodytext26"/>
          <w:rFonts w:ascii="GHEA Grapalat" w:hAnsi="GHEA Grapalat"/>
          <w:sz w:val="24"/>
          <w:szCs w:val="24"/>
        </w:rPr>
        <w:t xml:space="preserve"> </w:t>
      </w:r>
      <w:r w:rsidR="00E142CE" w:rsidRPr="00A350E1">
        <w:rPr>
          <w:rStyle w:val="Bodytext26"/>
          <w:rFonts w:ascii="GHEA Grapalat" w:hAnsi="GHEA Grapalat"/>
          <w:sz w:val="24"/>
          <w:szCs w:val="24"/>
        </w:rPr>
        <w:t>կապված համակցված ջանքերի</w:t>
      </w:r>
      <w:r w:rsidR="003213B3" w:rsidRPr="00A350E1">
        <w:rPr>
          <w:rStyle w:val="Bodytext26"/>
          <w:rFonts w:ascii="GHEA Grapalat" w:hAnsi="GHEA Grapalat"/>
          <w:sz w:val="24"/>
          <w:szCs w:val="24"/>
        </w:rPr>
        <w:t xml:space="preserve"> </w:t>
      </w:r>
      <w:r w:rsidR="00E142CE" w:rsidRPr="00A350E1">
        <w:rPr>
          <w:rStyle w:val="Bodytext26"/>
          <w:rFonts w:ascii="GHEA Grapalat" w:hAnsi="GHEA Grapalat"/>
          <w:sz w:val="24"/>
          <w:szCs w:val="24"/>
        </w:rPr>
        <w:t>իր</w:t>
      </w:r>
      <w:r w:rsidRPr="00A350E1">
        <w:rPr>
          <w:rStyle w:val="Bodytext26"/>
          <w:rFonts w:ascii="GHEA Grapalat" w:hAnsi="GHEA Grapalat"/>
          <w:sz w:val="24"/>
          <w:szCs w:val="24"/>
        </w:rPr>
        <w:t>ագործում։ Այդ բարեփոխումների շրջանում պետք է դիտարկվի պետական</w:t>
      </w:r>
      <w:r w:rsidR="00617988">
        <w:rPr>
          <w:rStyle w:val="Bodytext26"/>
          <w:rFonts w:ascii="GHEA Grapalat" w:hAnsi="GHEA Grapalat"/>
          <w:sz w:val="24"/>
          <w:szCs w:val="24"/>
        </w:rPr>
        <w:t>-</w:t>
      </w:r>
      <w:r w:rsidRPr="00A350E1">
        <w:rPr>
          <w:rStyle w:val="Bodytext26"/>
          <w:rFonts w:ascii="GHEA Grapalat" w:hAnsi="GHEA Grapalat"/>
          <w:sz w:val="24"/>
          <w:szCs w:val="24"/>
        </w:rPr>
        <w:t xml:space="preserve">մասնավոր </w:t>
      </w:r>
      <w:r w:rsidR="00E142CE" w:rsidRPr="00A350E1">
        <w:rPr>
          <w:rStyle w:val="Bodytext26"/>
          <w:rFonts w:ascii="GHEA Grapalat" w:hAnsi="GHEA Grapalat"/>
          <w:sz w:val="24"/>
          <w:szCs w:val="24"/>
        </w:rPr>
        <w:t xml:space="preserve">հատված </w:t>
      </w:r>
      <w:r w:rsidRPr="00A350E1">
        <w:rPr>
          <w:rStyle w:val="Bodytext26"/>
          <w:rFonts w:ascii="GHEA Grapalat" w:hAnsi="GHEA Grapalat"/>
          <w:sz w:val="24"/>
          <w:szCs w:val="24"/>
        </w:rPr>
        <w:t xml:space="preserve">ավելի լայն երկխոսության հարցը, </w:t>
      </w:r>
      <w:r w:rsidR="001118B9" w:rsidRPr="00A350E1">
        <w:rPr>
          <w:rStyle w:val="Bodytext26"/>
          <w:rFonts w:ascii="GHEA Grapalat" w:hAnsi="GHEA Grapalat"/>
          <w:sz w:val="24"/>
          <w:szCs w:val="24"/>
        </w:rPr>
        <w:t>եւ</w:t>
      </w:r>
      <w:r w:rsidRPr="00A350E1">
        <w:rPr>
          <w:rStyle w:val="Bodytext26"/>
          <w:rFonts w:ascii="GHEA Grapalat" w:hAnsi="GHEA Grapalat"/>
          <w:sz w:val="24"/>
          <w:szCs w:val="24"/>
        </w:rPr>
        <w:t xml:space="preserve"> այդ բարեփոխումներին ԵՄ</w:t>
      </w:r>
      <w:r w:rsidR="00617988">
        <w:rPr>
          <w:rStyle w:val="Bodytext26"/>
          <w:rFonts w:ascii="GHEA Grapalat" w:hAnsi="GHEA Grapalat"/>
          <w:sz w:val="24"/>
          <w:szCs w:val="24"/>
        </w:rPr>
        <w:t>-</w:t>
      </w:r>
      <w:r w:rsidRPr="00A350E1">
        <w:rPr>
          <w:rStyle w:val="Bodytext26"/>
          <w:rFonts w:ascii="GHEA Grapalat" w:hAnsi="GHEA Grapalat"/>
          <w:sz w:val="24"/>
          <w:szCs w:val="24"/>
        </w:rPr>
        <w:t>ի ներգրավումը կարող է փոփոխություններ կատարելու համար ավելի մեծ քաղաքական պատրաստակամություն առաջացնել։</w:t>
      </w:r>
    </w:p>
    <w:p w:rsidR="00617988" w:rsidRPr="00A350E1" w:rsidRDefault="00617988" w:rsidP="00617988">
      <w:pPr>
        <w:pStyle w:val="Bodytext20"/>
        <w:shd w:val="clear" w:color="auto" w:fill="auto"/>
        <w:spacing w:after="160" w:line="360" w:lineRule="auto"/>
        <w:ind w:right="-1" w:firstLine="567"/>
        <w:jc w:val="both"/>
        <w:rPr>
          <w:rFonts w:ascii="GHEA Grapalat" w:hAnsi="GHEA Grapalat" w:cs="Sylfaen"/>
          <w:sz w:val="24"/>
          <w:szCs w:val="24"/>
        </w:rPr>
      </w:pPr>
    </w:p>
    <w:p w:rsidR="00C15D0A" w:rsidRDefault="001A58C9" w:rsidP="003F7011">
      <w:pPr>
        <w:pStyle w:val="Bodytext50"/>
        <w:shd w:val="clear" w:color="auto" w:fill="auto"/>
        <w:tabs>
          <w:tab w:val="left" w:pos="1134"/>
        </w:tabs>
        <w:spacing w:before="0" w:after="160" w:line="360" w:lineRule="auto"/>
        <w:ind w:right="-1" w:firstLine="567"/>
        <w:jc w:val="left"/>
        <w:rPr>
          <w:rStyle w:val="Bodytext51"/>
          <w:rFonts w:ascii="GHEA Grapalat" w:hAnsi="GHEA Grapalat"/>
          <w:b/>
          <w:sz w:val="24"/>
          <w:szCs w:val="24"/>
        </w:rPr>
      </w:pPr>
      <w:r w:rsidRPr="00A350E1">
        <w:rPr>
          <w:rStyle w:val="Bodytext51"/>
          <w:rFonts w:ascii="GHEA Grapalat" w:hAnsi="GHEA Grapalat"/>
          <w:b/>
          <w:sz w:val="24"/>
          <w:szCs w:val="24"/>
        </w:rPr>
        <w:t>Բաղադրիչ 3.</w:t>
      </w:r>
      <w:r w:rsidR="00617988">
        <w:rPr>
          <w:rStyle w:val="Bodytext51"/>
          <w:rFonts w:ascii="GHEA Grapalat" w:hAnsi="GHEA Grapalat"/>
          <w:b/>
          <w:sz w:val="24"/>
          <w:szCs w:val="24"/>
        </w:rPr>
        <w:tab/>
      </w:r>
      <w:r w:rsidRPr="00A350E1">
        <w:rPr>
          <w:rStyle w:val="Bodytext51"/>
          <w:rFonts w:ascii="GHEA Grapalat" w:hAnsi="GHEA Grapalat"/>
          <w:b/>
          <w:sz w:val="24"/>
          <w:szCs w:val="24"/>
        </w:rPr>
        <w:t>Առ</w:t>
      </w:r>
      <w:r w:rsidR="001118B9" w:rsidRPr="00A350E1">
        <w:rPr>
          <w:rStyle w:val="Bodytext51"/>
          <w:rFonts w:ascii="GHEA Grapalat" w:hAnsi="GHEA Grapalat"/>
          <w:b/>
          <w:sz w:val="24"/>
          <w:szCs w:val="24"/>
        </w:rPr>
        <w:t>եւ</w:t>
      </w:r>
      <w:r w:rsidRPr="00A350E1">
        <w:rPr>
          <w:rStyle w:val="Bodytext51"/>
          <w:rFonts w:ascii="GHEA Grapalat" w:hAnsi="GHEA Grapalat"/>
          <w:b/>
          <w:sz w:val="24"/>
          <w:szCs w:val="24"/>
        </w:rPr>
        <w:t xml:space="preserve">տրի </w:t>
      </w:r>
      <w:r w:rsidR="001118B9" w:rsidRPr="00A350E1">
        <w:rPr>
          <w:rStyle w:val="Bodytext51"/>
          <w:rFonts w:ascii="GHEA Grapalat" w:hAnsi="GHEA Grapalat"/>
          <w:b/>
          <w:sz w:val="24"/>
          <w:szCs w:val="24"/>
        </w:rPr>
        <w:t>եւ</w:t>
      </w:r>
      <w:r w:rsidRPr="00A350E1">
        <w:rPr>
          <w:rStyle w:val="Bodytext51"/>
          <w:rFonts w:ascii="GHEA Grapalat" w:hAnsi="GHEA Grapalat"/>
          <w:b/>
          <w:sz w:val="24"/>
          <w:szCs w:val="24"/>
        </w:rPr>
        <w:t xml:space="preserve"> շուկայի հնարավորություններ/մատչելիություն</w:t>
      </w:r>
    </w:p>
    <w:p w:rsidR="00617988" w:rsidRPr="00A350E1" w:rsidRDefault="00617988" w:rsidP="00617988">
      <w:pPr>
        <w:pStyle w:val="Bodytext50"/>
        <w:shd w:val="clear" w:color="auto" w:fill="auto"/>
        <w:spacing w:before="0" w:after="160" w:line="360" w:lineRule="auto"/>
        <w:ind w:right="-1" w:firstLine="567"/>
        <w:rPr>
          <w:rFonts w:ascii="GHEA Grapalat" w:hAnsi="GHEA Grapalat" w:cs="Sylfaen"/>
          <w:sz w:val="24"/>
          <w:szCs w:val="24"/>
        </w:rPr>
      </w:pPr>
    </w:p>
    <w:p w:rsidR="00C15D0A" w:rsidRPr="00A350E1" w:rsidRDefault="001A58C9" w:rsidP="003F7011">
      <w:pPr>
        <w:pStyle w:val="Heading20"/>
        <w:shd w:val="clear" w:color="auto" w:fill="auto"/>
        <w:spacing w:before="0" w:after="160" w:line="360" w:lineRule="auto"/>
        <w:ind w:right="-1" w:firstLine="567"/>
        <w:jc w:val="left"/>
        <w:outlineLvl w:val="9"/>
        <w:rPr>
          <w:rFonts w:ascii="GHEA Grapalat" w:hAnsi="GHEA Grapalat" w:cs="Sylfaen"/>
          <w:sz w:val="24"/>
          <w:szCs w:val="24"/>
        </w:rPr>
      </w:pPr>
      <w:r w:rsidRPr="00A350E1">
        <w:rPr>
          <w:rStyle w:val="Heading21"/>
          <w:rFonts w:ascii="GHEA Grapalat" w:hAnsi="GHEA Grapalat"/>
          <w:b/>
          <w:sz w:val="24"/>
          <w:szCs w:val="24"/>
        </w:rPr>
        <w:t>Մտավոր սեփականության իրավունք</w:t>
      </w:r>
    </w:p>
    <w:p w:rsidR="00C15D0A" w:rsidRDefault="001A58C9" w:rsidP="00617988">
      <w:pPr>
        <w:pStyle w:val="Bodytext20"/>
        <w:shd w:val="clear" w:color="auto" w:fill="auto"/>
        <w:spacing w:after="160" w:line="360" w:lineRule="auto"/>
        <w:ind w:right="-1" w:firstLine="567"/>
        <w:jc w:val="both"/>
        <w:rPr>
          <w:rStyle w:val="Bodytext26"/>
          <w:rFonts w:ascii="GHEA Grapalat" w:hAnsi="GHEA Grapalat"/>
          <w:sz w:val="24"/>
          <w:szCs w:val="24"/>
        </w:rPr>
      </w:pPr>
      <w:r w:rsidRPr="00A350E1">
        <w:rPr>
          <w:rStyle w:val="Bodytext26"/>
          <w:rFonts w:ascii="GHEA Grapalat" w:hAnsi="GHEA Grapalat"/>
          <w:sz w:val="24"/>
          <w:szCs w:val="24"/>
        </w:rPr>
        <w:t>ԵՄ-</w:t>
      </w:r>
      <w:r w:rsidR="00E142CE" w:rsidRPr="00A350E1">
        <w:rPr>
          <w:rStyle w:val="Bodytext26"/>
          <w:rFonts w:ascii="GHEA Grapalat" w:hAnsi="GHEA Grapalat"/>
          <w:sz w:val="24"/>
          <w:szCs w:val="24"/>
        </w:rPr>
        <w:t>ն</w:t>
      </w:r>
      <w:r w:rsidRPr="00A350E1">
        <w:rPr>
          <w:rStyle w:val="Bodytext26"/>
          <w:rFonts w:ascii="GHEA Grapalat" w:hAnsi="GHEA Grapalat"/>
          <w:sz w:val="24"/>
          <w:szCs w:val="24"/>
        </w:rPr>
        <w:t xml:space="preserve"> նախկինում աջակցել է Հայաստանի մտավոր սեփականության գործակալությանը </w:t>
      </w:r>
      <w:r w:rsidR="001118B9" w:rsidRPr="00A350E1">
        <w:rPr>
          <w:rStyle w:val="Bodytext26"/>
          <w:rFonts w:ascii="GHEA Grapalat" w:hAnsi="GHEA Grapalat"/>
          <w:sz w:val="24"/>
          <w:szCs w:val="24"/>
        </w:rPr>
        <w:t>եւ</w:t>
      </w:r>
      <w:r w:rsidRPr="00A350E1">
        <w:rPr>
          <w:rStyle w:val="Bodytext26"/>
          <w:rFonts w:ascii="GHEA Grapalat" w:hAnsi="GHEA Grapalat"/>
          <w:sz w:val="24"/>
          <w:szCs w:val="24"/>
        </w:rPr>
        <w:t xml:space="preserve"> նույնիսկ իրականացրել է Հայաստանում Աշխարհագրական նշումների (ԱՆ) համակարգի գնահատում՝ հաշվի առնելով ԽՀԱԱԳ իրականացումը։ Համապարփակ </w:t>
      </w:r>
      <w:r w:rsidR="001118B9" w:rsidRPr="00A350E1">
        <w:rPr>
          <w:rStyle w:val="Bodytext26"/>
          <w:rFonts w:ascii="GHEA Grapalat" w:hAnsi="GHEA Grapalat"/>
          <w:sz w:val="24"/>
          <w:szCs w:val="24"/>
        </w:rPr>
        <w:t>եւ</w:t>
      </w:r>
      <w:r w:rsidRPr="00A350E1">
        <w:rPr>
          <w:rStyle w:val="Bodytext26"/>
          <w:rFonts w:ascii="GHEA Grapalat" w:hAnsi="GHEA Grapalat"/>
          <w:sz w:val="24"/>
          <w:szCs w:val="24"/>
        </w:rPr>
        <w:t xml:space="preserve"> ընդլայնված շրջանակային համաձայնագրի ստորագրմամբ ԵՄ</w:t>
      </w:r>
      <w:r w:rsidR="00617988">
        <w:rPr>
          <w:rStyle w:val="Bodytext26"/>
          <w:rFonts w:ascii="GHEA Grapalat" w:hAnsi="GHEA Grapalat"/>
          <w:sz w:val="24"/>
          <w:szCs w:val="24"/>
        </w:rPr>
        <w:t>-</w:t>
      </w:r>
      <w:r w:rsidR="005B64CD" w:rsidRPr="00A350E1">
        <w:rPr>
          <w:rStyle w:val="Bodytext26"/>
          <w:rFonts w:ascii="GHEA Grapalat" w:hAnsi="GHEA Grapalat"/>
          <w:sz w:val="24"/>
          <w:szCs w:val="24"/>
        </w:rPr>
        <w:t>ն</w:t>
      </w:r>
      <w:r w:rsidRPr="00A350E1">
        <w:rPr>
          <w:rStyle w:val="Bodytext26"/>
          <w:rFonts w:ascii="GHEA Grapalat" w:hAnsi="GHEA Grapalat"/>
          <w:sz w:val="24"/>
          <w:szCs w:val="24"/>
        </w:rPr>
        <w:t xml:space="preserve"> պարտավորվել է աջակցել Հայաստանի իշխանություններին Հայաստանում ԵՄ ԱՆ-ի պաշտպանությանն առնչվող դրույթների իրականացման հարցում։ Միջոցառումները հիմնականում վերաբերում են հայաստանյան տարբեր ընկերությունների կողմից ԱՆ-ի օգտագործումն աստիճանաբար դադարեցնելուն ուղղված գործողությունների ծրագրի իրականացմանը։</w:t>
      </w:r>
      <w:r w:rsidR="00A350E1">
        <w:rPr>
          <w:rStyle w:val="Bodytext26"/>
          <w:rFonts w:ascii="GHEA Grapalat" w:hAnsi="GHEA Grapalat"/>
          <w:sz w:val="24"/>
          <w:szCs w:val="24"/>
        </w:rPr>
        <w:t xml:space="preserve"> </w:t>
      </w:r>
      <w:r w:rsidRPr="00A350E1">
        <w:rPr>
          <w:rStyle w:val="Bodytext26"/>
          <w:rFonts w:ascii="GHEA Grapalat" w:hAnsi="GHEA Grapalat"/>
          <w:sz w:val="24"/>
          <w:szCs w:val="24"/>
        </w:rPr>
        <w:t>Միջոցառումների իրականացման համար կարող են դիտարկվել հատուկ ՏԱ կամ թվինինգ ծրագր</w:t>
      </w:r>
      <w:r w:rsidR="00E142CE" w:rsidRPr="00A350E1">
        <w:rPr>
          <w:rStyle w:val="Bodytext26"/>
          <w:rFonts w:ascii="GHEA Grapalat" w:hAnsi="GHEA Grapalat"/>
          <w:sz w:val="24"/>
          <w:szCs w:val="24"/>
        </w:rPr>
        <w:t>եր</w:t>
      </w:r>
      <w:r w:rsidRPr="00A350E1">
        <w:rPr>
          <w:rStyle w:val="Bodytext26"/>
          <w:rFonts w:ascii="GHEA Grapalat" w:hAnsi="GHEA Grapalat"/>
          <w:sz w:val="24"/>
          <w:szCs w:val="24"/>
        </w:rPr>
        <w:t>։</w:t>
      </w:r>
    </w:p>
    <w:p w:rsidR="00C15D0A" w:rsidRPr="00A350E1" w:rsidRDefault="001A58C9" w:rsidP="003F7011">
      <w:pPr>
        <w:pStyle w:val="Heading20"/>
        <w:shd w:val="clear" w:color="auto" w:fill="auto"/>
        <w:spacing w:before="0" w:after="160" w:line="360" w:lineRule="auto"/>
        <w:ind w:right="-1" w:firstLine="567"/>
        <w:jc w:val="left"/>
        <w:outlineLvl w:val="9"/>
        <w:rPr>
          <w:rFonts w:ascii="GHEA Grapalat" w:hAnsi="GHEA Grapalat" w:cs="Sylfaen"/>
          <w:sz w:val="24"/>
          <w:szCs w:val="24"/>
        </w:rPr>
      </w:pPr>
      <w:r w:rsidRPr="00A350E1">
        <w:rPr>
          <w:rStyle w:val="Heading21"/>
          <w:rFonts w:ascii="GHEA Grapalat" w:hAnsi="GHEA Grapalat"/>
          <w:b/>
          <w:sz w:val="24"/>
          <w:szCs w:val="24"/>
        </w:rPr>
        <w:lastRenderedPageBreak/>
        <w:t>Մաքսային ոլորտ</w:t>
      </w:r>
    </w:p>
    <w:p w:rsidR="00C15D0A" w:rsidRDefault="001A58C9" w:rsidP="00617988">
      <w:pPr>
        <w:pStyle w:val="Bodytext20"/>
        <w:shd w:val="clear" w:color="auto" w:fill="auto"/>
        <w:spacing w:after="160" w:line="360" w:lineRule="auto"/>
        <w:ind w:right="-1" w:firstLine="567"/>
        <w:jc w:val="both"/>
        <w:rPr>
          <w:rStyle w:val="Bodytext26"/>
          <w:rFonts w:ascii="GHEA Grapalat" w:hAnsi="GHEA Grapalat"/>
          <w:sz w:val="24"/>
          <w:szCs w:val="24"/>
        </w:rPr>
      </w:pPr>
      <w:r w:rsidRPr="00A350E1">
        <w:rPr>
          <w:rStyle w:val="Bodytext26"/>
          <w:rFonts w:ascii="GHEA Grapalat" w:hAnsi="GHEA Grapalat"/>
          <w:sz w:val="24"/>
          <w:szCs w:val="24"/>
        </w:rPr>
        <w:t>ԵՄ</w:t>
      </w:r>
      <w:r w:rsidR="00617988">
        <w:rPr>
          <w:rStyle w:val="Bodytext26"/>
          <w:rFonts w:ascii="GHEA Grapalat" w:hAnsi="GHEA Grapalat"/>
          <w:sz w:val="24"/>
          <w:szCs w:val="24"/>
        </w:rPr>
        <w:t>-</w:t>
      </w:r>
      <w:r w:rsidR="00E142CE" w:rsidRPr="00A350E1">
        <w:rPr>
          <w:rStyle w:val="Bodytext26"/>
          <w:rFonts w:ascii="GHEA Grapalat" w:hAnsi="GHEA Grapalat"/>
          <w:sz w:val="24"/>
          <w:szCs w:val="24"/>
        </w:rPr>
        <w:t>ն</w:t>
      </w:r>
      <w:r w:rsidRPr="00A350E1">
        <w:rPr>
          <w:rStyle w:val="Bodytext26"/>
          <w:rFonts w:ascii="GHEA Grapalat" w:hAnsi="GHEA Grapalat"/>
          <w:sz w:val="24"/>
          <w:szCs w:val="24"/>
        </w:rPr>
        <w:t xml:space="preserve"> նախկինում թվինինգ ծրագրերի </w:t>
      </w:r>
      <w:r w:rsidR="001118B9" w:rsidRPr="00A350E1">
        <w:rPr>
          <w:rStyle w:val="Bodytext26"/>
          <w:rFonts w:ascii="GHEA Grapalat" w:hAnsi="GHEA Grapalat"/>
          <w:sz w:val="24"/>
          <w:szCs w:val="24"/>
        </w:rPr>
        <w:t>եւ</w:t>
      </w:r>
      <w:r w:rsidRPr="00A350E1">
        <w:rPr>
          <w:rStyle w:val="Bodytext26"/>
          <w:rFonts w:ascii="GHEA Grapalat" w:hAnsi="GHEA Grapalat"/>
          <w:sz w:val="24"/>
          <w:szCs w:val="24"/>
        </w:rPr>
        <w:t xml:space="preserve"> բյուջետային աջակցության միջոցով</w:t>
      </w:r>
      <w:r w:rsidR="00A350E1">
        <w:rPr>
          <w:rStyle w:val="Bodytext26"/>
          <w:rFonts w:ascii="GHEA Grapalat" w:hAnsi="GHEA Grapalat"/>
          <w:sz w:val="24"/>
          <w:szCs w:val="24"/>
        </w:rPr>
        <w:t xml:space="preserve"> </w:t>
      </w:r>
      <w:r w:rsidRPr="00A350E1">
        <w:rPr>
          <w:rStyle w:val="Bodytext26"/>
          <w:rFonts w:ascii="GHEA Grapalat" w:hAnsi="GHEA Grapalat"/>
          <w:sz w:val="24"/>
          <w:szCs w:val="24"/>
        </w:rPr>
        <w:t>զգալի աջակցություն է տրամադրել մաքսային ոլորտում իրականացվող բարեփոխումների համար</w:t>
      </w:r>
      <w:r w:rsidR="00E142CE" w:rsidRPr="00A350E1">
        <w:rPr>
          <w:rStyle w:val="Bodytext26"/>
          <w:rFonts w:ascii="GHEA Grapalat" w:hAnsi="GHEA Grapalat"/>
          <w:sz w:val="24"/>
          <w:szCs w:val="24"/>
        </w:rPr>
        <w:t>:</w:t>
      </w:r>
      <w:r w:rsidRPr="00A350E1">
        <w:rPr>
          <w:rStyle w:val="Bodytext26"/>
          <w:rFonts w:ascii="GHEA Grapalat" w:hAnsi="GHEA Grapalat"/>
          <w:sz w:val="24"/>
          <w:szCs w:val="24"/>
        </w:rPr>
        <w:t xml:space="preserve"> Հայաստանի՝ Եվրասիական տնտեսական միությանը (ԵՏՄ) միանալու հետ կապված</w:t>
      </w:r>
      <w:r w:rsidR="005B64CD" w:rsidRPr="00A350E1">
        <w:rPr>
          <w:rStyle w:val="Bodytext26"/>
          <w:rFonts w:ascii="GHEA Grapalat" w:hAnsi="GHEA Grapalat"/>
          <w:sz w:val="24"/>
          <w:szCs w:val="24"/>
        </w:rPr>
        <w:t>՝</w:t>
      </w:r>
      <w:r w:rsidRPr="00A350E1">
        <w:rPr>
          <w:rStyle w:val="Bodytext26"/>
          <w:rFonts w:ascii="GHEA Grapalat" w:hAnsi="GHEA Grapalat"/>
          <w:sz w:val="24"/>
          <w:szCs w:val="24"/>
        </w:rPr>
        <w:t xml:space="preserve"> վերջին երեք տարիների ընթացքում ԵՄ աջակցությունն ուղղված է եղել մաքսային/սահմանային մեկ պատուհան ստեղծելուն։ ԵՄ-</w:t>
      </w:r>
      <w:r w:rsidR="00E142CE" w:rsidRPr="00A350E1">
        <w:rPr>
          <w:rStyle w:val="Bodytext26"/>
          <w:rFonts w:ascii="GHEA Grapalat" w:hAnsi="GHEA Grapalat"/>
          <w:sz w:val="24"/>
          <w:szCs w:val="24"/>
        </w:rPr>
        <w:t>ն</w:t>
      </w:r>
      <w:r w:rsidRPr="00A350E1">
        <w:rPr>
          <w:rStyle w:val="Bodytext26"/>
          <w:rFonts w:ascii="GHEA Grapalat" w:hAnsi="GHEA Grapalat"/>
          <w:sz w:val="24"/>
          <w:szCs w:val="24"/>
        </w:rPr>
        <w:t xml:space="preserve"> մաքսային ոլորտի բարեփոխումներին մոտեցել է երկու տարբեր տեսանկյունից՝ էլեկտրոնային կառավարում </w:t>
      </w:r>
      <w:r w:rsidR="001118B9" w:rsidRPr="00A350E1">
        <w:rPr>
          <w:rStyle w:val="Bodytext26"/>
          <w:rFonts w:ascii="GHEA Grapalat" w:hAnsi="GHEA Grapalat"/>
          <w:sz w:val="24"/>
          <w:szCs w:val="24"/>
        </w:rPr>
        <w:t>եւ</w:t>
      </w:r>
      <w:r w:rsidRPr="00A350E1">
        <w:rPr>
          <w:rStyle w:val="Bodytext26"/>
          <w:rFonts w:ascii="GHEA Grapalat" w:hAnsi="GHEA Grapalat"/>
          <w:sz w:val="24"/>
          <w:szCs w:val="24"/>
        </w:rPr>
        <w:t xml:space="preserve"> պետական</w:t>
      </w:r>
      <w:r w:rsidR="00617988">
        <w:rPr>
          <w:rStyle w:val="Bodytext26"/>
          <w:rFonts w:ascii="GHEA Grapalat" w:hAnsi="GHEA Grapalat"/>
          <w:sz w:val="24"/>
          <w:szCs w:val="24"/>
        </w:rPr>
        <w:t>-</w:t>
      </w:r>
      <w:r w:rsidRPr="00A350E1">
        <w:rPr>
          <w:rStyle w:val="Bodytext26"/>
          <w:rFonts w:ascii="GHEA Grapalat" w:hAnsi="GHEA Grapalat"/>
          <w:sz w:val="24"/>
          <w:szCs w:val="24"/>
        </w:rPr>
        <w:t xml:space="preserve">մասնավոր </w:t>
      </w:r>
      <w:r w:rsidR="00E142CE" w:rsidRPr="00A350E1">
        <w:rPr>
          <w:rStyle w:val="Bodytext26"/>
          <w:rFonts w:ascii="GHEA Grapalat" w:hAnsi="GHEA Grapalat"/>
          <w:sz w:val="24"/>
          <w:szCs w:val="24"/>
        </w:rPr>
        <w:t xml:space="preserve">հատված </w:t>
      </w:r>
      <w:r w:rsidRPr="00A350E1">
        <w:rPr>
          <w:rStyle w:val="Bodytext26"/>
          <w:rFonts w:ascii="GHEA Grapalat" w:hAnsi="GHEA Grapalat"/>
          <w:sz w:val="24"/>
          <w:szCs w:val="24"/>
        </w:rPr>
        <w:t>երկխոսություն։ Դեռ</w:t>
      </w:r>
      <w:r w:rsidR="001118B9" w:rsidRPr="00A350E1">
        <w:rPr>
          <w:rStyle w:val="Bodytext26"/>
          <w:rFonts w:ascii="GHEA Grapalat" w:hAnsi="GHEA Grapalat"/>
          <w:sz w:val="24"/>
          <w:szCs w:val="24"/>
        </w:rPr>
        <w:t>եւ</w:t>
      </w:r>
      <w:r w:rsidRPr="00A350E1">
        <w:rPr>
          <w:rStyle w:val="Bodytext26"/>
          <w:rFonts w:ascii="GHEA Grapalat" w:hAnsi="GHEA Grapalat"/>
          <w:sz w:val="24"/>
          <w:szCs w:val="24"/>
        </w:rPr>
        <w:t xml:space="preserve">ս </w:t>
      </w:r>
      <w:r w:rsidR="00E142CE" w:rsidRPr="00A350E1">
        <w:rPr>
          <w:rStyle w:val="Bodytext26"/>
          <w:rFonts w:ascii="GHEA Grapalat" w:hAnsi="GHEA Grapalat"/>
          <w:sz w:val="24"/>
          <w:szCs w:val="24"/>
        </w:rPr>
        <w:t xml:space="preserve">զգացվում է </w:t>
      </w:r>
      <w:r w:rsidR="007D7FF3" w:rsidRPr="00A350E1">
        <w:rPr>
          <w:rStyle w:val="Bodytext26"/>
          <w:rFonts w:ascii="GHEA Grapalat" w:hAnsi="GHEA Grapalat"/>
          <w:sz w:val="24"/>
          <w:szCs w:val="24"/>
        </w:rPr>
        <w:t>առանցքային բարեփոխումներ</w:t>
      </w:r>
      <w:r w:rsidR="00E142CE" w:rsidRPr="00A350E1">
        <w:rPr>
          <w:rStyle w:val="Bodytext26"/>
          <w:rFonts w:ascii="GHEA Grapalat" w:hAnsi="GHEA Grapalat"/>
          <w:sz w:val="24"/>
          <w:szCs w:val="24"/>
        </w:rPr>
        <w:t xml:space="preserve"> անելու</w:t>
      </w:r>
      <w:r w:rsidR="007D7FF3" w:rsidRPr="00A350E1">
        <w:rPr>
          <w:rStyle w:val="Bodytext26"/>
          <w:rFonts w:ascii="GHEA Grapalat" w:hAnsi="GHEA Grapalat"/>
          <w:sz w:val="24"/>
          <w:szCs w:val="24"/>
        </w:rPr>
        <w:t xml:space="preserve"> </w:t>
      </w:r>
      <w:r w:rsidR="001118B9" w:rsidRPr="00A350E1">
        <w:rPr>
          <w:rStyle w:val="Bodytext26"/>
          <w:rFonts w:ascii="GHEA Grapalat" w:hAnsi="GHEA Grapalat"/>
          <w:sz w:val="24"/>
          <w:szCs w:val="24"/>
        </w:rPr>
        <w:t>եւ</w:t>
      </w:r>
      <w:r w:rsidRPr="00A350E1">
        <w:rPr>
          <w:rStyle w:val="Bodytext26"/>
          <w:rFonts w:ascii="GHEA Grapalat" w:hAnsi="GHEA Grapalat"/>
          <w:sz w:val="24"/>
          <w:szCs w:val="24"/>
        </w:rPr>
        <w:t xml:space="preserve"> կատարման ենթա</w:t>
      </w:r>
      <w:r w:rsidR="00E142CE" w:rsidRPr="00A350E1">
        <w:rPr>
          <w:rStyle w:val="Bodytext26"/>
          <w:rFonts w:ascii="GHEA Grapalat" w:hAnsi="GHEA Grapalat"/>
          <w:sz w:val="24"/>
          <w:szCs w:val="24"/>
        </w:rPr>
        <w:t>կա</w:t>
      </w:r>
      <w:r w:rsidRPr="00A350E1">
        <w:rPr>
          <w:rStyle w:val="Bodytext26"/>
          <w:rFonts w:ascii="GHEA Grapalat" w:hAnsi="GHEA Grapalat"/>
          <w:sz w:val="24"/>
          <w:szCs w:val="24"/>
        </w:rPr>
        <w:t xml:space="preserve"> ընթացակարգեր</w:t>
      </w:r>
      <w:r w:rsidR="00E142CE" w:rsidRPr="00A350E1">
        <w:rPr>
          <w:rStyle w:val="Bodytext26"/>
          <w:rFonts w:ascii="GHEA Grapalat" w:hAnsi="GHEA Grapalat"/>
          <w:sz w:val="24"/>
          <w:szCs w:val="24"/>
        </w:rPr>
        <w:t>ի</w:t>
      </w:r>
      <w:r w:rsidR="00477C2E" w:rsidRPr="00A350E1">
        <w:rPr>
          <w:rStyle w:val="Bodytext26"/>
          <w:rFonts w:ascii="GHEA Grapalat" w:hAnsi="GHEA Grapalat"/>
          <w:sz w:val="24"/>
          <w:szCs w:val="24"/>
        </w:rPr>
        <w:t xml:space="preserve"> անհրաժեշտություն</w:t>
      </w:r>
      <w:r w:rsidRPr="00A350E1">
        <w:rPr>
          <w:rStyle w:val="Bodytext26"/>
          <w:rFonts w:ascii="GHEA Grapalat" w:hAnsi="GHEA Grapalat"/>
          <w:sz w:val="24"/>
          <w:szCs w:val="24"/>
        </w:rPr>
        <w:t xml:space="preserve">։ Մաքսային </w:t>
      </w:r>
      <w:r w:rsidR="00E142CE" w:rsidRPr="00A350E1">
        <w:rPr>
          <w:rStyle w:val="Bodytext26"/>
          <w:rFonts w:ascii="GHEA Grapalat" w:hAnsi="GHEA Grapalat"/>
          <w:sz w:val="24"/>
          <w:szCs w:val="24"/>
        </w:rPr>
        <w:t>ոլորտը</w:t>
      </w:r>
      <w:r w:rsidR="00D77C14" w:rsidRPr="00A350E1">
        <w:rPr>
          <w:rStyle w:val="Bodytext26"/>
          <w:rFonts w:ascii="GHEA Grapalat" w:hAnsi="GHEA Grapalat"/>
          <w:sz w:val="24"/>
          <w:szCs w:val="24"/>
        </w:rPr>
        <w:t xml:space="preserve"> </w:t>
      </w:r>
      <w:r w:rsidRPr="00A350E1">
        <w:rPr>
          <w:rStyle w:val="Bodytext26"/>
          <w:rFonts w:ascii="GHEA Grapalat" w:hAnsi="GHEA Grapalat"/>
          <w:sz w:val="24"/>
          <w:szCs w:val="24"/>
        </w:rPr>
        <w:t xml:space="preserve">համարվում է երկրում բիզնեսի զարգացման </w:t>
      </w:r>
      <w:r w:rsidR="00496EF5" w:rsidRPr="00A350E1">
        <w:rPr>
          <w:rStyle w:val="Bodytext26"/>
          <w:rFonts w:ascii="GHEA Grapalat" w:hAnsi="GHEA Grapalat"/>
          <w:sz w:val="24"/>
          <w:szCs w:val="24"/>
        </w:rPr>
        <w:t>հիմնական խոչընդոտը</w:t>
      </w:r>
      <w:r w:rsidRPr="00A350E1">
        <w:rPr>
          <w:rStyle w:val="Bodytext26"/>
          <w:rFonts w:ascii="GHEA Grapalat" w:hAnsi="GHEA Grapalat"/>
          <w:sz w:val="24"/>
          <w:szCs w:val="24"/>
        </w:rPr>
        <w:t xml:space="preserve">։ </w:t>
      </w:r>
      <w:r w:rsidRPr="003F7011">
        <w:rPr>
          <w:rStyle w:val="Bodytext26"/>
          <w:rFonts w:ascii="GHEA Grapalat" w:hAnsi="GHEA Grapalat"/>
          <w:spacing w:val="-4"/>
          <w:sz w:val="24"/>
          <w:szCs w:val="24"/>
        </w:rPr>
        <w:t xml:space="preserve">Միջոցառումները պետք է կապված լինել տեսչական բարեփոխումների </w:t>
      </w:r>
      <w:r w:rsidR="001118B9" w:rsidRPr="003F7011">
        <w:rPr>
          <w:rStyle w:val="Bodytext26"/>
          <w:rFonts w:ascii="GHEA Grapalat" w:hAnsi="GHEA Grapalat"/>
          <w:spacing w:val="-4"/>
          <w:sz w:val="24"/>
          <w:szCs w:val="24"/>
        </w:rPr>
        <w:t>եւ</w:t>
      </w:r>
      <w:r w:rsidRPr="003F7011">
        <w:rPr>
          <w:rStyle w:val="Bodytext26"/>
          <w:rFonts w:ascii="GHEA Grapalat" w:hAnsi="GHEA Grapalat"/>
          <w:spacing w:val="-4"/>
          <w:sz w:val="24"/>
          <w:szCs w:val="24"/>
        </w:rPr>
        <w:t xml:space="preserve"> էլեկտրոնային կառավարման վրա հիմնված ընթացակարգերի մշակման, ինչպես նա</w:t>
      </w:r>
      <w:r w:rsidR="001118B9" w:rsidRPr="003F7011">
        <w:rPr>
          <w:rStyle w:val="Bodytext26"/>
          <w:rFonts w:ascii="GHEA Grapalat" w:hAnsi="GHEA Grapalat"/>
          <w:spacing w:val="-4"/>
          <w:sz w:val="24"/>
          <w:szCs w:val="24"/>
        </w:rPr>
        <w:t>եւ</w:t>
      </w:r>
      <w:r w:rsidRPr="003F7011">
        <w:rPr>
          <w:rStyle w:val="Bodytext26"/>
          <w:rFonts w:ascii="GHEA Grapalat" w:hAnsi="GHEA Grapalat"/>
          <w:spacing w:val="-4"/>
          <w:sz w:val="24"/>
          <w:szCs w:val="24"/>
        </w:rPr>
        <w:t xml:space="preserve"> «Առ</w:t>
      </w:r>
      <w:r w:rsidR="001118B9" w:rsidRPr="003F7011">
        <w:rPr>
          <w:rStyle w:val="Bodytext26"/>
          <w:rFonts w:ascii="GHEA Grapalat" w:hAnsi="GHEA Grapalat"/>
          <w:spacing w:val="-4"/>
          <w:sz w:val="24"/>
          <w:szCs w:val="24"/>
        </w:rPr>
        <w:t>եւ</w:t>
      </w:r>
      <w:r w:rsidRPr="003F7011">
        <w:rPr>
          <w:rStyle w:val="Bodytext26"/>
          <w:rFonts w:ascii="GHEA Grapalat" w:hAnsi="GHEA Grapalat"/>
          <w:spacing w:val="-4"/>
          <w:sz w:val="24"/>
          <w:szCs w:val="24"/>
        </w:rPr>
        <w:t>տրի դյուրացման մասին» համաձայնագրի (ԱԴՀ) վերաբերյալ</w:t>
      </w:r>
      <w:r w:rsidRPr="00A350E1">
        <w:rPr>
          <w:rStyle w:val="Bodytext26"/>
          <w:rFonts w:ascii="GHEA Grapalat" w:hAnsi="GHEA Grapalat"/>
          <w:sz w:val="24"/>
          <w:szCs w:val="24"/>
        </w:rPr>
        <w:t>՝ ԱՀԿ 8-րդ նախարարական համաժողովի իրականացման հետ։</w:t>
      </w:r>
      <w:r w:rsidR="00A350E1">
        <w:rPr>
          <w:rStyle w:val="Bodytext26"/>
          <w:rFonts w:ascii="GHEA Grapalat" w:hAnsi="GHEA Grapalat"/>
          <w:sz w:val="24"/>
          <w:szCs w:val="24"/>
        </w:rPr>
        <w:t xml:space="preserve"> </w:t>
      </w:r>
      <w:r w:rsidRPr="00A350E1">
        <w:rPr>
          <w:rStyle w:val="Bodytext26"/>
          <w:rFonts w:ascii="GHEA Grapalat" w:hAnsi="GHEA Grapalat"/>
          <w:sz w:val="24"/>
          <w:szCs w:val="24"/>
        </w:rPr>
        <w:t>Միջոցառումների իրականացման համար կարող են դիտարկվել հատուկ ՏԱ կամ թվինինգ ծրագր</w:t>
      </w:r>
      <w:r w:rsidR="00E142CE" w:rsidRPr="00A350E1">
        <w:rPr>
          <w:rStyle w:val="Bodytext26"/>
          <w:rFonts w:ascii="GHEA Grapalat" w:hAnsi="GHEA Grapalat"/>
          <w:sz w:val="24"/>
          <w:szCs w:val="24"/>
        </w:rPr>
        <w:t>եր</w:t>
      </w:r>
      <w:r w:rsidRPr="00A350E1">
        <w:rPr>
          <w:rStyle w:val="Bodytext26"/>
          <w:rFonts w:ascii="GHEA Grapalat" w:hAnsi="GHEA Grapalat"/>
          <w:sz w:val="24"/>
          <w:szCs w:val="24"/>
        </w:rPr>
        <w:t>։</w:t>
      </w:r>
    </w:p>
    <w:p w:rsidR="00617988" w:rsidRPr="00A350E1" w:rsidRDefault="00617988" w:rsidP="00617988">
      <w:pPr>
        <w:pStyle w:val="Bodytext20"/>
        <w:shd w:val="clear" w:color="auto" w:fill="auto"/>
        <w:spacing w:after="160" w:line="360" w:lineRule="auto"/>
        <w:ind w:right="-1" w:firstLine="567"/>
        <w:jc w:val="both"/>
        <w:rPr>
          <w:rFonts w:ascii="GHEA Grapalat" w:hAnsi="GHEA Grapalat" w:cs="Sylfaen"/>
          <w:sz w:val="24"/>
          <w:szCs w:val="24"/>
        </w:rPr>
      </w:pPr>
    </w:p>
    <w:p w:rsidR="00C15D0A" w:rsidRPr="00A350E1" w:rsidRDefault="001A58C9" w:rsidP="003F7011">
      <w:pPr>
        <w:pStyle w:val="Heading20"/>
        <w:shd w:val="clear" w:color="auto" w:fill="auto"/>
        <w:spacing w:before="0" w:after="160" w:line="360" w:lineRule="auto"/>
        <w:ind w:right="-1" w:firstLine="567"/>
        <w:jc w:val="left"/>
        <w:outlineLvl w:val="9"/>
        <w:rPr>
          <w:rFonts w:ascii="GHEA Grapalat" w:hAnsi="GHEA Grapalat" w:cs="Sylfaen"/>
          <w:sz w:val="24"/>
          <w:szCs w:val="24"/>
        </w:rPr>
      </w:pPr>
      <w:r w:rsidRPr="00A350E1">
        <w:rPr>
          <w:rStyle w:val="Heading21"/>
          <w:rFonts w:ascii="GHEA Grapalat" w:hAnsi="GHEA Grapalat"/>
          <w:b/>
          <w:sz w:val="24"/>
          <w:szCs w:val="24"/>
        </w:rPr>
        <w:t xml:space="preserve">Որակի ենթակառուցվածք (ՈԵ) </w:t>
      </w:r>
      <w:r w:rsidR="001118B9" w:rsidRPr="00A350E1">
        <w:rPr>
          <w:rStyle w:val="Heading21"/>
          <w:rFonts w:ascii="GHEA Grapalat" w:hAnsi="GHEA Grapalat"/>
          <w:b/>
          <w:sz w:val="24"/>
          <w:szCs w:val="24"/>
        </w:rPr>
        <w:t>եւ</w:t>
      </w:r>
      <w:r w:rsidRPr="00A350E1">
        <w:rPr>
          <w:rStyle w:val="Heading21"/>
          <w:rFonts w:ascii="GHEA Grapalat" w:hAnsi="GHEA Grapalat"/>
          <w:b/>
          <w:sz w:val="24"/>
          <w:szCs w:val="24"/>
        </w:rPr>
        <w:t xml:space="preserve"> համակարգ</w:t>
      </w:r>
    </w:p>
    <w:p w:rsidR="00C15D0A" w:rsidRDefault="00CC749E" w:rsidP="00617988">
      <w:pPr>
        <w:pStyle w:val="Bodytext20"/>
        <w:shd w:val="clear" w:color="auto" w:fill="auto"/>
        <w:spacing w:after="160" w:line="360" w:lineRule="auto"/>
        <w:ind w:right="-1" w:firstLine="567"/>
        <w:jc w:val="both"/>
        <w:rPr>
          <w:rStyle w:val="Bodytext26"/>
          <w:rFonts w:ascii="GHEA Grapalat" w:hAnsi="GHEA Grapalat"/>
          <w:sz w:val="24"/>
          <w:szCs w:val="24"/>
        </w:rPr>
      </w:pPr>
      <w:r w:rsidRPr="00A350E1">
        <w:rPr>
          <w:rStyle w:val="Bodytext26"/>
          <w:rFonts w:ascii="GHEA Grapalat" w:hAnsi="GHEA Grapalat"/>
          <w:sz w:val="24"/>
          <w:szCs w:val="24"/>
        </w:rPr>
        <w:t xml:space="preserve">2013 թվականին </w:t>
      </w:r>
      <w:r w:rsidR="001A58C9" w:rsidRPr="00A350E1">
        <w:rPr>
          <w:rStyle w:val="Bodytext26"/>
          <w:rFonts w:ascii="GHEA Grapalat" w:hAnsi="GHEA Grapalat"/>
          <w:sz w:val="24"/>
          <w:szCs w:val="24"/>
        </w:rPr>
        <w:t>Հայաստանի</w:t>
      </w:r>
      <w:r w:rsidR="00E142CE" w:rsidRPr="00A350E1">
        <w:rPr>
          <w:rStyle w:val="Bodytext26"/>
          <w:rFonts w:ascii="GHEA Grapalat" w:hAnsi="GHEA Grapalat"/>
          <w:sz w:val="24"/>
          <w:szCs w:val="24"/>
        </w:rPr>
        <w:t xml:space="preserve"> կողմից</w:t>
      </w:r>
      <w:r w:rsidR="001A58C9" w:rsidRPr="00A350E1">
        <w:rPr>
          <w:rStyle w:val="Bodytext26"/>
          <w:rFonts w:ascii="GHEA Grapalat" w:hAnsi="GHEA Grapalat"/>
          <w:sz w:val="24"/>
          <w:szCs w:val="24"/>
        </w:rPr>
        <w:t xml:space="preserve"> Եվրասիական տնտեսական միությանը (ԵՏՄ) միանալու որոշումը կայացնելուց հետո ԵՄ-ն դադարել է աջակցել ոլորտին։ Վերջին երեք տարվա ընթացքում ՀԲ-</w:t>
      </w:r>
      <w:r w:rsidR="00E142CE" w:rsidRPr="00A350E1">
        <w:rPr>
          <w:rStyle w:val="Bodytext26"/>
          <w:rFonts w:ascii="GHEA Grapalat" w:hAnsi="GHEA Grapalat"/>
          <w:sz w:val="24"/>
          <w:szCs w:val="24"/>
        </w:rPr>
        <w:t>ն</w:t>
      </w:r>
      <w:r w:rsidR="001A58C9" w:rsidRPr="00A350E1">
        <w:rPr>
          <w:rStyle w:val="Bodytext26"/>
          <w:rFonts w:ascii="GHEA Grapalat" w:hAnsi="GHEA Grapalat"/>
          <w:sz w:val="24"/>
          <w:szCs w:val="24"/>
        </w:rPr>
        <w:t xml:space="preserve"> աջակցություն է տրամադրել ՈԵ համակարգին՝ չգրանցելով մեծ հաջողություններ։ Հայաս</w:t>
      </w:r>
      <w:r w:rsidR="00E142CE" w:rsidRPr="00A350E1">
        <w:rPr>
          <w:rStyle w:val="Bodytext26"/>
          <w:rFonts w:ascii="GHEA Grapalat" w:hAnsi="GHEA Grapalat"/>
          <w:sz w:val="24"/>
          <w:szCs w:val="24"/>
        </w:rPr>
        <w:t>տ</w:t>
      </w:r>
      <w:r w:rsidR="001A58C9" w:rsidRPr="00A350E1">
        <w:rPr>
          <w:rStyle w:val="Bodytext26"/>
          <w:rFonts w:ascii="GHEA Grapalat" w:hAnsi="GHEA Grapalat"/>
          <w:sz w:val="24"/>
          <w:szCs w:val="24"/>
        </w:rPr>
        <w:t xml:space="preserve">անի ընկերությունների համար հիմնական խոչընդոտ </w:t>
      </w:r>
      <w:r w:rsidR="00C155D7" w:rsidRPr="00A350E1">
        <w:rPr>
          <w:rStyle w:val="Bodytext26"/>
          <w:rFonts w:ascii="GHEA Grapalat" w:hAnsi="GHEA Grapalat"/>
          <w:sz w:val="24"/>
          <w:szCs w:val="24"/>
        </w:rPr>
        <w:t xml:space="preserve">է </w:t>
      </w:r>
      <w:r w:rsidR="001A58C9" w:rsidRPr="00A350E1">
        <w:rPr>
          <w:rStyle w:val="Bodytext26"/>
          <w:rFonts w:ascii="GHEA Grapalat" w:hAnsi="GHEA Grapalat"/>
          <w:sz w:val="24"/>
          <w:szCs w:val="24"/>
        </w:rPr>
        <w:t>համարվում ԵՄ շուկայի պահանջներին համապատասխանելու նպատակով իրենց արտադրության գործընթաց</w:t>
      </w:r>
      <w:r w:rsidR="00E142CE" w:rsidRPr="00A350E1">
        <w:rPr>
          <w:rStyle w:val="Bodytext26"/>
          <w:rFonts w:ascii="GHEA Grapalat" w:hAnsi="GHEA Grapalat"/>
          <w:sz w:val="24"/>
          <w:szCs w:val="24"/>
        </w:rPr>
        <w:t>ը</w:t>
      </w:r>
      <w:r w:rsidR="001A58C9" w:rsidRPr="00A350E1">
        <w:rPr>
          <w:rStyle w:val="Bodytext26"/>
          <w:rFonts w:ascii="GHEA Grapalat" w:hAnsi="GHEA Grapalat"/>
          <w:sz w:val="24"/>
          <w:szCs w:val="24"/>
        </w:rPr>
        <w:t xml:space="preserve"> </w:t>
      </w:r>
      <w:r w:rsidR="009F05EC" w:rsidRPr="00A350E1">
        <w:rPr>
          <w:rStyle w:val="Bodytext26"/>
          <w:rFonts w:ascii="GHEA Grapalat" w:hAnsi="GHEA Grapalat"/>
          <w:sz w:val="24"/>
          <w:szCs w:val="24"/>
        </w:rPr>
        <w:t>բարել</w:t>
      </w:r>
      <w:r w:rsidR="00E142CE" w:rsidRPr="00A350E1">
        <w:rPr>
          <w:rStyle w:val="Bodytext26"/>
          <w:rFonts w:ascii="GHEA Grapalat" w:hAnsi="GHEA Grapalat"/>
          <w:sz w:val="24"/>
          <w:szCs w:val="24"/>
        </w:rPr>
        <w:t>ավելու</w:t>
      </w:r>
      <w:r w:rsidR="00453E93" w:rsidRPr="00A350E1">
        <w:rPr>
          <w:rStyle w:val="Bodytext26"/>
          <w:rFonts w:ascii="GHEA Grapalat" w:hAnsi="GHEA Grapalat"/>
          <w:sz w:val="24"/>
          <w:szCs w:val="24"/>
        </w:rPr>
        <w:t xml:space="preserve"> </w:t>
      </w:r>
      <w:r w:rsidR="001A58C9" w:rsidRPr="00A350E1">
        <w:rPr>
          <w:rStyle w:val="Bodytext26"/>
          <w:rFonts w:ascii="GHEA Grapalat" w:hAnsi="GHEA Grapalat"/>
          <w:sz w:val="24"/>
          <w:szCs w:val="24"/>
        </w:rPr>
        <w:t>կարողությունների բացակայությունը։ Միջոցառումները կլրացնեն Միջազգային առ</w:t>
      </w:r>
      <w:r w:rsidR="001118B9" w:rsidRPr="00A350E1">
        <w:rPr>
          <w:rStyle w:val="Bodytext26"/>
          <w:rFonts w:ascii="GHEA Grapalat" w:hAnsi="GHEA Grapalat"/>
          <w:sz w:val="24"/>
          <w:szCs w:val="24"/>
        </w:rPr>
        <w:t>եւ</w:t>
      </w:r>
      <w:r w:rsidR="001A58C9" w:rsidRPr="00A350E1">
        <w:rPr>
          <w:rStyle w:val="Bodytext26"/>
          <w:rFonts w:ascii="GHEA Grapalat" w:hAnsi="GHEA Grapalat"/>
          <w:sz w:val="24"/>
          <w:szCs w:val="24"/>
        </w:rPr>
        <w:t>տրային կենտրոնի հետ (ՄԱԿ/ԱՀԿ) իրականացվող տարածաշրջանային ծրագիրը, ինչպես նա</w:t>
      </w:r>
      <w:r w:rsidR="001118B9" w:rsidRPr="00A350E1">
        <w:rPr>
          <w:rStyle w:val="Bodytext26"/>
          <w:rFonts w:ascii="GHEA Grapalat" w:hAnsi="GHEA Grapalat"/>
          <w:sz w:val="24"/>
          <w:szCs w:val="24"/>
        </w:rPr>
        <w:t>եւ</w:t>
      </w:r>
      <w:r w:rsidR="001A58C9" w:rsidRPr="00A350E1">
        <w:rPr>
          <w:rStyle w:val="Bodytext26"/>
          <w:rFonts w:ascii="GHEA Grapalat" w:hAnsi="GHEA Grapalat"/>
          <w:sz w:val="24"/>
          <w:szCs w:val="24"/>
        </w:rPr>
        <w:t xml:space="preserve"> տարածաշրջանային մակարդակում </w:t>
      </w:r>
      <w:r w:rsidR="001A58C9" w:rsidRPr="00A350E1">
        <w:rPr>
          <w:rStyle w:val="Bodytext26"/>
          <w:rFonts w:ascii="GHEA Grapalat" w:hAnsi="GHEA Grapalat"/>
          <w:sz w:val="24"/>
          <w:szCs w:val="24"/>
        </w:rPr>
        <w:lastRenderedPageBreak/>
        <w:t xml:space="preserve">իրականացվող մյուս նախաձեռնությունները </w:t>
      </w:r>
      <w:r w:rsidR="001118B9" w:rsidRPr="00A350E1">
        <w:rPr>
          <w:rStyle w:val="Bodytext26"/>
          <w:rFonts w:ascii="GHEA Grapalat" w:hAnsi="GHEA Grapalat"/>
          <w:sz w:val="24"/>
          <w:szCs w:val="24"/>
        </w:rPr>
        <w:t>եւ</w:t>
      </w:r>
      <w:r w:rsidR="001A58C9" w:rsidRPr="00A350E1">
        <w:rPr>
          <w:rStyle w:val="Bodytext26"/>
          <w:rFonts w:ascii="GHEA Grapalat" w:hAnsi="GHEA Grapalat"/>
          <w:sz w:val="24"/>
          <w:szCs w:val="24"/>
        </w:rPr>
        <w:t xml:space="preserve"> հիմնականում ուղղված կլինեն արտահանման հետ կապված խոչընդոտներին։ Միջոցառումների իրականացման համար կարող են դիտարկվել հատուկ ՏԱ կամ թվինինգ ծրագր</w:t>
      </w:r>
      <w:r w:rsidR="00E142CE" w:rsidRPr="00A350E1">
        <w:rPr>
          <w:rStyle w:val="Bodytext26"/>
          <w:rFonts w:ascii="GHEA Grapalat" w:hAnsi="GHEA Grapalat"/>
          <w:sz w:val="24"/>
          <w:szCs w:val="24"/>
        </w:rPr>
        <w:t>եր</w:t>
      </w:r>
      <w:r w:rsidR="001A58C9" w:rsidRPr="00A350E1">
        <w:rPr>
          <w:rStyle w:val="Bodytext26"/>
          <w:rFonts w:ascii="GHEA Grapalat" w:hAnsi="GHEA Grapalat"/>
          <w:sz w:val="24"/>
          <w:szCs w:val="24"/>
        </w:rPr>
        <w:t xml:space="preserve"> կամ տարածաշրջանային ծրագիրն </w:t>
      </w:r>
      <w:r w:rsidR="00E142CE" w:rsidRPr="00A350E1">
        <w:rPr>
          <w:rStyle w:val="Bodytext26"/>
          <w:rFonts w:ascii="GHEA Grapalat" w:hAnsi="GHEA Grapalat"/>
          <w:sz w:val="24"/>
          <w:szCs w:val="24"/>
        </w:rPr>
        <w:t>ամբողջացնելու</w:t>
      </w:r>
      <w:r w:rsidR="00385305" w:rsidRPr="00A350E1">
        <w:rPr>
          <w:rStyle w:val="Bodytext26"/>
          <w:rFonts w:ascii="GHEA Grapalat" w:hAnsi="GHEA Grapalat"/>
          <w:sz w:val="24"/>
          <w:szCs w:val="24"/>
        </w:rPr>
        <w:t xml:space="preserve"> </w:t>
      </w:r>
      <w:r w:rsidR="001A58C9" w:rsidRPr="00A350E1">
        <w:rPr>
          <w:rStyle w:val="Bodytext26"/>
          <w:rFonts w:ascii="GHEA Grapalat" w:hAnsi="GHEA Grapalat"/>
          <w:sz w:val="24"/>
          <w:szCs w:val="24"/>
        </w:rPr>
        <w:t>հարցը։</w:t>
      </w:r>
    </w:p>
    <w:p w:rsidR="00617988" w:rsidRPr="00A350E1" w:rsidRDefault="00617988" w:rsidP="00617988">
      <w:pPr>
        <w:pStyle w:val="Bodytext20"/>
        <w:shd w:val="clear" w:color="auto" w:fill="auto"/>
        <w:spacing w:after="160" w:line="360" w:lineRule="auto"/>
        <w:ind w:right="-1" w:firstLine="567"/>
        <w:jc w:val="both"/>
        <w:rPr>
          <w:rFonts w:ascii="GHEA Grapalat" w:hAnsi="GHEA Grapalat" w:cs="Sylfaen"/>
          <w:sz w:val="24"/>
          <w:szCs w:val="24"/>
        </w:rPr>
      </w:pPr>
    </w:p>
    <w:p w:rsidR="00C15D0A" w:rsidRDefault="001A58C9" w:rsidP="003F7011">
      <w:pPr>
        <w:pStyle w:val="Bodytext50"/>
        <w:shd w:val="clear" w:color="auto" w:fill="auto"/>
        <w:tabs>
          <w:tab w:val="left" w:pos="1134"/>
        </w:tabs>
        <w:spacing w:before="0" w:after="160" w:line="360" w:lineRule="auto"/>
        <w:ind w:right="-1" w:firstLine="567"/>
        <w:jc w:val="left"/>
        <w:rPr>
          <w:rStyle w:val="Bodytext51"/>
          <w:rFonts w:ascii="GHEA Grapalat" w:hAnsi="GHEA Grapalat"/>
          <w:b/>
          <w:sz w:val="24"/>
          <w:szCs w:val="24"/>
        </w:rPr>
      </w:pPr>
      <w:r w:rsidRPr="00A350E1">
        <w:rPr>
          <w:rStyle w:val="Bodytext51"/>
          <w:rFonts w:ascii="GHEA Grapalat" w:hAnsi="GHEA Grapalat"/>
          <w:b/>
          <w:sz w:val="24"/>
          <w:szCs w:val="24"/>
        </w:rPr>
        <w:t>Բաղադրիչ 4.</w:t>
      </w:r>
      <w:r w:rsidR="00617988">
        <w:rPr>
          <w:rStyle w:val="Bodytext51"/>
          <w:rFonts w:ascii="GHEA Grapalat" w:hAnsi="GHEA Grapalat"/>
          <w:b/>
          <w:sz w:val="24"/>
          <w:szCs w:val="24"/>
        </w:rPr>
        <w:tab/>
      </w:r>
      <w:r w:rsidRPr="00A350E1">
        <w:rPr>
          <w:rStyle w:val="Bodytext51"/>
          <w:rFonts w:ascii="GHEA Grapalat" w:hAnsi="GHEA Grapalat"/>
          <w:b/>
          <w:sz w:val="24"/>
          <w:szCs w:val="24"/>
        </w:rPr>
        <w:t xml:space="preserve">Հաղորդակցություն </w:t>
      </w:r>
      <w:r w:rsidR="001118B9" w:rsidRPr="00A350E1">
        <w:rPr>
          <w:rStyle w:val="Bodytext51"/>
          <w:rFonts w:ascii="GHEA Grapalat" w:hAnsi="GHEA Grapalat"/>
          <w:b/>
          <w:sz w:val="24"/>
          <w:szCs w:val="24"/>
        </w:rPr>
        <w:t>եւ</w:t>
      </w:r>
      <w:r w:rsidRPr="00A350E1">
        <w:rPr>
          <w:rStyle w:val="Bodytext51"/>
          <w:rFonts w:ascii="GHEA Grapalat" w:hAnsi="GHEA Grapalat"/>
          <w:b/>
          <w:sz w:val="24"/>
          <w:szCs w:val="24"/>
        </w:rPr>
        <w:t xml:space="preserve"> էներգիա</w:t>
      </w:r>
    </w:p>
    <w:p w:rsidR="00617988" w:rsidRPr="00A350E1" w:rsidRDefault="00617988" w:rsidP="00617988">
      <w:pPr>
        <w:pStyle w:val="Bodytext50"/>
        <w:shd w:val="clear" w:color="auto" w:fill="auto"/>
        <w:spacing w:before="0" w:after="160" w:line="360" w:lineRule="auto"/>
        <w:ind w:right="-1" w:firstLine="567"/>
        <w:rPr>
          <w:rFonts w:ascii="GHEA Grapalat" w:hAnsi="GHEA Grapalat" w:cs="Sylfaen"/>
          <w:sz w:val="24"/>
          <w:szCs w:val="24"/>
        </w:rPr>
      </w:pPr>
    </w:p>
    <w:p w:rsidR="00C15D0A" w:rsidRPr="00A350E1" w:rsidRDefault="001A58C9" w:rsidP="00617988">
      <w:pPr>
        <w:pStyle w:val="Heading20"/>
        <w:shd w:val="clear" w:color="auto" w:fill="auto"/>
        <w:spacing w:before="0" w:after="160" w:line="360" w:lineRule="auto"/>
        <w:ind w:right="-1" w:firstLine="567"/>
        <w:jc w:val="left"/>
        <w:outlineLvl w:val="9"/>
        <w:rPr>
          <w:rFonts w:ascii="GHEA Grapalat" w:hAnsi="GHEA Grapalat" w:cs="Sylfaen"/>
          <w:sz w:val="24"/>
          <w:szCs w:val="24"/>
        </w:rPr>
      </w:pPr>
      <w:r w:rsidRPr="00A350E1">
        <w:rPr>
          <w:rStyle w:val="Heading21"/>
          <w:rFonts w:ascii="GHEA Grapalat" w:hAnsi="GHEA Grapalat"/>
          <w:b/>
          <w:sz w:val="24"/>
          <w:szCs w:val="24"/>
        </w:rPr>
        <w:t>ԵԸԱԳ ինտեգրման գործընթացում ավիացիոն տրանսպորտի ապահովում</w:t>
      </w:r>
    </w:p>
    <w:p w:rsidR="00C15D0A" w:rsidRDefault="001A58C9" w:rsidP="00617988">
      <w:pPr>
        <w:pStyle w:val="Bodytext20"/>
        <w:shd w:val="clear" w:color="auto" w:fill="auto"/>
        <w:spacing w:after="160" w:line="360" w:lineRule="auto"/>
        <w:ind w:right="-1" w:firstLine="567"/>
        <w:jc w:val="both"/>
        <w:rPr>
          <w:rStyle w:val="Bodytext26"/>
          <w:rFonts w:ascii="GHEA Grapalat" w:hAnsi="GHEA Grapalat"/>
          <w:sz w:val="24"/>
          <w:szCs w:val="24"/>
        </w:rPr>
      </w:pPr>
      <w:r w:rsidRPr="00617988">
        <w:rPr>
          <w:rStyle w:val="Bodytext26"/>
          <w:rFonts w:ascii="GHEA Grapalat" w:hAnsi="GHEA Grapalat"/>
          <w:spacing w:val="-4"/>
          <w:sz w:val="24"/>
          <w:szCs w:val="24"/>
        </w:rPr>
        <w:t xml:space="preserve">Հայաստանի՝ Եվրոպական ընդհանուր ավիացիոն գոտում (ԵԸԱԳ) ինտեգրմանն առնչվող </w:t>
      </w:r>
      <w:r w:rsidR="00047238" w:rsidRPr="00617988">
        <w:rPr>
          <w:rStyle w:val="Heading21"/>
          <w:rFonts w:ascii="GHEA Grapalat" w:hAnsi="GHEA Grapalat"/>
          <w:b w:val="0"/>
          <w:spacing w:val="-4"/>
          <w:sz w:val="24"/>
          <w:szCs w:val="24"/>
        </w:rPr>
        <w:t>«</w:t>
      </w:r>
      <w:r w:rsidRPr="00617988">
        <w:rPr>
          <w:rStyle w:val="Bodytext26"/>
          <w:rFonts w:ascii="GHEA Grapalat" w:hAnsi="GHEA Grapalat"/>
          <w:spacing w:val="-4"/>
          <w:sz w:val="24"/>
          <w:szCs w:val="24"/>
        </w:rPr>
        <w:t>Օդային տրանսպորտի համապարփակ համաձայնագրի</w:t>
      </w:r>
      <w:r w:rsidR="00047238" w:rsidRPr="00617988">
        <w:rPr>
          <w:rStyle w:val="Heading21"/>
          <w:rFonts w:ascii="GHEA Grapalat" w:hAnsi="GHEA Grapalat"/>
          <w:b w:val="0"/>
          <w:spacing w:val="-4"/>
          <w:sz w:val="24"/>
          <w:szCs w:val="24"/>
        </w:rPr>
        <w:t>»</w:t>
      </w:r>
      <w:r w:rsidRPr="00617988">
        <w:rPr>
          <w:rStyle w:val="Bodytext26"/>
          <w:rFonts w:ascii="GHEA Grapalat" w:hAnsi="GHEA Grapalat"/>
          <w:spacing w:val="-4"/>
          <w:sz w:val="24"/>
          <w:szCs w:val="24"/>
        </w:rPr>
        <w:t xml:space="preserve"> ստորագրումը կպահանջի աջակցություն դրա</w:t>
      </w:r>
      <w:r w:rsidRPr="00A350E1">
        <w:rPr>
          <w:rStyle w:val="Bodytext26"/>
          <w:rFonts w:ascii="GHEA Grapalat" w:hAnsi="GHEA Grapalat"/>
          <w:sz w:val="24"/>
          <w:szCs w:val="24"/>
        </w:rPr>
        <w:t xml:space="preserve"> իրականացման համար։ Սա կարող է ներառել տարբեր ոլորտն</w:t>
      </w:r>
      <w:r w:rsidR="00333214">
        <w:rPr>
          <w:rStyle w:val="Bodytext26"/>
          <w:rFonts w:ascii="GHEA Grapalat" w:hAnsi="GHEA Grapalat"/>
          <w:sz w:val="24"/>
          <w:szCs w:val="24"/>
        </w:rPr>
        <w:t>ե</w:t>
      </w:r>
      <w:r w:rsidRPr="00A350E1">
        <w:rPr>
          <w:rStyle w:val="Bodytext26"/>
          <w:rFonts w:ascii="GHEA Grapalat" w:hAnsi="GHEA Grapalat"/>
          <w:sz w:val="24"/>
          <w:szCs w:val="24"/>
        </w:rPr>
        <w:t xml:space="preserve">ր, ինչպես օրինակ՝ տնտեսական կարգավորում, սոցիալական ասպեկտներ </w:t>
      </w:r>
      <w:r w:rsidR="001118B9" w:rsidRPr="00A350E1">
        <w:rPr>
          <w:rStyle w:val="Bodytext26"/>
          <w:rFonts w:ascii="GHEA Grapalat" w:hAnsi="GHEA Grapalat"/>
          <w:sz w:val="24"/>
          <w:szCs w:val="24"/>
        </w:rPr>
        <w:t>եւ</w:t>
      </w:r>
      <w:r w:rsidRPr="00A350E1">
        <w:rPr>
          <w:rStyle w:val="Bodytext26"/>
          <w:rFonts w:ascii="GHEA Grapalat" w:hAnsi="GHEA Grapalat"/>
          <w:sz w:val="24"/>
          <w:szCs w:val="24"/>
        </w:rPr>
        <w:t xml:space="preserve"> սպառողների իրավունքների պաշտպանությանն ուղղված միջոցառումներ, ինչպես նա</w:t>
      </w:r>
      <w:r w:rsidR="001118B9" w:rsidRPr="00A350E1">
        <w:rPr>
          <w:rStyle w:val="Bodytext26"/>
          <w:rFonts w:ascii="GHEA Grapalat" w:hAnsi="GHEA Grapalat"/>
          <w:sz w:val="24"/>
          <w:szCs w:val="24"/>
        </w:rPr>
        <w:t>եւ</w:t>
      </w:r>
      <w:r w:rsidRPr="00A350E1">
        <w:rPr>
          <w:rStyle w:val="Bodytext26"/>
          <w:rFonts w:ascii="GHEA Grapalat" w:hAnsi="GHEA Grapalat"/>
          <w:sz w:val="24"/>
          <w:szCs w:val="24"/>
        </w:rPr>
        <w:t xml:space="preserve"> թռիչքային պիտանիության ապահովում, ավիացիոն անձնակազմ, օդային փոխադրումներ, Օդային երթ</w:t>
      </w:r>
      <w:r w:rsidR="001118B9" w:rsidRPr="00A350E1">
        <w:rPr>
          <w:rStyle w:val="Bodytext26"/>
          <w:rFonts w:ascii="GHEA Grapalat" w:hAnsi="GHEA Grapalat"/>
          <w:sz w:val="24"/>
          <w:szCs w:val="24"/>
        </w:rPr>
        <w:t>եւ</w:t>
      </w:r>
      <w:r w:rsidRPr="00A350E1">
        <w:rPr>
          <w:rStyle w:val="Bodytext26"/>
          <w:rFonts w:ascii="GHEA Grapalat" w:hAnsi="GHEA Grapalat"/>
          <w:sz w:val="24"/>
          <w:szCs w:val="24"/>
        </w:rPr>
        <w:t xml:space="preserve">եկության կառավարում (ՕԹԿ)/Օդանավագնացության ծառայություններ (ՕԳԾ), աերոդրոմներ </w:t>
      </w:r>
      <w:r w:rsidR="001118B9" w:rsidRPr="00A350E1">
        <w:rPr>
          <w:rStyle w:val="Bodytext26"/>
          <w:rFonts w:ascii="GHEA Grapalat" w:hAnsi="GHEA Grapalat"/>
          <w:sz w:val="24"/>
          <w:szCs w:val="24"/>
        </w:rPr>
        <w:t>եւ</w:t>
      </w:r>
      <w:r w:rsidRPr="00A350E1">
        <w:rPr>
          <w:rStyle w:val="Bodytext26"/>
          <w:rFonts w:ascii="GHEA Grapalat" w:hAnsi="GHEA Grapalat"/>
          <w:sz w:val="24"/>
          <w:szCs w:val="24"/>
        </w:rPr>
        <w:t xml:space="preserve"> անվտանգության կառավարում։ Աջակցությամբ կարող է ավարտին հասցվել Ավիացիոն անվտանգության եվրոպական գործակալության (ԱՎԵԳ) կողմից իրականացված տարածաշրջանային ծրագիրը կամ լրացնել այն ՏԱ</w:t>
      </w:r>
      <w:r w:rsidR="00617988">
        <w:rPr>
          <w:rStyle w:val="Bodytext26"/>
          <w:rFonts w:ascii="GHEA Grapalat" w:hAnsi="GHEA Grapalat"/>
          <w:sz w:val="24"/>
          <w:szCs w:val="24"/>
        </w:rPr>
        <w:t>-</w:t>
      </w:r>
      <w:r w:rsidRPr="00A350E1">
        <w:rPr>
          <w:rStyle w:val="Bodytext26"/>
          <w:rFonts w:ascii="GHEA Grapalat" w:hAnsi="GHEA Grapalat"/>
          <w:sz w:val="24"/>
          <w:szCs w:val="24"/>
        </w:rPr>
        <w:t>ի կամ թվինինգ ծրագրի միջոցով։</w:t>
      </w:r>
    </w:p>
    <w:p w:rsidR="00617988" w:rsidRPr="00A350E1" w:rsidRDefault="00617988" w:rsidP="00617988">
      <w:pPr>
        <w:pStyle w:val="Bodytext20"/>
        <w:shd w:val="clear" w:color="auto" w:fill="auto"/>
        <w:spacing w:after="160" w:line="360" w:lineRule="auto"/>
        <w:ind w:right="-1" w:firstLine="567"/>
        <w:jc w:val="both"/>
        <w:rPr>
          <w:rFonts w:ascii="GHEA Grapalat" w:hAnsi="GHEA Grapalat" w:cs="Sylfaen"/>
          <w:sz w:val="24"/>
          <w:szCs w:val="24"/>
        </w:rPr>
      </w:pPr>
    </w:p>
    <w:p w:rsidR="00C15D0A" w:rsidRPr="00A350E1" w:rsidRDefault="001A58C9" w:rsidP="00617988">
      <w:pPr>
        <w:pStyle w:val="Heading20"/>
        <w:shd w:val="clear" w:color="auto" w:fill="auto"/>
        <w:spacing w:before="0" w:after="160" w:line="360" w:lineRule="auto"/>
        <w:ind w:right="-1" w:firstLine="567"/>
        <w:jc w:val="left"/>
        <w:outlineLvl w:val="9"/>
        <w:rPr>
          <w:rFonts w:ascii="GHEA Grapalat" w:hAnsi="GHEA Grapalat" w:cs="Sylfaen"/>
          <w:sz w:val="24"/>
          <w:szCs w:val="24"/>
        </w:rPr>
      </w:pPr>
      <w:r w:rsidRPr="00A350E1">
        <w:rPr>
          <w:rStyle w:val="Heading21"/>
          <w:rFonts w:ascii="GHEA Grapalat" w:hAnsi="GHEA Grapalat"/>
          <w:b/>
          <w:sz w:val="24"/>
          <w:szCs w:val="24"/>
        </w:rPr>
        <w:t xml:space="preserve">Էներգաարդյունավետության </w:t>
      </w:r>
      <w:r w:rsidR="001118B9" w:rsidRPr="00A350E1">
        <w:rPr>
          <w:rStyle w:val="Heading21"/>
          <w:rFonts w:ascii="GHEA Grapalat" w:hAnsi="GHEA Grapalat"/>
          <w:b/>
          <w:sz w:val="24"/>
          <w:szCs w:val="24"/>
        </w:rPr>
        <w:t>եւ</w:t>
      </w:r>
      <w:r w:rsidRPr="00A350E1">
        <w:rPr>
          <w:rStyle w:val="Heading21"/>
          <w:rFonts w:ascii="GHEA Grapalat" w:hAnsi="GHEA Grapalat"/>
          <w:b/>
          <w:sz w:val="24"/>
          <w:szCs w:val="24"/>
        </w:rPr>
        <w:t xml:space="preserve"> վերականգնվող էներգիայի շուկայի զարգացում</w:t>
      </w:r>
    </w:p>
    <w:p w:rsidR="00C15D0A" w:rsidRDefault="001A58C9" w:rsidP="00617988">
      <w:pPr>
        <w:pStyle w:val="Bodytext20"/>
        <w:shd w:val="clear" w:color="auto" w:fill="auto"/>
        <w:spacing w:after="160" w:line="360" w:lineRule="auto"/>
        <w:ind w:right="-1" w:firstLine="567"/>
        <w:jc w:val="both"/>
        <w:rPr>
          <w:rStyle w:val="Bodytext26"/>
          <w:rFonts w:ascii="GHEA Grapalat" w:hAnsi="GHEA Grapalat"/>
          <w:sz w:val="24"/>
          <w:szCs w:val="24"/>
        </w:rPr>
      </w:pPr>
      <w:r w:rsidRPr="00A350E1">
        <w:rPr>
          <w:rStyle w:val="Bodytext26"/>
          <w:rFonts w:ascii="GHEA Grapalat" w:hAnsi="GHEA Grapalat"/>
          <w:sz w:val="24"/>
          <w:szCs w:val="24"/>
        </w:rPr>
        <w:t>ՀԲ-</w:t>
      </w:r>
      <w:r w:rsidR="00E142CE" w:rsidRPr="00A350E1">
        <w:rPr>
          <w:rStyle w:val="Bodytext26"/>
          <w:rFonts w:ascii="GHEA Grapalat" w:hAnsi="GHEA Grapalat"/>
          <w:sz w:val="24"/>
          <w:szCs w:val="24"/>
        </w:rPr>
        <w:t>ն</w:t>
      </w:r>
      <w:r w:rsidRPr="00A350E1">
        <w:rPr>
          <w:rStyle w:val="Bodytext26"/>
          <w:rFonts w:ascii="GHEA Grapalat" w:hAnsi="GHEA Grapalat"/>
          <w:sz w:val="24"/>
          <w:szCs w:val="24"/>
        </w:rPr>
        <w:t xml:space="preserve"> Հայաստանի էներգետիկ ոլորտում ամենաակտիվ զարգացման գործընկերներից մեկն է՝ քաղաքականության հետ կապված բարեփոխումների, </w:t>
      </w:r>
      <w:r w:rsidRPr="00A350E1">
        <w:rPr>
          <w:rStyle w:val="Bodytext26"/>
          <w:rFonts w:ascii="GHEA Grapalat" w:hAnsi="GHEA Grapalat"/>
          <w:sz w:val="24"/>
          <w:szCs w:val="24"/>
        </w:rPr>
        <w:lastRenderedPageBreak/>
        <w:t>ինչպես նա</w:t>
      </w:r>
      <w:r w:rsidR="001118B9" w:rsidRPr="00A350E1">
        <w:rPr>
          <w:rStyle w:val="Bodytext26"/>
          <w:rFonts w:ascii="GHEA Grapalat" w:hAnsi="GHEA Grapalat"/>
          <w:sz w:val="24"/>
          <w:szCs w:val="24"/>
        </w:rPr>
        <w:t>եւ</w:t>
      </w:r>
      <w:r w:rsidRPr="00A350E1">
        <w:rPr>
          <w:rStyle w:val="Bodytext26"/>
          <w:rFonts w:ascii="GHEA Grapalat" w:hAnsi="GHEA Grapalat"/>
          <w:sz w:val="24"/>
          <w:szCs w:val="24"/>
        </w:rPr>
        <w:t xml:space="preserve"> ենթակառուցվածքների զարգացման մասով։ Սերտորեն համագործակցելով «ԵՄ</w:t>
      </w:r>
      <w:r w:rsidR="00617988">
        <w:rPr>
          <w:rStyle w:val="Bodytext26"/>
          <w:rFonts w:ascii="GHEA Grapalat" w:hAnsi="GHEA Grapalat"/>
          <w:sz w:val="24"/>
          <w:szCs w:val="24"/>
        </w:rPr>
        <w:t>-</w:t>
      </w:r>
      <w:r w:rsidRPr="00A350E1">
        <w:rPr>
          <w:rStyle w:val="Bodytext26"/>
          <w:rFonts w:ascii="GHEA Grapalat" w:hAnsi="GHEA Grapalat"/>
          <w:sz w:val="24"/>
          <w:szCs w:val="24"/>
        </w:rPr>
        <w:t>ն էներգետիկայի համար» տարածաշրջանային ծրագրի շրջանակներում՝ ՀԲ-ն աջակցություն կտրամադրի մի շարք ոլորտներում՝ հավանաբար ներառելով, սակայն չսահմանափակելով՝ էներգաարդյունավետության ծրագրերը նախապատրաստելու, ֆինանսավորելու, դրանց մասնակցելու, ինչպես նա</w:t>
      </w:r>
      <w:r w:rsidR="001118B9" w:rsidRPr="00A350E1">
        <w:rPr>
          <w:rStyle w:val="Bodytext26"/>
          <w:rFonts w:ascii="GHEA Grapalat" w:hAnsi="GHEA Grapalat"/>
          <w:sz w:val="24"/>
          <w:szCs w:val="24"/>
        </w:rPr>
        <w:t>եւ</w:t>
      </w:r>
      <w:r w:rsidRPr="00A350E1">
        <w:rPr>
          <w:rStyle w:val="Bodytext26"/>
          <w:rFonts w:ascii="GHEA Grapalat" w:hAnsi="GHEA Grapalat"/>
          <w:sz w:val="24"/>
          <w:szCs w:val="24"/>
        </w:rPr>
        <w:t xml:space="preserve"> իրականացնելու համար կարողությունների զարգացում. հատկապես բնակելի շենքերի համար էներգաարդյունավետության ծրագրերի իրականացման նպատակով</w:t>
      </w:r>
      <w:r w:rsidR="00A350E1">
        <w:rPr>
          <w:rStyle w:val="Bodytext26"/>
          <w:rFonts w:ascii="GHEA Grapalat" w:hAnsi="GHEA Grapalat"/>
          <w:sz w:val="24"/>
          <w:szCs w:val="24"/>
        </w:rPr>
        <w:t xml:space="preserve"> </w:t>
      </w:r>
      <w:r w:rsidRPr="00A350E1">
        <w:rPr>
          <w:rStyle w:val="Bodytext26"/>
          <w:rFonts w:ascii="GHEA Grapalat" w:hAnsi="GHEA Grapalat"/>
          <w:sz w:val="24"/>
          <w:szCs w:val="24"/>
        </w:rPr>
        <w:t xml:space="preserve">էներգաարդյունավետության շուկայի միջնորդների՝ ֆինանսական մոդելներ </w:t>
      </w:r>
      <w:r w:rsidR="001118B9" w:rsidRPr="00A350E1">
        <w:rPr>
          <w:rStyle w:val="Bodytext26"/>
          <w:rFonts w:ascii="GHEA Grapalat" w:hAnsi="GHEA Grapalat"/>
          <w:sz w:val="24"/>
          <w:szCs w:val="24"/>
        </w:rPr>
        <w:t>եւ</w:t>
      </w:r>
      <w:r w:rsidRPr="00A350E1">
        <w:rPr>
          <w:rStyle w:val="Bodytext26"/>
          <w:rFonts w:ascii="GHEA Grapalat" w:hAnsi="GHEA Grapalat"/>
          <w:sz w:val="24"/>
          <w:szCs w:val="24"/>
        </w:rPr>
        <w:t xml:space="preserve"> գործիքներ նախագծելու եւ փորձարկելու կարողությունների զարգացում. պիլոտային տարածաշրջանում բազմաբնակարան բնակելի շենքի էներգաարդյունավետության առաջատար ծրագրի նախագծում </w:t>
      </w:r>
      <w:r w:rsidR="001118B9" w:rsidRPr="00A350E1">
        <w:rPr>
          <w:rStyle w:val="Bodytext26"/>
          <w:rFonts w:ascii="GHEA Grapalat" w:hAnsi="GHEA Grapalat"/>
          <w:sz w:val="24"/>
          <w:szCs w:val="24"/>
        </w:rPr>
        <w:t>եւ</w:t>
      </w:r>
      <w:r w:rsidRPr="00A350E1">
        <w:rPr>
          <w:rStyle w:val="Bodytext26"/>
          <w:rFonts w:ascii="GHEA Grapalat" w:hAnsi="GHEA Grapalat"/>
          <w:sz w:val="24"/>
          <w:szCs w:val="24"/>
        </w:rPr>
        <w:t xml:space="preserve"> մեկնարկ. ՏԱ՝ էներգաարդյունավետության ապահովումը որոշելու չափանիշների </w:t>
      </w:r>
      <w:r w:rsidR="001118B9" w:rsidRPr="00A350E1">
        <w:rPr>
          <w:rStyle w:val="Bodytext26"/>
          <w:rFonts w:ascii="GHEA Grapalat" w:hAnsi="GHEA Grapalat"/>
          <w:sz w:val="24"/>
          <w:szCs w:val="24"/>
        </w:rPr>
        <w:t>եւ</w:t>
      </w:r>
      <w:r w:rsidRPr="00A350E1">
        <w:rPr>
          <w:rStyle w:val="Bodytext26"/>
          <w:rFonts w:ascii="GHEA Grapalat" w:hAnsi="GHEA Grapalat"/>
          <w:sz w:val="24"/>
          <w:szCs w:val="24"/>
        </w:rPr>
        <w:t xml:space="preserve"> գործիքների սահմանման համար։</w:t>
      </w:r>
    </w:p>
    <w:p w:rsidR="00617988" w:rsidRPr="00A350E1" w:rsidRDefault="00617988" w:rsidP="00617988">
      <w:pPr>
        <w:pStyle w:val="Bodytext20"/>
        <w:shd w:val="clear" w:color="auto" w:fill="auto"/>
        <w:spacing w:after="160" w:line="360" w:lineRule="auto"/>
        <w:ind w:right="-1" w:firstLine="567"/>
        <w:jc w:val="both"/>
        <w:rPr>
          <w:rFonts w:ascii="GHEA Grapalat" w:hAnsi="GHEA Grapalat" w:cs="Sylfaen"/>
          <w:sz w:val="24"/>
          <w:szCs w:val="24"/>
        </w:rPr>
      </w:pPr>
    </w:p>
    <w:p w:rsidR="00C15D0A" w:rsidRPr="00A350E1" w:rsidRDefault="001A58C9" w:rsidP="003F7011">
      <w:pPr>
        <w:pStyle w:val="Heading20"/>
        <w:shd w:val="clear" w:color="auto" w:fill="auto"/>
        <w:tabs>
          <w:tab w:val="left" w:pos="1134"/>
        </w:tabs>
        <w:spacing w:before="0" w:after="160" w:line="360" w:lineRule="auto"/>
        <w:ind w:right="-1" w:firstLine="567"/>
        <w:jc w:val="left"/>
        <w:outlineLvl w:val="9"/>
        <w:rPr>
          <w:rFonts w:ascii="GHEA Grapalat" w:hAnsi="GHEA Grapalat" w:cs="Sylfaen"/>
          <w:sz w:val="24"/>
          <w:szCs w:val="24"/>
        </w:rPr>
      </w:pPr>
      <w:r w:rsidRPr="00A350E1">
        <w:rPr>
          <w:rFonts w:ascii="GHEA Grapalat" w:hAnsi="GHEA Grapalat"/>
          <w:sz w:val="24"/>
          <w:szCs w:val="24"/>
        </w:rPr>
        <w:t>1.3.</w:t>
      </w:r>
      <w:r w:rsidR="00617988">
        <w:rPr>
          <w:rFonts w:ascii="GHEA Grapalat" w:hAnsi="GHEA Grapalat"/>
          <w:sz w:val="24"/>
          <w:szCs w:val="24"/>
        </w:rPr>
        <w:tab/>
      </w:r>
      <w:r w:rsidRPr="00A350E1">
        <w:rPr>
          <w:rStyle w:val="Heading21"/>
          <w:rFonts w:ascii="GHEA Grapalat" w:hAnsi="GHEA Grapalat"/>
          <w:b/>
          <w:sz w:val="24"/>
          <w:szCs w:val="24"/>
        </w:rPr>
        <w:t>Միջամտության հիմնավորումը</w:t>
      </w:r>
    </w:p>
    <w:p w:rsidR="00C15D0A" w:rsidRPr="00A350E1" w:rsidRDefault="001A58C9" w:rsidP="00617988">
      <w:pPr>
        <w:pStyle w:val="Bodytext20"/>
        <w:shd w:val="clear" w:color="auto" w:fill="auto"/>
        <w:spacing w:after="160" w:line="360" w:lineRule="auto"/>
        <w:ind w:right="-1" w:firstLine="567"/>
        <w:jc w:val="both"/>
        <w:rPr>
          <w:rFonts w:ascii="GHEA Grapalat" w:hAnsi="GHEA Grapalat" w:cs="Sylfaen"/>
          <w:sz w:val="24"/>
          <w:szCs w:val="24"/>
        </w:rPr>
      </w:pPr>
      <w:r w:rsidRPr="00A350E1">
        <w:rPr>
          <w:rStyle w:val="Bodytext26"/>
          <w:rFonts w:ascii="GHEA Grapalat" w:hAnsi="GHEA Grapalat"/>
          <w:sz w:val="24"/>
          <w:szCs w:val="24"/>
        </w:rPr>
        <w:t xml:space="preserve">Սույն Տեխնիկական համագործակցության գործիքը (ՏՀԳ) մշակվել է Համաշխարհային բանկի (ՀԲ) ու Վերակառուցման </w:t>
      </w:r>
      <w:r w:rsidR="001118B9" w:rsidRPr="00A350E1">
        <w:rPr>
          <w:rStyle w:val="Bodytext26"/>
          <w:rFonts w:ascii="GHEA Grapalat" w:hAnsi="GHEA Grapalat"/>
          <w:sz w:val="24"/>
          <w:szCs w:val="24"/>
        </w:rPr>
        <w:t>եւ</w:t>
      </w:r>
      <w:r w:rsidRPr="00A350E1">
        <w:rPr>
          <w:rStyle w:val="Bodytext26"/>
          <w:rFonts w:ascii="GHEA Grapalat" w:hAnsi="GHEA Grapalat"/>
          <w:sz w:val="24"/>
          <w:szCs w:val="24"/>
        </w:rPr>
        <w:t xml:space="preserve"> զարգացման եվրոպական բանկի (ՎԶԵԲ) հետ համատեղ </w:t>
      </w:r>
      <w:r w:rsidR="001118B9" w:rsidRPr="00A350E1">
        <w:rPr>
          <w:rStyle w:val="Bodytext26"/>
          <w:rFonts w:ascii="GHEA Grapalat" w:hAnsi="GHEA Grapalat"/>
          <w:sz w:val="24"/>
          <w:szCs w:val="24"/>
        </w:rPr>
        <w:t>եւ</w:t>
      </w:r>
      <w:r w:rsidRPr="00A350E1">
        <w:rPr>
          <w:rStyle w:val="Bodytext26"/>
          <w:rFonts w:ascii="GHEA Grapalat" w:hAnsi="GHEA Grapalat"/>
          <w:sz w:val="24"/>
          <w:szCs w:val="24"/>
        </w:rPr>
        <w:t xml:space="preserve"> հիմնված է երկրում այդ կազմակերպությունների </w:t>
      </w:r>
      <w:r w:rsidR="001118B9" w:rsidRPr="00A350E1">
        <w:rPr>
          <w:rStyle w:val="Bodytext26"/>
          <w:rFonts w:ascii="GHEA Grapalat" w:hAnsi="GHEA Grapalat"/>
          <w:sz w:val="24"/>
          <w:szCs w:val="24"/>
        </w:rPr>
        <w:t>եւ</w:t>
      </w:r>
      <w:r w:rsidRPr="00A350E1">
        <w:rPr>
          <w:rStyle w:val="Bodytext26"/>
          <w:rFonts w:ascii="GHEA Grapalat" w:hAnsi="GHEA Grapalat"/>
          <w:sz w:val="24"/>
          <w:szCs w:val="24"/>
        </w:rPr>
        <w:t xml:space="preserve"> ԵՄ-ի հետ համագործակցության ներկայիս </w:t>
      </w:r>
      <w:r w:rsidR="00E142CE" w:rsidRPr="00A350E1">
        <w:rPr>
          <w:rStyle w:val="Bodytext26"/>
          <w:rFonts w:ascii="GHEA Grapalat" w:hAnsi="GHEA Grapalat"/>
          <w:sz w:val="24"/>
          <w:szCs w:val="24"/>
        </w:rPr>
        <w:t>իրա</w:t>
      </w:r>
      <w:r w:rsidRPr="00A350E1">
        <w:rPr>
          <w:rStyle w:val="Bodytext26"/>
          <w:rFonts w:ascii="GHEA Grapalat" w:hAnsi="GHEA Grapalat"/>
          <w:sz w:val="24"/>
          <w:szCs w:val="24"/>
        </w:rPr>
        <w:t>վիճակի վրա։</w:t>
      </w:r>
    </w:p>
    <w:p w:rsidR="00C15D0A" w:rsidRPr="00A350E1" w:rsidRDefault="001A58C9" w:rsidP="00617988">
      <w:pPr>
        <w:pStyle w:val="Bodytext20"/>
        <w:shd w:val="clear" w:color="auto" w:fill="auto"/>
        <w:spacing w:after="160" w:line="360" w:lineRule="auto"/>
        <w:ind w:right="-1" w:firstLine="567"/>
        <w:jc w:val="both"/>
        <w:rPr>
          <w:rFonts w:ascii="GHEA Grapalat" w:hAnsi="GHEA Grapalat" w:cs="Sylfaen"/>
          <w:sz w:val="24"/>
          <w:szCs w:val="24"/>
        </w:rPr>
      </w:pPr>
      <w:r w:rsidRPr="00A350E1">
        <w:rPr>
          <w:rStyle w:val="Bodytext26"/>
          <w:rFonts w:ascii="GHEA Grapalat" w:hAnsi="GHEA Grapalat"/>
          <w:sz w:val="24"/>
          <w:szCs w:val="24"/>
        </w:rPr>
        <w:t>Համաշխարհային բանկը</w:t>
      </w:r>
      <w:r w:rsidR="007E3C20" w:rsidRPr="00A350E1">
        <w:rPr>
          <w:rStyle w:val="Bodytext26"/>
          <w:rFonts w:ascii="GHEA Grapalat" w:hAnsi="GHEA Grapalat"/>
          <w:sz w:val="24"/>
          <w:szCs w:val="24"/>
        </w:rPr>
        <w:t>՝</w:t>
      </w:r>
      <w:r w:rsidRPr="00A350E1">
        <w:rPr>
          <w:rStyle w:val="Bodytext26"/>
          <w:rFonts w:ascii="GHEA Grapalat" w:hAnsi="GHEA Grapalat"/>
          <w:sz w:val="24"/>
          <w:szCs w:val="24"/>
        </w:rPr>
        <w:t xml:space="preserve"> որպես հետ</w:t>
      </w:r>
      <w:r w:rsidR="001118B9" w:rsidRPr="00A350E1">
        <w:rPr>
          <w:rStyle w:val="Bodytext26"/>
          <w:rFonts w:ascii="GHEA Grapalat" w:hAnsi="GHEA Grapalat"/>
          <w:sz w:val="24"/>
          <w:szCs w:val="24"/>
        </w:rPr>
        <w:t>եւ</w:t>
      </w:r>
      <w:r w:rsidRPr="00A350E1">
        <w:rPr>
          <w:rStyle w:val="Bodytext26"/>
          <w:rFonts w:ascii="GHEA Grapalat" w:hAnsi="GHEA Grapalat"/>
          <w:sz w:val="24"/>
          <w:szCs w:val="24"/>
        </w:rPr>
        <w:t xml:space="preserve">յալ ոլորտներում հնարավոր գործընկեր, </w:t>
      </w:r>
      <w:r w:rsidR="00E142CE" w:rsidRPr="00A350E1">
        <w:rPr>
          <w:rStyle w:val="Bodytext26"/>
          <w:rFonts w:ascii="GHEA Grapalat" w:hAnsi="GHEA Grapalat"/>
          <w:sz w:val="24"/>
          <w:szCs w:val="24"/>
        </w:rPr>
        <w:t>առաջարկում</w:t>
      </w:r>
      <w:r w:rsidR="00491EEF" w:rsidRPr="00A350E1">
        <w:rPr>
          <w:rStyle w:val="Bodytext26"/>
          <w:rFonts w:ascii="GHEA Grapalat" w:hAnsi="GHEA Grapalat"/>
          <w:sz w:val="24"/>
          <w:szCs w:val="24"/>
        </w:rPr>
        <w:t xml:space="preserve"> </w:t>
      </w:r>
      <w:r w:rsidRPr="00A350E1">
        <w:rPr>
          <w:rStyle w:val="Bodytext26"/>
          <w:rFonts w:ascii="GHEA Grapalat" w:hAnsi="GHEA Grapalat"/>
          <w:sz w:val="24"/>
          <w:szCs w:val="24"/>
        </w:rPr>
        <w:t>է համապատասխան պետական մարմինների հետ կայուն գործընկերության մեծ փորձ, ինչպես նա</w:t>
      </w:r>
      <w:r w:rsidR="001118B9" w:rsidRPr="00A350E1">
        <w:rPr>
          <w:rStyle w:val="Bodytext26"/>
          <w:rFonts w:ascii="GHEA Grapalat" w:hAnsi="GHEA Grapalat"/>
          <w:sz w:val="24"/>
          <w:szCs w:val="24"/>
        </w:rPr>
        <w:t>եւ</w:t>
      </w:r>
      <w:r w:rsidRPr="00A350E1">
        <w:rPr>
          <w:rStyle w:val="Bodytext26"/>
          <w:rFonts w:ascii="GHEA Grapalat" w:hAnsi="GHEA Grapalat"/>
          <w:sz w:val="24"/>
          <w:szCs w:val="24"/>
        </w:rPr>
        <w:t xml:space="preserve"> ոլորտային վերլուծությունների միջոցով մշակված խոր ինտելեկտուալ հարթակ. Համաշխարհային բանկը Հայաստանի կառավարության հետ աշխատել է</w:t>
      </w:r>
      <w:r w:rsidR="00A350E1">
        <w:rPr>
          <w:rStyle w:val="Bodytext26"/>
          <w:rFonts w:ascii="GHEA Grapalat" w:hAnsi="GHEA Grapalat"/>
          <w:sz w:val="24"/>
          <w:szCs w:val="24"/>
        </w:rPr>
        <w:t xml:space="preserve"> </w:t>
      </w:r>
      <w:r w:rsidRPr="00A350E1">
        <w:rPr>
          <w:rStyle w:val="Bodytext26"/>
          <w:rFonts w:ascii="GHEA Grapalat" w:hAnsi="GHEA Grapalat"/>
          <w:sz w:val="24"/>
          <w:szCs w:val="24"/>
        </w:rPr>
        <w:t xml:space="preserve">21 տարուց ավելի` մակրոֆինանսական բարեփոխումների ավելի բարդ օրակարգով (1-ին բաղադրիչի 1-ին գործողություն). վերջին 8 տարիների ընթացքում քաղաքականության վրա հիմնված՝ ՀԲ-ի կողմից </w:t>
      </w:r>
      <w:r w:rsidR="00E142CE" w:rsidRPr="00A350E1">
        <w:rPr>
          <w:rStyle w:val="Bodytext26"/>
          <w:rFonts w:ascii="GHEA Grapalat" w:hAnsi="GHEA Grapalat"/>
          <w:sz w:val="24"/>
          <w:szCs w:val="24"/>
        </w:rPr>
        <w:t xml:space="preserve">մի շարք </w:t>
      </w:r>
      <w:r w:rsidRPr="00A350E1">
        <w:rPr>
          <w:rStyle w:val="Bodytext26"/>
          <w:rFonts w:ascii="GHEA Grapalat" w:hAnsi="GHEA Grapalat"/>
          <w:sz w:val="24"/>
          <w:szCs w:val="24"/>
        </w:rPr>
        <w:t xml:space="preserve">վարկավորումների </w:t>
      </w:r>
      <w:r w:rsidR="00E142CE" w:rsidRPr="00A350E1">
        <w:rPr>
          <w:rStyle w:val="Bodytext26"/>
          <w:rFonts w:ascii="GHEA Grapalat" w:hAnsi="GHEA Grapalat"/>
          <w:sz w:val="24"/>
          <w:szCs w:val="24"/>
        </w:rPr>
        <w:lastRenderedPageBreak/>
        <w:t>արդյունքում</w:t>
      </w:r>
      <w:r w:rsidR="00A67BB0" w:rsidRPr="00A350E1">
        <w:rPr>
          <w:rStyle w:val="Bodytext26"/>
          <w:rFonts w:ascii="GHEA Grapalat" w:hAnsi="GHEA Grapalat"/>
          <w:sz w:val="24"/>
          <w:szCs w:val="24"/>
        </w:rPr>
        <w:t xml:space="preserve"> </w:t>
      </w:r>
      <w:r w:rsidRPr="00A350E1">
        <w:rPr>
          <w:rStyle w:val="Bodytext26"/>
          <w:rFonts w:ascii="GHEA Grapalat" w:hAnsi="GHEA Grapalat"/>
          <w:sz w:val="24"/>
          <w:szCs w:val="24"/>
        </w:rPr>
        <w:t>բարելավվել է կարգավորման պարզեցման եւ տեսչական բարեփոխո</w:t>
      </w:r>
      <w:r w:rsidR="00E142CE" w:rsidRPr="00A350E1">
        <w:rPr>
          <w:rStyle w:val="Bodytext26"/>
          <w:rFonts w:ascii="GHEA Grapalat" w:hAnsi="GHEA Grapalat"/>
          <w:sz w:val="24"/>
          <w:szCs w:val="24"/>
        </w:rPr>
        <w:t>ւ</w:t>
      </w:r>
      <w:r w:rsidRPr="00A350E1">
        <w:rPr>
          <w:rStyle w:val="Bodytext26"/>
          <w:rFonts w:ascii="GHEA Grapalat" w:hAnsi="GHEA Grapalat"/>
          <w:sz w:val="24"/>
          <w:szCs w:val="24"/>
        </w:rPr>
        <w:t>մների վերաբերյալ բ</w:t>
      </w:r>
      <w:r w:rsidR="00E142CE" w:rsidRPr="00A350E1">
        <w:rPr>
          <w:rStyle w:val="Bodytext26"/>
          <w:rFonts w:ascii="GHEA Grapalat" w:hAnsi="GHEA Grapalat"/>
          <w:sz w:val="24"/>
          <w:szCs w:val="24"/>
        </w:rPr>
        <w:t>ա</w:t>
      </w:r>
      <w:r w:rsidRPr="00A350E1">
        <w:rPr>
          <w:rStyle w:val="Bodytext26"/>
          <w:rFonts w:ascii="GHEA Grapalat" w:hAnsi="GHEA Grapalat"/>
          <w:sz w:val="24"/>
          <w:szCs w:val="24"/>
        </w:rPr>
        <w:t>ր</w:t>
      </w:r>
      <w:r w:rsidR="00E142CE" w:rsidRPr="00A350E1">
        <w:rPr>
          <w:rStyle w:val="Bodytext26"/>
          <w:rFonts w:ascii="GHEA Grapalat" w:hAnsi="GHEA Grapalat"/>
          <w:sz w:val="24"/>
          <w:szCs w:val="24"/>
        </w:rPr>
        <w:t>ե</w:t>
      </w:r>
      <w:r w:rsidRPr="00A350E1">
        <w:rPr>
          <w:rStyle w:val="Bodytext26"/>
          <w:rFonts w:ascii="GHEA Grapalat" w:hAnsi="GHEA Grapalat"/>
          <w:sz w:val="24"/>
          <w:szCs w:val="24"/>
        </w:rPr>
        <w:t xml:space="preserve">փոխման օրակարգը (2-րդ բաղադրիչի 1-ին </w:t>
      </w:r>
      <w:r w:rsidR="001118B9" w:rsidRPr="00A350E1">
        <w:rPr>
          <w:rStyle w:val="Bodytext26"/>
          <w:rFonts w:ascii="GHEA Grapalat" w:hAnsi="GHEA Grapalat"/>
          <w:sz w:val="24"/>
          <w:szCs w:val="24"/>
        </w:rPr>
        <w:t>եւ</w:t>
      </w:r>
      <w:r w:rsidRPr="00A350E1">
        <w:rPr>
          <w:rStyle w:val="Bodytext26"/>
          <w:rFonts w:ascii="GHEA Grapalat" w:hAnsi="GHEA Grapalat"/>
          <w:sz w:val="24"/>
          <w:szCs w:val="24"/>
        </w:rPr>
        <w:t xml:space="preserve"> 4-րդ գործողություններ). </w:t>
      </w:r>
      <w:r w:rsidR="001118B9" w:rsidRPr="00A350E1">
        <w:rPr>
          <w:rStyle w:val="Bodytext26"/>
          <w:rFonts w:ascii="GHEA Grapalat" w:hAnsi="GHEA Grapalat"/>
          <w:sz w:val="24"/>
          <w:szCs w:val="24"/>
        </w:rPr>
        <w:t>եւ</w:t>
      </w:r>
      <w:r w:rsidRPr="00A350E1">
        <w:rPr>
          <w:rStyle w:val="Bodytext26"/>
          <w:rFonts w:ascii="GHEA Grapalat" w:hAnsi="GHEA Grapalat"/>
          <w:sz w:val="24"/>
          <w:szCs w:val="24"/>
        </w:rPr>
        <w:t xml:space="preserve"> ՀԲ-</w:t>
      </w:r>
      <w:r w:rsidR="00E142CE" w:rsidRPr="00A350E1">
        <w:rPr>
          <w:rStyle w:val="Bodytext26"/>
          <w:rFonts w:ascii="GHEA Grapalat" w:hAnsi="GHEA Grapalat"/>
          <w:sz w:val="24"/>
          <w:szCs w:val="24"/>
        </w:rPr>
        <w:t>ն</w:t>
      </w:r>
      <w:r w:rsidRPr="00A350E1">
        <w:rPr>
          <w:rStyle w:val="Bodytext26"/>
          <w:rFonts w:ascii="GHEA Grapalat" w:hAnsi="GHEA Grapalat"/>
          <w:sz w:val="24"/>
          <w:szCs w:val="24"/>
        </w:rPr>
        <w:t xml:space="preserve"> ստեղծել է հասարակական շենքերի էներգաարդյունավետության բարելավման համար ամբողջովին ինքնուրույն ֆինանսավորվող առաջին մեծածավալ մոդելը, որով Կառավարությունից կամ դոնորներից չի պահանջվում որ</w:t>
      </w:r>
      <w:r w:rsidR="001118B9" w:rsidRPr="00A350E1">
        <w:rPr>
          <w:rStyle w:val="Bodytext26"/>
          <w:rFonts w:ascii="GHEA Grapalat" w:hAnsi="GHEA Grapalat"/>
          <w:sz w:val="24"/>
          <w:szCs w:val="24"/>
        </w:rPr>
        <w:t>եւ</w:t>
      </w:r>
      <w:r w:rsidRPr="00A350E1">
        <w:rPr>
          <w:rStyle w:val="Bodytext26"/>
          <w:rFonts w:ascii="GHEA Grapalat" w:hAnsi="GHEA Grapalat"/>
          <w:sz w:val="24"/>
          <w:szCs w:val="24"/>
        </w:rPr>
        <w:t>է խաչաձ</w:t>
      </w:r>
      <w:r w:rsidR="001118B9" w:rsidRPr="00A350E1">
        <w:rPr>
          <w:rStyle w:val="Bodytext26"/>
          <w:rFonts w:ascii="GHEA Grapalat" w:hAnsi="GHEA Grapalat"/>
          <w:sz w:val="24"/>
          <w:szCs w:val="24"/>
        </w:rPr>
        <w:t>եւ</w:t>
      </w:r>
      <w:r w:rsidRPr="00A350E1">
        <w:rPr>
          <w:rStyle w:val="Bodytext26"/>
          <w:rFonts w:ascii="GHEA Grapalat" w:hAnsi="GHEA Grapalat"/>
          <w:sz w:val="24"/>
          <w:szCs w:val="24"/>
        </w:rPr>
        <w:t xml:space="preserve"> սուբսիդավորում դրամաշնորհային միջոցների ձ</w:t>
      </w:r>
      <w:r w:rsidR="001118B9" w:rsidRPr="00A350E1">
        <w:rPr>
          <w:rStyle w:val="Bodytext26"/>
          <w:rFonts w:ascii="GHEA Grapalat" w:hAnsi="GHEA Grapalat"/>
          <w:sz w:val="24"/>
          <w:szCs w:val="24"/>
        </w:rPr>
        <w:t>եւ</w:t>
      </w:r>
      <w:r w:rsidRPr="00A350E1">
        <w:rPr>
          <w:rStyle w:val="Bodytext26"/>
          <w:rFonts w:ascii="GHEA Grapalat" w:hAnsi="GHEA Grapalat"/>
          <w:sz w:val="24"/>
          <w:szCs w:val="24"/>
        </w:rPr>
        <w:t>ով (4-րդ բաղադրիչի 2-րդ գործողություն)։</w:t>
      </w:r>
    </w:p>
    <w:p w:rsidR="00C15D0A" w:rsidRPr="00A350E1" w:rsidRDefault="001A58C9" w:rsidP="00617988">
      <w:pPr>
        <w:pStyle w:val="Bodytext20"/>
        <w:shd w:val="clear" w:color="auto" w:fill="auto"/>
        <w:spacing w:after="160" w:line="360" w:lineRule="auto"/>
        <w:ind w:right="-1" w:firstLine="567"/>
        <w:jc w:val="both"/>
        <w:rPr>
          <w:rFonts w:ascii="GHEA Grapalat" w:hAnsi="GHEA Grapalat" w:cs="Sylfaen"/>
          <w:sz w:val="24"/>
          <w:szCs w:val="24"/>
        </w:rPr>
      </w:pPr>
      <w:r w:rsidRPr="00A350E1">
        <w:rPr>
          <w:rStyle w:val="Bodytext26"/>
          <w:rFonts w:ascii="GHEA Grapalat" w:hAnsi="GHEA Grapalat"/>
          <w:sz w:val="24"/>
          <w:szCs w:val="24"/>
        </w:rPr>
        <w:t xml:space="preserve">Վերակառուցման </w:t>
      </w:r>
      <w:r w:rsidR="001118B9" w:rsidRPr="00A350E1">
        <w:rPr>
          <w:rStyle w:val="Bodytext26"/>
          <w:rFonts w:ascii="GHEA Grapalat" w:hAnsi="GHEA Grapalat"/>
          <w:sz w:val="24"/>
          <w:szCs w:val="24"/>
        </w:rPr>
        <w:t>եւ</w:t>
      </w:r>
      <w:r w:rsidRPr="00A350E1">
        <w:rPr>
          <w:rStyle w:val="Bodytext26"/>
          <w:rFonts w:ascii="GHEA Grapalat" w:hAnsi="GHEA Grapalat"/>
          <w:sz w:val="24"/>
          <w:szCs w:val="24"/>
        </w:rPr>
        <w:t xml:space="preserve"> զարգացման եվրոպական բանկը Հայաստանի համար </w:t>
      </w:r>
      <w:r w:rsidR="007C5538" w:rsidRPr="00A350E1">
        <w:rPr>
          <w:rStyle w:val="Bodytext26"/>
          <w:rFonts w:ascii="GHEA Grapalat" w:hAnsi="GHEA Grapalat"/>
          <w:sz w:val="24"/>
          <w:szCs w:val="24"/>
        </w:rPr>
        <w:t>2015 թվականի</w:t>
      </w:r>
      <w:r w:rsidR="00A350E1">
        <w:rPr>
          <w:rStyle w:val="Bodytext26"/>
          <w:rFonts w:ascii="GHEA Grapalat" w:hAnsi="GHEA Grapalat"/>
          <w:sz w:val="24"/>
          <w:szCs w:val="24"/>
        </w:rPr>
        <w:t xml:space="preserve"> </w:t>
      </w:r>
      <w:r w:rsidR="00E142CE" w:rsidRPr="00A350E1">
        <w:rPr>
          <w:rStyle w:val="Bodytext26"/>
          <w:rFonts w:ascii="GHEA Grapalat" w:hAnsi="GHEA Grapalat"/>
          <w:sz w:val="24"/>
          <w:szCs w:val="24"/>
        </w:rPr>
        <w:t>իր</w:t>
      </w:r>
      <w:r w:rsidR="007C5538" w:rsidRPr="00A350E1">
        <w:rPr>
          <w:rStyle w:val="Bodytext26"/>
          <w:rFonts w:ascii="GHEA Grapalat" w:hAnsi="GHEA Grapalat"/>
          <w:sz w:val="24"/>
          <w:szCs w:val="24"/>
        </w:rPr>
        <w:t xml:space="preserve"> </w:t>
      </w:r>
      <w:r w:rsidRPr="00A350E1">
        <w:rPr>
          <w:rStyle w:val="Bodytext26"/>
          <w:rFonts w:ascii="GHEA Grapalat" w:hAnsi="GHEA Grapalat"/>
          <w:sz w:val="24"/>
          <w:szCs w:val="24"/>
        </w:rPr>
        <w:t>ռազմավարության մեջ սահմանել է իր հիմնական առաջնահերթությունները. դրանք են՝</w:t>
      </w:r>
      <w:r w:rsidR="00A350E1">
        <w:rPr>
          <w:rStyle w:val="Bodytext26"/>
          <w:rFonts w:ascii="GHEA Grapalat" w:hAnsi="GHEA Grapalat"/>
          <w:sz w:val="24"/>
          <w:szCs w:val="24"/>
        </w:rPr>
        <w:t xml:space="preserve"> </w:t>
      </w:r>
      <w:r w:rsidRPr="00A350E1">
        <w:rPr>
          <w:rStyle w:val="Bodytext26"/>
          <w:rFonts w:ascii="GHEA Grapalat" w:hAnsi="GHEA Grapalat"/>
          <w:sz w:val="24"/>
          <w:szCs w:val="24"/>
        </w:rPr>
        <w:t xml:space="preserve">i) կապիտալի շուկաների </w:t>
      </w:r>
      <w:r w:rsidR="001118B9" w:rsidRPr="00A350E1">
        <w:rPr>
          <w:rStyle w:val="Bodytext26"/>
          <w:rFonts w:ascii="GHEA Grapalat" w:hAnsi="GHEA Grapalat"/>
          <w:sz w:val="24"/>
          <w:szCs w:val="24"/>
        </w:rPr>
        <w:t>եւ</w:t>
      </w:r>
      <w:r w:rsidRPr="00A350E1">
        <w:rPr>
          <w:rStyle w:val="Bodytext26"/>
          <w:rFonts w:ascii="GHEA Grapalat" w:hAnsi="GHEA Grapalat"/>
          <w:sz w:val="24"/>
          <w:szCs w:val="24"/>
        </w:rPr>
        <w:t xml:space="preserve"> տեղական արժույթով ֆինանսավորման զարգացման միջոցով բարելավել ֆինանսների մատչելիությունը</w:t>
      </w:r>
      <w:r w:rsidR="00E142CE" w:rsidRPr="00A350E1">
        <w:rPr>
          <w:rStyle w:val="Bodytext26"/>
          <w:rFonts w:ascii="GHEA Grapalat" w:hAnsi="GHEA Grapalat"/>
          <w:sz w:val="24"/>
          <w:szCs w:val="24"/>
        </w:rPr>
        <w:t>,</w:t>
      </w:r>
      <w:r w:rsidRPr="00A350E1">
        <w:rPr>
          <w:rStyle w:val="Bodytext26"/>
          <w:rFonts w:ascii="GHEA Grapalat" w:hAnsi="GHEA Grapalat"/>
          <w:sz w:val="24"/>
          <w:szCs w:val="24"/>
        </w:rPr>
        <w:t xml:space="preserve"> ii) կարողությունների հզորացման,</w:t>
      </w:r>
      <w:r w:rsidR="00A350E1">
        <w:rPr>
          <w:rStyle w:val="Bodytext26"/>
          <w:rFonts w:ascii="GHEA Grapalat" w:hAnsi="GHEA Grapalat"/>
          <w:sz w:val="24"/>
          <w:szCs w:val="24"/>
        </w:rPr>
        <w:t xml:space="preserve"> </w:t>
      </w:r>
      <w:r w:rsidRPr="00A350E1">
        <w:rPr>
          <w:rStyle w:val="Bodytext26"/>
          <w:rFonts w:ascii="GHEA Grapalat" w:hAnsi="GHEA Grapalat"/>
          <w:sz w:val="24"/>
          <w:szCs w:val="24"/>
        </w:rPr>
        <w:t xml:space="preserve">կորպորատիվ թափանցիկության մակարդակի բարձրացման </w:t>
      </w:r>
      <w:r w:rsidR="001118B9" w:rsidRPr="00A350E1">
        <w:rPr>
          <w:rStyle w:val="Bodytext26"/>
          <w:rFonts w:ascii="GHEA Grapalat" w:hAnsi="GHEA Grapalat"/>
          <w:sz w:val="24"/>
          <w:szCs w:val="24"/>
        </w:rPr>
        <w:t>եւ</w:t>
      </w:r>
      <w:r w:rsidRPr="00A350E1">
        <w:rPr>
          <w:rStyle w:val="Bodytext26"/>
          <w:rFonts w:ascii="GHEA Grapalat" w:hAnsi="GHEA Grapalat"/>
          <w:sz w:val="24"/>
          <w:szCs w:val="24"/>
        </w:rPr>
        <w:t xml:space="preserve"> քաղաքականության վերաբերյալ երկխոսությամբ բիզնես միջավայրի բարելավման միջոցով բարձրացնել մասնավոր հատվածի մրցունակությունը, iii) ձ</w:t>
      </w:r>
      <w:r w:rsidR="001118B9" w:rsidRPr="00A350E1">
        <w:rPr>
          <w:rStyle w:val="Bodytext26"/>
          <w:rFonts w:ascii="GHEA Grapalat" w:hAnsi="GHEA Grapalat"/>
          <w:sz w:val="24"/>
          <w:szCs w:val="24"/>
        </w:rPr>
        <w:t>եւ</w:t>
      </w:r>
      <w:r w:rsidRPr="00A350E1">
        <w:rPr>
          <w:rStyle w:val="Bodytext26"/>
          <w:rFonts w:ascii="GHEA Grapalat" w:hAnsi="GHEA Grapalat"/>
          <w:sz w:val="24"/>
          <w:szCs w:val="24"/>
        </w:rPr>
        <w:t xml:space="preserve">ավորել կայուն </w:t>
      </w:r>
      <w:r w:rsidR="001118B9" w:rsidRPr="00A350E1">
        <w:rPr>
          <w:rStyle w:val="Bodytext26"/>
          <w:rFonts w:ascii="GHEA Grapalat" w:hAnsi="GHEA Grapalat"/>
          <w:sz w:val="24"/>
          <w:szCs w:val="24"/>
        </w:rPr>
        <w:t>եւ</w:t>
      </w:r>
      <w:r w:rsidRPr="00A350E1">
        <w:rPr>
          <w:rStyle w:val="Bodytext26"/>
          <w:rFonts w:ascii="GHEA Grapalat" w:hAnsi="GHEA Grapalat"/>
          <w:sz w:val="24"/>
          <w:szCs w:val="24"/>
        </w:rPr>
        <w:t xml:space="preserve"> եկամտաբեր կոմունալ ծառայություններ։ Առաջնահերթությունները հիմնված են </w:t>
      </w:r>
      <w:r w:rsidR="00854C5A" w:rsidRPr="00A350E1">
        <w:rPr>
          <w:rStyle w:val="Bodytext26"/>
          <w:rFonts w:ascii="GHEA Grapalat" w:hAnsi="GHEA Grapalat"/>
          <w:sz w:val="24"/>
          <w:szCs w:val="24"/>
        </w:rPr>
        <w:t xml:space="preserve">մյուս </w:t>
      </w:r>
      <w:r w:rsidRPr="00A350E1">
        <w:rPr>
          <w:rStyle w:val="Bodytext26"/>
          <w:rFonts w:ascii="GHEA Grapalat" w:hAnsi="GHEA Grapalat"/>
          <w:sz w:val="24"/>
          <w:szCs w:val="24"/>
        </w:rPr>
        <w:t xml:space="preserve">դոնոր համայնքների հետ </w:t>
      </w:r>
      <w:r w:rsidR="00854C5A" w:rsidRPr="00A350E1">
        <w:rPr>
          <w:rStyle w:val="Bodytext26"/>
          <w:rFonts w:ascii="GHEA Grapalat" w:hAnsi="GHEA Grapalat"/>
          <w:sz w:val="24"/>
          <w:szCs w:val="24"/>
        </w:rPr>
        <w:t xml:space="preserve">համատեղ </w:t>
      </w:r>
      <w:r w:rsidRPr="00A350E1">
        <w:rPr>
          <w:rStyle w:val="Bodytext26"/>
          <w:rFonts w:ascii="GHEA Grapalat" w:hAnsi="GHEA Grapalat"/>
          <w:sz w:val="24"/>
          <w:szCs w:val="24"/>
        </w:rPr>
        <w:t xml:space="preserve">կատարված ախտորոշման </w:t>
      </w:r>
      <w:r w:rsidR="001118B9" w:rsidRPr="00A350E1">
        <w:rPr>
          <w:rStyle w:val="Bodytext26"/>
          <w:rFonts w:ascii="GHEA Grapalat" w:hAnsi="GHEA Grapalat"/>
          <w:sz w:val="24"/>
          <w:szCs w:val="24"/>
        </w:rPr>
        <w:t>եւ</w:t>
      </w:r>
      <w:r w:rsidRPr="00A350E1">
        <w:rPr>
          <w:rStyle w:val="Bodytext26"/>
          <w:rFonts w:ascii="GHEA Grapalat" w:hAnsi="GHEA Grapalat"/>
          <w:sz w:val="24"/>
          <w:szCs w:val="24"/>
        </w:rPr>
        <w:t xml:space="preserve"> ԵՄ</w:t>
      </w:r>
      <w:r w:rsidR="00617988">
        <w:rPr>
          <w:rStyle w:val="Bodytext26"/>
          <w:rFonts w:ascii="GHEA Grapalat" w:hAnsi="GHEA Grapalat"/>
          <w:sz w:val="24"/>
          <w:szCs w:val="24"/>
        </w:rPr>
        <w:t>-</w:t>
      </w:r>
      <w:r w:rsidRPr="00A350E1">
        <w:rPr>
          <w:rStyle w:val="Bodytext26"/>
          <w:rFonts w:ascii="GHEA Grapalat" w:hAnsi="GHEA Grapalat"/>
          <w:sz w:val="24"/>
          <w:szCs w:val="24"/>
        </w:rPr>
        <w:t>ի հետ համատեղ վերլուծությունների վրա։ ՎԶԵԲ-ը հաստատել է, որ կլինի առաջատար գործընկեր առանցքային ոլորտներում, հետ</w:t>
      </w:r>
      <w:r w:rsidR="001118B9" w:rsidRPr="00A350E1">
        <w:rPr>
          <w:rStyle w:val="Bodytext26"/>
          <w:rFonts w:ascii="GHEA Grapalat" w:hAnsi="GHEA Grapalat"/>
          <w:sz w:val="24"/>
          <w:szCs w:val="24"/>
        </w:rPr>
        <w:t>եւ</w:t>
      </w:r>
      <w:r w:rsidRPr="00A350E1">
        <w:rPr>
          <w:rStyle w:val="Bodytext26"/>
          <w:rFonts w:ascii="GHEA Grapalat" w:hAnsi="GHEA Grapalat"/>
          <w:sz w:val="24"/>
          <w:szCs w:val="24"/>
        </w:rPr>
        <w:t>աբար այդ միջոցառումների իրականացումը կվերապահվի ՎԶԵԲ-ին։</w:t>
      </w:r>
      <w:r w:rsidR="00E142CE" w:rsidRPr="00A350E1">
        <w:rPr>
          <w:rStyle w:val="Bodytext26"/>
          <w:rFonts w:ascii="GHEA Grapalat" w:hAnsi="GHEA Grapalat"/>
          <w:sz w:val="24"/>
          <w:szCs w:val="24"/>
        </w:rPr>
        <w:t xml:space="preserve"> </w:t>
      </w:r>
    </w:p>
    <w:p w:rsidR="00C15D0A" w:rsidRPr="00A350E1" w:rsidRDefault="001A58C9" w:rsidP="00617988">
      <w:pPr>
        <w:pStyle w:val="Bodytext20"/>
        <w:shd w:val="clear" w:color="auto" w:fill="auto"/>
        <w:spacing w:after="160" w:line="360" w:lineRule="auto"/>
        <w:ind w:right="-1" w:firstLine="567"/>
        <w:jc w:val="both"/>
        <w:rPr>
          <w:rFonts w:ascii="GHEA Grapalat" w:hAnsi="GHEA Grapalat" w:cs="Sylfaen"/>
          <w:sz w:val="24"/>
          <w:szCs w:val="24"/>
        </w:rPr>
      </w:pPr>
      <w:r w:rsidRPr="00A350E1">
        <w:rPr>
          <w:rStyle w:val="Bodytext26"/>
          <w:rFonts w:ascii="GHEA Grapalat" w:hAnsi="GHEA Grapalat"/>
          <w:sz w:val="24"/>
          <w:szCs w:val="24"/>
        </w:rPr>
        <w:t xml:space="preserve">Այլ կազմակերպություններ նույնպես նշված են որպես տարածաշրջանային </w:t>
      </w:r>
      <w:r w:rsidR="001118B9" w:rsidRPr="00A350E1">
        <w:rPr>
          <w:rStyle w:val="Bodytext26"/>
          <w:rFonts w:ascii="GHEA Grapalat" w:hAnsi="GHEA Grapalat"/>
          <w:sz w:val="24"/>
          <w:szCs w:val="24"/>
        </w:rPr>
        <w:t>եւ</w:t>
      </w:r>
      <w:r w:rsidRPr="00A350E1">
        <w:rPr>
          <w:rStyle w:val="Bodytext26"/>
          <w:rFonts w:ascii="GHEA Grapalat" w:hAnsi="GHEA Grapalat"/>
          <w:sz w:val="24"/>
          <w:szCs w:val="24"/>
        </w:rPr>
        <w:t xml:space="preserve"> ազգային մակարդակում ԵՄ միջամտությունների ավելի լավ համակարգմանն ուղղված միջոցառման մաս։ Այդ կազմակերպությունները նույնպես համարվում են հնարավոր իրականացնող գործընկերներ։ Հաշվի առնելով նշված միջամտության որոշ բնագավառների զգայունությունը՝ ԵՄ</w:t>
      </w:r>
      <w:r w:rsidR="00617988">
        <w:rPr>
          <w:rStyle w:val="Bodytext26"/>
          <w:rFonts w:ascii="GHEA Grapalat" w:hAnsi="GHEA Grapalat"/>
          <w:sz w:val="24"/>
          <w:szCs w:val="24"/>
        </w:rPr>
        <w:t>-</w:t>
      </w:r>
      <w:r w:rsidR="00E142CE" w:rsidRPr="00A350E1">
        <w:rPr>
          <w:rStyle w:val="Bodytext26"/>
          <w:rFonts w:ascii="GHEA Grapalat" w:hAnsi="GHEA Grapalat"/>
          <w:sz w:val="24"/>
          <w:szCs w:val="24"/>
        </w:rPr>
        <w:t>ն</w:t>
      </w:r>
      <w:r w:rsidRPr="00A350E1">
        <w:rPr>
          <w:rStyle w:val="Bodytext26"/>
          <w:rFonts w:ascii="GHEA Grapalat" w:hAnsi="GHEA Grapalat"/>
          <w:sz w:val="24"/>
          <w:szCs w:val="24"/>
        </w:rPr>
        <w:t xml:space="preserve"> կարող էր նա</w:t>
      </w:r>
      <w:r w:rsidR="001118B9" w:rsidRPr="00A350E1">
        <w:rPr>
          <w:rStyle w:val="Bodytext26"/>
          <w:rFonts w:ascii="GHEA Grapalat" w:hAnsi="GHEA Grapalat"/>
          <w:sz w:val="24"/>
          <w:szCs w:val="24"/>
        </w:rPr>
        <w:t>եւ</w:t>
      </w:r>
      <w:r w:rsidRPr="00A350E1">
        <w:rPr>
          <w:rStyle w:val="Bodytext26"/>
          <w:rFonts w:ascii="GHEA Grapalat" w:hAnsi="GHEA Grapalat"/>
          <w:sz w:val="24"/>
          <w:szCs w:val="24"/>
        </w:rPr>
        <w:t xml:space="preserve"> իրականացնել որոշակի գործողություններ՝ ուղղակիորեն ՏԱ-ի կամ թվինինգ ծրագրի միջոցով։</w:t>
      </w:r>
    </w:p>
    <w:p w:rsidR="00C15D0A" w:rsidRPr="00A350E1" w:rsidRDefault="001A58C9" w:rsidP="00617988">
      <w:pPr>
        <w:pStyle w:val="Bodytext20"/>
        <w:shd w:val="clear" w:color="auto" w:fill="auto"/>
        <w:spacing w:after="160" w:line="360" w:lineRule="auto"/>
        <w:ind w:right="-1" w:firstLine="567"/>
        <w:jc w:val="both"/>
        <w:rPr>
          <w:rFonts w:ascii="GHEA Grapalat" w:hAnsi="GHEA Grapalat" w:cs="Sylfaen"/>
          <w:sz w:val="24"/>
          <w:szCs w:val="24"/>
        </w:rPr>
      </w:pPr>
      <w:r w:rsidRPr="00A350E1">
        <w:rPr>
          <w:rStyle w:val="Bodytext26"/>
          <w:rFonts w:ascii="GHEA Grapalat" w:hAnsi="GHEA Grapalat"/>
          <w:sz w:val="24"/>
          <w:szCs w:val="24"/>
        </w:rPr>
        <w:t xml:space="preserve">Ոլորտները կարելի է </w:t>
      </w:r>
      <w:r w:rsidR="00E142CE" w:rsidRPr="00A350E1">
        <w:rPr>
          <w:rStyle w:val="Bodytext26"/>
          <w:rFonts w:ascii="GHEA Grapalat" w:hAnsi="GHEA Grapalat"/>
          <w:sz w:val="24"/>
          <w:szCs w:val="24"/>
        </w:rPr>
        <w:t>առանձնացնել</w:t>
      </w:r>
      <w:r w:rsidR="00095E2A" w:rsidRPr="00A350E1">
        <w:rPr>
          <w:rStyle w:val="Bodytext26"/>
          <w:rFonts w:ascii="GHEA Grapalat" w:hAnsi="GHEA Grapalat"/>
          <w:sz w:val="24"/>
          <w:szCs w:val="24"/>
        </w:rPr>
        <w:t xml:space="preserve"> </w:t>
      </w:r>
      <w:r w:rsidRPr="00A350E1">
        <w:rPr>
          <w:rStyle w:val="Bodytext26"/>
          <w:rFonts w:ascii="GHEA Grapalat" w:hAnsi="GHEA Grapalat"/>
          <w:sz w:val="24"/>
          <w:szCs w:val="24"/>
        </w:rPr>
        <w:t xml:space="preserve">4 </w:t>
      </w:r>
      <w:r w:rsidR="00E142CE" w:rsidRPr="00A350E1">
        <w:rPr>
          <w:rStyle w:val="Bodytext26"/>
          <w:rFonts w:ascii="GHEA Grapalat" w:hAnsi="GHEA Grapalat"/>
          <w:sz w:val="24"/>
          <w:szCs w:val="24"/>
        </w:rPr>
        <w:t>հիմնական խմբերի</w:t>
      </w:r>
      <w:r w:rsidRPr="00A350E1">
        <w:rPr>
          <w:rStyle w:val="Bodytext26"/>
          <w:rFonts w:ascii="GHEA Grapalat" w:hAnsi="GHEA Grapalat"/>
          <w:sz w:val="24"/>
          <w:szCs w:val="24"/>
        </w:rPr>
        <w:t>՝ ըստ իրենց փոխկապակցվածության, ինչպես նա</w:t>
      </w:r>
      <w:r w:rsidR="001118B9" w:rsidRPr="00A350E1">
        <w:rPr>
          <w:rStyle w:val="Bodytext26"/>
          <w:rFonts w:ascii="GHEA Grapalat" w:hAnsi="GHEA Grapalat"/>
          <w:sz w:val="24"/>
          <w:szCs w:val="24"/>
        </w:rPr>
        <w:t>եւ</w:t>
      </w:r>
      <w:r w:rsidRPr="00A350E1">
        <w:rPr>
          <w:rStyle w:val="Bodytext26"/>
          <w:rFonts w:ascii="GHEA Grapalat" w:hAnsi="GHEA Grapalat"/>
          <w:sz w:val="24"/>
          <w:szCs w:val="24"/>
        </w:rPr>
        <w:t xml:space="preserve"> տարբեր իրականացնող գործընկերների </w:t>
      </w:r>
      <w:r w:rsidRPr="00A350E1">
        <w:rPr>
          <w:rStyle w:val="Bodytext26"/>
          <w:rFonts w:ascii="GHEA Grapalat" w:hAnsi="GHEA Grapalat"/>
          <w:sz w:val="24"/>
          <w:szCs w:val="24"/>
        </w:rPr>
        <w:lastRenderedPageBreak/>
        <w:t>միջ</w:t>
      </w:r>
      <w:r w:rsidR="001118B9" w:rsidRPr="00A350E1">
        <w:rPr>
          <w:rStyle w:val="Bodytext26"/>
          <w:rFonts w:ascii="GHEA Grapalat" w:hAnsi="GHEA Grapalat"/>
          <w:sz w:val="24"/>
          <w:szCs w:val="24"/>
        </w:rPr>
        <w:t>եւ</w:t>
      </w:r>
      <w:r w:rsidRPr="00A350E1">
        <w:rPr>
          <w:rStyle w:val="Bodytext26"/>
          <w:rFonts w:ascii="GHEA Grapalat" w:hAnsi="GHEA Grapalat"/>
          <w:sz w:val="24"/>
          <w:szCs w:val="24"/>
        </w:rPr>
        <w:t xml:space="preserve"> փոխլրացման ամենաբարձր մակարդակն ու աշխատանքի որոշակի բաժանումն ապահովելու նպատակով։ Սկզբունքները նա</w:t>
      </w:r>
      <w:r w:rsidR="001118B9" w:rsidRPr="00A350E1">
        <w:rPr>
          <w:rStyle w:val="Bodytext26"/>
          <w:rFonts w:ascii="GHEA Grapalat" w:hAnsi="GHEA Grapalat"/>
          <w:sz w:val="24"/>
          <w:szCs w:val="24"/>
        </w:rPr>
        <w:t>եւ</w:t>
      </w:r>
      <w:r w:rsidRPr="00A350E1">
        <w:rPr>
          <w:rStyle w:val="Bodytext26"/>
          <w:rFonts w:ascii="GHEA Grapalat" w:hAnsi="GHEA Grapalat"/>
          <w:sz w:val="24"/>
          <w:szCs w:val="24"/>
        </w:rPr>
        <w:t xml:space="preserve"> արտացոլում են տարբեր քաղաքական առաջնահերթություններ (Գլոբալ ռազմավարություն, Ռիգայի առաջնահերթություններ, </w:t>
      </w:r>
      <w:r w:rsidR="00E142CE" w:rsidRPr="00A350E1">
        <w:rPr>
          <w:rStyle w:val="Bodytext26"/>
          <w:rFonts w:ascii="GHEA Grapalat" w:hAnsi="GHEA Grapalat"/>
          <w:sz w:val="24"/>
          <w:szCs w:val="24"/>
        </w:rPr>
        <w:t>Գ</w:t>
      </w:r>
      <w:r w:rsidRPr="00A350E1">
        <w:rPr>
          <w:rStyle w:val="Bodytext26"/>
          <w:rFonts w:ascii="GHEA Grapalat" w:hAnsi="GHEA Grapalat"/>
          <w:sz w:val="24"/>
          <w:szCs w:val="24"/>
        </w:rPr>
        <w:t>ործընկերության առաջնահերթություններ, 2020 թվականի արդյունքներ):</w:t>
      </w:r>
    </w:p>
    <w:p w:rsidR="00C15D0A" w:rsidRPr="00A350E1" w:rsidRDefault="001A58C9" w:rsidP="00617988">
      <w:pPr>
        <w:pStyle w:val="Bodytext20"/>
        <w:shd w:val="clear" w:color="auto" w:fill="auto"/>
        <w:spacing w:after="160" w:line="360" w:lineRule="auto"/>
        <w:ind w:right="-1" w:firstLine="567"/>
        <w:jc w:val="both"/>
        <w:rPr>
          <w:rFonts w:ascii="GHEA Grapalat" w:hAnsi="GHEA Grapalat" w:cs="Sylfaen"/>
          <w:sz w:val="24"/>
          <w:szCs w:val="24"/>
        </w:rPr>
      </w:pPr>
      <w:r w:rsidRPr="00A350E1">
        <w:rPr>
          <w:rStyle w:val="Bodytext26"/>
          <w:rFonts w:ascii="GHEA Grapalat" w:hAnsi="GHEA Grapalat"/>
          <w:sz w:val="24"/>
          <w:szCs w:val="24"/>
        </w:rPr>
        <w:t>ՏՀԳ-</w:t>
      </w:r>
      <w:r w:rsidR="00E142CE" w:rsidRPr="00A350E1">
        <w:rPr>
          <w:rStyle w:val="Bodytext26"/>
          <w:rFonts w:ascii="GHEA Grapalat" w:hAnsi="GHEA Grapalat"/>
          <w:sz w:val="24"/>
          <w:szCs w:val="24"/>
        </w:rPr>
        <w:t>ն</w:t>
      </w:r>
      <w:r w:rsidRPr="00A350E1">
        <w:rPr>
          <w:rStyle w:val="Bodytext26"/>
          <w:rFonts w:ascii="GHEA Grapalat" w:hAnsi="GHEA Grapalat"/>
          <w:sz w:val="24"/>
          <w:szCs w:val="24"/>
        </w:rPr>
        <w:t xml:space="preserve"> կներառ</w:t>
      </w:r>
      <w:r w:rsidR="00E142CE" w:rsidRPr="00A350E1">
        <w:rPr>
          <w:rStyle w:val="Bodytext26"/>
          <w:rFonts w:ascii="GHEA Grapalat" w:hAnsi="GHEA Grapalat"/>
          <w:sz w:val="24"/>
          <w:szCs w:val="24"/>
        </w:rPr>
        <w:t>ի</w:t>
      </w:r>
      <w:r w:rsidRPr="00A350E1">
        <w:rPr>
          <w:rStyle w:val="Bodytext26"/>
          <w:rFonts w:ascii="GHEA Grapalat" w:hAnsi="GHEA Grapalat"/>
          <w:sz w:val="24"/>
          <w:szCs w:val="24"/>
        </w:rPr>
        <w:t xml:space="preserve"> տեխնիկական աջակցության հետ</w:t>
      </w:r>
      <w:r w:rsidR="001118B9" w:rsidRPr="00A350E1">
        <w:rPr>
          <w:rStyle w:val="Bodytext26"/>
          <w:rFonts w:ascii="GHEA Grapalat" w:hAnsi="GHEA Grapalat"/>
          <w:sz w:val="24"/>
          <w:szCs w:val="24"/>
        </w:rPr>
        <w:t>եւ</w:t>
      </w:r>
      <w:r w:rsidRPr="00A350E1">
        <w:rPr>
          <w:rStyle w:val="Bodytext26"/>
          <w:rFonts w:ascii="GHEA Grapalat" w:hAnsi="GHEA Grapalat"/>
          <w:sz w:val="24"/>
          <w:szCs w:val="24"/>
        </w:rPr>
        <w:t xml:space="preserve">յալ տեսակները՝ </w:t>
      </w:r>
    </w:p>
    <w:p w:rsidR="00C15D0A" w:rsidRPr="00A350E1" w:rsidRDefault="00C1754D" w:rsidP="00C1754D">
      <w:pPr>
        <w:pStyle w:val="Bodytext20"/>
        <w:shd w:val="clear" w:color="auto" w:fill="auto"/>
        <w:tabs>
          <w:tab w:val="left" w:pos="1134"/>
        </w:tabs>
        <w:spacing w:after="160" w:line="360" w:lineRule="auto"/>
        <w:ind w:right="-1" w:firstLine="567"/>
        <w:jc w:val="both"/>
        <w:rPr>
          <w:rFonts w:ascii="GHEA Grapalat" w:hAnsi="GHEA Grapalat" w:cs="Sylfaen"/>
          <w:sz w:val="24"/>
          <w:szCs w:val="24"/>
        </w:rPr>
      </w:pPr>
      <w:r>
        <w:rPr>
          <w:rFonts w:ascii="GHEA Grapalat" w:hAnsi="GHEA Grapalat"/>
          <w:sz w:val="24"/>
          <w:szCs w:val="24"/>
        </w:rPr>
        <w:t>●</w:t>
      </w:r>
      <w:r>
        <w:rPr>
          <w:rFonts w:ascii="GHEA Grapalat" w:hAnsi="GHEA Grapalat"/>
          <w:sz w:val="24"/>
          <w:szCs w:val="24"/>
        </w:rPr>
        <w:tab/>
      </w:r>
      <w:r w:rsidR="001A58C9" w:rsidRPr="00A350E1">
        <w:rPr>
          <w:rStyle w:val="Bodytext26"/>
          <w:rFonts w:ascii="GHEA Grapalat" w:hAnsi="GHEA Grapalat"/>
          <w:sz w:val="24"/>
          <w:szCs w:val="24"/>
        </w:rPr>
        <w:t xml:space="preserve">Քաղաքականության վերաբերյալ խորհրդատվություն (իրավական փաստաթղթերի մշակում </w:t>
      </w:r>
      <w:r w:rsidR="001118B9" w:rsidRPr="00A350E1">
        <w:rPr>
          <w:rStyle w:val="Bodytext26"/>
          <w:rFonts w:ascii="GHEA Grapalat" w:hAnsi="GHEA Grapalat"/>
          <w:sz w:val="24"/>
          <w:szCs w:val="24"/>
        </w:rPr>
        <w:t>եւ</w:t>
      </w:r>
      <w:r w:rsidR="001A58C9" w:rsidRPr="00A350E1">
        <w:rPr>
          <w:rStyle w:val="Bodytext26"/>
          <w:rFonts w:ascii="GHEA Grapalat" w:hAnsi="GHEA Grapalat"/>
          <w:sz w:val="24"/>
          <w:szCs w:val="24"/>
        </w:rPr>
        <w:t xml:space="preserve"> այլն)</w:t>
      </w:r>
    </w:p>
    <w:p w:rsidR="00C15D0A" w:rsidRPr="00A350E1" w:rsidRDefault="00C1754D" w:rsidP="00C1754D">
      <w:pPr>
        <w:pStyle w:val="Bodytext20"/>
        <w:shd w:val="clear" w:color="auto" w:fill="auto"/>
        <w:tabs>
          <w:tab w:val="left" w:pos="1134"/>
        </w:tabs>
        <w:spacing w:after="160" w:line="360" w:lineRule="auto"/>
        <w:ind w:right="-1" w:firstLine="567"/>
        <w:jc w:val="both"/>
        <w:rPr>
          <w:rFonts w:ascii="GHEA Grapalat" w:hAnsi="GHEA Grapalat" w:cs="Sylfaen"/>
          <w:sz w:val="24"/>
          <w:szCs w:val="24"/>
        </w:rPr>
      </w:pPr>
      <w:r>
        <w:rPr>
          <w:rFonts w:ascii="GHEA Grapalat" w:hAnsi="GHEA Grapalat"/>
          <w:sz w:val="24"/>
          <w:szCs w:val="24"/>
        </w:rPr>
        <w:t>●</w:t>
      </w:r>
      <w:r>
        <w:rPr>
          <w:rFonts w:ascii="GHEA Grapalat" w:hAnsi="GHEA Grapalat"/>
          <w:sz w:val="24"/>
          <w:szCs w:val="24"/>
        </w:rPr>
        <w:tab/>
      </w:r>
      <w:r w:rsidR="001A58C9" w:rsidRPr="00A350E1">
        <w:rPr>
          <w:rStyle w:val="Bodytext26"/>
          <w:rFonts w:ascii="GHEA Grapalat" w:hAnsi="GHEA Grapalat"/>
          <w:sz w:val="24"/>
          <w:szCs w:val="24"/>
        </w:rPr>
        <w:t>Բարեփոխումների իրականացում (վերապատրաստում, ուղղորդում)</w:t>
      </w:r>
    </w:p>
    <w:p w:rsidR="00C15D0A" w:rsidRPr="00A350E1" w:rsidRDefault="00C1754D" w:rsidP="00C1754D">
      <w:pPr>
        <w:pStyle w:val="Bodytext20"/>
        <w:shd w:val="clear" w:color="auto" w:fill="auto"/>
        <w:tabs>
          <w:tab w:val="left" w:pos="1134"/>
        </w:tabs>
        <w:spacing w:after="160" w:line="360" w:lineRule="auto"/>
        <w:ind w:right="-1" w:firstLine="567"/>
        <w:jc w:val="both"/>
        <w:rPr>
          <w:rFonts w:ascii="GHEA Grapalat" w:hAnsi="GHEA Grapalat" w:cs="Sylfaen"/>
          <w:sz w:val="24"/>
          <w:szCs w:val="24"/>
        </w:rPr>
      </w:pPr>
      <w:r>
        <w:rPr>
          <w:rFonts w:ascii="GHEA Grapalat" w:hAnsi="GHEA Grapalat"/>
          <w:sz w:val="24"/>
          <w:szCs w:val="24"/>
        </w:rPr>
        <w:t>●</w:t>
      </w:r>
      <w:r>
        <w:rPr>
          <w:rFonts w:ascii="GHEA Grapalat" w:hAnsi="GHEA Grapalat"/>
          <w:sz w:val="24"/>
          <w:szCs w:val="24"/>
        </w:rPr>
        <w:tab/>
      </w:r>
      <w:r w:rsidR="001A58C9" w:rsidRPr="00A350E1">
        <w:rPr>
          <w:rStyle w:val="Bodytext26"/>
          <w:rFonts w:ascii="GHEA Grapalat" w:hAnsi="GHEA Grapalat"/>
          <w:sz w:val="24"/>
          <w:szCs w:val="24"/>
        </w:rPr>
        <w:t xml:space="preserve">Ոլորտային ուսումնասիրություն (Ռազմավարական նախաձեռնությունների կենտրոնի հետ համագործակցությամբ </w:t>
      </w:r>
      <w:r w:rsidR="001118B9" w:rsidRPr="00A350E1">
        <w:rPr>
          <w:rStyle w:val="Bodytext26"/>
          <w:rFonts w:ascii="GHEA Grapalat" w:hAnsi="GHEA Grapalat"/>
          <w:sz w:val="24"/>
          <w:szCs w:val="24"/>
        </w:rPr>
        <w:t>եւ</w:t>
      </w:r>
      <w:r w:rsidR="001A58C9" w:rsidRPr="00A350E1">
        <w:rPr>
          <w:rStyle w:val="Bodytext26"/>
          <w:rFonts w:ascii="GHEA Grapalat" w:hAnsi="GHEA Grapalat"/>
          <w:sz w:val="24"/>
          <w:szCs w:val="24"/>
        </w:rPr>
        <w:t xml:space="preserve"> ԵՄ ռազմավարական աջակցություն)</w:t>
      </w:r>
    </w:p>
    <w:p w:rsidR="00C15D0A" w:rsidRPr="00A350E1" w:rsidRDefault="00C1754D" w:rsidP="00C1754D">
      <w:pPr>
        <w:pStyle w:val="Bodytext20"/>
        <w:shd w:val="clear" w:color="auto" w:fill="auto"/>
        <w:tabs>
          <w:tab w:val="left" w:pos="1134"/>
        </w:tabs>
        <w:spacing w:after="160" w:line="360" w:lineRule="auto"/>
        <w:ind w:right="-1" w:firstLine="567"/>
        <w:jc w:val="both"/>
        <w:rPr>
          <w:rFonts w:ascii="GHEA Grapalat" w:hAnsi="GHEA Grapalat" w:cs="Sylfaen"/>
          <w:sz w:val="24"/>
          <w:szCs w:val="24"/>
        </w:rPr>
      </w:pPr>
      <w:r>
        <w:rPr>
          <w:rFonts w:ascii="GHEA Grapalat" w:hAnsi="GHEA Grapalat"/>
          <w:sz w:val="24"/>
          <w:szCs w:val="24"/>
        </w:rPr>
        <w:t>●</w:t>
      </w:r>
      <w:r>
        <w:rPr>
          <w:rFonts w:ascii="GHEA Grapalat" w:hAnsi="GHEA Grapalat"/>
          <w:sz w:val="24"/>
          <w:szCs w:val="24"/>
        </w:rPr>
        <w:tab/>
      </w:r>
      <w:r w:rsidR="00E142CE" w:rsidRPr="00A350E1">
        <w:rPr>
          <w:rStyle w:val="Bodytext26"/>
          <w:rFonts w:ascii="GHEA Grapalat" w:hAnsi="GHEA Grapalat"/>
          <w:sz w:val="24"/>
          <w:szCs w:val="24"/>
        </w:rPr>
        <w:t>Ե</w:t>
      </w:r>
      <w:r w:rsidR="00E1059B" w:rsidRPr="00A350E1">
        <w:rPr>
          <w:rStyle w:val="Bodytext26"/>
          <w:rFonts w:ascii="GHEA Grapalat" w:hAnsi="GHEA Grapalat"/>
          <w:sz w:val="24"/>
          <w:szCs w:val="24"/>
        </w:rPr>
        <w:t xml:space="preserve">նթակառուցվածքների </w:t>
      </w:r>
      <w:r w:rsidR="00E142CE" w:rsidRPr="00A350E1">
        <w:rPr>
          <w:rStyle w:val="Bodytext26"/>
          <w:rFonts w:ascii="GHEA Grapalat" w:hAnsi="GHEA Grapalat"/>
          <w:sz w:val="24"/>
          <w:szCs w:val="24"/>
        </w:rPr>
        <w:t>ա</w:t>
      </w:r>
      <w:r w:rsidR="00E1059B" w:rsidRPr="00A350E1">
        <w:rPr>
          <w:rStyle w:val="Bodytext26"/>
          <w:rFonts w:ascii="GHEA Grapalat" w:hAnsi="GHEA Grapalat"/>
          <w:sz w:val="24"/>
          <w:szCs w:val="24"/>
        </w:rPr>
        <w:t xml:space="preserve">ռավել </w:t>
      </w:r>
      <w:r w:rsidR="001A58C9" w:rsidRPr="00A350E1">
        <w:rPr>
          <w:rStyle w:val="Bodytext26"/>
          <w:rFonts w:ascii="GHEA Grapalat" w:hAnsi="GHEA Grapalat"/>
          <w:sz w:val="24"/>
          <w:szCs w:val="24"/>
        </w:rPr>
        <w:t>ռիսկային ծրագրերի կամ այլ այլընտրանքների իրագործելիության ուսումնասիրություն</w:t>
      </w:r>
    </w:p>
    <w:p w:rsidR="00C15D0A" w:rsidRPr="00A350E1" w:rsidRDefault="00C1754D" w:rsidP="00C1754D">
      <w:pPr>
        <w:pStyle w:val="Bodytext20"/>
        <w:shd w:val="clear" w:color="auto" w:fill="auto"/>
        <w:tabs>
          <w:tab w:val="left" w:pos="1134"/>
        </w:tabs>
        <w:spacing w:after="160" w:line="360" w:lineRule="auto"/>
        <w:ind w:right="-1" w:firstLine="567"/>
        <w:jc w:val="both"/>
        <w:rPr>
          <w:rFonts w:ascii="GHEA Grapalat" w:hAnsi="GHEA Grapalat" w:cs="Sylfaen"/>
          <w:sz w:val="24"/>
          <w:szCs w:val="24"/>
        </w:rPr>
      </w:pPr>
      <w:r>
        <w:rPr>
          <w:rFonts w:ascii="GHEA Grapalat" w:hAnsi="GHEA Grapalat"/>
          <w:sz w:val="24"/>
          <w:szCs w:val="24"/>
        </w:rPr>
        <w:t>●</w:t>
      </w:r>
      <w:r>
        <w:rPr>
          <w:rFonts w:ascii="GHEA Grapalat" w:hAnsi="GHEA Grapalat"/>
          <w:sz w:val="24"/>
          <w:szCs w:val="24"/>
        </w:rPr>
        <w:tab/>
      </w:r>
      <w:r w:rsidR="001A58C9" w:rsidRPr="00A350E1">
        <w:rPr>
          <w:rStyle w:val="Bodytext26"/>
          <w:rFonts w:ascii="GHEA Grapalat" w:hAnsi="GHEA Grapalat"/>
          <w:sz w:val="24"/>
          <w:szCs w:val="24"/>
        </w:rPr>
        <w:t>Ոլորտային քաղաքականության վերաբերյալ երկխոսության</w:t>
      </w:r>
      <w:r w:rsidR="00E142CE" w:rsidRPr="00A350E1">
        <w:rPr>
          <w:rStyle w:val="Bodytext26"/>
          <w:rFonts w:ascii="GHEA Grapalat" w:hAnsi="GHEA Grapalat"/>
          <w:sz w:val="24"/>
          <w:szCs w:val="24"/>
        </w:rPr>
        <w:t>ն</w:t>
      </w:r>
      <w:r w:rsidR="001A58C9" w:rsidRPr="00A350E1">
        <w:rPr>
          <w:rStyle w:val="Bodytext26"/>
          <w:rFonts w:ascii="GHEA Grapalat" w:hAnsi="GHEA Grapalat"/>
          <w:sz w:val="24"/>
          <w:szCs w:val="24"/>
        </w:rPr>
        <w:t xml:space="preserve"> </w:t>
      </w:r>
      <w:r w:rsidR="00E142CE" w:rsidRPr="00A350E1">
        <w:rPr>
          <w:rStyle w:val="Bodytext26"/>
          <w:rFonts w:ascii="GHEA Grapalat" w:hAnsi="GHEA Grapalat"/>
          <w:sz w:val="24"/>
          <w:szCs w:val="24"/>
        </w:rPr>
        <w:t>առնչվող</w:t>
      </w:r>
      <w:r w:rsidR="001A58C9" w:rsidRPr="00A350E1">
        <w:rPr>
          <w:rStyle w:val="Bodytext26"/>
          <w:rFonts w:ascii="GHEA Grapalat" w:hAnsi="GHEA Grapalat"/>
          <w:sz w:val="24"/>
          <w:szCs w:val="24"/>
        </w:rPr>
        <w:t xml:space="preserve"> միջոցառումների կազմակերպում</w:t>
      </w:r>
    </w:p>
    <w:p w:rsidR="003F7011" w:rsidRDefault="003F7011" w:rsidP="00C1754D">
      <w:pPr>
        <w:pStyle w:val="Heading20"/>
        <w:shd w:val="clear" w:color="auto" w:fill="auto"/>
        <w:tabs>
          <w:tab w:val="left" w:pos="1134"/>
        </w:tabs>
        <w:spacing w:before="0" w:after="160" w:line="360" w:lineRule="auto"/>
        <w:ind w:right="-1" w:firstLine="567"/>
        <w:jc w:val="left"/>
        <w:outlineLvl w:val="9"/>
        <w:rPr>
          <w:rFonts w:ascii="GHEA Grapalat" w:hAnsi="GHEA Grapalat"/>
          <w:sz w:val="24"/>
          <w:szCs w:val="24"/>
          <w:lang w:val="ru-RU"/>
        </w:rPr>
      </w:pPr>
    </w:p>
    <w:p w:rsidR="00F00A12" w:rsidRDefault="001A58C9" w:rsidP="00C1754D">
      <w:pPr>
        <w:pStyle w:val="Heading20"/>
        <w:shd w:val="clear" w:color="auto" w:fill="auto"/>
        <w:tabs>
          <w:tab w:val="left" w:pos="1134"/>
        </w:tabs>
        <w:spacing w:before="0" w:after="160" w:line="360" w:lineRule="auto"/>
        <w:ind w:right="-1" w:firstLine="567"/>
        <w:jc w:val="left"/>
        <w:outlineLvl w:val="9"/>
        <w:rPr>
          <w:rStyle w:val="Heading21"/>
          <w:rFonts w:ascii="GHEA Grapalat" w:hAnsi="GHEA Grapalat"/>
          <w:b/>
          <w:sz w:val="24"/>
          <w:szCs w:val="24"/>
        </w:rPr>
      </w:pPr>
      <w:r w:rsidRPr="00A350E1">
        <w:rPr>
          <w:rFonts w:ascii="GHEA Grapalat" w:hAnsi="GHEA Grapalat"/>
          <w:sz w:val="24"/>
          <w:szCs w:val="24"/>
        </w:rPr>
        <w:t>2.</w:t>
      </w:r>
      <w:r w:rsidR="00C1754D">
        <w:rPr>
          <w:rFonts w:ascii="GHEA Grapalat" w:hAnsi="GHEA Grapalat"/>
          <w:sz w:val="24"/>
          <w:szCs w:val="24"/>
        </w:rPr>
        <w:tab/>
      </w:r>
      <w:r w:rsidRPr="00A350E1">
        <w:rPr>
          <w:rStyle w:val="Heading21"/>
          <w:rFonts w:ascii="GHEA Grapalat" w:hAnsi="GHEA Grapalat"/>
          <w:b/>
          <w:sz w:val="24"/>
          <w:szCs w:val="24"/>
        </w:rPr>
        <w:t xml:space="preserve">Իրականացումը </w:t>
      </w:r>
    </w:p>
    <w:p w:rsidR="00C1754D" w:rsidRPr="00A350E1" w:rsidRDefault="00C1754D" w:rsidP="00C1754D">
      <w:pPr>
        <w:pStyle w:val="Heading20"/>
        <w:shd w:val="clear" w:color="auto" w:fill="auto"/>
        <w:tabs>
          <w:tab w:val="left" w:pos="1134"/>
        </w:tabs>
        <w:spacing w:before="0" w:after="160" w:line="360" w:lineRule="auto"/>
        <w:ind w:right="-1" w:firstLine="567"/>
        <w:jc w:val="left"/>
        <w:outlineLvl w:val="9"/>
        <w:rPr>
          <w:rStyle w:val="Heading21"/>
          <w:rFonts w:ascii="GHEA Grapalat" w:hAnsi="GHEA Grapalat"/>
          <w:b/>
          <w:sz w:val="24"/>
          <w:szCs w:val="24"/>
        </w:rPr>
      </w:pPr>
    </w:p>
    <w:p w:rsidR="00C15D0A" w:rsidRPr="00A350E1" w:rsidRDefault="001A58C9" w:rsidP="00C1754D">
      <w:pPr>
        <w:pStyle w:val="Heading20"/>
        <w:shd w:val="clear" w:color="auto" w:fill="auto"/>
        <w:tabs>
          <w:tab w:val="left" w:pos="1134"/>
        </w:tabs>
        <w:spacing w:before="0" w:after="160" w:line="360" w:lineRule="auto"/>
        <w:ind w:right="-1" w:firstLine="567"/>
        <w:jc w:val="left"/>
        <w:outlineLvl w:val="9"/>
        <w:rPr>
          <w:rFonts w:ascii="GHEA Grapalat" w:hAnsi="GHEA Grapalat" w:cs="Sylfaen"/>
          <w:sz w:val="24"/>
          <w:szCs w:val="24"/>
        </w:rPr>
      </w:pPr>
      <w:r w:rsidRPr="00A350E1">
        <w:rPr>
          <w:rStyle w:val="Heading21"/>
          <w:rFonts w:ascii="GHEA Grapalat" w:hAnsi="GHEA Grapalat"/>
          <w:b/>
          <w:sz w:val="24"/>
          <w:szCs w:val="24"/>
        </w:rPr>
        <w:t>2.1</w:t>
      </w:r>
      <w:r w:rsidR="006024E9" w:rsidRPr="00A350E1">
        <w:rPr>
          <w:rStyle w:val="Heading21"/>
          <w:rFonts w:ascii="GHEA Grapalat" w:hAnsi="GHEA Grapalat"/>
          <w:b/>
          <w:sz w:val="24"/>
          <w:szCs w:val="24"/>
        </w:rPr>
        <w:t>.</w:t>
      </w:r>
      <w:r w:rsidR="00C1754D">
        <w:rPr>
          <w:rStyle w:val="Heading21"/>
          <w:rFonts w:ascii="GHEA Grapalat" w:hAnsi="GHEA Grapalat"/>
          <w:b/>
          <w:sz w:val="24"/>
          <w:szCs w:val="24"/>
        </w:rPr>
        <w:tab/>
      </w:r>
      <w:r w:rsidRPr="00A350E1">
        <w:rPr>
          <w:rStyle w:val="Heading21"/>
          <w:rFonts w:ascii="GHEA Grapalat" w:hAnsi="GHEA Grapalat"/>
          <w:b/>
          <w:sz w:val="24"/>
          <w:szCs w:val="24"/>
        </w:rPr>
        <w:t>Իրականացման մեթոդը</w:t>
      </w:r>
    </w:p>
    <w:p w:rsidR="00C15D0A" w:rsidRDefault="001A58C9" w:rsidP="00C1754D">
      <w:pPr>
        <w:pStyle w:val="Bodytext20"/>
        <w:shd w:val="clear" w:color="auto" w:fill="auto"/>
        <w:spacing w:after="160" w:line="360" w:lineRule="auto"/>
        <w:ind w:right="-1" w:firstLine="567"/>
        <w:jc w:val="both"/>
        <w:rPr>
          <w:rStyle w:val="Bodytext26"/>
          <w:rFonts w:ascii="GHEA Grapalat" w:hAnsi="GHEA Grapalat"/>
          <w:sz w:val="24"/>
          <w:szCs w:val="24"/>
        </w:rPr>
      </w:pPr>
      <w:r w:rsidRPr="00A350E1">
        <w:rPr>
          <w:rStyle w:val="Bodytext26"/>
          <w:rFonts w:ascii="GHEA Grapalat" w:hAnsi="GHEA Grapalat"/>
          <w:sz w:val="24"/>
          <w:szCs w:val="24"/>
        </w:rPr>
        <w:t>Հայաստանի համար նախատեսված աջակցությունը պետք է համապատասխանի ԵՄԳՊ</w:t>
      </w:r>
      <w:r w:rsidR="00617988">
        <w:rPr>
          <w:rStyle w:val="Bodytext26"/>
          <w:rFonts w:ascii="GHEA Grapalat" w:hAnsi="GHEA Grapalat"/>
          <w:sz w:val="24"/>
          <w:szCs w:val="24"/>
        </w:rPr>
        <w:t>-</w:t>
      </w:r>
      <w:r w:rsidRPr="00A350E1">
        <w:rPr>
          <w:rStyle w:val="Bodytext26"/>
          <w:rFonts w:ascii="GHEA Grapalat" w:hAnsi="GHEA Grapalat"/>
          <w:sz w:val="24"/>
          <w:szCs w:val="24"/>
        </w:rPr>
        <w:t xml:space="preserve">ի 215-րդ հոդվածի համաձայն ընդունված սահմանափակող միջոցներով սահմանված պայմաններին </w:t>
      </w:r>
      <w:r w:rsidR="001118B9" w:rsidRPr="00A350E1">
        <w:rPr>
          <w:rStyle w:val="Bodytext26"/>
          <w:rFonts w:ascii="GHEA Grapalat" w:hAnsi="GHEA Grapalat"/>
          <w:sz w:val="24"/>
          <w:szCs w:val="24"/>
        </w:rPr>
        <w:t>եւ</w:t>
      </w:r>
      <w:r w:rsidRPr="00A350E1">
        <w:rPr>
          <w:rStyle w:val="Bodytext26"/>
          <w:rFonts w:ascii="GHEA Grapalat" w:hAnsi="GHEA Grapalat"/>
          <w:sz w:val="24"/>
          <w:szCs w:val="24"/>
        </w:rPr>
        <w:t xml:space="preserve"> ընթացակարգերին</w:t>
      </w:r>
      <w:r w:rsidRPr="00A350E1">
        <w:rPr>
          <w:rStyle w:val="FootnoteReference"/>
          <w:rFonts w:ascii="GHEA Grapalat" w:hAnsi="GHEA Grapalat"/>
          <w:sz w:val="24"/>
          <w:szCs w:val="24"/>
        </w:rPr>
        <w:footnoteReference w:id="1"/>
      </w:r>
      <w:r w:rsidR="00F87F84" w:rsidRPr="00A350E1">
        <w:rPr>
          <w:rStyle w:val="Bodytext26"/>
          <w:rFonts w:ascii="GHEA Grapalat" w:hAnsi="GHEA Grapalat"/>
          <w:sz w:val="24"/>
          <w:szCs w:val="24"/>
        </w:rPr>
        <w:t>:</w:t>
      </w:r>
    </w:p>
    <w:p w:rsidR="00C1754D" w:rsidRPr="00A350E1" w:rsidRDefault="00C1754D" w:rsidP="00C1754D">
      <w:pPr>
        <w:pStyle w:val="Bodytext20"/>
        <w:shd w:val="clear" w:color="auto" w:fill="auto"/>
        <w:spacing w:after="160" w:line="360" w:lineRule="auto"/>
        <w:ind w:right="-1" w:firstLine="567"/>
        <w:jc w:val="both"/>
        <w:rPr>
          <w:rFonts w:ascii="GHEA Grapalat" w:hAnsi="GHEA Grapalat" w:cs="Sylfaen"/>
          <w:sz w:val="24"/>
          <w:szCs w:val="24"/>
        </w:rPr>
      </w:pPr>
    </w:p>
    <w:p w:rsidR="00C15D0A" w:rsidRPr="00A350E1" w:rsidRDefault="001A58C9" w:rsidP="00C1754D">
      <w:pPr>
        <w:pStyle w:val="Bodytext60"/>
        <w:shd w:val="clear" w:color="auto" w:fill="auto"/>
        <w:tabs>
          <w:tab w:val="left" w:pos="1276"/>
        </w:tabs>
        <w:spacing w:before="0" w:after="160" w:line="360" w:lineRule="auto"/>
        <w:ind w:right="-1" w:firstLine="567"/>
        <w:rPr>
          <w:rFonts w:ascii="GHEA Grapalat" w:hAnsi="GHEA Grapalat" w:cs="Sylfaen"/>
          <w:sz w:val="24"/>
          <w:szCs w:val="24"/>
        </w:rPr>
      </w:pPr>
      <w:r w:rsidRPr="00A350E1">
        <w:rPr>
          <w:rStyle w:val="Bodytext61"/>
          <w:rFonts w:ascii="GHEA Grapalat" w:hAnsi="GHEA Grapalat"/>
          <w:b/>
          <w:i/>
          <w:sz w:val="24"/>
          <w:szCs w:val="24"/>
        </w:rPr>
        <w:lastRenderedPageBreak/>
        <w:t>2.1.1</w:t>
      </w:r>
      <w:r w:rsidR="006024E9" w:rsidRPr="00A350E1">
        <w:rPr>
          <w:rStyle w:val="Bodytext61"/>
          <w:rFonts w:ascii="GHEA Grapalat" w:hAnsi="GHEA Grapalat"/>
          <w:b/>
          <w:i/>
          <w:sz w:val="24"/>
          <w:szCs w:val="24"/>
        </w:rPr>
        <w:t>.</w:t>
      </w:r>
      <w:r w:rsidR="00C1754D">
        <w:rPr>
          <w:rStyle w:val="Bodytext61"/>
          <w:rFonts w:ascii="GHEA Grapalat" w:hAnsi="GHEA Grapalat"/>
          <w:b/>
          <w:i/>
          <w:sz w:val="24"/>
          <w:szCs w:val="24"/>
        </w:rPr>
        <w:tab/>
      </w:r>
      <w:r w:rsidRPr="00A350E1">
        <w:rPr>
          <w:rStyle w:val="Bodytext61"/>
          <w:rFonts w:ascii="GHEA Grapalat" w:hAnsi="GHEA Grapalat"/>
          <w:b/>
          <w:i/>
          <w:sz w:val="24"/>
          <w:szCs w:val="24"/>
        </w:rPr>
        <w:t xml:space="preserve">Դրամաշնորհներ. թվինինգ ծրագրերի համար առավելագույնը 5 հայտամրցույթ (ուղղակի կառավարում) </w:t>
      </w:r>
    </w:p>
    <w:p w:rsidR="00C15D0A" w:rsidRPr="00A350E1" w:rsidRDefault="001A58C9" w:rsidP="00C1754D">
      <w:pPr>
        <w:pStyle w:val="Bodytext20"/>
        <w:shd w:val="clear" w:color="auto" w:fill="auto"/>
        <w:tabs>
          <w:tab w:val="left" w:pos="993"/>
        </w:tabs>
        <w:spacing w:after="160" w:line="360" w:lineRule="auto"/>
        <w:ind w:right="-1" w:firstLine="567"/>
        <w:jc w:val="both"/>
        <w:rPr>
          <w:rFonts w:ascii="GHEA Grapalat" w:hAnsi="GHEA Grapalat" w:cs="Sylfaen"/>
          <w:sz w:val="24"/>
          <w:szCs w:val="24"/>
        </w:rPr>
      </w:pPr>
      <w:r w:rsidRPr="00A350E1">
        <w:rPr>
          <w:rFonts w:ascii="GHEA Grapalat" w:hAnsi="GHEA Grapalat"/>
          <w:sz w:val="24"/>
          <w:szCs w:val="24"/>
        </w:rPr>
        <w:t>ա)</w:t>
      </w:r>
      <w:r w:rsidR="00C1754D">
        <w:rPr>
          <w:rFonts w:ascii="GHEA Grapalat" w:hAnsi="GHEA Grapalat"/>
          <w:sz w:val="24"/>
          <w:szCs w:val="24"/>
        </w:rPr>
        <w:tab/>
      </w:r>
      <w:r w:rsidRPr="00A350E1">
        <w:rPr>
          <w:rStyle w:val="Bodytext26"/>
          <w:rFonts w:ascii="GHEA Grapalat" w:hAnsi="GHEA Grapalat"/>
          <w:sz w:val="24"/>
          <w:szCs w:val="24"/>
        </w:rPr>
        <w:t>Դրամաշնորհների նպատակները, միջամտության ոլորտները, տարվա առաջնահերթությունները եւ ակնկալվող արդյունքները</w:t>
      </w:r>
    </w:p>
    <w:p w:rsidR="00C15D0A" w:rsidRDefault="001A58C9" w:rsidP="00C1754D">
      <w:pPr>
        <w:pStyle w:val="Bodytext20"/>
        <w:shd w:val="clear" w:color="auto" w:fill="auto"/>
        <w:spacing w:after="160" w:line="360" w:lineRule="auto"/>
        <w:ind w:right="-1" w:firstLine="567"/>
        <w:jc w:val="both"/>
        <w:rPr>
          <w:rStyle w:val="Bodytext26"/>
          <w:rFonts w:ascii="GHEA Grapalat" w:hAnsi="GHEA Grapalat"/>
          <w:sz w:val="24"/>
          <w:szCs w:val="24"/>
        </w:rPr>
      </w:pPr>
      <w:r w:rsidRPr="00A350E1">
        <w:rPr>
          <w:rStyle w:val="Bodytext26"/>
          <w:rFonts w:ascii="GHEA Grapalat" w:hAnsi="GHEA Grapalat"/>
          <w:sz w:val="24"/>
          <w:szCs w:val="24"/>
        </w:rPr>
        <w:t>Հայաստանի կառավարության պատասխանատվության մակարդակը բարձրացնելու նպատակով հայտամրցույթների միջոցով Թվինինգ ծրագրի մոդելը կօգտագ</w:t>
      </w:r>
      <w:r w:rsidR="00333214">
        <w:rPr>
          <w:rStyle w:val="Bodytext26"/>
          <w:rFonts w:ascii="GHEA Grapalat" w:hAnsi="GHEA Grapalat"/>
          <w:sz w:val="24"/>
          <w:szCs w:val="24"/>
        </w:rPr>
        <w:t>ո</w:t>
      </w:r>
      <w:r w:rsidRPr="00A350E1">
        <w:rPr>
          <w:rStyle w:val="Bodytext26"/>
          <w:rFonts w:ascii="GHEA Grapalat" w:hAnsi="GHEA Grapalat"/>
          <w:sz w:val="24"/>
          <w:szCs w:val="24"/>
        </w:rPr>
        <w:t xml:space="preserve">րծվի առավելագույնը 5 գործողության համար։ 1.1 բաժնում սահմանված </w:t>
      </w:r>
      <w:r w:rsidR="001118B9" w:rsidRPr="00A350E1">
        <w:rPr>
          <w:rStyle w:val="Bodytext26"/>
          <w:rFonts w:ascii="GHEA Grapalat" w:hAnsi="GHEA Grapalat"/>
          <w:sz w:val="24"/>
          <w:szCs w:val="24"/>
        </w:rPr>
        <w:t>եւ</w:t>
      </w:r>
      <w:r w:rsidRPr="00A350E1">
        <w:rPr>
          <w:rStyle w:val="Bodytext26"/>
          <w:rFonts w:ascii="GHEA Grapalat" w:hAnsi="GHEA Grapalat"/>
          <w:sz w:val="24"/>
          <w:szCs w:val="24"/>
        </w:rPr>
        <w:t xml:space="preserve"> Հայաստանի</w:t>
      </w:r>
      <w:r w:rsidR="00A350E1">
        <w:rPr>
          <w:rStyle w:val="Bodytext26"/>
          <w:rFonts w:ascii="GHEA Grapalat" w:hAnsi="GHEA Grapalat"/>
          <w:sz w:val="24"/>
          <w:szCs w:val="24"/>
        </w:rPr>
        <w:t xml:space="preserve"> </w:t>
      </w:r>
      <w:r w:rsidRPr="00A350E1">
        <w:rPr>
          <w:rStyle w:val="Bodytext26"/>
          <w:rFonts w:ascii="GHEA Grapalat" w:hAnsi="GHEA Grapalat"/>
          <w:sz w:val="24"/>
          <w:szCs w:val="24"/>
        </w:rPr>
        <w:t xml:space="preserve">իշխանությունների հետ համաձայնեցված նպատակներին </w:t>
      </w:r>
      <w:r w:rsidR="001118B9" w:rsidRPr="00A350E1">
        <w:rPr>
          <w:rStyle w:val="Bodytext26"/>
          <w:rFonts w:ascii="GHEA Grapalat" w:hAnsi="GHEA Grapalat"/>
          <w:sz w:val="24"/>
          <w:szCs w:val="24"/>
        </w:rPr>
        <w:t>եւ</w:t>
      </w:r>
      <w:r w:rsidRPr="00A350E1">
        <w:rPr>
          <w:rStyle w:val="Bodytext26"/>
          <w:rFonts w:ascii="GHEA Grapalat" w:hAnsi="GHEA Grapalat"/>
          <w:sz w:val="24"/>
          <w:szCs w:val="24"/>
        </w:rPr>
        <w:t xml:space="preserve"> արդյունքներին համապատասխան ոլորտներին աջակցելուց բացի</w:t>
      </w:r>
      <w:r w:rsidR="00F87F84" w:rsidRPr="00A350E1">
        <w:rPr>
          <w:rStyle w:val="Bodytext26"/>
          <w:rFonts w:ascii="GHEA Grapalat" w:hAnsi="GHEA Grapalat"/>
          <w:sz w:val="24"/>
          <w:szCs w:val="24"/>
        </w:rPr>
        <w:t>՝</w:t>
      </w:r>
      <w:r w:rsidRPr="00A350E1">
        <w:rPr>
          <w:rStyle w:val="Bodytext26"/>
          <w:rFonts w:ascii="GHEA Grapalat" w:hAnsi="GHEA Grapalat"/>
          <w:sz w:val="24"/>
          <w:szCs w:val="24"/>
        </w:rPr>
        <w:t xml:space="preserve"> կարող է դիտարկվել նա</w:t>
      </w:r>
      <w:r w:rsidR="001118B9" w:rsidRPr="00A350E1">
        <w:rPr>
          <w:rStyle w:val="Bodytext26"/>
          <w:rFonts w:ascii="GHEA Grapalat" w:hAnsi="GHEA Grapalat"/>
          <w:sz w:val="24"/>
          <w:szCs w:val="24"/>
        </w:rPr>
        <w:t>եւ</w:t>
      </w:r>
      <w:r w:rsidRPr="00A350E1">
        <w:rPr>
          <w:rStyle w:val="Bodytext26"/>
          <w:rFonts w:ascii="GHEA Grapalat" w:hAnsi="GHEA Grapalat"/>
          <w:sz w:val="24"/>
          <w:szCs w:val="24"/>
        </w:rPr>
        <w:t xml:space="preserve"> պետական մարմիններին, ինչպես օրինակ՝ Կրթության ազգային ինստիտուտին, Մարդու իրավունքների պաշտպանի գրասենյակին, Տվյալների պաշտպանության մարմնին </w:t>
      </w:r>
      <w:r w:rsidR="001118B9" w:rsidRPr="00A350E1">
        <w:rPr>
          <w:rStyle w:val="Bodytext26"/>
          <w:rFonts w:ascii="GHEA Grapalat" w:hAnsi="GHEA Grapalat"/>
          <w:sz w:val="24"/>
          <w:szCs w:val="24"/>
        </w:rPr>
        <w:t>եւ</w:t>
      </w:r>
      <w:r w:rsidRPr="00A350E1">
        <w:rPr>
          <w:rStyle w:val="Bodytext26"/>
          <w:rFonts w:ascii="GHEA Grapalat" w:hAnsi="GHEA Grapalat"/>
          <w:sz w:val="24"/>
          <w:szCs w:val="24"/>
        </w:rPr>
        <w:t xml:space="preserve"> Քրեակատարողական/պրոբացիոն ծառայությունների համապատասխան մարմիններին հատուկ աջակցություն տրամադրելու հարցը՝ Համապարփակ </w:t>
      </w:r>
      <w:r w:rsidR="001118B9" w:rsidRPr="00A350E1">
        <w:rPr>
          <w:rStyle w:val="Bodytext26"/>
          <w:rFonts w:ascii="GHEA Grapalat" w:hAnsi="GHEA Grapalat"/>
          <w:sz w:val="24"/>
          <w:szCs w:val="24"/>
        </w:rPr>
        <w:t>եւ</w:t>
      </w:r>
      <w:r w:rsidRPr="00A350E1">
        <w:rPr>
          <w:rStyle w:val="Bodytext26"/>
          <w:rFonts w:ascii="GHEA Grapalat" w:hAnsi="GHEA Grapalat"/>
          <w:sz w:val="24"/>
          <w:szCs w:val="24"/>
        </w:rPr>
        <w:t xml:space="preserve"> ընդլայնված համագործակցության համաձայնագրի ու Հայաստանի հետ գործընկերության առաջնահերթությունների իրականացումն ապահովելու համար։</w:t>
      </w:r>
    </w:p>
    <w:p w:rsidR="00C15D0A" w:rsidRPr="00A350E1" w:rsidRDefault="001A58C9" w:rsidP="00C1754D">
      <w:pPr>
        <w:pStyle w:val="Bodytext20"/>
        <w:shd w:val="clear" w:color="auto" w:fill="auto"/>
        <w:tabs>
          <w:tab w:val="left" w:pos="1134"/>
        </w:tabs>
        <w:spacing w:after="160" w:line="360" w:lineRule="auto"/>
        <w:ind w:right="-1" w:firstLine="567"/>
        <w:jc w:val="both"/>
        <w:rPr>
          <w:rFonts w:ascii="GHEA Grapalat" w:hAnsi="GHEA Grapalat" w:cs="Sylfaen"/>
          <w:sz w:val="24"/>
          <w:szCs w:val="24"/>
        </w:rPr>
      </w:pPr>
      <w:r w:rsidRPr="00A350E1">
        <w:rPr>
          <w:rFonts w:ascii="GHEA Grapalat" w:hAnsi="GHEA Grapalat"/>
          <w:sz w:val="24"/>
          <w:szCs w:val="24"/>
        </w:rPr>
        <w:t>բ)</w:t>
      </w:r>
      <w:r w:rsidR="00C1754D">
        <w:rPr>
          <w:rFonts w:ascii="GHEA Grapalat" w:hAnsi="GHEA Grapalat"/>
          <w:sz w:val="24"/>
          <w:szCs w:val="24"/>
        </w:rPr>
        <w:tab/>
      </w:r>
      <w:r w:rsidRPr="00A350E1">
        <w:rPr>
          <w:rStyle w:val="Bodytext26"/>
          <w:rFonts w:ascii="GHEA Grapalat" w:hAnsi="GHEA Grapalat"/>
          <w:sz w:val="24"/>
          <w:szCs w:val="24"/>
        </w:rPr>
        <w:t>Համապատասխանության</w:t>
      </w:r>
      <w:r w:rsidR="00E142CE" w:rsidRPr="00A350E1">
        <w:rPr>
          <w:rStyle w:val="Bodytext26"/>
          <w:rFonts w:ascii="GHEA Grapalat" w:hAnsi="GHEA Grapalat"/>
          <w:sz w:val="24"/>
          <w:szCs w:val="24"/>
        </w:rPr>
        <w:t xml:space="preserve"> ապահովման համար</w:t>
      </w:r>
      <w:r w:rsidRPr="00A350E1">
        <w:rPr>
          <w:rStyle w:val="Bodytext26"/>
          <w:rFonts w:ascii="GHEA Grapalat" w:hAnsi="GHEA Grapalat"/>
          <w:sz w:val="24"/>
          <w:szCs w:val="24"/>
        </w:rPr>
        <w:t xml:space="preserve"> պայմանները</w:t>
      </w:r>
    </w:p>
    <w:p w:rsidR="00C15D0A" w:rsidRPr="00A350E1" w:rsidRDefault="001A58C9" w:rsidP="00C1754D">
      <w:pPr>
        <w:pStyle w:val="Bodytext20"/>
        <w:shd w:val="clear" w:color="auto" w:fill="auto"/>
        <w:spacing w:after="160" w:line="360" w:lineRule="auto"/>
        <w:ind w:right="-1" w:firstLine="567"/>
        <w:jc w:val="both"/>
        <w:rPr>
          <w:rFonts w:ascii="GHEA Grapalat" w:hAnsi="GHEA Grapalat" w:cs="Sylfaen"/>
          <w:sz w:val="24"/>
          <w:szCs w:val="24"/>
        </w:rPr>
      </w:pPr>
      <w:r w:rsidRPr="00A350E1">
        <w:rPr>
          <w:rStyle w:val="Bodytext26"/>
          <w:rFonts w:ascii="GHEA Grapalat" w:hAnsi="GHEA Grapalat"/>
          <w:sz w:val="24"/>
          <w:szCs w:val="24"/>
        </w:rPr>
        <w:t xml:space="preserve">Թիվ 236/2014 կանոնակարգի (ԵՄ) 4-րդ հոդվածի 10-րդ մասի «բ» կետի համաձայն՝ մասնակցությունը թվինինգ հայտամրցույթներին </w:t>
      </w:r>
      <w:r w:rsidR="00E142CE" w:rsidRPr="00A350E1">
        <w:rPr>
          <w:rStyle w:val="Bodytext26"/>
          <w:rFonts w:ascii="GHEA Grapalat" w:hAnsi="GHEA Grapalat"/>
          <w:sz w:val="24"/>
          <w:szCs w:val="24"/>
        </w:rPr>
        <w:t>վերապահ</w:t>
      </w:r>
      <w:r w:rsidRPr="00A350E1">
        <w:rPr>
          <w:rStyle w:val="Bodytext26"/>
          <w:rFonts w:ascii="GHEA Grapalat" w:hAnsi="GHEA Grapalat"/>
          <w:sz w:val="24"/>
          <w:szCs w:val="24"/>
        </w:rPr>
        <w:t>վում է ԵՄ անդամ պետությունների պետական կառավարմա</w:t>
      </w:r>
      <w:r w:rsidR="00E142CE" w:rsidRPr="00A350E1">
        <w:rPr>
          <w:rStyle w:val="Bodytext26"/>
          <w:rFonts w:ascii="GHEA Grapalat" w:hAnsi="GHEA Grapalat"/>
          <w:sz w:val="24"/>
          <w:szCs w:val="24"/>
        </w:rPr>
        <w:t>ն մարմիններին</w:t>
      </w:r>
      <w:r w:rsidRPr="00A350E1">
        <w:rPr>
          <w:rStyle w:val="Bodytext26"/>
          <w:rFonts w:ascii="GHEA Grapalat" w:hAnsi="GHEA Grapalat"/>
          <w:sz w:val="24"/>
          <w:szCs w:val="24"/>
        </w:rPr>
        <w:t>, որը ենթադրում է անդամ պետության կենտրոնական կամ մարզային իշխանությունները, ինչպես նա</w:t>
      </w:r>
      <w:r w:rsidR="001118B9" w:rsidRPr="00A350E1">
        <w:rPr>
          <w:rStyle w:val="Bodytext26"/>
          <w:rFonts w:ascii="GHEA Grapalat" w:hAnsi="GHEA Grapalat"/>
          <w:sz w:val="24"/>
          <w:szCs w:val="24"/>
        </w:rPr>
        <w:t>եւ</w:t>
      </w:r>
      <w:r w:rsidRPr="00A350E1">
        <w:rPr>
          <w:rStyle w:val="Bodytext26"/>
          <w:rFonts w:ascii="GHEA Grapalat" w:hAnsi="GHEA Grapalat"/>
          <w:sz w:val="24"/>
          <w:szCs w:val="24"/>
        </w:rPr>
        <w:t xml:space="preserve"> վերջիններիս մարմինները, վարչական կառույցները </w:t>
      </w:r>
      <w:r w:rsidR="001118B9" w:rsidRPr="00A350E1">
        <w:rPr>
          <w:rStyle w:val="Bodytext26"/>
          <w:rFonts w:ascii="GHEA Grapalat" w:hAnsi="GHEA Grapalat"/>
          <w:sz w:val="24"/>
          <w:szCs w:val="24"/>
        </w:rPr>
        <w:t>եւ</w:t>
      </w:r>
      <w:r w:rsidRPr="00A350E1">
        <w:rPr>
          <w:rStyle w:val="Bodytext26"/>
          <w:rFonts w:ascii="GHEA Grapalat" w:hAnsi="GHEA Grapalat"/>
          <w:sz w:val="24"/>
          <w:szCs w:val="24"/>
        </w:rPr>
        <w:t xml:space="preserve"> մասնավոր </w:t>
      </w:r>
      <w:r w:rsidR="00E142CE" w:rsidRPr="00A350E1">
        <w:rPr>
          <w:rStyle w:val="Bodytext26"/>
          <w:rFonts w:ascii="GHEA Grapalat" w:hAnsi="GHEA Grapalat"/>
          <w:sz w:val="24"/>
          <w:szCs w:val="24"/>
        </w:rPr>
        <w:t xml:space="preserve">ոլորտի </w:t>
      </w:r>
      <w:r w:rsidRPr="00A350E1">
        <w:rPr>
          <w:rStyle w:val="Bodytext26"/>
          <w:rFonts w:ascii="GHEA Grapalat" w:hAnsi="GHEA Grapalat"/>
          <w:sz w:val="24"/>
          <w:szCs w:val="24"/>
        </w:rPr>
        <w:t>մարմինները, որոնց վերապահված է հանրային ծառայության գործառույթ՝ իրենց վերահսկողության ներքո՝ պայմանով, որ նրանք գործում են</w:t>
      </w:r>
      <w:r w:rsidR="003D09C2" w:rsidRPr="00A350E1">
        <w:rPr>
          <w:rStyle w:val="Bodytext26"/>
          <w:rFonts w:ascii="GHEA Grapalat" w:hAnsi="GHEA Grapalat"/>
          <w:sz w:val="24"/>
          <w:szCs w:val="24"/>
        </w:rPr>
        <w:t>՝</w:t>
      </w:r>
      <w:r w:rsidRPr="00A350E1">
        <w:rPr>
          <w:rStyle w:val="Bodytext26"/>
          <w:rFonts w:ascii="GHEA Grapalat" w:hAnsi="GHEA Grapalat"/>
          <w:sz w:val="24"/>
          <w:szCs w:val="24"/>
        </w:rPr>
        <w:t xml:space="preserve"> հաշվետու լինելով այդ անդամ պետությանը </w:t>
      </w:r>
      <w:r w:rsidR="001118B9" w:rsidRPr="00A350E1">
        <w:rPr>
          <w:rStyle w:val="Bodytext26"/>
          <w:rFonts w:ascii="GHEA Grapalat" w:hAnsi="GHEA Grapalat"/>
          <w:sz w:val="24"/>
          <w:szCs w:val="24"/>
        </w:rPr>
        <w:t>եւ</w:t>
      </w:r>
      <w:r w:rsidRPr="00A350E1">
        <w:rPr>
          <w:rStyle w:val="Bodytext26"/>
          <w:rFonts w:ascii="GHEA Grapalat" w:hAnsi="GHEA Grapalat"/>
          <w:sz w:val="24"/>
          <w:szCs w:val="24"/>
        </w:rPr>
        <w:t xml:space="preserve"> դրա պատասխանատվության ներքո։</w:t>
      </w:r>
    </w:p>
    <w:p w:rsidR="00C15D0A" w:rsidRPr="00A350E1" w:rsidRDefault="001A58C9" w:rsidP="00C1754D">
      <w:pPr>
        <w:pStyle w:val="Bodytext20"/>
        <w:shd w:val="clear" w:color="auto" w:fill="auto"/>
        <w:tabs>
          <w:tab w:val="left" w:pos="1134"/>
        </w:tabs>
        <w:spacing w:after="160" w:line="360" w:lineRule="auto"/>
        <w:ind w:right="-1" w:firstLine="567"/>
        <w:jc w:val="both"/>
        <w:rPr>
          <w:rFonts w:ascii="GHEA Grapalat" w:hAnsi="GHEA Grapalat" w:cs="Sylfaen"/>
          <w:sz w:val="24"/>
          <w:szCs w:val="24"/>
        </w:rPr>
      </w:pPr>
      <w:r w:rsidRPr="00A350E1">
        <w:rPr>
          <w:rFonts w:ascii="GHEA Grapalat" w:hAnsi="GHEA Grapalat"/>
          <w:sz w:val="24"/>
          <w:szCs w:val="24"/>
        </w:rPr>
        <w:lastRenderedPageBreak/>
        <w:t>գ)</w:t>
      </w:r>
      <w:r w:rsidR="00C1754D">
        <w:rPr>
          <w:rFonts w:ascii="GHEA Grapalat" w:hAnsi="GHEA Grapalat"/>
          <w:sz w:val="24"/>
          <w:szCs w:val="24"/>
        </w:rPr>
        <w:tab/>
      </w:r>
      <w:r w:rsidRPr="00A350E1">
        <w:rPr>
          <w:rStyle w:val="Bodytext26"/>
          <w:rFonts w:ascii="GHEA Grapalat" w:hAnsi="GHEA Grapalat"/>
          <w:sz w:val="24"/>
          <w:szCs w:val="24"/>
        </w:rPr>
        <w:t>Ընտրության եւ տրամադրման հիմնական չափ</w:t>
      </w:r>
      <w:r w:rsidR="00E142CE" w:rsidRPr="00A350E1">
        <w:rPr>
          <w:rStyle w:val="Bodytext26"/>
          <w:rFonts w:ascii="GHEA Grapalat" w:hAnsi="GHEA Grapalat"/>
          <w:sz w:val="24"/>
          <w:szCs w:val="24"/>
        </w:rPr>
        <w:t>անիշ</w:t>
      </w:r>
      <w:r w:rsidRPr="00A350E1">
        <w:rPr>
          <w:rStyle w:val="Bodytext26"/>
          <w:rFonts w:ascii="GHEA Grapalat" w:hAnsi="GHEA Grapalat"/>
          <w:sz w:val="24"/>
          <w:szCs w:val="24"/>
        </w:rPr>
        <w:t>ները</w:t>
      </w:r>
    </w:p>
    <w:p w:rsidR="00C15D0A" w:rsidRPr="00A350E1" w:rsidRDefault="001A58C9" w:rsidP="00C1754D">
      <w:pPr>
        <w:pStyle w:val="Bodytext20"/>
        <w:shd w:val="clear" w:color="auto" w:fill="auto"/>
        <w:spacing w:after="160" w:line="360" w:lineRule="auto"/>
        <w:ind w:right="-1" w:firstLine="567"/>
        <w:jc w:val="both"/>
        <w:rPr>
          <w:rFonts w:ascii="GHEA Grapalat" w:hAnsi="GHEA Grapalat" w:cs="Sylfaen"/>
          <w:sz w:val="24"/>
          <w:szCs w:val="24"/>
        </w:rPr>
      </w:pPr>
      <w:r w:rsidRPr="00A350E1">
        <w:rPr>
          <w:rStyle w:val="Bodytext26"/>
          <w:rFonts w:ascii="GHEA Grapalat" w:hAnsi="GHEA Grapalat"/>
          <w:sz w:val="24"/>
          <w:szCs w:val="24"/>
        </w:rPr>
        <w:t>Ընտրության հիմնական չափանիշն է դիմողի գործառական կարողությունը:</w:t>
      </w:r>
    </w:p>
    <w:p w:rsidR="00C15D0A" w:rsidRPr="00A350E1" w:rsidRDefault="001A58C9" w:rsidP="00C1754D">
      <w:pPr>
        <w:pStyle w:val="Bodytext20"/>
        <w:shd w:val="clear" w:color="auto" w:fill="auto"/>
        <w:spacing w:after="160" w:line="360" w:lineRule="auto"/>
        <w:ind w:right="-1" w:firstLine="567"/>
        <w:jc w:val="both"/>
        <w:rPr>
          <w:rFonts w:ascii="GHEA Grapalat" w:hAnsi="GHEA Grapalat" w:cs="Sylfaen"/>
          <w:sz w:val="24"/>
          <w:szCs w:val="24"/>
        </w:rPr>
      </w:pPr>
      <w:r w:rsidRPr="00A350E1">
        <w:rPr>
          <w:rStyle w:val="Bodytext26"/>
          <w:rFonts w:ascii="GHEA Grapalat" w:hAnsi="GHEA Grapalat"/>
          <w:sz w:val="24"/>
          <w:szCs w:val="24"/>
        </w:rPr>
        <w:t>Տրամադրման կարեւորագույն չափ</w:t>
      </w:r>
      <w:r w:rsidR="00E142CE" w:rsidRPr="00A350E1">
        <w:rPr>
          <w:rStyle w:val="Bodytext26"/>
          <w:rFonts w:ascii="GHEA Grapalat" w:hAnsi="GHEA Grapalat"/>
          <w:sz w:val="24"/>
          <w:szCs w:val="24"/>
        </w:rPr>
        <w:t>անի</w:t>
      </w:r>
      <w:r w:rsidRPr="00A350E1">
        <w:rPr>
          <w:rStyle w:val="Bodytext26"/>
          <w:rFonts w:ascii="GHEA Grapalat" w:hAnsi="GHEA Grapalat"/>
          <w:sz w:val="24"/>
          <w:szCs w:val="24"/>
        </w:rPr>
        <w:t xml:space="preserve">շներն են դիմողի տեխնիկական գիտելիքները </w:t>
      </w:r>
      <w:r w:rsidR="001118B9" w:rsidRPr="00A350E1">
        <w:rPr>
          <w:rStyle w:val="Bodytext26"/>
          <w:rFonts w:ascii="GHEA Grapalat" w:hAnsi="GHEA Grapalat"/>
          <w:sz w:val="24"/>
          <w:szCs w:val="24"/>
        </w:rPr>
        <w:t>եւ</w:t>
      </w:r>
      <w:r w:rsidRPr="00A350E1">
        <w:rPr>
          <w:rStyle w:val="Bodytext26"/>
          <w:rFonts w:ascii="GHEA Grapalat" w:hAnsi="GHEA Grapalat"/>
          <w:sz w:val="24"/>
          <w:szCs w:val="24"/>
        </w:rPr>
        <w:t xml:space="preserve"> առաջարկվող գործողության համապատասխանությունը, մեթոդաբանությունը </w:t>
      </w:r>
      <w:r w:rsidR="001118B9" w:rsidRPr="00A350E1">
        <w:rPr>
          <w:rStyle w:val="Bodytext26"/>
          <w:rFonts w:ascii="GHEA Grapalat" w:hAnsi="GHEA Grapalat"/>
          <w:sz w:val="24"/>
          <w:szCs w:val="24"/>
        </w:rPr>
        <w:t>եւ</w:t>
      </w:r>
      <w:r w:rsidRPr="00A350E1">
        <w:rPr>
          <w:rStyle w:val="Bodytext26"/>
          <w:rFonts w:ascii="GHEA Grapalat" w:hAnsi="GHEA Grapalat"/>
          <w:sz w:val="24"/>
          <w:szCs w:val="24"/>
        </w:rPr>
        <w:t xml:space="preserve"> կայունությունը։</w:t>
      </w:r>
    </w:p>
    <w:p w:rsidR="00C15D0A" w:rsidRPr="00A350E1" w:rsidRDefault="001A58C9" w:rsidP="00C1754D">
      <w:pPr>
        <w:pStyle w:val="Bodytext20"/>
        <w:shd w:val="clear" w:color="auto" w:fill="auto"/>
        <w:tabs>
          <w:tab w:val="left" w:pos="1134"/>
        </w:tabs>
        <w:spacing w:after="160" w:line="360" w:lineRule="auto"/>
        <w:ind w:right="-1" w:firstLine="567"/>
        <w:jc w:val="both"/>
        <w:rPr>
          <w:rFonts w:ascii="GHEA Grapalat" w:hAnsi="GHEA Grapalat" w:cs="Sylfaen"/>
          <w:sz w:val="24"/>
          <w:szCs w:val="24"/>
        </w:rPr>
      </w:pPr>
      <w:r w:rsidRPr="00A350E1">
        <w:rPr>
          <w:rFonts w:ascii="GHEA Grapalat" w:hAnsi="GHEA Grapalat"/>
          <w:sz w:val="24"/>
          <w:szCs w:val="24"/>
        </w:rPr>
        <w:t>դ)</w:t>
      </w:r>
      <w:r w:rsidR="00C1754D">
        <w:rPr>
          <w:rFonts w:ascii="GHEA Grapalat" w:hAnsi="GHEA Grapalat"/>
          <w:sz w:val="24"/>
          <w:szCs w:val="24"/>
        </w:rPr>
        <w:tab/>
      </w:r>
      <w:r w:rsidRPr="00A350E1">
        <w:rPr>
          <w:rStyle w:val="Bodytext26"/>
          <w:rFonts w:ascii="GHEA Grapalat" w:hAnsi="GHEA Grapalat"/>
          <w:sz w:val="24"/>
          <w:szCs w:val="24"/>
        </w:rPr>
        <w:t>Համաֆինանսավորման առավելագույն չափը</w:t>
      </w:r>
    </w:p>
    <w:p w:rsidR="00C15D0A" w:rsidRPr="00A350E1" w:rsidRDefault="001A58C9" w:rsidP="00C1754D">
      <w:pPr>
        <w:pStyle w:val="Bodytext20"/>
        <w:shd w:val="clear" w:color="auto" w:fill="auto"/>
        <w:spacing w:after="160" w:line="360" w:lineRule="auto"/>
        <w:ind w:right="-1" w:firstLine="567"/>
        <w:jc w:val="both"/>
        <w:rPr>
          <w:rFonts w:ascii="GHEA Grapalat" w:hAnsi="GHEA Grapalat" w:cs="Sylfaen"/>
          <w:sz w:val="24"/>
          <w:szCs w:val="24"/>
        </w:rPr>
      </w:pPr>
      <w:r w:rsidRPr="00A350E1">
        <w:rPr>
          <w:rStyle w:val="Bodytext26"/>
          <w:rFonts w:ascii="GHEA Grapalat" w:hAnsi="GHEA Grapalat"/>
          <w:sz w:val="24"/>
          <w:szCs w:val="24"/>
        </w:rPr>
        <w:t>Թվինինգ դրամաշնորհի պայմանագրերի համար համաֆինանսավորման չափը կազմում է 100%</w:t>
      </w:r>
      <w:r w:rsidRPr="00A350E1">
        <w:rPr>
          <w:rStyle w:val="FootnoteReference"/>
          <w:rFonts w:ascii="GHEA Grapalat" w:hAnsi="GHEA Grapalat"/>
          <w:sz w:val="24"/>
          <w:szCs w:val="24"/>
        </w:rPr>
        <w:footnoteReference w:id="2"/>
      </w:r>
      <w:r w:rsidRPr="00A350E1">
        <w:rPr>
          <w:rStyle w:val="Bodytext26"/>
          <w:rFonts w:ascii="GHEA Grapalat" w:hAnsi="GHEA Grapalat"/>
          <w:sz w:val="24"/>
          <w:szCs w:val="24"/>
        </w:rPr>
        <w:t>։</w:t>
      </w:r>
    </w:p>
    <w:p w:rsidR="00C15D0A" w:rsidRPr="00A350E1" w:rsidRDefault="001A58C9" w:rsidP="00C1754D">
      <w:pPr>
        <w:pStyle w:val="Bodytext20"/>
        <w:shd w:val="clear" w:color="auto" w:fill="auto"/>
        <w:tabs>
          <w:tab w:val="left" w:pos="1134"/>
        </w:tabs>
        <w:spacing w:after="160" w:line="360" w:lineRule="auto"/>
        <w:ind w:right="-1" w:firstLine="567"/>
        <w:jc w:val="both"/>
        <w:rPr>
          <w:rFonts w:ascii="GHEA Grapalat" w:hAnsi="GHEA Grapalat" w:cs="Sylfaen"/>
          <w:sz w:val="24"/>
          <w:szCs w:val="24"/>
        </w:rPr>
      </w:pPr>
      <w:r w:rsidRPr="00A350E1">
        <w:rPr>
          <w:rFonts w:ascii="GHEA Grapalat" w:hAnsi="GHEA Grapalat"/>
          <w:sz w:val="24"/>
          <w:szCs w:val="24"/>
        </w:rPr>
        <w:t>ե)</w:t>
      </w:r>
      <w:r w:rsidR="00C1754D">
        <w:rPr>
          <w:rFonts w:ascii="GHEA Grapalat" w:hAnsi="GHEA Grapalat"/>
          <w:sz w:val="24"/>
          <w:szCs w:val="24"/>
        </w:rPr>
        <w:tab/>
      </w:r>
      <w:r w:rsidRPr="00A350E1">
        <w:rPr>
          <w:rStyle w:val="Bodytext26"/>
          <w:rFonts w:ascii="GHEA Grapalat" w:hAnsi="GHEA Grapalat"/>
          <w:sz w:val="24"/>
          <w:szCs w:val="24"/>
        </w:rPr>
        <w:t>Հայտամրցույթի (հայտամրցույթների) մեկնարկի նախանշված ժամկետները</w:t>
      </w:r>
      <w:r w:rsidR="003D09C2" w:rsidRPr="00A350E1">
        <w:rPr>
          <w:rStyle w:val="Bodytext26"/>
          <w:rFonts w:ascii="GHEA Grapalat" w:hAnsi="GHEA Grapalat"/>
          <w:sz w:val="24"/>
          <w:szCs w:val="24"/>
        </w:rPr>
        <w:t>.</w:t>
      </w:r>
    </w:p>
    <w:p w:rsidR="00C15D0A" w:rsidRPr="00A350E1" w:rsidRDefault="001A58C9" w:rsidP="00C1754D">
      <w:pPr>
        <w:pStyle w:val="Bodytext20"/>
        <w:shd w:val="clear" w:color="auto" w:fill="auto"/>
        <w:spacing w:after="160" w:line="360" w:lineRule="auto"/>
        <w:ind w:right="-1" w:firstLine="567"/>
        <w:jc w:val="both"/>
        <w:rPr>
          <w:rFonts w:ascii="GHEA Grapalat" w:hAnsi="GHEA Grapalat" w:cs="Sylfaen"/>
          <w:sz w:val="24"/>
          <w:szCs w:val="24"/>
        </w:rPr>
      </w:pPr>
      <w:r w:rsidRPr="00A350E1">
        <w:rPr>
          <w:rStyle w:val="Bodytext26"/>
          <w:rFonts w:ascii="GHEA Grapalat" w:hAnsi="GHEA Grapalat"/>
          <w:sz w:val="24"/>
          <w:szCs w:val="24"/>
        </w:rPr>
        <w:t>2018 թվականի առաջին եռամսյակ։</w:t>
      </w:r>
    </w:p>
    <w:p w:rsidR="00C15D0A" w:rsidRPr="00A350E1" w:rsidRDefault="001A58C9" w:rsidP="00C1754D">
      <w:pPr>
        <w:pStyle w:val="Bodytext20"/>
        <w:shd w:val="clear" w:color="auto" w:fill="auto"/>
        <w:tabs>
          <w:tab w:val="left" w:pos="1134"/>
        </w:tabs>
        <w:spacing w:after="160" w:line="360" w:lineRule="auto"/>
        <w:ind w:right="-1" w:firstLine="567"/>
        <w:jc w:val="both"/>
        <w:rPr>
          <w:rFonts w:ascii="GHEA Grapalat" w:hAnsi="GHEA Grapalat" w:cs="Sylfaen"/>
          <w:sz w:val="24"/>
          <w:szCs w:val="24"/>
        </w:rPr>
      </w:pPr>
      <w:r w:rsidRPr="00A350E1">
        <w:rPr>
          <w:rFonts w:ascii="GHEA Grapalat" w:hAnsi="GHEA Grapalat"/>
          <w:sz w:val="24"/>
          <w:szCs w:val="24"/>
        </w:rPr>
        <w:t>զ)</w:t>
      </w:r>
      <w:r w:rsidR="00C1754D">
        <w:rPr>
          <w:rFonts w:ascii="GHEA Grapalat" w:hAnsi="GHEA Grapalat"/>
          <w:sz w:val="24"/>
          <w:szCs w:val="24"/>
        </w:rPr>
        <w:tab/>
      </w:r>
      <w:r w:rsidRPr="00A350E1">
        <w:rPr>
          <w:rStyle w:val="Bodytext26"/>
          <w:rFonts w:ascii="GHEA Grapalat" w:hAnsi="GHEA Grapalat"/>
          <w:sz w:val="24"/>
          <w:szCs w:val="24"/>
        </w:rPr>
        <w:t>Միանվագ գումարների, հաստատուն դրույքաչափերի,</w:t>
      </w:r>
      <w:r w:rsidR="00A350E1">
        <w:rPr>
          <w:rStyle w:val="Bodytext26"/>
          <w:rFonts w:ascii="GHEA Grapalat" w:hAnsi="GHEA Grapalat"/>
          <w:sz w:val="24"/>
          <w:szCs w:val="24"/>
        </w:rPr>
        <w:t xml:space="preserve"> </w:t>
      </w:r>
      <w:r w:rsidRPr="00A350E1">
        <w:rPr>
          <w:rStyle w:val="Bodytext26"/>
          <w:rFonts w:ascii="GHEA Grapalat" w:hAnsi="GHEA Grapalat"/>
          <w:sz w:val="24"/>
          <w:szCs w:val="24"/>
        </w:rPr>
        <w:t>միավոր արժեքի օգտագործումը</w:t>
      </w:r>
    </w:p>
    <w:p w:rsidR="00C15D0A" w:rsidRDefault="001A58C9" w:rsidP="00C1754D">
      <w:pPr>
        <w:pStyle w:val="Bodytext20"/>
        <w:shd w:val="clear" w:color="auto" w:fill="auto"/>
        <w:spacing w:after="160" w:line="360" w:lineRule="auto"/>
        <w:ind w:right="-1" w:firstLine="567"/>
        <w:jc w:val="both"/>
        <w:rPr>
          <w:rStyle w:val="Bodytext26"/>
          <w:rFonts w:ascii="GHEA Grapalat" w:hAnsi="GHEA Grapalat"/>
          <w:sz w:val="24"/>
          <w:szCs w:val="24"/>
        </w:rPr>
      </w:pPr>
      <w:r w:rsidRPr="00A350E1">
        <w:rPr>
          <w:rStyle w:val="Bodytext26"/>
          <w:rFonts w:ascii="GHEA Grapalat" w:hAnsi="GHEA Grapalat"/>
          <w:sz w:val="24"/>
          <w:szCs w:val="24"/>
        </w:rPr>
        <w:t>Թվինինգ պայմանագրերը ներառում են</w:t>
      </w:r>
      <w:r w:rsidR="00A350E1">
        <w:rPr>
          <w:rStyle w:val="Bodytext26"/>
          <w:rFonts w:ascii="GHEA Grapalat" w:hAnsi="GHEA Grapalat"/>
          <w:sz w:val="24"/>
          <w:szCs w:val="24"/>
        </w:rPr>
        <w:t xml:space="preserve"> </w:t>
      </w:r>
      <w:r w:rsidRPr="00A350E1">
        <w:rPr>
          <w:rStyle w:val="Bodytext26"/>
          <w:rFonts w:ascii="GHEA Grapalat" w:hAnsi="GHEA Grapalat"/>
          <w:sz w:val="24"/>
          <w:szCs w:val="24"/>
        </w:rPr>
        <w:t xml:space="preserve">Թվինինգ ձեռնարկով սահմանված՝ </w:t>
      </w:r>
      <w:r w:rsidR="00E142CE" w:rsidRPr="00A350E1">
        <w:rPr>
          <w:rStyle w:val="Bodytext26"/>
          <w:rFonts w:ascii="GHEA Grapalat" w:hAnsi="GHEA Grapalat"/>
          <w:sz w:val="24"/>
          <w:szCs w:val="24"/>
        </w:rPr>
        <w:t xml:space="preserve">ըստ </w:t>
      </w:r>
      <w:r w:rsidRPr="00A350E1">
        <w:rPr>
          <w:rStyle w:val="Bodytext26"/>
          <w:rFonts w:ascii="GHEA Grapalat" w:hAnsi="GHEA Grapalat"/>
          <w:sz w:val="24"/>
          <w:szCs w:val="24"/>
        </w:rPr>
        <w:t xml:space="preserve">միավոր արժեքի </w:t>
      </w:r>
      <w:r w:rsidR="001118B9" w:rsidRPr="00A350E1">
        <w:rPr>
          <w:rStyle w:val="Bodytext26"/>
          <w:rFonts w:ascii="GHEA Grapalat" w:hAnsi="GHEA Grapalat"/>
          <w:sz w:val="24"/>
          <w:szCs w:val="24"/>
        </w:rPr>
        <w:t>եւ</w:t>
      </w:r>
      <w:r w:rsidRPr="00A350E1">
        <w:rPr>
          <w:rStyle w:val="Bodytext26"/>
          <w:rFonts w:ascii="GHEA Grapalat" w:hAnsi="GHEA Grapalat"/>
          <w:sz w:val="24"/>
          <w:szCs w:val="24"/>
        </w:rPr>
        <w:t xml:space="preserve"> հաստատված տոկոսադրույքով ֆինանսավորման համակարգ՝ ընտրված անդամ պետությունների վարչական մարմինների կողմից տրամադրված պետական հատվածի փորձաքննության հետ կապված ծախսերը փոխհատուցելու համար։ Թվինինգ պայմանագրի յուրաքանչյուր շահառուի </w:t>
      </w:r>
      <w:r w:rsidRPr="00C1754D">
        <w:rPr>
          <w:rStyle w:val="Bodytext26"/>
          <w:rFonts w:ascii="GHEA Grapalat" w:hAnsi="GHEA Grapalat"/>
          <w:spacing w:val="-4"/>
          <w:sz w:val="24"/>
          <w:szCs w:val="24"/>
        </w:rPr>
        <w:t xml:space="preserve">համար 60 000 եվրոն գերազանցող՝ </w:t>
      </w:r>
      <w:r w:rsidR="00957F2A" w:rsidRPr="00C1754D">
        <w:rPr>
          <w:rStyle w:val="Bodytext26"/>
          <w:rFonts w:ascii="GHEA Grapalat" w:hAnsi="GHEA Grapalat"/>
          <w:spacing w:val="-4"/>
          <w:sz w:val="24"/>
          <w:szCs w:val="24"/>
        </w:rPr>
        <w:t>ըս</w:t>
      </w:r>
      <w:r w:rsidR="00E142CE" w:rsidRPr="00C1754D">
        <w:rPr>
          <w:rStyle w:val="Bodytext26"/>
          <w:rFonts w:ascii="GHEA Grapalat" w:hAnsi="GHEA Grapalat"/>
          <w:spacing w:val="-4"/>
          <w:sz w:val="24"/>
          <w:szCs w:val="24"/>
        </w:rPr>
        <w:t xml:space="preserve">տ </w:t>
      </w:r>
      <w:r w:rsidRPr="00C1754D">
        <w:rPr>
          <w:rStyle w:val="Bodytext26"/>
          <w:rFonts w:ascii="GHEA Grapalat" w:hAnsi="GHEA Grapalat"/>
          <w:spacing w:val="-4"/>
          <w:sz w:val="24"/>
          <w:szCs w:val="24"/>
        </w:rPr>
        <w:t xml:space="preserve">միավոր արժեքի </w:t>
      </w:r>
      <w:r w:rsidR="001118B9" w:rsidRPr="00C1754D">
        <w:rPr>
          <w:rStyle w:val="Bodytext26"/>
          <w:rFonts w:ascii="GHEA Grapalat" w:hAnsi="GHEA Grapalat"/>
          <w:spacing w:val="-4"/>
          <w:sz w:val="24"/>
          <w:szCs w:val="24"/>
        </w:rPr>
        <w:t>եւ</w:t>
      </w:r>
      <w:r w:rsidRPr="00C1754D">
        <w:rPr>
          <w:rStyle w:val="Bodytext26"/>
          <w:rFonts w:ascii="GHEA Grapalat" w:hAnsi="GHEA Grapalat"/>
          <w:spacing w:val="-4"/>
          <w:sz w:val="24"/>
          <w:szCs w:val="24"/>
        </w:rPr>
        <w:t xml:space="preserve"> հաստատված տոկոսադրույքով ֆինանսավորման այս համակարգի օգտագործումը ենթադրում</w:t>
      </w:r>
      <w:r w:rsidRPr="00A350E1">
        <w:rPr>
          <w:rStyle w:val="Bodytext26"/>
          <w:rFonts w:ascii="GHEA Grapalat" w:hAnsi="GHEA Grapalat"/>
          <w:sz w:val="24"/>
          <w:szCs w:val="24"/>
        </w:rPr>
        <w:t xml:space="preserve"> է առանձին, Հանձնաժողովի հորիզոնական որոշման ընդունում։</w:t>
      </w:r>
    </w:p>
    <w:p w:rsidR="002139E2" w:rsidRDefault="002139E2">
      <w:pPr>
        <w:rPr>
          <w:rFonts w:ascii="GHEA Grapalat" w:eastAsia="Times New Roman" w:hAnsi="GHEA Grapalat" w:cs="Sylfaen"/>
        </w:rPr>
      </w:pPr>
      <w:r>
        <w:rPr>
          <w:rFonts w:ascii="GHEA Grapalat" w:hAnsi="GHEA Grapalat" w:cs="Sylfaen"/>
        </w:rPr>
        <w:br w:type="page"/>
      </w:r>
    </w:p>
    <w:p w:rsidR="00C15D0A" w:rsidRPr="00A350E1" w:rsidRDefault="001A58C9" w:rsidP="002139E2">
      <w:pPr>
        <w:pStyle w:val="Bodytext60"/>
        <w:shd w:val="clear" w:color="auto" w:fill="auto"/>
        <w:tabs>
          <w:tab w:val="left" w:pos="1134"/>
        </w:tabs>
        <w:spacing w:before="0" w:after="160" w:line="360" w:lineRule="auto"/>
        <w:ind w:right="-1" w:firstLine="567"/>
        <w:jc w:val="left"/>
        <w:rPr>
          <w:rFonts w:ascii="GHEA Grapalat" w:hAnsi="GHEA Grapalat" w:cs="Sylfaen"/>
          <w:sz w:val="24"/>
          <w:szCs w:val="24"/>
        </w:rPr>
      </w:pPr>
      <w:r w:rsidRPr="00A350E1">
        <w:rPr>
          <w:rStyle w:val="Bodytext61"/>
          <w:rFonts w:ascii="GHEA Grapalat" w:hAnsi="GHEA Grapalat"/>
          <w:b/>
          <w:i/>
          <w:sz w:val="24"/>
          <w:szCs w:val="24"/>
        </w:rPr>
        <w:lastRenderedPageBreak/>
        <w:t>2.1.2.</w:t>
      </w:r>
      <w:r w:rsidR="00C1754D">
        <w:rPr>
          <w:rStyle w:val="Bodytext61"/>
          <w:rFonts w:ascii="GHEA Grapalat" w:hAnsi="GHEA Grapalat"/>
          <w:b/>
          <w:i/>
          <w:sz w:val="24"/>
          <w:szCs w:val="24"/>
        </w:rPr>
        <w:tab/>
      </w:r>
      <w:r w:rsidRPr="00A350E1">
        <w:rPr>
          <w:rStyle w:val="Bodytext61"/>
          <w:rFonts w:ascii="GHEA Grapalat" w:hAnsi="GHEA Grapalat"/>
          <w:b/>
          <w:i/>
          <w:sz w:val="24"/>
          <w:szCs w:val="24"/>
        </w:rPr>
        <w:t>Դրամաշնորհ` ուղղակի տրամադրում Համաշխարհային բանկին (ուղղակի կառավարում)</w:t>
      </w:r>
    </w:p>
    <w:p w:rsidR="00C15D0A" w:rsidRPr="00A350E1" w:rsidRDefault="001A58C9" w:rsidP="00C1754D">
      <w:pPr>
        <w:pStyle w:val="Bodytext20"/>
        <w:shd w:val="clear" w:color="auto" w:fill="auto"/>
        <w:tabs>
          <w:tab w:val="left" w:pos="1134"/>
        </w:tabs>
        <w:spacing w:after="160" w:line="360" w:lineRule="auto"/>
        <w:ind w:right="-1" w:firstLine="567"/>
        <w:jc w:val="both"/>
        <w:rPr>
          <w:rFonts w:ascii="GHEA Grapalat" w:hAnsi="GHEA Grapalat" w:cs="Sylfaen"/>
          <w:sz w:val="24"/>
          <w:szCs w:val="24"/>
        </w:rPr>
      </w:pPr>
      <w:r w:rsidRPr="00A350E1">
        <w:rPr>
          <w:rFonts w:ascii="GHEA Grapalat" w:hAnsi="GHEA Grapalat"/>
          <w:sz w:val="24"/>
          <w:szCs w:val="24"/>
        </w:rPr>
        <w:t>ա)</w:t>
      </w:r>
      <w:r w:rsidR="00C1754D">
        <w:rPr>
          <w:rFonts w:ascii="GHEA Grapalat" w:hAnsi="GHEA Grapalat"/>
          <w:sz w:val="24"/>
          <w:szCs w:val="24"/>
        </w:rPr>
        <w:tab/>
      </w:r>
      <w:r w:rsidRPr="00A350E1">
        <w:rPr>
          <w:rStyle w:val="Bodytext26"/>
          <w:rFonts w:ascii="GHEA Grapalat" w:hAnsi="GHEA Grapalat"/>
          <w:sz w:val="24"/>
          <w:szCs w:val="24"/>
        </w:rPr>
        <w:t xml:space="preserve">Դրամաշնորհի նպատակները, միջամտության ոլորտները, տարվա առաջնահերթությունները </w:t>
      </w:r>
      <w:r w:rsidR="001118B9" w:rsidRPr="00A350E1">
        <w:rPr>
          <w:rStyle w:val="Bodytext26"/>
          <w:rFonts w:ascii="GHEA Grapalat" w:hAnsi="GHEA Grapalat"/>
          <w:sz w:val="24"/>
          <w:szCs w:val="24"/>
        </w:rPr>
        <w:t>եւ</w:t>
      </w:r>
      <w:r w:rsidRPr="00A350E1">
        <w:rPr>
          <w:rStyle w:val="Bodytext26"/>
          <w:rFonts w:ascii="GHEA Grapalat" w:hAnsi="GHEA Grapalat"/>
          <w:sz w:val="24"/>
          <w:szCs w:val="24"/>
        </w:rPr>
        <w:t xml:space="preserve"> ակնկալվող արդյունքները</w:t>
      </w:r>
    </w:p>
    <w:p w:rsidR="00C15D0A" w:rsidRPr="00A350E1" w:rsidRDefault="001A58C9" w:rsidP="00C1754D">
      <w:pPr>
        <w:pStyle w:val="Bodytext20"/>
        <w:shd w:val="clear" w:color="auto" w:fill="auto"/>
        <w:spacing w:after="160" w:line="360" w:lineRule="auto"/>
        <w:ind w:right="-1" w:firstLine="567"/>
        <w:jc w:val="both"/>
        <w:rPr>
          <w:rFonts w:ascii="GHEA Grapalat" w:hAnsi="GHEA Grapalat" w:cs="Sylfaen"/>
          <w:sz w:val="24"/>
          <w:szCs w:val="24"/>
        </w:rPr>
      </w:pPr>
      <w:r w:rsidRPr="002139E2">
        <w:rPr>
          <w:rStyle w:val="Bodytext26"/>
          <w:rFonts w:ascii="GHEA Grapalat" w:hAnsi="GHEA Grapalat"/>
          <w:spacing w:val="4"/>
          <w:sz w:val="24"/>
          <w:szCs w:val="24"/>
        </w:rPr>
        <w:t>Համաձայն 1.2 բաժնի՝ Համաշխարհային բանկ</w:t>
      </w:r>
      <w:r w:rsidR="006024E9" w:rsidRPr="002139E2">
        <w:rPr>
          <w:rStyle w:val="Bodytext26"/>
          <w:rFonts w:ascii="GHEA Grapalat" w:hAnsi="GHEA Grapalat"/>
          <w:spacing w:val="4"/>
          <w:sz w:val="24"/>
          <w:szCs w:val="24"/>
        </w:rPr>
        <w:t>ն</w:t>
      </w:r>
      <w:r w:rsidRPr="002139E2">
        <w:rPr>
          <w:rStyle w:val="Bodytext26"/>
          <w:rFonts w:ascii="GHEA Grapalat" w:hAnsi="GHEA Grapalat"/>
          <w:spacing w:val="4"/>
          <w:sz w:val="24"/>
          <w:szCs w:val="24"/>
        </w:rPr>
        <w:t xml:space="preserve"> ի սկզբանե </w:t>
      </w:r>
      <w:r w:rsidR="001118B9" w:rsidRPr="002139E2">
        <w:rPr>
          <w:rStyle w:val="Bodytext26"/>
          <w:rFonts w:ascii="GHEA Grapalat" w:hAnsi="GHEA Grapalat"/>
          <w:spacing w:val="4"/>
          <w:sz w:val="24"/>
          <w:szCs w:val="24"/>
        </w:rPr>
        <w:t>եւ</w:t>
      </w:r>
      <w:r w:rsidRPr="002139E2">
        <w:rPr>
          <w:rStyle w:val="Bodytext26"/>
          <w:rFonts w:ascii="GHEA Grapalat" w:hAnsi="GHEA Grapalat"/>
          <w:spacing w:val="4"/>
          <w:sz w:val="24"/>
          <w:szCs w:val="24"/>
        </w:rPr>
        <w:t xml:space="preserve"> նախանշված ձ</w:t>
      </w:r>
      <w:r w:rsidR="001118B9" w:rsidRPr="002139E2">
        <w:rPr>
          <w:rStyle w:val="Bodytext26"/>
          <w:rFonts w:ascii="GHEA Grapalat" w:hAnsi="GHEA Grapalat"/>
          <w:spacing w:val="4"/>
          <w:sz w:val="24"/>
          <w:szCs w:val="24"/>
        </w:rPr>
        <w:t>եւ</w:t>
      </w:r>
      <w:r w:rsidRPr="002139E2">
        <w:rPr>
          <w:rStyle w:val="Bodytext26"/>
          <w:rFonts w:ascii="GHEA Grapalat" w:hAnsi="GHEA Grapalat"/>
          <w:spacing w:val="4"/>
          <w:sz w:val="24"/>
          <w:szCs w:val="24"/>
        </w:rPr>
        <w:t xml:space="preserve">ով կներառի 1-ին բաղադրիչի 1-ին գործողությունը, 2-րդ բաղադրիչի 1-ին </w:t>
      </w:r>
      <w:r w:rsidR="001118B9" w:rsidRPr="002139E2">
        <w:rPr>
          <w:rStyle w:val="Bodytext26"/>
          <w:rFonts w:ascii="GHEA Grapalat" w:hAnsi="GHEA Grapalat"/>
          <w:spacing w:val="4"/>
          <w:sz w:val="24"/>
          <w:szCs w:val="24"/>
        </w:rPr>
        <w:t>եւ</w:t>
      </w:r>
      <w:r w:rsidRPr="00A350E1">
        <w:rPr>
          <w:rStyle w:val="Bodytext26"/>
          <w:rFonts w:ascii="GHEA Grapalat" w:hAnsi="GHEA Grapalat"/>
          <w:sz w:val="24"/>
          <w:szCs w:val="24"/>
        </w:rPr>
        <w:t xml:space="preserve"> 4-րդ գործողությունները, ինչպես նա</w:t>
      </w:r>
      <w:r w:rsidR="001118B9" w:rsidRPr="00A350E1">
        <w:rPr>
          <w:rStyle w:val="Bodytext26"/>
          <w:rFonts w:ascii="GHEA Grapalat" w:hAnsi="GHEA Grapalat"/>
          <w:sz w:val="24"/>
          <w:szCs w:val="24"/>
        </w:rPr>
        <w:t>եւ</w:t>
      </w:r>
      <w:r w:rsidRPr="00A350E1">
        <w:rPr>
          <w:rStyle w:val="Bodytext26"/>
          <w:rFonts w:ascii="GHEA Grapalat" w:hAnsi="GHEA Grapalat"/>
          <w:sz w:val="24"/>
          <w:szCs w:val="24"/>
        </w:rPr>
        <w:t xml:space="preserve"> 4-րդ բաղադրիչի 2-րդ գործողությունը։</w:t>
      </w:r>
    </w:p>
    <w:p w:rsidR="00C15D0A" w:rsidRPr="00A350E1" w:rsidRDefault="001A58C9" w:rsidP="00C1754D">
      <w:pPr>
        <w:pStyle w:val="Bodytext20"/>
        <w:shd w:val="clear" w:color="auto" w:fill="auto"/>
        <w:tabs>
          <w:tab w:val="left" w:pos="1134"/>
        </w:tabs>
        <w:spacing w:after="160" w:line="360" w:lineRule="auto"/>
        <w:ind w:right="-1" w:firstLine="567"/>
        <w:jc w:val="both"/>
        <w:rPr>
          <w:rFonts w:ascii="GHEA Grapalat" w:hAnsi="GHEA Grapalat" w:cs="Sylfaen"/>
          <w:sz w:val="24"/>
          <w:szCs w:val="24"/>
        </w:rPr>
      </w:pPr>
      <w:r w:rsidRPr="00A350E1">
        <w:rPr>
          <w:rFonts w:ascii="GHEA Grapalat" w:hAnsi="GHEA Grapalat"/>
          <w:sz w:val="24"/>
          <w:szCs w:val="24"/>
        </w:rPr>
        <w:t>բ)</w:t>
      </w:r>
      <w:r w:rsidR="00C1754D">
        <w:rPr>
          <w:rFonts w:ascii="GHEA Grapalat" w:hAnsi="GHEA Grapalat"/>
          <w:sz w:val="24"/>
          <w:szCs w:val="24"/>
        </w:rPr>
        <w:tab/>
      </w:r>
      <w:r w:rsidRPr="00A350E1">
        <w:rPr>
          <w:rStyle w:val="Bodytext26"/>
          <w:rFonts w:ascii="GHEA Grapalat" w:hAnsi="GHEA Grapalat"/>
          <w:sz w:val="24"/>
          <w:szCs w:val="24"/>
        </w:rPr>
        <w:t>Ուղղակի դրամաշնորհի հիմնավորումը</w:t>
      </w:r>
    </w:p>
    <w:p w:rsidR="00C15D0A" w:rsidRPr="00A350E1" w:rsidRDefault="001A58C9" w:rsidP="00C1754D">
      <w:pPr>
        <w:pStyle w:val="Bodytext20"/>
        <w:shd w:val="clear" w:color="auto" w:fill="auto"/>
        <w:spacing w:after="160" w:line="360" w:lineRule="auto"/>
        <w:ind w:right="-1" w:firstLine="567"/>
        <w:jc w:val="both"/>
        <w:rPr>
          <w:rFonts w:ascii="GHEA Grapalat" w:hAnsi="GHEA Grapalat" w:cs="Sylfaen"/>
          <w:sz w:val="24"/>
          <w:szCs w:val="24"/>
        </w:rPr>
      </w:pPr>
      <w:r w:rsidRPr="00A350E1">
        <w:rPr>
          <w:rStyle w:val="Bodytext26"/>
          <w:rFonts w:ascii="GHEA Grapalat" w:hAnsi="GHEA Grapalat"/>
          <w:sz w:val="24"/>
          <w:szCs w:val="24"/>
        </w:rPr>
        <w:t>Հանձնաժողովի լիազոր պատասխանատու պաշտոնյայի պատասխանատվության ներքո</w:t>
      </w:r>
      <w:r w:rsidR="006024E9" w:rsidRPr="00A350E1">
        <w:rPr>
          <w:rStyle w:val="Bodytext26"/>
          <w:rFonts w:ascii="GHEA Grapalat" w:hAnsi="GHEA Grapalat"/>
          <w:sz w:val="24"/>
          <w:szCs w:val="24"/>
        </w:rPr>
        <w:t>՝</w:t>
      </w:r>
      <w:r w:rsidRPr="00A350E1">
        <w:rPr>
          <w:rStyle w:val="Bodytext26"/>
          <w:rFonts w:ascii="GHEA Grapalat" w:hAnsi="GHEA Grapalat"/>
          <w:sz w:val="24"/>
          <w:szCs w:val="24"/>
        </w:rPr>
        <w:t xml:space="preserve"> դրամաշնորհը կարող է տրամադրվել առանց Համաշխարհային բանկին հայտամրցույթ ներկայացնելու:</w:t>
      </w:r>
    </w:p>
    <w:p w:rsidR="00C15D0A" w:rsidRPr="00A350E1" w:rsidRDefault="001A58C9" w:rsidP="00C1754D">
      <w:pPr>
        <w:pStyle w:val="Bodytext20"/>
        <w:shd w:val="clear" w:color="auto" w:fill="auto"/>
        <w:spacing w:after="160" w:line="360" w:lineRule="auto"/>
        <w:ind w:right="-1" w:firstLine="567"/>
        <w:jc w:val="both"/>
        <w:rPr>
          <w:rFonts w:ascii="GHEA Grapalat" w:hAnsi="GHEA Grapalat" w:cs="Sylfaen"/>
          <w:sz w:val="24"/>
          <w:szCs w:val="24"/>
        </w:rPr>
      </w:pPr>
      <w:r w:rsidRPr="00A350E1">
        <w:rPr>
          <w:rStyle w:val="Bodytext26"/>
          <w:rFonts w:ascii="GHEA Grapalat" w:hAnsi="GHEA Grapalat"/>
          <w:sz w:val="24"/>
          <w:szCs w:val="24"/>
        </w:rPr>
        <w:t>Հանձնաժողովի լիազոր պատասխանատու պաշտոնյայի պատասխանատվության ներքո</w:t>
      </w:r>
      <w:r w:rsidR="006024E9" w:rsidRPr="00A350E1">
        <w:rPr>
          <w:rStyle w:val="Bodytext26"/>
          <w:rFonts w:ascii="GHEA Grapalat" w:hAnsi="GHEA Grapalat"/>
          <w:sz w:val="24"/>
          <w:szCs w:val="24"/>
        </w:rPr>
        <w:t>՝</w:t>
      </w:r>
      <w:r w:rsidRPr="00A350E1">
        <w:rPr>
          <w:rStyle w:val="Bodytext26"/>
          <w:rFonts w:ascii="GHEA Grapalat" w:hAnsi="GHEA Grapalat"/>
          <w:sz w:val="24"/>
          <w:szCs w:val="24"/>
        </w:rPr>
        <w:t xml:space="preserve"> դրամաշնորհի տրամադրման համար առանց հայտամրցույթի դիմելը հիմնավորված է, քանի որ այս գործողությունն ունի հատուկ բնութագրեր, որո</w:t>
      </w:r>
      <w:r w:rsidR="00E142CE" w:rsidRPr="00A350E1">
        <w:rPr>
          <w:rStyle w:val="Bodytext26"/>
          <w:rFonts w:ascii="GHEA Grapalat" w:hAnsi="GHEA Grapalat"/>
          <w:sz w:val="24"/>
          <w:szCs w:val="24"/>
        </w:rPr>
        <w:t>նցով</w:t>
      </w:r>
      <w:r w:rsidRPr="00A350E1">
        <w:rPr>
          <w:rStyle w:val="Bodytext26"/>
          <w:rFonts w:ascii="GHEA Grapalat" w:hAnsi="GHEA Grapalat"/>
          <w:sz w:val="24"/>
          <w:szCs w:val="24"/>
        </w:rPr>
        <w:t xml:space="preserve"> տեխնիկական</w:t>
      </w:r>
      <w:r w:rsidR="00E142CE" w:rsidRPr="00A350E1">
        <w:rPr>
          <w:rStyle w:val="Bodytext26"/>
          <w:rFonts w:ascii="GHEA Grapalat" w:hAnsi="GHEA Grapalat"/>
          <w:sz w:val="24"/>
          <w:szCs w:val="24"/>
        </w:rPr>
        <w:t xml:space="preserve"> առումով համապատասխան</w:t>
      </w:r>
      <w:r w:rsidRPr="00A350E1">
        <w:rPr>
          <w:rStyle w:val="Bodytext26"/>
          <w:rFonts w:ascii="GHEA Grapalat" w:hAnsi="GHEA Grapalat"/>
          <w:sz w:val="24"/>
          <w:szCs w:val="24"/>
        </w:rPr>
        <w:t xml:space="preserve">ության համար պահանջում </w:t>
      </w:r>
      <w:r w:rsidR="006024E9" w:rsidRPr="00A350E1">
        <w:rPr>
          <w:rStyle w:val="Bodytext26"/>
          <w:rFonts w:ascii="GHEA Grapalat" w:hAnsi="GHEA Grapalat"/>
          <w:sz w:val="24"/>
          <w:szCs w:val="24"/>
        </w:rPr>
        <w:t>են</w:t>
      </w:r>
      <w:r w:rsidR="00F95E1E" w:rsidRPr="00A350E1">
        <w:rPr>
          <w:rStyle w:val="Bodytext26"/>
          <w:rFonts w:ascii="GHEA Grapalat" w:hAnsi="GHEA Grapalat"/>
          <w:sz w:val="24"/>
          <w:szCs w:val="24"/>
        </w:rPr>
        <w:t xml:space="preserve"> </w:t>
      </w:r>
      <w:r w:rsidRPr="00A350E1">
        <w:rPr>
          <w:rStyle w:val="Bodytext26"/>
          <w:rFonts w:ascii="GHEA Grapalat" w:hAnsi="GHEA Grapalat"/>
          <w:sz w:val="24"/>
          <w:szCs w:val="24"/>
        </w:rPr>
        <w:t xml:space="preserve">շահառուի հատուկ տեսակ </w:t>
      </w:r>
      <w:r w:rsidR="001118B9" w:rsidRPr="00A350E1">
        <w:rPr>
          <w:rStyle w:val="Bodytext26"/>
          <w:rFonts w:ascii="GHEA Grapalat" w:hAnsi="GHEA Grapalat"/>
          <w:sz w:val="24"/>
          <w:szCs w:val="24"/>
        </w:rPr>
        <w:t>եւ</w:t>
      </w:r>
      <w:r w:rsidRPr="00A350E1">
        <w:rPr>
          <w:rStyle w:val="Bodytext26"/>
          <w:rFonts w:ascii="GHEA Grapalat" w:hAnsi="GHEA Grapalat"/>
          <w:sz w:val="24"/>
          <w:szCs w:val="24"/>
        </w:rPr>
        <w:t xml:space="preserve"> մասնագիտացում` 190-րդ հոդվածի 1-ին մասի «զ» ենթակետին (Կիրառման կանոններ) համապատասխան։ Համաշխարհային բանկը Հայաստանում համարվում է առաջատար միջազգային կազմակերպություն, որն ունի մեծ փորձ </w:t>
      </w:r>
      <w:r w:rsidR="001118B9" w:rsidRPr="00A350E1">
        <w:rPr>
          <w:rStyle w:val="Bodytext26"/>
          <w:rFonts w:ascii="GHEA Grapalat" w:hAnsi="GHEA Grapalat"/>
          <w:sz w:val="24"/>
          <w:szCs w:val="24"/>
        </w:rPr>
        <w:t>եւ</w:t>
      </w:r>
      <w:r w:rsidRPr="00A350E1">
        <w:rPr>
          <w:rStyle w:val="Bodytext26"/>
          <w:rFonts w:ascii="GHEA Grapalat" w:hAnsi="GHEA Grapalat"/>
          <w:sz w:val="24"/>
          <w:szCs w:val="24"/>
        </w:rPr>
        <w:t xml:space="preserve"> վստահության մանդատ։ Համաշխարհային բանկի</w:t>
      </w:r>
      <w:r w:rsidR="00E142CE" w:rsidRPr="00A350E1">
        <w:rPr>
          <w:rStyle w:val="Bodytext26"/>
          <w:rFonts w:ascii="GHEA Grapalat" w:hAnsi="GHEA Grapalat"/>
          <w:sz w:val="24"/>
          <w:szCs w:val="24"/>
        </w:rPr>
        <w:t>՝</w:t>
      </w:r>
      <w:r w:rsidRPr="00A350E1">
        <w:rPr>
          <w:rStyle w:val="Bodytext26"/>
          <w:rFonts w:ascii="GHEA Grapalat" w:hAnsi="GHEA Grapalat"/>
          <w:sz w:val="24"/>
          <w:szCs w:val="24"/>
        </w:rPr>
        <w:t xml:space="preserve"> Հայաստանի գծով ռազմավարությամբ սահմանվում է հանձնառություն՝ օժանդակելու առանցքային ոլորտներում բարեփոխումներին, որոնք անհրաժեշտ են երկրի մրցունակությունը վերականգնելու, մակրոտնտեսական կայունությունը պահպանելու </w:t>
      </w:r>
      <w:r w:rsidR="001118B9" w:rsidRPr="00A350E1">
        <w:rPr>
          <w:rStyle w:val="Bodytext26"/>
          <w:rFonts w:ascii="GHEA Grapalat" w:hAnsi="GHEA Grapalat"/>
          <w:sz w:val="24"/>
          <w:szCs w:val="24"/>
        </w:rPr>
        <w:t>եւ</w:t>
      </w:r>
      <w:r w:rsidRPr="00A350E1">
        <w:rPr>
          <w:rStyle w:val="Bodytext26"/>
          <w:rFonts w:ascii="GHEA Grapalat" w:hAnsi="GHEA Grapalat"/>
          <w:sz w:val="24"/>
          <w:szCs w:val="24"/>
        </w:rPr>
        <w:t xml:space="preserve"> աճը խթանելու համար։ Այդպիսի ռազմավարական նպատակները, հանձնառություններն ու երկրի գերակայություններին </w:t>
      </w:r>
      <w:r w:rsidR="00E142CE" w:rsidRPr="00A350E1">
        <w:rPr>
          <w:rStyle w:val="Bodytext26"/>
          <w:rFonts w:ascii="GHEA Grapalat" w:hAnsi="GHEA Grapalat"/>
          <w:sz w:val="24"/>
          <w:szCs w:val="24"/>
        </w:rPr>
        <w:t>մասնակցությունը</w:t>
      </w:r>
      <w:r w:rsidR="00AE1F0F" w:rsidRPr="00A350E1">
        <w:rPr>
          <w:rStyle w:val="Bodytext26"/>
          <w:rFonts w:ascii="GHEA Grapalat" w:hAnsi="GHEA Grapalat"/>
          <w:sz w:val="24"/>
          <w:szCs w:val="24"/>
        </w:rPr>
        <w:t xml:space="preserve"> </w:t>
      </w:r>
      <w:r w:rsidRPr="00A350E1">
        <w:rPr>
          <w:rStyle w:val="Bodytext26"/>
          <w:rFonts w:ascii="GHEA Grapalat" w:hAnsi="GHEA Grapalat"/>
          <w:sz w:val="24"/>
          <w:szCs w:val="24"/>
        </w:rPr>
        <w:t xml:space="preserve">լիարժեքորեն համապատասխանում են այս Գործողության նպատակներին։ Փորձը ցույց է տալիս, որ գործունեությունը </w:t>
      </w:r>
      <w:r w:rsidRPr="00A350E1">
        <w:rPr>
          <w:rStyle w:val="Bodytext26"/>
          <w:rFonts w:ascii="GHEA Grapalat" w:hAnsi="GHEA Grapalat"/>
          <w:sz w:val="24"/>
          <w:szCs w:val="24"/>
        </w:rPr>
        <w:lastRenderedPageBreak/>
        <w:t xml:space="preserve">հարթ </w:t>
      </w:r>
      <w:r w:rsidR="001118B9" w:rsidRPr="00A350E1">
        <w:rPr>
          <w:rStyle w:val="Bodytext26"/>
          <w:rFonts w:ascii="GHEA Grapalat" w:hAnsi="GHEA Grapalat"/>
          <w:sz w:val="24"/>
          <w:szCs w:val="24"/>
        </w:rPr>
        <w:t>եւ</w:t>
      </w:r>
      <w:r w:rsidRPr="00A350E1">
        <w:rPr>
          <w:rStyle w:val="Bodytext26"/>
          <w:rFonts w:ascii="GHEA Grapalat" w:hAnsi="GHEA Grapalat"/>
          <w:sz w:val="24"/>
          <w:szCs w:val="24"/>
        </w:rPr>
        <w:t xml:space="preserve"> արդյունավետ ձ</w:t>
      </w:r>
      <w:r w:rsidR="001118B9" w:rsidRPr="00A350E1">
        <w:rPr>
          <w:rStyle w:val="Bodytext26"/>
          <w:rFonts w:ascii="GHEA Grapalat" w:hAnsi="GHEA Grapalat"/>
          <w:sz w:val="24"/>
          <w:szCs w:val="24"/>
        </w:rPr>
        <w:t>եւ</w:t>
      </w:r>
      <w:r w:rsidRPr="00A350E1">
        <w:rPr>
          <w:rStyle w:val="Bodytext26"/>
          <w:rFonts w:ascii="GHEA Grapalat" w:hAnsi="GHEA Grapalat"/>
          <w:sz w:val="24"/>
          <w:szCs w:val="24"/>
        </w:rPr>
        <w:t xml:space="preserve">ով է ընթանում այն ժամանակ, երբ Հայաստանի իշխանություններն աշխատում են այն դոնոր կազմակերպությունների հետ, որոնք երկրում իրենց գրասենյակն ունեն, հասկանում են երկրի առանձնահատկությունները, </w:t>
      </w:r>
      <w:r w:rsidR="001118B9" w:rsidRPr="00A350E1">
        <w:rPr>
          <w:rStyle w:val="Bodytext26"/>
          <w:rFonts w:ascii="GHEA Grapalat" w:hAnsi="GHEA Grapalat"/>
          <w:sz w:val="24"/>
          <w:szCs w:val="24"/>
        </w:rPr>
        <w:t>եւ</w:t>
      </w:r>
      <w:r w:rsidRPr="00A350E1">
        <w:rPr>
          <w:rStyle w:val="Bodytext26"/>
          <w:rFonts w:ascii="GHEA Grapalat" w:hAnsi="GHEA Grapalat"/>
          <w:sz w:val="24"/>
          <w:szCs w:val="24"/>
        </w:rPr>
        <w:t xml:space="preserve"> որոնց այդ իշխանությունները </w:t>
      </w:r>
      <w:r w:rsidR="001118B9" w:rsidRPr="00A350E1">
        <w:rPr>
          <w:rStyle w:val="Bodytext26"/>
          <w:rFonts w:ascii="GHEA Grapalat" w:hAnsi="GHEA Grapalat"/>
          <w:sz w:val="24"/>
          <w:szCs w:val="24"/>
        </w:rPr>
        <w:t>եւ</w:t>
      </w:r>
      <w:r w:rsidRPr="00A350E1">
        <w:rPr>
          <w:rStyle w:val="Bodytext26"/>
          <w:rFonts w:ascii="GHEA Grapalat" w:hAnsi="GHEA Grapalat"/>
          <w:sz w:val="24"/>
          <w:szCs w:val="24"/>
        </w:rPr>
        <w:t xml:space="preserve">՛ մասնագիտական, </w:t>
      </w:r>
      <w:r w:rsidR="001118B9" w:rsidRPr="00A350E1">
        <w:rPr>
          <w:rStyle w:val="Bodytext26"/>
          <w:rFonts w:ascii="GHEA Grapalat" w:hAnsi="GHEA Grapalat"/>
          <w:sz w:val="24"/>
          <w:szCs w:val="24"/>
        </w:rPr>
        <w:t>եւ</w:t>
      </w:r>
      <w:r w:rsidRPr="00A350E1">
        <w:rPr>
          <w:rStyle w:val="Bodytext26"/>
          <w:rFonts w:ascii="GHEA Grapalat" w:hAnsi="GHEA Grapalat"/>
          <w:sz w:val="24"/>
          <w:szCs w:val="24"/>
        </w:rPr>
        <w:t>՛ կազմակերպչական տեսանկյունից «հուսալի» են համարում։</w:t>
      </w:r>
    </w:p>
    <w:p w:rsidR="00C15D0A" w:rsidRPr="00A350E1" w:rsidRDefault="001A58C9" w:rsidP="00C1754D">
      <w:pPr>
        <w:pStyle w:val="Bodytext20"/>
        <w:shd w:val="clear" w:color="auto" w:fill="auto"/>
        <w:tabs>
          <w:tab w:val="left" w:pos="1134"/>
        </w:tabs>
        <w:spacing w:after="160" w:line="360" w:lineRule="auto"/>
        <w:ind w:right="-1" w:firstLine="567"/>
        <w:jc w:val="both"/>
        <w:rPr>
          <w:rFonts w:ascii="GHEA Grapalat" w:hAnsi="GHEA Grapalat" w:cs="Sylfaen"/>
          <w:sz w:val="24"/>
          <w:szCs w:val="24"/>
        </w:rPr>
      </w:pPr>
      <w:r w:rsidRPr="00A350E1">
        <w:rPr>
          <w:rFonts w:ascii="GHEA Grapalat" w:hAnsi="GHEA Grapalat"/>
          <w:sz w:val="24"/>
          <w:szCs w:val="24"/>
        </w:rPr>
        <w:t>դ)</w:t>
      </w:r>
      <w:r w:rsidR="00C1754D">
        <w:rPr>
          <w:rFonts w:ascii="GHEA Grapalat" w:hAnsi="GHEA Grapalat"/>
          <w:sz w:val="24"/>
          <w:szCs w:val="24"/>
        </w:rPr>
        <w:tab/>
      </w:r>
      <w:r w:rsidRPr="00A350E1">
        <w:rPr>
          <w:rStyle w:val="Bodytext26"/>
          <w:rFonts w:ascii="GHEA Grapalat" w:hAnsi="GHEA Grapalat"/>
          <w:sz w:val="24"/>
          <w:szCs w:val="24"/>
        </w:rPr>
        <w:t>Ընտրության եւ տրամադրման հիմնական չափ</w:t>
      </w:r>
      <w:r w:rsidR="00E142CE" w:rsidRPr="00A350E1">
        <w:rPr>
          <w:rStyle w:val="Bodytext26"/>
          <w:rFonts w:ascii="GHEA Grapalat" w:hAnsi="GHEA Grapalat"/>
          <w:sz w:val="24"/>
          <w:szCs w:val="24"/>
        </w:rPr>
        <w:t>անիշ</w:t>
      </w:r>
      <w:r w:rsidRPr="00A350E1">
        <w:rPr>
          <w:rStyle w:val="Bodytext26"/>
          <w:rFonts w:ascii="GHEA Grapalat" w:hAnsi="GHEA Grapalat"/>
          <w:sz w:val="24"/>
          <w:szCs w:val="24"/>
        </w:rPr>
        <w:t>ներ</w:t>
      </w:r>
      <w:r w:rsidR="00E142CE" w:rsidRPr="00A350E1">
        <w:rPr>
          <w:rStyle w:val="Bodytext26"/>
          <w:rFonts w:ascii="GHEA Grapalat" w:hAnsi="GHEA Grapalat"/>
          <w:sz w:val="24"/>
          <w:szCs w:val="24"/>
        </w:rPr>
        <w:t>ը</w:t>
      </w:r>
    </w:p>
    <w:p w:rsidR="00C15D0A" w:rsidRPr="00A350E1" w:rsidRDefault="001A58C9" w:rsidP="00C1754D">
      <w:pPr>
        <w:pStyle w:val="Bodytext20"/>
        <w:shd w:val="clear" w:color="auto" w:fill="auto"/>
        <w:spacing w:after="160" w:line="360" w:lineRule="auto"/>
        <w:ind w:right="-1" w:firstLine="567"/>
        <w:jc w:val="both"/>
        <w:rPr>
          <w:rFonts w:ascii="GHEA Grapalat" w:hAnsi="GHEA Grapalat" w:cs="Sylfaen"/>
          <w:sz w:val="24"/>
          <w:szCs w:val="24"/>
        </w:rPr>
      </w:pPr>
      <w:r w:rsidRPr="00A350E1">
        <w:rPr>
          <w:rStyle w:val="Bodytext26"/>
          <w:rFonts w:ascii="GHEA Grapalat" w:hAnsi="GHEA Grapalat"/>
          <w:sz w:val="24"/>
          <w:szCs w:val="24"/>
        </w:rPr>
        <w:t>Ընտրության հիմնական չափ</w:t>
      </w:r>
      <w:r w:rsidR="00E142CE" w:rsidRPr="00A350E1">
        <w:rPr>
          <w:rStyle w:val="Bodytext26"/>
          <w:rFonts w:ascii="GHEA Grapalat" w:hAnsi="GHEA Grapalat"/>
          <w:sz w:val="24"/>
          <w:szCs w:val="24"/>
        </w:rPr>
        <w:t>անիշ</w:t>
      </w:r>
      <w:r w:rsidRPr="00A350E1">
        <w:rPr>
          <w:rStyle w:val="Bodytext26"/>
          <w:rFonts w:ascii="GHEA Grapalat" w:hAnsi="GHEA Grapalat"/>
          <w:sz w:val="24"/>
          <w:szCs w:val="24"/>
        </w:rPr>
        <w:t>ներն են դիմողի ֆինանսական եւ գործառնական կարողությունները:</w:t>
      </w:r>
    </w:p>
    <w:p w:rsidR="00C15D0A" w:rsidRPr="00A350E1" w:rsidRDefault="001A58C9" w:rsidP="00C1754D">
      <w:pPr>
        <w:pStyle w:val="Bodytext20"/>
        <w:shd w:val="clear" w:color="auto" w:fill="auto"/>
        <w:spacing w:after="160" w:line="360" w:lineRule="auto"/>
        <w:ind w:right="-1" w:firstLine="567"/>
        <w:jc w:val="both"/>
        <w:rPr>
          <w:rFonts w:ascii="GHEA Grapalat" w:hAnsi="GHEA Grapalat" w:cs="Sylfaen"/>
          <w:sz w:val="24"/>
          <w:szCs w:val="24"/>
        </w:rPr>
      </w:pPr>
      <w:r w:rsidRPr="00A350E1">
        <w:rPr>
          <w:rStyle w:val="Bodytext26"/>
          <w:rFonts w:ascii="GHEA Grapalat" w:hAnsi="GHEA Grapalat"/>
          <w:sz w:val="24"/>
          <w:szCs w:val="24"/>
        </w:rPr>
        <w:t>Տրամադրման կարեւորագույն չափ</w:t>
      </w:r>
      <w:r w:rsidR="00E142CE" w:rsidRPr="00A350E1">
        <w:rPr>
          <w:rStyle w:val="Bodytext26"/>
          <w:rFonts w:ascii="GHEA Grapalat" w:hAnsi="GHEA Grapalat"/>
          <w:sz w:val="24"/>
          <w:szCs w:val="24"/>
        </w:rPr>
        <w:t>անիշ</w:t>
      </w:r>
      <w:r w:rsidRPr="00A350E1">
        <w:rPr>
          <w:rStyle w:val="Bodytext26"/>
          <w:rFonts w:ascii="GHEA Grapalat" w:hAnsi="GHEA Grapalat"/>
          <w:sz w:val="24"/>
          <w:szCs w:val="24"/>
        </w:rPr>
        <w:t>ներն են առաջարկվող գործողության համապատասխանությունը հայտամրցույթի նպատակներին՝ գործողության կառուցվածքը, արդյունավետությունը, իրագործելիությունը, կայունությունը եւ ծախսարդյունավետությունը:</w:t>
      </w:r>
    </w:p>
    <w:p w:rsidR="00C15D0A" w:rsidRPr="00A350E1" w:rsidRDefault="001A58C9" w:rsidP="003C5457">
      <w:pPr>
        <w:pStyle w:val="Bodytext20"/>
        <w:shd w:val="clear" w:color="auto" w:fill="auto"/>
        <w:tabs>
          <w:tab w:val="left" w:pos="1134"/>
        </w:tabs>
        <w:spacing w:after="160" w:line="360" w:lineRule="auto"/>
        <w:ind w:right="-1" w:firstLine="567"/>
        <w:jc w:val="both"/>
        <w:rPr>
          <w:rFonts w:ascii="GHEA Grapalat" w:hAnsi="GHEA Grapalat" w:cs="Sylfaen"/>
          <w:sz w:val="24"/>
          <w:szCs w:val="24"/>
        </w:rPr>
      </w:pPr>
      <w:r w:rsidRPr="00A350E1">
        <w:rPr>
          <w:rFonts w:ascii="GHEA Grapalat" w:hAnsi="GHEA Grapalat"/>
          <w:sz w:val="24"/>
          <w:szCs w:val="24"/>
        </w:rPr>
        <w:t>ե)</w:t>
      </w:r>
      <w:r w:rsidR="003C5457">
        <w:rPr>
          <w:rFonts w:ascii="GHEA Grapalat" w:hAnsi="GHEA Grapalat"/>
          <w:sz w:val="24"/>
          <w:szCs w:val="24"/>
        </w:rPr>
        <w:tab/>
      </w:r>
      <w:r w:rsidRPr="00A350E1">
        <w:rPr>
          <w:rStyle w:val="Bodytext26"/>
          <w:rFonts w:ascii="GHEA Grapalat" w:hAnsi="GHEA Grapalat"/>
          <w:sz w:val="24"/>
          <w:szCs w:val="24"/>
        </w:rPr>
        <w:t>Համաֆինանսավորման առավելագույն չափը</w:t>
      </w:r>
    </w:p>
    <w:p w:rsidR="00C15D0A" w:rsidRPr="00A350E1" w:rsidRDefault="001A58C9" w:rsidP="00C1754D">
      <w:pPr>
        <w:pStyle w:val="Bodytext20"/>
        <w:shd w:val="clear" w:color="auto" w:fill="auto"/>
        <w:spacing w:after="160" w:line="360" w:lineRule="auto"/>
        <w:ind w:right="-1" w:firstLine="567"/>
        <w:jc w:val="both"/>
        <w:rPr>
          <w:rFonts w:ascii="GHEA Grapalat" w:hAnsi="GHEA Grapalat" w:cs="Sylfaen"/>
          <w:sz w:val="24"/>
          <w:szCs w:val="24"/>
        </w:rPr>
      </w:pPr>
      <w:r w:rsidRPr="00A350E1">
        <w:rPr>
          <w:rStyle w:val="Bodytext26"/>
          <w:rFonts w:ascii="GHEA Grapalat" w:hAnsi="GHEA Grapalat"/>
          <w:sz w:val="24"/>
          <w:szCs w:val="24"/>
        </w:rPr>
        <w:t>Սույն դրամաշնորհի համար համաֆինանսավորման հնարավոր առավելագույն չափը կազմում է 100%։</w:t>
      </w:r>
    </w:p>
    <w:p w:rsidR="00C15D0A" w:rsidRPr="00A350E1" w:rsidRDefault="001A58C9" w:rsidP="00C1754D">
      <w:pPr>
        <w:pStyle w:val="Bodytext20"/>
        <w:shd w:val="clear" w:color="auto" w:fill="auto"/>
        <w:spacing w:after="160" w:line="360" w:lineRule="auto"/>
        <w:ind w:right="-1" w:firstLine="567"/>
        <w:jc w:val="both"/>
        <w:rPr>
          <w:rFonts w:ascii="GHEA Grapalat" w:hAnsi="GHEA Grapalat" w:cs="Sylfaen"/>
          <w:sz w:val="24"/>
          <w:szCs w:val="24"/>
        </w:rPr>
      </w:pPr>
      <w:r w:rsidRPr="002139E2">
        <w:rPr>
          <w:rStyle w:val="Bodytext26"/>
          <w:rFonts w:ascii="GHEA Grapalat" w:hAnsi="GHEA Grapalat"/>
          <w:spacing w:val="-4"/>
          <w:sz w:val="24"/>
          <w:szCs w:val="24"/>
        </w:rPr>
        <w:t xml:space="preserve">Թիվ 966/2012 (ԵՄ, Եվրատոմ) կանոնակարգի 192-րդ հոդվածի համաձայն՝ եթե գործողությունն իրականացնելու համար </w:t>
      </w:r>
      <w:r w:rsidR="00E142CE" w:rsidRPr="002139E2">
        <w:rPr>
          <w:rStyle w:val="Bodytext26"/>
          <w:rFonts w:ascii="GHEA Grapalat" w:hAnsi="GHEA Grapalat"/>
          <w:spacing w:val="-4"/>
          <w:sz w:val="24"/>
          <w:szCs w:val="24"/>
        </w:rPr>
        <w:t xml:space="preserve">անհրաժեշտ է </w:t>
      </w:r>
      <w:r w:rsidRPr="002139E2">
        <w:rPr>
          <w:rStyle w:val="Bodytext26"/>
          <w:rFonts w:ascii="GHEA Grapalat" w:hAnsi="GHEA Grapalat"/>
          <w:spacing w:val="-4"/>
          <w:sz w:val="24"/>
          <w:szCs w:val="24"/>
        </w:rPr>
        <w:t>ամբողջական ֆինանսավորում, ապա ֆինանսավորման հնարավոր առավելագույ</w:t>
      </w:r>
      <w:r w:rsidRPr="00A350E1">
        <w:rPr>
          <w:rStyle w:val="Bodytext26"/>
          <w:rFonts w:ascii="GHEA Grapalat" w:hAnsi="GHEA Grapalat"/>
          <w:sz w:val="24"/>
          <w:szCs w:val="24"/>
        </w:rPr>
        <w:t>ն չափը կարող է բարձրացվել մինչեւ 100%։ Ամբողջական ֆինանսավորման անհրաժեշտությունը հիմնավորվում է դրամաշնորհ տրամադրելու մասին որոշում կայացնելու պատասխանատ</w:t>
      </w:r>
      <w:r w:rsidR="00E142CE" w:rsidRPr="00A350E1">
        <w:rPr>
          <w:rStyle w:val="Bodytext26"/>
          <w:rFonts w:ascii="GHEA Grapalat" w:hAnsi="GHEA Grapalat"/>
          <w:sz w:val="24"/>
          <w:szCs w:val="24"/>
        </w:rPr>
        <w:t>վ</w:t>
      </w:r>
      <w:r w:rsidRPr="00A350E1">
        <w:rPr>
          <w:rStyle w:val="Bodytext26"/>
          <w:rFonts w:ascii="GHEA Grapalat" w:hAnsi="GHEA Grapalat"/>
          <w:sz w:val="24"/>
          <w:szCs w:val="24"/>
        </w:rPr>
        <w:t>ու</w:t>
      </w:r>
      <w:r w:rsidR="00E142CE" w:rsidRPr="00A350E1">
        <w:rPr>
          <w:rStyle w:val="Bodytext26"/>
          <w:rFonts w:ascii="GHEA Grapalat" w:hAnsi="GHEA Grapalat"/>
          <w:sz w:val="24"/>
          <w:szCs w:val="24"/>
        </w:rPr>
        <w:t>թյուն կրող՝</w:t>
      </w:r>
      <w:r w:rsidRPr="00A350E1">
        <w:rPr>
          <w:rStyle w:val="Bodytext26"/>
          <w:rFonts w:ascii="GHEA Grapalat" w:hAnsi="GHEA Grapalat"/>
          <w:sz w:val="24"/>
          <w:szCs w:val="24"/>
        </w:rPr>
        <w:t xml:space="preserve"> Հանձնաժողովի լիազոր պաշտոնյայի կողմից՝ հավասար վերաբերմունքի եւ սահուն ֆինանսական կառավարման սկզբունքներին համապատասխան:</w:t>
      </w:r>
    </w:p>
    <w:p w:rsidR="00C15D0A" w:rsidRDefault="001A58C9" w:rsidP="003C5457">
      <w:pPr>
        <w:pStyle w:val="Bodytext20"/>
        <w:shd w:val="clear" w:color="auto" w:fill="auto"/>
        <w:tabs>
          <w:tab w:val="left" w:pos="1134"/>
        </w:tabs>
        <w:spacing w:after="160" w:line="360" w:lineRule="auto"/>
        <w:ind w:right="-1" w:firstLine="567"/>
        <w:jc w:val="both"/>
        <w:rPr>
          <w:rStyle w:val="Bodytext26"/>
          <w:rFonts w:ascii="GHEA Grapalat" w:hAnsi="GHEA Grapalat"/>
          <w:sz w:val="24"/>
          <w:szCs w:val="24"/>
        </w:rPr>
      </w:pPr>
      <w:r w:rsidRPr="00A350E1">
        <w:rPr>
          <w:rFonts w:ascii="GHEA Grapalat" w:hAnsi="GHEA Grapalat"/>
          <w:sz w:val="24"/>
          <w:szCs w:val="24"/>
        </w:rPr>
        <w:t>զ)</w:t>
      </w:r>
      <w:r w:rsidR="003C5457">
        <w:rPr>
          <w:rFonts w:ascii="GHEA Grapalat" w:hAnsi="GHEA Grapalat"/>
          <w:sz w:val="24"/>
          <w:szCs w:val="24"/>
        </w:rPr>
        <w:tab/>
      </w:r>
      <w:r w:rsidRPr="00A350E1">
        <w:rPr>
          <w:rStyle w:val="Bodytext26"/>
          <w:rFonts w:ascii="GHEA Grapalat" w:hAnsi="GHEA Grapalat"/>
          <w:sz w:val="24"/>
          <w:szCs w:val="24"/>
        </w:rPr>
        <w:t xml:space="preserve">Դրամաշնորհի </w:t>
      </w:r>
      <w:r w:rsidR="00E142CE" w:rsidRPr="00A350E1">
        <w:rPr>
          <w:rStyle w:val="Bodytext26"/>
          <w:rFonts w:ascii="GHEA Grapalat" w:hAnsi="GHEA Grapalat"/>
          <w:sz w:val="24"/>
          <w:szCs w:val="24"/>
        </w:rPr>
        <w:t xml:space="preserve">մասին </w:t>
      </w:r>
      <w:r w:rsidRPr="00A350E1">
        <w:rPr>
          <w:rStyle w:val="Bodytext26"/>
          <w:rFonts w:ascii="GHEA Grapalat" w:hAnsi="GHEA Grapalat"/>
          <w:sz w:val="24"/>
          <w:szCs w:val="24"/>
        </w:rPr>
        <w:t>համաձայնագիրը կնքելու նախանշված եռամսյակը</w:t>
      </w:r>
      <w:r w:rsidR="00E142CE" w:rsidRPr="00A350E1">
        <w:rPr>
          <w:rStyle w:val="Bodytext26"/>
          <w:rFonts w:ascii="GHEA Grapalat" w:hAnsi="GHEA Grapalat"/>
          <w:sz w:val="24"/>
          <w:szCs w:val="24"/>
        </w:rPr>
        <w:t>՝</w:t>
      </w:r>
      <w:r w:rsidRPr="00A350E1">
        <w:rPr>
          <w:rStyle w:val="Bodytext26"/>
          <w:rFonts w:ascii="GHEA Grapalat" w:hAnsi="GHEA Grapalat"/>
          <w:sz w:val="24"/>
          <w:szCs w:val="24"/>
        </w:rPr>
        <w:t xml:space="preserve"> 2018 թվականի առաջին եռամսյակ</w:t>
      </w:r>
      <w:r w:rsidR="00E142CE" w:rsidRPr="00A350E1">
        <w:rPr>
          <w:rStyle w:val="Bodytext26"/>
          <w:rFonts w:ascii="GHEA Grapalat" w:hAnsi="GHEA Grapalat"/>
          <w:sz w:val="24"/>
          <w:szCs w:val="24"/>
        </w:rPr>
        <w:t>:</w:t>
      </w:r>
    </w:p>
    <w:p w:rsidR="003C5457" w:rsidRPr="00A350E1" w:rsidRDefault="003C5457" w:rsidP="00C1754D">
      <w:pPr>
        <w:pStyle w:val="Bodytext20"/>
        <w:shd w:val="clear" w:color="auto" w:fill="auto"/>
        <w:spacing w:after="160" w:line="360" w:lineRule="auto"/>
        <w:ind w:right="-1" w:firstLine="567"/>
        <w:jc w:val="both"/>
        <w:rPr>
          <w:rFonts w:ascii="GHEA Grapalat" w:hAnsi="GHEA Grapalat" w:cs="Sylfaen"/>
          <w:sz w:val="24"/>
          <w:szCs w:val="24"/>
        </w:rPr>
      </w:pPr>
    </w:p>
    <w:p w:rsidR="00C15D0A" w:rsidRPr="00A350E1" w:rsidRDefault="001A58C9" w:rsidP="003C5457">
      <w:pPr>
        <w:pStyle w:val="Bodytext60"/>
        <w:shd w:val="clear" w:color="auto" w:fill="auto"/>
        <w:tabs>
          <w:tab w:val="left" w:pos="1134"/>
        </w:tabs>
        <w:spacing w:before="0" w:after="160" w:line="360" w:lineRule="auto"/>
        <w:ind w:right="-1" w:firstLine="567"/>
        <w:jc w:val="left"/>
        <w:rPr>
          <w:rFonts w:ascii="GHEA Grapalat" w:hAnsi="GHEA Grapalat" w:cs="Sylfaen"/>
          <w:sz w:val="24"/>
          <w:szCs w:val="24"/>
        </w:rPr>
      </w:pPr>
      <w:r w:rsidRPr="00A350E1">
        <w:rPr>
          <w:rStyle w:val="Bodytext61"/>
          <w:rFonts w:ascii="GHEA Grapalat" w:hAnsi="GHEA Grapalat"/>
          <w:b/>
          <w:i/>
          <w:sz w:val="24"/>
          <w:szCs w:val="24"/>
        </w:rPr>
        <w:lastRenderedPageBreak/>
        <w:t>2.1.3</w:t>
      </w:r>
      <w:r w:rsidR="001803C6" w:rsidRPr="00A350E1">
        <w:rPr>
          <w:rStyle w:val="Bodytext61"/>
          <w:rFonts w:ascii="GHEA Grapalat" w:hAnsi="GHEA Grapalat"/>
          <w:b/>
          <w:i/>
          <w:sz w:val="24"/>
          <w:szCs w:val="24"/>
        </w:rPr>
        <w:t>.</w:t>
      </w:r>
      <w:r w:rsidR="003C5457">
        <w:rPr>
          <w:rStyle w:val="Bodytext61"/>
          <w:rFonts w:ascii="GHEA Grapalat" w:hAnsi="GHEA Grapalat"/>
          <w:b/>
          <w:i/>
          <w:sz w:val="24"/>
          <w:szCs w:val="24"/>
        </w:rPr>
        <w:tab/>
      </w:r>
      <w:r w:rsidRPr="00A350E1">
        <w:rPr>
          <w:rStyle w:val="Bodytext61"/>
          <w:rFonts w:ascii="GHEA Grapalat" w:hAnsi="GHEA Grapalat"/>
          <w:b/>
          <w:i/>
          <w:sz w:val="24"/>
          <w:szCs w:val="24"/>
        </w:rPr>
        <w:t xml:space="preserve">Վերակառուցման </w:t>
      </w:r>
      <w:r w:rsidR="001118B9" w:rsidRPr="00A350E1">
        <w:rPr>
          <w:rStyle w:val="Bodytext61"/>
          <w:rFonts w:ascii="GHEA Grapalat" w:hAnsi="GHEA Grapalat"/>
          <w:b/>
          <w:i/>
          <w:sz w:val="24"/>
          <w:szCs w:val="24"/>
        </w:rPr>
        <w:t>եւ</w:t>
      </w:r>
      <w:r w:rsidRPr="00A350E1">
        <w:rPr>
          <w:rStyle w:val="Bodytext61"/>
          <w:rFonts w:ascii="GHEA Grapalat" w:hAnsi="GHEA Grapalat"/>
          <w:b/>
          <w:i/>
          <w:sz w:val="24"/>
          <w:szCs w:val="24"/>
        </w:rPr>
        <w:t xml:space="preserve"> զարգացման եվրոպական բանկի հետ ուղղակի կառավարում</w:t>
      </w:r>
    </w:p>
    <w:p w:rsidR="00C15D0A" w:rsidRPr="00A350E1" w:rsidRDefault="001A58C9" w:rsidP="003C5457">
      <w:pPr>
        <w:pStyle w:val="Bodytext20"/>
        <w:shd w:val="clear" w:color="auto" w:fill="auto"/>
        <w:spacing w:after="160" w:line="360" w:lineRule="auto"/>
        <w:ind w:right="-1" w:firstLine="567"/>
        <w:jc w:val="both"/>
        <w:rPr>
          <w:rFonts w:ascii="GHEA Grapalat" w:hAnsi="GHEA Grapalat" w:cs="Sylfaen"/>
          <w:sz w:val="24"/>
          <w:szCs w:val="24"/>
        </w:rPr>
      </w:pPr>
      <w:r w:rsidRPr="00A350E1">
        <w:rPr>
          <w:rStyle w:val="Bodytext26"/>
          <w:rFonts w:ascii="GHEA Grapalat" w:hAnsi="GHEA Grapalat"/>
          <w:sz w:val="24"/>
          <w:szCs w:val="24"/>
        </w:rPr>
        <w:t>Այս գործողության մի մասը կարող է իրականացվել</w:t>
      </w:r>
      <w:r w:rsidR="00A350E1">
        <w:rPr>
          <w:rStyle w:val="Bodytext26"/>
          <w:rFonts w:ascii="GHEA Grapalat" w:hAnsi="GHEA Grapalat"/>
          <w:sz w:val="24"/>
          <w:szCs w:val="24"/>
        </w:rPr>
        <w:t xml:space="preserve"> </w:t>
      </w:r>
      <w:r w:rsidRPr="00A350E1">
        <w:rPr>
          <w:rStyle w:val="Bodytext26"/>
          <w:rFonts w:ascii="GHEA Grapalat" w:hAnsi="GHEA Grapalat"/>
          <w:sz w:val="24"/>
          <w:szCs w:val="24"/>
        </w:rPr>
        <w:t xml:space="preserve">Վերակառուցման </w:t>
      </w:r>
      <w:r w:rsidR="001118B9" w:rsidRPr="00A350E1">
        <w:rPr>
          <w:rStyle w:val="Bodytext26"/>
          <w:rFonts w:ascii="GHEA Grapalat" w:hAnsi="GHEA Grapalat"/>
          <w:sz w:val="24"/>
          <w:szCs w:val="24"/>
        </w:rPr>
        <w:t>եւ</w:t>
      </w:r>
      <w:r w:rsidRPr="00A350E1">
        <w:rPr>
          <w:rStyle w:val="Bodytext26"/>
          <w:rFonts w:ascii="GHEA Grapalat" w:hAnsi="GHEA Grapalat"/>
          <w:sz w:val="24"/>
          <w:szCs w:val="24"/>
        </w:rPr>
        <w:t xml:space="preserve"> զարգացման եվրոպական բանկի հետ անուղղակի կառավարմամբ՝ թիվ 966/2012 </w:t>
      </w:r>
      <w:r w:rsidR="001803C6" w:rsidRPr="00A350E1">
        <w:rPr>
          <w:rStyle w:val="Bodytext26"/>
          <w:rFonts w:ascii="GHEA Grapalat" w:hAnsi="GHEA Grapalat"/>
          <w:sz w:val="24"/>
          <w:szCs w:val="24"/>
        </w:rPr>
        <w:t>կ</w:t>
      </w:r>
      <w:r w:rsidRPr="00A350E1">
        <w:rPr>
          <w:rStyle w:val="Bodytext26"/>
          <w:rFonts w:ascii="GHEA Grapalat" w:hAnsi="GHEA Grapalat"/>
          <w:sz w:val="24"/>
          <w:szCs w:val="24"/>
        </w:rPr>
        <w:t xml:space="preserve">անոնակարգի (ԵՄ, Եվրատոմ) 58-րդ հոդվածի 1-ին մասի «գ» կետին համապատասխան։ Դրա իրականացումը հանգեցնում է 1.2 բաժնում նշված գործունեության իրականացմանը. նախանշվում է, որ ՎԶԵԲ-ը սկզբնական փուլում կանդրադառնա 1-ին բաղադրիչի 2-րդ, 3րդ, 4-րդ գործողություններին </w:t>
      </w:r>
      <w:r w:rsidR="001118B9" w:rsidRPr="00A350E1">
        <w:rPr>
          <w:rStyle w:val="Bodytext26"/>
          <w:rFonts w:ascii="GHEA Grapalat" w:hAnsi="GHEA Grapalat"/>
          <w:sz w:val="24"/>
          <w:szCs w:val="24"/>
        </w:rPr>
        <w:t>եւ</w:t>
      </w:r>
      <w:r w:rsidRPr="00A350E1">
        <w:rPr>
          <w:rStyle w:val="Bodytext26"/>
          <w:rFonts w:ascii="GHEA Grapalat" w:hAnsi="GHEA Grapalat"/>
          <w:sz w:val="24"/>
          <w:szCs w:val="24"/>
        </w:rPr>
        <w:t xml:space="preserve"> 2-րդ բաղադրիչի 2-րդ, 3-րդ գործողություններին։ Դրանց իրականացումը հիմնավորված է, որովհետ</w:t>
      </w:r>
      <w:r w:rsidR="001118B9" w:rsidRPr="00A350E1">
        <w:rPr>
          <w:rStyle w:val="Bodytext26"/>
          <w:rFonts w:ascii="GHEA Grapalat" w:hAnsi="GHEA Grapalat"/>
          <w:sz w:val="24"/>
          <w:szCs w:val="24"/>
        </w:rPr>
        <w:t>եւ</w:t>
      </w:r>
      <w:r w:rsidRPr="00A350E1">
        <w:rPr>
          <w:rStyle w:val="Bodytext26"/>
          <w:rFonts w:ascii="GHEA Grapalat" w:hAnsi="GHEA Grapalat"/>
          <w:sz w:val="24"/>
          <w:szCs w:val="24"/>
        </w:rPr>
        <w:t xml:space="preserve"> այդ գործողությունն ունի որոշակի առանձնահատկություններ, որոնց դեպքում տեխնիկական հմտությունների </w:t>
      </w:r>
      <w:r w:rsidR="001118B9" w:rsidRPr="00A350E1">
        <w:rPr>
          <w:rStyle w:val="Bodytext26"/>
          <w:rFonts w:ascii="GHEA Grapalat" w:hAnsi="GHEA Grapalat"/>
          <w:sz w:val="24"/>
          <w:szCs w:val="24"/>
        </w:rPr>
        <w:t>եւ</w:t>
      </w:r>
      <w:r w:rsidRPr="00A350E1">
        <w:rPr>
          <w:rStyle w:val="Bodytext26"/>
          <w:rFonts w:ascii="GHEA Grapalat" w:hAnsi="GHEA Grapalat"/>
          <w:sz w:val="24"/>
          <w:szCs w:val="24"/>
        </w:rPr>
        <w:t xml:space="preserve"> մասնագիտացման իմաստով պահանջվում են որոշակի շահառուներ։ ՎԶԵԲ-ը Հայաստանում համարվում է առաջատար միջազգային կազմակերպություն, որն ունի մեծ փորձ </w:t>
      </w:r>
      <w:r w:rsidR="001118B9" w:rsidRPr="00A350E1">
        <w:rPr>
          <w:rStyle w:val="Bodytext26"/>
          <w:rFonts w:ascii="GHEA Grapalat" w:hAnsi="GHEA Grapalat"/>
          <w:sz w:val="24"/>
          <w:szCs w:val="24"/>
        </w:rPr>
        <w:t>եւ</w:t>
      </w:r>
      <w:r w:rsidRPr="00A350E1">
        <w:rPr>
          <w:rStyle w:val="Bodytext26"/>
          <w:rFonts w:ascii="GHEA Grapalat" w:hAnsi="GHEA Grapalat"/>
          <w:sz w:val="24"/>
          <w:szCs w:val="24"/>
        </w:rPr>
        <w:t xml:space="preserve"> վստահության մանդատ։</w:t>
      </w:r>
      <w:r w:rsidR="00A350E1">
        <w:rPr>
          <w:rStyle w:val="Bodytext26"/>
          <w:rFonts w:ascii="GHEA Grapalat" w:hAnsi="GHEA Grapalat"/>
          <w:sz w:val="24"/>
          <w:szCs w:val="24"/>
        </w:rPr>
        <w:t xml:space="preserve"> </w:t>
      </w:r>
      <w:r w:rsidRPr="00A350E1">
        <w:rPr>
          <w:rStyle w:val="Bodytext26"/>
          <w:rFonts w:ascii="GHEA Grapalat" w:hAnsi="GHEA Grapalat"/>
          <w:sz w:val="24"/>
          <w:szCs w:val="24"/>
        </w:rPr>
        <w:t>ՎԶԵԲ-ի</w:t>
      </w:r>
      <w:r w:rsidR="00EE57E9" w:rsidRPr="00A350E1">
        <w:rPr>
          <w:rStyle w:val="Bodytext26"/>
          <w:rFonts w:ascii="GHEA Grapalat" w:hAnsi="GHEA Grapalat"/>
          <w:sz w:val="24"/>
          <w:szCs w:val="24"/>
        </w:rPr>
        <w:t>՝</w:t>
      </w:r>
      <w:r w:rsidRPr="00A350E1">
        <w:rPr>
          <w:rStyle w:val="Bodytext26"/>
          <w:rFonts w:ascii="GHEA Grapalat" w:hAnsi="GHEA Grapalat"/>
          <w:sz w:val="24"/>
          <w:szCs w:val="24"/>
        </w:rPr>
        <w:t xml:space="preserve"> Հայաստանի գծով ռազմավարությամբ սահմանվում է հանձնառություն՝ օժանդակելու առանցքային ոլորտներում բարեփոխումներին, որոնք անհրաժեշտ են երկրի մրցունակությունը վերականգնելու, մասնավոր հատվածի զարգացմանը աջակցելու </w:t>
      </w:r>
      <w:r w:rsidR="001118B9" w:rsidRPr="00A350E1">
        <w:rPr>
          <w:rStyle w:val="Bodytext26"/>
          <w:rFonts w:ascii="GHEA Grapalat" w:hAnsi="GHEA Grapalat"/>
          <w:sz w:val="24"/>
          <w:szCs w:val="24"/>
        </w:rPr>
        <w:t>եւ</w:t>
      </w:r>
      <w:r w:rsidRPr="00A350E1">
        <w:rPr>
          <w:rStyle w:val="Bodytext26"/>
          <w:rFonts w:ascii="GHEA Grapalat" w:hAnsi="GHEA Grapalat"/>
          <w:sz w:val="24"/>
          <w:szCs w:val="24"/>
        </w:rPr>
        <w:t xml:space="preserve"> աճը խթանելու համար։ Այդպիսի ռազմավարական նպատակները, հանձնառություններն ու երկրի գերակայություններին փոխկապակցվածությունը լիարժեքոր</w:t>
      </w:r>
      <w:r w:rsidR="001803C6" w:rsidRPr="00A350E1">
        <w:rPr>
          <w:rStyle w:val="Bodytext26"/>
          <w:rFonts w:ascii="GHEA Grapalat" w:hAnsi="GHEA Grapalat"/>
          <w:sz w:val="24"/>
          <w:szCs w:val="24"/>
        </w:rPr>
        <w:t>ե</w:t>
      </w:r>
      <w:r w:rsidRPr="00A350E1">
        <w:rPr>
          <w:rStyle w:val="Bodytext26"/>
          <w:rFonts w:ascii="GHEA Grapalat" w:hAnsi="GHEA Grapalat"/>
          <w:sz w:val="24"/>
          <w:szCs w:val="24"/>
        </w:rPr>
        <w:t xml:space="preserve">ն համապատասխանում են սույն գործողության նպատակներին։ Փորձը ցույց է տալիս, որ գործունեությունը հարթ </w:t>
      </w:r>
      <w:r w:rsidR="001118B9" w:rsidRPr="00A350E1">
        <w:rPr>
          <w:rStyle w:val="Bodytext26"/>
          <w:rFonts w:ascii="GHEA Grapalat" w:hAnsi="GHEA Grapalat"/>
          <w:sz w:val="24"/>
          <w:szCs w:val="24"/>
        </w:rPr>
        <w:t>եւ</w:t>
      </w:r>
      <w:r w:rsidRPr="00A350E1">
        <w:rPr>
          <w:rStyle w:val="Bodytext26"/>
          <w:rFonts w:ascii="GHEA Grapalat" w:hAnsi="GHEA Grapalat"/>
          <w:sz w:val="24"/>
          <w:szCs w:val="24"/>
        </w:rPr>
        <w:t xml:space="preserve"> արդյունավետ ձ</w:t>
      </w:r>
      <w:r w:rsidR="001118B9" w:rsidRPr="00A350E1">
        <w:rPr>
          <w:rStyle w:val="Bodytext26"/>
          <w:rFonts w:ascii="GHEA Grapalat" w:hAnsi="GHEA Grapalat"/>
          <w:sz w:val="24"/>
          <w:szCs w:val="24"/>
        </w:rPr>
        <w:t>եւ</w:t>
      </w:r>
      <w:r w:rsidRPr="00A350E1">
        <w:rPr>
          <w:rStyle w:val="Bodytext26"/>
          <w:rFonts w:ascii="GHEA Grapalat" w:hAnsi="GHEA Grapalat"/>
          <w:sz w:val="24"/>
          <w:szCs w:val="24"/>
        </w:rPr>
        <w:t xml:space="preserve">ով է ընթանում այն ժամանակ, երբ Հայաստանի իշխանություններն աշխատում են այն դոնոր կազմակերպությունների հետ, որոնք երկրում իրենց գրասենյակն ունեն, հասկանում են երկրի առանձնահատկությունները, </w:t>
      </w:r>
      <w:r w:rsidR="001118B9" w:rsidRPr="00A350E1">
        <w:rPr>
          <w:rStyle w:val="Bodytext26"/>
          <w:rFonts w:ascii="GHEA Grapalat" w:hAnsi="GHEA Grapalat"/>
          <w:sz w:val="24"/>
          <w:szCs w:val="24"/>
        </w:rPr>
        <w:t>եւ</w:t>
      </w:r>
      <w:r w:rsidRPr="00A350E1">
        <w:rPr>
          <w:rStyle w:val="Bodytext26"/>
          <w:rFonts w:ascii="GHEA Grapalat" w:hAnsi="GHEA Grapalat"/>
          <w:sz w:val="24"/>
          <w:szCs w:val="24"/>
        </w:rPr>
        <w:t xml:space="preserve"> որոնց այդ իշխանությունները </w:t>
      </w:r>
      <w:r w:rsidR="001118B9" w:rsidRPr="00A350E1">
        <w:rPr>
          <w:rStyle w:val="Bodytext26"/>
          <w:rFonts w:ascii="GHEA Grapalat" w:hAnsi="GHEA Grapalat"/>
          <w:sz w:val="24"/>
          <w:szCs w:val="24"/>
        </w:rPr>
        <w:t>եւ</w:t>
      </w:r>
      <w:r w:rsidRPr="00A350E1">
        <w:rPr>
          <w:rStyle w:val="Bodytext26"/>
          <w:rFonts w:ascii="GHEA Grapalat" w:hAnsi="GHEA Grapalat"/>
          <w:sz w:val="24"/>
          <w:szCs w:val="24"/>
        </w:rPr>
        <w:t xml:space="preserve">՛ մասնագիտական, </w:t>
      </w:r>
      <w:r w:rsidR="001118B9" w:rsidRPr="00A350E1">
        <w:rPr>
          <w:rStyle w:val="Bodytext26"/>
          <w:rFonts w:ascii="GHEA Grapalat" w:hAnsi="GHEA Grapalat"/>
          <w:sz w:val="24"/>
          <w:szCs w:val="24"/>
        </w:rPr>
        <w:t>եւ</w:t>
      </w:r>
      <w:r w:rsidRPr="00A350E1">
        <w:rPr>
          <w:rStyle w:val="Bodytext26"/>
          <w:rFonts w:ascii="GHEA Grapalat" w:hAnsi="GHEA Grapalat"/>
          <w:sz w:val="24"/>
          <w:szCs w:val="24"/>
        </w:rPr>
        <w:t>՛ կազմակերպչական տեսանկյունից «հուսալի» են համարում։</w:t>
      </w:r>
    </w:p>
    <w:p w:rsidR="00C15D0A" w:rsidRPr="00A350E1" w:rsidRDefault="001A58C9" w:rsidP="003C5457">
      <w:pPr>
        <w:pStyle w:val="Bodytext20"/>
        <w:shd w:val="clear" w:color="auto" w:fill="auto"/>
        <w:spacing w:after="160" w:line="360" w:lineRule="auto"/>
        <w:ind w:right="-1" w:firstLine="567"/>
        <w:jc w:val="both"/>
        <w:rPr>
          <w:rFonts w:ascii="GHEA Grapalat" w:hAnsi="GHEA Grapalat" w:cs="Sylfaen"/>
          <w:sz w:val="24"/>
          <w:szCs w:val="24"/>
        </w:rPr>
      </w:pPr>
      <w:r w:rsidRPr="00A350E1">
        <w:rPr>
          <w:rStyle w:val="Bodytext26"/>
          <w:rFonts w:ascii="GHEA Grapalat" w:hAnsi="GHEA Grapalat"/>
          <w:sz w:val="24"/>
          <w:szCs w:val="24"/>
        </w:rPr>
        <w:t>Լիազորված մարմինները կատարում են բյուջեի կատարմանն առնչվող հետ</w:t>
      </w:r>
      <w:r w:rsidR="001118B9" w:rsidRPr="00A350E1">
        <w:rPr>
          <w:rStyle w:val="Bodytext26"/>
          <w:rFonts w:ascii="GHEA Grapalat" w:hAnsi="GHEA Grapalat"/>
          <w:sz w:val="24"/>
          <w:szCs w:val="24"/>
        </w:rPr>
        <w:t>եւ</w:t>
      </w:r>
      <w:r w:rsidRPr="00A350E1">
        <w:rPr>
          <w:rStyle w:val="Bodytext26"/>
          <w:rFonts w:ascii="GHEA Grapalat" w:hAnsi="GHEA Grapalat"/>
          <w:sz w:val="24"/>
          <w:szCs w:val="24"/>
        </w:rPr>
        <w:t xml:space="preserve">յալ առաջադրանքները. առաջադրանքների կատարմանն աջակցելու </w:t>
      </w:r>
      <w:r w:rsidRPr="00A350E1">
        <w:rPr>
          <w:rStyle w:val="Bodytext26"/>
          <w:rFonts w:ascii="GHEA Grapalat" w:hAnsi="GHEA Grapalat"/>
          <w:sz w:val="24"/>
          <w:szCs w:val="24"/>
        </w:rPr>
        <w:lastRenderedPageBreak/>
        <w:t xml:space="preserve">նպատակով փորձագետներին ներգրավելը </w:t>
      </w:r>
      <w:r w:rsidR="001118B9" w:rsidRPr="00A350E1">
        <w:rPr>
          <w:rStyle w:val="Bodytext26"/>
          <w:rFonts w:ascii="GHEA Grapalat" w:hAnsi="GHEA Grapalat"/>
          <w:sz w:val="24"/>
          <w:szCs w:val="24"/>
        </w:rPr>
        <w:t>եւ</w:t>
      </w:r>
      <w:r w:rsidRPr="00A350E1">
        <w:rPr>
          <w:rStyle w:val="Bodytext26"/>
          <w:rFonts w:ascii="GHEA Grapalat" w:hAnsi="GHEA Grapalat"/>
          <w:sz w:val="24"/>
          <w:szCs w:val="24"/>
        </w:rPr>
        <w:t xml:space="preserve"> տարատեսակ աշխատաժողովներ ու վերապատրաստումներ կազմակերպելը։</w:t>
      </w:r>
    </w:p>
    <w:p w:rsidR="00C15D0A" w:rsidRPr="00A350E1" w:rsidRDefault="001A58C9" w:rsidP="003C5457">
      <w:pPr>
        <w:pStyle w:val="Bodytext20"/>
        <w:shd w:val="clear" w:color="auto" w:fill="auto"/>
        <w:spacing w:after="160" w:line="360" w:lineRule="auto"/>
        <w:ind w:right="-1" w:firstLine="567"/>
        <w:jc w:val="both"/>
        <w:rPr>
          <w:rFonts w:ascii="GHEA Grapalat" w:hAnsi="GHEA Grapalat" w:cs="Sylfaen"/>
          <w:sz w:val="24"/>
          <w:szCs w:val="24"/>
        </w:rPr>
      </w:pPr>
      <w:r w:rsidRPr="00A350E1">
        <w:rPr>
          <w:rStyle w:val="Bodytext26"/>
          <w:rFonts w:ascii="GHEA Grapalat" w:hAnsi="GHEA Grapalat"/>
          <w:sz w:val="24"/>
          <w:szCs w:val="24"/>
        </w:rPr>
        <w:t>Եթե վերոնշյալ լիազորված մարմնի հետ բանակցությունները ձախողվում են, ապա սույն գործողության այդ մասը կարող է կատարվել ուղղակի կառավարմամբ՝</w:t>
      </w:r>
      <w:r w:rsidR="00A350E1">
        <w:rPr>
          <w:rStyle w:val="Bodytext26"/>
          <w:rFonts w:ascii="GHEA Grapalat" w:hAnsi="GHEA Grapalat"/>
          <w:sz w:val="24"/>
          <w:szCs w:val="24"/>
        </w:rPr>
        <w:t xml:space="preserve"> </w:t>
      </w:r>
      <w:r w:rsidRPr="00A350E1">
        <w:rPr>
          <w:rStyle w:val="Bodytext26"/>
          <w:rFonts w:ascii="GHEA Grapalat" w:hAnsi="GHEA Grapalat"/>
          <w:sz w:val="24"/>
          <w:szCs w:val="24"/>
        </w:rPr>
        <w:t>2.1.1. կամ 2.1.4 բաժիններում նշված իրականացման մեթոդներին համապատասխան։</w:t>
      </w:r>
    </w:p>
    <w:p w:rsidR="003C5457" w:rsidRDefault="003C5457" w:rsidP="00A350E1">
      <w:pPr>
        <w:pStyle w:val="Bodytext60"/>
        <w:shd w:val="clear" w:color="auto" w:fill="auto"/>
        <w:spacing w:before="0" w:after="160" w:line="360" w:lineRule="auto"/>
        <w:ind w:right="-1"/>
        <w:rPr>
          <w:rStyle w:val="Bodytext61"/>
          <w:rFonts w:ascii="GHEA Grapalat" w:hAnsi="GHEA Grapalat"/>
          <w:b/>
          <w:i/>
          <w:sz w:val="24"/>
          <w:szCs w:val="24"/>
        </w:rPr>
      </w:pPr>
    </w:p>
    <w:p w:rsidR="00C15D0A" w:rsidRPr="00A350E1" w:rsidRDefault="001A58C9" w:rsidP="003C5457">
      <w:pPr>
        <w:pStyle w:val="Bodytext60"/>
        <w:shd w:val="clear" w:color="auto" w:fill="auto"/>
        <w:tabs>
          <w:tab w:val="left" w:pos="1134"/>
        </w:tabs>
        <w:spacing w:before="0" w:after="160" w:line="360" w:lineRule="auto"/>
        <w:ind w:right="-1" w:firstLine="567"/>
        <w:jc w:val="left"/>
        <w:rPr>
          <w:rFonts w:ascii="GHEA Grapalat" w:hAnsi="GHEA Grapalat" w:cs="Sylfaen"/>
          <w:sz w:val="24"/>
          <w:szCs w:val="24"/>
        </w:rPr>
      </w:pPr>
      <w:r w:rsidRPr="00A350E1">
        <w:rPr>
          <w:rStyle w:val="Bodytext61"/>
          <w:rFonts w:ascii="GHEA Grapalat" w:hAnsi="GHEA Grapalat"/>
          <w:b/>
          <w:i/>
          <w:sz w:val="24"/>
          <w:szCs w:val="24"/>
        </w:rPr>
        <w:t>2.1.4.</w:t>
      </w:r>
      <w:r w:rsidR="003C5457">
        <w:rPr>
          <w:rStyle w:val="Bodytext61"/>
          <w:rFonts w:ascii="GHEA Grapalat" w:hAnsi="GHEA Grapalat"/>
          <w:b/>
          <w:i/>
          <w:sz w:val="24"/>
          <w:szCs w:val="24"/>
        </w:rPr>
        <w:tab/>
      </w:r>
      <w:r w:rsidRPr="00A350E1">
        <w:rPr>
          <w:rStyle w:val="Bodytext61"/>
          <w:rFonts w:ascii="GHEA Grapalat" w:hAnsi="GHEA Grapalat"/>
          <w:b/>
          <w:i/>
          <w:sz w:val="24"/>
          <w:szCs w:val="24"/>
        </w:rPr>
        <w:t>Գնումներ (ուղղակի կառավարում)</w:t>
      </w:r>
    </w:p>
    <w:tbl>
      <w:tblPr>
        <w:tblOverlap w:val="never"/>
        <w:tblW w:w="0" w:type="auto"/>
        <w:jc w:val="center"/>
        <w:tblLayout w:type="fixed"/>
        <w:tblCellMar>
          <w:left w:w="10" w:type="dxa"/>
          <w:right w:w="10" w:type="dxa"/>
        </w:tblCellMar>
        <w:tblLook w:val="0000"/>
      </w:tblPr>
      <w:tblGrid>
        <w:gridCol w:w="3725"/>
        <w:gridCol w:w="1739"/>
        <w:gridCol w:w="1701"/>
        <w:gridCol w:w="1776"/>
      </w:tblGrid>
      <w:tr w:rsidR="00C15D0A" w:rsidRPr="003C5457" w:rsidTr="003C5457">
        <w:trPr>
          <w:jc w:val="center"/>
        </w:trPr>
        <w:tc>
          <w:tcPr>
            <w:tcW w:w="3725" w:type="dxa"/>
            <w:tcBorders>
              <w:top w:val="single" w:sz="4" w:space="0" w:color="auto"/>
              <w:left w:val="single" w:sz="4" w:space="0" w:color="auto"/>
            </w:tcBorders>
            <w:shd w:val="clear" w:color="auto" w:fill="FFFFFF"/>
          </w:tcPr>
          <w:p w:rsidR="00C15D0A" w:rsidRPr="003C5457" w:rsidRDefault="001A58C9" w:rsidP="003C5457">
            <w:pPr>
              <w:pStyle w:val="Bodytext20"/>
              <w:shd w:val="clear" w:color="auto" w:fill="auto"/>
              <w:spacing w:after="120" w:line="240" w:lineRule="auto"/>
              <w:ind w:left="67" w:firstLine="0"/>
              <w:jc w:val="left"/>
              <w:rPr>
                <w:rFonts w:ascii="GHEA Grapalat" w:hAnsi="GHEA Grapalat" w:cs="Sylfaen"/>
                <w:sz w:val="20"/>
                <w:szCs w:val="24"/>
              </w:rPr>
            </w:pPr>
            <w:r w:rsidRPr="003C5457">
              <w:rPr>
                <w:rStyle w:val="Bodytext22"/>
                <w:rFonts w:ascii="GHEA Grapalat" w:hAnsi="GHEA Grapalat"/>
                <w:sz w:val="20"/>
                <w:szCs w:val="24"/>
              </w:rPr>
              <w:t>Առարկան՝ ընդհանուր ձեւակերպումներով (հնարավորության դեպքում)</w:t>
            </w:r>
          </w:p>
        </w:tc>
        <w:tc>
          <w:tcPr>
            <w:tcW w:w="1739" w:type="dxa"/>
            <w:tcBorders>
              <w:top w:val="single" w:sz="4" w:space="0" w:color="auto"/>
              <w:left w:val="single" w:sz="4" w:space="0" w:color="auto"/>
            </w:tcBorders>
            <w:shd w:val="clear" w:color="auto" w:fill="FFFFFF"/>
          </w:tcPr>
          <w:p w:rsidR="00C15D0A" w:rsidRPr="003C5457" w:rsidRDefault="001A58C9" w:rsidP="003C5457">
            <w:pPr>
              <w:pStyle w:val="Bodytext20"/>
              <w:shd w:val="clear" w:color="auto" w:fill="auto"/>
              <w:spacing w:after="120" w:line="240" w:lineRule="auto"/>
              <w:ind w:left="67" w:firstLine="0"/>
              <w:jc w:val="left"/>
              <w:rPr>
                <w:rFonts w:ascii="GHEA Grapalat" w:hAnsi="GHEA Grapalat" w:cs="Sylfaen"/>
                <w:sz w:val="20"/>
                <w:szCs w:val="24"/>
              </w:rPr>
            </w:pPr>
            <w:r w:rsidRPr="003C5457">
              <w:rPr>
                <w:rStyle w:val="Bodytext22"/>
                <w:rFonts w:ascii="GHEA Grapalat" w:hAnsi="GHEA Grapalat"/>
                <w:sz w:val="20"/>
                <w:szCs w:val="24"/>
              </w:rPr>
              <w:t>Տեսակը (աշխատանքներ, մատակարարումներ, ծառայություններ)</w:t>
            </w:r>
          </w:p>
        </w:tc>
        <w:tc>
          <w:tcPr>
            <w:tcW w:w="1701" w:type="dxa"/>
            <w:tcBorders>
              <w:top w:val="single" w:sz="4" w:space="0" w:color="auto"/>
              <w:left w:val="single" w:sz="4" w:space="0" w:color="auto"/>
            </w:tcBorders>
            <w:shd w:val="clear" w:color="auto" w:fill="FFFFFF"/>
          </w:tcPr>
          <w:p w:rsidR="00C15D0A" w:rsidRPr="003C5457" w:rsidRDefault="001A58C9" w:rsidP="003C5457">
            <w:pPr>
              <w:pStyle w:val="Bodytext20"/>
              <w:shd w:val="clear" w:color="auto" w:fill="auto"/>
              <w:spacing w:after="120" w:line="240" w:lineRule="auto"/>
              <w:ind w:left="67" w:firstLine="0"/>
              <w:jc w:val="left"/>
              <w:rPr>
                <w:rFonts w:ascii="GHEA Grapalat" w:hAnsi="GHEA Grapalat" w:cs="Sylfaen"/>
                <w:sz w:val="20"/>
                <w:szCs w:val="24"/>
              </w:rPr>
            </w:pPr>
            <w:r w:rsidRPr="003C5457">
              <w:rPr>
                <w:rStyle w:val="Bodytext22"/>
                <w:rFonts w:ascii="GHEA Grapalat" w:hAnsi="GHEA Grapalat"/>
                <w:sz w:val="20"/>
                <w:szCs w:val="24"/>
              </w:rPr>
              <w:t>Պայմանագրերի նախանշված թիվը</w:t>
            </w:r>
          </w:p>
        </w:tc>
        <w:tc>
          <w:tcPr>
            <w:tcW w:w="1776" w:type="dxa"/>
            <w:tcBorders>
              <w:top w:val="single" w:sz="4" w:space="0" w:color="auto"/>
              <w:left w:val="single" w:sz="4" w:space="0" w:color="auto"/>
              <w:right w:val="single" w:sz="4" w:space="0" w:color="auto"/>
            </w:tcBorders>
            <w:shd w:val="clear" w:color="auto" w:fill="FFFFFF"/>
          </w:tcPr>
          <w:p w:rsidR="00C15D0A" w:rsidRPr="003C5457" w:rsidRDefault="001A58C9" w:rsidP="003C5457">
            <w:pPr>
              <w:pStyle w:val="Bodytext20"/>
              <w:shd w:val="clear" w:color="auto" w:fill="auto"/>
              <w:spacing w:after="120" w:line="240" w:lineRule="auto"/>
              <w:ind w:left="67" w:firstLine="0"/>
              <w:jc w:val="left"/>
              <w:rPr>
                <w:rFonts w:ascii="GHEA Grapalat" w:hAnsi="GHEA Grapalat" w:cs="Sylfaen"/>
                <w:sz w:val="20"/>
                <w:szCs w:val="24"/>
              </w:rPr>
            </w:pPr>
            <w:r w:rsidRPr="003C5457">
              <w:rPr>
                <w:rStyle w:val="Bodytext22"/>
                <w:rFonts w:ascii="GHEA Grapalat" w:hAnsi="GHEA Grapalat"/>
                <w:sz w:val="20"/>
                <w:szCs w:val="24"/>
              </w:rPr>
              <w:t>Ընթացակարգի մեկնարկի նախանշված եռամսյակը</w:t>
            </w:r>
          </w:p>
        </w:tc>
      </w:tr>
      <w:tr w:rsidR="00C15D0A" w:rsidRPr="003C5457" w:rsidTr="003C5457">
        <w:trPr>
          <w:jc w:val="center"/>
        </w:trPr>
        <w:tc>
          <w:tcPr>
            <w:tcW w:w="3725" w:type="dxa"/>
            <w:tcBorders>
              <w:top w:val="single" w:sz="4" w:space="0" w:color="auto"/>
              <w:left w:val="single" w:sz="4" w:space="0" w:color="auto"/>
              <w:bottom w:val="single" w:sz="4" w:space="0" w:color="auto"/>
            </w:tcBorders>
            <w:shd w:val="clear" w:color="auto" w:fill="FFFFFF"/>
          </w:tcPr>
          <w:p w:rsidR="00C15D0A" w:rsidRPr="003C5457" w:rsidRDefault="001A58C9" w:rsidP="003C5457">
            <w:pPr>
              <w:pStyle w:val="Bodytext20"/>
              <w:shd w:val="clear" w:color="auto" w:fill="auto"/>
              <w:spacing w:after="120" w:line="240" w:lineRule="auto"/>
              <w:ind w:left="67" w:firstLine="0"/>
              <w:jc w:val="left"/>
              <w:rPr>
                <w:rFonts w:ascii="GHEA Grapalat" w:hAnsi="GHEA Grapalat" w:cs="Sylfaen"/>
                <w:sz w:val="20"/>
                <w:szCs w:val="24"/>
              </w:rPr>
            </w:pPr>
            <w:r w:rsidRPr="003C5457">
              <w:rPr>
                <w:rStyle w:val="Bodytext22"/>
                <w:rFonts w:ascii="GHEA Grapalat" w:hAnsi="GHEA Grapalat"/>
                <w:sz w:val="20"/>
                <w:szCs w:val="24"/>
              </w:rPr>
              <w:t>Ժամանակավոր տեխնիկական աջակցությ</w:t>
            </w:r>
            <w:r w:rsidR="00CB48BD" w:rsidRPr="003C5457">
              <w:rPr>
                <w:rStyle w:val="Bodytext22"/>
                <w:rFonts w:ascii="GHEA Grapalat" w:hAnsi="GHEA Grapalat"/>
                <w:sz w:val="20"/>
                <w:szCs w:val="24"/>
              </w:rPr>
              <w:t>ու</w:t>
            </w:r>
            <w:r w:rsidRPr="003C5457">
              <w:rPr>
                <w:rStyle w:val="Bodytext22"/>
                <w:rFonts w:ascii="GHEA Grapalat" w:hAnsi="GHEA Grapalat"/>
                <w:sz w:val="20"/>
                <w:szCs w:val="24"/>
              </w:rPr>
              <w:t xml:space="preserve">ն </w:t>
            </w:r>
          </w:p>
        </w:tc>
        <w:tc>
          <w:tcPr>
            <w:tcW w:w="1739" w:type="dxa"/>
            <w:tcBorders>
              <w:top w:val="single" w:sz="4" w:space="0" w:color="auto"/>
              <w:left w:val="single" w:sz="4" w:space="0" w:color="auto"/>
              <w:bottom w:val="single" w:sz="4" w:space="0" w:color="auto"/>
            </w:tcBorders>
            <w:shd w:val="clear" w:color="auto" w:fill="FFFFFF"/>
          </w:tcPr>
          <w:p w:rsidR="00C15D0A" w:rsidRPr="003C5457" w:rsidRDefault="00CB48BD" w:rsidP="003C5457">
            <w:pPr>
              <w:pStyle w:val="Bodytext20"/>
              <w:shd w:val="clear" w:color="auto" w:fill="auto"/>
              <w:spacing w:after="120" w:line="240" w:lineRule="auto"/>
              <w:ind w:left="67" w:firstLine="0"/>
              <w:jc w:val="left"/>
              <w:rPr>
                <w:rFonts w:ascii="GHEA Grapalat" w:hAnsi="GHEA Grapalat" w:cs="Sylfaen"/>
                <w:sz w:val="20"/>
                <w:szCs w:val="24"/>
              </w:rPr>
            </w:pPr>
            <w:r w:rsidRPr="003C5457">
              <w:rPr>
                <w:rStyle w:val="Bodytext22"/>
                <w:rFonts w:ascii="GHEA Grapalat" w:hAnsi="GHEA Grapalat"/>
                <w:sz w:val="20"/>
                <w:szCs w:val="24"/>
              </w:rPr>
              <w:t>ծառայություններ</w:t>
            </w:r>
          </w:p>
        </w:tc>
        <w:tc>
          <w:tcPr>
            <w:tcW w:w="1701" w:type="dxa"/>
            <w:tcBorders>
              <w:top w:val="single" w:sz="4" w:space="0" w:color="auto"/>
              <w:left w:val="single" w:sz="4" w:space="0" w:color="auto"/>
              <w:bottom w:val="single" w:sz="4" w:space="0" w:color="auto"/>
            </w:tcBorders>
            <w:shd w:val="clear" w:color="auto" w:fill="FFFFFF"/>
          </w:tcPr>
          <w:p w:rsidR="00C15D0A" w:rsidRPr="003C5457" w:rsidRDefault="001A58C9" w:rsidP="003C5457">
            <w:pPr>
              <w:pStyle w:val="Bodytext20"/>
              <w:shd w:val="clear" w:color="auto" w:fill="auto"/>
              <w:spacing w:after="120" w:line="240" w:lineRule="auto"/>
              <w:ind w:left="67" w:firstLine="0"/>
              <w:jc w:val="left"/>
              <w:rPr>
                <w:rFonts w:ascii="GHEA Grapalat" w:hAnsi="GHEA Grapalat" w:cs="Sylfaen"/>
                <w:sz w:val="20"/>
                <w:szCs w:val="24"/>
              </w:rPr>
            </w:pPr>
            <w:r w:rsidRPr="003C5457">
              <w:rPr>
                <w:rStyle w:val="Bodytext22"/>
                <w:rFonts w:ascii="GHEA Grapalat" w:hAnsi="GHEA Grapalat"/>
                <w:sz w:val="20"/>
                <w:szCs w:val="24"/>
              </w:rPr>
              <w:t>2</w:t>
            </w:r>
          </w:p>
        </w:tc>
        <w:tc>
          <w:tcPr>
            <w:tcW w:w="1776" w:type="dxa"/>
            <w:tcBorders>
              <w:top w:val="single" w:sz="4" w:space="0" w:color="auto"/>
              <w:left w:val="single" w:sz="4" w:space="0" w:color="auto"/>
              <w:bottom w:val="single" w:sz="4" w:space="0" w:color="auto"/>
              <w:right w:val="single" w:sz="4" w:space="0" w:color="auto"/>
            </w:tcBorders>
            <w:shd w:val="clear" w:color="auto" w:fill="FFFFFF"/>
          </w:tcPr>
          <w:p w:rsidR="00C15D0A" w:rsidRPr="003C5457" w:rsidRDefault="001A58C9" w:rsidP="003C5457">
            <w:pPr>
              <w:pStyle w:val="Bodytext20"/>
              <w:shd w:val="clear" w:color="auto" w:fill="auto"/>
              <w:spacing w:after="120" w:line="240" w:lineRule="auto"/>
              <w:ind w:left="67" w:firstLine="0"/>
              <w:jc w:val="left"/>
              <w:rPr>
                <w:rFonts w:ascii="GHEA Grapalat" w:hAnsi="GHEA Grapalat" w:cs="Sylfaen"/>
                <w:sz w:val="20"/>
                <w:szCs w:val="24"/>
              </w:rPr>
            </w:pPr>
            <w:r w:rsidRPr="003C5457">
              <w:rPr>
                <w:rStyle w:val="Bodytext22"/>
                <w:rFonts w:ascii="GHEA Grapalat" w:hAnsi="GHEA Grapalat"/>
                <w:sz w:val="20"/>
                <w:szCs w:val="24"/>
              </w:rPr>
              <w:t>2018 թվականի առաջին կիսամյակ</w:t>
            </w:r>
          </w:p>
        </w:tc>
      </w:tr>
    </w:tbl>
    <w:p w:rsidR="003C5457" w:rsidRDefault="003C5457" w:rsidP="002139E2">
      <w:pPr>
        <w:pStyle w:val="Heading20"/>
        <w:shd w:val="clear" w:color="auto" w:fill="auto"/>
        <w:spacing w:before="0" w:after="0" w:line="336" w:lineRule="auto"/>
        <w:outlineLvl w:val="9"/>
        <w:rPr>
          <w:rFonts w:ascii="GHEA Grapalat" w:hAnsi="GHEA Grapalat"/>
          <w:sz w:val="24"/>
          <w:szCs w:val="24"/>
        </w:rPr>
      </w:pPr>
    </w:p>
    <w:p w:rsidR="00C15D0A" w:rsidRPr="00A350E1" w:rsidRDefault="001A58C9" w:rsidP="002139E2">
      <w:pPr>
        <w:pStyle w:val="Heading20"/>
        <w:shd w:val="clear" w:color="auto" w:fill="auto"/>
        <w:tabs>
          <w:tab w:val="left" w:pos="1134"/>
        </w:tabs>
        <w:spacing w:before="0" w:after="160" w:line="336" w:lineRule="auto"/>
        <w:ind w:firstLine="567"/>
        <w:jc w:val="left"/>
        <w:outlineLvl w:val="9"/>
        <w:rPr>
          <w:rFonts w:ascii="GHEA Grapalat" w:hAnsi="GHEA Grapalat" w:cs="Sylfaen"/>
          <w:sz w:val="24"/>
          <w:szCs w:val="24"/>
        </w:rPr>
      </w:pPr>
      <w:r w:rsidRPr="00A350E1">
        <w:rPr>
          <w:rFonts w:ascii="GHEA Grapalat" w:hAnsi="GHEA Grapalat"/>
          <w:sz w:val="24"/>
          <w:szCs w:val="24"/>
        </w:rPr>
        <w:t>2.2.</w:t>
      </w:r>
      <w:r w:rsidR="003C5457">
        <w:rPr>
          <w:rFonts w:ascii="GHEA Grapalat" w:hAnsi="GHEA Grapalat"/>
          <w:sz w:val="24"/>
          <w:szCs w:val="24"/>
        </w:rPr>
        <w:tab/>
      </w:r>
      <w:r w:rsidRPr="00A350E1">
        <w:rPr>
          <w:rStyle w:val="Heading21"/>
          <w:rFonts w:ascii="GHEA Grapalat" w:hAnsi="GHEA Grapalat"/>
          <w:b/>
          <w:sz w:val="24"/>
          <w:szCs w:val="24"/>
        </w:rPr>
        <w:t>Գնումների եւ դրամաշնորհների՝ աշխարհագրական առումով համապատասխանության շրջանակը</w:t>
      </w:r>
    </w:p>
    <w:p w:rsidR="00C15D0A" w:rsidRPr="00A350E1" w:rsidRDefault="00331AC8" w:rsidP="002139E2">
      <w:pPr>
        <w:pStyle w:val="Bodytext20"/>
        <w:shd w:val="clear" w:color="auto" w:fill="auto"/>
        <w:spacing w:after="160" w:line="336" w:lineRule="auto"/>
        <w:ind w:firstLine="567"/>
        <w:jc w:val="both"/>
        <w:rPr>
          <w:rFonts w:ascii="GHEA Grapalat" w:hAnsi="GHEA Grapalat" w:cs="Sylfaen"/>
          <w:sz w:val="24"/>
          <w:szCs w:val="24"/>
        </w:rPr>
      </w:pPr>
      <w:r w:rsidRPr="00A350E1">
        <w:rPr>
          <w:rStyle w:val="Bodytext26"/>
          <w:rFonts w:ascii="GHEA Grapalat" w:hAnsi="GHEA Grapalat"/>
          <w:sz w:val="24"/>
          <w:szCs w:val="24"/>
        </w:rPr>
        <w:t xml:space="preserve">Գնման եւ դրամաշնորհի տրամադրման ընթացակարգերին մասնակցելու համար </w:t>
      </w:r>
      <w:r w:rsidR="001C1052" w:rsidRPr="00A350E1">
        <w:rPr>
          <w:rStyle w:val="Bodytext26"/>
          <w:rFonts w:ascii="GHEA Grapalat" w:hAnsi="GHEA Grapalat"/>
          <w:sz w:val="24"/>
          <w:szCs w:val="24"/>
        </w:rPr>
        <w:t>ա</w:t>
      </w:r>
      <w:r w:rsidR="001A58C9" w:rsidRPr="00A350E1">
        <w:rPr>
          <w:rStyle w:val="Bodytext26"/>
          <w:rFonts w:ascii="GHEA Grapalat" w:hAnsi="GHEA Grapalat"/>
          <w:sz w:val="24"/>
          <w:szCs w:val="24"/>
        </w:rPr>
        <w:t>շխարհագրական համապատասխանությունը հիմնադրման վայրի առումով ու հիմնական ակտով սահմանված եւ համապատասխան պայմանագրային փաստաթղթերում նշված կարգով մատակարարվող ապրանքների ծագման առումով կիրառելի է:</w:t>
      </w:r>
    </w:p>
    <w:p w:rsidR="00C15D0A" w:rsidRDefault="001A58C9" w:rsidP="002139E2">
      <w:pPr>
        <w:pStyle w:val="Bodytext20"/>
        <w:shd w:val="clear" w:color="auto" w:fill="auto"/>
        <w:spacing w:after="160" w:line="336" w:lineRule="auto"/>
        <w:ind w:firstLine="567"/>
        <w:jc w:val="both"/>
        <w:rPr>
          <w:rStyle w:val="Bodytext26"/>
          <w:rFonts w:ascii="GHEA Grapalat" w:hAnsi="GHEA Grapalat"/>
          <w:sz w:val="24"/>
          <w:szCs w:val="24"/>
        </w:rPr>
      </w:pPr>
      <w:r w:rsidRPr="00A350E1">
        <w:rPr>
          <w:rStyle w:val="Bodytext26"/>
          <w:rFonts w:ascii="GHEA Grapalat" w:hAnsi="GHEA Grapalat"/>
          <w:sz w:val="24"/>
          <w:szCs w:val="24"/>
        </w:rPr>
        <w:t>Հանձնաժողովի լիազոր պատասխանատու պաշտոնյան կարող է ընդլայնել աշխարհագրական առումով համապատասխանության շրջանակը՝ թիվ 236/2014 (ԵՄ) կանոնակարգի 9-րդ հոդվածի 2-րդ կետի «բ» ենթակետի համաձայն՝ շահագրգիռ երկրների շուկաներում ապրանքների եւ ծառայությունների հրատապ անհրաժեշտությունից կամ անհասանելիությունից ելնելով, կամ պատշաճ կերպով հիմնավորված այլ դեպքերում, երբ անհնարին է դառնում կամ չափազանց դժվարանում է սույն գործողության իրականացումը:</w:t>
      </w:r>
    </w:p>
    <w:p w:rsidR="00C15D0A" w:rsidRPr="00A350E1" w:rsidRDefault="001A58C9" w:rsidP="003C5457">
      <w:pPr>
        <w:pStyle w:val="Heading20"/>
        <w:shd w:val="clear" w:color="auto" w:fill="auto"/>
        <w:tabs>
          <w:tab w:val="left" w:pos="1134"/>
        </w:tabs>
        <w:spacing w:before="0" w:after="160" w:line="360" w:lineRule="auto"/>
        <w:ind w:right="-1" w:firstLine="567"/>
        <w:jc w:val="left"/>
        <w:outlineLvl w:val="9"/>
        <w:rPr>
          <w:rFonts w:ascii="GHEA Grapalat" w:hAnsi="GHEA Grapalat" w:cs="Sylfaen"/>
          <w:sz w:val="24"/>
          <w:szCs w:val="24"/>
        </w:rPr>
      </w:pPr>
      <w:r w:rsidRPr="00A350E1">
        <w:rPr>
          <w:rFonts w:ascii="GHEA Grapalat" w:hAnsi="GHEA Grapalat"/>
          <w:sz w:val="24"/>
          <w:szCs w:val="24"/>
        </w:rPr>
        <w:lastRenderedPageBreak/>
        <w:t>2.3.</w:t>
      </w:r>
      <w:r w:rsidR="003C5457">
        <w:rPr>
          <w:rFonts w:ascii="GHEA Grapalat" w:hAnsi="GHEA Grapalat"/>
          <w:sz w:val="24"/>
          <w:szCs w:val="24"/>
        </w:rPr>
        <w:tab/>
      </w:r>
      <w:r w:rsidRPr="00A350E1">
        <w:rPr>
          <w:rStyle w:val="Heading21"/>
          <w:rFonts w:ascii="GHEA Grapalat" w:hAnsi="GHEA Grapalat"/>
          <w:b/>
          <w:sz w:val="24"/>
          <w:szCs w:val="24"/>
        </w:rPr>
        <w:t>Նախանշված բյուջե</w:t>
      </w:r>
    </w:p>
    <w:tbl>
      <w:tblPr>
        <w:tblOverlap w:val="never"/>
        <w:tblW w:w="0" w:type="auto"/>
        <w:jc w:val="center"/>
        <w:tblLayout w:type="fixed"/>
        <w:tblCellMar>
          <w:left w:w="10" w:type="dxa"/>
          <w:right w:w="10" w:type="dxa"/>
        </w:tblCellMar>
        <w:tblLook w:val="0000"/>
      </w:tblPr>
      <w:tblGrid>
        <w:gridCol w:w="5645"/>
        <w:gridCol w:w="2410"/>
      </w:tblGrid>
      <w:tr w:rsidR="00C15D0A" w:rsidRPr="003C5457" w:rsidTr="003C5457">
        <w:trPr>
          <w:jc w:val="center"/>
        </w:trPr>
        <w:tc>
          <w:tcPr>
            <w:tcW w:w="5645" w:type="dxa"/>
            <w:tcBorders>
              <w:top w:val="single" w:sz="4" w:space="0" w:color="auto"/>
              <w:left w:val="single" w:sz="4" w:space="0" w:color="auto"/>
            </w:tcBorders>
            <w:shd w:val="clear" w:color="auto" w:fill="FFFFFF"/>
          </w:tcPr>
          <w:p w:rsidR="00C15D0A" w:rsidRPr="003C5457" w:rsidRDefault="00C15D0A" w:rsidP="003C5457">
            <w:pPr>
              <w:spacing w:after="120"/>
              <w:jc w:val="both"/>
              <w:rPr>
                <w:rFonts w:ascii="GHEA Grapalat" w:hAnsi="GHEA Grapalat" w:cs="Sylfaen"/>
                <w:sz w:val="20"/>
              </w:rPr>
            </w:pPr>
          </w:p>
        </w:tc>
        <w:tc>
          <w:tcPr>
            <w:tcW w:w="2410" w:type="dxa"/>
            <w:tcBorders>
              <w:top w:val="single" w:sz="4" w:space="0" w:color="auto"/>
              <w:left w:val="single" w:sz="4" w:space="0" w:color="auto"/>
              <w:right w:val="single" w:sz="4" w:space="0" w:color="auto"/>
            </w:tcBorders>
            <w:shd w:val="clear" w:color="auto" w:fill="FFFFFF"/>
          </w:tcPr>
          <w:p w:rsidR="00C15D0A" w:rsidRPr="003C5457" w:rsidRDefault="001A58C9" w:rsidP="003C5457">
            <w:pPr>
              <w:pStyle w:val="Bodytext20"/>
              <w:shd w:val="clear" w:color="auto" w:fill="auto"/>
              <w:spacing w:after="120" w:line="240" w:lineRule="auto"/>
              <w:ind w:firstLine="0"/>
              <w:jc w:val="left"/>
              <w:rPr>
                <w:rFonts w:ascii="GHEA Grapalat" w:hAnsi="GHEA Grapalat" w:cs="Sylfaen"/>
                <w:sz w:val="20"/>
                <w:szCs w:val="24"/>
              </w:rPr>
            </w:pPr>
            <w:r w:rsidRPr="003C5457">
              <w:rPr>
                <w:rStyle w:val="Bodytext2Bold"/>
                <w:rFonts w:ascii="GHEA Grapalat" w:hAnsi="GHEA Grapalat"/>
                <w:sz w:val="20"/>
                <w:szCs w:val="24"/>
              </w:rPr>
              <w:t xml:space="preserve">ԵՄ մասնակցություն (գումարը՝ եվրոյով) </w:t>
            </w:r>
          </w:p>
        </w:tc>
      </w:tr>
      <w:tr w:rsidR="00C15D0A" w:rsidRPr="003C5457" w:rsidTr="003C5457">
        <w:trPr>
          <w:jc w:val="center"/>
        </w:trPr>
        <w:tc>
          <w:tcPr>
            <w:tcW w:w="5645" w:type="dxa"/>
            <w:tcBorders>
              <w:top w:val="single" w:sz="4" w:space="0" w:color="auto"/>
              <w:left w:val="single" w:sz="4" w:space="0" w:color="auto"/>
            </w:tcBorders>
            <w:shd w:val="clear" w:color="auto" w:fill="FFFFFF"/>
            <w:vAlign w:val="bottom"/>
          </w:tcPr>
          <w:p w:rsidR="00C15D0A" w:rsidRPr="003C5457" w:rsidRDefault="001A58C9" w:rsidP="003C5457">
            <w:pPr>
              <w:pStyle w:val="Bodytext20"/>
              <w:shd w:val="clear" w:color="auto" w:fill="auto"/>
              <w:tabs>
                <w:tab w:val="left" w:pos="616"/>
              </w:tabs>
              <w:spacing w:after="120" w:line="240" w:lineRule="auto"/>
              <w:ind w:firstLine="0"/>
              <w:jc w:val="both"/>
              <w:rPr>
                <w:rFonts w:ascii="GHEA Grapalat" w:hAnsi="GHEA Grapalat" w:cs="Sylfaen"/>
                <w:sz w:val="20"/>
                <w:szCs w:val="24"/>
              </w:rPr>
            </w:pPr>
            <w:r w:rsidRPr="003C5457">
              <w:rPr>
                <w:rStyle w:val="Bodytext22"/>
                <w:rFonts w:ascii="GHEA Grapalat" w:hAnsi="GHEA Grapalat"/>
                <w:sz w:val="20"/>
                <w:szCs w:val="24"/>
              </w:rPr>
              <w:t>2.1.1</w:t>
            </w:r>
            <w:r w:rsidR="003C5457">
              <w:rPr>
                <w:rStyle w:val="Bodytext22"/>
                <w:rFonts w:ascii="GHEA Grapalat" w:hAnsi="GHEA Grapalat"/>
                <w:sz w:val="20"/>
                <w:szCs w:val="24"/>
              </w:rPr>
              <w:t>.</w:t>
            </w:r>
            <w:r w:rsidR="003C5457">
              <w:rPr>
                <w:rStyle w:val="Bodytext22"/>
                <w:rFonts w:ascii="GHEA Grapalat" w:hAnsi="GHEA Grapalat"/>
                <w:sz w:val="20"/>
                <w:szCs w:val="24"/>
              </w:rPr>
              <w:tab/>
            </w:r>
            <w:r w:rsidRPr="003C5457">
              <w:rPr>
                <w:rStyle w:val="Bodytext22"/>
                <w:rFonts w:ascii="GHEA Grapalat" w:hAnsi="GHEA Grapalat"/>
                <w:sz w:val="20"/>
                <w:szCs w:val="24"/>
              </w:rPr>
              <w:t>Հայտամրցույթներ Թվինինգի համար (ուղղակի կառավարում)</w:t>
            </w:r>
          </w:p>
        </w:tc>
        <w:tc>
          <w:tcPr>
            <w:tcW w:w="2410" w:type="dxa"/>
            <w:tcBorders>
              <w:top w:val="single" w:sz="4" w:space="0" w:color="auto"/>
              <w:left w:val="single" w:sz="4" w:space="0" w:color="auto"/>
              <w:right w:val="single" w:sz="4" w:space="0" w:color="auto"/>
            </w:tcBorders>
            <w:shd w:val="clear" w:color="auto" w:fill="FFFFFF"/>
          </w:tcPr>
          <w:p w:rsidR="00C15D0A" w:rsidRPr="003C5457" w:rsidRDefault="001A58C9" w:rsidP="003C5457">
            <w:pPr>
              <w:pStyle w:val="Bodytext20"/>
              <w:shd w:val="clear" w:color="auto" w:fill="auto"/>
              <w:spacing w:after="120" w:line="240" w:lineRule="auto"/>
              <w:ind w:firstLine="0"/>
              <w:jc w:val="left"/>
              <w:rPr>
                <w:rFonts w:ascii="GHEA Grapalat" w:hAnsi="GHEA Grapalat" w:cs="Sylfaen"/>
                <w:sz w:val="20"/>
                <w:szCs w:val="24"/>
              </w:rPr>
            </w:pPr>
            <w:r w:rsidRPr="003C5457">
              <w:rPr>
                <w:rStyle w:val="Bodytext22"/>
                <w:rFonts w:ascii="GHEA Grapalat" w:hAnsi="GHEA Grapalat"/>
                <w:sz w:val="20"/>
                <w:szCs w:val="24"/>
              </w:rPr>
              <w:t>3 700 000</w:t>
            </w:r>
          </w:p>
        </w:tc>
      </w:tr>
      <w:tr w:rsidR="00C15D0A" w:rsidRPr="003C5457" w:rsidTr="003C5457">
        <w:trPr>
          <w:jc w:val="center"/>
        </w:trPr>
        <w:tc>
          <w:tcPr>
            <w:tcW w:w="5645" w:type="dxa"/>
            <w:tcBorders>
              <w:top w:val="single" w:sz="4" w:space="0" w:color="auto"/>
              <w:left w:val="single" w:sz="4" w:space="0" w:color="auto"/>
            </w:tcBorders>
            <w:shd w:val="clear" w:color="auto" w:fill="FFFFFF"/>
            <w:vAlign w:val="bottom"/>
          </w:tcPr>
          <w:p w:rsidR="00C15D0A" w:rsidRPr="003C5457" w:rsidRDefault="001A58C9" w:rsidP="003C5457">
            <w:pPr>
              <w:pStyle w:val="Bodytext20"/>
              <w:shd w:val="clear" w:color="auto" w:fill="auto"/>
              <w:tabs>
                <w:tab w:val="left" w:pos="616"/>
              </w:tabs>
              <w:spacing w:after="120" w:line="240" w:lineRule="auto"/>
              <w:ind w:firstLine="0"/>
              <w:jc w:val="both"/>
              <w:rPr>
                <w:rFonts w:ascii="GHEA Grapalat" w:hAnsi="GHEA Grapalat" w:cs="Sylfaen"/>
                <w:sz w:val="20"/>
                <w:szCs w:val="24"/>
              </w:rPr>
            </w:pPr>
            <w:r w:rsidRPr="003C5457">
              <w:rPr>
                <w:rStyle w:val="Bodytext22"/>
                <w:rFonts w:ascii="GHEA Grapalat" w:hAnsi="GHEA Grapalat"/>
                <w:sz w:val="20"/>
                <w:szCs w:val="24"/>
              </w:rPr>
              <w:t>2.1.2</w:t>
            </w:r>
            <w:r w:rsidR="003C5457">
              <w:rPr>
                <w:rStyle w:val="Bodytext22"/>
                <w:rFonts w:ascii="GHEA Grapalat" w:hAnsi="GHEA Grapalat"/>
                <w:sz w:val="20"/>
                <w:szCs w:val="24"/>
              </w:rPr>
              <w:t>.</w:t>
            </w:r>
            <w:r w:rsidR="003C5457">
              <w:rPr>
                <w:rStyle w:val="Bodytext22"/>
                <w:rFonts w:ascii="GHEA Grapalat" w:hAnsi="GHEA Grapalat"/>
                <w:sz w:val="20"/>
                <w:szCs w:val="24"/>
              </w:rPr>
              <w:tab/>
            </w:r>
            <w:r w:rsidRPr="003C5457">
              <w:rPr>
                <w:rStyle w:val="Bodytext22"/>
                <w:rFonts w:ascii="GHEA Grapalat" w:hAnsi="GHEA Grapalat"/>
                <w:sz w:val="20"/>
                <w:szCs w:val="24"/>
              </w:rPr>
              <w:t>Ուղղակի դրամաշնորհ ՀԲ (ուղղակի կառավարում)</w:t>
            </w:r>
          </w:p>
        </w:tc>
        <w:tc>
          <w:tcPr>
            <w:tcW w:w="2410" w:type="dxa"/>
            <w:tcBorders>
              <w:top w:val="single" w:sz="4" w:space="0" w:color="auto"/>
              <w:left w:val="single" w:sz="4" w:space="0" w:color="auto"/>
              <w:right w:val="single" w:sz="4" w:space="0" w:color="auto"/>
            </w:tcBorders>
            <w:shd w:val="clear" w:color="auto" w:fill="FFFFFF"/>
          </w:tcPr>
          <w:p w:rsidR="00C15D0A" w:rsidRPr="003C5457" w:rsidRDefault="001A58C9" w:rsidP="003C5457">
            <w:pPr>
              <w:pStyle w:val="Bodytext20"/>
              <w:shd w:val="clear" w:color="auto" w:fill="auto"/>
              <w:spacing w:after="120" w:line="240" w:lineRule="auto"/>
              <w:ind w:firstLine="0"/>
              <w:jc w:val="left"/>
              <w:rPr>
                <w:rFonts w:ascii="GHEA Grapalat" w:hAnsi="GHEA Grapalat" w:cs="Sylfaen"/>
                <w:sz w:val="20"/>
                <w:szCs w:val="24"/>
              </w:rPr>
            </w:pPr>
            <w:r w:rsidRPr="003C5457">
              <w:rPr>
                <w:rStyle w:val="Bodytext22"/>
                <w:rFonts w:ascii="GHEA Grapalat" w:hAnsi="GHEA Grapalat"/>
                <w:sz w:val="20"/>
                <w:szCs w:val="24"/>
              </w:rPr>
              <w:t>1 500 000</w:t>
            </w:r>
          </w:p>
        </w:tc>
      </w:tr>
      <w:tr w:rsidR="00C15D0A" w:rsidRPr="003C5457" w:rsidTr="003C5457">
        <w:trPr>
          <w:jc w:val="center"/>
        </w:trPr>
        <w:tc>
          <w:tcPr>
            <w:tcW w:w="5645" w:type="dxa"/>
            <w:tcBorders>
              <w:top w:val="single" w:sz="4" w:space="0" w:color="auto"/>
              <w:left w:val="single" w:sz="4" w:space="0" w:color="auto"/>
            </w:tcBorders>
            <w:shd w:val="clear" w:color="auto" w:fill="FFFFFF"/>
            <w:vAlign w:val="bottom"/>
          </w:tcPr>
          <w:p w:rsidR="00C15D0A" w:rsidRPr="003C5457" w:rsidRDefault="001A58C9" w:rsidP="003C5457">
            <w:pPr>
              <w:pStyle w:val="Bodytext20"/>
              <w:shd w:val="clear" w:color="auto" w:fill="auto"/>
              <w:tabs>
                <w:tab w:val="left" w:pos="616"/>
              </w:tabs>
              <w:spacing w:after="120" w:line="240" w:lineRule="auto"/>
              <w:ind w:firstLine="0"/>
              <w:jc w:val="both"/>
              <w:rPr>
                <w:rFonts w:ascii="GHEA Grapalat" w:hAnsi="GHEA Grapalat" w:cs="Sylfaen"/>
                <w:sz w:val="20"/>
                <w:szCs w:val="24"/>
              </w:rPr>
            </w:pPr>
            <w:r w:rsidRPr="003C5457">
              <w:rPr>
                <w:rStyle w:val="Bodytext22"/>
                <w:rFonts w:ascii="GHEA Grapalat" w:hAnsi="GHEA Grapalat"/>
                <w:sz w:val="20"/>
                <w:szCs w:val="24"/>
              </w:rPr>
              <w:t>2.1.3</w:t>
            </w:r>
            <w:r w:rsidR="003C5457">
              <w:rPr>
                <w:rStyle w:val="Bodytext22"/>
                <w:rFonts w:ascii="GHEA Grapalat" w:hAnsi="GHEA Grapalat"/>
                <w:sz w:val="20"/>
                <w:szCs w:val="24"/>
              </w:rPr>
              <w:t>.</w:t>
            </w:r>
            <w:r w:rsidR="003C5457">
              <w:rPr>
                <w:rStyle w:val="Bodytext22"/>
                <w:rFonts w:ascii="GHEA Grapalat" w:hAnsi="GHEA Grapalat"/>
                <w:sz w:val="20"/>
                <w:szCs w:val="24"/>
              </w:rPr>
              <w:tab/>
            </w:r>
            <w:r w:rsidRPr="003C5457">
              <w:rPr>
                <w:rStyle w:val="Bodytext22"/>
                <w:rFonts w:ascii="GHEA Grapalat" w:hAnsi="GHEA Grapalat"/>
                <w:sz w:val="20"/>
                <w:szCs w:val="24"/>
              </w:rPr>
              <w:t>Պատվիրակման համաձայնագիր ՎԶԵԲ (անուղղակի կառավարում)</w:t>
            </w:r>
          </w:p>
        </w:tc>
        <w:tc>
          <w:tcPr>
            <w:tcW w:w="2410" w:type="dxa"/>
            <w:tcBorders>
              <w:top w:val="single" w:sz="4" w:space="0" w:color="auto"/>
              <w:left w:val="single" w:sz="4" w:space="0" w:color="auto"/>
              <w:right w:val="single" w:sz="4" w:space="0" w:color="auto"/>
            </w:tcBorders>
            <w:shd w:val="clear" w:color="auto" w:fill="FFFFFF"/>
          </w:tcPr>
          <w:p w:rsidR="00C15D0A" w:rsidRPr="003C5457" w:rsidRDefault="001A58C9" w:rsidP="003C5457">
            <w:pPr>
              <w:pStyle w:val="Bodytext20"/>
              <w:shd w:val="clear" w:color="auto" w:fill="auto"/>
              <w:spacing w:after="120" w:line="240" w:lineRule="auto"/>
              <w:ind w:firstLine="0"/>
              <w:jc w:val="left"/>
              <w:rPr>
                <w:rFonts w:ascii="GHEA Grapalat" w:hAnsi="GHEA Grapalat" w:cs="Sylfaen"/>
                <w:sz w:val="20"/>
                <w:szCs w:val="24"/>
              </w:rPr>
            </w:pPr>
            <w:r w:rsidRPr="003C5457">
              <w:rPr>
                <w:rStyle w:val="Bodytext22"/>
                <w:rFonts w:ascii="GHEA Grapalat" w:hAnsi="GHEA Grapalat"/>
                <w:sz w:val="20"/>
                <w:szCs w:val="24"/>
              </w:rPr>
              <w:t>1,500,000</w:t>
            </w:r>
          </w:p>
        </w:tc>
      </w:tr>
      <w:tr w:rsidR="00C15D0A" w:rsidRPr="003C5457" w:rsidTr="003C5457">
        <w:trPr>
          <w:jc w:val="center"/>
        </w:trPr>
        <w:tc>
          <w:tcPr>
            <w:tcW w:w="5645" w:type="dxa"/>
            <w:tcBorders>
              <w:top w:val="single" w:sz="4" w:space="0" w:color="auto"/>
              <w:left w:val="single" w:sz="4" w:space="0" w:color="auto"/>
            </w:tcBorders>
            <w:shd w:val="clear" w:color="auto" w:fill="FFFFFF"/>
            <w:vAlign w:val="bottom"/>
          </w:tcPr>
          <w:p w:rsidR="00C15D0A" w:rsidRPr="003C5457" w:rsidRDefault="001A58C9" w:rsidP="003C5457">
            <w:pPr>
              <w:pStyle w:val="Bodytext20"/>
              <w:shd w:val="clear" w:color="auto" w:fill="auto"/>
              <w:tabs>
                <w:tab w:val="left" w:pos="616"/>
              </w:tabs>
              <w:spacing w:after="120" w:line="240" w:lineRule="auto"/>
              <w:ind w:firstLine="0"/>
              <w:jc w:val="both"/>
              <w:rPr>
                <w:rFonts w:ascii="GHEA Grapalat" w:hAnsi="GHEA Grapalat" w:cs="Sylfaen"/>
                <w:sz w:val="20"/>
                <w:szCs w:val="24"/>
              </w:rPr>
            </w:pPr>
            <w:r w:rsidRPr="003C5457">
              <w:rPr>
                <w:rStyle w:val="Bodytext22"/>
                <w:rFonts w:ascii="GHEA Grapalat" w:hAnsi="GHEA Grapalat"/>
                <w:sz w:val="20"/>
                <w:szCs w:val="24"/>
              </w:rPr>
              <w:t>2.1.4</w:t>
            </w:r>
            <w:r w:rsidR="003C5457">
              <w:rPr>
                <w:rStyle w:val="Bodytext22"/>
                <w:rFonts w:ascii="GHEA Grapalat" w:hAnsi="GHEA Grapalat"/>
                <w:sz w:val="20"/>
                <w:szCs w:val="24"/>
              </w:rPr>
              <w:t>.</w:t>
            </w:r>
            <w:r w:rsidR="003C5457">
              <w:rPr>
                <w:rStyle w:val="Bodytext22"/>
                <w:rFonts w:ascii="GHEA Grapalat" w:hAnsi="GHEA Grapalat"/>
                <w:sz w:val="20"/>
                <w:szCs w:val="24"/>
              </w:rPr>
              <w:tab/>
            </w:r>
            <w:r w:rsidRPr="003C5457">
              <w:rPr>
                <w:rStyle w:val="Bodytext22"/>
                <w:rFonts w:ascii="GHEA Grapalat" w:hAnsi="GHEA Grapalat"/>
                <w:sz w:val="20"/>
                <w:szCs w:val="24"/>
              </w:rPr>
              <w:t>Գնումներ (ուղղակի կառավարում)</w:t>
            </w:r>
          </w:p>
        </w:tc>
        <w:tc>
          <w:tcPr>
            <w:tcW w:w="2410" w:type="dxa"/>
            <w:tcBorders>
              <w:top w:val="single" w:sz="4" w:space="0" w:color="auto"/>
              <w:left w:val="single" w:sz="4" w:space="0" w:color="auto"/>
              <w:right w:val="single" w:sz="4" w:space="0" w:color="auto"/>
            </w:tcBorders>
            <w:shd w:val="clear" w:color="auto" w:fill="FFFFFF"/>
          </w:tcPr>
          <w:p w:rsidR="00C15D0A" w:rsidRPr="003C5457" w:rsidRDefault="001A58C9" w:rsidP="003C5457">
            <w:pPr>
              <w:pStyle w:val="Bodytext20"/>
              <w:shd w:val="clear" w:color="auto" w:fill="auto"/>
              <w:spacing w:after="120" w:line="240" w:lineRule="auto"/>
              <w:ind w:firstLine="0"/>
              <w:jc w:val="left"/>
              <w:rPr>
                <w:rFonts w:ascii="GHEA Grapalat" w:hAnsi="GHEA Grapalat" w:cs="Sylfaen"/>
                <w:sz w:val="20"/>
                <w:szCs w:val="24"/>
              </w:rPr>
            </w:pPr>
            <w:r w:rsidRPr="003C5457">
              <w:rPr>
                <w:rStyle w:val="Bodytext22"/>
                <w:rFonts w:ascii="GHEA Grapalat" w:hAnsi="GHEA Grapalat"/>
                <w:sz w:val="20"/>
                <w:szCs w:val="24"/>
              </w:rPr>
              <w:t>500 000</w:t>
            </w:r>
          </w:p>
        </w:tc>
      </w:tr>
      <w:tr w:rsidR="00C15D0A" w:rsidRPr="003C5457" w:rsidTr="003C5457">
        <w:trPr>
          <w:jc w:val="center"/>
        </w:trPr>
        <w:tc>
          <w:tcPr>
            <w:tcW w:w="5645" w:type="dxa"/>
            <w:tcBorders>
              <w:top w:val="single" w:sz="4" w:space="0" w:color="auto"/>
              <w:left w:val="single" w:sz="4" w:space="0" w:color="auto"/>
            </w:tcBorders>
            <w:shd w:val="clear" w:color="auto" w:fill="FFFFFF"/>
            <w:vAlign w:val="bottom"/>
          </w:tcPr>
          <w:p w:rsidR="00C15D0A" w:rsidRPr="003C5457" w:rsidRDefault="001A58C9" w:rsidP="003C5457">
            <w:pPr>
              <w:pStyle w:val="Bodytext20"/>
              <w:shd w:val="clear" w:color="auto" w:fill="auto"/>
              <w:tabs>
                <w:tab w:val="left" w:pos="616"/>
              </w:tabs>
              <w:spacing w:after="120" w:line="240" w:lineRule="auto"/>
              <w:ind w:firstLine="0"/>
              <w:jc w:val="both"/>
              <w:rPr>
                <w:rFonts w:ascii="GHEA Grapalat" w:hAnsi="GHEA Grapalat" w:cs="Sylfaen"/>
                <w:sz w:val="20"/>
                <w:szCs w:val="24"/>
              </w:rPr>
            </w:pPr>
            <w:r w:rsidRPr="003C5457">
              <w:rPr>
                <w:rStyle w:val="Bodytext22"/>
                <w:rFonts w:ascii="GHEA Grapalat" w:hAnsi="GHEA Grapalat"/>
                <w:sz w:val="20"/>
                <w:szCs w:val="24"/>
              </w:rPr>
              <w:t>2.6</w:t>
            </w:r>
            <w:r w:rsidR="003C5457">
              <w:rPr>
                <w:rStyle w:val="Bodytext22"/>
                <w:rFonts w:ascii="GHEA Grapalat" w:hAnsi="GHEA Grapalat"/>
                <w:sz w:val="20"/>
                <w:szCs w:val="24"/>
              </w:rPr>
              <w:t>.</w:t>
            </w:r>
            <w:r w:rsidR="003C5457">
              <w:rPr>
                <w:rStyle w:val="Bodytext22"/>
                <w:rFonts w:ascii="GHEA Grapalat" w:hAnsi="GHEA Grapalat"/>
                <w:sz w:val="20"/>
                <w:szCs w:val="24"/>
              </w:rPr>
              <w:tab/>
            </w:r>
            <w:r w:rsidRPr="003C5457">
              <w:rPr>
                <w:rStyle w:val="Bodytext22"/>
                <w:rFonts w:ascii="GHEA Grapalat" w:hAnsi="GHEA Grapalat"/>
                <w:sz w:val="20"/>
                <w:szCs w:val="24"/>
              </w:rPr>
              <w:t>Գնահատում, 2.7 Աուդիտ</w:t>
            </w:r>
          </w:p>
        </w:tc>
        <w:tc>
          <w:tcPr>
            <w:tcW w:w="2410" w:type="dxa"/>
            <w:tcBorders>
              <w:top w:val="single" w:sz="4" w:space="0" w:color="auto"/>
              <w:left w:val="single" w:sz="4" w:space="0" w:color="auto"/>
              <w:right w:val="single" w:sz="4" w:space="0" w:color="auto"/>
            </w:tcBorders>
            <w:shd w:val="clear" w:color="auto" w:fill="FFFFFF"/>
          </w:tcPr>
          <w:p w:rsidR="00C15D0A" w:rsidRPr="003C5457" w:rsidRDefault="001A58C9" w:rsidP="003C5457">
            <w:pPr>
              <w:pStyle w:val="Bodytext20"/>
              <w:shd w:val="clear" w:color="auto" w:fill="auto"/>
              <w:spacing w:after="120" w:line="240" w:lineRule="auto"/>
              <w:ind w:firstLine="0"/>
              <w:jc w:val="left"/>
              <w:rPr>
                <w:rFonts w:ascii="GHEA Grapalat" w:hAnsi="GHEA Grapalat" w:cs="Sylfaen"/>
                <w:sz w:val="20"/>
                <w:szCs w:val="24"/>
              </w:rPr>
            </w:pPr>
            <w:r w:rsidRPr="003C5457">
              <w:rPr>
                <w:rStyle w:val="Bodytext22"/>
                <w:rFonts w:ascii="GHEA Grapalat" w:hAnsi="GHEA Grapalat"/>
                <w:sz w:val="20"/>
                <w:szCs w:val="24"/>
              </w:rPr>
              <w:t>150 000</w:t>
            </w:r>
          </w:p>
        </w:tc>
      </w:tr>
      <w:tr w:rsidR="00C15D0A" w:rsidRPr="003C5457" w:rsidTr="003C5457">
        <w:trPr>
          <w:jc w:val="center"/>
        </w:trPr>
        <w:tc>
          <w:tcPr>
            <w:tcW w:w="5645" w:type="dxa"/>
            <w:tcBorders>
              <w:top w:val="single" w:sz="4" w:space="0" w:color="auto"/>
              <w:left w:val="single" w:sz="4" w:space="0" w:color="auto"/>
            </w:tcBorders>
            <w:shd w:val="clear" w:color="auto" w:fill="FFFFFF"/>
            <w:vAlign w:val="bottom"/>
          </w:tcPr>
          <w:p w:rsidR="00C15D0A" w:rsidRPr="003C5457" w:rsidRDefault="001A58C9" w:rsidP="003C5457">
            <w:pPr>
              <w:pStyle w:val="Bodytext20"/>
              <w:shd w:val="clear" w:color="auto" w:fill="auto"/>
              <w:tabs>
                <w:tab w:val="left" w:pos="616"/>
              </w:tabs>
              <w:spacing w:after="120" w:line="240" w:lineRule="auto"/>
              <w:ind w:firstLine="0"/>
              <w:jc w:val="both"/>
              <w:rPr>
                <w:rFonts w:ascii="GHEA Grapalat" w:hAnsi="GHEA Grapalat" w:cs="Sylfaen"/>
                <w:sz w:val="20"/>
                <w:szCs w:val="24"/>
              </w:rPr>
            </w:pPr>
            <w:r w:rsidRPr="003C5457">
              <w:rPr>
                <w:rStyle w:val="Bodytext22"/>
                <w:rFonts w:ascii="GHEA Grapalat" w:hAnsi="GHEA Grapalat"/>
                <w:sz w:val="20"/>
                <w:szCs w:val="24"/>
              </w:rPr>
              <w:t>2.8</w:t>
            </w:r>
            <w:r w:rsidR="003C5457">
              <w:rPr>
                <w:rStyle w:val="Bodytext22"/>
                <w:rFonts w:ascii="GHEA Grapalat" w:hAnsi="GHEA Grapalat"/>
                <w:sz w:val="20"/>
                <w:szCs w:val="24"/>
              </w:rPr>
              <w:t>.</w:t>
            </w:r>
            <w:r w:rsidR="003C5457">
              <w:rPr>
                <w:rStyle w:val="Bodytext22"/>
                <w:rFonts w:ascii="GHEA Grapalat" w:hAnsi="GHEA Grapalat"/>
                <w:sz w:val="20"/>
                <w:szCs w:val="24"/>
              </w:rPr>
              <w:tab/>
            </w:r>
            <w:r w:rsidRPr="003C5457">
              <w:rPr>
                <w:rStyle w:val="Bodytext22"/>
                <w:rFonts w:ascii="GHEA Grapalat" w:hAnsi="GHEA Grapalat"/>
                <w:sz w:val="20"/>
                <w:szCs w:val="24"/>
              </w:rPr>
              <w:t>Հաղորդակցում եւ տեսանելիություն</w:t>
            </w:r>
          </w:p>
        </w:tc>
        <w:tc>
          <w:tcPr>
            <w:tcW w:w="2410" w:type="dxa"/>
            <w:tcBorders>
              <w:top w:val="single" w:sz="4" w:space="0" w:color="auto"/>
              <w:left w:val="single" w:sz="4" w:space="0" w:color="auto"/>
              <w:right w:val="single" w:sz="4" w:space="0" w:color="auto"/>
            </w:tcBorders>
            <w:shd w:val="clear" w:color="auto" w:fill="FFFFFF"/>
          </w:tcPr>
          <w:p w:rsidR="00C15D0A" w:rsidRPr="003C5457" w:rsidRDefault="001A58C9" w:rsidP="003C5457">
            <w:pPr>
              <w:pStyle w:val="Bodytext20"/>
              <w:shd w:val="clear" w:color="auto" w:fill="auto"/>
              <w:spacing w:after="120" w:line="240" w:lineRule="auto"/>
              <w:ind w:firstLine="0"/>
              <w:jc w:val="left"/>
              <w:rPr>
                <w:rFonts w:ascii="GHEA Grapalat" w:hAnsi="GHEA Grapalat" w:cs="Sylfaen"/>
                <w:sz w:val="20"/>
                <w:szCs w:val="24"/>
              </w:rPr>
            </w:pPr>
            <w:r w:rsidRPr="003C5457">
              <w:rPr>
                <w:rStyle w:val="Bodytext22"/>
                <w:rFonts w:ascii="GHEA Grapalat" w:hAnsi="GHEA Grapalat"/>
                <w:sz w:val="20"/>
                <w:szCs w:val="24"/>
              </w:rPr>
              <w:t>150 000</w:t>
            </w:r>
          </w:p>
        </w:tc>
      </w:tr>
      <w:tr w:rsidR="00C15D0A" w:rsidRPr="003C5457" w:rsidTr="003C5457">
        <w:trPr>
          <w:jc w:val="center"/>
        </w:trPr>
        <w:tc>
          <w:tcPr>
            <w:tcW w:w="5645" w:type="dxa"/>
            <w:tcBorders>
              <w:top w:val="single" w:sz="4" w:space="0" w:color="auto"/>
              <w:left w:val="single" w:sz="4" w:space="0" w:color="auto"/>
            </w:tcBorders>
            <w:shd w:val="clear" w:color="auto" w:fill="FFFFFF"/>
            <w:vAlign w:val="bottom"/>
          </w:tcPr>
          <w:p w:rsidR="00C15D0A" w:rsidRPr="003C5457" w:rsidRDefault="001A58C9" w:rsidP="003C5457">
            <w:pPr>
              <w:pStyle w:val="Bodytext20"/>
              <w:shd w:val="clear" w:color="auto" w:fill="auto"/>
              <w:spacing w:after="120" w:line="240" w:lineRule="auto"/>
              <w:ind w:firstLine="0"/>
              <w:jc w:val="both"/>
              <w:rPr>
                <w:rFonts w:ascii="GHEA Grapalat" w:hAnsi="GHEA Grapalat" w:cs="Sylfaen"/>
                <w:sz w:val="20"/>
                <w:szCs w:val="24"/>
              </w:rPr>
            </w:pPr>
            <w:r w:rsidRPr="003C5457">
              <w:rPr>
                <w:rStyle w:val="Bodytext22"/>
                <w:rFonts w:ascii="GHEA Grapalat" w:hAnsi="GHEA Grapalat"/>
                <w:sz w:val="20"/>
                <w:szCs w:val="24"/>
              </w:rPr>
              <w:t>Չնախատեսված ծախսեր</w:t>
            </w:r>
          </w:p>
        </w:tc>
        <w:tc>
          <w:tcPr>
            <w:tcW w:w="2410" w:type="dxa"/>
            <w:tcBorders>
              <w:top w:val="single" w:sz="4" w:space="0" w:color="auto"/>
              <w:left w:val="single" w:sz="4" w:space="0" w:color="auto"/>
              <w:right w:val="single" w:sz="4" w:space="0" w:color="auto"/>
            </w:tcBorders>
            <w:shd w:val="clear" w:color="auto" w:fill="FFFFFF"/>
          </w:tcPr>
          <w:p w:rsidR="00C15D0A" w:rsidRPr="003C5457" w:rsidRDefault="001A58C9" w:rsidP="003C5457">
            <w:pPr>
              <w:pStyle w:val="Bodytext20"/>
              <w:shd w:val="clear" w:color="auto" w:fill="auto"/>
              <w:spacing w:after="120" w:line="240" w:lineRule="auto"/>
              <w:ind w:firstLine="0"/>
              <w:jc w:val="left"/>
              <w:rPr>
                <w:rFonts w:ascii="GHEA Grapalat" w:hAnsi="GHEA Grapalat" w:cs="Sylfaen"/>
                <w:sz w:val="20"/>
                <w:szCs w:val="24"/>
              </w:rPr>
            </w:pPr>
            <w:r w:rsidRPr="003C5457">
              <w:rPr>
                <w:rStyle w:val="Bodytext22"/>
                <w:rFonts w:ascii="GHEA Grapalat" w:hAnsi="GHEA Grapalat"/>
                <w:sz w:val="20"/>
                <w:szCs w:val="24"/>
              </w:rPr>
              <w:t>Առկա չեն</w:t>
            </w:r>
          </w:p>
        </w:tc>
      </w:tr>
      <w:tr w:rsidR="00C15D0A" w:rsidRPr="003C5457" w:rsidTr="003C5457">
        <w:trPr>
          <w:jc w:val="center"/>
        </w:trPr>
        <w:tc>
          <w:tcPr>
            <w:tcW w:w="5645" w:type="dxa"/>
            <w:tcBorders>
              <w:top w:val="single" w:sz="4" w:space="0" w:color="auto"/>
              <w:left w:val="single" w:sz="4" w:space="0" w:color="auto"/>
              <w:bottom w:val="single" w:sz="4" w:space="0" w:color="auto"/>
            </w:tcBorders>
            <w:shd w:val="clear" w:color="auto" w:fill="FFFFFF"/>
            <w:vAlign w:val="bottom"/>
          </w:tcPr>
          <w:p w:rsidR="00C15D0A" w:rsidRPr="003C5457" w:rsidRDefault="001A58C9" w:rsidP="003C5457">
            <w:pPr>
              <w:pStyle w:val="Bodytext20"/>
              <w:shd w:val="clear" w:color="auto" w:fill="auto"/>
              <w:spacing w:after="120" w:line="240" w:lineRule="auto"/>
              <w:ind w:firstLine="0"/>
              <w:jc w:val="both"/>
              <w:rPr>
                <w:rFonts w:ascii="GHEA Grapalat" w:hAnsi="GHEA Grapalat" w:cs="Sylfaen"/>
                <w:sz w:val="20"/>
                <w:szCs w:val="24"/>
              </w:rPr>
            </w:pPr>
            <w:r w:rsidRPr="003C5457">
              <w:rPr>
                <w:rStyle w:val="Bodytext2Bold"/>
                <w:rFonts w:ascii="GHEA Grapalat" w:hAnsi="GHEA Grapalat"/>
                <w:sz w:val="20"/>
                <w:szCs w:val="24"/>
              </w:rPr>
              <w:t>Ընդամենը</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C15D0A" w:rsidRPr="003C5457" w:rsidRDefault="001A58C9" w:rsidP="003C5457">
            <w:pPr>
              <w:pStyle w:val="Bodytext20"/>
              <w:shd w:val="clear" w:color="auto" w:fill="auto"/>
              <w:spacing w:after="120" w:line="240" w:lineRule="auto"/>
              <w:ind w:firstLine="0"/>
              <w:jc w:val="left"/>
              <w:rPr>
                <w:rFonts w:ascii="GHEA Grapalat" w:hAnsi="GHEA Grapalat" w:cs="Sylfaen"/>
                <w:sz w:val="20"/>
                <w:szCs w:val="24"/>
              </w:rPr>
            </w:pPr>
            <w:r w:rsidRPr="003C5457">
              <w:rPr>
                <w:rStyle w:val="Bodytext2Bold"/>
                <w:rFonts w:ascii="GHEA Grapalat" w:hAnsi="GHEA Grapalat"/>
                <w:sz w:val="20"/>
                <w:szCs w:val="24"/>
              </w:rPr>
              <w:t>7 500 000</w:t>
            </w:r>
          </w:p>
        </w:tc>
      </w:tr>
    </w:tbl>
    <w:p w:rsidR="001A58C9" w:rsidRPr="00A350E1" w:rsidRDefault="001A58C9" w:rsidP="003C5457">
      <w:pPr>
        <w:pStyle w:val="Heading20"/>
        <w:shd w:val="clear" w:color="auto" w:fill="auto"/>
        <w:spacing w:before="0" w:after="120" w:line="240" w:lineRule="auto"/>
        <w:outlineLvl w:val="9"/>
        <w:rPr>
          <w:rFonts w:ascii="GHEA Grapalat" w:hAnsi="GHEA Grapalat" w:cs="Sylfaen"/>
          <w:sz w:val="24"/>
          <w:szCs w:val="24"/>
        </w:rPr>
      </w:pPr>
    </w:p>
    <w:p w:rsidR="00C15D0A" w:rsidRPr="00A350E1" w:rsidRDefault="001A58C9" w:rsidP="003C5457">
      <w:pPr>
        <w:pStyle w:val="Heading20"/>
        <w:shd w:val="clear" w:color="auto" w:fill="auto"/>
        <w:tabs>
          <w:tab w:val="left" w:pos="1134"/>
        </w:tabs>
        <w:spacing w:before="0" w:after="160" w:line="336" w:lineRule="auto"/>
        <w:ind w:firstLine="567"/>
        <w:jc w:val="left"/>
        <w:outlineLvl w:val="9"/>
        <w:rPr>
          <w:rFonts w:ascii="GHEA Grapalat" w:hAnsi="GHEA Grapalat" w:cs="Sylfaen"/>
          <w:sz w:val="24"/>
          <w:szCs w:val="24"/>
        </w:rPr>
      </w:pPr>
      <w:r w:rsidRPr="00A350E1">
        <w:rPr>
          <w:rFonts w:ascii="GHEA Grapalat" w:hAnsi="GHEA Grapalat"/>
          <w:sz w:val="24"/>
          <w:szCs w:val="24"/>
        </w:rPr>
        <w:t>2.4.</w:t>
      </w:r>
      <w:r w:rsidR="003C5457">
        <w:rPr>
          <w:rFonts w:ascii="GHEA Grapalat" w:hAnsi="GHEA Grapalat"/>
          <w:sz w:val="24"/>
          <w:szCs w:val="24"/>
        </w:rPr>
        <w:tab/>
      </w:r>
      <w:r w:rsidRPr="00A350E1">
        <w:rPr>
          <w:rStyle w:val="Heading21"/>
          <w:rFonts w:ascii="GHEA Grapalat" w:hAnsi="GHEA Grapalat"/>
          <w:b/>
          <w:sz w:val="24"/>
          <w:szCs w:val="24"/>
        </w:rPr>
        <w:t>Կազմակերպական կառուցվածքը եւ պարտավորությունները</w:t>
      </w:r>
    </w:p>
    <w:p w:rsidR="00C15D0A" w:rsidRPr="00A350E1" w:rsidRDefault="001A58C9" w:rsidP="002139E2">
      <w:pPr>
        <w:pStyle w:val="Bodytext20"/>
        <w:shd w:val="clear" w:color="auto" w:fill="auto"/>
        <w:spacing w:after="160" w:line="360" w:lineRule="auto"/>
        <w:ind w:firstLine="567"/>
        <w:jc w:val="both"/>
        <w:rPr>
          <w:rFonts w:ascii="GHEA Grapalat" w:hAnsi="GHEA Grapalat" w:cs="Sylfaen"/>
          <w:sz w:val="24"/>
          <w:szCs w:val="24"/>
        </w:rPr>
      </w:pPr>
      <w:r w:rsidRPr="00A350E1">
        <w:rPr>
          <w:rStyle w:val="Bodytext26"/>
          <w:rFonts w:ascii="GHEA Grapalat" w:hAnsi="GHEA Grapalat"/>
          <w:sz w:val="24"/>
          <w:szCs w:val="24"/>
        </w:rPr>
        <w:t xml:space="preserve">Ընդհանուր ուղղվածությունն ու քաղաքականությունը վերահսկելու </w:t>
      </w:r>
      <w:r w:rsidR="001118B9" w:rsidRPr="00A350E1">
        <w:rPr>
          <w:rStyle w:val="Bodytext26"/>
          <w:rFonts w:ascii="GHEA Grapalat" w:hAnsi="GHEA Grapalat"/>
          <w:sz w:val="24"/>
          <w:szCs w:val="24"/>
        </w:rPr>
        <w:t>եւ</w:t>
      </w:r>
      <w:r w:rsidRPr="00A350E1">
        <w:rPr>
          <w:rStyle w:val="Bodytext26"/>
          <w:rFonts w:ascii="GHEA Grapalat" w:hAnsi="GHEA Grapalat"/>
          <w:sz w:val="24"/>
          <w:szCs w:val="24"/>
        </w:rPr>
        <w:t xml:space="preserve"> հաստատելու համար ստեղծվում է Ղեկավար կոմիտե։</w:t>
      </w:r>
    </w:p>
    <w:p w:rsidR="00C15D0A" w:rsidRPr="00A350E1" w:rsidRDefault="001A58C9" w:rsidP="002139E2">
      <w:pPr>
        <w:pStyle w:val="Bodytext20"/>
        <w:shd w:val="clear" w:color="auto" w:fill="auto"/>
        <w:spacing w:after="160" w:line="360" w:lineRule="auto"/>
        <w:ind w:firstLine="567"/>
        <w:jc w:val="both"/>
        <w:rPr>
          <w:rFonts w:ascii="GHEA Grapalat" w:hAnsi="GHEA Grapalat" w:cs="Sylfaen"/>
          <w:sz w:val="24"/>
          <w:szCs w:val="24"/>
        </w:rPr>
      </w:pPr>
      <w:r w:rsidRPr="00A350E1">
        <w:rPr>
          <w:rStyle w:val="Bodytext26"/>
          <w:rFonts w:ascii="GHEA Grapalat" w:hAnsi="GHEA Grapalat"/>
          <w:sz w:val="24"/>
          <w:szCs w:val="24"/>
        </w:rPr>
        <w:t xml:space="preserve">Ղեկավար կոմիտեն համաձայնեցնում է տարեկան աշխատանքային պլանը, տեխնիկական </w:t>
      </w:r>
      <w:r w:rsidR="001118B9" w:rsidRPr="00A350E1">
        <w:rPr>
          <w:rStyle w:val="Bodytext26"/>
          <w:rFonts w:ascii="GHEA Grapalat" w:hAnsi="GHEA Grapalat"/>
          <w:sz w:val="24"/>
          <w:szCs w:val="24"/>
        </w:rPr>
        <w:t>եւ</w:t>
      </w:r>
      <w:r w:rsidRPr="00A350E1">
        <w:rPr>
          <w:rStyle w:val="Bodytext26"/>
          <w:rFonts w:ascii="GHEA Grapalat" w:hAnsi="GHEA Grapalat"/>
          <w:sz w:val="24"/>
          <w:szCs w:val="24"/>
        </w:rPr>
        <w:t xml:space="preserve"> ֆինանսական հաշվետվությունների վերաբերյալ մեկնաբանություններ ներկայացնում, ինչպես նա</w:t>
      </w:r>
      <w:r w:rsidR="001118B9" w:rsidRPr="00A350E1">
        <w:rPr>
          <w:rStyle w:val="Bodytext26"/>
          <w:rFonts w:ascii="GHEA Grapalat" w:hAnsi="GHEA Grapalat"/>
          <w:sz w:val="24"/>
          <w:szCs w:val="24"/>
        </w:rPr>
        <w:t>եւ</w:t>
      </w:r>
      <w:r w:rsidRPr="00A350E1">
        <w:rPr>
          <w:rStyle w:val="Bodytext26"/>
          <w:rFonts w:ascii="GHEA Grapalat" w:hAnsi="GHEA Grapalat"/>
          <w:sz w:val="24"/>
          <w:szCs w:val="24"/>
        </w:rPr>
        <w:t xml:space="preserve"> հաստատում դրանք։ Ղեկավար կոմիտեն կարող է նախագծի պատշաճ իրականացումն ապահովելու նպատակով անհրաժեշտ միջոցներ ձեռնարկել՝ սույն գործողության շրջանակներին համապատասխան։</w:t>
      </w:r>
    </w:p>
    <w:p w:rsidR="00C15D0A" w:rsidRPr="00A350E1" w:rsidRDefault="001A58C9" w:rsidP="002139E2">
      <w:pPr>
        <w:pStyle w:val="Bodytext20"/>
        <w:shd w:val="clear" w:color="auto" w:fill="auto"/>
        <w:spacing w:after="160" w:line="360" w:lineRule="auto"/>
        <w:ind w:right="-1" w:firstLine="567"/>
        <w:jc w:val="both"/>
        <w:rPr>
          <w:rFonts w:ascii="GHEA Grapalat" w:hAnsi="GHEA Grapalat" w:cs="Sylfaen"/>
          <w:sz w:val="24"/>
          <w:szCs w:val="24"/>
        </w:rPr>
      </w:pPr>
      <w:r w:rsidRPr="00A350E1">
        <w:rPr>
          <w:rStyle w:val="Bodytext26"/>
          <w:rFonts w:ascii="GHEA Grapalat" w:hAnsi="GHEA Grapalat"/>
          <w:sz w:val="24"/>
          <w:szCs w:val="24"/>
        </w:rPr>
        <w:t>Ծրագրի ղեկավար կոմիտեն կազմված է հետ</w:t>
      </w:r>
      <w:r w:rsidR="001118B9" w:rsidRPr="00A350E1">
        <w:rPr>
          <w:rStyle w:val="Bodytext26"/>
          <w:rFonts w:ascii="GHEA Grapalat" w:hAnsi="GHEA Grapalat"/>
          <w:sz w:val="24"/>
          <w:szCs w:val="24"/>
        </w:rPr>
        <w:t>եւ</w:t>
      </w:r>
      <w:r w:rsidRPr="00A350E1">
        <w:rPr>
          <w:rStyle w:val="Bodytext26"/>
          <w:rFonts w:ascii="GHEA Grapalat" w:hAnsi="GHEA Grapalat"/>
          <w:sz w:val="24"/>
          <w:szCs w:val="24"/>
        </w:rPr>
        <w:t>յալ անդամներից՝</w:t>
      </w:r>
    </w:p>
    <w:p w:rsidR="00C15D0A" w:rsidRPr="00A350E1" w:rsidRDefault="001A58C9" w:rsidP="002139E2">
      <w:pPr>
        <w:pStyle w:val="Bodytext20"/>
        <w:shd w:val="clear" w:color="auto" w:fill="auto"/>
        <w:tabs>
          <w:tab w:val="left" w:pos="1134"/>
        </w:tabs>
        <w:spacing w:after="160" w:line="360" w:lineRule="auto"/>
        <w:ind w:right="-1" w:firstLine="567"/>
        <w:jc w:val="both"/>
        <w:rPr>
          <w:rFonts w:ascii="GHEA Grapalat" w:hAnsi="GHEA Grapalat" w:cs="Sylfaen"/>
          <w:sz w:val="24"/>
          <w:szCs w:val="24"/>
        </w:rPr>
      </w:pPr>
      <w:r w:rsidRPr="00A350E1">
        <w:rPr>
          <w:rFonts w:ascii="GHEA Grapalat" w:hAnsi="GHEA Grapalat"/>
          <w:sz w:val="24"/>
          <w:szCs w:val="24"/>
        </w:rPr>
        <w:t>-</w:t>
      </w:r>
      <w:r w:rsidR="003C5457">
        <w:rPr>
          <w:rFonts w:ascii="GHEA Grapalat" w:hAnsi="GHEA Grapalat"/>
          <w:sz w:val="24"/>
          <w:szCs w:val="24"/>
        </w:rPr>
        <w:tab/>
      </w:r>
      <w:r w:rsidRPr="00A350E1">
        <w:rPr>
          <w:rStyle w:val="Bodytext26"/>
          <w:rFonts w:ascii="GHEA Grapalat" w:hAnsi="GHEA Grapalat"/>
          <w:sz w:val="24"/>
          <w:szCs w:val="24"/>
        </w:rPr>
        <w:t>ԵՄ պատվիրակության ներկայացուցիչ (համանախագահ),</w:t>
      </w:r>
      <w:r w:rsidRPr="00A350E1">
        <w:rPr>
          <w:rFonts w:ascii="GHEA Grapalat" w:hAnsi="GHEA Grapalat"/>
          <w:sz w:val="24"/>
          <w:szCs w:val="24"/>
        </w:rPr>
        <w:t xml:space="preserve"> </w:t>
      </w:r>
    </w:p>
    <w:p w:rsidR="00C15D0A" w:rsidRPr="00A350E1" w:rsidRDefault="001A58C9" w:rsidP="002139E2">
      <w:pPr>
        <w:pStyle w:val="Bodytext20"/>
        <w:shd w:val="clear" w:color="auto" w:fill="auto"/>
        <w:tabs>
          <w:tab w:val="left" w:pos="1134"/>
        </w:tabs>
        <w:spacing w:after="160" w:line="360" w:lineRule="auto"/>
        <w:ind w:right="-1" w:firstLine="567"/>
        <w:jc w:val="both"/>
        <w:rPr>
          <w:rFonts w:ascii="GHEA Grapalat" w:hAnsi="GHEA Grapalat" w:cs="Sylfaen"/>
          <w:sz w:val="24"/>
          <w:szCs w:val="24"/>
        </w:rPr>
      </w:pPr>
      <w:r w:rsidRPr="00A350E1">
        <w:rPr>
          <w:rFonts w:ascii="GHEA Grapalat" w:hAnsi="GHEA Grapalat"/>
          <w:sz w:val="24"/>
          <w:szCs w:val="24"/>
        </w:rPr>
        <w:t>-</w:t>
      </w:r>
      <w:r w:rsidR="003C5457">
        <w:rPr>
          <w:rFonts w:ascii="GHEA Grapalat" w:hAnsi="GHEA Grapalat"/>
          <w:sz w:val="24"/>
          <w:szCs w:val="24"/>
        </w:rPr>
        <w:tab/>
      </w:r>
      <w:r w:rsidRPr="00A350E1">
        <w:rPr>
          <w:rStyle w:val="Bodytext26"/>
          <w:rFonts w:ascii="GHEA Grapalat" w:hAnsi="GHEA Grapalat"/>
          <w:sz w:val="24"/>
          <w:szCs w:val="24"/>
        </w:rPr>
        <w:t>շահառու երկրի ներկայացուցիչ (համանախագահ),</w:t>
      </w:r>
    </w:p>
    <w:p w:rsidR="00C15D0A" w:rsidRPr="00A350E1" w:rsidRDefault="001A58C9" w:rsidP="003C5457">
      <w:pPr>
        <w:pStyle w:val="Bodytext20"/>
        <w:shd w:val="clear" w:color="auto" w:fill="auto"/>
        <w:tabs>
          <w:tab w:val="left" w:pos="1134"/>
        </w:tabs>
        <w:spacing w:after="160" w:line="360" w:lineRule="auto"/>
        <w:ind w:right="-1" w:firstLine="567"/>
        <w:jc w:val="both"/>
        <w:rPr>
          <w:rFonts w:ascii="GHEA Grapalat" w:hAnsi="GHEA Grapalat" w:cs="Sylfaen"/>
          <w:sz w:val="24"/>
          <w:szCs w:val="24"/>
        </w:rPr>
      </w:pPr>
      <w:r w:rsidRPr="00A350E1">
        <w:rPr>
          <w:rFonts w:ascii="GHEA Grapalat" w:hAnsi="GHEA Grapalat"/>
          <w:sz w:val="24"/>
          <w:szCs w:val="24"/>
        </w:rPr>
        <w:t>-</w:t>
      </w:r>
      <w:r w:rsidR="003C5457">
        <w:rPr>
          <w:rFonts w:ascii="GHEA Grapalat" w:hAnsi="GHEA Grapalat"/>
          <w:sz w:val="24"/>
          <w:szCs w:val="24"/>
        </w:rPr>
        <w:tab/>
      </w:r>
      <w:r w:rsidRPr="00A350E1">
        <w:rPr>
          <w:rStyle w:val="Bodytext26"/>
          <w:rFonts w:ascii="GHEA Grapalat" w:hAnsi="GHEA Grapalat"/>
          <w:sz w:val="24"/>
          <w:szCs w:val="24"/>
        </w:rPr>
        <w:t>ՀԲ-ի ներկայացուցիչ (համանախագահ),</w:t>
      </w:r>
    </w:p>
    <w:p w:rsidR="00C15D0A" w:rsidRDefault="001A58C9" w:rsidP="003C5457">
      <w:pPr>
        <w:pStyle w:val="Bodytext20"/>
        <w:shd w:val="clear" w:color="auto" w:fill="auto"/>
        <w:tabs>
          <w:tab w:val="left" w:pos="1134"/>
        </w:tabs>
        <w:spacing w:after="160" w:line="360" w:lineRule="auto"/>
        <w:ind w:right="-1" w:firstLine="567"/>
        <w:jc w:val="both"/>
        <w:rPr>
          <w:rStyle w:val="Bodytext26"/>
          <w:rFonts w:ascii="GHEA Grapalat" w:hAnsi="GHEA Grapalat"/>
          <w:sz w:val="24"/>
          <w:szCs w:val="24"/>
          <w:lang w:val="ru-RU"/>
        </w:rPr>
      </w:pPr>
      <w:r w:rsidRPr="00A350E1">
        <w:rPr>
          <w:rFonts w:ascii="GHEA Grapalat" w:hAnsi="GHEA Grapalat"/>
          <w:sz w:val="24"/>
          <w:szCs w:val="24"/>
        </w:rPr>
        <w:t>-</w:t>
      </w:r>
      <w:r w:rsidR="003C5457">
        <w:rPr>
          <w:rFonts w:ascii="GHEA Grapalat" w:hAnsi="GHEA Grapalat"/>
          <w:sz w:val="24"/>
          <w:szCs w:val="24"/>
        </w:rPr>
        <w:tab/>
      </w:r>
      <w:r w:rsidRPr="00A350E1">
        <w:rPr>
          <w:rStyle w:val="Bodytext26"/>
          <w:rFonts w:ascii="GHEA Grapalat" w:hAnsi="GHEA Grapalat"/>
          <w:sz w:val="24"/>
          <w:szCs w:val="24"/>
        </w:rPr>
        <w:t>ՎԶԵԲ-ի ներկայացուցիչ (համանախագահ),</w:t>
      </w:r>
    </w:p>
    <w:p w:rsidR="002139E2" w:rsidRPr="002139E2" w:rsidRDefault="002139E2" w:rsidP="003C5457">
      <w:pPr>
        <w:pStyle w:val="Bodytext20"/>
        <w:shd w:val="clear" w:color="auto" w:fill="auto"/>
        <w:tabs>
          <w:tab w:val="left" w:pos="1134"/>
        </w:tabs>
        <w:spacing w:after="160" w:line="360" w:lineRule="auto"/>
        <w:ind w:right="-1" w:firstLine="567"/>
        <w:jc w:val="both"/>
        <w:rPr>
          <w:rFonts w:ascii="GHEA Grapalat" w:hAnsi="GHEA Grapalat" w:cs="Sylfaen"/>
          <w:sz w:val="24"/>
          <w:szCs w:val="24"/>
          <w:lang w:val="ru-RU"/>
        </w:rPr>
      </w:pPr>
    </w:p>
    <w:p w:rsidR="00C15D0A" w:rsidRPr="00A350E1" w:rsidRDefault="001A58C9" w:rsidP="003C5457">
      <w:pPr>
        <w:pStyle w:val="Bodytext20"/>
        <w:shd w:val="clear" w:color="auto" w:fill="auto"/>
        <w:tabs>
          <w:tab w:val="left" w:pos="1134"/>
        </w:tabs>
        <w:spacing w:after="160" w:line="360" w:lineRule="auto"/>
        <w:ind w:right="-1" w:firstLine="567"/>
        <w:jc w:val="both"/>
        <w:rPr>
          <w:rFonts w:ascii="GHEA Grapalat" w:hAnsi="GHEA Grapalat" w:cs="Sylfaen"/>
          <w:sz w:val="24"/>
          <w:szCs w:val="24"/>
        </w:rPr>
      </w:pPr>
      <w:r w:rsidRPr="00A350E1">
        <w:rPr>
          <w:rFonts w:ascii="GHEA Grapalat" w:hAnsi="GHEA Grapalat"/>
          <w:sz w:val="24"/>
          <w:szCs w:val="24"/>
        </w:rPr>
        <w:lastRenderedPageBreak/>
        <w:t>-</w:t>
      </w:r>
      <w:r w:rsidR="003C5457">
        <w:rPr>
          <w:rFonts w:ascii="GHEA Grapalat" w:hAnsi="GHEA Grapalat"/>
          <w:sz w:val="24"/>
          <w:szCs w:val="24"/>
        </w:rPr>
        <w:tab/>
      </w:r>
      <w:r w:rsidRPr="00A350E1">
        <w:rPr>
          <w:rStyle w:val="Bodytext26"/>
          <w:rFonts w:ascii="GHEA Grapalat" w:hAnsi="GHEA Grapalat"/>
          <w:sz w:val="24"/>
          <w:szCs w:val="24"/>
        </w:rPr>
        <w:t>գործողության համապատասխան շահառուների ներկայացուցիչներ (որպես անդամներ),</w:t>
      </w:r>
    </w:p>
    <w:p w:rsidR="00C15D0A" w:rsidRPr="00A350E1" w:rsidRDefault="001A58C9" w:rsidP="003C5457">
      <w:pPr>
        <w:pStyle w:val="Bodytext20"/>
        <w:shd w:val="clear" w:color="auto" w:fill="auto"/>
        <w:tabs>
          <w:tab w:val="left" w:pos="1134"/>
        </w:tabs>
        <w:spacing w:after="160" w:line="360" w:lineRule="auto"/>
        <w:ind w:right="-1" w:firstLine="567"/>
        <w:jc w:val="both"/>
        <w:rPr>
          <w:rFonts w:ascii="GHEA Grapalat" w:hAnsi="GHEA Grapalat" w:cs="Sylfaen"/>
          <w:sz w:val="24"/>
          <w:szCs w:val="24"/>
        </w:rPr>
      </w:pPr>
      <w:r w:rsidRPr="00A350E1">
        <w:rPr>
          <w:rFonts w:ascii="GHEA Grapalat" w:hAnsi="GHEA Grapalat"/>
          <w:sz w:val="24"/>
          <w:szCs w:val="24"/>
        </w:rPr>
        <w:t>-</w:t>
      </w:r>
      <w:r w:rsidR="003C5457">
        <w:rPr>
          <w:rFonts w:ascii="GHEA Grapalat" w:hAnsi="GHEA Grapalat"/>
          <w:sz w:val="24"/>
          <w:szCs w:val="24"/>
        </w:rPr>
        <w:tab/>
      </w:r>
      <w:r w:rsidRPr="00A350E1">
        <w:rPr>
          <w:rStyle w:val="Bodytext26"/>
          <w:rFonts w:ascii="GHEA Grapalat" w:hAnsi="GHEA Grapalat"/>
          <w:sz w:val="24"/>
          <w:szCs w:val="24"/>
        </w:rPr>
        <w:t>ԵՄ անդամ պետությունների, զարգացման</w:t>
      </w:r>
      <w:r w:rsidR="00A350E1">
        <w:rPr>
          <w:rStyle w:val="Bodytext26"/>
          <w:rFonts w:ascii="GHEA Grapalat" w:hAnsi="GHEA Grapalat"/>
          <w:sz w:val="24"/>
          <w:szCs w:val="24"/>
        </w:rPr>
        <w:t xml:space="preserve"> </w:t>
      </w:r>
      <w:r w:rsidRPr="00A350E1">
        <w:rPr>
          <w:rStyle w:val="Bodytext26"/>
          <w:rFonts w:ascii="GHEA Grapalat" w:hAnsi="GHEA Grapalat"/>
          <w:sz w:val="24"/>
          <w:szCs w:val="24"/>
        </w:rPr>
        <w:t xml:space="preserve">գործընկերների, բիզնես ասոցիացիաների </w:t>
      </w:r>
      <w:r w:rsidR="001118B9" w:rsidRPr="00A350E1">
        <w:rPr>
          <w:rStyle w:val="Bodytext26"/>
          <w:rFonts w:ascii="GHEA Grapalat" w:hAnsi="GHEA Grapalat"/>
          <w:sz w:val="24"/>
          <w:szCs w:val="24"/>
        </w:rPr>
        <w:t>եւ</w:t>
      </w:r>
      <w:r w:rsidRPr="00A350E1">
        <w:rPr>
          <w:rStyle w:val="Bodytext26"/>
          <w:rFonts w:ascii="GHEA Grapalat" w:hAnsi="GHEA Grapalat"/>
          <w:sz w:val="24"/>
          <w:szCs w:val="24"/>
        </w:rPr>
        <w:t xml:space="preserve"> քաղաքացիական հասարակության այլ կազմակերպությունների ներկայացուցիչները պետք է հրավիրվեն (որպես դիտորդներ) ծրագրի իրականացման մոնիթորինգ իրականացնելու նպատակով։</w:t>
      </w:r>
    </w:p>
    <w:p w:rsidR="00C15D0A" w:rsidRDefault="001A58C9" w:rsidP="002139E2">
      <w:pPr>
        <w:pStyle w:val="Bodytext20"/>
        <w:shd w:val="clear" w:color="auto" w:fill="auto"/>
        <w:spacing w:after="160" w:line="360" w:lineRule="auto"/>
        <w:ind w:right="-1" w:firstLine="567"/>
        <w:jc w:val="both"/>
        <w:rPr>
          <w:rStyle w:val="Bodytext26"/>
          <w:rFonts w:ascii="GHEA Grapalat" w:hAnsi="GHEA Grapalat"/>
          <w:sz w:val="24"/>
          <w:szCs w:val="24"/>
        </w:rPr>
      </w:pPr>
      <w:r w:rsidRPr="00A350E1">
        <w:rPr>
          <w:rStyle w:val="Bodytext26"/>
          <w:rFonts w:ascii="GHEA Grapalat" w:hAnsi="GHEA Grapalat"/>
          <w:sz w:val="24"/>
          <w:szCs w:val="24"/>
        </w:rPr>
        <w:t>Ծրագրի ղեկավար կոմիտեն հանդիպում է առնվազն տարին երկու անգամ։</w:t>
      </w:r>
    </w:p>
    <w:p w:rsidR="003C5457" w:rsidRPr="00A350E1" w:rsidRDefault="003C5457" w:rsidP="00A350E1">
      <w:pPr>
        <w:pStyle w:val="Bodytext20"/>
        <w:shd w:val="clear" w:color="auto" w:fill="auto"/>
        <w:spacing w:after="160" w:line="360" w:lineRule="auto"/>
        <w:ind w:right="-1" w:firstLine="0"/>
        <w:jc w:val="both"/>
        <w:rPr>
          <w:rFonts w:ascii="GHEA Grapalat" w:hAnsi="GHEA Grapalat" w:cs="Sylfaen"/>
          <w:sz w:val="24"/>
          <w:szCs w:val="24"/>
        </w:rPr>
      </w:pPr>
    </w:p>
    <w:p w:rsidR="00C15D0A" w:rsidRPr="00A350E1" w:rsidRDefault="001A58C9" w:rsidP="003C5457">
      <w:pPr>
        <w:pStyle w:val="Heading20"/>
        <w:shd w:val="clear" w:color="auto" w:fill="auto"/>
        <w:tabs>
          <w:tab w:val="left" w:pos="1134"/>
        </w:tabs>
        <w:spacing w:before="0" w:after="160" w:line="360" w:lineRule="auto"/>
        <w:ind w:right="-1" w:firstLine="567"/>
        <w:jc w:val="left"/>
        <w:outlineLvl w:val="9"/>
        <w:rPr>
          <w:rFonts w:ascii="GHEA Grapalat" w:hAnsi="GHEA Grapalat" w:cs="Sylfaen"/>
          <w:sz w:val="24"/>
          <w:szCs w:val="24"/>
        </w:rPr>
      </w:pPr>
      <w:r w:rsidRPr="00A350E1">
        <w:rPr>
          <w:rFonts w:ascii="GHEA Grapalat" w:hAnsi="GHEA Grapalat"/>
          <w:sz w:val="24"/>
          <w:szCs w:val="24"/>
        </w:rPr>
        <w:t>2.5.</w:t>
      </w:r>
      <w:r w:rsidR="003C5457">
        <w:rPr>
          <w:rFonts w:ascii="GHEA Grapalat" w:hAnsi="GHEA Grapalat"/>
          <w:sz w:val="24"/>
          <w:szCs w:val="24"/>
        </w:rPr>
        <w:tab/>
      </w:r>
      <w:r w:rsidRPr="00A350E1">
        <w:rPr>
          <w:rStyle w:val="Heading21"/>
          <w:rFonts w:ascii="GHEA Grapalat" w:hAnsi="GHEA Grapalat"/>
          <w:b/>
          <w:sz w:val="24"/>
          <w:szCs w:val="24"/>
        </w:rPr>
        <w:t>Կատարողականի մոնիթորինգը եւ հաշվետվությունը</w:t>
      </w:r>
    </w:p>
    <w:p w:rsidR="00C15D0A" w:rsidRPr="00A350E1" w:rsidRDefault="001A58C9" w:rsidP="003C5457">
      <w:pPr>
        <w:pStyle w:val="Bodytext20"/>
        <w:shd w:val="clear" w:color="auto" w:fill="auto"/>
        <w:spacing w:after="160" w:line="360" w:lineRule="auto"/>
        <w:ind w:right="-1" w:firstLine="567"/>
        <w:jc w:val="both"/>
        <w:rPr>
          <w:rFonts w:ascii="GHEA Grapalat" w:hAnsi="GHEA Grapalat" w:cs="Sylfaen"/>
          <w:sz w:val="24"/>
          <w:szCs w:val="24"/>
        </w:rPr>
      </w:pPr>
      <w:r w:rsidRPr="00A350E1">
        <w:rPr>
          <w:rStyle w:val="Bodytext26"/>
          <w:rFonts w:ascii="GHEA Grapalat" w:hAnsi="GHEA Grapalat"/>
          <w:sz w:val="24"/>
          <w:szCs w:val="24"/>
        </w:rPr>
        <w:t>Սույն գործողության ամենօրյա տեխնիկական եւ ֆինանսական մոնիթորինգը շարունակական գործընթաց կլինի եւ կկազմի իրականացնող գործընկերոջ պարտավորությունների մի մասը։ Այս նպատակով իրականացնող գործընկերը գործողության համար սահմանում է ներքին, տեխնիկական եւ ֆինանսական մշտական մոնիթորինգի համակարգ եւ կազմում առաջընթացի վերաբերյալ պարբերական (առնվազն տարեկան) եւ վերջնական հաշվետվություններ: Յուրաքանչյուր հաշվետվություն տրամադրում է ճշգրիտ նկարագրություն՝ գործողության իրականացման, ի հայտ եկած դժվարությունների, կատարված փոփոխությունների, ինչպես նաեւ գործողության՝ գրանցված արդյունքների (արդյունքների եւ ուղղակի արդյունքների)՝ համապատասխան ցուցանիշներով չափված աստիճանի վերաբերյալ՝ որպես հղում օգտագործելով տրամաբանական կառուցվածքի մատրիցան (որպես ծրագրի միջոց) կամ արդյունքների ցուցանիշների ցանկը (բյուջետային աջակցության համար)։</w:t>
      </w:r>
      <w:r w:rsidR="00A350E1">
        <w:rPr>
          <w:rStyle w:val="Bodytext26"/>
          <w:rFonts w:ascii="GHEA Grapalat" w:hAnsi="GHEA Grapalat"/>
          <w:sz w:val="24"/>
          <w:szCs w:val="24"/>
        </w:rPr>
        <w:t xml:space="preserve"> </w:t>
      </w:r>
      <w:r w:rsidRPr="00A350E1">
        <w:rPr>
          <w:rStyle w:val="Bodytext26"/>
          <w:rFonts w:ascii="GHEA Grapalat" w:hAnsi="GHEA Grapalat"/>
          <w:sz w:val="24"/>
          <w:szCs w:val="24"/>
        </w:rPr>
        <w:t>Հաշվետվությունը կազմվում է այնպես, որ հնարավոր լինի իրականացնել գործողության համար նախատեսված եւ կիրառված միջոցների ու բյուջետային տվյալների մոնիթորինգ։ Նկարագրական եւ ֆինանսական վերջնական հաշվետվությունը կընդգրկի գործողության իրականացման ամբողջ ժամանակահատվածը։</w:t>
      </w:r>
    </w:p>
    <w:p w:rsidR="00C15D0A" w:rsidRDefault="00856ED4" w:rsidP="003C5457">
      <w:pPr>
        <w:pStyle w:val="Bodytext20"/>
        <w:shd w:val="clear" w:color="auto" w:fill="auto"/>
        <w:spacing w:after="160" w:line="360" w:lineRule="auto"/>
        <w:ind w:right="-1" w:firstLine="567"/>
        <w:jc w:val="both"/>
        <w:rPr>
          <w:rStyle w:val="Bodytext26"/>
          <w:rFonts w:ascii="GHEA Grapalat" w:hAnsi="GHEA Grapalat"/>
          <w:sz w:val="24"/>
          <w:szCs w:val="24"/>
        </w:rPr>
      </w:pPr>
      <w:r w:rsidRPr="00A350E1">
        <w:rPr>
          <w:rStyle w:val="Bodytext26"/>
          <w:rFonts w:ascii="GHEA Grapalat" w:hAnsi="GHEA Grapalat"/>
          <w:sz w:val="24"/>
          <w:szCs w:val="24"/>
        </w:rPr>
        <w:lastRenderedPageBreak/>
        <w:t>Ծրագրի մոնիթորինգի</w:t>
      </w:r>
      <w:r w:rsidR="00D66C5C" w:rsidRPr="00A350E1">
        <w:rPr>
          <w:rStyle w:val="Bodytext26"/>
          <w:rFonts w:ascii="GHEA Grapalat" w:hAnsi="GHEA Grapalat"/>
          <w:sz w:val="24"/>
          <w:szCs w:val="24"/>
        </w:rPr>
        <w:t xml:space="preserve"> նպատակով</w:t>
      </w:r>
      <w:r w:rsidRPr="00A350E1">
        <w:rPr>
          <w:rStyle w:val="Bodytext26"/>
          <w:rFonts w:ascii="GHEA Grapalat" w:hAnsi="GHEA Grapalat"/>
          <w:sz w:val="24"/>
          <w:szCs w:val="24"/>
        </w:rPr>
        <w:t xml:space="preserve"> </w:t>
      </w:r>
      <w:r w:rsidR="001A58C9" w:rsidRPr="00A350E1">
        <w:rPr>
          <w:rStyle w:val="Bodytext26"/>
          <w:rFonts w:ascii="GHEA Grapalat" w:hAnsi="GHEA Grapalat"/>
          <w:sz w:val="24"/>
          <w:szCs w:val="24"/>
        </w:rPr>
        <w:t>Հանձնաժողովը կարող է իրականացնել լրացուցիչ այցեր եւ՛ իր սեփական անձնակազմի, եւ՛ մոնիթորինգի անկախ վերանայումների համար անմիջականորեն Հանձնաժողովի կողմից աշխատանքի ընդունված (կամ այդպիսի վերանայումներ իրականացնելու համար Հանձնաժողովի կողմից վարձված պատասխանատու գործակալի կողմից աշխատանքի ընդունված) անկախ խորհրդատուների միջոցով։</w:t>
      </w:r>
    </w:p>
    <w:p w:rsidR="003C5457" w:rsidRPr="00A350E1" w:rsidRDefault="003C5457" w:rsidP="003C5457">
      <w:pPr>
        <w:pStyle w:val="Bodytext20"/>
        <w:shd w:val="clear" w:color="auto" w:fill="auto"/>
        <w:spacing w:after="160" w:line="360" w:lineRule="auto"/>
        <w:ind w:right="-1" w:firstLine="567"/>
        <w:jc w:val="both"/>
        <w:rPr>
          <w:rFonts w:ascii="GHEA Grapalat" w:hAnsi="GHEA Grapalat" w:cs="Sylfaen"/>
          <w:sz w:val="24"/>
          <w:szCs w:val="24"/>
        </w:rPr>
      </w:pPr>
    </w:p>
    <w:p w:rsidR="00C15D0A" w:rsidRPr="00A350E1" w:rsidRDefault="001A58C9" w:rsidP="003C5457">
      <w:pPr>
        <w:pStyle w:val="Heading20"/>
        <w:shd w:val="clear" w:color="auto" w:fill="auto"/>
        <w:tabs>
          <w:tab w:val="left" w:pos="1134"/>
        </w:tabs>
        <w:spacing w:before="0" w:after="160" w:line="360" w:lineRule="auto"/>
        <w:ind w:right="-1" w:firstLine="567"/>
        <w:jc w:val="left"/>
        <w:outlineLvl w:val="9"/>
        <w:rPr>
          <w:rFonts w:ascii="GHEA Grapalat" w:hAnsi="GHEA Grapalat" w:cs="Sylfaen"/>
          <w:sz w:val="24"/>
          <w:szCs w:val="24"/>
        </w:rPr>
      </w:pPr>
      <w:r w:rsidRPr="00A350E1">
        <w:rPr>
          <w:rFonts w:ascii="GHEA Grapalat" w:hAnsi="GHEA Grapalat"/>
          <w:sz w:val="24"/>
          <w:szCs w:val="24"/>
        </w:rPr>
        <w:t>2.6.</w:t>
      </w:r>
      <w:r w:rsidR="003C5457">
        <w:rPr>
          <w:rFonts w:ascii="GHEA Grapalat" w:hAnsi="GHEA Grapalat"/>
          <w:sz w:val="24"/>
          <w:szCs w:val="24"/>
        </w:rPr>
        <w:tab/>
      </w:r>
      <w:r w:rsidRPr="00A350E1">
        <w:rPr>
          <w:rStyle w:val="Heading21"/>
          <w:rFonts w:ascii="GHEA Grapalat" w:hAnsi="GHEA Grapalat"/>
          <w:b/>
          <w:sz w:val="24"/>
          <w:szCs w:val="24"/>
        </w:rPr>
        <w:t>Գնահատումը</w:t>
      </w:r>
    </w:p>
    <w:p w:rsidR="00C15D0A" w:rsidRPr="00A350E1" w:rsidRDefault="001A58C9" w:rsidP="003C5457">
      <w:pPr>
        <w:pStyle w:val="Bodytext20"/>
        <w:shd w:val="clear" w:color="auto" w:fill="auto"/>
        <w:spacing w:after="160" w:line="360" w:lineRule="auto"/>
        <w:ind w:right="-1" w:firstLine="567"/>
        <w:jc w:val="both"/>
        <w:rPr>
          <w:rFonts w:ascii="GHEA Grapalat" w:hAnsi="GHEA Grapalat" w:cs="Sylfaen"/>
          <w:sz w:val="24"/>
          <w:szCs w:val="24"/>
        </w:rPr>
      </w:pPr>
      <w:r w:rsidRPr="00A350E1">
        <w:rPr>
          <w:rStyle w:val="Bodytext26"/>
          <w:rFonts w:ascii="GHEA Grapalat" w:hAnsi="GHEA Grapalat"/>
          <w:sz w:val="24"/>
          <w:szCs w:val="24"/>
        </w:rPr>
        <w:t xml:space="preserve">Հաշվի առնելով գործողության բնույթը՝ սույն գործողության </w:t>
      </w:r>
      <w:r w:rsidR="001118B9" w:rsidRPr="00A350E1">
        <w:rPr>
          <w:rStyle w:val="Bodytext26"/>
          <w:rFonts w:ascii="GHEA Grapalat" w:hAnsi="GHEA Grapalat"/>
          <w:sz w:val="24"/>
          <w:szCs w:val="24"/>
        </w:rPr>
        <w:t>եւ</w:t>
      </w:r>
      <w:r w:rsidRPr="00A350E1">
        <w:rPr>
          <w:rStyle w:val="Bodytext26"/>
          <w:rFonts w:ascii="GHEA Grapalat" w:hAnsi="GHEA Grapalat"/>
          <w:sz w:val="24"/>
          <w:szCs w:val="24"/>
        </w:rPr>
        <w:t xml:space="preserve"> դրա բաղադրիչների համար Հանձնաժողովի կողմից պայմանավորված համատեղ առաքելությամբ անկախ խորհրդատուների միջոցով իրականացվում է վերջնական հաշվետվություն։</w:t>
      </w:r>
    </w:p>
    <w:p w:rsidR="00C15D0A" w:rsidRPr="00A350E1" w:rsidRDefault="001A58C9" w:rsidP="003C5457">
      <w:pPr>
        <w:pStyle w:val="Bodytext20"/>
        <w:shd w:val="clear" w:color="auto" w:fill="auto"/>
        <w:spacing w:after="160" w:line="360" w:lineRule="auto"/>
        <w:ind w:right="-1" w:firstLine="567"/>
        <w:jc w:val="both"/>
        <w:rPr>
          <w:rFonts w:ascii="GHEA Grapalat" w:hAnsi="GHEA Grapalat" w:cs="Sylfaen"/>
          <w:sz w:val="24"/>
          <w:szCs w:val="24"/>
        </w:rPr>
      </w:pPr>
      <w:r w:rsidRPr="00A350E1">
        <w:rPr>
          <w:rStyle w:val="Bodytext26"/>
          <w:rFonts w:ascii="GHEA Grapalat" w:hAnsi="GHEA Grapalat"/>
          <w:sz w:val="24"/>
          <w:szCs w:val="24"/>
        </w:rPr>
        <w:t xml:space="preserve">Այն կիրականացվի տարբեր մակարդակներում հաշվետվողականության ապահովման </w:t>
      </w:r>
      <w:r w:rsidR="001118B9" w:rsidRPr="00A350E1">
        <w:rPr>
          <w:rStyle w:val="Bodytext26"/>
          <w:rFonts w:ascii="GHEA Grapalat" w:hAnsi="GHEA Grapalat"/>
          <w:sz w:val="24"/>
          <w:szCs w:val="24"/>
        </w:rPr>
        <w:t>եւ</w:t>
      </w:r>
      <w:r w:rsidRPr="00A350E1">
        <w:rPr>
          <w:rStyle w:val="Bodytext26"/>
          <w:rFonts w:ascii="GHEA Grapalat" w:hAnsi="GHEA Grapalat"/>
          <w:sz w:val="24"/>
          <w:szCs w:val="24"/>
        </w:rPr>
        <w:t xml:space="preserve"> ուսուցման նպատակներով (այդ թվում՝ քաղաքականության վերանայման համար)՝ հաշվի առնելով մասնավորապես այն փաստը, որ գործողությամբ պահանջվում է բազմաթիվ իրականացնող գործընկերների միջ</w:t>
      </w:r>
      <w:r w:rsidR="001118B9" w:rsidRPr="00A350E1">
        <w:rPr>
          <w:rStyle w:val="Bodytext26"/>
          <w:rFonts w:ascii="GHEA Grapalat" w:hAnsi="GHEA Grapalat"/>
          <w:sz w:val="24"/>
          <w:szCs w:val="24"/>
        </w:rPr>
        <w:t>եւ</w:t>
      </w:r>
      <w:r w:rsidRPr="00A350E1">
        <w:rPr>
          <w:rStyle w:val="Bodytext26"/>
          <w:rFonts w:ascii="GHEA Grapalat" w:hAnsi="GHEA Grapalat"/>
          <w:sz w:val="24"/>
          <w:szCs w:val="24"/>
        </w:rPr>
        <w:t xml:space="preserve"> համապարփակ համակարգում, ինչպես նա</w:t>
      </w:r>
      <w:r w:rsidR="001118B9" w:rsidRPr="00A350E1">
        <w:rPr>
          <w:rStyle w:val="Bodytext26"/>
          <w:rFonts w:ascii="GHEA Grapalat" w:hAnsi="GHEA Grapalat"/>
          <w:sz w:val="24"/>
          <w:szCs w:val="24"/>
        </w:rPr>
        <w:t>եւ</w:t>
      </w:r>
      <w:r w:rsidRPr="00A350E1">
        <w:rPr>
          <w:rStyle w:val="Bodytext26"/>
          <w:rFonts w:ascii="GHEA Grapalat" w:hAnsi="GHEA Grapalat"/>
          <w:sz w:val="24"/>
          <w:szCs w:val="24"/>
        </w:rPr>
        <w:t xml:space="preserve"> միջամտության որոշ ոլորտների քաղաքական զգայունություն։</w:t>
      </w:r>
    </w:p>
    <w:p w:rsidR="00C15D0A" w:rsidRPr="00A350E1" w:rsidRDefault="001A58C9" w:rsidP="003C5457">
      <w:pPr>
        <w:pStyle w:val="Bodytext20"/>
        <w:shd w:val="clear" w:color="auto" w:fill="auto"/>
        <w:spacing w:after="160" w:line="360" w:lineRule="auto"/>
        <w:ind w:right="-1" w:firstLine="567"/>
        <w:jc w:val="both"/>
        <w:rPr>
          <w:rFonts w:ascii="GHEA Grapalat" w:hAnsi="GHEA Grapalat" w:cs="Sylfaen"/>
          <w:sz w:val="24"/>
          <w:szCs w:val="24"/>
        </w:rPr>
      </w:pPr>
      <w:r w:rsidRPr="00A350E1">
        <w:rPr>
          <w:rStyle w:val="Bodytext26"/>
          <w:rFonts w:ascii="GHEA Grapalat" w:hAnsi="GHEA Grapalat"/>
          <w:sz w:val="24"/>
          <w:szCs w:val="24"/>
        </w:rPr>
        <w:t>Հանձնաժողովն առնվազն 1 ամիս առաջ իրականացնող գործընկերոջը տեղեկացնում է գնահատման առաքելությունների իրականացման համար նախատեսված ամսաթվերի մասին։ Իրականացնող գործընկերը խելամիտ եւ արդյունավետ կերպով համագործակցում է գնահատման հարցերով փորձագետների հետ եւ, ի թիվս այլնի, նրանց տրամադրում բոլոր անհրաժեշտ տեղեկությունները եւ փաստաթղթերը, ինչպես նաեւ ապահովում է նախագծի սենքերի եւ աշխատանքների հասանելիությունը։</w:t>
      </w:r>
    </w:p>
    <w:p w:rsidR="00C15D0A" w:rsidRPr="00A350E1" w:rsidRDefault="001A58C9" w:rsidP="003C5457">
      <w:pPr>
        <w:pStyle w:val="Bodytext20"/>
        <w:shd w:val="clear" w:color="auto" w:fill="auto"/>
        <w:spacing w:after="160" w:line="360" w:lineRule="auto"/>
        <w:ind w:right="-1" w:firstLine="567"/>
        <w:jc w:val="both"/>
        <w:rPr>
          <w:rFonts w:ascii="GHEA Grapalat" w:hAnsi="GHEA Grapalat" w:cs="Sylfaen"/>
          <w:sz w:val="24"/>
          <w:szCs w:val="24"/>
        </w:rPr>
      </w:pPr>
      <w:r w:rsidRPr="00A350E1">
        <w:rPr>
          <w:rStyle w:val="Bodytext26"/>
          <w:rFonts w:ascii="GHEA Grapalat" w:hAnsi="GHEA Grapalat"/>
          <w:sz w:val="24"/>
          <w:szCs w:val="24"/>
        </w:rPr>
        <w:t xml:space="preserve">Գնահատման հաշվետվությունները տրամադրվում են գործընկեր երկրին եւ մյուս հիմնական շահագրգիռ կողմերին։ Իրականացնող գործընկերը եւ </w:t>
      </w:r>
      <w:r w:rsidRPr="00A350E1">
        <w:rPr>
          <w:rStyle w:val="Bodytext26"/>
          <w:rFonts w:ascii="GHEA Grapalat" w:hAnsi="GHEA Grapalat"/>
          <w:sz w:val="24"/>
          <w:szCs w:val="24"/>
        </w:rPr>
        <w:lastRenderedPageBreak/>
        <w:t>Հանձնաժողովը վերլուծում են գնահատման եզրակացություններն ու առաջարկությունները եւ անհրաժեշտության դեպքում գործընկեր երկրի հետ համաձայնության գալով՝ համատեղ որոշում են կայացնում հետագայում ձեռնարկվելիք գործողությունների եւ ցանկացած անհրաժեշտ փոփոխության, այդ թվում՝ ծրագրի ուղղվածության վերափոխման վերաբերյալ, եթե այդ մասին նշվում է։</w:t>
      </w:r>
    </w:p>
    <w:p w:rsidR="00C15D0A" w:rsidRPr="00A350E1" w:rsidRDefault="001A58C9" w:rsidP="003C5457">
      <w:pPr>
        <w:pStyle w:val="Bodytext20"/>
        <w:shd w:val="clear" w:color="auto" w:fill="auto"/>
        <w:spacing w:after="160" w:line="360" w:lineRule="auto"/>
        <w:ind w:right="-1" w:firstLine="567"/>
        <w:jc w:val="both"/>
        <w:rPr>
          <w:rFonts w:ascii="GHEA Grapalat" w:hAnsi="GHEA Grapalat" w:cs="Sylfaen"/>
          <w:sz w:val="24"/>
          <w:szCs w:val="24"/>
        </w:rPr>
      </w:pPr>
      <w:r w:rsidRPr="00A350E1">
        <w:rPr>
          <w:rStyle w:val="Bodytext26"/>
          <w:rFonts w:ascii="GHEA Grapalat" w:hAnsi="GHEA Grapalat"/>
          <w:sz w:val="24"/>
          <w:szCs w:val="24"/>
        </w:rPr>
        <w:t>Ենթադրաբար, գնահատման ծառայությունների պայմանագրերից մեկը կնքվում է շրջանակային պայմանագրով՝ 2022 թվականի հունիսին։</w:t>
      </w:r>
    </w:p>
    <w:p w:rsidR="00C15D0A" w:rsidRPr="00A350E1" w:rsidRDefault="001A58C9" w:rsidP="003C5457">
      <w:pPr>
        <w:pStyle w:val="Bodytext20"/>
        <w:shd w:val="clear" w:color="auto" w:fill="auto"/>
        <w:spacing w:after="160" w:line="360" w:lineRule="auto"/>
        <w:ind w:right="-1" w:firstLine="567"/>
        <w:jc w:val="both"/>
        <w:rPr>
          <w:rFonts w:ascii="GHEA Grapalat" w:hAnsi="GHEA Grapalat" w:cs="Sylfaen"/>
          <w:sz w:val="24"/>
          <w:szCs w:val="24"/>
        </w:rPr>
      </w:pPr>
      <w:r w:rsidRPr="00A350E1">
        <w:rPr>
          <w:rStyle w:val="Bodytext26"/>
          <w:rFonts w:ascii="GHEA Grapalat" w:hAnsi="GHEA Grapalat"/>
          <w:sz w:val="24"/>
          <w:szCs w:val="24"/>
        </w:rPr>
        <w:t>Գնահատման ֆինանսավորումը պետք է իրականացվի ֆինանսավորման մասին որոշում համարվող մեկ այլ միջոցով։</w:t>
      </w:r>
    </w:p>
    <w:p w:rsidR="003C5457" w:rsidRDefault="003C5457" w:rsidP="00A350E1">
      <w:pPr>
        <w:pStyle w:val="Heading20"/>
        <w:shd w:val="clear" w:color="auto" w:fill="auto"/>
        <w:spacing w:before="0" w:after="160" w:line="360" w:lineRule="auto"/>
        <w:ind w:right="-1"/>
        <w:outlineLvl w:val="9"/>
        <w:rPr>
          <w:rFonts w:ascii="GHEA Grapalat" w:hAnsi="GHEA Grapalat"/>
          <w:sz w:val="24"/>
          <w:szCs w:val="24"/>
        </w:rPr>
      </w:pPr>
    </w:p>
    <w:p w:rsidR="00C15D0A" w:rsidRPr="00A350E1" w:rsidRDefault="001A58C9" w:rsidP="003C5457">
      <w:pPr>
        <w:pStyle w:val="Heading20"/>
        <w:shd w:val="clear" w:color="auto" w:fill="auto"/>
        <w:tabs>
          <w:tab w:val="left" w:pos="1134"/>
        </w:tabs>
        <w:spacing w:before="0" w:after="160" w:line="360" w:lineRule="auto"/>
        <w:ind w:right="-1" w:firstLine="567"/>
        <w:jc w:val="left"/>
        <w:outlineLvl w:val="9"/>
        <w:rPr>
          <w:rFonts w:ascii="GHEA Grapalat" w:hAnsi="GHEA Grapalat" w:cs="Sylfaen"/>
          <w:sz w:val="24"/>
          <w:szCs w:val="24"/>
        </w:rPr>
      </w:pPr>
      <w:r w:rsidRPr="00A350E1">
        <w:rPr>
          <w:rFonts w:ascii="GHEA Grapalat" w:hAnsi="GHEA Grapalat"/>
          <w:sz w:val="24"/>
          <w:szCs w:val="24"/>
        </w:rPr>
        <w:t>2.7.</w:t>
      </w:r>
      <w:r w:rsidR="003C5457">
        <w:rPr>
          <w:rFonts w:ascii="GHEA Grapalat" w:hAnsi="GHEA Grapalat"/>
          <w:sz w:val="24"/>
          <w:szCs w:val="24"/>
        </w:rPr>
        <w:tab/>
      </w:r>
      <w:r w:rsidRPr="00A350E1">
        <w:rPr>
          <w:rStyle w:val="Heading21"/>
          <w:rFonts w:ascii="GHEA Grapalat" w:hAnsi="GHEA Grapalat"/>
          <w:b/>
          <w:sz w:val="24"/>
          <w:szCs w:val="24"/>
        </w:rPr>
        <w:t>Աուդիտը</w:t>
      </w:r>
    </w:p>
    <w:p w:rsidR="00C15D0A" w:rsidRPr="00A350E1" w:rsidRDefault="001A58C9" w:rsidP="003C5457">
      <w:pPr>
        <w:pStyle w:val="Bodytext20"/>
        <w:shd w:val="clear" w:color="auto" w:fill="auto"/>
        <w:spacing w:after="160" w:line="360" w:lineRule="auto"/>
        <w:ind w:right="-1" w:firstLine="567"/>
        <w:jc w:val="both"/>
        <w:rPr>
          <w:rFonts w:ascii="GHEA Grapalat" w:hAnsi="GHEA Grapalat" w:cs="Sylfaen"/>
          <w:sz w:val="24"/>
          <w:szCs w:val="24"/>
        </w:rPr>
      </w:pPr>
      <w:r w:rsidRPr="00A350E1">
        <w:rPr>
          <w:rStyle w:val="Bodytext26"/>
          <w:rFonts w:ascii="GHEA Grapalat" w:hAnsi="GHEA Grapalat"/>
          <w:sz w:val="24"/>
          <w:szCs w:val="24"/>
        </w:rPr>
        <w:t>Հանձնաժողովը, առանց սույն գործողության իրականացման համար կնքված պայմանագրերի նկատմամբ կիրառելի պարտավորությունները սահմանափակելու, կարող է ռիսկերի գնահատման հիման վրա պայմանագիր կնքել անկախ աուդիտ կամ ծախսերի ստուգում իրականացնելու առաջադրանքների վերաբերյալ՝ մեկ կամ մի քանի պայմանագրերի կամ համաձայնագրերի մասով։</w:t>
      </w:r>
    </w:p>
    <w:p w:rsidR="00C15D0A" w:rsidRPr="00A350E1" w:rsidRDefault="001A58C9" w:rsidP="003C5457">
      <w:pPr>
        <w:pStyle w:val="Bodytext20"/>
        <w:shd w:val="clear" w:color="auto" w:fill="auto"/>
        <w:spacing w:after="160" w:line="360" w:lineRule="auto"/>
        <w:ind w:right="-1" w:firstLine="567"/>
        <w:jc w:val="both"/>
        <w:rPr>
          <w:rFonts w:ascii="GHEA Grapalat" w:hAnsi="GHEA Grapalat" w:cs="Sylfaen"/>
          <w:sz w:val="24"/>
          <w:szCs w:val="24"/>
        </w:rPr>
      </w:pPr>
      <w:r w:rsidRPr="00A350E1">
        <w:rPr>
          <w:rStyle w:val="Bodytext26"/>
          <w:rFonts w:ascii="GHEA Grapalat" w:hAnsi="GHEA Grapalat"/>
          <w:sz w:val="24"/>
          <w:szCs w:val="24"/>
        </w:rPr>
        <w:t>Ենթադրաբար, աուդիտի ծառայությունների պայմանագրերից մեկը կկնքվի շրջանակային պայմանագրով՝ 2022 թվականի հունիսին։</w:t>
      </w:r>
    </w:p>
    <w:p w:rsidR="00C15D0A" w:rsidRPr="00A350E1" w:rsidRDefault="001A58C9" w:rsidP="003C5457">
      <w:pPr>
        <w:pStyle w:val="Bodytext20"/>
        <w:shd w:val="clear" w:color="auto" w:fill="auto"/>
        <w:spacing w:after="160" w:line="360" w:lineRule="auto"/>
        <w:ind w:right="-1" w:firstLine="567"/>
        <w:jc w:val="both"/>
        <w:rPr>
          <w:rFonts w:ascii="GHEA Grapalat" w:hAnsi="GHEA Grapalat" w:cs="Sylfaen"/>
          <w:sz w:val="24"/>
          <w:szCs w:val="24"/>
        </w:rPr>
      </w:pPr>
      <w:r w:rsidRPr="00A350E1">
        <w:rPr>
          <w:rStyle w:val="Bodytext26"/>
          <w:rFonts w:ascii="GHEA Grapalat" w:hAnsi="GHEA Grapalat"/>
          <w:sz w:val="24"/>
          <w:szCs w:val="24"/>
        </w:rPr>
        <w:t>Աուդիտի ֆինանսավորումը պետք է իրականացվի ֆինանսավորման մասին որոշում համարվող մեկ այլ միջոց</w:t>
      </w:r>
      <w:r w:rsidR="006F1179" w:rsidRPr="00A350E1">
        <w:rPr>
          <w:rStyle w:val="Bodytext26"/>
          <w:rFonts w:ascii="GHEA Grapalat" w:hAnsi="GHEA Grapalat"/>
          <w:sz w:val="24"/>
          <w:szCs w:val="24"/>
        </w:rPr>
        <w:t>առմամբ</w:t>
      </w:r>
      <w:r w:rsidRPr="00A350E1">
        <w:rPr>
          <w:rStyle w:val="Bodytext26"/>
          <w:rFonts w:ascii="GHEA Grapalat" w:hAnsi="GHEA Grapalat"/>
          <w:sz w:val="24"/>
          <w:szCs w:val="24"/>
        </w:rPr>
        <w:t>։</w:t>
      </w:r>
    </w:p>
    <w:p w:rsidR="003C5457" w:rsidRDefault="003C5457" w:rsidP="00A350E1">
      <w:pPr>
        <w:pStyle w:val="Heading20"/>
        <w:shd w:val="clear" w:color="auto" w:fill="auto"/>
        <w:spacing w:before="0" w:after="160" w:line="360" w:lineRule="auto"/>
        <w:ind w:right="-1"/>
        <w:outlineLvl w:val="9"/>
        <w:rPr>
          <w:rFonts w:ascii="GHEA Grapalat" w:hAnsi="GHEA Grapalat"/>
          <w:sz w:val="24"/>
          <w:szCs w:val="24"/>
        </w:rPr>
      </w:pPr>
    </w:p>
    <w:p w:rsidR="00C15D0A" w:rsidRPr="00A350E1" w:rsidRDefault="001A58C9" w:rsidP="003C5457">
      <w:pPr>
        <w:pStyle w:val="Heading20"/>
        <w:shd w:val="clear" w:color="auto" w:fill="auto"/>
        <w:tabs>
          <w:tab w:val="left" w:pos="1134"/>
        </w:tabs>
        <w:spacing w:before="0" w:after="160" w:line="360" w:lineRule="auto"/>
        <w:ind w:right="-1" w:firstLine="567"/>
        <w:jc w:val="left"/>
        <w:outlineLvl w:val="9"/>
        <w:rPr>
          <w:rFonts w:ascii="GHEA Grapalat" w:hAnsi="GHEA Grapalat" w:cs="Sylfaen"/>
          <w:sz w:val="24"/>
          <w:szCs w:val="24"/>
        </w:rPr>
      </w:pPr>
      <w:r w:rsidRPr="00A350E1">
        <w:rPr>
          <w:rFonts w:ascii="GHEA Grapalat" w:hAnsi="GHEA Grapalat"/>
          <w:sz w:val="24"/>
          <w:szCs w:val="24"/>
        </w:rPr>
        <w:t>2.8.</w:t>
      </w:r>
      <w:r w:rsidR="003C5457">
        <w:rPr>
          <w:rFonts w:ascii="GHEA Grapalat" w:hAnsi="GHEA Grapalat"/>
          <w:sz w:val="24"/>
          <w:szCs w:val="24"/>
        </w:rPr>
        <w:tab/>
      </w:r>
      <w:r w:rsidRPr="00A350E1">
        <w:rPr>
          <w:rStyle w:val="Heading21"/>
          <w:rFonts w:ascii="GHEA Grapalat" w:hAnsi="GHEA Grapalat"/>
          <w:b/>
          <w:sz w:val="24"/>
          <w:szCs w:val="24"/>
        </w:rPr>
        <w:t>Հաղորդակցումը եւ տեսանելիությունը</w:t>
      </w:r>
    </w:p>
    <w:p w:rsidR="00C15D0A" w:rsidRPr="00A350E1" w:rsidRDefault="001A58C9" w:rsidP="003C5457">
      <w:pPr>
        <w:pStyle w:val="Bodytext20"/>
        <w:shd w:val="clear" w:color="auto" w:fill="auto"/>
        <w:spacing w:after="160" w:line="360" w:lineRule="auto"/>
        <w:ind w:right="-1" w:firstLine="567"/>
        <w:jc w:val="both"/>
        <w:rPr>
          <w:rFonts w:ascii="GHEA Grapalat" w:hAnsi="GHEA Grapalat" w:cs="Sylfaen"/>
          <w:sz w:val="24"/>
          <w:szCs w:val="24"/>
        </w:rPr>
      </w:pPr>
      <w:r w:rsidRPr="009A77D1">
        <w:rPr>
          <w:rStyle w:val="Bodytext26"/>
          <w:rFonts w:ascii="GHEA Grapalat" w:hAnsi="GHEA Grapalat"/>
          <w:spacing w:val="-6"/>
          <w:sz w:val="24"/>
          <w:szCs w:val="24"/>
        </w:rPr>
        <w:t>ԵՄ հաղորդակցումն ու տեսանելիությունն իրավական պարտավորություն</w:t>
      </w:r>
      <w:r w:rsidR="00A055CE" w:rsidRPr="009A77D1">
        <w:rPr>
          <w:rStyle w:val="Bodytext26"/>
          <w:rFonts w:ascii="GHEA Grapalat" w:hAnsi="GHEA Grapalat"/>
          <w:spacing w:val="-6"/>
          <w:sz w:val="24"/>
          <w:szCs w:val="24"/>
        </w:rPr>
        <w:t>ներ</w:t>
      </w:r>
      <w:r w:rsidR="00A055CE" w:rsidRPr="00A350E1">
        <w:rPr>
          <w:rStyle w:val="Bodytext26"/>
          <w:rFonts w:ascii="GHEA Grapalat" w:hAnsi="GHEA Grapalat"/>
          <w:sz w:val="24"/>
          <w:szCs w:val="24"/>
        </w:rPr>
        <w:t xml:space="preserve"> են</w:t>
      </w:r>
      <w:r w:rsidRPr="00A350E1">
        <w:rPr>
          <w:rStyle w:val="Bodytext26"/>
          <w:rFonts w:ascii="GHEA Grapalat" w:hAnsi="GHEA Grapalat"/>
          <w:sz w:val="24"/>
          <w:szCs w:val="24"/>
        </w:rPr>
        <w:t xml:space="preserve"> ԵՄ</w:t>
      </w:r>
      <w:r w:rsidR="00A055CE" w:rsidRPr="00A350E1">
        <w:rPr>
          <w:rStyle w:val="Bodytext26"/>
          <w:rFonts w:ascii="GHEA Grapalat" w:hAnsi="GHEA Grapalat"/>
          <w:sz w:val="24"/>
          <w:szCs w:val="24"/>
        </w:rPr>
        <w:t>-ի</w:t>
      </w:r>
      <w:r w:rsidRPr="00A350E1">
        <w:rPr>
          <w:rStyle w:val="Bodytext26"/>
          <w:rFonts w:ascii="GHEA Grapalat" w:hAnsi="GHEA Grapalat"/>
          <w:sz w:val="24"/>
          <w:szCs w:val="24"/>
        </w:rPr>
        <w:t xml:space="preserve"> կողմից ֆինանսավորվող բոլոր արտաքին գործողությունների համար:</w:t>
      </w:r>
    </w:p>
    <w:p w:rsidR="00C15D0A" w:rsidRPr="00A350E1" w:rsidRDefault="001A58C9" w:rsidP="003C5457">
      <w:pPr>
        <w:pStyle w:val="Bodytext20"/>
        <w:shd w:val="clear" w:color="auto" w:fill="auto"/>
        <w:spacing w:after="160" w:line="360" w:lineRule="auto"/>
        <w:ind w:right="-1" w:firstLine="567"/>
        <w:jc w:val="both"/>
        <w:rPr>
          <w:rFonts w:ascii="GHEA Grapalat" w:hAnsi="GHEA Grapalat" w:cs="Sylfaen"/>
          <w:sz w:val="24"/>
          <w:szCs w:val="24"/>
        </w:rPr>
      </w:pPr>
      <w:r w:rsidRPr="00A350E1">
        <w:rPr>
          <w:rStyle w:val="Bodytext26"/>
          <w:rFonts w:ascii="GHEA Grapalat" w:hAnsi="GHEA Grapalat"/>
          <w:sz w:val="24"/>
          <w:szCs w:val="24"/>
        </w:rPr>
        <w:lastRenderedPageBreak/>
        <w:t>Սույն գործողությունը ներառում է հաղորդակցության եւ տեսանելիության միջոցառումներ՝ հիմնված Գործողության հաղորդակցության եւ տեսանելիության հատուկ ծրագրի վրա, որը պետք է մշակվի իրականացման սկզբում եւ աջակցություն ստանա վերը նշված 2.3 բաժնում նշված բյուջեից։</w:t>
      </w:r>
    </w:p>
    <w:p w:rsidR="00C15D0A" w:rsidRPr="00A350E1" w:rsidRDefault="001A58C9" w:rsidP="003C5457">
      <w:pPr>
        <w:pStyle w:val="Bodytext20"/>
        <w:shd w:val="clear" w:color="auto" w:fill="auto"/>
        <w:spacing w:after="160" w:line="360" w:lineRule="auto"/>
        <w:ind w:right="-1" w:firstLine="567"/>
        <w:jc w:val="both"/>
        <w:rPr>
          <w:rFonts w:ascii="GHEA Grapalat" w:hAnsi="GHEA Grapalat" w:cs="Sylfaen"/>
          <w:sz w:val="24"/>
          <w:szCs w:val="24"/>
        </w:rPr>
      </w:pPr>
      <w:r w:rsidRPr="00A350E1">
        <w:rPr>
          <w:rStyle w:val="Bodytext26"/>
          <w:rFonts w:ascii="GHEA Grapalat" w:hAnsi="GHEA Grapalat"/>
          <w:sz w:val="24"/>
          <w:szCs w:val="24"/>
        </w:rPr>
        <w:t>Հաղորդակցման եւ տեսանելիության իրավական պարտավորությունների առումով միջոցառումներն իրականացվում են Հանձնաժողովի, գործընկեր երկրի, կատարողների, դրամաշնորհի շահառուների եւ (կամ) այլ լիազորված մարմինների կողմից։ Համապատասխան պայմանագրային պարտավորությունները ներառվում են համապատասխանաբար ֆինանսավորման համաձայնագրում, գնման եւ դրամաշնորհային պայմանագրերում, ինչպես նաեւ լիազորությունների փոխանցման մասին համաձայնագրերում։</w:t>
      </w:r>
    </w:p>
    <w:p w:rsidR="00C15D0A" w:rsidRPr="00A350E1" w:rsidRDefault="001A58C9" w:rsidP="003C5457">
      <w:pPr>
        <w:pStyle w:val="Bodytext20"/>
        <w:shd w:val="clear" w:color="auto" w:fill="auto"/>
        <w:spacing w:after="160" w:line="360" w:lineRule="auto"/>
        <w:ind w:right="-1" w:firstLine="567"/>
        <w:jc w:val="both"/>
        <w:rPr>
          <w:rFonts w:ascii="GHEA Grapalat" w:hAnsi="GHEA Grapalat" w:cs="Sylfaen"/>
          <w:sz w:val="24"/>
          <w:szCs w:val="24"/>
        </w:rPr>
      </w:pPr>
      <w:r w:rsidRPr="00A350E1">
        <w:rPr>
          <w:rStyle w:val="Bodytext26"/>
          <w:rFonts w:ascii="GHEA Grapalat" w:hAnsi="GHEA Grapalat"/>
          <w:sz w:val="24"/>
          <w:szCs w:val="24"/>
        </w:rPr>
        <w:t>«Եվրոպական միության արտաքին գործողությունների համար հաղորդակցության եւ տեսանելիության ձեռնարկ»-ն օգտագործվում է Գործողության հաղորդակցության եւ տեսանելիության ծրագիրը սահմանելու համար, իսկ համապատասխան պայմանագրային պարտավորությունները ներառվում են ֆինանսավորման համաձայնագրերում կամ լիազորությունների փոխանցման մասին համաձայնագրերում։</w:t>
      </w:r>
    </w:p>
    <w:p w:rsidR="00C15D0A" w:rsidRPr="00A350E1" w:rsidRDefault="001A58C9" w:rsidP="003C5457">
      <w:pPr>
        <w:pStyle w:val="Bodytext20"/>
        <w:shd w:val="clear" w:color="auto" w:fill="auto"/>
        <w:spacing w:after="160" w:line="360" w:lineRule="auto"/>
        <w:ind w:right="-1" w:firstLine="567"/>
        <w:jc w:val="both"/>
        <w:rPr>
          <w:rFonts w:ascii="GHEA Grapalat" w:hAnsi="GHEA Grapalat" w:cs="Sylfaen"/>
          <w:sz w:val="24"/>
          <w:szCs w:val="24"/>
        </w:rPr>
      </w:pPr>
      <w:r w:rsidRPr="00A350E1">
        <w:rPr>
          <w:rStyle w:val="Bodytext26"/>
          <w:rFonts w:ascii="GHEA Grapalat" w:hAnsi="GHEA Grapalat"/>
          <w:sz w:val="24"/>
          <w:szCs w:val="24"/>
        </w:rPr>
        <w:t>Արեւելյան հարեւանության մասով ԵՄ-ի կողմից աջակցություն ստացող բոլոր գործողություններ</w:t>
      </w:r>
      <w:r w:rsidR="00A055CE" w:rsidRPr="00A350E1">
        <w:rPr>
          <w:rStyle w:val="Bodytext26"/>
          <w:rFonts w:ascii="GHEA Grapalat" w:hAnsi="GHEA Grapalat"/>
          <w:sz w:val="24"/>
          <w:szCs w:val="24"/>
        </w:rPr>
        <w:t>ն</w:t>
      </w:r>
      <w:r w:rsidRPr="00A350E1">
        <w:rPr>
          <w:rStyle w:val="Bodytext26"/>
          <w:rFonts w:ascii="GHEA Grapalat" w:hAnsi="GHEA Grapalat"/>
          <w:sz w:val="24"/>
          <w:szCs w:val="24"/>
        </w:rPr>
        <w:t xml:space="preserve"> ուղղված են բարձրացնելու թիրախային լսարանների իրազեկության մակարդակը՝ սույն գործողության շրջանակներում ԵՄ օժանդակության մասով կապերի, արդյունքների եւ քաղաքացիների համար վերջնական գործնական օգուտների վերաբերյալ: Տեսանելիության գործողությունները նաեւ պետք է խթանեն միջոցների օգտագործման թափանցիկությունը եւ հաշվետվողականությունը:</w:t>
      </w:r>
    </w:p>
    <w:p w:rsidR="00C15D0A" w:rsidRPr="00A350E1" w:rsidRDefault="00E221C1" w:rsidP="003C5457">
      <w:pPr>
        <w:pStyle w:val="Bodytext20"/>
        <w:shd w:val="clear" w:color="auto" w:fill="auto"/>
        <w:spacing w:after="160" w:line="360" w:lineRule="auto"/>
        <w:ind w:right="-1" w:firstLine="567"/>
        <w:jc w:val="both"/>
        <w:rPr>
          <w:rFonts w:ascii="GHEA Grapalat" w:hAnsi="GHEA Grapalat" w:cs="Sylfaen"/>
          <w:sz w:val="24"/>
          <w:szCs w:val="24"/>
        </w:rPr>
      </w:pPr>
      <w:r w:rsidRPr="00A350E1">
        <w:rPr>
          <w:rStyle w:val="Bodytext26"/>
          <w:rFonts w:ascii="GHEA Grapalat" w:hAnsi="GHEA Grapalat"/>
          <w:sz w:val="24"/>
          <w:szCs w:val="24"/>
        </w:rPr>
        <w:t xml:space="preserve">Տեղեկացվածության </w:t>
      </w:r>
      <w:r w:rsidR="001A58C9" w:rsidRPr="00A350E1">
        <w:rPr>
          <w:rStyle w:val="Bodytext26"/>
          <w:rFonts w:ascii="GHEA Grapalat" w:hAnsi="GHEA Grapalat"/>
          <w:sz w:val="24"/>
          <w:szCs w:val="24"/>
        </w:rPr>
        <w:t>(իրազեկության</w:t>
      </w:r>
      <w:r w:rsidR="00BC74E2" w:rsidRPr="00A350E1">
        <w:rPr>
          <w:rStyle w:val="Bodytext26"/>
          <w:rFonts w:ascii="GHEA Grapalat" w:hAnsi="GHEA Grapalat"/>
          <w:sz w:val="24"/>
          <w:szCs w:val="24"/>
        </w:rPr>
        <w:t xml:space="preserve">) </w:t>
      </w:r>
      <w:r w:rsidR="001A58C9" w:rsidRPr="00A350E1">
        <w:rPr>
          <w:rStyle w:val="Bodytext26"/>
          <w:rFonts w:ascii="GHEA Grapalat" w:hAnsi="GHEA Grapalat"/>
          <w:sz w:val="24"/>
          <w:szCs w:val="24"/>
        </w:rPr>
        <w:t xml:space="preserve">բարձրացման գործողությունները վճռական դեր կխաղան սույն գործողության իրականացման գործում. </w:t>
      </w:r>
      <w:r w:rsidR="001A58C9" w:rsidRPr="00A350E1">
        <w:rPr>
          <w:rStyle w:val="Bodytext26"/>
          <w:rFonts w:ascii="GHEA Grapalat" w:hAnsi="GHEA Grapalat"/>
          <w:sz w:val="24"/>
          <w:szCs w:val="24"/>
        </w:rPr>
        <w:lastRenderedPageBreak/>
        <w:t>բյուջետային աջակցության դեպքում ազգային կառավարությունը կապահովի ԵՄ օժանդակության տեսանելիության պատշաճ լուսաբանումը լրատվական միջոցների կողմից: Հաղորդակցման գործողությունների իրականացումը կհանդիսանա իրականացնող կազմակերպությունների պատասխանատվությունը եւ կֆինանսավորվի Գործողությանը հատկացված միջոցներից:</w:t>
      </w:r>
    </w:p>
    <w:p w:rsidR="00C15D0A" w:rsidRPr="00A350E1" w:rsidRDefault="001A58C9" w:rsidP="003C5457">
      <w:pPr>
        <w:pStyle w:val="Bodytext20"/>
        <w:shd w:val="clear" w:color="auto" w:fill="auto"/>
        <w:spacing w:after="160" w:line="360" w:lineRule="auto"/>
        <w:ind w:right="-1" w:firstLine="567"/>
        <w:jc w:val="both"/>
        <w:rPr>
          <w:rFonts w:ascii="GHEA Grapalat" w:hAnsi="GHEA Grapalat" w:cs="Sylfaen"/>
          <w:sz w:val="24"/>
          <w:szCs w:val="24"/>
        </w:rPr>
      </w:pPr>
      <w:r w:rsidRPr="00A350E1">
        <w:rPr>
          <w:rStyle w:val="Bodytext26"/>
          <w:rFonts w:ascii="GHEA Grapalat" w:hAnsi="GHEA Grapalat"/>
          <w:sz w:val="24"/>
          <w:szCs w:val="24"/>
        </w:rPr>
        <w:t>Բոլոր անհրաժեշտ միջոցները կձեռնարկվեն հանրայնացնելու համար այն փաստը, որ գործողությունը ֆինանսավորում է ստացել ԵՄ-ից՝ «Եվրոպական միության արտաքին գործողությունների համար հաղորդակցության եւ տեսանելիության ձեռնարկ</w:t>
      </w:r>
      <w:r w:rsidR="00E000C8" w:rsidRPr="00A350E1">
        <w:rPr>
          <w:rStyle w:val="Bodytext26"/>
          <w:rFonts w:ascii="GHEA Grapalat" w:hAnsi="GHEA Grapalat"/>
          <w:sz w:val="24"/>
          <w:szCs w:val="24"/>
        </w:rPr>
        <w:t>ին</w:t>
      </w:r>
      <w:r w:rsidRPr="00A350E1">
        <w:rPr>
          <w:rStyle w:val="Bodytext26"/>
          <w:rFonts w:ascii="GHEA Grapalat" w:hAnsi="GHEA Grapalat"/>
          <w:sz w:val="24"/>
          <w:szCs w:val="24"/>
        </w:rPr>
        <w:t>» համապատասխան: Հանձնաժողովի կողմից մշակված լրացուցիչ Տեսանելիության ուղեցույցները (Եվրոպական հարեւանության քաղաքականության եւ ընդլայնման բանակցություններ) խստորեն կպահպանվեն:</w:t>
      </w:r>
    </w:p>
    <w:p w:rsidR="00C15D0A" w:rsidRPr="00A350E1" w:rsidRDefault="001A58C9" w:rsidP="003C5457">
      <w:pPr>
        <w:pStyle w:val="Bodytext20"/>
        <w:shd w:val="clear" w:color="auto" w:fill="auto"/>
        <w:spacing w:after="160" w:line="360" w:lineRule="auto"/>
        <w:ind w:right="-1" w:firstLine="567"/>
        <w:jc w:val="both"/>
        <w:rPr>
          <w:rFonts w:ascii="GHEA Grapalat" w:hAnsi="GHEA Grapalat" w:cs="Sylfaen"/>
          <w:sz w:val="24"/>
          <w:szCs w:val="24"/>
        </w:rPr>
      </w:pPr>
      <w:r w:rsidRPr="00A350E1">
        <w:rPr>
          <w:rStyle w:val="Bodytext26"/>
          <w:rFonts w:ascii="GHEA Grapalat" w:hAnsi="GHEA Grapalat"/>
          <w:sz w:val="24"/>
          <w:szCs w:val="24"/>
        </w:rPr>
        <w:t>Անհրաժեշտության դեպքում կիրառվում են Եվրոպական միության եւ ընտրված միջազգային կազմակերպության միջեւ կնքված Ֆինանսական եւ վարչական շրջանակի համաձայնագրի դրույթները:</w:t>
      </w:r>
    </w:p>
    <w:p w:rsidR="00C15D0A" w:rsidRPr="00A350E1" w:rsidRDefault="001A58C9" w:rsidP="003C5457">
      <w:pPr>
        <w:pStyle w:val="Bodytext20"/>
        <w:shd w:val="clear" w:color="auto" w:fill="auto"/>
        <w:spacing w:after="160" w:line="360" w:lineRule="auto"/>
        <w:ind w:right="-1" w:firstLine="567"/>
        <w:jc w:val="both"/>
        <w:rPr>
          <w:rFonts w:ascii="GHEA Grapalat" w:hAnsi="GHEA Grapalat" w:cs="Sylfaen"/>
          <w:sz w:val="24"/>
          <w:szCs w:val="24"/>
        </w:rPr>
      </w:pPr>
      <w:r w:rsidRPr="00A350E1">
        <w:rPr>
          <w:rStyle w:val="Bodytext26"/>
          <w:rFonts w:ascii="GHEA Grapalat" w:hAnsi="GHEA Grapalat"/>
          <w:sz w:val="24"/>
          <w:szCs w:val="24"/>
        </w:rPr>
        <w:t>ԵՄ պատվիրակություններին եւ անհրաժեշտության դեպքում Հարեւանության եւ ընդլայնման բանակցությունների հարցերով գլխավոր տնօրինությանը համապատասխան ուղենիշներին հատուկ տեսանելիության եւ հաղորդակցման գործողությունների պլանավորման ու իրականացման մասին լիովին տեղեկացնելն իրականացնող կազմակերպության պարտավորությունն է:</w:t>
      </w:r>
    </w:p>
    <w:p w:rsidR="00C15D0A" w:rsidRPr="00A350E1" w:rsidRDefault="001A58C9" w:rsidP="003C5457">
      <w:pPr>
        <w:pStyle w:val="Bodytext20"/>
        <w:shd w:val="clear" w:color="auto" w:fill="auto"/>
        <w:spacing w:after="160" w:line="360" w:lineRule="auto"/>
        <w:ind w:right="-1" w:firstLine="567"/>
        <w:jc w:val="both"/>
        <w:rPr>
          <w:rFonts w:ascii="GHEA Grapalat" w:hAnsi="GHEA Grapalat" w:cs="Sylfaen"/>
          <w:sz w:val="24"/>
          <w:szCs w:val="24"/>
        </w:rPr>
      </w:pPr>
      <w:r w:rsidRPr="00A350E1">
        <w:rPr>
          <w:rStyle w:val="Bodytext26"/>
          <w:rFonts w:ascii="GHEA Grapalat" w:hAnsi="GHEA Grapalat"/>
          <w:sz w:val="24"/>
          <w:szCs w:val="24"/>
        </w:rPr>
        <w:t>Իրականացնող կազմակերպությունը զեկուցում է տեսանելիության եւ հաղորդակցման իր գործողությունների, ինչպես նաեւ մոնիթորինգի համապատասխան հանձնաժողովների ընդհանուր գործողության արդյունքների մասին:</w:t>
      </w:r>
    </w:p>
    <w:p w:rsidR="00C15D0A" w:rsidRPr="00A350E1" w:rsidRDefault="001A58C9" w:rsidP="003C5457">
      <w:pPr>
        <w:pStyle w:val="Bodytext20"/>
        <w:shd w:val="clear" w:color="auto" w:fill="auto"/>
        <w:spacing w:after="160" w:line="360" w:lineRule="auto"/>
        <w:ind w:right="-1" w:firstLine="567"/>
        <w:jc w:val="both"/>
        <w:rPr>
          <w:rFonts w:ascii="GHEA Grapalat" w:hAnsi="GHEA Grapalat" w:cs="Sylfaen"/>
          <w:sz w:val="24"/>
          <w:szCs w:val="24"/>
        </w:rPr>
      </w:pPr>
      <w:r w:rsidRPr="00A350E1">
        <w:rPr>
          <w:rStyle w:val="Bodytext26"/>
          <w:rFonts w:ascii="GHEA Grapalat" w:hAnsi="GHEA Grapalat"/>
          <w:sz w:val="24"/>
          <w:szCs w:val="24"/>
        </w:rPr>
        <w:t xml:space="preserve">Սույն գործողությունը հանրությանը կներկայացվի որպես երկրին, իսկ անհրաժեշտության դեպքում Արեւելյան համագործակցության տարածաշրջանին ցուցաբերվող ԵՄ աջակցության առավել լայն համատեքստի մի մաս՝ </w:t>
      </w:r>
      <w:r w:rsidRPr="00A350E1">
        <w:rPr>
          <w:rStyle w:val="Bodytext26"/>
          <w:rFonts w:ascii="GHEA Grapalat" w:hAnsi="GHEA Grapalat"/>
          <w:sz w:val="24"/>
          <w:szCs w:val="24"/>
        </w:rPr>
        <w:lastRenderedPageBreak/>
        <w:t>հաղորդակցման գործողությունների արդյունավետությունը բարձրացնելու եվ ԵՄ հաղորդակցման ոլորտում մասնատվածությունը նվազեցնելու համար:</w:t>
      </w:r>
    </w:p>
    <w:p w:rsidR="00C15D0A" w:rsidRPr="00A350E1" w:rsidRDefault="001A58C9" w:rsidP="003C5457">
      <w:pPr>
        <w:pStyle w:val="Bodytext20"/>
        <w:shd w:val="clear" w:color="auto" w:fill="auto"/>
        <w:spacing w:after="160" w:line="360" w:lineRule="auto"/>
        <w:ind w:right="-1" w:firstLine="567"/>
        <w:jc w:val="both"/>
        <w:rPr>
          <w:rFonts w:ascii="GHEA Grapalat" w:hAnsi="GHEA Grapalat" w:cs="Sylfaen"/>
          <w:sz w:val="24"/>
          <w:szCs w:val="24"/>
        </w:rPr>
      </w:pPr>
      <w:r w:rsidRPr="00A350E1">
        <w:rPr>
          <w:rStyle w:val="Bodytext26"/>
          <w:rFonts w:ascii="GHEA Grapalat" w:hAnsi="GHEA Grapalat"/>
          <w:sz w:val="24"/>
          <w:szCs w:val="24"/>
        </w:rPr>
        <w:t>Իրականացնող կազմակերպությունը համակարգում է ԵՄ պատվիրակությունների հետ հաղորդակցման բոլոր գործողությունները, ինչպես նաեւ հնարավորության սահմաններում՝ Եվրոպական հանձնաժողովի կողմից ֆինանսավորվող տարածաշրջանային հաղորդակցման նախաձեռնությունները:</w:t>
      </w:r>
      <w:r w:rsidR="00A350E1">
        <w:rPr>
          <w:rStyle w:val="Bodytext26"/>
          <w:rFonts w:ascii="GHEA Grapalat" w:hAnsi="GHEA Grapalat"/>
          <w:sz w:val="24"/>
          <w:szCs w:val="24"/>
        </w:rPr>
        <w:t xml:space="preserve"> </w:t>
      </w:r>
      <w:r w:rsidRPr="00A350E1">
        <w:rPr>
          <w:rStyle w:val="Bodytext26"/>
          <w:rFonts w:ascii="GHEA Grapalat" w:hAnsi="GHEA Grapalat"/>
          <w:sz w:val="24"/>
          <w:szCs w:val="24"/>
        </w:rPr>
        <w:t>Որպես սույն գործողության մաս մշակված հաղորդակցման բոլոր ռազմավարություններն ապահովում են դրանց համապատասխանությունը Եվրոպական հանձնաժողովի կողմից աջակցություն ցուցաբերվող տարածաշրջանային հաղորդակցման նախաձեռնությունների առաջնահերթություններին եւ նպատակներին ու ԵՄ պատվիրակության՝ «ԵՄ-ն Հայաստանի համար» (</w:t>
      </w:r>
      <w:r w:rsidR="00A055CE" w:rsidRPr="00A350E1">
        <w:rPr>
          <w:rStyle w:val="Bodytext26"/>
          <w:rFonts w:ascii="GHEA Grapalat" w:hAnsi="GHEA Grapalat"/>
          <w:sz w:val="24"/>
          <w:szCs w:val="24"/>
        </w:rPr>
        <w:t>«</w:t>
      </w:r>
      <w:r w:rsidRPr="00A350E1">
        <w:rPr>
          <w:rStyle w:val="Bodytext26"/>
          <w:rFonts w:ascii="GHEA Grapalat" w:hAnsi="GHEA Grapalat"/>
          <w:sz w:val="24"/>
          <w:szCs w:val="24"/>
        </w:rPr>
        <w:t>EU4Armenia</w:t>
      </w:r>
      <w:r w:rsidR="00A055CE" w:rsidRPr="00A350E1">
        <w:rPr>
          <w:rStyle w:val="Bodytext26"/>
          <w:rFonts w:ascii="GHEA Grapalat" w:hAnsi="GHEA Grapalat"/>
          <w:sz w:val="24"/>
          <w:szCs w:val="24"/>
        </w:rPr>
        <w:t>»</w:t>
      </w:r>
      <w:r w:rsidRPr="00A350E1">
        <w:rPr>
          <w:rStyle w:val="Bodytext26"/>
          <w:rFonts w:ascii="GHEA Grapalat" w:hAnsi="GHEA Grapalat"/>
          <w:sz w:val="24"/>
          <w:szCs w:val="24"/>
        </w:rPr>
        <w:t>) հավաքական նախաձեռնության հաղորդակցման համապատասխան ռազմավարությանը:</w:t>
      </w:r>
    </w:p>
    <w:p w:rsidR="003C5457" w:rsidRDefault="003C5457" w:rsidP="00A350E1">
      <w:pPr>
        <w:pStyle w:val="Heading20"/>
        <w:shd w:val="clear" w:color="auto" w:fill="auto"/>
        <w:spacing w:before="0" w:after="160" w:line="360" w:lineRule="auto"/>
        <w:ind w:right="-1"/>
        <w:outlineLvl w:val="9"/>
        <w:rPr>
          <w:rFonts w:ascii="GHEA Grapalat" w:hAnsi="GHEA Grapalat"/>
          <w:sz w:val="24"/>
          <w:szCs w:val="24"/>
        </w:rPr>
      </w:pPr>
    </w:p>
    <w:p w:rsidR="003C5457" w:rsidRDefault="001A58C9" w:rsidP="00A350E1">
      <w:pPr>
        <w:pStyle w:val="Heading20"/>
        <w:shd w:val="clear" w:color="auto" w:fill="auto"/>
        <w:spacing w:before="0" w:after="160" w:line="360" w:lineRule="auto"/>
        <w:ind w:right="-1"/>
        <w:outlineLvl w:val="9"/>
        <w:rPr>
          <w:rStyle w:val="Heading21"/>
          <w:rFonts w:ascii="GHEA Grapalat" w:hAnsi="GHEA Grapalat" w:cs="Sylfaen"/>
          <w:b/>
          <w:bCs/>
          <w:sz w:val="24"/>
          <w:szCs w:val="24"/>
        </w:rPr>
      </w:pPr>
      <w:r w:rsidRPr="00A350E1">
        <w:rPr>
          <w:rFonts w:ascii="GHEA Grapalat" w:hAnsi="GHEA Grapalat"/>
          <w:sz w:val="24"/>
          <w:szCs w:val="24"/>
        </w:rPr>
        <w:t xml:space="preserve">3. </w:t>
      </w:r>
      <w:r w:rsidRPr="00A350E1">
        <w:rPr>
          <w:rStyle w:val="Heading21"/>
          <w:rFonts w:ascii="GHEA Grapalat" w:hAnsi="GHEA Grapalat"/>
          <w:b/>
          <w:sz w:val="24"/>
          <w:szCs w:val="24"/>
        </w:rPr>
        <w:t>Նախապայմաններ</w:t>
      </w:r>
    </w:p>
    <w:p w:rsidR="00C15D0A" w:rsidRPr="00A350E1" w:rsidRDefault="001A58C9" w:rsidP="00A350E1">
      <w:pPr>
        <w:pStyle w:val="Heading20"/>
        <w:shd w:val="clear" w:color="auto" w:fill="auto"/>
        <w:spacing w:before="0" w:after="160" w:line="360" w:lineRule="auto"/>
        <w:ind w:right="-1"/>
        <w:outlineLvl w:val="9"/>
        <w:rPr>
          <w:rFonts w:ascii="GHEA Grapalat" w:hAnsi="GHEA Grapalat" w:cs="Sylfaen"/>
          <w:sz w:val="24"/>
          <w:szCs w:val="24"/>
        </w:rPr>
      </w:pPr>
      <w:r w:rsidRPr="00A350E1">
        <w:rPr>
          <w:rStyle w:val="Heading21"/>
          <w:rFonts w:ascii="GHEA Grapalat" w:hAnsi="GHEA Grapalat"/>
          <w:b/>
          <w:sz w:val="24"/>
          <w:szCs w:val="24"/>
        </w:rPr>
        <w:t>ԱՌԿԱ ՉԵՆ</w:t>
      </w:r>
    </w:p>
    <w:p w:rsidR="003C5457" w:rsidRDefault="003C5457" w:rsidP="00A350E1">
      <w:pPr>
        <w:pStyle w:val="Bodytext50"/>
        <w:shd w:val="clear" w:color="auto" w:fill="auto"/>
        <w:spacing w:before="0" w:after="160" w:line="360" w:lineRule="auto"/>
        <w:ind w:right="-1"/>
        <w:rPr>
          <w:rStyle w:val="Bodytext52"/>
          <w:rFonts w:ascii="GHEA Grapalat" w:hAnsi="GHEA Grapalat"/>
          <w:b/>
          <w:sz w:val="24"/>
          <w:szCs w:val="24"/>
        </w:rPr>
      </w:pPr>
    </w:p>
    <w:p w:rsidR="00C15D0A" w:rsidRPr="00A350E1" w:rsidRDefault="001A58C9" w:rsidP="00A350E1">
      <w:pPr>
        <w:pStyle w:val="Bodytext50"/>
        <w:shd w:val="clear" w:color="auto" w:fill="auto"/>
        <w:spacing w:before="0" w:after="160" w:line="360" w:lineRule="auto"/>
        <w:ind w:right="-1"/>
        <w:rPr>
          <w:rFonts w:ascii="GHEA Grapalat" w:hAnsi="GHEA Grapalat" w:cs="Sylfaen"/>
          <w:sz w:val="24"/>
          <w:szCs w:val="24"/>
        </w:rPr>
      </w:pPr>
      <w:r w:rsidRPr="00A350E1">
        <w:rPr>
          <w:rStyle w:val="Bodytext52"/>
          <w:rFonts w:ascii="GHEA Grapalat" w:hAnsi="GHEA Grapalat"/>
          <w:b/>
          <w:sz w:val="24"/>
          <w:szCs w:val="24"/>
        </w:rPr>
        <w:t>ՀԱՎԵԼՎԱԾՆԵՐ</w:t>
      </w:r>
    </w:p>
    <w:p w:rsidR="00C15D0A" w:rsidRPr="00A350E1" w:rsidRDefault="001A58C9" w:rsidP="00A350E1">
      <w:pPr>
        <w:pStyle w:val="Bodytext20"/>
        <w:shd w:val="clear" w:color="auto" w:fill="auto"/>
        <w:spacing w:after="160" w:line="360" w:lineRule="auto"/>
        <w:ind w:right="-1" w:firstLine="0"/>
        <w:jc w:val="both"/>
        <w:rPr>
          <w:rFonts w:ascii="GHEA Grapalat" w:hAnsi="GHEA Grapalat" w:cs="Sylfaen"/>
          <w:sz w:val="24"/>
          <w:szCs w:val="24"/>
        </w:rPr>
      </w:pPr>
      <w:r w:rsidRPr="00A350E1">
        <w:rPr>
          <w:rStyle w:val="Bodytext26"/>
          <w:rFonts w:ascii="GHEA Grapalat" w:hAnsi="GHEA Grapalat"/>
          <w:sz w:val="24"/>
          <w:szCs w:val="24"/>
        </w:rPr>
        <w:t xml:space="preserve">Տրամաբանական կառուցվածքի մատրիցա </w:t>
      </w:r>
    </w:p>
    <w:p w:rsidR="001A58C9" w:rsidRPr="00A350E1" w:rsidRDefault="001A58C9" w:rsidP="00A350E1">
      <w:pPr>
        <w:spacing w:after="160" w:line="360" w:lineRule="auto"/>
        <w:ind w:right="-1"/>
        <w:jc w:val="both"/>
        <w:rPr>
          <w:rFonts w:ascii="GHEA Grapalat" w:hAnsi="GHEA Grapalat" w:cs="Sylfaen"/>
        </w:rPr>
      </w:pPr>
    </w:p>
    <w:p w:rsidR="00C15D0A" w:rsidRPr="00A350E1" w:rsidRDefault="00C15D0A" w:rsidP="00A350E1">
      <w:pPr>
        <w:spacing w:after="160" w:line="360" w:lineRule="auto"/>
        <w:ind w:right="-1"/>
        <w:jc w:val="both"/>
        <w:rPr>
          <w:rFonts w:ascii="GHEA Grapalat" w:hAnsi="GHEA Grapalat" w:cs="Sylfaen"/>
        </w:rPr>
        <w:sectPr w:rsidR="00C15D0A" w:rsidRPr="00A350E1" w:rsidSect="003F7011">
          <w:footerReference w:type="default" r:id="rId9"/>
          <w:type w:val="continuous"/>
          <w:pgSz w:w="11907" w:h="16839" w:code="9"/>
          <w:pgMar w:top="1418" w:right="1418" w:bottom="1418" w:left="1418" w:header="0" w:footer="786" w:gutter="0"/>
          <w:cols w:space="720"/>
          <w:noEndnote/>
          <w:titlePg/>
          <w:docGrid w:linePitch="360"/>
        </w:sectPr>
      </w:pPr>
    </w:p>
    <w:p w:rsidR="00C15D0A" w:rsidRPr="003C5457" w:rsidRDefault="001A58C9" w:rsidP="003C5457">
      <w:pPr>
        <w:pStyle w:val="Bodytext30"/>
        <w:shd w:val="clear" w:color="auto" w:fill="auto"/>
        <w:tabs>
          <w:tab w:val="left" w:pos="1134"/>
        </w:tabs>
        <w:spacing w:after="160" w:line="360" w:lineRule="auto"/>
        <w:ind w:right="-1" w:firstLine="567"/>
        <w:jc w:val="left"/>
        <w:rPr>
          <w:rFonts w:ascii="GHEA Grapalat" w:hAnsi="GHEA Grapalat" w:cs="Sylfaen"/>
          <w:b w:val="0"/>
          <w:sz w:val="24"/>
          <w:szCs w:val="24"/>
        </w:rPr>
      </w:pPr>
      <w:r w:rsidRPr="003C5457">
        <w:rPr>
          <w:rStyle w:val="Bodytext311pt"/>
          <w:rFonts w:ascii="GHEA Grapalat" w:hAnsi="GHEA Grapalat"/>
          <w:b/>
          <w:sz w:val="24"/>
          <w:szCs w:val="24"/>
        </w:rPr>
        <w:lastRenderedPageBreak/>
        <w:t>1.</w:t>
      </w:r>
      <w:r w:rsidR="003C5457">
        <w:rPr>
          <w:rStyle w:val="Bodytext311pt"/>
          <w:rFonts w:ascii="GHEA Grapalat" w:hAnsi="GHEA Grapalat"/>
          <w:b/>
          <w:sz w:val="24"/>
          <w:szCs w:val="24"/>
        </w:rPr>
        <w:tab/>
      </w:r>
      <w:r w:rsidRPr="003C5457">
        <w:rPr>
          <w:rStyle w:val="Bodytext311pt"/>
          <w:rFonts w:ascii="GHEA Grapalat" w:hAnsi="GHEA Grapalat"/>
          <w:b/>
          <w:sz w:val="24"/>
          <w:szCs w:val="24"/>
        </w:rPr>
        <w:t>ԱՌԴԻՐ</w:t>
      </w:r>
      <w:r w:rsidRPr="003C5457">
        <w:rPr>
          <w:rFonts w:ascii="GHEA Grapalat" w:hAnsi="GHEA Grapalat"/>
          <w:b w:val="0"/>
          <w:sz w:val="24"/>
          <w:szCs w:val="24"/>
        </w:rPr>
        <w:t>.</w:t>
      </w:r>
      <w:r w:rsidRPr="003C5457">
        <w:rPr>
          <w:rStyle w:val="Bodytext3SmallCaps"/>
          <w:rFonts w:ascii="GHEA Grapalat" w:hAnsi="GHEA Grapalat"/>
          <w:b/>
          <w:sz w:val="24"/>
          <w:szCs w:val="24"/>
        </w:rPr>
        <w:t xml:space="preserve"> Տրամաբանական կառուցվածքի մատրիցա (որպես ծրագրի միջոց)</w:t>
      </w:r>
    </w:p>
    <w:p w:rsidR="003C5457" w:rsidRDefault="001A58C9" w:rsidP="003C5457">
      <w:pPr>
        <w:pStyle w:val="Bodytext70"/>
        <w:shd w:val="clear" w:color="auto" w:fill="auto"/>
        <w:spacing w:before="0" w:after="160" w:line="360" w:lineRule="auto"/>
        <w:ind w:right="-1" w:firstLine="567"/>
        <w:rPr>
          <w:rStyle w:val="Bodytext71"/>
          <w:rFonts w:ascii="GHEA Grapalat" w:hAnsi="GHEA Grapalat"/>
          <w:sz w:val="24"/>
          <w:szCs w:val="24"/>
        </w:rPr>
      </w:pPr>
      <w:r w:rsidRPr="00A350E1">
        <w:rPr>
          <w:rStyle w:val="Bodytext71"/>
          <w:rFonts w:ascii="GHEA Grapalat" w:hAnsi="GHEA Grapalat"/>
          <w:sz w:val="24"/>
          <w:szCs w:val="24"/>
        </w:rPr>
        <w:t xml:space="preserve">Տրամաբանական կառուցվածքի մատրիցայում ներառված գործողությունները, ակնկալվող արդյունքներն ու բոլոր ցուցանիշները, թիրախներն ու ելակետային ցուցանիշները կողմնորոշիչ են եւ կարող են թարմացվել գործողության իրականացման ընթացքում՝ առանց ֆինանսավորման </w:t>
      </w:r>
      <w:r w:rsidR="00E000C8" w:rsidRPr="00A350E1">
        <w:rPr>
          <w:rStyle w:val="Bodytext71"/>
          <w:rFonts w:ascii="GHEA Grapalat" w:hAnsi="GHEA Grapalat"/>
          <w:sz w:val="24"/>
          <w:szCs w:val="24"/>
        </w:rPr>
        <w:t xml:space="preserve">վերաբերյալ </w:t>
      </w:r>
      <w:r w:rsidRPr="00A350E1">
        <w:rPr>
          <w:rStyle w:val="Bodytext71"/>
          <w:rFonts w:ascii="GHEA Grapalat" w:hAnsi="GHEA Grapalat"/>
          <w:sz w:val="24"/>
          <w:szCs w:val="24"/>
        </w:rPr>
        <w:t>որոշման մեջ փոփոխություն կատարելու: Այն դեպքում, երբ ձ</w:t>
      </w:r>
      <w:r w:rsidR="001118B9" w:rsidRPr="00A350E1">
        <w:rPr>
          <w:rStyle w:val="Bodytext71"/>
          <w:rFonts w:ascii="GHEA Grapalat" w:hAnsi="GHEA Grapalat"/>
          <w:sz w:val="24"/>
          <w:szCs w:val="24"/>
        </w:rPr>
        <w:t>եւ</w:t>
      </w:r>
      <w:r w:rsidRPr="00A350E1">
        <w:rPr>
          <w:rStyle w:val="Bodytext71"/>
          <w:rFonts w:ascii="GHEA Grapalat" w:hAnsi="GHEA Grapalat"/>
          <w:sz w:val="24"/>
          <w:szCs w:val="24"/>
        </w:rPr>
        <w:t xml:space="preserve">ավորման փուլում հնարավոր չէ որոշել գործողության վերջնարդյունքները, պետք է ներկայացնել միջանկյալ արդյունքները </w:t>
      </w:r>
      <w:r w:rsidR="001118B9" w:rsidRPr="00A350E1">
        <w:rPr>
          <w:rStyle w:val="Bodytext71"/>
          <w:rFonts w:ascii="GHEA Grapalat" w:hAnsi="GHEA Grapalat"/>
          <w:sz w:val="24"/>
          <w:szCs w:val="24"/>
        </w:rPr>
        <w:t>եւ</w:t>
      </w:r>
      <w:r w:rsidRPr="00A350E1">
        <w:rPr>
          <w:rStyle w:val="Bodytext71"/>
          <w:rFonts w:ascii="GHEA Grapalat" w:hAnsi="GHEA Grapalat"/>
          <w:sz w:val="24"/>
          <w:szCs w:val="24"/>
        </w:rPr>
        <w:t xml:space="preserve"> ընդհանուր ծրագրի ու դրա բաղադրիչների իրականացման մեկնարկային փուլում սահմանված վերջնարդյունքները։ Տրամաբանական կառուցվածքի մատրիցան կենթարկվի փոփոխությունների</w:t>
      </w:r>
      <w:r w:rsidR="00A055CE" w:rsidRPr="00A350E1">
        <w:rPr>
          <w:rStyle w:val="Bodytext71"/>
          <w:rFonts w:ascii="GHEA Grapalat" w:hAnsi="GHEA Grapalat"/>
          <w:sz w:val="24"/>
          <w:szCs w:val="24"/>
        </w:rPr>
        <w:t>՝</w:t>
      </w:r>
      <w:r w:rsidRPr="00A350E1">
        <w:rPr>
          <w:rStyle w:val="Bodytext71"/>
          <w:rFonts w:ascii="GHEA Grapalat" w:hAnsi="GHEA Grapalat"/>
          <w:sz w:val="24"/>
          <w:szCs w:val="24"/>
        </w:rPr>
        <w:t xml:space="preserve"> գործողության իրականացման ամբողջ ժամանակահատվածի ընթացքում. կավելացվեն նոր տողեր, ինչպես նաեւ սյունակներ՝ վերջնարդյունքի միջանկյալ թիրախների (ուղենիշների) </w:t>
      </w:r>
      <w:r w:rsidR="001118B9" w:rsidRPr="00A350E1">
        <w:rPr>
          <w:rStyle w:val="Bodytext71"/>
          <w:rFonts w:ascii="GHEA Grapalat" w:hAnsi="GHEA Grapalat"/>
          <w:sz w:val="24"/>
          <w:szCs w:val="24"/>
        </w:rPr>
        <w:t>եւ</w:t>
      </w:r>
      <w:r w:rsidRPr="00A350E1">
        <w:rPr>
          <w:rStyle w:val="Bodytext71"/>
          <w:rFonts w:ascii="GHEA Grapalat" w:hAnsi="GHEA Grapalat"/>
          <w:sz w:val="24"/>
          <w:szCs w:val="24"/>
        </w:rPr>
        <w:t xml:space="preserve"> արդյունքի ցուցանիշների համար՝ անհրաժեշտության դեպքում մոնիթորինգի </w:t>
      </w:r>
      <w:r w:rsidR="001118B9" w:rsidRPr="00A350E1">
        <w:rPr>
          <w:rStyle w:val="Bodytext71"/>
          <w:rFonts w:ascii="GHEA Grapalat" w:hAnsi="GHEA Grapalat"/>
          <w:sz w:val="24"/>
          <w:szCs w:val="24"/>
        </w:rPr>
        <w:t>եւ</w:t>
      </w:r>
      <w:r w:rsidRPr="00A350E1">
        <w:rPr>
          <w:rStyle w:val="Bodytext71"/>
          <w:rFonts w:ascii="GHEA Grapalat" w:hAnsi="GHEA Grapalat"/>
          <w:sz w:val="24"/>
          <w:szCs w:val="24"/>
        </w:rPr>
        <w:t xml:space="preserve"> հաշվետվության նպատակով: Հաշվի առեք նա</w:t>
      </w:r>
      <w:r w:rsidR="001118B9" w:rsidRPr="00A350E1">
        <w:rPr>
          <w:rStyle w:val="Bodytext71"/>
          <w:rFonts w:ascii="GHEA Grapalat" w:hAnsi="GHEA Grapalat"/>
          <w:sz w:val="24"/>
          <w:szCs w:val="24"/>
        </w:rPr>
        <w:t>եւ</w:t>
      </w:r>
      <w:r w:rsidRPr="00A350E1">
        <w:rPr>
          <w:rStyle w:val="Bodytext71"/>
          <w:rFonts w:ascii="GHEA Grapalat" w:hAnsi="GHEA Grapalat"/>
          <w:sz w:val="24"/>
          <w:szCs w:val="24"/>
        </w:rPr>
        <w:t xml:space="preserve"> այն, որ ցուցանիշներ</w:t>
      </w:r>
      <w:r w:rsidR="00795DAD" w:rsidRPr="00A350E1">
        <w:rPr>
          <w:rStyle w:val="Bodytext71"/>
          <w:rFonts w:ascii="GHEA Grapalat" w:hAnsi="GHEA Grapalat"/>
          <w:sz w:val="24"/>
          <w:szCs w:val="24"/>
        </w:rPr>
        <w:t>ն</w:t>
      </w:r>
      <w:r w:rsidRPr="00A350E1">
        <w:rPr>
          <w:rStyle w:val="Bodytext71"/>
          <w:rFonts w:ascii="GHEA Grapalat" w:hAnsi="GHEA Grapalat"/>
          <w:sz w:val="24"/>
          <w:szCs w:val="24"/>
        </w:rPr>
        <w:t xml:space="preserve"> անհրաժեշտության դեպքում պետք է տարբերակել ըստ </w:t>
      </w:r>
      <w:r w:rsidR="00F40877" w:rsidRPr="00A350E1">
        <w:rPr>
          <w:rStyle w:val="Bodytext71"/>
          <w:rFonts w:ascii="GHEA Grapalat" w:hAnsi="GHEA Grapalat"/>
          <w:sz w:val="24"/>
          <w:szCs w:val="24"/>
        </w:rPr>
        <w:t>հիմնական խմբերի</w:t>
      </w:r>
      <w:r w:rsidRPr="00A350E1">
        <w:rPr>
          <w:rStyle w:val="Bodytext71"/>
          <w:rFonts w:ascii="GHEA Grapalat" w:hAnsi="GHEA Grapalat"/>
          <w:sz w:val="24"/>
          <w:szCs w:val="24"/>
        </w:rPr>
        <w:t>։</w:t>
      </w:r>
    </w:p>
    <w:p w:rsidR="003C5457" w:rsidRDefault="003C5457">
      <w:pPr>
        <w:rPr>
          <w:rStyle w:val="Bodytext71"/>
          <w:rFonts w:ascii="GHEA Grapalat" w:eastAsia="Segoe UI" w:hAnsi="GHEA Grapalat"/>
          <w:sz w:val="24"/>
          <w:szCs w:val="24"/>
        </w:rPr>
      </w:pPr>
      <w:r>
        <w:rPr>
          <w:rStyle w:val="Bodytext71"/>
          <w:rFonts w:ascii="GHEA Grapalat" w:eastAsia="Segoe UI" w:hAnsi="GHEA Grapalat"/>
          <w:sz w:val="24"/>
          <w:szCs w:val="24"/>
        </w:rPr>
        <w:br w:type="page"/>
      </w:r>
    </w:p>
    <w:tbl>
      <w:tblPr>
        <w:tblStyle w:val="TableGrid"/>
        <w:tblW w:w="14459" w:type="dxa"/>
        <w:tblInd w:w="-176" w:type="dxa"/>
        <w:tblLayout w:type="fixed"/>
        <w:tblLook w:val="0000"/>
      </w:tblPr>
      <w:tblGrid>
        <w:gridCol w:w="1702"/>
        <w:gridCol w:w="10"/>
        <w:gridCol w:w="2562"/>
        <w:gridCol w:w="6"/>
        <w:gridCol w:w="2383"/>
        <w:gridCol w:w="1852"/>
        <w:gridCol w:w="1550"/>
        <w:gridCol w:w="2126"/>
        <w:gridCol w:w="2268"/>
      </w:tblGrid>
      <w:tr w:rsidR="0039424C" w:rsidRPr="003C5457" w:rsidTr="00E975C7">
        <w:tc>
          <w:tcPr>
            <w:tcW w:w="1702" w:type="dxa"/>
            <w:shd w:val="clear" w:color="auto" w:fill="D9D9D9" w:themeFill="background1" w:themeFillShade="D9"/>
          </w:tcPr>
          <w:p w:rsidR="0039424C" w:rsidRPr="003C5457" w:rsidRDefault="0039424C" w:rsidP="0039424C">
            <w:pPr>
              <w:spacing w:after="120"/>
              <w:ind w:right="-1"/>
              <w:jc w:val="both"/>
              <w:rPr>
                <w:rFonts w:ascii="GHEA Grapalat" w:hAnsi="GHEA Grapalat" w:cs="Sylfaen"/>
                <w:sz w:val="20"/>
                <w:szCs w:val="20"/>
              </w:rPr>
            </w:pPr>
          </w:p>
        </w:tc>
        <w:tc>
          <w:tcPr>
            <w:tcW w:w="2578" w:type="dxa"/>
            <w:gridSpan w:val="3"/>
            <w:shd w:val="clear" w:color="auto" w:fill="D9D9D9" w:themeFill="background1" w:themeFillShade="D9"/>
          </w:tcPr>
          <w:p w:rsidR="0039424C" w:rsidRPr="003C5457" w:rsidRDefault="0039424C" w:rsidP="0039424C">
            <w:pPr>
              <w:pStyle w:val="Bodytext20"/>
              <w:shd w:val="clear" w:color="auto" w:fill="auto"/>
              <w:spacing w:after="120" w:line="240" w:lineRule="auto"/>
              <w:ind w:right="-1" w:firstLine="0"/>
              <w:rPr>
                <w:rFonts w:ascii="GHEA Grapalat" w:hAnsi="GHEA Grapalat" w:cs="Sylfaen"/>
                <w:sz w:val="20"/>
                <w:szCs w:val="20"/>
              </w:rPr>
            </w:pPr>
            <w:r w:rsidRPr="003C5457">
              <w:rPr>
                <w:rStyle w:val="Bodytext29pt0"/>
                <w:rFonts w:ascii="GHEA Grapalat" w:hAnsi="GHEA Grapalat"/>
                <w:sz w:val="20"/>
                <w:szCs w:val="20"/>
              </w:rPr>
              <w:t>Արդյունքների շղթա</w:t>
            </w:r>
          </w:p>
        </w:tc>
        <w:tc>
          <w:tcPr>
            <w:tcW w:w="2383" w:type="dxa"/>
            <w:shd w:val="clear" w:color="auto" w:fill="D9D9D9" w:themeFill="background1" w:themeFillShade="D9"/>
          </w:tcPr>
          <w:p w:rsidR="0039424C" w:rsidRPr="003C5457" w:rsidRDefault="0039424C" w:rsidP="0039424C">
            <w:pPr>
              <w:pStyle w:val="Bodytext20"/>
              <w:shd w:val="clear" w:color="auto" w:fill="auto"/>
              <w:spacing w:after="120" w:line="240" w:lineRule="auto"/>
              <w:ind w:right="-1" w:firstLine="0"/>
              <w:rPr>
                <w:rFonts w:ascii="GHEA Grapalat" w:hAnsi="GHEA Grapalat" w:cs="Sylfaen"/>
                <w:sz w:val="20"/>
                <w:szCs w:val="20"/>
              </w:rPr>
            </w:pPr>
            <w:r w:rsidRPr="003C5457">
              <w:rPr>
                <w:rStyle w:val="Bodytext29pt0"/>
                <w:rFonts w:ascii="GHEA Grapalat" w:hAnsi="GHEA Grapalat"/>
                <w:sz w:val="20"/>
                <w:szCs w:val="20"/>
              </w:rPr>
              <w:t>Ցուցանիշներ</w:t>
            </w:r>
          </w:p>
        </w:tc>
        <w:tc>
          <w:tcPr>
            <w:tcW w:w="1852" w:type="dxa"/>
            <w:shd w:val="clear" w:color="auto" w:fill="D9D9D9" w:themeFill="background1" w:themeFillShade="D9"/>
          </w:tcPr>
          <w:p w:rsidR="0039424C" w:rsidRPr="003C5457" w:rsidRDefault="0039424C" w:rsidP="0039424C">
            <w:pPr>
              <w:pStyle w:val="Bodytext20"/>
              <w:shd w:val="clear" w:color="auto" w:fill="auto"/>
              <w:spacing w:after="120" w:line="240" w:lineRule="auto"/>
              <w:ind w:right="-1" w:firstLine="0"/>
              <w:rPr>
                <w:rStyle w:val="Bodytext29pt0"/>
                <w:rFonts w:ascii="GHEA Grapalat" w:hAnsi="GHEA Grapalat" w:cs="Sylfaen"/>
                <w:sz w:val="20"/>
                <w:szCs w:val="20"/>
              </w:rPr>
            </w:pPr>
            <w:r w:rsidRPr="003C5457">
              <w:rPr>
                <w:rStyle w:val="Bodytext29pt0"/>
                <w:rFonts w:ascii="GHEA Grapalat" w:hAnsi="GHEA Grapalat"/>
                <w:sz w:val="20"/>
                <w:szCs w:val="20"/>
              </w:rPr>
              <w:t>Ելակետեր</w:t>
            </w:r>
          </w:p>
          <w:p w:rsidR="0039424C" w:rsidRPr="003C5457" w:rsidRDefault="0039424C" w:rsidP="0039424C">
            <w:pPr>
              <w:pStyle w:val="Bodytext20"/>
              <w:shd w:val="clear" w:color="auto" w:fill="auto"/>
              <w:spacing w:after="120" w:line="240" w:lineRule="auto"/>
              <w:ind w:right="-1" w:firstLine="0"/>
              <w:rPr>
                <w:rFonts w:ascii="GHEA Grapalat" w:hAnsi="GHEA Grapalat" w:cs="Sylfaen"/>
                <w:sz w:val="20"/>
                <w:szCs w:val="20"/>
              </w:rPr>
            </w:pPr>
            <w:r w:rsidRPr="003C5457">
              <w:rPr>
                <w:rStyle w:val="Bodytext29pt0"/>
                <w:rFonts w:ascii="GHEA Grapalat" w:hAnsi="GHEA Grapalat"/>
                <w:sz w:val="20"/>
                <w:szCs w:val="20"/>
              </w:rPr>
              <w:t>(2018)</w:t>
            </w:r>
          </w:p>
        </w:tc>
        <w:tc>
          <w:tcPr>
            <w:tcW w:w="1550" w:type="dxa"/>
            <w:shd w:val="clear" w:color="auto" w:fill="D9D9D9" w:themeFill="background1" w:themeFillShade="D9"/>
          </w:tcPr>
          <w:p w:rsidR="0039424C" w:rsidRPr="003C5457" w:rsidRDefault="0039424C" w:rsidP="0039424C">
            <w:pPr>
              <w:pStyle w:val="Bodytext20"/>
              <w:shd w:val="clear" w:color="auto" w:fill="auto"/>
              <w:spacing w:after="120" w:line="240" w:lineRule="auto"/>
              <w:ind w:right="-1" w:firstLine="0"/>
              <w:rPr>
                <w:rFonts w:ascii="GHEA Grapalat" w:hAnsi="GHEA Grapalat" w:cs="Sylfaen"/>
                <w:sz w:val="20"/>
                <w:szCs w:val="20"/>
              </w:rPr>
            </w:pPr>
            <w:r w:rsidRPr="003C5457">
              <w:rPr>
                <w:rStyle w:val="Bodytext29pt0"/>
                <w:rFonts w:ascii="GHEA Grapalat" w:hAnsi="GHEA Grapalat"/>
                <w:sz w:val="20"/>
                <w:szCs w:val="20"/>
              </w:rPr>
              <w:t>Թիրախներ</w:t>
            </w:r>
          </w:p>
          <w:p w:rsidR="0039424C" w:rsidRPr="003C5457" w:rsidRDefault="0039424C" w:rsidP="0039424C">
            <w:pPr>
              <w:pStyle w:val="Bodytext20"/>
              <w:shd w:val="clear" w:color="auto" w:fill="auto"/>
              <w:spacing w:after="120" w:line="240" w:lineRule="auto"/>
              <w:ind w:right="-1" w:firstLine="0"/>
              <w:rPr>
                <w:rFonts w:ascii="GHEA Grapalat" w:hAnsi="GHEA Grapalat" w:cs="Sylfaen"/>
                <w:sz w:val="20"/>
                <w:szCs w:val="20"/>
              </w:rPr>
            </w:pPr>
            <w:r w:rsidRPr="003C5457">
              <w:rPr>
                <w:rStyle w:val="Bodytext29pt0"/>
                <w:rFonts w:ascii="GHEA Grapalat" w:hAnsi="GHEA Grapalat"/>
                <w:sz w:val="20"/>
                <w:szCs w:val="20"/>
              </w:rPr>
              <w:t>(2026)</w:t>
            </w:r>
          </w:p>
        </w:tc>
        <w:tc>
          <w:tcPr>
            <w:tcW w:w="2126" w:type="dxa"/>
            <w:shd w:val="clear" w:color="auto" w:fill="D9D9D9" w:themeFill="background1" w:themeFillShade="D9"/>
          </w:tcPr>
          <w:p w:rsidR="0039424C" w:rsidRPr="003C5457" w:rsidRDefault="0039424C" w:rsidP="0039424C">
            <w:pPr>
              <w:pStyle w:val="Bodytext20"/>
              <w:shd w:val="clear" w:color="auto" w:fill="auto"/>
              <w:spacing w:after="120" w:line="240" w:lineRule="auto"/>
              <w:ind w:right="-1" w:firstLine="0"/>
              <w:rPr>
                <w:rFonts w:ascii="GHEA Grapalat" w:hAnsi="GHEA Grapalat" w:cs="Sylfaen"/>
                <w:sz w:val="20"/>
                <w:szCs w:val="20"/>
              </w:rPr>
            </w:pPr>
            <w:r w:rsidRPr="003C5457">
              <w:rPr>
                <w:rStyle w:val="Bodytext29pt0"/>
                <w:rFonts w:ascii="GHEA Grapalat" w:hAnsi="GHEA Grapalat"/>
                <w:sz w:val="20"/>
                <w:szCs w:val="20"/>
              </w:rPr>
              <w:t>Ստուգման աղբյուրներ եւ միջոցներ</w:t>
            </w:r>
          </w:p>
        </w:tc>
        <w:tc>
          <w:tcPr>
            <w:tcW w:w="2268" w:type="dxa"/>
            <w:shd w:val="clear" w:color="auto" w:fill="D9D9D9" w:themeFill="background1" w:themeFillShade="D9"/>
          </w:tcPr>
          <w:p w:rsidR="0039424C" w:rsidRPr="003C5457" w:rsidRDefault="0039424C" w:rsidP="0039424C">
            <w:pPr>
              <w:pStyle w:val="Bodytext20"/>
              <w:shd w:val="clear" w:color="auto" w:fill="auto"/>
              <w:spacing w:after="120" w:line="240" w:lineRule="auto"/>
              <w:ind w:right="-1" w:firstLine="0"/>
              <w:rPr>
                <w:rFonts w:ascii="GHEA Grapalat" w:hAnsi="GHEA Grapalat" w:cs="Sylfaen"/>
                <w:sz w:val="20"/>
                <w:szCs w:val="20"/>
              </w:rPr>
            </w:pPr>
            <w:r w:rsidRPr="003C5457">
              <w:rPr>
                <w:rStyle w:val="Bodytext29pt0"/>
                <w:rFonts w:ascii="GHEA Grapalat" w:hAnsi="GHEA Grapalat"/>
                <w:sz w:val="20"/>
                <w:szCs w:val="20"/>
              </w:rPr>
              <w:t>Ենթադրություններ</w:t>
            </w:r>
          </w:p>
        </w:tc>
      </w:tr>
      <w:tr w:rsidR="0039424C" w:rsidRPr="003C5457" w:rsidTr="00591E2F">
        <w:tc>
          <w:tcPr>
            <w:tcW w:w="1702" w:type="dxa"/>
            <w:shd w:val="clear" w:color="auto" w:fill="F2F2F2" w:themeFill="background1" w:themeFillShade="F2"/>
          </w:tcPr>
          <w:p w:rsidR="0039424C" w:rsidRPr="003C5457" w:rsidRDefault="0039424C" w:rsidP="008C567B">
            <w:pPr>
              <w:pStyle w:val="Bodytext20"/>
              <w:shd w:val="clear" w:color="auto" w:fill="auto"/>
              <w:spacing w:after="120" w:line="240" w:lineRule="auto"/>
              <w:ind w:right="-1" w:firstLine="0"/>
              <w:rPr>
                <w:rStyle w:val="Bodytext29pt1"/>
                <w:rFonts w:ascii="GHEA Grapalat" w:hAnsi="GHEA Grapalat" w:cs="Sylfaen"/>
                <w:sz w:val="20"/>
                <w:szCs w:val="20"/>
              </w:rPr>
            </w:pPr>
            <w:r w:rsidRPr="003C5457">
              <w:rPr>
                <w:rStyle w:val="Bodytext29pt1"/>
                <w:rFonts w:ascii="GHEA Grapalat" w:hAnsi="GHEA Grapalat"/>
                <w:sz w:val="20"/>
                <w:szCs w:val="20"/>
              </w:rPr>
              <w:t>Ընդհանուր նպատակը.</w:t>
            </w:r>
          </w:p>
          <w:p w:rsidR="0039424C" w:rsidRPr="003C5457" w:rsidRDefault="0039424C" w:rsidP="008C567B">
            <w:pPr>
              <w:pStyle w:val="Bodytext20"/>
              <w:shd w:val="clear" w:color="auto" w:fill="auto"/>
              <w:spacing w:after="120" w:line="240" w:lineRule="auto"/>
              <w:ind w:right="-1" w:firstLine="0"/>
              <w:rPr>
                <w:rFonts w:ascii="GHEA Grapalat" w:hAnsi="GHEA Grapalat" w:cs="Sylfaen"/>
                <w:sz w:val="20"/>
                <w:szCs w:val="20"/>
              </w:rPr>
            </w:pPr>
            <w:r w:rsidRPr="003C5457">
              <w:rPr>
                <w:rStyle w:val="Bodytext29pt1"/>
                <w:rFonts w:ascii="GHEA Grapalat" w:hAnsi="GHEA Grapalat"/>
                <w:sz w:val="20"/>
                <w:szCs w:val="20"/>
              </w:rPr>
              <w:t>Արդյունքը</w:t>
            </w:r>
          </w:p>
        </w:tc>
        <w:tc>
          <w:tcPr>
            <w:tcW w:w="2578" w:type="dxa"/>
            <w:gridSpan w:val="3"/>
            <w:tcBorders>
              <w:bottom w:val="single" w:sz="4" w:space="0" w:color="auto"/>
            </w:tcBorders>
            <w:shd w:val="clear" w:color="auto" w:fill="F2F2F2" w:themeFill="background1" w:themeFillShade="F2"/>
          </w:tcPr>
          <w:p w:rsidR="0039424C" w:rsidRPr="003C5457" w:rsidRDefault="0039424C" w:rsidP="008C567B">
            <w:pPr>
              <w:pStyle w:val="Bodytext20"/>
              <w:shd w:val="clear" w:color="auto" w:fill="auto"/>
              <w:spacing w:after="120" w:line="240" w:lineRule="auto"/>
              <w:ind w:right="-1" w:firstLine="0"/>
              <w:jc w:val="left"/>
              <w:rPr>
                <w:rFonts w:ascii="GHEA Grapalat" w:hAnsi="GHEA Grapalat" w:cs="Sylfaen"/>
                <w:sz w:val="20"/>
                <w:szCs w:val="20"/>
              </w:rPr>
            </w:pPr>
            <w:r w:rsidRPr="003C5457">
              <w:rPr>
                <w:rStyle w:val="Bodytext29pt2"/>
                <w:rFonts w:ascii="GHEA Grapalat" w:hAnsi="GHEA Grapalat"/>
                <w:sz w:val="20"/>
                <w:szCs w:val="20"/>
              </w:rPr>
              <w:t xml:space="preserve">Այս Գործողության հիմնական նպատակն է տնտեսական առանցքային բարեփոխումների հարցում աջակցել այն ոլորտներին, որոնք </w:t>
            </w:r>
            <w:r w:rsidRPr="003C5457">
              <w:rPr>
                <w:rStyle w:val="Bodytext26"/>
                <w:rFonts w:ascii="GHEA Grapalat" w:hAnsi="GHEA Grapalat"/>
                <w:i/>
                <w:sz w:val="20"/>
                <w:szCs w:val="20"/>
              </w:rPr>
              <w:t>սահմանվել են որպես տնտեսական աճը սահմանափակող կամ աճի հնարավորություններ ընձեռող</w:t>
            </w:r>
            <w:r w:rsidRPr="003C5457">
              <w:rPr>
                <w:rStyle w:val="Bodytext29pt2"/>
                <w:rFonts w:ascii="GHEA Grapalat" w:hAnsi="GHEA Grapalat"/>
                <w:sz w:val="20"/>
                <w:szCs w:val="20"/>
              </w:rPr>
              <w:t>։</w:t>
            </w:r>
          </w:p>
        </w:tc>
        <w:tc>
          <w:tcPr>
            <w:tcW w:w="2383" w:type="dxa"/>
            <w:tcBorders>
              <w:bottom w:val="single" w:sz="4" w:space="0" w:color="auto"/>
            </w:tcBorders>
            <w:shd w:val="clear" w:color="auto" w:fill="F2F2F2" w:themeFill="background1" w:themeFillShade="F2"/>
          </w:tcPr>
          <w:p w:rsidR="0039424C" w:rsidRPr="003C5457" w:rsidRDefault="0039424C" w:rsidP="008C567B">
            <w:pPr>
              <w:pStyle w:val="Bodytext20"/>
              <w:shd w:val="clear" w:color="auto" w:fill="auto"/>
              <w:spacing w:after="120" w:line="240" w:lineRule="auto"/>
              <w:ind w:right="-1" w:firstLine="0"/>
              <w:jc w:val="left"/>
              <w:rPr>
                <w:rFonts w:ascii="GHEA Grapalat" w:hAnsi="GHEA Grapalat" w:cs="Sylfaen"/>
                <w:sz w:val="20"/>
                <w:szCs w:val="20"/>
              </w:rPr>
            </w:pPr>
            <w:r w:rsidRPr="003C5457">
              <w:rPr>
                <w:rStyle w:val="Bodytext29pt2"/>
                <w:rFonts w:ascii="GHEA Grapalat" w:hAnsi="GHEA Grapalat"/>
                <w:sz w:val="20"/>
                <w:szCs w:val="20"/>
              </w:rPr>
              <w:t>ՀՆԱ-ի աճն ավելացել է</w:t>
            </w:r>
          </w:p>
        </w:tc>
        <w:tc>
          <w:tcPr>
            <w:tcW w:w="1852" w:type="dxa"/>
            <w:tcBorders>
              <w:bottom w:val="single" w:sz="4" w:space="0" w:color="auto"/>
            </w:tcBorders>
          </w:tcPr>
          <w:p w:rsidR="0039424C" w:rsidRPr="003C5457" w:rsidRDefault="0039424C" w:rsidP="008C567B">
            <w:pPr>
              <w:pStyle w:val="Bodytext20"/>
              <w:shd w:val="clear" w:color="auto" w:fill="auto"/>
              <w:spacing w:after="120" w:line="240" w:lineRule="auto"/>
              <w:ind w:right="-1" w:firstLine="0"/>
              <w:jc w:val="left"/>
              <w:rPr>
                <w:rFonts w:ascii="GHEA Grapalat" w:hAnsi="GHEA Grapalat" w:cs="Sylfaen"/>
                <w:sz w:val="20"/>
                <w:szCs w:val="20"/>
              </w:rPr>
            </w:pPr>
            <w:r w:rsidRPr="003C5457">
              <w:rPr>
                <w:rStyle w:val="Bodytext29pt2"/>
                <w:rFonts w:ascii="GHEA Grapalat" w:hAnsi="GHEA Grapalat"/>
                <w:sz w:val="20"/>
                <w:szCs w:val="20"/>
              </w:rPr>
              <w:t>ՀՆԱ-ի աճը</w:t>
            </w:r>
          </w:p>
        </w:tc>
        <w:tc>
          <w:tcPr>
            <w:tcW w:w="1550" w:type="dxa"/>
            <w:tcBorders>
              <w:bottom w:val="single" w:sz="4" w:space="0" w:color="auto"/>
            </w:tcBorders>
          </w:tcPr>
          <w:p w:rsidR="0039424C" w:rsidRPr="003C5457" w:rsidRDefault="0039424C" w:rsidP="008C567B">
            <w:pPr>
              <w:pStyle w:val="Bodytext20"/>
              <w:shd w:val="clear" w:color="auto" w:fill="auto"/>
              <w:spacing w:after="120" w:line="240" w:lineRule="auto"/>
              <w:ind w:right="-1" w:firstLine="0"/>
              <w:jc w:val="left"/>
              <w:rPr>
                <w:rFonts w:ascii="GHEA Grapalat" w:hAnsi="GHEA Grapalat" w:cs="Sylfaen"/>
                <w:sz w:val="20"/>
                <w:szCs w:val="20"/>
              </w:rPr>
            </w:pPr>
            <w:r w:rsidRPr="003C5457">
              <w:rPr>
                <w:rStyle w:val="Bodytext29pt2"/>
                <w:rFonts w:ascii="GHEA Grapalat" w:hAnsi="GHEA Grapalat"/>
                <w:sz w:val="20"/>
                <w:szCs w:val="20"/>
              </w:rPr>
              <w:t>ՀՆԱ-ի աճը</w:t>
            </w:r>
          </w:p>
        </w:tc>
        <w:tc>
          <w:tcPr>
            <w:tcW w:w="2126" w:type="dxa"/>
            <w:tcBorders>
              <w:bottom w:val="single" w:sz="4" w:space="0" w:color="auto"/>
            </w:tcBorders>
            <w:shd w:val="clear" w:color="auto" w:fill="F2F2F2" w:themeFill="background1" w:themeFillShade="F2"/>
          </w:tcPr>
          <w:p w:rsidR="0039424C" w:rsidRPr="003C5457" w:rsidRDefault="0039424C" w:rsidP="008C567B">
            <w:pPr>
              <w:pStyle w:val="Bodytext20"/>
              <w:shd w:val="clear" w:color="auto" w:fill="auto"/>
              <w:spacing w:after="120" w:line="240" w:lineRule="auto"/>
              <w:ind w:right="-1" w:firstLine="0"/>
              <w:jc w:val="left"/>
              <w:rPr>
                <w:rFonts w:ascii="GHEA Grapalat" w:hAnsi="GHEA Grapalat" w:cs="Sylfaen"/>
                <w:sz w:val="20"/>
                <w:szCs w:val="20"/>
              </w:rPr>
            </w:pPr>
            <w:r w:rsidRPr="003C5457">
              <w:rPr>
                <w:rStyle w:val="Bodytext29pt2"/>
                <w:rFonts w:ascii="GHEA Grapalat" w:hAnsi="GHEA Grapalat"/>
                <w:sz w:val="20"/>
                <w:szCs w:val="20"/>
              </w:rPr>
              <w:t>Ազգային վիճակագրական ծառայություններ (ԱՎԾ) եւ Կենտրոնական բանկի տարեկան հաշվետվություններ</w:t>
            </w:r>
          </w:p>
        </w:tc>
        <w:tc>
          <w:tcPr>
            <w:tcW w:w="2268" w:type="dxa"/>
            <w:tcBorders>
              <w:bottom w:val="single" w:sz="4" w:space="0" w:color="auto"/>
            </w:tcBorders>
          </w:tcPr>
          <w:p w:rsidR="0039424C" w:rsidRPr="003C5457" w:rsidRDefault="0039424C" w:rsidP="008C567B">
            <w:pPr>
              <w:pStyle w:val="Bodytext20"/>
              <w:shd w:val="clear" w:color="auto" w:fill="auto"/>
              <w:spacing w:after="120" w:line="240" w:lineRule="auto"/>
              <w:ind w:right="-1" w:firstLine="0"/>
              <w:jc w:val="left"/>
              <w:rPr>
                <w:rFonts w:ascii="GHEA Grapalat" w:hAnsi="GHEA Grapalat" w:cs="Sylfaen"/>
                <w:sz w:val="20"/>
                <w:szCs w:val="20"/>
              </w:rPr>
            </w:pPr>
            <w:r w:rsidRPr="003C5457">
              <w:rPr>
                <w:rStyle w:val="Bodytext29pt2"/>
                <w:rFonts w:ascii="GHEA Grapalat" w:hAnsi="GHEA Grapalat"/>
                <w:sz w:val="20"/>
                <w:szCs w:val="20"/>
              </w:rPr>
              <w:t>Հայաստանի իշխանությունները մշակում են նոր ազգային ռազմավարություն, որը պետք է ապահովի</w:t>
            </w:r>
          </w:p>
        </w:tc>
      </w:tr>
      <w:tr w:rsidR="00591E2F" w:rsidRPr="003C5457" w:rsidTr="00591E2F">
        <w:tc>
          <w:tcPr>
            <w:tcW w:w="1702" w:type="dxa"/>
            <w:shd w:val="clear" w:color="auto" w:fill="F2F2F2" w:themeFill="background1" w:themeFillShade="F2"/>
          </w:tcPr>
          <w:p w:rsidR="008C567B" w:rsidRPr="003C5457" w:rsidRDefault="008C567B" w:rsidP="008C567B">
            <w:pPr>
              <w:pStyle w:val="Bodytext20"/>
              <w:shd w:val="clear" w:color="auto" w:fill="auto"/>
              <w:spacing w:after="120" w:line="240" w:lineRule="auto"/>
              <w:ind w:right="-1" w:firstLine="0"/>
              <w:rPr>
                <w:rStyle w:val="Bodytext29pt0"/>
                <w:rFonts w:ascii="GHEA Grapalat" w:hAnsi="GHEA Grapalat" w:cs="Sylfaen"/>
                <w:sz w:val="20"/>
                <w:szCs w:val="20"/>
              </w:rPr>
            </w:pPr>
            <w:r w:rsidRPr="003C5457">
              <w:rPr>
                <w:rStyle w:val="Bodytext29pt0"/>
                <w:rFonts w:ascii="GHEA Grapalat" w:hAnsi="GHEA Grapalat"/>
                <w:sz w:val="20"/>
                <w:szCs w:val="20"/>
              </w:rPr>
              <w:t>Հատուկ նպատակ (նպատակներ).</w:t>
            </w:r>
          </w:p>
          <w:p w:rsidR="0039424C" w:rsidRPr="003C5457" w:rsidRDefault="008C567B" w:rsidP="008C567B">
            <w:pPr>
              <w:spacing w:after="120"/>
              <w:ind w:right="-1"/>
              <w:jc w:val="center"/>
              <w:rPr>
                <w:rFonts w:ascii="GHEA Grapalat" w:hAnsi="GHEA Grapalat" w:cs="Sylfaen"/>
                <w:sz w:val="20"/>
                <w:szCs w:val="20"/>
              </w:rPr>
            </w:pPr>
            <w:r w:rsidRPr="003C5457">
              <w:rPr>
                <w:rStyle w:val="Bodytext29pt0"/>
                <w:rFonts w:ascii="GHEA Grapalat" w:eastAsia="Segoe UI" w:hAnsi="GHEA Grapalat"/>
                <w:sz w:val="20"/>
                <w:szCs w:val="20"/>
              </w:rPr>
              <w:t>Արդյունք (արդյունքներ)</w:t>
            </w:r>
          </w:p>
        </w:tc>
        <w:tc>
          <w:tcPr>
            <w:tcW w:w="2578" w:type="dxa"/>
            <w:gridSpan w:val="3"/>
            <w:tcBorders>
              <w:bottom w:val="nil"/>
            </w:tcBorders>
            <w:shd w:val="clear" w:color="auto" w:fill="F2F2F2" w:themeFill="background1" w:themeFillShade="F2"/>
          </w:tcPr>
          <w:p w:rsidR="0039424C" w:rsidRPr="003C5457" w:rsidRDefault="0039424C" w:rsidP="008C567B">
            <w:pPr>
              <w:pStyle w:val="Bodytext20"/>
              <w:shd w:val="clear" w:color="auto" w:fill="auto"/>
              <w:tabs>
                <w:tab w:val="left" w:pos="317"/>
              </w:tabs>
              <w:spacing w:after="120" w:line="240" w:lineRule="auto"/>
              <w:ind w:left="317" w:right="-1" w:hanging="317"/>
              <w:jc w:val="left"/>
              <w:rPr>
                <w:rFonts w:ascii="GHEA Grapalat" w:hAnsi="GHEA Grapalat" w:cs="Sylfaen"/>
                <w:sz w:val="20"/>
                <w:szCs w:val="20"/>
              </w:rPr>
            </w:pPr>
            <w:r w:rsidRPr="003C5457">
              <w:rPr>
                <w:rStyle w:val="Bodytext29pt2"/>
                <w:rFonts w:ascii="GHEA Grapalat" w:hAnsi="GHEA Grapalat"/>
                <w:sz w:val="20"/>
                <w:szCs w:val="20"/>
              </w:rPr>
              <w:t>I.</w:t>
            </w:r>
            <w:r w:rsidR="008C567B" w:rsidRPr="008C567B">
              <w:rPr>
                <w:rStyle w:val="Bodytext29pt2"/>
                <w:rFonts w:ascii="GHEA Grapalat" w:hAnsi="GHEA Grapalat"/>
                <w:sz w:val="20"/>
                <w:szCs w:val="20"/>
              </w:rPr>
              <w:tab/>
            </w:r>
            <w:r w:rsidRPr="003C5457">
              <w:rPr>
                <w:rStyle w:val="Bodytext29pt2"/>
                <w:rFonts w:ascii="GHEA Grapalat" w:hAnsi="GHEA Grapalat"/>
                <w:sz w:val="20"/>
                <w:szCs w:val="20"/>
              </w:rPr>
              <w:t>Պետական եւ մասնավոր ներդրումները կառավարելու եւ ներգրավելու նպատակով բարելավել տնտեսական կառավարումը</w:t>
            </w:r>
          </w:p>
        </w:tc>
        <w:tc>
          <w:tcPr>
            <w:tcW w:w="2383" w:type="dxa"/>
            <w:tcBorders>
              <w:bottom w:val="nil"/>
            </w:tcBorders>
            <w:shd w:val="clear" w:color="auto" w:fill="F2F2F2" w:themeFill="background1" w:themeFillShade="F2"/>
          </w:tcPr>
          <w:p w:rsidR="0039424C" w:rsidRPr="003C5457" w:rsidRDefault="0039424C" w:rsidP="008C567B">
            <w:pPr>
              <w:pStyle w:val="Bodytext20"/>
              <w:shd w:val="clear" w:color="auto" w:fill="auto"/>
              <w:spacing w:after="120" w:line="240" w:lineRule="auto"/>
              <w:ind w:right="-1" w:firstLine="0"/>
              <w:jc w:val="left"/>
              <w:rPr>
                <w:rFonts w:ascii="GHEA Grapalat" w:hAnsi="GHEA Grapalat" w:cs="Sylfaen"/>
                <w:sz w:val="20"/>
                <w:szCs w:val="20"/>
              </w:rPr>
            </w:pPr>
            <w:r w:rsidRPr="003C5457">
              <w:rPr>
                <w:rStyle w:val="Bodytext29pt2"/>
                <w:rFonts w:ascii="GHEA Grapalat" w:hAnsi="GHEA Grapalat"/>
                <w:sz w:val="20"/>
                <w:szCs w:val="20"/>
              </w:rPr>
              <w:t>ԱՈՒՆ/ՀՆԱ-ն ավելացել է</w:t>
            </w:r>
          </w:p>
        </w:tc>
        <w:tc>
          <w:tcPr>
            <w:tcW w:w="1852" w:type="dxa"/>
            <w:tcBorders>
              <w:bottom w:val="nil"/>
            </w:tcBorders>
          </w:tcPr>
          <w:p w:rsidR="0039424C" w:rsidRPr="003C5457" w:rsidRDefault="0039424C" w:rsidP="008C567B">
            <w:pPr>
              <w:pStyle w:val="Bodytext20"/>
              <w:shd w:val="clear" w:color="auto" w:fill="auto"/>
              <w:spacing w:after="120" w:line="240" w:lineRule="auto"/>
              <w:ind w:right="-1" w:firstLine="0"/>
              <w:jc w:val="left"/>
              <w:rPr>
                <w:rFonts w:ascii="GHEA Grapalat" w:hAnsi="GHEA Grapalat" w:cs="Sylfaen"/>
                <w:sz w:val="20"/>
                <w:szCs w:val="20"/>
              </w:rPr>
            </w:pPr>
            <w:r w:rsidRPr="003C5457">
              <w:rPr>
                <w:rStyle w:val="Bodytext29pt2"/>
                <w:rFonts w:ascii="GHEA Grapalat" w:hAnsi="GHEA Grapalat"/>
                <w:sz w:val="20"/>
                <w:szCs w:val="20"/>
              </w:rPr>
              <w:t>ԱՈՒՆ/ՀՆԱ Պարտք/ՀՆԱ (50%)</w:t>
            </w:r>
          </w:p>
        </w:tc>
        <w:tc>
          <w:tcPr>
            <w:tcW w:w="1550" w:type="dxa"/>
            <w:tcBorders>
              <w:bottom w:val="nil"/>
            </w:tcBorders>
          </w:tcPr>
          <w:p w:rsidR="0039424C" w:rsidRPr="003C5457" w:rsidRDefault="0039424C" w:rsidP="008C567B">
            <w:pPr>
              <w:pStyle w:val="Bodytext20"/>
              <w:shd w:val="clear" w:color="auto" w:fill="auto"/>
              <w:spacing w:after="120" w:line="240" w:lineRule="auto"/>
              <w:ind w:right="-1" w:firstLine="0"/>
              <w:jc w:val="left"/>
              <w:rPr>
                <w:rFonts w:ascii="GHEA Grapalat" w:hAnsi="GHEA Grapalat" w:cs="Sylfaen"/>
                <w:sz w:val="20"/>
                <w:szCs w:val="20"/>
              </w:rPr>
            </w:pPr>
            <w:r w:rsidRPr="003C5457">
              <w:rPr>
                <w:rStyle w:val="Bodytext29pt2"/>
                <w:rFonts w:ascii="GHEA Grapalat" w:hAnsi="GHEA Grapalat"/>
                <w:sz w:val="20"/>
                <w:szCs w:val="20"/>
              </w:rPr>
              <w:t>ԱՈՒՆ/ՀՆԱ Պարտք/ՀՆԱ (60%-ից ցածր)</w:t>
            </w:r>
          </w:p>
        </w:tc>
        <w:tc>
          <w:tcPr>
            <w:tcW w:w="2126" w:type="dxa"/>
            <w:tcBorders>
              <w:bottom w:val="nil"/>
            </w:tcBorders>
            <w:shd w:val="clear" w:color="auto" w:fill="F2F2F2" w:themeFill="background1" w:themeFillShade="F2"/>
          </w:tcPr>
          <w:p w:rsidR="0039424C" w:rsidRPr="003C5457" w:rsidRDefault="0039424C" w:rsidP="008C567B">
            <w:pPr>
              <w:pStyle w:val="Bodytext20"/>
              <w:shd w:val="clear" w:color="auto" w:fill="auto"/>
              <w:spacing w:after="120" w:line="240" w:lineRule="auto"/>
              <w:ind w:right="-1" w:firstLine="0"/>
              <w:jc w:val="left"/>
              <w:rPr>
                <w:rFonts w:ascii="GHEA Grapalat" w:hAnsi="GHEA Grapalat" w:cs="Sylfaen"/>
                <w:sz w:val="20"/>
                <w:szCs w:val="20"/>
              </w:rPr>
            </w:pPr>
            <w:r w:rsidRPr="003C5457">
              <w:rPr>
                <w:rStyle w:val="Bodytext29pt2"/>
                <w:rFonts w:ascii="GHEA Grapalat" w:hAnsi="GHEA Grapalat"/>
                <w:sz w:val="20"/>
                <w:szCs w:val="20"/>
              </w:rPr>
              <w:t>Ազգային վիճակագրական ծառայություններ (ԱՎԾ) եւ Կենտրոնական բանկի տարեկան հաշվետվություններ</w:t>
            </w:r>
          </w:p>
        </w:tc>
        <w:tc>
          <w:tcPr>
            <w:tcW w:w="2268" w:type="dxa"/>
            <w:tcBorders>
              <w:bottom w:val="nil"/>
            </w:tcBorders>
          </w:tcPr>
          <w:p w:rsidR="0039424C" w:rsidRPr="003C5457" w:rsidRDefault="0039424C" w:rsidP="008C567B">
            <w:pPr>
              <w:pStyle w:val="Bodytext20"/>
              <w:shd w:val="clear" w:color="auto" w:fill="auto"/>
              <w:spacing w:after="120" w:line="240" w:lineRule="auto"/>
              <w:ind w:right="-1" w:firstLine="0"/>
              <w:jc w:val="left"/>
              <w:rPr>
                <w:rFonts w:ascii="GHEA Grapalat" w:hAnsi="GHEA Grapalat" w:cs="Sylfaen"/>
                <w:sz w:val="20"/>
                <w:szCs w:val="20"/>
              </w:rPr>
            </w:pPr>
            <w:r w:rsidRPr="003C5457">
              <w:rPr>
                <w:rStyle w:val="Bodytext29pt2"/>
                <w:rFonts w:ascii="GHEA Grapalat" w:hAnsi="GHEA Grapalat"/>
                <w:sz w:val="20"/>
                <w:szCs w:val="20"/>
              </w:rPr>
              <w:t xml:space="preserve">Հայաստանի տնտեսությունը կարող է զգայուն լինել արտաքին/տարածաշրջանային ցնցումների նկատմամբ (օրինակ՝ Ռուսաստանի), ներկայումս առողջացման միտում է նկատվում, որը պետք է շարունակվի հաջորդ մի քանի տարվա ընթացքում, ներկայիս Կառավարության հետ Հայաստանի </w:t>
            </w:r>
            <w:r w:rsidRPr="003C5457">
              <w:rPr>
                <w:rStyle w:val="Bodytext29pt2"/>
                <w:rFonts w:ascii="GHEA Grapalat" w:hAnsi="GHEA Grapalat"/>
                <w:sz w:val="20"/>
                <w:szCs w:val="20"/>
              </w:rPr>
              <w:lastRenderedPageBreak/>
              <w:t>տնտեսության կայունության բարելավման հետ կապված լուրջ բարեփոխումներ իրականացնելու հնարավորություն կա</w:t>
            </w:r>
          </w:p>
        </w:tc>
      </w:tr>
      <w:tr w:rsidR="0039424C" w:rsidRPr="003C5457" w:rsidTr="00591E2F">
        <w:tc>
          <w:tcPr>
            <w:tcW w:w="1702" w:type="dxa"/>
            <w:shd w:val="clear" w:color="auto" w:fill="F2F2F2" w:themeFill="background1" w:themeFillShade="F2"/>
          </w:tcPr>
          <w:p w:rsidR="0039424C" w:rsidRPr="003C5457" w:rsidRDefault="0039424C" w:rsidP="0039424C">
            <w:pPr>
              <w:spacing w:after="120"/>
              <w:ind w:right="-1"/>
              <w:jc w:val="both"/>
              <w:rPr>
                <w:rFonts w:ascii="GHEA Grapalat" w:hAnsi="GHEA Grapalat" w:cs="Sylfaen"/>
                <w:sz w:val="20"/>
                <w:szCs w:val="20"/>
              </w:rPr>
            </w:pPr>
          </w:p>
        </w:tc>
        <w:tc>
          <w:tcPr>
            <w:tcW w:w="2578" w:type="dxa"/>
            <w:gridSpan w:val="3"/>
            <w:tcBorders>
              <w:top w:val="nil"/>
              <w:bottom w:val="nil"/>
            </w:tcBorders>
            <w:shd w:val="clear" w:color="auto" w:fill="F2F2F2" w:themeFill="background1" w:themeFillShade="F2"/>
          </w:tcPr>
          <w:p w:rsidR="0039424C" w:rsidRPr="003C5457" w:rsidRDefault="0039424C" w:rsidP="008C567B">
            <w:pPr>
              <w:pStyle w:val="Bodytext20"/>
              <w:shd w:val="clear" w:color="auto" w:fill="auto"/>
              <w:tabs>
                <w:tab w:val="left" w:pos="317"/>
              </w:tabs>
              <w:spacing w:after="120" w:line="240" w:lineRule="auto"/>
              <w:ind w:left="317" w:right="-1" w:hanging="317"/>
              <w:jc w:val="left"/>
              <w:rPr>
                <w:rFonts w:ascii="GHEA Grapalat" w:hAnsi="GHEA Grapalat" w:cs="Sylfaen"/>
                <w:sz w:val="20"/>
                <w:szCs w:val="20"/>
              </w:rPr>
            </w:pPr>
            <w:r w:rsidRPr="003C5457">
              <w:rPr>
                <w:rStyle w:val="Bodytext29pt2"/>
                <w:rFonts w:ascii="GHEA Grapalat" w:hAnsi="GHEA Grapalat"/>
                <w:sz w:val="20"/>
                <w:szCs w:val="20"/>
              </w:rPr>
              <w:t>2.</w:t>
            </w:r>
            <w:r w:rsidR="008C567B" w:rsidRPr="008C567B">
              <w:rPr>
                <w:rStyle w:val="Bodytext29pt2"/>
                <w:rFonts w:ascii="GHEA Grapalat" w:hAnsi="GHEA Grapalat"/>
                <w:sz w:val="20"/>
                <w:szCs w:val="20"/>
              </w:rPr>
              <w:tab/>
            </w:r>
            <w:r w:rsidRPr="003C5457">
              <w:rPr>
                <w:rStyle w:val="Bodytext29pt2"/>
                <w:rFonts w:ascii="GHEA Grapalat" w:hAnsi="GHEA Grapalat"/>
                <w:sz w:val="20"/>
                <w:szCs w:val="20"/>
              </w:rPr>
              <w:t>Առօրյա բիզնես գործառնությունների համար բարելավել բիզնես եւ ներդրումային միջավայրը</w:t>
            </w:r>
          </w:p>
        </w:tc>
        <w:tc>
          <w:tcPr>
            <w:tcW w:w="2383" w:type="dxa"/>
            <w:tcBorders>
              <w:top w:val="nil"/>
              <w:bottom w:val="nil"/>
            </w:tcBorders>
            <w:shd w:val="clear" w:color="auto" w:fill="F2F2F2" w:themeFill="background1" w:themeFillShade="F2"/>
          </w:tcPr>
          <w:p w:rsidR="0039424C" w:rsidRPr="003C5457" w:rsidRDefault="0039424C" w:rsidP="008C567B">
            <w:pPr>
              <w:pStyle w:val="Bodytext20"/>
              <w:shd w:val="clear" w:color="auto" w:fill="auto"/>
              <w:spacing w:after="120" w:line="240" w:lineRule="auto"/>
              <w:ind w:right="-1" w:firstLine="0"/>
              <w:jc w:val="left"/>
              <w:rPr>
                <w:rFonts w:ascii="GHEA Grapalat" w:hAnsi="GHEA Grapalat" w:cs="Sylfaen"/>
                <w:sz w:val="20"/>
                <w:szCs w:val="20"/>
              </w:rPr>
            </w:pPr>
            <w:r w:rsidRPr="003C5457">
              <w:rPr>
                <w:rStyle w:val="Bodytext29pt2"/>
                <w:rFonts w:ascii="GHEA Grapalat" w:hAnsi="GHEA Grapalat"/>
                <w:sz w:val="20"/>
                <w:szCs w:val="20"/>
              </w:rPr>
              <w:t>Պետական ծառայություններից բիզնես ոլորտի գոհունակության մակարդակն աճել է</w:t>
            </w:r>
          </w:p>
        </w:tc>
        <w:tc>
          <w:tcPr>
            <w:tcW w:w="1852" w:type="dxa"/>
            <w:tcBorders>
              <w:top w:val="nil"/>
              <w:bottom w:val="nil"/>
            </w:tcBorders>
          </w:tcPr>
          <w:p w:rsidR="0039424C" w:rsidRPr="003C5457" w:rsidRDefault="0039424C" w:rsidP="008C567B">
            <w:pPr>
              <w:pStyle w:val="Bodytext20"/>
              <w:shd w:val="clear" w:color="auto" w:fill="auto"/>
              <w:spacing w:after="120" w:line="240" w:lineRule="auto"/>
              <w:ind w:right="-1" w:firstLine="0"/>
              <w:jc w:val="left"/>
              <w:rPr>
                <w:rFonts w:ascii="GHEA Grapalat" w:hAnsi="GHEA Grapalat" w:cs="Sylfaen"/>
                <w:sz w:val="20"/>
                <w:szCs w:val="20"/>
              </w:rPr>
            </w:pPr>
            <w:r w:rsidRPr="003C5457">
              <w:rPr>
                <w:rStyle w:val="Bodytext29pt2"/>
                <w:rFonts w:ascii="GHEA Grapalat" w:hAnsi="GHEA Grapalat"/>
                <w:sz w:val="20"/>
                <w:szCs w:val="20"/>
              </w:rPr>
              <w:t>Բիզնես միջավայրի 2018 թվականի ցուցանիշ (ՀԲ) եւ համաշխարհային մրցունակություն</w:t>
            </w:r>
          </w:p>
        </w:tc>
        <w:tc>
          <w:tcPr>
            <w:tcW w:w="1550" w:type="dxa"/>
            <w:tcBorders>
              <w:top w:val="nil"/>
              <w:bottom w:val="nil"/>
            </w:tcBorders>
          </w:tcPr>
          <w:p w:rsidR="0039424C" w:rsidRPr="003C5457" w:rsidRDefault="0039424C" w:rsidP="008C567B">
            <w:pPr>
              <w:pStyle w:val="Bodytext20"/>
              <w:shd w:val="clear" w:color="auto" w:fill="auto"/>
              <w:spacing w:after="120" w:line="240" w:lineRule="auto"/>
              <w:ind w:right="-1" w:firstLine="0"/>
              <w:jc w:val="left"/>
              <w:rPr>
                <w:rFonts w:ascii="GHEA Grapalat" w:hAnsi="GHEA Grapalat" w:cs="Sylfaen"/>
                <w:sz w:val="20"/>
                <w:szCs w:val="20"/>
              </w:rPr>
            </w:pPr>
            <w:r w:rsidRPr="003C5457">
              <w:rPr>
                <w:rStyle w:val="Bodytext29pt2"/>
                <w:rFonts w:ascii="GHEA Grapalat" w:hAnsi="GHEA Grapalat"/>
                <w:sz w:val="20"/>
                <w:szCs w:val="20"/>
              </w:rPr>
              <w:t>Բիզնես միջավայրի 2020 թվականի ցուցանիշ (ՀԲ) եւ համաշխարհային մրցունակություն</w:t>
            </w:r>
          </w:p>
        </w:tc>
        <w:tc>
          <w:tcPr>
            <w:tcW w:w="2126" w:type="dxa"/>
            <w:tcBorders>
              <w:top w:val="nil"/>
              <w:bottom w:val="nil"/>
            </w:tcBorders>
            <w:shd w:val="clear" w:color="auto" w:fill="F2F2F2" w:themeFill="background1" w:themeFillShade="F2"/>
          </w:tcPr>
          <w:p w:rsidR="0039424C" w:rsidRPr="003C5457" w:rsidRDefault="0039424C" w:rsidP="008C567B">
            <w:pPr>
              <w:pStyle w:val="Bodytext20"/>
              <w:shd w:val="clear" w:color="auto" w:fill="auto"/>
              <w:spacing w:after="120" w:line="240" w:lineRule="auto"/>
              <w:ind w:right="-1" w:firstLine="0"/>
              <w:jc w:val="left"/>
              <w:rPr>
                <w:rFonts w:ascii="GHEA Grapalat" w:hAnsi="GHEA Grapalat" w:cs="Sylfaen"/>
                <w:sz w:val="20"/>
                <w:szCs w:val="20"/>
              </w:rPr>
            </w:pPr>
            <w:r w:rsidRPr="003C5457">
              <w:rPr>
                <w:rStyle w:val="Bodytext29pt2"/>
                <w:rFonts w:ascii="GHEA Grapalat" w:hAnsi="GHEA Grapalat"/>
                <w:sz w:val="20"/>
                <w:szCs w:val="20"/>
              </w:rPr>
              <w:t>ՀԲ եւ ՀՏՖ հաշվետվություններ</w:t>
            </w:r>
          </w:p>
        </w:tc>
        <w:tc>
          <w:tcPr>
            <w:tcW w:w="2268" w:type="dxa"/>
            <w:tcBorders>
              <w:top w:val="nil"/>
              <w:bottom w:val="nil"/>
            </w:tcBorders>
          </w:tcPr>
          <w:p w:rsidR="0039424C" w:rsidRPr="003C5457" w:rsidRDefault="0039424C" w:rsidP="008C567B">
            <w:pPr>
              <w:pStyle w:val="Bodytext20"/>
              <w:shd w:val="clear" w:color="auto" w:fill="auto"/>
              <w:spacing w:after="120" w:line="240" w:lineRule="auto"/>
              <w:ind w:right="-1" w:firstLine="0"/>
              <w:jc w:val="left"/>
              <w:rPr>
                <w:rFonts w:ascii="GHEA Grapalat" w:hAnsi="GHEA Grapalat" w:cs="Sylfaen"/>
                <w:sz w:val="20"/>
                <w:szCs w:val="20"/>
              </w:rPr>
            </w:pPr>
          </w:p>
        </w:tc>
      </w:tr>
      <w:tr w:rsidR="0039424C" w:rsidRPr="003C5457" w:rsidTr="00591E2F">
        <w:tc>
          <w:tcPr>
            <w:tcW w:w="1702" w:type="dxa"/>
            <w:vMerge w:val="restart"/>
            <w:shd w:val="clear" w:color="auto" w:fill="F2F2F2" w:themeFill="background1" w:themeFillShade="F2"/>
          </w:tcPr>
          <w:p w:rsidR="0039424C" w:rsidRPr="003C5457" w:rsidRDefault="0039424C" w:rsidP="008C567B">
            <w:pPr>
              <w:pStyle w:val="Bodytext20"/>
              <w:shd w:val="clear" w:color="auto" w:fill="auto"/>
              <w:spacing w:after="120" w:line="240" w:lineRule="auto"/>
              <w:ind w:right="-1" w:firstLine="0"/>
              <w:rPr>
                <w:rFonts w:ascii="GHEA Grapalat" w:hAnsi="GHEA Grapalat" w:cs="Sylfaen"/>
                <w:sz w:val="20"/>
                <w:szCs w:val="20"/>
              </w:rPr>
            </w:pPr>
          </w:p>
        </w:tc>
        <w:tc>
          <w:tcPr>
            <w:tcW w:w="2578" w:type="dxa"/>
            <w:gridSpan w:val="3"/>
            <w:tcBorders>
              <w:top w:val="nil"/>
            </w:tcBorders>
            <w:shd w:val="clear" w:color="auto" w:fill="F2F2F2" w:themeFill="background1" w:themeFillShade="F2"/>
          </w:tcPr>
          <w:p w:rsidR="0039424C" w:rsidRPr="003C5457" w:rsidRDefault="0039424C" w:rsidP="008C567B">
            <w:pPr>
              <w:pStyle w:val="Bodytext20"/>
              <w:shd w:val="clear" w:color="auto" w:fill="auto"/>
              <w:tabs>
                <w:tab w:val="left" w:pos="317"/>
              </w:tabs>
              <w:spacing w:after="120" w:line="240" w:lineRule="auto"/>
              <w:ind w:left="317" w:right="-1" w:hanging="317"/>
              <w:jc w:val="left"/>
              <w:rPr>
                <w:rFonts w:ascii="GHEA Grapalat" w:hAnsi="GHEA Grapalat" w:cs="Sylfaen"/>
                <w:sz w:val="20"/>
                <w:szCs w:val="20"/>
              </w:rPr>
            </w:pPr>
            <w:r w:rsidRPr="003C5457">
              <w:rPr>
                <w:rStyle w:val="Bodytext29pt2"/>
                <w:rFonts w:ascii="GHEA Grapalat" w:hAnsi="GHEA Grapalat"/>
                <w:sz w:val="20"/>
                <w:szCs w:val="20"/>
              </w:rPr>
              <w:t>3.</w:t>
            </w:r>
            <w:r w:rsidR="008C567B" w:rsidRPr="008C567B">
              <w:rPr>
                <w:rStyle w:val="Bodytext29pt2"/>
                <w:rFonts w:ascii="GHEA Grapalat" w:hAnsi="GHEA Grapalat"/>
                <w:sz w:val="20"/>
                <w:szCs w:val="20"/>
              </w:rPr>
              <w:tab/>
            </w:r>
            <w:r w:rsidRPr="003C5457">
              <w:rPr>
                <w:rStyle w:val="Bodytext29pt2"/>
                <w:rFonts w:ascii="GHEA Grapalat" w:hAnsi="GHEA Grapalat"/>
                <w:sz w:val="20"/>
                <w:szCs w:val="20"/>
              </w:rPr>
              <w:t>Հայաստանի բիզնես ոլորտում բարելավել առեւտրի եւ շուկայի հնարավորությունները/մատչելիության մակարդակը</w:t>
            </w:r>
          </w:p>
        </w:tc>
        <w:tc>
          <w:tcPr>
            <w:tcW w:w="2383" w:type="dxa"/>
            <w:tcBorders>
              <w:top w:val="nil"/>
            </w:tcBorders>
            <w:shd w:val="clear" w:color="auto" w:fill="F2F2F2" w:themeFill="background1" w:themeFillShade="F2"/>
          </w:tcPr>
          <w:p w:rsidR="0039424C" w:rsidRPr="003C5457" w:rsidRDefault="0039424C" w:rsidP="008C567B">
            <w:pPr>
              <w:pStyle w:val="Bodytext20"/>
              <w:shd w:val="clear" w:color="auto" w:fill="auto"/>
              <w:spacing w:after="120" w:line="240" w:lineRule="auto"/>
              <w:ind w:right="-1" w:firstLine="0"/>
              <w:jc w:val="left"/>
              <w:rPr>
                <w:rFonts w:ascii="GHEA Grapalat" w:hAnsi="GHEA Grapalat" w:cs="Sylfaen"/>
                <w:sz w:val="20"/>
                <w:szCs w:val="20"/>
              </w:rPr>
            </w:pPr>
            <w:r w:rsidRPr="003C5457">
              <w:rPr>
                <w:rStyle w:val="Bodytext29pt2"/>
                <w:rFonts w:ascii="GHEA Grapalat" w:hAnsi="GHEA Grapalat"/>
                <w:sz w:val="20"/>
                <w:szCs w:val="20"/>
              </w:rPr>
              <w:t>ԵՄ-ի հետ ապրանքաշրջանառությունն աճել է</w:t>
            </w:r>
          </w:p>
        </w:tc>
        <w:tc>
          <w:tcPr>
            <w:tcW w:w="1852" w:type="dxa"/>
            <w:tcBorders>
              <w:top w:val="nil"/>
            </w:tcBorders>
          </w:tcPr>
          <w:p w:rsidR="0039424C" w:rsidRPr="003C5457" w:rsidRDefault="0039424C" w:rsidP="008C567B">
            <w:pPr>
              <w:pStyle w:val="Bodytext20"/>
              <w:shd w:val="clear" w:color="auto" w:fill="auto"/>
              <w:spacing w:after="120" w:line="240" w:lineRule="auto"/>
              <w:ind w:right="-1" w:firstLine="0"/>
              <w:jc w:val="left"/>
              <w:rPr>
                <w:rFonts w:ascii="GHEA Grapalat" w:hAnsi="GHEA Grapalat" w:cs="Sylfaen"/>
                <w:sz w:val="20"/>
                <w:szCs w:val="20"/>
              </w:rPr>
            </w:pPr>
            <w:r w:rsidRPr="003C5457">
              <w:rPr>
                <w:rStyle w:val="Bodytext29pt2"/>
                <w:rFonts w:ascii="GHEA Grapalat" w:hAnsi="GHEA Grapalat"/>
                <w:sz w:val="20"/>
                <w:szCs w:val="20"/>
              </w:rPr>
              <w:t>2018 թվականի ցուցանիշ (ՀՏՖ)</w:t>
            </w:r>
          </w:p>
        </w:tc>
        <w:tc>
          <w:tcPr>
            <w:tcW w:w="1550" w:type="dxa"/>
            <w:tcBorders>
              <w:top w:val="nil"/>
            </w:tcBorders>
          </w:tcPr>
          <w:p w:rsidR="0039424C" w:rsidRPr="003C5457" w:rsidRDefault="0039424C" w:rsidP="008C567B">
            <w:pPr>
              <w:pStyle w:val="Bodytext20"/>
              <w:shd w:val="clear" w:color="auto" w:fill="auto"/>
              <w:spacing w:after="120" w:line="240" w:lineRule="auto"/>
              <w:ind w:right="-1" w:firstLine="0"/>
              <w:jc w:val="left"/>
              <w:rPr>
                <w:rFonts w:ascii="GHEA Grapalat" w:hAnsi="GHEA Grapalat" w:cs="Sylfaen"/>
                <w:sz w:val="20"/>
                <w:szCs w:val="20"/>
              </w:rPr>
            </w:pPr>
            <w:r w:rsidRPr="003C5457">
              <w:rPr>
                <w:rStyle w:val="Bodytext29pt2"/>
                <w:rFonts w:ascii="GHEA Grapalat" w:hAnsi="GHEA Grapalat"/>
                <w:sz w:val="20"/>
                <w:szCs w:val="20"/>
              </w:rPr>
              <w:t>2020 թվականի ցուցանիշ (ՀՏՖ)</w:t>
            </w:r>
          </w:p>
        </w:tc>
        <w:tc>
          <w:tcPr>
            <w:tcW w:w="2126" w:type="dxa"/>
            <w:tcBorders>
              <w:top w:val="nil"/>
            </w:tcBorders>
            <w:shd w:val="clear" w:color="auto" w:fill="F2F2F2" w:themeFill="background1" w:themeFillShade="F2"/>
          </w:tcPr>
          <w:p w:rsidR="0039424C" w:rsidRPr="003C5457" w:rsidRDefault="0039424C" w:rsidP="008C567B">
            <w:pPr>
              <w:pStyle w:val="Bodytext20"/>
              <w:shd w:val="clear" w:color="auto" w:fill="auto"/>
              <w:spacing w:after="120" w:line="240" w:lineRule="auto"/>
              <w:ind w:right="-1" w:firstLine="0"/>
              <w:jc w:val="left"/>
              <w:rPr>
                <w:rFonts w:ascii="GHEA Grapalat" w:hAnsi="GHEA Grapalat" w:cs="Sylfaen"/>
                <w:sz w:val="20"/>
                <w:szCs w:val="20"/>
              </w:rPr>
            </w:pPr>
            <w:r w:rsidRPr="003C5457">
              <w:rPr>
                <w:rStyle w:val="Bodytext29pt2"/>
                <w:rFonts w:ascii="GHEA Grapalat" w:hAnsi="GHEA Grapalat"/>
                <w:sz w:val="20"/>
                <w:szCs w:val="20"/>
              </w:rPr>
              <w:t>Եվրոստատ,Ազգային վիճակագրական ծառայություններ (ԱՎԾ) եւ Կենտրոնական բանկի տարեկան հաշվետվություններ</w:t>
            </w:r>
          </w:p>
        </w:tc>
        <w:tc>
          <w:tcPr>
            <w:tcW w:w="2268" w:type="dxa"/>
            <w:tcBorders>
              <w:top w:val="nil"/>
            </w:tcBorders>
          </w:tcPr>
          <w:p w:rsidR="0039424C" w:rsidRPr="003C5457" w:rsidRDefault="0039424C" w:rsidP="008C567B">
            <w:pPr>
              <w:pStyle w:val="Bodytext20"/>
              <w:shd w:val="clear" w:color="auto" w:fill="auto"/>
              <w:spacing w:after="120" w:line="240" w:lineRule="auto"/>
              <w:ind w:right="-1" w:firstLine="0"/>
              <w:jc w:val="left"/>
              <w:rPr>
                <w:rFonts w:ascii="GHEA Grapalat" w:hAnsi="GHEA Grapalat" w:cs="Sylfaen"/>
                <w:sz w:val="20"/>
                <w:szCs w:val="20"/>
              </w:rPr>
            </w:pPr>
          </w:p>
        </w:tc>
      </w:tr>
      <w:tr w:rsidR="0039424C" w:rsidRPr="003C5457" w:rsidTr="00591E2F">
        <w:tc>
          <w:tcPr>
            <w:tcW w:w="1702" w:type="dxa"/>
            <w:vMerge/>
            <w:shd w:val="clear" w:color="auto" w:fill="F2F2F2" w:themeFill="background1" w:themeFillShade="F2"/>
            <w:textDirection w:val="btLr"/>
          </w:tcPr>
          <w:p w:rsidR="0039424C" w:rsidRPr="003C5457" w:rsidRDefault="0039424C" w:rsidP="0039424C">
            <w:pPr>
              <w:spacing w:after="120"/>
              <w:ind w:right="-1"/>
              <w:jc w:val="both"/>
              <w:rPr>
                <w:rFonts w:ascii="GHEA Grapalat" w:hAnsi="GHEA Grapalat" w:cs="Sylfaen"/>
                <w:sz w:val="20"/>
                <w:szCs w:val="20"/>
              </w:rPr>
            </w:pPr>
          </w:p>
        </w:tc>
        <w:tc>
          <w:tcPr>
            <w:tcW w:w="2578" w:type="dxa"/>
            <w:gridSpan w:val="3"/>
            <w:shd w:val="clear" w:color="auto" w:fill="F2F2F2" w:themeFill="background1" w:themeFillShade="F2"/>
          </w:tcPr>
          <w:p w:rsidR="0039424C" w:rsidRPr="003C5457" w:rsidRDefault="0039424C" w:rsidP="009A77D1">
            <w:pPr>
              <w:pStyle w:val="Bodytext20"/>
              <w:shd w:val="clear" w:color="auto" w:fill="auto"/>
              <w:tabs>
                <w:tab w:val="left" w:pos="317"/>
              </w:tabs>
              <w:spacing w:after="0" w:line="240" w:lineRule="auto"/>
              <w:ind w:left="317" w:hanging="317"/>
              <w:jc w:val="left"/>
              <w:rPr>
                <w:rFonts w:ascii="GHEA Grapalat" w:hAnsi="GHEA Grapalat" w:cs="Sylfaen"/>
                <w:sz w:val="20"/>
                <w:szCs w:val="20"/>
              </w:rPr>
            </w:pPr>
            <w:r w:rsidRPr="003C5457">
              <w:rPr>
                <w:rStyle w:val="Bodytext29pt2"/>
                <w:rFonts w:ascii="GHEA Grapalat" w:hAnsi="GHEA Grapalat"/>
                <w:sz w:val="20"/>
                <w:szCs w:val="20"/>
              </w:rPr>
              <w:t>4.</w:t>
            </w:r>
            <w:r w:rsidR="008C567B">
              <w:rPr>
                <w:rStyle w:val="Bodytext29pt2"/>
                <w:rFonts w:ascii="GHEA Grapalat" w:hAnsi="GHEA Grapalat"/>
                <w:sz w:val="20"/>
                <w:szCs w:val="20"/>
                <w:lang w:val="ru-RU"/>
              </w:rPr>
              <w:tab/>
            </w:r>
            <w:r w:rsidRPr="003C5457">
              <w:rPr>
                <w:rStyle w:val="Bodytext29pt2"/>
                <w:rFonts w:ascii="GHEA Grapalat" w:hAnsi="GHEA Grapalat"/>
                <w:sz w:val="20"/>
                <w:szCs w:val="20"/>
              </w:rPr>
              <w:t>Հաղորդակցություն եւ էներգիա</w:t>
            </w:r>
          </w:p>
        </w:tc>
        <w:tc>
          <w:tcPr>
            <w:tcW w:w="2383" w:type="dxa"/>
            <w:shd w:val="clear" w:color="auto" w:fill="F2F2F2" w:themeFill="background1" w:themeFillShade="F2"/>
          </w:tcPr>
          <w:p w:rsidR="0039424C" w:rsidRPr="003C5457" w:rsidRDefault="0039424C" w:rsidP="009A77D1">
            <w:pPr>
              <w:pStyle w:val="Bodytext20"/>
              <w:shd w:val="clear" w:color="auto" w:fill="auto"/>
              <w:spacing w:after="0" w:line="240" w:lineRule="auto"/>
              <w:ind w:firstLine="0"/>
              <w:jc w:val="left"/>
              <w:rPr>
                <w:rFonts w:ascii="GHEA Grapalat" w:hAnsi="GHEA Grapalat" w:cs="Sylfaen"/>
                <w:sz w:val="20"/>
                <w:szCs w:val="20"/>
              </w:rPr>
            </w:pPr>
            <w:r w:rsidRPr="003C5457">
              <w:rPr>
                <w:rStyle w:val="Bodytext29pt2"/>
                <w:rFonts w:ascii="GHEA Grapalat" w:hAnsi="GHEA Grapalat"/>
                <w:sz w:val="20"/>
                <w:szCs w:val="20"/>
              </w:rPr>
              <w:t>ԷԱ/ՎԷ-ի տոկոսը էներգիայի հաշվեկշռում</w:t>
            </w:r>
          </w:p>
          <w:p w:rsidR="0039424C" w:rsidRPr="003C5457" w:rsidRDefault="0039424C" w:rsidP="009A77D1">
            <w:pPr>
              <w:pStyle w:val="Bodytext20"/>
              <w:shd w:val="clear" w:color="auto" w:fill="auto"/>
              <w:spacing w:after="0" w:line="240" w:lineRule="auto"/>
              <w:ind w:firstLine="0"/>
              <w:jc w:val="left"/>
              <w:rPr>
                <w:rFonts w:ascii="GHEA Grapalat" w:hAnsi="GHEA Grapalat" w:cs="Sylfaen"/>
                <w:sz w:val="20"/>
                <w:szCs w:val="20"/>
              </w:rPr>
            </w:pPr>
            <w:r w:rsidRPr="003C5457">
              <w:rPr>
                <w:rStyle w:val="Bodytext29pt2"/>
                <w:rFonts w:ascii="GHEA Grapalat" w:hAnsi="GHEA Grapalat"/>
                <w:sz w:val="20"/>
                <w:szCs w:val="20"/>
              </w:rPr>
              <w:t>ԵԸԱԳ համաձայնագրի՝ իրականացված դրույթների քանակը</w:t>
            </w:r>
          </w:p>
        </w:tc>
        <w:tc>
          <w:tcPr>
            <w:tcW w:w="1852" w:type="dxa"/>
          </w:tcPr>
          <w:p w:rsidR="0039424C" w:rsidRPr="003C5457" w:rsidRDefault="0039424C" w:rsidP="009A77D1">
            <w:pPr>
              <w:pStyle w:val="Bodytext20"/>
              <w:shd w:val="clear" w:color="auto" w:fill="auto"/>
              <w:spacing w:after="0" w:line="240" w:lineRule="auto"/>
              <w:ind w:firstLine="0"/>
              <w:jc w:val="left"/>
              <w:rPr>
                <w:rFonts w:ascii="GHEA Grapalat" w:hAnsi="GHEA Grapalat" w:cs="Sylfaen"/>
                <w:sz w:val="20"/>
                <w:szCs w:val="20"/>
              </w:rPr>
            </w:pPr>
            <w:r w:rsidRPr="003C5457">
              <w:rPr>
                <w:rStyle w:val="Bodytext29pt2"/>
                <w:rFonts w:ascii="GHEA Grapalat" w:hAnsi="GHEA Grapalat"/>
                <w:sz w:val="20"/>
                <w:szCs w:val="20"/>
              </w:rPr>
              <w:t>Էներգիայի միջազգային գործակալության ելակետային ցուցանիշների գնահատում (2018 թվական)</w:t>
            </w:r>
          </w:p>
          <w:p w:rsidR="0039424C" w:rsidRPr="003C5457" w:rsidRDefault="0039424C" w:rsidP="009A77D1">
            <w:pPr>
              <w:pStyle w:val="Bodytext20"/>
              <w:shd w:val="clear" w:color="auto" w:fill="auto"/>
              <w:spacing w:after="0" w:line="240" w:lineRule="auto"/>
              <w:ind w:firstLine="0"/>
              <w:jc w:val="left"/>
              <w:rPr>
                <w:rFonts w:ascii="GHEA Grapalat" w:hAnsi="GHEA Grapalat" w:cs="Sylfaen"/>
                <w:sz w:val="20"/>
                <w:szCs w:val="20"/>
              </w:rPr>
            </w:pPr>
            <w:r w:rsidRPr="003C5457">
              <w:rPr>
                <w:rStyle w:val="Bodytext29pt3"/>
                <w:rFonts w:ascii="GHEA Grapalat" w:hAnsi="GHEA Grapalat"/>
                <w:sz w:val="20"/>
                <w:szCs w:val="20"/>
              </w:rPr>
              <w:t>0</w:t>
            </w:r>
          </w:p>
        </w:tc>
        <w:tc>
          <w:tcPr>
            <w:tcW w:w="1550" w:type="dxa"/>
          </w:tcPr>
          <w:p w:rsidR="0039424C" w:rsidRPr="003C5457" w:rsidRDefault="0039424C" w:rsidP="009A77D1">
            <w:pPr>
              <w:pStyle w:val="Bodytext20"/>
              <w:shd w:val="clear" w:color="auto" w:fill="auto"/>
              <w:spacing w:after="0" w:line="240" w:lineRule="auto"/>
              <w:ind w:firstLine="0"/>
              <w:jc w:val="left"/>
              <w:rPr>
                <w:rStyle w:val="Bodytext29pt4"/>
                <w:rFonts w:ascii="GHEA Grapalat" w:hAnsi="GHEA Grapalat" w:cs="Sylfaen"/>
                <w:sz w:val="20"/>
                <w:szCs w:val="20"/>
              </w:rPr>
            </w:pPr>
            <w:r w:rsidRPr="003C5457">
              <w:rPr>
                <w:rStyle w:val="Bodytext29pt2"/>
                <w:rFonts w:ascii="GHEA Grapalat" w:hAnsi="GHEA Grapalat"/>
                <w:sz w:val="20"/>
                <w:szCs w:val="20"/>
              </w:rPr>
              <w:t xml:space="preserve">Էներգիայի միջազգային գործակալության ելակետային ցուցանիշների գնահատում (2020 </w:t>
            </w:r>
            <w:r w:rsidRPr="003C5457">
              <w:rPr>
                <w:rStyle w:val="Bodytext29pt2"/>
                <w:rFonts w:ascii="GHEA Grapalat" w:hAnsi="GHEA Grapalat"/>
                <w:sz w:val="20"/>
                <w:szCs w:val="20"/>
              </w:rPr>
              <w:lastRenderedPageBreak/>
              <w:t>թվական)</w:t>
            </w:r>
          </w:p>
          <w:p w:rsidR="0039424C" w:rsidRPr="003C5457" w:rsidRDefault="0039424C" w:rsidP="009A77D1">
            <w:pPr>
              <w:pStyle w:val="Bodytext20"/>
              <w:shd w:val="clear" w:color="auto" w:fill="auto"/>
              <w:spacing w:after="0" w:line="240" w:lineRule="auto"/>
              <w:ind w:firstLine="0"/>
              <w:jc w:val="left"/>
              <w:rPr>
                <w:rFonts w:ascii="GHEA Grapalat" w:hAnsi="GHEA Grapalat" w:cs="Sylfaen"/>
                <w:sz w:val="20"/>
                <w:szCs w:val="20"/>
              </w:rPr>
            </w:pPr>
            <w:r w:rsidRPr="003C5457">
              <w:rPr>
                <w:rStyle w:val="Bodytext29pt4"/>
                <w:rFonts w:ascii="GHEA Grapalat" w:hAnsi="GHEA Grapalat"/>
                <w:sz w:val="20"/>
                <w:szCs w:val="20"/>
              </w:rPr>
              <w:t>10</w:t>
            </w:r>
          </w:p>
        </w:tc>
        <w:tc>
          <w:tcPr>
            <w:tcW w:w="2126" w:type="dxa"/>
            <w:shd w:val="clear" w:color="auto" w:fill="F2F2F2" w:themeFill="background1" w:themeFillShade="F2"/>
          </w:tcPr>
          <w:p w:rsidR="0039424C" w:rsidRPr="003C5457" w:rsidRDefault="0039424C" w:rsidP="009A77D1">
            <w:pPr>
              <w:pStyle w:val="Bodytext20"/>
              <w:shd w:val="clear" w:color="auto" w:fill="auto"/>
              <w:spacing w:after="0" w:line="240" w:lineRule="auto"/>
              <w:ind w:firstLine="0"/>
              <w:jc w:val="left"/>
              <w:rPr>
                <w:rFonts w:ascii="GHEA Grapalat" w:hAnsi="GHEA Grapalat" w:cs="Sylfaen"/>
                <w:sz w:val="20"/>
                <w:szCs w:val="20"/>
              </w:rPr>
            </w:pPr>
            <w:r w:rsidRPr="003C5457">
              <w:rPr>
                <w:rStyle w:val="Bodytext29pt2"/>
                <w:rFonts w:ascii="GHEA Grapalat" w:hAnsi="GHEA Grapalat"/>
                <w:sz w:val="20"/>
                <w:szCs w:val="20"/>
              </w:rPr>
              <w:lastRenderedPageBreak/>
              <w:t>Էներգիայի հաշվեկշռի վերաբերյալ հաշվետվություն (ԷՄԳ)</w:t>
            </w:r>
          </w:p>
          <w:p w:rsidR="0039424C" w:rsidRPr="00E975C7" w:rsidRDefault="0039424C" w:rsidP="009A77D1">
            <w:pPr>
              <w:pStyle w:val="Bodytext20"/>
              <w:shd w:val="clear" w:color="auto" w:fill="auto"/>
              <w:spacing w:after="0" w:line="240" w:lineRule="auto"/>
              <w:ind w:firstLine="0"/>
              <w:jc w:val="left"/>
              <w:rPr>
                <w:rFonts w:ascii="GHEA Grapalat" w:hAnsi="GHEA Grapalat" w:cs="Sylfaen"/>
                <w:sz w:val="20"/>
                <w:szCs w:val="20"/>
              </w:rPr>
            </w:pPr>
            <w:r w:rsidRPr="003C5457">
              <w:rPr>
                <w:rStyle w:val="Bodytext29pt2"/>
                <w:rFonts w:ascii="GHEA Grapalat" w:hAnsi="GHEA Grapalat"/>
                <w:sz w:val="20"/>
                <w:szCs w:val="20"/>
              </w:rPr>
              <w:t xml:space="preserve">ԵԸԱԳ համաձայնագրի իրականացման </w:t>
            </w:r>
            <w:r w:rsidRPr="003C5457">
              <w:rPr>
                <w:rStyle w:val="Bodytext29pt2"/>
                <w:rFonts w:ascii="GHEA Grapalat" w:hAnsi="GHEA Grapalat"/>
                <w:sz w:val="20"/>
                <w:szCs w:val="20"/>
              </w:rPr>
              <w:lastRenderedPageBreak/>
              <w:t>վերաբերյալ հաշվետվություն</w:t>
            </w:r>
          </w:p>
        </w:tc>
        <w:tc>
          <w:tcPr>
            <w:tcW w:w="2268" w:type="dxa"/>
          </w:tcPr>
          <w:p w:rsidR="0039424C" w:rsidRPr="003C5457" w:rsidRDefault="0039424C" w:rsidP="008C567B">
            <w:pPr>
              <w:pStyle w:val="Bodytext20"/>
              <w:shd w:val="clear" w:color="auto" w:fill="auto"/>
              <w:spacing w:after="120" w:line="240" w:lineRule="auto"/>
              <w:ind w:right="-1" w:firstLine="0"/>
              <w:jc w:val="left"/>
              <w:rPr>
                <w:rFonts w:ascii="GHEA Grapalat" w:hAnsi="GHEA Grapalat" w:cs="Sylfaen"/>
                <w:sz w:val="20"/>
                <w:szCs w:val="20"/>
              </w:rPr>
            </w:pPr>
          </w:p>
        </w:tc>
      </w:tr>
      <w:tr w:rsidR="00591E2F" w:rsidRPr="003C5457" w:rsidTr="00591E2F">
        <w:tc>
          <w:tcPr>
            <w:tcW w:w="1702" w:type="dxa"/>
            <w:shd w:val="clear" w:color="auto" w:fill="F2F2F2" w:themeFill="background1" w:themeFillShade="F2"/>
          </w:tcPr>
          <w:p w:rsidR="0039424C" w:rsidRPr="003C5457" w:rsidRDefault="0039424C" w:rsidP="0039424C">
            <w:pPr>
              <w:pStyle w:val="Bodytext20"/>
              <w:shd w:val="clear" w:color="auto" w:fill="auto"/>
              <w:spacing w:after="120" w:line="240" w:lineRule="auto"/>
              <w:ind w:right="-1" w:firstLine="0"/>
              <w:jc w:val="both"/>
              <w:rPr>
                <w:rFonts w:ascii="GHEA Grapalat" w:hAnsi="GHEA Grapalat" w:cs="Sylfaen"/>
                <w:sz w:val="20"/>
                <w:szCs w:val="20"/>
              </w:rPr>
            </w:pPr>
            <w:r w:rsidRPr="003C5457">
              <w:rPr>
                <w:rStyle w:val="Bodytext29pt5"/>
                <w:rFonts w:ascii="GHEA Grapalat" w:hAnsi="GHEA Grapalat"/>
                <w:sz w:val="20"/>
                <w:szCs w:val="20"/>
              </w:rPr>
              <w:lastRenderedPageBreak/>
              <w:t>Արդյունքները</w:t>
            </w:r>
          </w:p>
        </w:tc>
        <w:tc>
          <w:tcPr>
            <w:tcW w:w="2572" w:type="dxa"/>
            <w:gridSpan w:val="2"/>
            <w:shd w:val="clear" w:color="auto" w:fill="FFFFFF" w:themeFill="background1"/>
          </w:tcPr>
          <w:p w:rsidR="0039424C" w:rsidRPr="003C5457" w:rsidRDefault="0039424C" w:rsidP="008C567B">
            <w:pPr>
              <w:pStyle w:val="Bodytext20"/>
              <w:shd w:val="clear" w:color="auto" w:fill="auto"/>
              <w:spacing w:after="120" w:line="240" w:lineRule="auto"/>
              <w:ind w:right="-1" w:firstLine="0"/>
              <w:jc w:val="left"/>
              <w:rPr>
                <w:rFonts w:ascii="GHEA Grapalat" w:hAnsi="GHEA Grapalat" w:cs="Sylfaen"/>
                <w:sz w:val="20"/>
                <w:szCs w:val="20"/>
              </w:rPr>
            </w:pPr>
            <w:r w:rsidRPr="003C5457">
              <w:rPr>
                <w:rStyle w:val="Bodytext29pt3"/>
                <w:rFonts w:ascii="GHEA Grapalat" w:hAnsi="GHEA Grapalat"/>
                <w:sz w:val="20"/>
                <w:szCs w:val="20"/>
              </w:rPr>
              <w:t>Բաղադրիչ 1.</w:t>
            </w:r>
          </w:p>
          <w:p w:rsidR="0039424C" w:rsidRPr="003C5457" w:rsidRDefault="00E975C7" w:rsidP="00E975C7">
            <w:pPr>
              <w:pStyle w:val="Bodytext20"/>
              <w:shd w:val="clear" w:color="auto" w:fill="auto"/>
              <w:tabs>
                <w:tab w:val="left" w:pos="317"/>
              </w:tabs>
              <w:spacing w:after="120" w:line="240" w:lineRule="auto"/>
              <w:ind w:left="317" w:right="-1" w:hanging="317"/>
              <w:jc w:val="left"/>
              <w:rPr>
                <w:rFonts w:ascii="GHEA Grapalat" w:hAnsi="GHEA Grapalat" w:cs="Sylfaen"/>
                <w:sz w:val="20"/>
                <w:szCs w:val="20"/>
              </w:rPr>
            </w:pPr>
            <w:r>
              <w:rPr>
                <w:rFonts w:ascii="GHEA Grapalat" w:hAnsi="GHEA Grapalat"/>
                <w:b/>
                <w:i/>
                <w:sz w:val="20"/>
                <w:szCs w:val="20"/>
              </w:rPr>
              <w:t>●</w:t>
            </w:r>
            <w:r w:rsidRPr="00E975C7">
              <w:rPr>
                <w:rFonts w:ascii="GHEA Grapalat" w:hAnsi="GHEA Grapalat"/>
                <w:b/>
                <w:i/>
                <w:sz w:val="20"/>
                <w:szCs w:val="20"/>
              </w:rPr>
              <w:tab/>
            </w:r>
            <w:r w:rsidR="0039424C" w:rsidRPr="003C5457">
              <w:rPr>
                <w:rStyle w:val="Bodytext29pt3"/>
                <w:rFonts w:ascii="GHEA Grapalat" w:hAnsi="GHEA Grapalat"/>
                <w:sz w:val="20"/>
                <w:szCs w:val="20"/>
              </w:rPr>
              <w:t>Պետական ներդրումների եւ պարտքի կառավարման հետ կապված գործառույթները բարելավվել են</w:t>
            </w:r>
          </w:p>
          <w:p w:rsidR="0039424C" w:rsidRPr="003C5457" w:rsidRDefault="00E975C7" w:rsidP="00E975C7">
            <w:pPr>
              <w:pStyle w:val="Bodytext20"/>
              <w:shd w:val="clear" w:color="auto" w:fill="auto"/>
              <w:tabs>
                <w:tab w:val="left" w:pos="317"/>
              </w:tabs>
              <w:spacing w:after="120" w:line="240" w:lineRule="auto"/>
              <w:ind w:left="317" w:right="-1" w:hanging="317"/>
              <w:jc w:val="left"/>
              <w:rPr>
                <w:rFonts w:ascii="GHEA Grapalat" w:hAnsi="GHEA Grapalat" w:cs="Sylfaen"/>
                <w:sz w:val="20"/>
                <w:szCs w:val="20"/>
              </w:rPr>
            </w:pPr>
            <w:r>
              <w:rPr>
                <w:rFonts w:ascii="GHEA Grapalat" w:hAnsi="GHEA Grapalat"/>
                <w:b/>
                <w:i/>
                <w:sz w:val="20"/>
                <w:szCs w:val="20"/>
              </w:rPr>
              <w:t>●</w:t>
            </w:r>
            <w:r w:rsidRPr="00E975C7">
              <w:rPr>
                <w:rFonts w:ascii="GHEA Grapalat" w:hAnsi="GHEA Grapalat"/>
                <w:b/>
                <w:i/>
                <w:sz w:val="20"/>
                <w:szCs w:val="20"/>
              </w:rPr>
              <w:tab/>
            </w:r>
            <w:r w:rsidR="0039424C" w:rsidRPr="003C5457">
              <w:rPr>
                <w:rStyle w:val="Bodytext29pt3"/>
                <w:rFonts w:ascii="GHEA Grapalat" w:hAnsi="GHEA Grapalat"/>
                <w:sz w:val="20"/>
                <w:szCs w:val="20"/>
              </w:rPr>
              <w:t>«Պետական-մասնավոր գործընկերության մասին» (ՊՄԳ) համընդհանուր օրենքն ընդունվել է եւ կիրարկվում է</w:t>
            </w:r>
          </w:p>
          <w:p w:rsidR="0039424C" w:rsidRPr="003C5457" w:rsidRDefault="00E975C7" w:rsidP="00E975C7">
            <w:pPr>
              <w:pStyle w:val="Bodytext20"/>
              <w:shd w:val="clear" w:color="auto" w:fill="auto"/>
              <w:tabs>
                <w:tab w:val="left" w:pos="317"/>
              </w:tabs>
              <w:spacing w:after="120" w:line="240" w:lineRule="auto"/>
              <w:ind w:left="317" w:right="-1" w:hanging="317"/>
              <w:jc w:val="left"/>
              <w:rPr>
                <w:rFonts w:ascii="GHEA Grapalat" w:hAnsi="GHEA Grapalat" w:cs="Sylfaen"/>
                <w:sz w:val="20"/>
                <w:szCs w:val="20"/>
              </w:rPr>
            </w:pPr>
            <w:r>
              <w:rPr>
                <w:rFonts w:ascii="GHEA Grapalat" w:hAnsi="GHEA Grapalat"/>
                <w:b/>
                <w:i/>
                <w:sz w:val="20"/>
                <w:szCs w:val="20"/>
              </w:rPr>
              <w:t>●</w:t>
            </w:r>
            <w:r w:rsidRPr="00E975C7">
              <w:rPr>
                <w:rFonts w:ascii="GHEA Grapalat" w:hAnsi="GHEA Grapalat"/>
                <w:b/>
                <w:i/>
                <w:sz w:val="20"/>
                <w:szCs w:val="20"/>
              </w:rPr>
              <w:tab/>
            </w:r>
            <w:r w:rsidR="0039424C" w:rsidRPr="003C5457">
              <w:rPr>
                <w:rStyle w:val="Bodytext29pt3"/>
                <w:rFonts w:ascii="GHEA Grapalat" w:hAnsi="GHEA Grapalat"/>
                <w:sz w:val="20"/>
                <w:szCs w:val="20"/>
              </w:rPr>
              <w:t>«Պետական գնումների մասին» նոր օրենքը կիրարկվում է</w:t>
            </w:r>
          </w:p>
          <w:p w:rsidR="0039424C" w:rsidRDefault="00E975C7" w:rsidP="00E975C7">
            <w:pPr>
              <w:pStyle w:val="Bodytext20"/>
              <w:shd w:val="clear" w:color="auto" w:fill="auto"/>
              <w:tabs>
                <w:tab w:val="left" w:pos="317"/>
              </w:tabs>
              <w:spacing w:after="120" w:line="240" w:lineRule="auto"/>
              <w:ind w:left="317" w:right="-1" w:hanging="317"/>
              <w:jc w:val="left"/>
              <w:rPr>
                <w:rStyle w:val="Bodytext29pt3"/>
                <w:rFonts w:ascii="GHEA Grapalat" w:hAnsi="GHEA Grapalat"/>
                <w:sz w:val="20"/>
                <w:szCs w:val="20"/>
                <w:lang w:val="ru-RU"/>
              </w:rPr>
            </w:pPr>
            <w:r>
              <w:rPr>
                <w:rFonts w:ascii="GHEA Grapalat" w:hAnsi="GHEA Grapalat"/>
                <w:b/>
                <w:i/>
                <w:sz w:val="20"/>
                <w:szCs w:val="20"/>
              </w:rPr>
              <w:t>●</w:t>
            </w:r>
            <w:r w:rsidRPr="00E975C7">
              <w:rPr>
                <w:rFonts w:ascii="GHEA Grapalat" w:hAnsi="GHEA Grapalat"/>
                <w:b/>
                <w:i/>
                <w:sz w:val="20"/>
                <w:szCs w:val="20"/>
              </w:rPr>
              <w:tab/>
            </w:r>
            <w:r w:rsidR="0039424C" w:rsidRPr="003C5457">
              <w:rPr>
                <w:rStyle w:val="Bodytext29pt3"/>
                <w:rFonts w:ascii="GHEA Grapalat" w:hAnsi="GHEA Grapalat"/>
                <w:sz w:val="20"/>
                <w:szCs w:val="20"/>
              </w:rPr>
              <w:t xml:space="preserve">տեղական արժույթի եւ կապիտալի շուկայի զարգացման ճանապարհային քարտեզը շարունակվում է իրականացվել </w:t>
            </w:r>
          </w:p>
          <w:p w:rsidR="00E975C7" w:rsidRDefault="00E975C7" w:rsidP="00E975C7">
            <w:pPr>
              <w:pStyle w:val="Bodytext20"/>
              <w:shd w:val="clear" w:color="auto" w:fill="auto"/>
              <w:tabs>
                <w:tab w:val="left" w:pos="317"/>
              </w:tabs>
              <w:spacing w:after="120" w:line="240" w:lineRule="auto"/>
              <w:ind w:left="317" w:right="-1" w:hanging="317"/>
              <w:jc w:val="left"/>
              <w:rPr>
                <w:rFonts w:ascii="GHEA Grapalat" w:hAnsi="GHEA Grapalat" w:cs="Sylfaen"/>
                <w:sz w:val="20"/>
                <w:szCs w:val="20"/>
                <w:lang w:val="ru-RU"/>
              </w:rPr>
            </w:pPr>
          </w:p>
          <w:p w:rsidR="009A77D1" w:rsidRPr="00E975C7" w:rsidRDefault="009A77D1" w:rsidP="00E975C7">
            <w:pPr>
              <w:pStyle w:val="Bodytext20"/>
              <w:shd w:val="clear" w:color="auto" w:fill="auto"/>
              <w:tabs>
                <w:tab w:val="left" w:pos="317"/>
              </w:tabs>
              <w:spacing w:after="120" w:line="240" w:lineRule="auto"/>
              <w:ind w:left="317" w:right="-1" w:hanging="317"/>
              <w:jc w:val="left"/>
              <w:rPr>
                <w:rFonts w:ascii="GHEA Grapalat" w:hAnsi="GHEA Grapalat" w:cs="Sylfaen"/>
                <w:sz w:val="20"/>
                <w:szCs w:val="20"/>
                <w:lang w:val="ru-RU"/>
              </w:rPr>
            </w:pPr>
          </w:p>
        </w:tc>
        <w:tc>
          <w:tcPr>
            <w:tcW w:w="2389" w:type="dxa"/>
            <w:gridSpan w:val="2"/>
            <w:shd w:val="clear" w:color="auto" w:fill="FFFFFF" w:themeFill="background1"/>
          </w:tcPr>
          <w:p w:rsidR="0039424C" w:rsidRPr="003C5457" w:rsidRDefault="00E975C7" w:rsidP="00E975C7">
            <w:pPr>
              <w:pStyle w:val="Bodytext20"/>
              <w:shd w:val="clear" w:color="auto" w:fill="auto"/>
              <w:tabs>
                <w:tab w:val="left" w:pos="438"/>
              </w:tabs>
              <w:spacing w:after="120" w:line="240" w:lineRule="auto"/>
              <w:ind w:left="438" w:right="-1" w:hanging="438"/>
              <w:jc w:val="left"/>
              <w:rPr>
                <w:rFonts w:ascii="GHEA Grapalat" w:hAnsi="GHEA Grapalat" w:cs="Sylfaen"/>
                <w:sz w:val="20"/>
                <w:szCs w:val="20"/>
              </w:rPr>
            </w:pPr>
            <w:r>
              <w:rPr>
                <w:rFonts w:ascii="GHEA Grapalat" w:hAnsi="GHEA Grapalat"/>
                <w:sz w:val="20"/>
                <w:szCs w:val="20"/>
              </w:rPr>
              <w:t>●</w:t>
            </w:r>
            <w:r w:rsidRPr="00E975C7">
              <w:rPr>
                <w:rFonts w:ascii="GHEA Grapalat" w:hAnsi="GHEA Grapalat"/>
                <w:sz w:val="20"/>
                <w:szCs w:val="20"/>
              </w:rPr>
              <w:tab/>
            </w:r>
            <w:r w:rsidR="0039424C" w:rsidRPr="003C5457">
              <w:rPr>
                <w:rStyle w:val="Bodytext29pt3"/>
                <w:rFonts w:ascii="GHEA Grapalat" w:hAnsi="GHEA Grapalat"/>
                <w:sz w:val="20"/>
                <w:szCs w:val="20"/>
              </w:rPr>
              <w:t>Ընդունված օրենքների քանակը</w:t>
            </w:r>
          </w:p>
          <w:p w:rsidR="0039424C" w:rsidRPr="003C5457" w:rsidRDefault="00E975C7" w:rsidP="00E975C7">
            <w:pPr>
              <w:pStyle w:val="Bodytext20"/>
              <w:shd w:val="clear" w:color="auto" w:fill="auto"/>
              <w:tabs>
                <w:tab w:val="left" w:pos="438"/>
              </w:tabs>
              <w:spacing w:after="120" w:line="240" w:lineRule="auto"/>
              <w:ind w:left="438" w:right="-1" w:hanging="438"/>
              <w:jc w:val="left"/>
              <w:rPr>
                <w:rFonts w:ascii="GHEA Grapalat" w:hAnsi="GHEA Grapalat" w:cs="Sylfaen"/>
                <w:sz w:val="20"/>
                <w:szCs w:val="20"/>
              </w:rPr>
            </w:pPr>
            <w:r>
              <w:rPr>
                <w:rFonts w:ascii="GHEA Grapalat" w:hAnsi="GHEA Grapalat"/>
                <w:sz w:val="20"/>
                <w:szCs w:val="20"/>
              </w:rPr>
              <w:t>●</w:t>
            </w:r>
            <w:r w:rsidRPr="00E975C7">
              <w:rPr>
                <w:rFonts w:ascii="GHEA Grapalat" w:hAnsi="GHEA Grapalat"/>
                <w:sz w:val="20"/>
                <w:szCs w:val="20"/>
              </w:rPr>
              <w:tab/>
            </w:r>
            <w:r w:rsidR="0039424C" w:rsidRPr="003C5457">
              <w:rPr>
                <w:rStyle w:val="Bodytext29pt3"/>
                <w:rFonts w:ascii="GHEA Grapalat" w:hAnsi="GHEA Grapalat"/>
                <w:sz w:val="20"/>
                <w:szCs w:val="20"/>
              </w:rPr>
              <w:t>Իրականացված բարեփոխումների/միջոցառումների քանակը</w:t>
            </w:r>
          </w:p>
          <w:p w:rsidR="0039424C" w:rsidRPr="003C5457" w:rsidRDefault="00E975C7" w:rsidP="00E975C7">
            <w:pPr>
              <w:pStyle w:val="Bodytext20"/>
              <w:shd w:val="clear" w:color="auto" w:fill="auto"/>
              <w:tabs>
                <w:tab w:val="left" w:pos="-109"/>
                <w:tab w:val="left" w:pos="438"/>
              </w:tabs>
              <w:spacing w:after="120" w:line="240" w:lineRule="auto"/>
              <w:ind w:left="438" w:right="-1" w:hanging="438"/>
              <w:jc w:val="left"/>
              <w:rPr>
                <w:rFonts w:ascii="GHEA Grapalat" w:hAnsi="GHEA Grapalat" w:cs="Sylfaen"/>
                <w:sz w:val="20"/>
                <w:szCs w:val="20"/>
              </w:rPr>
            </w:pPr>
            <w:r>
              <w:rPr>
                <w:rFonts w:ascii="GHEA Grapalat" w:hAnsi="GHEA Grapalat"/>
                <w:sz w:val="20"/>
                <w:szCs w:val="20"/>
              </w:rPr>
              <w:t>●</w:t>
            </w:r>
            <w:r w:rsidRPr="00E975C7">
              <w:rPr>
                <w:rFonts w:ascii="GHEA Grapalat" w:hAnsi="GHEA Grapalat"/>
                <w:sz w:val="20"/>
                <w:szCs w:val="20"/>
              </w:rPr>
              <w:tab/>
            </w:r>
            <w:r w:rsidR="0039424C" w:rsidRPr="003C5457">
              <w:rPr>
                <w:rStyle w:val="Bodytext29pt3"/>
                <w:rFonts w:ascii="GHEA Grapalat" w:hAnsi="GHEA Grapalat"/>
                <w:sz w:val="20"/>
                <w:szCs w:val="20"/>
              </w:rPr>
              <w:t>ՊՄԳ քանակը</w:t>
            </w:r>
          </w:p>
          <w:p w:rsidR="0039424C" w:rsidRPr="003C5457" w:rsidRDefault="00E975C7" w:rsidP="00E975C7">
            <w:pPr>
              <w:pStyle w:val="Bodytext20"/>
              <w:shd w:val="clear" w:color="auto" w:fill="auto"/>
              <w:tabs>
                <w:tab w:val="left" w:pos="438"/>
              </w:tabs>
              <w:spacing w:after="120" w:line="240" w:lineRule="auto"/>
              <w:ind w:left="438" w:right="-1" w:hanging="438"/>
              <w:jc w:val="left"/>
              <w:rPr>
                <w:rFonts w:ascii="GHEA Grapalat" w:hAnsi="GHEA Grapalat" w:cs="Sylfaen"/>
                <w:sz w:val="20"/>
                <w:szCs w:val="20"/>
              </w:rPr>
            </w:pPr>
            <w:r>
              <w:rPr>
                <w:rFonts w:ascii="GHEA Grapalat" w:hAnsi="GHEA Grapalat"/>
                <w:sz w:val="20"/>
                <w:szCs w:val="20"/>
              </w:rPr>
              <w:t>●</w:t>
            </w:r>
            <w:r w:rsidRPr="00E975C7">
              <w:rPr>
                <w:rFonts w:ascii="GHEA Grapalat" w:hAnsi="GHEA Grapalat"/>
                <w:sz w:val="20"/>
                <w:szCs w:val="20"/>
              </w:rPr>
              <w:tab/>
            </w:r>
            <w:r w:rsidR="0039424C" w:rsidRPr="003C5457">
              <w:rPr>
                <w:rStyle w:val="Bodytext29pt3"/>
                <w:rFonts w:ascii="GHEA Grapalat" w:hAnsi="GHEA Grapalat"/>
                <w:sz w:val="20"/>
                <w:szCs w:val="20"/>
              </w:rPr>
              <w:t>Միջբանկային ավելի ցածր տոկոսադրույք</w:t>
            </w:r>
          </w:p>
        </w:tc>
        <w:tc>
          <w:tcPr>
            <w:tcW w:w="1852" w:type="dxa"/>
          </w:tcPr>
          <w:p w:rsidR="0039424C" w:rsidRPr="003C5457" w:rsidRDefault="0039424C" w:rsidP="008C567B">
            <w:pPr>
              <w:pStyle w:val="Bodytext20"/>
              <w:shd w:val="clear" w:color="auto" w:fill="auto"/>
              <w:spacing w:after="120" w:line="240" w:lineRule="auto"/>
              <w:ind w:right="-1" w:firstLine="0"/>
              <w:jc w:val="left"/>
              <w:rPr>
                <w:rFonts w:ascii="GHEA Grapalat" w:hAnsi="GHEA Grapalat" w:cs="Sylfaen"/>
                <w:sz w:val="20"/>
                <w:szCs w:val="20"/>
              </w:rPr>
            </w:pPr>
            <w:r w:rsidRPr="003C5457">
              <w:rPr>
                <w:rStyle w:val="Bodytext29pt3"/>
                <w:rFonts w:ascii="GHEA Grapalat" w:hAnsi="GHEA Grapalat"/>
                <w:sz w:val="20"/>
                <w:szCs w:val="20"/>
              </w:rPr>
              <w:t>Տեխնիկական աջակցության առաջին գործողությամբ կսահմանվեն ելակետային ցուցանիշներ (2018 թվական)</w:t>
            </w:r>
          </w:p>
        </w:tc>
        <w:tc>
          <w:tcPr>
            <w:tcW w:w="1550" w:type="dxa"/>
          </w:tcPr>
          <w:p w:rsidR="0039424C" w:rsidRPr="003C5457" w:rsidRDefault="0039424C" w:rsidP="008C567B">
            <w:pPr>
              <w:pStyle w:val="Bodytext20"/>
              <w:shd w:val="clear" w:color="auto" w:fill="auto"/>
              <w:spacing w:after="120" w:line="240" w:lineRule="auto"/>
              <w:ind w:right="-1" w:firstLine="0"/>
              <w:jc w:val="left"/>
              <w:rPr>
                <w:rFonts w:ascii="GHEA Grapalat" w:hAnsi="GHEA Grapalat" w:cs="Sylfaen"/>
                <w:sz w:val="20"/>
                <w:szCs w:val="20"/>
              </w:rPr>
            </w:pPr>
            <w:r w:rsidRPr="003C5457">
              <w:rPr>
                <w:rStyle w:val="Bodytext29pt3"/>
                <w:rFonts w:ascii="GHEA Grapalat" w:hAnsi="GHEA Grapalat"/>
                <w:sz w:val="20"/>
                <w:szCs w:val="20"/>
              </w:rPr>
              <w:t>Տեխնիկական աջակցության ելակետային ցուցանիշներ (2020 թվական)</w:t>
            </w:r>
          </w:p>
        </w:tc>
        <w:tc>
          <w:tcPr>
            <w:tcW w:w="2126" w:type="dxa"/>
          </w:tcPr>
          <w:p w:rsidR="0039424C" w:rsidRPr="003C5457" w:rsidRDefault="0039424C" w:rsidP="008C567B">
            <w:pPr>
              <w:pStyle w:val="Bodytext20"/>
              <w:shd w:val="clear" w:color="auto" w:fill="auto"/>
              <w:spacing w:after="120" w:line="240" w:lineRule="auto"/>
              <w:ind w:right="-1" w:firstLine="0"/>
              <w:jc w:val="left"/>
              <w:rPr>
                <w:rFonts w:ascii="GHEA Grapalat" w:hAnsi="GHEA Grapalat" w:cs="Sylfaen"/>
                <w:sz w:val="20"/>
                <w:szCs w:val="20"/>
              </w:rPr>
            </w:pPr>
            <w:r w:rsidRPr="003C5457">
              <w:rPr>
                <w:rStyle w:val="Bodytext29pt3"/>
                <w:rFonts w:ascii="GHEA Grapalat" w:hAnsi="GHEA Grapalat"/>
                <w:sz w:val="20"/>
                <w:szCs w:val="20"/>
              </w:rPr>
              <w:t>Ընթացիկ հաշվետվություններ Հայաստանի կառավարությունից, ՎԶԵԲ-ից եւ ՀԲ-ից։</w:t>
            </w:r>
          </w:p>
        </w:tc>
        <w:tc>
          <w:tcPr>
            <w:tcW w:w="2268" w:type="dxa"/>
          </w:tcPr>
          <w:p w:rsidR="0039424C" w:rsidRPr="003C5457" w:rsidRDefault="0039424C" w:rsidP="008C567B">
            <w:pPr>
              <w:pStyle w:val="Bodytext20"/>
              <w:shd w:val="clear" w:color="auto" w:fill="auto"/>
              <w:spacing w:after="120" w:line="240" w:lineRule="auto"/>
              <w:ind w:right="-1" w:firstLine="0"/>
              <w:jc w:val="left"/>
              <w:rPr>
                <w:rFonts w:ascii="GHEA Grapalat" w:hAnsi="GHEA Grapalat" w:cs="Sylfaen"/>
                <w:sz w:val="20"/>
                <w:szCs w:val="20"/>
              </w:rPr>
            </w:pPr>
          </w:p>
        </w:tc>
      </w:tr>
      <w:tr w:rsidR="00591E2F" w:rsidRPr="003C5457" w:rsidTr="00591E2F">
        <w:tc>
          <w:tcPr>
            <w:tcW w:w="1702" w:type="dxa"/>
            <w:tcBorders>
              <w:bottom w:val="single" w:sz="4" w:space="0" w:color="auto"/>
            </w:tcBorders>
            <w:shd w:val="clear" w:color="auto" w:fill="F2F2F2" w:themeFill="background1" w:themeFillShade="F2"/>
          </w:tcPr>
          <w:p w:rsidR="0039424C" w:rsidRPr="003C5457" w:rsidRDefault="0039424C" w:rsidP="0039424C">
            <w:pPr>
              <w:spacing w:after="120"/>
              <w:ind w:right="-1"/>
              <w:jc w:val="both"/>
              <w:rPr>
                <w:rFonts w:ascii="GHEA Grapalat" w:hAnsi="GHEA Grapalat" w:cs="Sylfaen"/>
                <w:sz w:val="20"/>
                <w:szCs w:val="20"/>
              </w:rPr>
            </w:pPr>
          </w:p>
        </w:tc>
        <w:tc>
          <w:tcPr>
            <w:tcW w:w="2572" w:type="dxa"/>
            <w:gridSpan w:val="2"/>
            <w:tcBorders>
              <w:bottom w:val="single" w:sz="4" w:space="0" w:color="auto"/>
            </w:tcBorders>
            <w:shd w:val="clear" w:color="auto" w:fill="FFFFFF" w:themeFill="background1"/>
          </w:tcPr>
          <w:p w:rsidR="0039424C" w:rsidRPr="003C5457" w:rsidRDefault="0039424C" w:rsidP="008C567B">
            <w:pPr>
              <w:pStyle w:val="Bodytext20"/>
              <w:shd w:val="clear" w:color="auto" w:fill="auto"/>
              <w:spacing w:after="120" w:line="240" w:lineRule="auto"/>
              <w:ind w:right="-1" w:firstLine="0"/>
              <w:jc w:val="left"/>
              <w:rPr>
                <w:rFonts w:ascii="GHEA Grapalat" w:hAnsi="GHEA Grapalat" w:cs="Sylfaen"/>
                <w:sz w:val="20"/>
                <w:szCs w:val="20"/>
              </w:rPr>
            </w:pPr>
            <w:r w:rsidRPr="003C5457">
              <w:rPr>
                <w:rStyle w:val="Bodytext29pt3"/>
                <w:rFonts w:ascii="GHEA Grapalat" w:hAnsi="GHEA Grapalat"/>
                <w:sz w:val="20"/>
                <w:szCs w:val="20"/>
              </w:rPr>
              <w:t>Բաղադրիչ 2.</w:t>
            </w:r>
          </w:p>
          <w:p w:rsidR="0039424C" w:rsidRPr="003C5457" w:rsidRDefault="00E975C7" w:rsidP="00E975C7">
            <w:pPr>
              <w:pStyle w:val="Bodytext20"/>
              <w:shd w:val="clear" w:color="auto" w:fill="auto"/>
              <w:tabs>
                <w:tab w:val="left" w:pos="317"/>
              </w:tabs>
              <w:spacing w:after="120" w:line="240" w:lineRule="auto"/>
              <w:ind w:left="317" w:right="-1" w:hanging="317"/>
              <w:jc w:val="left"/>
              <w:rPr>
                <w:rFonts w:ascii="GHEA Grapalat" w:hAnsi="GHEA Grapalat" w:cs="Sylfaen"/>
                <w:sz w:val="20"/>
                <w:szCs w:val="20"/>
              </w:rPr>
            </w:pPr>
            <w:r>
              <w:rPr>
                <w:rFonts w:ascii="GHEA Grapalat" w:hAnsi="GHEA Grapalat"/>
                <w:b/>
                <w:i/>
                <w:sz w:val="20"/>
                <w:szCs w:val="20"/>
              </w:rPr>
              <w:t>●</w:t>
            </w:r>
            <w:r w:rsidRPr="00E975C7">
              <w:rPr>
                <w:rFonts w:ascii="GHEA Grapalat" w:hAnsi="GHEA Grapalat"/>
                <w:b/>
                <w:i/>
                <w:sz w:val="20"/>
                <w:szCs w:val="20"/>
              </w:rPr>
              <w:tab/>
            </w:r>
            <w:r w:rsidR="0039424C" w:rsidRPr="003C5457">
              <w:rPr>
                <w:rStyle w:val="Bodytext29pt3"/>
                <w:rFonts w:ascii="GHEA Grapalat" w:hAnsi="GHEA Grapalat"/>
                <w:sz w:val="20"/>
                <w:szCs w:val="20"/>
              </w:rPr>
              <w:t>Կարգավորման ազդեցության գնահատման (ԿԱԳ) գործառույթը վերականգնվել է</w:t>
            </w:r>
          </w:p>
          <w:p w:rsidR="0039424C" w:rsidRPr="00E975C7" w:rsidRDefault="00E975C7" w:rsidP="00E975C7">
            <w:pPr>
              <w:pStyle w:val="Bodytext20"/>
              <w:shd w:val="clear" w:color="auto" w:fill="auto"/>
              <w:tabs>
                <w:tab w:val="left" w:pos="317"/>
              </w:tabs>
              <w:spacing w:after="120" w:line="240" w:lineRule="auto"/>
              <w:ind w:left="317" w:right="-1" w:hanging="317"/>
              <w:jc w:val="left"/>
              <w:rPr>
                <w:rFonts w:ascii="GHEA Grapalat" w:hAnsi="GHEA Grapalat" w:cs="Sylfaen"/>
                <w:i/>
                <w:sz w:val="20"/>
                <w:szCs w:val="20"/>
              </w:rPr>
            </w:pPr>
            <w:r>
              <w:rPr>
                <w:rFonts w:ascii="GHEA Grapalat" w:hAnsi="GHEA Grapalat"/>
                <w:b/>
                <w:i/>
                <w:sz w:val="20"/>
                <w:szCs w:val="20"/>
              </w:rPr>
              <w:t>●</w:t>
            </w:r>
            <w:r w:rsidRPr="00E975C7">
              <w:rPr>
                <w:rFonts w:ascii="GHEA Grapalat" w:hAnsi="GHEA Grapalat"/>
                <w:b/>
                <w:i/>
                <w:sz w:val="20"/>
                <w:szCs w:val="20"/>
              </w:rPr>
              <w:tab/>
            </w:r>
            <w:r w:rsidR="0039424C" w:rsidRPr="00E975C7">
              <w:rPr>
                <w:rStyle w:val="Bodytext29pt8"/>
                <w:rFonts w:ascii="GHEA Grapalat" w:hAnsi="GHEA Grapalat"/>
                <w:i/>
                <w:spacing w:val="0"/>
                <w:sz w:val="20"/>
                <w:szCs w:val="20"/>
              </w:rPr>
              <w:t>Սահմանվել են «գործարարների շահերի պաշտպանի» գործառույթները</w:t>
            </w:r>
          </w:p>
          <w:p w:rsidR="0039424C" w:rsidRPr="003C5457" w:rsidRDefault="00E975C7" w:rsidP="00E975C7">
            <w:pPr>
              <w:pStyle w:val="Bodytext20"/>
              <w:shd w:val="clear" w:color="auto" w:fill="auto"/>
              <w:tabs>
                <w:tab w:val="left" w:pos="317"/>
              </w:tabs>
              <w:spacing w:after="120" w:line="240" w:lineRule="auto"/>
              <w:ind w:left="317" w:right="-1" w:hanging="317"/>
              <w:jc w:val="left"/>
              <w:rPr>
                <w:rFonts w:ascii="GHEA Grapalat" w:hAnsi="GHEA Grapalat" w:cs="Sylfaen"/>
                <w:sz w:val="20"/>
                <w:szCs w:val="20"/>
              </w:rPr>
            </w:pPr>
            <w:r>
              <w:rPr>
                <w:rFonts w:ascii="GHEA Grapalat" w:hAnsi="GHEA Grapalat"/>
                <w:b/>
                <w:i/>
                <w:sz w:val="20"/>
                <w:szCs w:val="20"/>
              </w:rPr>
              <w:t>●</w:t>
            </w:r>
            <w:r w:rsidRPr="00E975C7">
              <w:rPr>
                <w:rFonts w:ascii="GHEA Grapalat" w:hAnsi="GHEA Grapalat"/>
                <w:b/>
                <w:i/>
                <w:sz w:val="20"/>
                <w:szCs w:val="20"/>
              </w:rPr>
              <w:tab/>
            </w:r>
            <w:r w:rsidR="0039424C" w:rsidRPr="003C5457">
              <w:rPr>
                <w:rStyle w:val="Bodytext29pt3"/>
                <w:rFonts w:ascii="GHEA Grapalat" w:hAnsi="GHEA Grapalat"/>
                <w:sz w:val="20"/>
                <w:szCs w:val="20"/>
              </w:rPr>
              <w:t>Աջակցություն ՓՄՁ-ների համար բիզնես միջավայրի էկո-համակարգին</w:t>
            </w:r>
          </w:p>
          <w:p w:rsidR="0039424C" w:rsidRPr="003C5457" w:rsidRDefault="00E975C7" w:rsidP="00E975C7">
            <w:pPr>
              <w:pStyle w:val="Bodytext20"/>
              <w:shd w:val="clear" w:color="auto" w:fill="auto"/>
              <w:tabs>
                <w:tab w:val="left" w:pos="317"/>
              </w:tabs>
              <w:spacing w:after="120" w:line="240" w:lineRule="auto"/>
              <w:ind w:left="317" w:right="-1" w:hanging="317"/>
              <w:jc w:val="left"/>
              <w:rPr>
                <w:rFonts w:ascii="GHEA Grapalat" w:hAnsi="GHEA Grapalat" w:cs="Sylfaen"/>
                <w:sz w:val="20"/>
                <w:szCs w:val="20"/>
              </w:rPr>
            </w:pPr>
            <w:r>
              <w:rPr>
                <w:rFonts w:ascii="GHEA Grapalat" w:hAnsi="GHEA Grapalat"/>
                <w:b/>
                <w:i/>
                <w:sz w:val="20"/>
                <w:szCs w:val="20"/>
              </w:rPr>
              <w:t>●</w:t>
            </w:r>
            <w:r w:rsidRPr="00E975C7">
              <w:rPr>
                <w:rFonts w:ascii="GHEA Grapalat" w:hAnsi="GHEA Grapalat"/>
                <w:b/>
                <w:i/>
                <w:sz w:val="20"/>
                <w:szCs w:val="20"/>
              </w:rPr>
              <w:tab/>
            </w:r>
            <w:r w:rsidR="0039424C" w:rsidRPr="003C5457">
              <w:rPr>
                <w:rStyle w:val="Bodytext29pt3"/>
                <w:rFonts w:ascii="GHEA Grapalat" w:hAnsi="GHEA Grapalat"/>
                <w:sz w:val="20"/>
                <w:szCs w:val="20"/>
              </w:rPr>
              <w:t>Ռիսկերի գնահատման վրա հիմնված տեսչական բարեփոխումն ամփոփվել է</w:t>
            </w:r>
          </w:p>
        </w:tc>
        <w:tc>
          <w:tcPr>
            <w:tcW w:w="2389" w:type="dxa"/>
            <w:gridSpan w:val="2"/>
            <w:tcBorders>
              <w:bottom w:val="single" w:sz="4" w:space="0" w:color="auto"/>
            </w:tcBorders>
            <w:shd w:val="clear" w:color="auto" w:fill="FFFFFF" w:themeFill="background1"/>
          </w:tcPr>
          <w:p w:rsidR="0039424C" w:rsidRPr="003C5457" w:rsidRDefault="00E975C7" w:rsidP="00E975C7">
            <w:pPr>
              <w:pStyle w:val="Bodytext20"/>
              <w:shd w:val="clear" w:color="auto" w:fill="auto"/>
              <w:tabs>
                <w:tab w:val="left" w:pos="438"/>
              </w:tabs>
              <w:spacing w:after="120" w:line="240" w:lineRule="auto"/>
              <w:ind w:left="438" w:right="-1" w:hanging="438"/>
              <w:jc w:val="left"/>
              <w:rPr>
                <w:rFonts w:ascii="GHEA Grapalat" w:hAnsi="GHEA Grapalat" w:cs="Sylfaen"/>
                <w:sz w:val="20"/>
                <w:szCs w:val="20"/>
              </w:rPr>
            </w:pPr>
            <w:r>
              <w:rPr>
                <w:rFonts w:ascii="GHEA Grapalat" w:hAnsi="GHEA Grapalat"/>
                <w:b/>
                <w:i/>
                <w:sz w:val="20"/>
                <w:szCs w:val="20"/>
              </w:rPr>
              <w:t>●</w:t>
            </w:r>
            <w:r w:rsidRPr="00E975C7">
              <w:rPr>
                <w:rFonts w:ascii="GHEA Grapalat" w:hAnsi="GHEA Grapalat"/>
                <w:b/>
                <w:i/>
                <w:sz w:val="20"/>
                <w:szCs w:val="20"/>
              </w:rPr>
              <w:tab/>
            </w:r>
            <w:r w:rsidR="0039424C" w:rsidRPr="003C5457">
              <w:rPr>
                <w:rStyle w:val="Bodytext29pt3"/>
                <w:rFonts w:ascii="GHEA Grapalat" w:hAnsi="GHEA Grapalat"/>
                <w:sz w:val="20"/>
                <w:szCs w:val="20"/>
              </w:rPr>
              <w:t>Միջամտության տարբեր բնագավառներում ընդունված իրավական ակտերը</w:t>
            </w:r>
          </w:p>
          <w:p w:rsidR="0039424C" w:rsidRPr="003C5457" w:rsidRDefault="00E975C7" w:rsidP="00E975C7">
            <w:pPr>
              <w:pStyle w:val="Bodytext20"/>
              <w:shd w:val="clear" w:color="auto" w:fill="auto"/>
              <w:tabs>
                <w:tab w:val="left" w:pos="438"/>
              </w:tabs>
              <w:spacing w:after="120" w:line="240" w:lineRule="auto"/>
              <w:ind w:left="438" w:right="-1" w:hanging="438"/>
              <w:jc w:val="left"/>
              <w:rPr>
                <w:rFonts w:ascii="GHEA Grapalat" w:hAnsi="GHEA Grapalat" w:cs="Sylfaen"/>
                <w:sz w:val="20"/>
                <w:szCs w:val="20"/>
              </w:rPr>
            </w:pPr>
            <w:r>
              <w:rPr>
                <w:rFonts w:ascii="GHEA Grapalat" w:hAnsi="GHEA Grapalat"/>
                <w:b/>
                <w:i/>
                <w:sz w:val="20"/>
                <w:szCs w:val="20"/>
              </w:rPr>
              <w:t>●</w:t>
            </w:r>
            <w:r w:rsidRPr="00E975C7">
              <w:rPr>
                <w:rFonts w:ascii="GHEA Grapalat" w:hAnsi="GHEA Grapalat"/>
                <w:b/>
                <w:i/>
                <w:sz w:val="20"/>
                <w:szCs w:val="20"/>
              </w:rPr>
              <w:tab/>
            </w:r>
            <w:r w:rsidR="0039424C" w:rsidRPr="003C5457">
              <w:rPr>
                <w:rStyle w:val="Bodytext29pt3"/>
                <w:rFonts w:ascii="GHEA Grapalat" w:hAnsi="GHEA Grapalat"/>
                <w:sz w:val="20"/>
                <w:szCs w:val="20"/>
              </w:rPr>
              <w:t>ԿԱԳ-ի ենթակա իրավական ակտերի քանակը</w:t>
            </w:r>
          </w:p>
          <w:p w:rsidR="0039424C" w:rsidRPr="003C5457" w:rsidRDefault="00E975C7" w:rsidP="00E975C7">
            <w:pPr>
              <w:pStyle w:val="Bodytext20"/>
              <w:shd w:val="clear" w:color="auto" w:fill="auto"/>
              <w:tabs>
                <w:tab w:val="left" w:pos="438"/>
              </w:tabs>
              <w:spacing w:after="120" w:line="240" w:lineRule="auto"/>
              <w:ind w:left="438" w:right="-1" w:hanging="438"/>
              <w:jc w:val="left"/>
              <w:rPr>
                <w:rFonts w:ascii="GHEA Grapalat" w:hAnsi="GHEA Grapalat" w:cs="Sylfaen"/>
                <w:sz w:val="20"/>
                <w:szCs w:val="20"/>
              </w:rPr>
            </w:pPr>
            <w:r>
              <w:rPr>
                <w:rFonts w:ascii="GHEA Grapalat" w:hAnsi="GHEA Grapalat"/>
                <w:b/>
                <w:i/>
                <w:sz w:val="20"/>
                <w:szCs w:val="20"/>
              </w:rPr>
              <w:t>●</w:t>
            </w:r>
            <w:r w:rsidRPr="00E975C7">
              <w:rPr>
                <w:rFonts w:ascii="GHEA Grapalat" w:hAnsi="GHEA Grapalat"/>
                <w:b/>
                <w:i/>
                <w:sz w:val="20"/>
                <w:szCs w:val="20"/>
              </w:rPr>
              <w:tab/>
            </w:r>
            <w:r w:rsidR="0039424C" w:rsidRPr="003C5457">
              <w:rPr>
                <w:rStyle w:val="Bodytext29pt3"/>
                <w:rFonts w:ascii="GHEA Grapalat" w:hAnsi="GHEA Grapalat"/>
                <w:sz w:val="20"/>
                <w:szCs w:val="20"/>
              </w:rPr>
              <w:t>Գործարարների շահերի պաշտպանի՝ սահմանված գործառույթների եւ օգտվող ընկերությունների քանակը</w:t>
            </w:r>
          </w:p>
          <w:p w:rsidR="0039424C" w:rsidRPr="003C5457" w:rsidRDefault="00E975C7" w:rsidP="00E975C7">
            <w:pPr>
              <w:pStyle w:val="Bodytext20"/>
              <w:shd w:val="clear" w:color="auto" w:fill="auto"/>
              <w:tabs>
                <w:tab w:val="left" w:pos="297"/>
              </w:tabs>
              <w:spacing w:after="120" w:line="240" w:lineRule="auto"/>
              <w:ind w:left="438" w:right="-1" w:hanging="438"/>
              <w:jc w:val="left"/>
              <w:rPr>
                <w:rFonts w:ascii="GHEA Grapalat" w:hAnsi="GHEA Grapalat" w:cs="Sylfaen"/>
                <w:sz w:val="20"/>
                <w:szCs w:val="20"/>
              </w:rPr>
            </w:pPr>
            <w:r>
              <w:rPr>
                <w:rFonts w:ascii="GHEA Grapalat" w:hAnsi="GHEA Grapalat"/>
                <w:b/>
                <w:i/>
                <w:sz w:val="20"/>
                <w:szCs w:val="20"/>
              </w:rPr>
              <w:t>●</w:t>
            </w:r>
            <w:r>
              <w:rPr>
                <w:rFonts w:ascii="GHEA Grapalat" w:hAnsi="GHEA Grapalat"/>
                <w:b/>
                <w:i/>
                <w:sz w:val="20"/>
                <w:szCs w:val="20"/>
                <w:lang w:val="ru-RU"/>
              </w:rPr>
              <w:tab/>
            </w:r>
            <w:r w:rsidR="0039424C" w:rsidRPr="003C5457">
              <w:rPr>
                <w:rStyle w:val="Bodytext29pt3"/>
                <w:rFonts w:ascii="GHEA Grapalat" w:hAnsi="GHEA Grapalat"/>
                <w:sz w:val="20"/>
                <w:szCs w:val="20"/>
              </w:rPr>
              <w:t>Բարեփոխումներով բավարարված ընկերությունների քանակը</w:t>
            </w:r>
          </w:p>
        </w:tc>
        <w:tc>
          <w:tcPr>
            <w:tcW w:w="1852" w:type="dxa"/>
            <w:tcBorders>
              <w:bottom w:val="single" w:sz="4" w:space="0" w:color="auto"/>
            </w:tcBorders>
          </w:tcPr>
          <w:p w:rsidR="0039424C" w:rsidRPr="003C5457" w:rsidRDefault="0039424C" w:rsidP="008C567B">
            <w:pPr>
              <w:pStyle w:val="Bodytext20"/>
              <w:shd w:val="clear" w:color="auto" w:fill="auto"/>
              <w:spacing w:after="120" w:line="240" w:lineRule="auto"/>
              <w:ind w:right="-1" w:firstLine="0"/>
              <w:jc w:val="left"/>
              <w:rPr>
                <w:rFonts w:ascii="GHEA Grapalat" w:hAnsi="GHEA Grapalat" w:cs="Sylfaen"/>
                <w:sz w:val="20"/>
                <w:szCs w:val="20"/>
              </w:rPr>
            </w:pPr>
            <w:r w:rsidRPr="003C5457">
              <w:rPr>
                <w:rStyle w:val="Bodytext29pt3"/>
                <w:rFonts w:ascii="GHEA Grapalat" w:hAnsi="GHEA Grapalat"/>
                <w:sz w:val="20"/>
                <w:szCs w:val="20"/>
              </w:rPr>
              <w:t>Տեխնիկական աջակցության առաջին գործողությամբ կսահմանվեն ելակետային ցուցանիշներ (2018 թվական)</w:t>
            </w:r>
          </w:p>
        </w:tc>
        <w:tc>
          <w:tcPr>
            <w:tcW w:w="1550" w:type="dxa"/>
            <w:tcBorders>
              <w:bottom w:val="single" w:sz="4" w:space="0" w:color="auto"/>
            </w:tcBorders>
          </w:tcPr>
          <w:p w:rsidR="0039424C" w:rsidRPr="003C5457" w:rsidRDefault="0039424C" w:rsidP="008C567B">
            <w:pPr>
              <w:pStyle w:val="Bodytext20"/>
              <w:shd w:val="clear" w:color="auto" w:fill="auto"/>
              <w:spacing w:after="120" w:line="240" w:lineRule="auto"/>
              <w:ind w:right="-1" w:firstLine="0"/>
              <w:jc w:val="left"/>
              <w:rPr>
                <w:rFonts w:ascii="GHEA Grapalat" w:hAnsi="GHEA Grapalat" w:cs="Sylfaen"/>
                <w:sz w:val="20"/>
                <w:szCs w:val="20"/>
              </w:rPr>
            </w:pPr>
            <w:r w:rsidRPr="003C5457">
              <w:rPr>
                <w:rStyle w:val="Bodytext29pt3"/>
                <w:rFonts w:ascii="GHEA Grapalat" w:hAnsi="GHEA Grapalat"/>
                <w:sz w:val="20"/>
                <w:szCs w:val="20"/>
              </w:rPr>
              <w:t>Տեխնիկական աջակցության ելակետային ցուցանիշներ</w:t>
            </w:r>
          </w:p>
          <w:p w:rsidR="0039424C" w:rsidRPr="003C5457" w:rsidRDefault="0039424C" w:rsidP="008C567B">
            <w:pPr>
              <w:pStyle w:val="Bodytext20"/>
              <w:shd w:val="clear" w:color="auto" w:fill="auto"/>
              <w:spacing w:after="120" w:line="240" w:lineRule="auto"/>
              <w:ind w:right="-1" w:firstLine="0"/>
              <w:jc w:val="left"/>
              <w:rPr>
                <w:rFonts w:ascii="GHEA Grapalat" w:hAnsi="GHEA Grapalat" w:cs="Sylfaen"/>
                <w:sz w:val="20"/>
                <w:szCs w:val="20"/>
              </w:rPr>
            </w:pPr>
            <w:r w:rsidRPr="003C5457">
              <w:rPr>
                <w:rStyle w:val="Bodytext29pt3"/>
                <w:rFonts w:ascii="GHEA Grapalat" w:hAnsi="GHEA Grapalat"/>
                <w:sz w:val="20"/>
                <w:szCs w:val="20"/>
              </w:rPr>
              <w:t>(2020 թվական)</w:t>
            </w:r>
          </w:p>
        </w:tc>
        <w:tc>
          <w:tcPr>
            <w:tcW w:w="2126" w:type="dxa"/>
            <w:tcBorders>
              <w:bottom w:val="single" w:sz="4" w:space="0" w:color="auto"/>
            </w:tcBorders>
          </w:tcPr>
          <w:p w:rsidR="0039424C" w:rsidRPr="003C5457" w:rsidRDefault="0039424C" w:rsidP="008C567B">
            <w:pPr>
              <w:pStyle w:val="Bodytext20"/>
              <w:shd w:val="clear" w:color="auto" w:fill="auto"/>
              <w:spacing w:after="120" w:line="240" w:lineRule="auto"/>
              <w:ind w:right="-1" w:firstLine="0"/>
              <w:jc w:val="left"/>
              <w:rPr>
                <w:rFonts w:ascii="GHEA Grapalat" w:hAnsi="GHEA Grapalat" w:cs="Sylfaen"/>
                <w:sz w:val="20"/>
                <w:szCs w:val="20"/>
              </w:rPr>
            </w:pPr>
            <w:r w:rsidRPr="003C5457">
              <w:rPr>
                <w:rStyle w:val="Bodytext29pt3"/>
                <w:rFonts w:ascii="GHEA Grapalat" w:hAnsi="GHEA Grapalat"/>
                <w:sz w:val="20"/>
                <w:szCs w:val="20"/>
              </w:rPr>
              <w:t>Հայաստանի կառավարության, ՎԶԵԲ-ի, ՀԲ–ի ընթացիկ հաշվետվություններ</w:t>
            </w:r>
          </w:p>
          <w:p w:rsidR="0039424C" w:rsidRPr="003C5457" w:rsidRDefault="0039424C" w:rsidP="008C567B">
            <w:pPr>
              <w:pStyle w:val="Bodytext20"/>
              <w:shd w:val="clear" w:color="auto" w:fill="auto"/>
              <w:spacing w:after="120" w:line="240" w:lineRule="auto"/>
              <w:ind w:right="-1" w:firstLine="0"/>
              <w:jc w:val="left"/>
              <w:rPr>
                <w:rFonts w:ascii="GHEA Grapalat" w:hAnsi="GHEA Grapalat" w:cs="Sylfaen"/>
                <w:sz w:val="20"/>
                <w:szCs w:val="20"/>
              </w:rPr>
            </w:pPr>
            <w:r w:rsidRPr="003C5457">
              <w:rPr>
                <w:rStyle w:val="Bodytext29pt3"/>
                <w:rFonts w:ascii="GHEA Grapalat" w:hAnsi="GHEA Grapalat"/>
                <w:sz w:val="20"/>
                <w:szCs w:val="20"/>
              </w:rPr>
              <w:t>Հարցումներ ԳԱԿ/ԳՄԿ-ից</w:t>
            </w:r>
          </w:p>
        </w:tc>
        <w:tc>
          <w:tcPr>
            <w:tcW w:w="2268" w:type="dxa"/>
            <w:tcBorders>
              <w:bottom w:val="single" w:sz="4" w:space="0" w:color="auto"/>
            </w:tcBorders>
          </w:tcPr>
          <w:p w:rsidR="0039424C" w:rsidRPr="003C5457" w:rsidRDefault="00E975C7" w:rsidP="008C567B">
            <w:pPr>
              <w:spacing w:after="120"/>
              <w:ind w:right="-1"/>
              <w:rPr>
                <w:rFonts w:ascii="GHEA Grapalat" w:hAnsi="GHEA Grapalat" w:cs="Sylfaen"/>
                <w:sz w:val="20"/>
                <w:szCs w:val="20"/>
              </w:rPr>
            </w:pPr>
            <w:r w:rsidRPr="003C5457">
              <w:rPr>
                <w:rStyle w:val="Bodytext29pt3"/>
                <w:rFonts w:ascii="GHEA Grapalat" w:eastAsia="Segoe UI" w:hAnsi="GHEA Grapalat"/>
                <w:sz w:val="20"/>
                <w:szCs w:val="20"/>
              </w:rPr>
              <w:t>Հայաստանի տնտեսությունը կարող է զգայուն լինել արտաքին/տարածաշրջանային ցնցումների նկատմամբ (օրինակ՝ Ռուսաստանի), ներկայումս առողջացման միտում է նկատվում, որը պետք է շարունակվի հաջորդ մի քանի տարվա ընթացքում, ներկայիս Կառավարության հետ Հայաստանի տնտեսության կայունության բարելավման հետ կապված լուրջ բարեփոխումներ իրականացնելու հնարավորություն կա</w:t>
            </w:r>
          </w:p>
        </w:tc>
      </w:tr>
      <w:tr w:rsidR="00591E2F" w:rsidRPr="003C5457" w:rsidTr="00591E2F">
        <w:tc>
          <w:tcPr>
            <w:tcW w:w="1702" w:type="dxa"/>
            <w:tcBorders>
              <w:bottom w:val="nil"/>
            </w:tcBorders>
            <w:shd w:val="clear" w:color="auto" w:fill="F2F2F2" w:themeFill="background1" w:themeFillShade="F2"/>
          </w:tcPr>
          <w:p w:rsidR="0039424C" w:rsidRPr="003C5457" w:rsidRDefault="0039424C" w:rsidP="0039424C">
            <w:pPr>
              <w:spacing w:after="120"/>
              <w:ind w:right="-1"/>
              <w:jc w:val="both"/>
              <w:rPr>
                <w:rFonts w:ascii="GHEA Grapalat" w:hAnsi="GHEA Grapalat" w:cs="Sylfaen"/>
                <w:sz w:val="20"/>
                <w:szCs w:val="20"/>
              </w:rPr>
            </w:pPr>
          </w:p>
        </w:tc>
        <w:tc>
          <w:tcPr>
            <w:tcW w:w="2572" w:type="dxa"/>
            <w:gridSpan w:val="2"/>
            <w:tcBorders>
              <w:bottom w:val="nil"/>
            </w:tcBorders>
            <w:shd w:val="clear" w:color="auto" w:fill="FFFFFF" w:themeFill="background1"/>
          </w:tcPr>
          <w:p w:rsidR="0039424C" w:rsidRPr="003C5457" w:rsidRDefault="0039424C" w:rsidP="00E975C7">
            <w:pPr>
              <w:pStyle w:val="Bodytext20"/>
              <w:shd w:val="clear" w:color="auto" w:fill="auto"/>
              <w:spacing w:after="120" w:line="240" w:lineRule="auto"/>
              <w:ind w:left="-108" w:right="-1" w:firstLine="108"/>
              <w:jc w:val="left"/>
              <w:rPr>
                <w:rFonts w:ascii="GHEA Grapalat" w:hAnsi="GHEA Grapalat" w:cs="Sylfaen"/>
                <w:sz w:val="20"/>
                <w:szCs w:val="20"/>
              </w:rPr>
            </w:pPr>
            <w:r w:rsidRPr="003C5457">
              <w:rPr>
                <w:rStyle w:val="Bodytext29pt3"/>
                <w:rFonts w:ascii="GHEA Grapalat" w:hAnsi="GHEA Grapalat"/>
                <w:sz w:val="20"/>
                <w:szCs w:val="20"/>
              </w:rPr>
              <w:t>Բաղադրիչ 3.</w:t>
            </w:r>
          </w:p>
          <w:p w:rsidR="0039424C" w:rsidRPr="003C5457" w:rsidRDefault="00E975C7" w:rsidP="00E975C7">
            <w:pPr>
              <w:pStyle w:val="Bodytext20"/>
              <w:shd w:val="clear" w:color="auto" w:fill="auto"/>
              <w:tabs>
                <w:tab w:val="left" w:pos="317"/>
              </w:tabs>
              <w:spacing w:after="120" w:line="240" w:lineRule="auto"/>
              <w:ind w:left="317" w:right="-1" w:hanging="317"/>
              <w:jc w:val="left"/>
              <w:rPr>
                <w:rFonts w:ascii="GHEA Grapalat" w:hAnsi="GHEA Grapalat" w:cs="Sylfaen"/>
                <w:sz w:val="20"/>
                <w:szCs w:val="20"/>
              </w:rPr>
            </w:pPr>
            <w:r>
              <w:rPr>
                <w:rFonts w:ascii="GHEA Grapalat" w:hAnsi="GHEA Grapalat"/>
                <w:sz w:val="20"/>
                <w:szCs w:val="20"/>
              </w:rPr>
              <w:t>●</w:t>
            </w:r>
            <w:r w:rsidRPr="00E975C7">
              <w:rPr>
                <w:rFonts w:ascii="GHEA Grapalat" w:hAnsi="GHEA Grapalat"/>
                <w:sz w:val="20"/>
                <w:szCs w:val="20"/>
              </w:rPr>
              <w:tab/>
            </w:r>
            <w:r w:rsidR="0039424C" w:rsidRPr="003C5457">
              <w:rPr>
                <w:rStyle w:val="Bodytext29pt3"/>
                <w:rFonts w:ascii="GHEA Grapalat" w:hAnsi="GHEA Grapalat"/>
                <w:sz w:val="20"/>
                <w:szCs w:val="20"/>
              </w:rPr>
              <w:t>Մտավոր սեփականության իրավունքները</w:t>
            </w:r>
            <w:r w:rsidRPr="00E975C7">
              <w:rPr>
                <w:rFonts w:cs="Sylfaen"/>
              </w:rPr>
              <w:t xml:space="preserve"> </w:t>
            </w:r>
            <w:r w:rsidR="0039424C" w:rsidRPr="003C5457">
              <w:rPr>
                <w:rStyle w:val="Bodytext29pt3"/>
                <w:rFonts w:ascii="GHEA Grapalat" w:hAnsi="GHEA Grapalat"/>
                <w:sz w:val="20"/>
                <w:szCs w:val="20"/>
              </w:rPr>
              <w:t>պաշտպանվում են ճիշտ ձեւով</w:t>
            </w:r>
          </w:p>
          <w:p w:rsidR="0039424C" w:rsidRPr="003C5457" w:rsidRDefault="00E975C7" w:rsidP="00E975C7">
            <w:pPr>
              <w:pStyle w:val="Bodytext20"/>
              <w:shd w:val="clear" w:color="auto" w:fill="auto"/>
              <w:tabs>
                <w:tab w:val="left" w:pos="317"/>
              </w:tabs>
              <w:spacing w:after="120" w:line="240" w:lineRule="auto"/>
              <w:ind w:left="317" w:right="-1" w:hanging="317"/>
              <w:jc w:val="left"/>
              <w:rPr>
                <w:rFonts w:ascii="GHEA Grapalat" w:hAnsi="GHEA Grapalat" w:cs="Sylfaen"/>
                <w:sz w:val="20"/>
                <w:szCs w:val="20"/>
              </w:rPr>
            </w:pPr>
            <w:r>
              <w:rPr>
                <w:rFonts w:ascii="GHEA Grapalat" w:hAnsi="GHEA Grapalat"/>
                <w:sz w:val="20"/>
                <w:szCs w:val="20"/>
              </w:rPr>
              <w:t>●</w:t>
            </w:r>
            <w:r w:rsidRPr="00E975C7">
              <w:rPr>
                <w:rFonts w:ascii="GHEA Grapalat" w:hAnsi="GHEA Grapalat"/>
                <w:sz w:val="20"/>
                <w:szCs w:val="20"/>
              </w:rPr>
              <w:tab/>
            </w:r>
            <w:r w:rsidR="0039424C" w:rsidRPr="003C5457">
              <w:rPr>
                <w:rStyle w:val="Bodytext29pt3"/>
                <w:rFonts w:ascii="GHEA Grapalat" w:hAnsi="GHEA Grapalat"/>
                <w:sz w:val="20"/>
                <w:szCs w:val="20"/>
              </w:rPr>
              <w:t xml:space="preserve">Մաքսային ծառայության մասով իրականացված </w:t>
            </w:r>
            <w:r w:rsidR="0039424C" w:rsidRPr="003C5457">
              <w:rPr>
                <w:rStyle w:val="Bodytext29pt3"/>
                <w:rFonts w:ascii="GHEA Grapalat" w:hAnsi="GHEA Grapalat"/>
                <w:sz w:val="20"/>
                <w:szCs w:val="20"/>
              </w:rPr>
              <w:lastRenderedPageBreak/>
              <w:t>հանձնառությունները՝ համաձայն «Առեւտրի դյուրացման մասին» համաձայնագրի վերաբերյալ 8-րդ նախարարական համաժողովի</w:t>
            </w:r>
          </w:p>
        </w:tc>
        <w:tc>
          <w:tcPr>
            <w:tcW w:w="2389" w:type="dxa"/>
            <w:gridSpan w:val="2"/>
            <w:tcBorders>
              <w:bottom w:val="nil"/>
            </w:tcBorders>
            <w:shd w:val="clear" w:color="auto" w:fill="FFFFFF" w:themeFill="background1"/>
          </w:tcPr>
          <w:p w:rsidR="0039424C" w:rsidRPr="003C5457" w:rsidRDefault="00E975C7" w:rsidP="00E975C7">
            <w:pPr>
              <w:pStyle w:val="Bodytext20"/>
              <w:shd w:val="clear" w:color="auto" w:fill="auto"/>
              <w:tabs>
                <w:tab w:val="left" w:pos="438"/>
              </w:tabs>
              <w:spacing w:after="120" w:line="240" w:lineRule="auto"/>
              <w:ind w:left="438" w:right="-1" w:hanging="438"/>
              <w:jc w:val="left"/>
              <w:rPr>
                <w:rFonts w:ascii="GHEA Grapalat" w:hAnsi="GHEA Grapalat" w:cs="Sylfaen"/>
                <w:sz w:val="20"/>
                <w:szCs w:val="20"/>
              </w:rPr>
            </w:pPr>
            <w:r>
              <w:rPr>
                <w:rStyle w:val="Bodytext29pt6"/>
                <w:rFonts w:ascii="GHEA Grapalat" w:hAnsi="GHEA Grapalat"/>
                <w:sz w:val="20"/>
                <w:szCs w:val="20"/>
              </w:rPr>
              <w:lastRenderedPageBreak/>
              <w:t>●</w:t>
            </w:r>
            <w:r w:rsidRPr="00E975C7">
              <w:rPr>
                <w:rStyle w:val="Bodytext29pt6"/>
                <w:rFonts w:ascii="GHEA Grapalat" w:hAnsi="GHEA Grapalat"/>
                <w:sz w:val="20"/>
                <w:szCs w:val="20"/>
              </w:rPr>
              <w:tab/>
            </w:r>
            <w:r w:rsidR="0039424C" w:rsidRPr="003C5457">
              <w:rPr>
                <w:rStyle w:val="Bodytext29pt3"/>
                <w:rFonts w:ascii="GHEA Grapalat" w:hAnsi="GHEA Grapalat"/>
                <w:sz w:val="20"/>
                <w:szCs w:val="20"/>
              </w:rPr>
              <w:t>ԵՄ-Հայաստան շրջանակային համաձայնագրի դրույթներին համապատասխան իրականացված միջոցառումների քանակը</w:t>
            </w:r>
          </w:p>
        </w:tc>
        <w:tc>
          <w:tcPr>
            <w:tcW w:w="1852" w:type="dxa"/>
            <w:tcBorders>
              <w:bottom w:val="nil"/>
            </w:tcBorders>
          </w:tcPr>
          <w:p w:rsidR="0039424C" w:rsidRPr="003C5457" w:rsidRDefault="0039424C" w:rsidP="008C567B">
            <w:pPr>
              <w:spacing w:after="120"/>
              <w:ind w:right="-1"/>
              <w:rPr>
                <w:rFonts w:ascii="GHEA Grapalat" w:hAnsi="GHEA Grapalat" w:cs="Sylfaen"/>
                <w:sz w:val="20"/>
                <w:szCs w:val="20"/>
              </w:rPr>
            </w:pPr>
          </w:p>
        </w:tc>
        <w:tc>
          <w:tcPr>
            <w:tcW w:w="1550" w:type="dxa"/>
            <w:tcBorders>
              <w:bottom w:val="nil"/>
            </w:tcBorders>
          </w:tcPr>
          <w:p w:rsidR="0039424C" w:rsidRPr="003C5457" w:rsidRDefault="0039424C" w:rsidP="008C567B">
            <w:pPr>
              <w:spacing w:after="120"/>
              <w:ind w:right="-1"/>
              <w:rPr>
                <w:rFonts w:ascii="GHEA Grapalat" w:hAnsi="GHEA Grapalat" w:cs="Sylfaen"/>
                <w:sz w:val="20"/>
                <w:szCs w:val="20"/>
              </w:rPr>
            </w:pPr>
          </w:p>
        </w:tc>
        <w:tc>
          <w:tcPr>
            <w:tcW w:w="2126" w:type="dxa"/>
            <w:tcBorders>
              <w:bottom w:val="nil"/>
            </w:tcBorders>
          </w:tcPr>
          <w:p w:rsidR="0039424C" w:rsidRPr="003C5457" w:rsidRDefault="0039424C" w:rsidP="008C567B">
            <w:pPr>
              <w:pStyle w:val="Bodytext20"/>
              <w:shd w:val="clear" w:color="auto" w:fill="auto"/>
              <w:spacing w:after="120" w:line="240" w:lineRule="auto"/>
              <w:ind w:right="-1" w:firstLine="0"/>
              <w:jc w:val="left"/>
              <w:rPr>
                <w:rFonts w:ascii="GHEA Grapalat" w:hAnsi="GHEA Grapalat" w:cs="Sylfaen"/>
                <w:sz w:val="20"/>
                <w:szCs w:val="20"/>
              </w:rPr>
            </w:pPr>
            <w:r w:rsidRPr="003C5457">
              <w:rPr>
                <w:rStyle w:val="Bodytext29pt3"/>
                <w:rFonts w:ascii="GHEA Grapalat" w:hAnsi="GHEA Grapalat"/>
                <w:sz w:val="20"/>
                <w:szCs w:val="20"/>
              </w:rPr>
              <w:t>ԵՄ-Հայաստան շրջանակային համաձայնագրի ՝ առեւտրին առնչվող դրույթների իրականացման վերաբերյալ ԵՄ զեկույց</w:t>
            </w:r>
          </w:p>
        </w:tc>
        <w:tc>
          <w:tcPr>
            <w:tcW w:w="2268" w:type="dxa"/>
            <w:tcBorders>
              <w:bottom w:val="nil"/>
            </w:tcBorders>
          </w:tcPr>
          <w:p w:rsidR="0039424C" w:rsidRPr="003C5457" w:rsidRDefault="0039424C" w:rsidP="008C567B">
            <w:pPr>
              <w:spacing w:after="120"/>
              <w:ind w:right="-1"/>
              <w:rPr>
                <w:rFonts w:ascii="GHEA Grapalat" w:hAnsi="GHEA Grapalat" w:cs="Sylfaen"/>
                <w:sz w:val="20"/>
                <w:szCs w:val="20"/>
              </w:rPr>
            </w:pPr>
          </w:p>
        </w:tc>
      </w:tr>
      <w:tr w:rsidR="00591E2F" w:rsidRPr="003C5457" w:rsidTr="00591E2F">
        <w:tc>
          <w:tcPr>
            <w:tcW w:w="1712" w:type="dxa"/>
            <w:gridSpan w:val="2"/>
            <w:tcBorders>
              <w:top w:val="nil"/>
            </w:tcBorders>
            <w:shd w:val="clear" w:color="auto" w:fill="F2F2F2" w:themeFill="background1" w:themeFillShade="F2"/>
          </w:tcPr>
          <w:p w:rsidR="0039424C" w:rsidRPr="003C5457" w:rsidRDefault="0039424C" w:rsidP="008C567B">
            <w:pPr>
              <w:spacing w:after="120"/>
              <w:ind w:right="-1"/>
              <w:rPr>
                <w:rFonts w:ascii="GHEA Grapalat" w:hAnsi="GHEA Grapalat" w:cs="Sylfaen"/>
                <w:sz w:val="20"/>
                <w:szCs w:val="20"/>
              </w:rPr>
            </w:pPr>
          </w:p>
        </w:tc>
        <w:tc>
          <w:tcPr>
            <w:tcW w:w="2562" w:type="dxa"/>
            <w:tcBorders>
              <w:top w:val="nil"/>
            </w:tcBorders>
            <w:shd w:val="clear" w:color="auto" w:fill="FFFFFF" w:themeFill="background1"/>
          </w:tcPr>
          <w:p w:rsidR="0039424C" w:rsidRPr="003C5457" w:rsidRDefault="00E975C7" w:rsidP="00E975C7">
            <w:pPr>
              <w:pStyle w:val="Bodytext20"/>
              <w:shd w:val="clear" w:color="auto" w:fill="auto"/>
              <w:tabs>
                <w:tab w:val="left" w:pos="307"/>
              </w:tabs>
              <w:spacing w:after="120" w:line="240" w:lineRule="auto"/>
              <w:ind w:left="307" w:right="-1" w:hanging="307"/>
              <w:jc w:val="left"/>
              <w:rPr>
                <w:rFonts w:ascii="GHEA Grapalat" w:hAnsi="GHEA Grapalat" w:cs="Sylfaen"/>
                <w:sz w:val="20"/>
                <w:szCs w:val="20"/>
              </w:rPr>
            </w:pPr>
            <w:r>
              <w:rPr>
                <w:rStyle w:val="Bodytext29pt9"/>
                <w:rFonts w:ascii="GHEA Grapalat" w:hAnsi="GHEA Grapalat"/>
                <w:sz w:val="20"/>
                <w:szCs w:val="20"/>
              </w:rPr>
              <w:t>●</w:t>
            </w:r>
            <w:r w:rsidRPr="00E975C7">
              <w:rPr>
                <w:rStyle w:val="Bodytext29pt9"/>
                <w:rFonts w:ascii="GHEA Grapalat" w:hAnsi="GHEA Grapalat"/>
                <w:sz w:val="20"/>
                <w:szCs w:val="20"/>
              </w:rPr>
              <w:tab/>
            </w:r>
            <w:r w:rsidR="0039424C" w:rsidRPr="003C5457">
              <w:rPr>
                <w:rStyle w:val="Bodytext29pt3"/>
                <w:rFonts w:ascii="GHEA Grapalat" w:hAnsi="GHEA Grapalat"/>
                <w:sz w:val="20"/>
                <w:szCs w:val="20"/>
              </w:rPr>
              <w:t>Որակի ենթակառուցվածքով (1)</w:t>
            </w:r>
            <w:r w:rsidRPr="003C5457">
              <w:rPr>
                <w:rStyle w:val="Bodytext29pt3"/>
                <w:rFonts w:ascii="GHEA Grapalat" w:hAnsi="GHEA Grapalat"/>
                <w:sz w:val="20"/>
                <w:szCs w:val="20"/>
              </w:rPr>
              <w:t xml:space="preserve"> </w:t>
            </w:r>
            <w:r w:rsidR="0039424C" w:rsidRPr="003C5457">
              <w:rPr>
                <w:rStyle w:val="Bodytext29pt3"/>
                <w:rFonts w:ascii="GHEA Grapalat" w:hAnsi="GHEA Grapalat"/>
                <w:sz w:val="20"/>
                <w:szCs w:val="20"/>
              </w:rPr>
              <w:t xml:space="preserve">ընկերություններին հնարավորություն է տրվում ավելի լավ պատրաստվել դեպի ԵՄ արտահանումներ կատարելու համար </w:t>
            </w:r>
          </w:p>
        </w:tc>
        <w:tc>
          <w:tcPr>
            <w:tcW w:w="2389" w:type="dxa"/>
            <w:gridSpan w:val="2"/>
            <w:tcBorders>
              <w:top w:val="nil"/>
            </w:tcBorders>
            <w:shd w:val="clear" w:color="auto" w:fill="FFFFFF" w:themeFill="background1"/>
          </w:tcPr>
          <w:p w:rsidR="0039424C" w:rsidRPr="003C5457" w:rsidRDefault="00E975C7" w:rsidP="00E975C7">
            <w:pPr>
              <w:pStyle w:val="Bodytext20"/>
              <w:shd w:val="clear" w:color="auto" w:fill="auto"/>
              <w:tabs>
                <w:tab w:val="left" w:pos="297"/>
              </w:tabs>
              <w:spacing w:after="120" w:line="240" w:lineRule="auto"/>
              <w:ind w:left="438" w:right="-1" w:hanging="438"/>
              <w:jc w:val="left"/>
              <w:rPr>
                <w:rFonts w:ascii="GHEA Grapalat" w:hAnsi="GHEA Grapalat" w:cs="Sylfaen"/>
                <w:sz w:val="20"/>
                <w:szCs w:val="20"/>
              </w:rPr>
            </w:pPr>
            <w:r>
              <w:rPr>
                <w:rFonts w:ascii="GHEA Grapalat" w:hAnsi="GHEA Grapalat"/>
                <w:b/>
                <w:sz w:val="20"/>
                <w:szCs w:val="20"/>
              </w:rPr>
              <w:t>●</w:t>
            </w:r>
            <w:r w:rsidRPr="00E975C7">
              <w:rPr>
                <w:rFonts w:ascii="GHEA Grapalat" w:hAnsi="GHEA Grapalat"/>
                <w:b/>
                <w:sz w:val="20"/>
                <w:szCs w:val="20"/>
              </w:rPr>
              <w:tab/>
            </w:r>
            <w:r w:rsidR="0039424C" w:rsidRPr="003C5457">
              <w:rPr>
                <w:rStyle w:val="Bodytext29pt3"/>
                <w:rFonts w:ascii="GHEA Grapalat" w:hAnsi="GHEA Grapalat"/>
                <w:sz w:val="20"/>
                <w:szCs w:val="20"/>
              </w:rPr>
              <w:t>Բարեփոխումներով բավարարված ընկերությունների քանակը</w:t>
            </w:r>
          </w:p>
          <w:p w:rsidR="0039424C" w:rsidRPr="003C5457" w:rsidRDefault="00E975C7" w:rsidP="00E975C7">
            <w:pPr>
              <w:pStyle w:val="Bodytext20"/>
              <w:shd w:val="clear" w:color="auto" w:fill="auto"/>
              <w:tabs>
                <w:tab w:val="left" w:pos="438"/>
              </w:tabs>
              <w:spacing w:after="120" w:line="240" w:lineRule="auto"/>
              <w:ind w:left="438" w:right="-1" w:hanging="438"/>
              <w:jc w:val="left"/>
              <w:rPr>
                <w:rFonts w:ascii="GHEA Grapalat" w:hAnsi="GHEA Grapalat" w:cs="Sylfaen"/>
                <w:sz w:val="20"/>
                <w:szCs w:val="20"/>
              </w:rPr>
            </w:pPr>
            <w:r>
              <w:rPr>
                <w:rFonts w:ascii="GHEA Grapalat" w:hAnsi="GHEA Grapalat"/>
                <w:b/>
                <w:sz w:val="20"/>
                <w:szCs w:val="20"/>
              </w:rPr>
              <w:t>●</w:t>
            </w:r>
            <w:r w:rsidRPr="00E975C7">
              <w:rPr>
                <w:rFonts w:ascii="GHEA Grapalat" w:hAnsi="GHEA Grapalat"/>
                <w:b/>
                <w:sz w:val="20"/>
                <w:szCs w:val="20"/>
              </w:rPr>
              <w:tab/>
            </w:r>
            <w:r w:rsidR="0039424C" w:rsidRPr="003C5457">
              <w:rPr>
                <w:rStyle w:val="Bodytext29pt3"/>
                <w:rFonts w:ascii="GHEA Grapalat" w:hAnsi="GHEA Grapalat"/>
                <w:sz w:val="20"/>
                <w:szCs w:val="20"/>
              </w:rPr>
              <w:t>ԵՄ-Հայաստան ապրանքաշրջանառությունն աճել է</w:t>
            </w:r>
          </w:p>
        </w:tc>
        <w:tc>
          <w:tcPr>
            <w:tcW w:w="1852" w:type="dxa"/>
            <w:tcBorders>
              <w:top w:val="nil"/>
            </w:tcBorders>
          </w:tcPr>
          <w:p w:rsidR="0039424C" w:rsidRPr="003C5457" w:rsidRDefault="0039424C" w:rsidP="008C567B">
            <w:pPr>
              <w:pStyle w:val="Bodytext20"/>
              <w:shd w:val="clear" w:color="auto" w:fill="auto"/>
              <w:spacing w:after="120" w:line="240" w:lineRule="auto"/>
              <w:ind w:right="-1" w:firstLine="0"/>
              <w:jc w:val="left"/>
              <w:rPr>
                <w:rFonts w:ascii="GHEA Grapalat" w:hAnsi="GHEA Grapalat" w:cs="Sylfaen"/>
                <w:sz w:val="20"/>
                <w:szCs w:val="20"/>
              </w:rPr>
            </w:pPr>
            <w:r w:rsidRPr="003C5457">
              <w:rPr>
                <w:rStyle w:val="Bodytext29pt3"/>
                <w:rFonts w:ascii="GHEA Grapalat" w:hAnsi="GHEA Grapalat"/>
                <w:sz w:val="20"/>
                <w:szCs w:val="20"/>
              </w:rPr>
              <w:t>Տեխնիկական աջակցության առաջին գործողությամբ կսահմանվեն ելակետային ցուցանիշներ (2018 թվական)</w:t>
            </w:r>
          </w:p>
        </w:tc>
        <w:tc>
          <w:tcPr>
            <w:tcW w:w="1550" w:type="dxa"/>
            <w:tcBorders>
              <w:top w:val="nil"/>
            </w:tcBorders>
          </w:tcPr>
          <w:p w:rsidR="0039424C" w:rsidRPr="003C5457" w:rsidRDefault="0039424C" w:rsidP="008C567B">
            <w:pPr>
              <w:pStyle w:val="Bodytext20"/>
              <w:shd w:val="clear" w:color="auto" w:fill="auto"/>
              <w:spacing w:after="120" w:line="240" w:lineRule="auto"/>
              <w:ind w:right="-1" w:firstLine="0"/>
              <w:jc w:val="left"/>
              <w:rPr>
                <w:rFonts w:ascii="GHEA Grapalat" w:hAnsi="GHEA Grapalat" w:cs="Sylfaen"/>
                <w:sz w:val="20"/>
                <w:szCs w:val="20"/>
              </w:rPr>
            </w:pPr>
            <w:r w:rsidRPr="003C5457">
              <w:rPr>
                <w:rStyle w:val="Bodytext29pt3"/>
                <w:rFonts w:ascii="GHEA Grapalat" w:hAnsi="GHEA Grapalat"/>
                <w:sz w:val="20"/>
                <w:szCs w:val="20"/>
              </w:rPr>
              <w:t>Տեխնիկական աջակցության ելակետային ցուցանիշներ (2020 թվական)</w:t>
            </w:r>
          </w:p>
        </w:tc>
        <w:tc>
          <w:tcPr>
            <w:tcW w:w="2126" w:type="dxa"/>
            <w:tcBorders>
              <w:top w:val="nil"/>
            </w:tcBorders>
          </w:tcPr>
          <w:p w:rsidR="0039424C" w:rsidRPr="003C5457" w:rsidRDefault="0039424C" w:rsidP="008C567B">
            <w:pPr>
              <w:pStyle w:val="Bodytext20"/>
              <w:shd w:val="clear" w:color="auto" w:fill="auto"/>
              <w:spacing w:after="120" w:line="240" w:lineRule="auto"/>
              <w:ind w:right="-1" w:firstLine="0"/>
              <w:jc w:val="left"/>
              <w:rPr>
                <w:rFonts w:ascii="GHEA Grapalat" w:hAnsi="GHEA Grapalat" w:cs="Sylfaen"/>
                <w:sz w:val="20"/>
                <w:szCs w:val="20"/>
              </w:rPr>
            </w:pPr>
            <w:r w:rsidRPr="003C5457">
              <w:rPr>
                <w:rStyle w:val="Bodytext29pt3"/>
                <w:rFonts w:ascii="GHEA Grapalat" w:hAnsi="GHEA Grapalat"/>
                <w:sz w:val="20"/>
                <w:szCs w:val="20"/>
              </w:rPr>
              <w:t xml:space="preserve"> «Առեւտրի դյուրացման մասին» համաձայնագրի իրականացման վերաբերյալ ԱՀԿ զեկույցներ </w:t>
            </w:r>
          </w:p>
          <w:p w:rsidR="0039424C" w:rsidRPr="003C5457" w:rsidRDefault="0039424C" w:rsidP="008C567B">
            <w:pPr>
              <w:pStyle w:val="Bodytext20"/>
              <w:shd w:val="clear" w:color="auto" w:fill="auto"/>
              <w:spacing w:after="120" w:line="240" w:lineRule="auto"/>
              <w:ind w:right="-1" w:firstLine="0"/>
              <w:jc w:val="left"/>
              <w:rPr>
                <w:rFonts w:ascii="GHEA Grapalat" w:hAnsi="GHEA Grapalat" w:cs="Sylfaen"/>
                <w:sz w:val="20"/>
                <w:szCs w:val="20"/>
              </w:rPr>
            </w:pPr>
            <w:r w:rsidRPr="003C5457">
              <w:rPr>
                <w:rStyle w:val="Bodytext29pt3"/>
                <w:rFonts w:ascii="GHEA Grapalat" w:hAnsi="GHEA Grapalat"/>
                <w:sz w:val="20"/>
                <w:szCs w:val="20"/>
              </w:rPr>
              <w:t>Հարցումներ ԳԱԿ/ԳՄԿ-ից</w:t>
            </w:r>
          </w:p>
        </w:tc>
        <w:tc>
          <w:tcPr>
            <w:tcW w:w="2268" w:type="dxa"/>
            <w:tcBorders>
              <w:top w:val="nil"/>
            </w:tcBorders>
          </w:tcPr>
          <w:p w:rsidR="0039424C" w:rsidRPr="003C5457" w:rsidRDefault="0039424C" w:rsidP="008C567B">
            <w:pPr>
              <w:spacing w:after="120"/>
              <w:ind w:right="-1"/>
              <w:rPr>
                <w:rFonts w:ascii="GHEA Grapalat" w:hAnsi="GHEA Grapalat" w:cs="Sylfaen"/>
                <w:sz w:val="20"/>
                <w:szCs w:val="20"/>
              </w:rPr>
            </w:pPr>
          </w:p>
        </w:tc>
      </w:tr>
      <w:tr w:rsidR="0039424C" w:rsidRPr="003C5457" w:rsidTr="00591E2F">
        <w:tc>
          <w:tcPr>
            <w:tcW w:w="1712" w:type="dxa"/>
            <w:gridSpan w:val="2"/>
            <w:shd w:val="clear" w:color="auto" w:fill="F2F2F2" w:themeFill="background1" w:themeFillShade="F2"/>
          </w:tcPr>
          <w:p w:rsidR="0039424C" w:rsidRPr="003C5457" w:rsidRDefault="0039424C" w:rsidP="008C567B">
            <w:pPr>
              <w:spacing w:after="120"/>
              <w:ind w:right="-1"/>
              <w:rPr>
                <w:rFonts w:ascii="GHEA Grapalat" w:hAnsi="GHEA Grapalat" w:cs="Sylfaen"/>
                <w:sz w:val="20"/>
                <w:szCs w:val="20"/>
              </w:rPr>
            </w:pPr>
          </w:p>
        </w:tc>
        <w:tc>
          <w:tcPr>
            <w:tcW w:w="2562" w:type="dxa"/>
            <w:shd w:val="clear" w:color="auto" w:fill="FFFFFF" w:themeFill="background1"/>
          </w:tcPr>
          <w:p w:rsidR="0039424C" w:rsidRPr="003C5457" w:rsidRDefault="0039424C" w:rsidP="008C567B">
            <w:pPr>
              <w:pStyle w:val="Bodytext20"/>
              <w:shd w:val="clear" w:color="auto" w:fill="auto"/>
              <w:spacing w:after="120" w:line="240" w:lineRule="auto"/>
              <w:ind w:right="-1" w:firstLine="0"/>
              <w:jc w:val="left"/>
              <w:rPr>
                <w:rFonts w:ascii="GHEA Grapalat" w:hAnsi="GHEA Grapalat" w:cs="Sylfaen"/>
                <w:sz w:val="20"/>
                <w:szCs w:val="20"/>
              </w:rPr>
            </w:pPr>
            <w:r w:rsidRPr="003C5457">
              <w:rPr>
                <w:rStyle w:val="Bodytext29pt3"/>
                <w:rFonts w:ascii="GHEA Grapalat" w:hAnsi="GHEA Grapalat"/>
                <w:sz w:val="20"/>
                <w:szCs w:val="20"/>
              </w:rPr>
              <w:t>Բաղադրիչ 4.</w:t>
            </w:r>
          </w:p>
          <w:p w:rsidR="0039424C" w:rsidRPr="003C5457" w:rsidRDefault="00E975C7" w:rsidP="00E975C7">
            <w:pPr>
              <w:pStyle w:val="Bodytext20"/>
              <w:shd w:val="clear" w:color="auto" w:fill="auto"/>
              <w:tabs>
                <w:tab w:val="left" w:pos="307"/>
              </w:tabs>
              <w:spacing w:after="120" w:line="240" w:lineRule="auto"/>
              <w:ind w:left="307" w:right="-1" w:hanging="307"/>
              <w:jc w:val="left"/>
              <w:rPr>
                <w:rFonts w:ascii="GHEA Grapalat" w:hAnsi="GHEA Grapalat" w:cs="Sylfaen"/>
                <w:sz w:val="20"/>
                <w:szCs w:val="20"/>
              </w:rPr>
            </w:pPr>
            <w:r>
              <w:rPr>
                <w:rFonts w:ascii="GHEA Grapalat" w:hAnsi="GHEA Grapalat"/>
                <w:b/>
                <w:sz w:val="20"/>
                <w:szCs w:val="20"/>
              </w:rPr>
              <w:t>●</w:t>
            </w:r>
            <w:r w:rsidRPr="00E975C7">
              <w:rPr>
                <w:rFonts w:ascii="GHEA Grapalat" w:hAnsi="GHEA Grapalat"/>
                <w:b/>
                <w:sz w:val="20"/>
                <w:szCs w:val="20"/>
              </w:rPr>
              <w:tab/>
            </w:r>
            <w:r w:rsidR="0039424C" w:rsidRPr="003C5457">
              <w:rPr>
                <w:rStyle w:val="Bodytext29pt3"/>
                <w:rFonts w:ascii="GHEA Grapalat" w:hAnsi="GHEA Grapalat"/>
                <w:sz w:val="20"/>
                <w:szCs w:val="20"/>
              </w:rPr>
              <w:t>Ավիացիոն աջակցության տրամադրում ԵՄԱՏ համաձայնագրի իրականացման հարցում</w:t>
            </w:r>
          </w:p>
          <w:p w:rsidR="0039424C" w:rsidRPr="003C5457" w:rsidRDefault="00E975C7" w:rsidP="00591E2F">
            <w:pPr>
              <w:pStyle w:val="Bodytext20"/>
              <w:shd w:val="clear" w:color="auto" w:fill="auto"/>
              <w:tabs>
                <w:tab w:val="left" w:pos="307"/>
              </w:tabs>
              <w:spacing w:after="120" w:line="240" w:lineRule="auto"/>
              <w:ind w:left="307" w:right="-1" w:hanging="307"/>
              <w:jc w:val="left"/>
              <w:rPr>
                <w:rFonts w:ascii="GHEA Grapalat" w:hAnsi="GHEA Grapalat" w:cs="Sylfaen"/>
                <w:sz w:val="20"/>
                <w:szCs w:val="20"/>
              </w:rPr>
            </w:pPr>
            <w:r>
              <w:rPr>
                <w:rFonts w:ascii="GHEA Grapalat" w:hAnsi="GHEA Grapalat"/>
                <w:b/>
                <w:sz w:val="20"/>
                <w:szCs w:val="20"/>
              </w:rPr>
              <w:t>●</w:t>
            </w:r>
            <w:r w:rsidRPr="00E975C7">
              <w:rPr>
                <w:rFonts w:ascii="GHEA Grapalat" w:hAnsi="GHEA Grapalat"/>
                <w:b/>
                <w:sz w:val="20"/>
                <w:szCs w:val="20"/>
              </w:rPr>
              <w:tab/>
            </w:r>
            <w:r w:rsidR="0039424C" w:rsidRPr="003C5457">
              <w:rPr>
                <w:rStyle w:val="Bodytext29pt3"/>
                <w:rFonts w:ascii="GHEA Grapalat" w:hAnsi="GHEA Grapalat"/>
                <w:sz w:val="20"/>
                <w:szCs w:val="20"/>
              </w:rPr>
              <w:t>Էներգաար</w:t>
            </w:r>
            <w:r w:rsidR="00591E2F" w:rsidRPr="00591E2F">
              <w:rPr>
                <w:rStyle w:val="Bodytext29pt3"/>
                <w:rFonts w:ascii="GHEA Grapalat" w:hAnsi="GHEA Grapalat"/>
                <w:sz w:val="20"/>
                <w:szCs w:val="20"/>
              </w:rPr>
              <w:t>-</w:t>
            </w:r>
            <w:r w:rsidR="0039424C" w:rsidRPr="003C5457">
              <w:rPr>
                <w:rStyle w:val="Bodytext29pt3"/>
                <w:rFonts w:ascii="GHEA Grapalat" w:hAnsi="GHEA Grapalat"/>
                <w:sz w:val="20"/>
                <w:szCs w:val="20"/>
              </w:rPr>
              <w:t>դյունավետության եւ վերականգնվող էներգիայի շուկայի զարգացում</w:t>
            </w:r>
          </w:p>
        </w:tc>
        <w:tc>
          <w:tcPr>
            <w:tcW w:w="2389" w:type="dxa"/>
            <w:gridSpan w:val="2"/>
            <w:shd w:val="clear" w:color="auto" w:fill="FFFFFF" w:themeFill="background1"/>
          </w:tcPr>
          <w:p w:rsidR="0039424C" w:rsidRPr="003C5457" w:rsidRDefault="00E975C7" w:rsidP="00591E2F">
            <w:pPr>
              <w:pStyle w:val="Bodytext20"/>
              <w:shd w:val="clear" w:color="auto" w:fill="auto"/>
              <w:tabs>
                <w:tab w:val="left" w:pos="438"/>
              </w:tabs>
              <w:spacing w:after="120" w:line="240" w:lineRule="auto"/>
              <w:ind w:left="438" w:right="-1" w:hanging="438"/>
              <w:jc w:val="left"/>
              <w:rPr>
                <w:rFonts w:ascii="GHEA Grapalat" w:hAnsi="GHEA Grapalat" w:cs="Sylfaen"/>
                <w:sz w:val="20"/>
                <w:szCs w:val="20"/>
              </w:rPr>
            </w:pPr>
            <w:r>
              <w:rPr>
                <w:b/>
              </w:rPr>
              <w:t>●</w:t>
            </w:r>
            <w:r w:rsidRPr="00E975C7">
              <w:rPr>
                <w:b/>
              </w:rPr>
              <w:tab/>
            </w:r>
            <w:r w:rsidR="0039424C" w:rsidRPr="003C5457">
              <w:rPr>
                <w:rStyle w:val="Bodytext29pt3"/>
                <w:rFonts w:ascii="GHEA Grapalat" w:hAnsi="GHEA Grapalat"/>
                <w:sz w:val="20"/>
                <w:szCs w:val="20"/>
              </w:rPr>
              <w:t xml:space="preserve">ԵՄ-Հայաստան ԵԸԱԳ համաձայնագրի դրույթներին </w:t>
            </w:r>
            <w:r w:rsidR="0039424C" w:rsidRPr="00333214">
              <w:rPr>
                <w:rStyle w:val="Bodytext29pt3"/>
                <w:rFonts w:ascii="GHEA Grapalat" w:hAnsi="GHEA Grapalat"/>
                <w:spacing w:val="-6"/>
                <w:sz w:val="20"/>
                <w:szCs w:val="20"/>
              </w:rPr>
              <w:t>համապատասխա</w:t>
            </w:r>
            <w:r w:rsidR="0039424C" w:rsidRPr="003C5457">
              <w:rPr>
                <w:rStyle w:val="Bodytext29pt3"/>
                <w:rFonts w:ascii="GHEA Grapalat" w:hAnsi="GHEA Grapalat"/>
                <w:sz w:val="20"/>
                <w:szCs w:val="20"/>
              </w:rPr>
              <w:t>ն իրականացված միջոցառումների քանակը</w:t>
            </w:r>
          </w:p>
          <w:p w:rsidR="0039424C" w:rsidRPr="003C5457" w:rsidRDefault="00E975C7" w:rsidP="00591E2F">
            <w:pPr>
              <w:pStyle w:val="Bodytext20"/>
              <w:shd w:val="clear" w:color="auto" w:fill="auto"/>
              <w:tabs>
                <w:tab w:val="left" w:pos="438"/>
              </w:tabs>
              <w:spacing w:after="120" w:line="240" w:lineRule="auto"/>
              <w:ind w:left="438" w:right="-1" w:hanging="438"/>
              <w:jc w:val="left"/>
              <w:rPr>
                <w:rFonts w:ascii="GHEA Grapalat" w:hAnsi="GHEA Grapalat" w:cs="Sylfaen"/>
                <w:sz w:val="20"/>
                <w:szCs w:val="20"/>
              </w:rPr>
            </w:pPr>
            <w:r>
              <w:rPr>
                <w:rFonts w:ascii="GHEA Grapalat" w:hAnsi="GHEA Grapalat"/>
                <w:b/>
                <w:sz w:val="20"/>
                <w:szCs w:val="20"/>
              </w:rPr>
              <w:t>●</w:t>
            </w:r>
            <w:r w:rsidRPr="00E975C7">
              <w:rPr>
                <w:rFonts w:ascii="GHEA Grapalat" w:hAnsi="GHEA Grapalat"/>
                <w:b/>
                <w:sz w:val="20"/>
                <w:szCs w:val="20"/>
              </w:rPr>
              <w:tab/>
            </w:r>
            <w:r w:rsidR="0039424C" w:rsidRPr="003C5457">
              <w:rPr>
                <w:rStyle w:val="Bodytext29pt3"/>
                <w:rFonts w:ascii="GHEA Grapalat" w:hAnsi="GHEA Grapalat"/>
                <w:sz w:val="20"/>
                <w:szCs w:val="20"/>
              </w:rPr>
              <w:t>ԷԱ/ՎԷ-ի տոկոսը էներգիայի ընդհանուր հաշվեկշռում</w:t>
            </w:r>
          </w:p>
        </w:tc>
        <w:tc>
          <w:tcPr>
            <w:tcW w:w="1852" w:type="dxa"/>
          </w:tcPr>
          <w:p w:rsidR="0039424C" w:rsidRPr="003C5457" w:rsidRDefault="0039424C" w:rsidP="008C567B">
            <w:pPr>
              <w:pStyle w:val="Bodytext20"/>
              <w:shd w:val="clear" w:color="auto" w:fill="auto"/>
              <w:spacing w:after="120" w:line="240" w:lineRule="auto"/>
              <w:ind w:right="-1" w:firstLine="0"/>
              <w:jc w:val="left"/>
              <w:rPr>
                <w:rFonts w:ascii="GHEA Grapalat" w:hAnsi="GHEA Grapalat" w:cs="Sylfaen"/>
                <w:sz w:val="20"/>
                <w:szCs w:val="20"/>
              </w:rPr>
            </w:pPr>
            <w:r w:rsidRPr="003C5457">
              <w:rPr>
                <w:rStyle w:val="Bodytext29pt3"/>
                <w:rFonts w:ascii="GHEA Grapalat" w:hAnsi="GHEA Grapalat"/>
                <w:sz w:val="20"/>
                <w:szCs w:val="20"/>
              </w:rPr>
              <w:t>Տեխնիկական աջակցության առաջին գործողությամբ կսահմանվեն ելակետային ցուցանիշներ (2018 թվական)</w:t>
            </w:r>
          </w:p>
        </w:tc>
        <w:tc>
          <w:tcPr>
            <w:tcW w:w="1550" w:type="dxa"/>
          </w:tcPr>
          <w:p w:rsidR="0039424C" w:rsidRPr="003C5457" w:rsidRDefault="0039424C" w:rsidP="008C567B">
            <w:pPr>
              <w:pStyle w:val="Bodytext20"/>
              <w:shd w:val="clear" w:color="auto" w:fill="auto"/>
              <w:spacing w:after="120" w:line="240" w:lineRule="auto"/>
              <w:ind w:right="-1" w:firstLine="0"/>
              <w:jc w:val="left"/>
              <w:rPr>
                <w:rFonts w:ascii="GHEA Grapalat" w:hAnsi="GHEA Grapalat" w:cs="Sylfaen"/>
                <w:sz w:val="20"/>
                <w:szCs w:val="20"/>
              </w:rPr>
            </w:pPr>
            <w:r w:rsidRPr="003C5457">
              <w:rPr>
                <w:rStyle w:val="Bodytext29pt3"/>
                <w:rFonts w:ascii="GHEA Grapalat" w:hAnsi="GHEA Grapalat"/>
                <w:sz w:val="20"/>
                <w:szCs w:val="20"/>
              </w:rPr>
              <w:t>Տեխնիկական աջակցության ելակետային ցուցանիշներ (2020 թվական)</w:t>
            </w:r>
          </w:p>
        </w:tc>
        <w:tc>
          <w:tcPr>
            <w:tcW w:w="2126" w:type="dxa"/>
          </w:tcPr>
          <w:p w:rsidR="0039424C" w:rsidRPr="003C5457" w:rsidRDefault="0039424C" w:rsidP="008C567B">
            <w:pPr>
              <w:pStyle w:val="Bodytext20"/>
              <w:shd w:val="clear" w:color="auto" w:fill="auto"/>
              <w:spacing w:after="120" w:line="240" w:lineRule="auto"/>
              <w:ind w:right="-1" w:firstLine="0"/>
              <w:jc w:val="left"/>
              <w:rPr>
                <w:rFonts w:ascii="GHEA Grapalat" w:hAnsi="GHEA Grapalat" w:cs="Sylfaen"/>
                <w:sz w:val="20"/>
                <w:szCs w:val="20"/>
              </w:rPr>
            </w:pPr>
            <w:r w:rsidRPr="003C5457">
              <w:rPr>
                <w:rStyle w:val="Bodytext29pt3"/>
                <w:rFonts w:ascii="GHEA Grapalat" w:hAnsi="GHEA Grapalat"/>
                <w:sz w:val="20"/>
                <w:szCs w:val="20"/>
              </w:rPr>
              <w:t>ԵՄ/Հայաստան զեկույցներ</w:t>
            </w:r>
          </w:p>
          <w:p w:rsidR="0039424C" w:rsidRPr="003C5457" w:rsidRDefault="0039424C" w:rsidP="008C567B">
            <w:pPr>
              <w:pStyle w:val="Bodytext20"/>
              <w:shd w:val="clear" w:color="auto" w:fill="auto"/>
              <w:spacing w:after="120" w:line="240" w:lineRule="auto"/>
              <w:ind w:right="-1" w:firstLine="0"/>
              <w:jc w:val="left"/>
              <w:rPr>
                <w:rFonts w:ascii="GHEA Grapalat" w:hAnsi="GHEA Grapalat" w:cs="Sylfaen"/>
                <w:sz w:val="20"/>
                <w:szCs w:val="20"/>
              </w:rPr>
            </w:pPr>
            <w:r w:rsidRPr="003C5457">
              <w:rPr>
                <w:rStyle w:val="Bodytext29pt3"/>
                <w:rFonts w:ascii="GHEA Grapalat" w:hAnsi="GHEA Grapalat"/>
                <w:sz w:val="20"/>
                <w:szCs w:val="20"/>
              </w:rPr>
              <w:t>ԷՄԳ հաշվետվություններ/ԱՎԾ հաշվետվություններ</w:t>
            </w:r>
          </w:p>
        </w:tc>
        <w:tc>
          <w:tcPr>
            <w:tcW w:w="2268" w:type="dxa"/>
          </w:tcPr>
          <w:p w:rsidR="0039424C" w:rsidRPr="003C5457" w:rsidRDefault="0039424C" w:rsidP="008C567B">
            <w:pPr>
              <w:spacing w:after="120"/>
              <w:ind w:right="-1"/>
              <w:rPr>
                <w:rFonts w:ascii="GHEA Grapalat" w:hAnsi="GHEA Grapalat" w:cs="Sylfaen"/>
                <w:sz w:val="20"/>
                <w:szCs w:val="20"/>
              </w:rPr>
            </w:pPr>
          </w:p>
        </w:tc>
      </w:tr>
    </w:tbl>
    <w:p w:rsidR="00C15D0A" w:rsidRPr="00A350E1" w:rsidRDefault="00C15D0A" w:rsidP="00A350E1">
      <w:pPr>
        <w:spacing w:after="160" w:line="360" w:lineRule="auto"/>
        <w:ind w:right="-1"/>
        <w:jc w:val="both"/>
        <w:rPr>
          <w:rFonts w:ascii="GHEA Grapalat" w:hAnsi="GHEA Grapalat" w:cs="Sylfaen"/>
        </w:rPr>
      </w:pPr>
    </w:p>
    <w:sectPr w:rsidR="00C15D0A" w:rsidRPr="00A350E1" w:rsidSect="003F7011">
      <w:pgSz w:w="16839" w:h="11907" w:code="9"/>
      <w:pgMar w:top="1418" w:right="1418" w:bottom="1418" w:left="1418" w:header="0" w:footer="671"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A58EA" w:rsidRDefault="00CA58EA" w:rsidP="00C15D0A">
      <w:r>
        <w:separator/>
      </w:r>
    </w:p>
  </w:endnote>
  <w:endnote w:type="continuationSeparator" w:id="0">
    <w:p w:rsidR="00CA58EA" w:rsidRDefault="00CA58EA" w:rsidP="00C15D0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egoe UI">
    <w:panose1 w:val="020B0502040204020203"/>
    <w:charset w:val="CC"/>
    <w:family w:val="swiss"/>
    <w:pitch w:val="variable"/>
    <w:sig w:usb0="E10022FF" w:usb1="C000E47F" w:usb2="00000029" w:usb3="00000000" w:csb0="000001DF" w:csb1="00000000"/>
  </w:font>
  <w:font w:name="Tahoma">
    <w:panose1 w:val="020B0604030504040204"/>
    <w:charset w:val="CC"/>
    <w:family w:val="swiss"/>
    <w:pitch w:val="variable"/>
    <w:sig w:usb0="21002A87" w:usb1="80000000" w:usb2="00000008" w:usb3="00000000" w:csb0="000101FF" w:csb1="00000000"/>
  </w:font>
  <w:font w:name="GHEA Grapalat">
    <w:panose1 w:val="00000000000000000000"/>
    <w:charset w:val="00"/>
    <w:family w:val="modern"/>
    <w:notTrueType/>
    <w:pitch w:val="variable"/>
    <w:sig w:usb0="A00006AF" w:usb1="5000204B" w:usb2="00000000" w:usb3="00000000" w:csb0="0000009F" w:csb1="00000000"/>
  </w:font>
  <w:font w:name="Sylfaen">
    <w:panose1 w:val="010A0502050306030303"/>
    <w:charset w:val="CC"/>
    <w:family w:val="roman"/>
    <w:pitch w:val="variable"/>
    <w:sig w:usb0="04000687" w:usb1="00000000" w:usb2="00000000" w:usb3="00000000" w:csb0="0000009F" w:csb1="00000000"/>
  </w:font>
  <w:font w:name="Courier New">
    <w:panose1 w:val="02070309020205020404"/>
    <w:charset w:val="CC"/>
    <w:family w:val="modern"/>
    <w:pitch w:val="fixed"/>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4274520"/>
      <w:docPartObj>
        <w:docPartGallery w:val="Page Numbers (Bottom of Page)"/>
        <w:docPartUnique/>
      </w:docPartObj>
    </w:sdtPr>
    <w:sdtEndPr>
      <w:rPr>
        <w:rFonts w:ascii="GHEA Grapalat" w:hAnsi="GHEA Grapalat"/>
      </w:rPr>
    </w:sdtEndPr>
    <w:sdtContent>
      <w:p w:rsidR="002139E2" w:rsidRPr="003F7011" w:rsidRDefault="002139E2" w:rsidP="003F7011">
        <w:pPr>
          <w:pStyle w:val="Footer"/>
          <w:jc w:val="center"/>
          <w:rPr>
            <w:rFonts w:ascii="GHEA Grapalat" w:hAnsi="GHEA Grapalat"/>
          </w:rPr>
        </w:pPr>
        <w:r w:rsidRPr="003F7011">
          <w:rPr>
            <w:rFonts w:ascii="GHEA Grapalat" w:hAnsi="GHEA Grapalat"/>
          </w:rPr>
          <w:fldChar w:fldCharType="begin"/>
        </w:r>
        <w:r w:rsidRPr="003F7011">
          <w:rPr>
            <w:rFonts w:ascii="GHEA Grapalat" w:hAnsi="GHEA Grapalat"/>
          </w:rPr>
          <w:instrText xml:space="preserve"> PAGE   \* MERGEFORMAT </w:instrText>
        </w:r>
        <w:r w:rsidRPr="003F7011">
          <w:rPr>
            <w:rFonts w:ascii="GHEA Grapalat" w:hAnsi="GHEA Grapalat"/>
          </w:rPr>
          <w:fldChar w:fldCharType="separate"/>
        </w:r>
        <w:r w:rsidR="00333214">
          <w:rPr>
            <w:rFonts w:ascii="GHEA Grapalat" w:hAnsi="GHEA Grapalat"/>
            <w:noProof/>
          </w:rPr>
          <w:t>17</w:t>
        </w:r>
        <w:r w:rsidRPr="003F7011">
          <w:rPr>
            <w:rFonts w:ascii="GHEA Grapalat" w:hAnsi="GHEA Grapalat"/>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A58EA" w:rsidRDefault="00CA58EA">
      <w:r>
        <w:separator/>
      </w:r>
    </w:p>
  </w:footnote>
  <w:footnote w:type="continuationSeparator" w:id="0">
    <w:p w:rsidR="00CA58EA" w:rsidRDefault="00CA58EA">
      <w:r>
        <w:continuationSeparator/>
      </w:r>
    </w:p>
  </w:footnote>
  <w:footnote w:id="1">
    <w:p w:rsidR="002139E2" w:rsidRPr="00C1754D" w:rsidRDefault="002139E2" w:rsidP="00C1754D">
      <w:pPr>
        <w:pStyle w:val="FootnoteText"/>
        <w:jc w:val="both"/>
        <w:rPr>
          <w:rFonts w:ascii="GHEA Grapalat" w:hAnsi="GHEA Grapalat"/>
        </w:rPr>
      </w:pPr>
      <w:r w:rsidRPr="00C1754D">
        <w:rPr>
          <w:rStyle w:val="FootnoteReference"/>
          <w:rFonts w:ascii="GHEA Grapalat" w:hAnsi="GHEA Grapalat"/>
        </w:rPr>
        <w:footnoteRef/>
      </w:r>
      <w:r w:rsidRPr="00C1754D">
        <w:rPr>
          <w:rFonts w:ascii="GHEA Grapalat" w:hAnsi="GHEA Grapalat"/>
        </w:rPr>
        <w:t xml:space="preserve"> </w:t>
      </w:r>
      <w:r w:rsidRPr="00C1754D">
        <w:rPr>
          <w:rStyle w:val="Footnote2"/>
          <w:rFonts w:ascii="GHEA Grapalat" w:eastAsia="Segoe UI" w:hAnsi="GHEA Grapalat"/>
          <w:sz w:val="20"/>
          <w:szCs w:val="20"/>
        </w:rPr>
        <w:t>https:ecas.europa.en/</w:t>
      </w:r>
      <w:r w:rsidRPr="00C1754D">
        <w:rPr>
          <w:rStyle w:val="FootnoteBold"/>
          <w:rFonts w:ascii="GHEA Grapalat" w:eastAsia="Segoe UI" w:hAnsi="GHEA Grapalat"/>
          <w:i w:val="0"/>
          <w:sz w:val="20"/>
          <w:szCs w:val="20"/>
        </w:rPr>
        <w:t xml:space="preserve"> </w:t>
      </w:r>
      <w:r w:rsidRPr="00C1754D">
        <w:rPr>
          <w:rStyle w:val="Footnote2"/>
          <w:rFonts w:ascii="GHEA Grapalat" w:eastAsia="Segoe UI" w:hAnsi="GHEA Grapalat"/>
          <w:sz w:val="20"/>
          <w:szCs w:val="20"/>
        </w:rPr>
        <w:t>headquarters/headquarters-homepage- 8442/consolidated-list-sanclions en</w:t>
      </w:r>
    </w:p>
  </w:footnote>
  <w:footnote w:id="2">
    <w:p w:rsidR="002139E2" w:rsidRPr="00C1754D" w:rsidRDefault="002139E2" w:rsidP="00C1754D">
      <w:pPr>
        <w:pStyle w:val="FootnoteText"/>
        <w:jc w:val="both"/>
        <w:rPr>
          <w:rFonts w:ascii="GHEA Grapalat" w:hAnsi="GHEA Grapalat"/>
        </w:rPr>
      </w:pPr>
      <w:r w:rsidRPr="00C1754D">
        <w:rPr>
          <w:rStyle w:val="FootnoteReference"/>
          <w:rFonts w:ascii="GHEA Grapalat" w:hAnsi="GHEA Grapalat"/>
        </w:rPr>
        <w:footnoteRef/>
      </w:r>
      <w:r w:rsidRPr="00C1754D">
        <w:rPr>
          <w:rFonts w:ascii="GHEA Grapalat" w:hAnsi="GHEA Grapalat"/>
        </w:rPr>
        <w:t xml:space="preserve"> </w:t>
      </w:r>
      <w:r w:rsidRPr="00C1754D">
        <w:rPr>
          <w:rStyle w:val="Footnote1"/>
          <w:rFonts w:ascii="GHEA Grapalat" w:eastAsia="Segoe UI" w:hAnsi="GHEA Grapalat"/>
          <w:sz w:val="20"/>
          <w:szCs w:val="20"/>
        </w:rPr>
        <w:t>Ինչպես նախատեսված է Թվինինգ ձեռնարկով։</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743CF"/>
    <w:multiLevelType w:val="multilevel"/>
    <w:tmpl w:val="3A36931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B972542"/>
    <w:multiLevelType w:val="multilevel"/>
    <w:tmpl w:val="2B2A3BE2"/>
    <w:lvl w:ilvl="0">
      <w:start w:val="1"/>
      <w:numFmt w:val="decimal"/>
      <w:lvlText w:val="1.%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BD162E9"/>
    <w:multiLevelType w:val="multilevel"/>
    <w:tmpl w:val="90406DCA"/>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E5719D6"/>
    <w:multiLevelType w:val="multilevel"/>
    <w:tmpl w:val="D06A2878"/>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singl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2497FC7"/>
    <w:multiLevelType w:val="multilevel"/>
    <w:tmpl w:val="982C50AE"/>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7F219E5"/>
    <w:multiLevelType w:val="multilevel"/>
    <w:tmpl w:val="381E36FE"/>
    <w:lvl w:ilvl="0">
      <w:start w:val="1"/>
      <w:numFmt w:val="bullet"/>
      <w:lvlText w:val="•"/>
      <w:lvlJc w:val="left"/>
      <w:rPr>
        <w:rFonts w:ascii="Times New Roman" w:eastAsia="Times New Roman" w:hAnsi="Times New Roman" w:cs="Times New Roman"/>
        <w:b w:val="0"/>
        <w:bCs w:val="0"/>
        <w:i w:val="0"/>
        <w:iCs w:val="0"/>
        <w:smallCaps w:val="0"/>
        <w:strike w:val="0"/>
        <w:color w:val="000000"/>
        <w:spacing w:val="-30"/>
        <w:w w:val="100"/>
        <w:position w:val="0"/>
        <w:sz w:val="18"/>
        <w:szCs w:val="1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9B839B2"/>
    <w:multiLevelType w:val="multilevel"/>
    <w:tmpl w:val="562E993E"/>
    <w:lvl w:ilvl="0">
      <w:start w:val="2"/>
      <w:numFmt w:val="decimal"/>
      <w:lvlText w:val="2.%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A0655A9"/>
    <w:multiLevelType w:val="multilevel"/>
    <w:tmpl w:val="D82CB592"/>
    <w:lvl w:ilvl="0">
      <w:start w:val="4"/>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B162137"/>
    <w:multiLevelType w:val="multilevel"/>
    <w:tmpl w:val="FD50A34E"/>
    <w:lvl w:ilvl="0">
      <w:start w:val="1"/>
      <w:numFmt w:val="bullet"/>
      <w:lvlText w:val="•"/>
      <w:lvlJc w:val="left"/>
      <w:rPr>
        <w:rFonts w:ascii="Times New Roman" w:eastAsia="Times New Roman" w:hAnsi="Times New Roman" w:cs="Times New Roman"/>
        <w:b w:val="0"/>
        <w:bCs w:val="0"/>
        <w:i w:val="0"/>
        <w:iCs w:val="0"/>
        <w:smallCaps w:val="0"/>
        <w:strike w:val="0"/>
        <w:color w:val="000000"/>
        <w:spacing w:val="-30"/>
        <w:w w:val="100"/>
        <w:position w:val="0"/>
        <w:sz w:val="18"/>
        <w:szCs w:val="1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D3804C1"/>
    <w:multiLevelType w:val="multilevel"/>
    <w:tmpl w:val="208CEE8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F3077DB"/>
    <w:multiLevelType w:val="multilevel"/>
    <w:tmpl w:val="B2701BA2"/>
    <w:lvl w:ilvl="0">
      <w:start w:val="1"/>
      <w:numFmt w:val="bullet"/>
      <w:lvlText w:val="•"/>
      <w:lvlJc w:val="left"/>
      <w:rPr>
        <w:rFonts w:ascii="Times New Roman" w:eastAsia="Times New Roman" w:hAnsi="Times New Roman" w:cs="Times New Roman"/>
        <w:b/>
        <w:bCs/>
        <w:i/>
        <w:iCs/>
        <w:smallCaps w:val="0"/>
        <w:strike w:val="0"/>
        <w:color w:val="000000"/>
        <w:spacing w:val="0"/>
        <w:w w:val="100"/>
        <w:position w:val="0"/>
        <w:sz w:val="18"/>
        <w:szCs w:val="1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81479D5"/>
    <w:multiLevelType w:val="multilevel"/>
    <w:tmpl w:val="5AAA9D18"/>
    <w:lvl w:ilvl="0">
      <w:start w:val="1"/>
      <w:numFmt w:val="bullet"/>
      <w:lvlText w:val="•"/>
      <w:lvlJc w:val="left"/>
      <w:rPr>
        <w:rFonts w:ascii="Times New Roman" w:eastAsia="Times New Roman" w:hAnsi="Times New Roman" w:cs="Times New Roman"/>
        <w:b/>
        <w:bCs/>
        <w:i/>
        <w:iCs/>
        <w:smallCaps w:val="0"/>
        <w:strike w:val="0"/>
        <w:color w:val="000000"/>
        <w:spacing w:val="0"/>
        <w:w w:val="100"/>
        <w:position w:val="0"/>
        <w:sz w:val="18"/>
        <w:szCs w:val="1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09D4C9F"/>
    <w:multiLevelType w:val="multilevel"/>
    <w:tmpl w:val="4FB4253E"/>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C1C6E1C"/>
    <w:multiLevelType w:val="multilevel"/>
    <w:tmpl w:val="02AA8BD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5D490C9F"/>
    <w:multiLevelType w:val="multilevel"/>
    <w:tmpl w:val="A962B326"/>
    <w:lvl w:ilvl="0">
      <w:start w:val="1"/>
      <w:numFmt w:val="bullet"/>
      <w:lvlText w:val="•"/>
      <w:lvlJc w:val="left"/>
      <w:rPr>
        <w:rFonts w:ascii="Times New Roman" w:eastAsia="Times New Roman" w:hAnsi="Times New Roman" w:cs="Times New Roman"/>
        <w:b/>
        <w:bCs/>
        <w:i/>
        <w:iCs/>
        <w:smallCaps w:val="0"/>
        <w:strike w:val="0"/>
        <w:color w:val="000000"/>
        <w:spacing w:val="0"/>
        <w:w w:val="100"/>
        <w:position w:val="0"/>
        <w:sz w:val="18"/>
        <w:szCs w:val="1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41C4C84"/>
    <w:multiLevelType w:val="multilevel"/>
    <w:tmpl w:val="788C2132"/>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69A10B87"/>
    <w:multiLevelType w:val="multilevel"/>
    <w:tmpl w:val="CCAA52C8"/>
    <w:lvl w:ilvl="0">
      <w:start w:val="1511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6C705C5E"/>
    <w:multiLevelType w:val="multilevel"/>
    <w:tmpl w:val="845648EA"/>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777D58AA"/>
    <w:multiLevelType w:val="multilevel"/>
    <w:tmpl w:val="7128A76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77915022"/>
    <w:multiLevelType w:val="multilevel"/>
    <w:tmpl w:val="B702708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9"/>
  </w:num>
  <w:num w:numId="2">
    <w:abstractNumId w:val="16"/>
  </w:num>
  <w:num w:numId="3">
    <w:abstractNumId w:val="3"/>
  </w:num>
  <w:num w:numId="4">
    <w:abstractNumId w:val="0"/>
  </w:num>
  <w:num w:numId="5">
    <w:abstractNumId w:val="1"/>
  </w:num>
  <w:num w:numId="6">
    <w:abstractNumId w:val="15"/>
  </w:num>
  <w:num w:numId="7">
    <w:abstractNumId w:val="17"/>
  </w:num>
  <w:num w:numId="8">
    <w:abstractNumId w:val="13"/>
  </w:num>
  <w:num w:numId="9">
    <w:abstractNumId w:val="18"/>
  </w:num>
  <w:num w:numId="10">
    <w:abstractNumId w:val="7"/>
  </w:num>
  <w:num w:numId="11">
    <w:abstractNumId w:val="6"/>
  </w:num>
  <w:num w:numId="12">
    <w:abstractNumId w:val="9"/>
  </w:num>
  <w:num w:numId="13">
    <w:abstractNumId w:val="14"/>
  </w:num>
  <w:num w:numId="14">
    <w:abstractNumId w:val="8"/>
  </w:num>
  <w:num w:numId="15">
    <w:abstractNumId w:val="10"/>
  </w:num>
  <w:num w:numId="16">
    <w:abstractNumId w:val="11"/>
  </w:num>
  <w:num w:numId="17">
    <w:abstractNumId w:val="5"/>
  </w:num>
  <w:num w:numId="18">
    <w:abstractNumId w:val="2"/>
  </w:num>
  <w:num w:numId="19">
    <w:abstractNumId w:val="4"/>
  </w:num>
  <w:num w:numId="20">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compat>
  <w:rsids>
    <w:rsidRoot w:val="00C15D0A"/>
    <w:rsid w:val="00040A0F"/>
    <w:rsid w:val="00044A13"/>
    <w:rsid w:val="00045D5B"/>
    <w:rsid w:val="00046A78"/>
    <w:rsid w:val="00046B62"/>
    <w:rsid w:val="00047238"/>
    <w:rsid w:val="00062C2E"/>
    <w:rsid w:val="0007677E"/>
    <w:rsid w:val="00085E61"/>
    <w:rsid w:val="00095E2A"/>
    <w:rsid w:val="000A3E60"/>
    <w:rsid w:val="000B71D9"/>
    <w:rsid w:val="000F193F"/>
    <w:rsid w:val="000F3A13"/>
    <w:rsid w:val="0011168B"/>
    <w:rsid w:val="001118B9"/>
    <w:rsid w:val="00111E3F"/>
    <w:rsid w:val="00123B44"/>
    <w:rsid w:val="00126E49"/>
    <w:rsid w:val="00127F38"/>
    <w:rsid w:val="00127F70"/>
    <w:rsid w:val="00133400"/>
    <w:rsid w:val="00136872"/>
    <w:rsid w:val="001378CA"/>
    <w:rsid w:val="0015153E"/>
    <w:rsid w:val="00160D28"/>
    <w:rsid w:val="00166929"/>
    <w:rsid w:val="00170559"/>
    <w:rsid w:val="00172336"/>
    <w:rsid w:val="00173D03"/>
    <w:rsid w:val="001803C6"/>
    <w:rsid w:val="001A56F8"/>
    <w:rsid w:val="001A58C9"/>
    <w:rsid w:val="001B48F1"/>
    <w:rsid w:val="001C1052"/>
    <w:rsid w:val="001C5F4F"/>
    <w:rsid w:val="001D0D38"/>
    <w:rsid w:val="001F2E74"/>
    <w:rsid w:val="001F4C79"/>
    <w:rsid w:val="001F4E25"/>
    <w:rsid w:val="00201263"/>
    <w:rsid w:val="002046FA"/>
    <w:rsid w:val="00204890"/>
    <w:rsid w:val="00206891"/>
    <w:rsid w:val="002139E2"/>
    <w:rsid w:val="00220856"/>
    <w:rsid w:val="0023783D"/>
    <w:rsid w:val="002417B4"/>
    <w:rsid w:val="0025325C"/>
    <w:rsid w:val="002628E1"/>
    <w:rsid w:val="00266938"/>
    <w:rsid w:val="002A235D"/>
    <w:rsid w:val="002B7861"/>
    <w:rsid w:val="002C5199"/>
    <w:rsid w:val="002D3F38"/>
    <w:rsid w:val="002E2DD1"/>
    <w:rsid w:val="002F4FB8"/>
    <w:rsid w:val="002F5A00"/>
    <w:rsid w:val="002F5FDD"/>
    <w:rsid w:val="00301A43"/>
    <w:rsid w:val="00316016"/>
    <w:rsid w:val="003213B3"/>
    <w:rsid w:val="00327C3F"/>
    <w:rsid w:val="00331AC8"/>
    <w:rsid w:val="00333214"/>
    <w:rsid w:val="00353862"/>
    <w:rsid w:val="003568C3"/>
    <w:rsid w:val="00367279"/>
    <w:rsid w:val="003768FF"/>
    <w:rsid w:val="00385305"/>
    <w:rsid w:val="0039159F"/>
    <w:rsid w:val="0039424C"/>
    <w:rsid w:val="003A5143"/>
    <w:rsid w:val="003C1B35"/>
    <w:rsid w:val="003C5457"/>
    <w:rsid w:val="003D09C2"/>
    <w:rsid w:val="003D18E8"/>
    <w:rsid w:val="003D5F9D"/>
    <w:rsid w:val="003E0F99"/>
    <w:rsid w:val="003E23DD"/>
    <w:rsid w:val="003E6042"/>
    <w:rsid w:val="003F0EAA"/>
    <w:rsid w:val="003F7011"/>
    <w:rsid w:val="00403166"/>
    <w:rsid w:val="00453E93"/>
    <w:rsid w:val="004554F4"/>
    <w:rsid w:val="00461F7C"/>
    <w:rsid w:val="00474782"/>
    <w:rsid w:val="00477C2E"/>
    <w:rsid w:val="004803A3"/>
    <w:rsid w:val="00490A98"/>
    <w:rsid w:val="00491EEF"/>
    <w:rsid w:val="00495BEE"/>
    <w:rsid w:val="00496EF5"/>
    <w:rsid w:val="004C79AB"/>
    <w:rsid w:val="004E0D78"/>
    <w:rsid w:val="004E1032"/>
    <w:rsid w:val="00502162"/>
    <w:rsid w:val="00520E4C"/>
    <w:rsid w:val="00536A9E"/>
    <w:rsid w:val="00545366"/>
    <w:rsid w:val="00546D98"/>
    <w:rsid w:val="005553D9"/>
    <w:rsid w:val="00564767"/>
    <w:rsid w:val="005653FD"/>
    <w:rsid w:val="00581503"/>
    <w:rsid w:val="00591E2F"/>
    <w:rsid w:val="005951F6"/>
    <w:rsid w:val="0059629F"/>
    <w:rsid w:val="00596B27"/>
    <w:rsid w:val="005B055D"/>
    <w:rsid w:val="005B64CD"/>
    <w:rsid w:val="005D1BEA"/>
    <w:rsid w:val="005D42CF"/>
    <w:rsid w:val="005E464B"/>
    <w:rsid w:val="005F0179"/>
    <w:rsid w:val="006024E9"/>
    <w:rsid w:val="00617333"/>
    <w:rsid w:val="00617988"/>
    <w:rsid w:val="00643FA5"/>
    <w:rsid w:val="006457E2"/>
    <w:rsid w:val="006628A9"/>
    <w:rsid w:val="0066596E"/>
    <w:rsid w:val="00675BA2"/>
    <w:rsid w:val="00677A98"/>
    <w:rsid w:val="00687424"/>
    <w:rsid w:val="00687F11"/>
    <w:rsid w:val="006A58EC"/>
    <w:rsid w:val="006B4CE8"/>
    <w:rsid w:val="006E1990"/>
    <w:rsid w:val="006F1179"/>
    <w:rsid w:val="006F19C6"/>
    <w:rsid w:val="0072588A"/>
    <w:rsid w:val="0073303D"/>
    <w:rsid w:val="00735C1D"/>
    <w:rsid w:val="0076469C"/>
    <w:rsid w:val="007821C9"/>
    <w:rsid w:val="00783366"/>
    <w:rsid w:val="00795DAD"/>
    <w:rsid w:val="00797536"/>
    <w:rsid w:val="007B658B"/>
    <w:rsid w:val="007C026C"/>
    <w:rsid w:val="007C5234"/>
    <w:rsid w:val="007C5538"/>
    <w:rsid w:val="007D5F6D"/>
    <w:rsid w:val="007D68E6"/>
    <w:rsid w:val="007D7FF3"/>
    <w:rsid w:val="007E3C20"/>
    <w:rsid w:val="0081203C"/>
    <w:rsid w:val="00822F94"/>
    <w:rsid w:val="00832AEB"/>
    <w:rsid w:val="00834F33"/>
    <w:rsid w:val="00836A30"/>
    <w:rsid w:val="008448DD"/>
    <w:rsid w:val="00854C5A"/>
    <w:rsid w:val="00856A10"/>
    <w:rsid w:val="00856ED4"/>
    <w:rsid w:val="00862AF3"/>
    <w:rsid w:val="00874FE8"/>
    <w:rsid w:val="00883832"/>
    <w:rsid w:val="008A4D91"/>
    <w:rsid w:val="008B534B"/>
    <w:rsid w:val="008C08AA"/>
    <w:rsid w:val="008C567B"/>
    <w:rsid w:val="008D2003"/>
    <w:rsid w:val="008D2AF6"/>
    <w:rsid w:val="008D36E4"/>
    <w:rsid w:val="008E538E"/>
    <w:rsid w:val="008E6F77"/>
    <w:rsid w:val="00935902"/>
    <w:rsid w:val="00937864"/>
    <w:rsid w:val="009527CC"/>
    <w:rsid w:val="00957F2A"/>
    <w:rsid w:val="00970207"/>
    <w:rsid w:val="00982161"/>
    <w:rsid w:val="00982B8B"/>
    <w:rsid w:val="009A77D1"/>
    <w:rsid w:val="009B7C42"/>
    <w:rsid w:val="009D4F87"/>
    <w:rsid w:val="009F05EC"/>
    <w:rsid w:val="00A012B5"/>
    <w:rsid w:val="00A055CE"/>
    <w:rsid w:val="00A141C2"/>
    <w:rsid w:val="00A1596D"/>
    <w:rsid w:val="00A16FC2"/>
    <w:rsid w:val="00A350E1"/>
    <w:rsid w:val="00A35D63"/>
    <w:rsid w:val="00A67BB0"/>
    <w:rsid w:val="00A83AEC"/>
    <w:rsid w:val="00AA71C1"/>
    <w:rsid w:val="00AB6C9F"/>
    <w:rsid w:val="00AC581F"/>
    <w:rsid w:val="00AD1431"/>
    <w:rsid w:val="00AD3D93"/>
    <w:rsid w:val="00AE1F0F"/>
    <w:rsid w:val="00AF1836"/>
    <w:rsid w:val="00AF461A"/>
    <w:rsid w:val="00B06573"/>
    <w:rsid w:val="00B17B20"/>
    <w:rsid w:val="00B52AE9"/>
    <w:rsid w:val="00B65736"/>
    <w:rsid w:val="00B71869"/>
    <w:rsid w:val="00B84968"/>
    <w:rsid w:val="00B85CDA"/>
    <w:rsid w:val="00B866A1"/>
    <w:rsid w:val="00B95FC1"/>
    <w:rsid w:val="00BA1128"/>
    <w:rsid w:val="00BA1785"/>
    <w:rsid w:val="00BA1A98"/>
    <w:rsid w:val="00BA3E41"/>
    <w:rsid w:val="00BA601A"/>
    <w:rsid w:val="00BA7529"/>
    <w:rsid w:val="00BB2465"/>
    <w:rsid w:val="00BC17F0"/>
    <w:rsid w:val="00BC74E2"/>
    <w:rsid w:val="00BE2E5F"/>
    <w:rsid w:val="00BE7967"/>
    <w:rsid w:val="00C155D7"/>
    <w:rsid w:val="00C15D0A"/>
    <w:rsid w:val="00C1754D"/>
    <w:rsid w:val="00C201D5"/>
    <w:rsid w:val="00C24049"/>
    <w:rsid w:val="00C246AA"/>
    <w:rsid w:val="00C2552C"/>
    <w:rsid w:val="00C318DA"/>
    <w:rsid w:val="00C33336"/>
    <w:rsid w:val="00C73FC5"/>
    <w:rsid w:val="00C77264"/>
    <w:rsid w:val="00C84966"/>
    <w:rsid w:val="00C84ADB"/>
    <w:rsid w:val="00C9014B"/>
    <w:rsid w:val="00CA1220"/>
    <w:rsid w:val="00CA58EA"/>
    <w:rsid w:val="00CB48BD"/>
    <w:rsid w:val="00CC5892"/>
    <w:rsid w:val="00CC749E"/>
    <w:rsid w:val="00CD43D8"/>
    <w:rsid w:val="00CF122A"/>
    <w:rsid w:val="00CF1469"/>
    <w:rsid w:val="00CF59F1"/>
    <w:rsid w:val="00D0732C"/>
    <w:rsid w:val="00D20434"/>
    <w:rsid w:val="00D27FAB"/>
    <w:rsid w:val="00D377AA"/>
    <w:rsid w:val="00D42F21"/>
    <w:rsid w:val="00D52EEF"/>
    <w:rsid w:val="00D53817"/>
    <w:rsid w:val="00D66C5C"/>
    <w:rsid w:val="00D72404"/>
    <w:rsid w:val="00D77C14"/>
    <w:rsid w:val="00D82CB0"/>
    <w:rsid w:val="00D84FAC"/>
    <w:rsid w:val="00DA379E"/>
    <w:rsid w:val="00DC03D9"/>
    <w:rsid w:val="00DC5CE9"/>
    <w:rsid w:val="00DC6880"/>
    <w:rsid w:val="00DD556E"/>
    <w:rsid w:val="00DE43F3"/>
    <w:rsid w:val="00E000C8"/>
    <w:rsid w:val="00E1059B"/>
    <w:rsid w:val="00E115D3"/>
    <w:rsid w:val="00E142CE"/>
    <w:rsid w:val="00E221C1"/>
    <w:rsid w:val="00E33FC8"/>
    <w:rsid w:val="00E80AB3"/>
    <w:rsid w:val="00E84B3F"/>
    <w:rsid w:val="00E975C7"/>
    <w:rsid w:val="00EA5289"/>
    <w:rsid w:val="00EC0012"/>
    <w:rsid w:val="00ED29CD"/>
    <w:rsid w:val="00EE2A5A"/>
    <w:rsid w:val="00EE4C92"/>
    <w:rsid w:val="00EE57E9"/>
    <w:rsid w:val="00EE6494"/>
    <w:rsid w:val="00F00A12"/>
    <w:rsid w:val="00F03AF0"/>
    <w:rsid w:val="00F10869"/>
    <w:rsid w:val="00F17A24"/>
    <w:rsid w:val="00F34ACF"/>
    <w:rsid w:val="00F36B8A"/>
    <w:rsid w:val="00F40877"/>
    <w:rsid w:val="00F42A84"/>
    <w:rsid w:val="00F455D7"/>
    <w:rsid w:val="00F55D80"/>
    <w:rsid w:val="00F679BF"/>
    <w:rsid w:val="00F7301D"/>
    <w:rsid w:val="00F745F4"/>
    <w:rsid w:val="00F87F84"/>
    <w:rsid w:val="00F926D3"/>
    <w:rsid w:val="00F94F4A"/>
    <w:rsid w:val="00F95E1E"/>
    <w:rsid w:val="00F9644B"/>
    <w:rsid w:val="00FA3B47"/>
    <w:rsid w:val="00FA3BB4"/>
    <w:rsid w:val="00FB1A90"/>
    <w:rsid w:val="00FC6869"/>
    <w:rsid w:val="00FE0A7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Segoe UI" w:eastAsia="Segoe UI" w:hAnsi="Segoe UI" w:cs="Segoe UI"/>
        <w:sz w:val="24"/>
        <w:szCs w:val="24"/>
        <w:lang w:val="hy-AM" w:eastAsia="hy-AM" w:bidi="hy-AM"/>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C15D0A"/>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C15D0A"/>
    <w:rPr>
      <w:color w:val="0066CC"/>
      <w:u w:val="single"/>
    </w:rPr>
  </w:style>
  <w:style w:type="character" w:customStyle="1" w:styleId="Bodytext3">
    <w:name w:val="Body text (3)_"/>
    <w:basedOn w:val="DefaultParagraphFont"/>
    <w:link w:val="Bodytext30"/>
    <w:rsid w:val="00C15D0A"/>
    <w:rPr>
      <w:rFonts w:ascii="Times New Roman" w:eastAsia="Times New Roman" w:hAnsi="Times New Roman" w:cs="Times New Roman"/>
      <w:b/>
      <w:bCs/>
      <w:i w:val="0"/>
      <w:iCs w:val="0"/>
      <w:smallCaps w:val="0"/>
      <w:strike w:val="0"/>
      <w:sz w:val="15"/>
      <w:szCs w:val="15"/>
      <w:u w:val="none"/>
    </w:rPr>
  </w:style>
  <w:style w:type="character" w:customStyle="1" w:styleId="Bodytext31">
    <w:name w:val="Body text (3)"/>
    <w:basedOn w:val="Bodytext3"/>
    <w:rsid w:val="00C15D0A"/>
    <w:rPr>
      <w:color w:val="000000"/>
      <w:spacing w:val="0"/>
      <w:w w:val="100"/>
      <w:position w:val="0"/>
      <w:lang w:val="hy-AM" w:eastAsia="hy-AM" w:bidi="hy-AM"/>
    </w:rPr>
  </w:style>
  <w:style w:type="character" w:customStyle="1" w:styleId="Bodytext32">
    <w:name w:val="Body text (3)"/>
    <w:basedOn w:val="Bodytext3"/>
    <w:rsid w:val="00C15D0A"/>
    <w:rPr>
      <w:color w:val="000000"/>
      <w:spacing w:val="0"/>
      <w:w w:val="100"/>
      <w:position w:val="0"/>
      <w:lang w:val="hy-AM" w:eastAsia="hy-AM" w:bidi="hy-AM"/>
    </w:rPr>
  </w:style>
  <w:style w:type="character" w:customStyle="1" w:styleId="Bodytext2">
    <w:name w:val="Body text (2)_"/>
    <w:basedOn w:val="DefaultParagraphFont"/>
    <w:link w:val="Bodytext20"/>
    <w:rsid w:val="00C15D0A"/>
    <w:rPr>
      <w:rFonts w:ascii="Times New Roman" w:eastAsia="Times New Roman" w:hAnsi="Times New Roman" w:cs="Times New Roman"/>
      <w:b w:val="0"/>
      <w:bCs w:val="0"/>
      <w:i w:val="0"/>
      <w:iCs w:val="0"/>
      <w:smallCaps w:val="0"/>
      <w:strike w:val="0"/>
      <w:sz w:val="22"/>
      <w:szCs w:val="22"/>
      <w:u w:val="none"/>
    </w:rPr>
  </w:style>
  <w:style w:type="character" w:customStyle="1" w:styleId="Bodytext21">
    <w:name w:val="Body text (2)"/>
    <w:basedOn w:val="Bodytext2"/>
    <w:rsid w:val="00C15D0A"/>
    <w:rPr>
      <w:color w:val="000000"/>
      <w:spacing w:val="0"/>
      <w:w w:val="100"/>
      <w:position w:val="0"/>
      <w:lang w:val="hy-AM" w:eastAsia="hy-AM" w:bidi="hy-AM"/>
    </w:rPr>
  </w:style>
  <w:style w:type="character" w:customStyle="1" w:styleId="Bodytext29pt">
    <w:name w:val="Body text (2) + 9 pt"/>
    <w:aliases w:val="Bold"/>
    <w:basedOn w:val="Bodytext2"/>
    <w:rsid w:val="00C15D0A"/>
    <w:rPr>
      <w:b/>
      <w:bCs/>
      <w:color w:val="000000"/>
      <w:spacing w:val="0"/>
      <w:w w:val="100"/>
      <w:position w:val="0"/>
      <w:sz w:val="18"/>
      <w:szCs w:val="18"/>
      <w:lang w:val="hy-AM" w:eastAsia="hy-AM" w:bidi="hy-AM"/>
    </w:rPr>
  </w:style>
  <w:style w:type="character" w:customStyle="1" w:styleId="Bodytext2Bold">
    <w:name w:val="Body text (2) + Bold"/>
    <w:basedOn w:val="Bodytext2"/>
    <w:rsid w:val="00C15D0A"/>
    <w:rPr>
      <w:b/>
      <w:bCs/>
      <w:color w:val="000000"/>
      <w:spacing w:val="0"/>
      <w:w w:val="100"/>
      <w:position w:val="0"/>
      <w:lang w:val="hy-AM" w:eastAsia="hy-AM" w:bidi="hy-AM"/>
    </w:rPr>
  </w:style>
  <w:style w:type="character" w:customStyle="1" w:styleId="Bodytext22">
    <w:name w:val="Body text (2)"/>
    <w:basedOn w:val="Bodytext2"/>
    <w:rsid w:val="00C15D0A"/>
    <w:rPr>
      <w:color w:val="000000"/>
      <w:spacing w:val="0"/>
      <w:w w:val="100"/>
      <w:position w:val="0"/>
      <w:lang w:val="hy-AM" w:eastAsia="hy-AM" w:bidi="hy-AM"/>
    </w:rPr>
  </w:style>
  <w:style w:type="character" w:customStyle="1" w:styleId="Bodytext23">
    <w:name w:val="Body text (2)"/>
    <w:basedOn w:val="Bodytext2"/>
    <w:rsid w:val="00C15D0A"/>
    <w:rPr>
      <w:color w:val="000000"/>
      <w:spacing w:val="0"/>
      <w:w w:val="100"/>
      <w:position w:val="0"/>
      <w:lang w:val="hy-AM" w:eastAsia="hy-AM" w:bidi="hy-AM"/>
    </w:rPr>
  </w:style>
  <w:style w:type="character" w:customStyle="1" w:styleId="Bodytext24">
    <w:name w:val="Body text (2)"/>
    <w:basedOn w:val="Bodytext2"/>
    <w:rsid w:val="00C15D0A"/>
    <w:rPr>
      <w:color w:val="000000"/>
      <w:spacing w:val="0"/>
      <w:w w:val="100"/>
      <w:position w:val="0"/>
      <w:lang w:val="hy-AM" w:eastAsia="hy-AM" w:bidi="hy-AM"/>
    </w:rPr>
  </w:style>
  <w:style w:type="character" w:customStyle="1" w:styleId="Bodytext25">
    <w:name w:val="Body text (2)"/>
    <w:basedOn w:val="Bodytext2"/>
    <w:rsid w:val="00C15D0A"/>
    <w:rPr>
      <w:color w:val="000000"/>
      <w:spacing w:val="0"/>
      <w:w w:val="100"/>
      <w:position w:val="0"/>
      <w:lang w:val="hy-AM" w:eastAsia="hy-AM" w:bidi="hy-AM"/>
    </w:rPr>
  </w:style>
  <w:style w:type="character" w:customStyle="1" w:styleId="Heading2">
    <w:name w:val="Heading #2_"/>
    <w:basedOn w:val="DefaultParagraphFont"/>
    <w:link w:val="Heading20"/>
    <w:rsid w:val="00C15D0A"/>
    <w:rPr>
      <w:rFonts w:ascii="Times New Roman" w:eastAsia="Times New Roman" w:hAnsi="Times New Roman" w:cs="Times New Roman"/>
      <w:b/>
      <w:bCs/>
      <w:i w:val="0"/>
      <w:iCs w:val="0"/>
      <w:smallCaps w:val="0"/>
      <w:strike w:val="0"/>
      <w:sz w:val="22"/>
      <w:szCs w:val="22"/>
      <w:u w:val="none"/>
    </w:rPr>
  </w:style>
  <w:style w:type="character" w:customStyle="1" w:styleId="Heading21">
    <w:name w:val="Heading #2"/>
    <w:basedOn w:val="Heading2"/>
    <w:rsid w:val="00C15D0A"/>
    <w:rPr>
      <w:color w:val="000000"/>
      <w:spacing w:val="0"/>
      <w:w w:val="100"/>
      <w:position w:val="0"/>
      <w:lang w:val="hy-AM" w:eastAsia="hy-AM" w:bidi="hy-AM"/>
    </w:rPr>
  </w:style>
  <w:style w:type="character" w:customStyle="1" w:styleId="Bodytext26">
    <w:name w:val="Body text (2)"/>
    <w:basedOn w:val="Bodytext2"/>
    <w:rsid w:val="00C15D0A"/>
    <w:rPr>
      <w:color w:val="000000"/>
      <w:spacing w:val="0"/>
      <w:w w:val="100"/>
      <w:position w:val="0"/>
      <w:lang w:val="hy-AM" w:eastAsia="hy-AM" w:bidi="hy-AM"/>
    </w:rPr>
  </w:style>
  <w:style w:type="character" w:customStyle="1" w:styleId="Heading22">
    <w:name w:val="Heading #2"/>
    <w:basedOn w:val="Heading2"/>
    <w:rsid w:val="00C15D0A"/>
    <w:rPr>
      <w:color w:val="000000"/>
      <w:spacing w:val="0"/>
      <w:w w:val="100"/>
      <w:position w:val="0"/>
      <w:u w:val="single"/>
      <w:lang w:val="hy-AM" w:eastAsia="hy-AM" w:bidi="hy-AM"/>
    </w:rPr>
  </w:style>
  <w:style w:type="character" w:customStyle="1" w:styleId="Bodytext4">
    <w:name w:val="Body text (4)_"/>
    <w:basedOn w:val="DefaultParagraphFont"/>
    <w:link w:val="Bodytext40"/>
    <w:rsid w:val="00C15D0A"/>
    <w:rPr>
      <w:rFonts w:ascii="Times New Roman" w:eastAsia="Times New Roman" w:hAnsi="Times New Roman" w:cs="Times New Roman"/>
      <w:b w:val="0"/>
      <w:bCs w:val="0"/>
      <w:i/>
      <w:iCs/>
      <w:smallCaps w:val="0"/>
      <w:strike w:val="0"/>
      <w:sz w:val="22"/>
      <w:szCs w:val="22"/>
      <w:u w:val="none"/>
    </w:rPr>
  </w:style>
  <w:style w:type="character" w:customStyle="1" w:styleId="Bodytext416pt">
    <w:name w:val="Body text (4) + 16 pt"/>
    <w:aliases w:val="Not Italic"/>
    <w:basedOn w:val="Bodytext4"/>
    <w:rsid w:val="00C15D0A"/>
    <w:rPr>
      <w:i/>
      <w:iCs/>
      <w:color w:val="000000"/>
      <w:spacing w:val="0"/>
      <w:w w:val="100"/>
      <w:position w:val="0"/>
      <w:sz w:val="32"/>
      <w:szCs w:val="32"/>
      <w:lang w:val="hy-AM" w:eastAsia="hy-AM" w:bidi="hy-AM"/>
    </w:rPr>
  </w:style>
  <w:style w:type="character" w:customStyle="1" w:styleId="Bodytext41">
    <w:name w:val="Body text (4)"/>
    <w:basedOn w:val="Bodytext4"/>
    <w:rsid w:val="00C15D0A"/>
    <w:rPr>
      <w:color w:val="000000"/>
      <w:spacing w:val="0"/>
      <w:w w:val="100"/>
      <w:position w:val="0"/>
      <w:lang w:val="hy-AM" w:eastAsia="hy-AM" w:bidi="hy-AM"/>
    </w:rPr>
  </w:style>
  <w:style w:type="character" w:customStyle="1" w:styleId="Bodytext42">
    <w:name w:val="Body text (4)"/>
    <w:basedOn w:val="Bodytext4"/>
    <w:rsid w:val="00C15D0A"/>
    <w:rPr>
      <w:color w:val="000000"/>
      <w:spacing w:val="0"/>
      <w:w w:val="100"/>
      <w:position w:val="0"/>
      <w:lang w:val="hy-AM" w:eastAsia="hy-AM" w:bidi="hy-AM"/>
    </w:rPr>
  </w:style>
  <w:style w:type="character" w:customStyle="1" w:styleId="Bodytext5">
    <w:name w:val="Body text (5)_"/>
    <w:basedOn w:val="DefaultParagraphFont"/>
    <w:link w:val="Bodytext50"/>
    <w:rsid w:val="00C15D0A"/>
    <w:rPr>
      <w:rFonts w:ascii="Times New Roman" w:eastAsia="Times New Roman" w:hAnsi="Times New Roman" w:cs="Times New Roman"/>
      <w:b/>
      <w:bCs/>
      <w:i w:val="0"/>
      <w:iCs w:val="0"/>
      <w:smallCaps w:val="0"/>
      <w:strike w:val="0"/>
      <w:sz w:val="22"/>
      <w:szCs w:val="22"/>
      <w:u w:val="none"/>
    </w:rPr>
  </w:style>
  <w:style w:type="character" w:customStyle="1" w:styleId="Bodytext51">
    <w:name w:val="Body text (5)"/>
    <w:basedOn w:val="Bodytext5"/>
    <w:rsid w:val="00C15D0A"/>
    <w:rPr>
      <w:color w:val="000000"/>
      <w:spacing w:val="0"/>
      <w:w w:val="100"/>
      <w:position w:val="0"/>
      <w:u w:val="single"/>
      <w:lang w:val="hy-AM" w:eastAsia="hy-AM" w:bidi="hy-AM"/>
    </w:rPr>
  </w:style>
  <w:style w:type="character" w:customStyle="1" w:styleId="Bodytext6">
    <w:name w:val="Body text (6)_"/>
    <w:basedOn w:val="DefaultParagraphFont"/>
    <w:link w:val="Bodytext60"/>
    <w:rsid w:val="00C15D0A"/>
    <w:rPr>
      <w:rFonts w:ascii="Times New Roman" w:eastAsia="Times New Roman" w:hAnsi="Times New Roman" w:cs="Times New Roman"/>
      <w:b/>
      <w:bCs/>
      <w:i/>
      <w:iCs/>
      <w:smallCaps w:val="0"/>
      <w:strike w:val="0"/>
      <w:sz w:val="22"/>
      <w:szCs w:val="22"/>
      <w:u w:val="none"/>
    </w:rPr>
  </w:style>
  <w:style w:type="character" w:customStyle="1" w:styleId="Bodytext61">
    <w:name w:val="Body text (6)"/>
    <w:basedOn w:val="Bodytext6"/>
    <w:rsid w:val="00C15D0A"/>
    <w:rPr>
      <w:color w:val="000000"/>
      <w:spacing w:val="0"/>
      <w:w w:val="100"/>
      <w:position w:val="0"/>
      <w:lang w:val="hy-AM" w:eastAsia="hy-AM" w:bidi="hy-AM"/>
    </w:rPr>
  </w:style>
  <w:style w:type="character" w:customStyle="1" w:styleId="Footnote">
    <w:name w:val="Footnote_"/>
    <w:basedOn w:val="DefaultParagraphFont"/>
    <w:link w:val="Footnote0"/>
    <w:rsid w:val="00C15D0A"/>
    <w:rPr>
      <w:rFonts w:ascii="Times New Roman" w:eastAsia="Times New Roman" w:hAnsi="Times New Roman" w:cs="Times New Roman"/>
      <w:b w:val="0"/>
      <w:bCs w:val="0"/>
      <w:i/>
      <w:iCs/>
      <w:smallCaps w:val="0"/>
      <w:strike w:val="0"/>
      <w:sz w:val="18"/>
      <w:szCs w:val="18"/>
      <w:u w:val="none"/>
    </w:rPr>
  </w:style>
  <w:style w:type="character" w:customStyle="1" w:styleId="Footnote1">
    <w:name w:val="Footnote"/>
    <w:basedOn w:val="Footnote"/>
    <w:rsid w:val="00C15D0A"/>
    <w:rPr>
      <w:color w:val="000000"/>
      <w:spacing w:val="0"/>
      <w:w w:val="100"/>
      <w:position w:val="0"/>
      <w:lang w:val="hy-AM" w:eastAsia="hy-AM" w:bidi="hy-AM"/>
    </w:rPr>
  </w:style>
  <w:style w:type="character" w:customStyle="1" w:styleId="Footnote2">
    <w:name w:val="Footnote"/>
    <w:basedOn w:val="Footnote"/>
    <w:rsid w:val="00C15D0A"/>
    <w:rPr>
      <w:color w:val="000000"/>
      <w:spacing w:val="0"/>
      <w:w w:val="100"/>
      <w:position w:val="0"/>
      <w:u w:val="single"/>
      <w:lang w:val="hy-AM" w:eastAsia="hy-AM" w:bidi="hy-AM"/>
    </w:rPr>
  </w:style>
  <w:style w:type="character" w:customStyle="1" w:styleId="FootnoteBold">
    <w:name w:val="Footnote + Bold"/>
    <w:aliases w:val="Not Italic"/>
    <w:basedOn w:val="Footnote"/>
    <w:rsid w:val="00C15D0A"/>
    <w:rPr>
      <w:b/>
      <w:bCs/>
      <w:i/>
      <w:iCs/>
      <w:color w:val="000000"/>
      <w:spacing w:val="0"/>
      <w:w w:val="100"/>
      <w:position w:val="0"/>
      <w:u w:val="single"/>
      <w:lang w:val="hy-AM" w:eastAsia="hy-AM" w:bidi="hy-AM"/>
    </w:rPr>
  </w:style>
  <w:style w:type="character" w:customStyle="1" w:styleId="Heading2Italic">
    <w:name w:val="Heading #2 + Italic"/>
    <w:basedOn w:val="Heading2"/>
    <w:rsid w:val="00C15D0A"/>
    <w:rPr>
      <w:i/>
      <w:iCs/>
      <w:color w:val="000000"/>
      <w:spacing w:val="0"/>
      <w:w w:val="100"/>
      <w:position w:val="0"/>
      <w:lang w:val="hy-AM" w:eastAsia="hy-AM" w:bidi="hy-AM"/>
    </w:rPr>
  </w:style>
  <w:style w:type="character" w:customStyle="1" w:styleId="Heading1">
    <w:name w:val="Heading #1_"/>
    <w:basedOn w:val="DefaultParagraphFont"/>
    <w:link w:val="Heading10"/>
    <w:rsid w:val="00C15D0A"/>
    <w:rPr>
      <w:rFonts w:ascii="Times New Roman" w:eastAsia="Times New Roman" w:hAnsi="Times New Roman" w:cs="Times New Roman"/>
      <w:b/>
      <w:bCs/>
      <w:i w:val="0"/>
      <w:iCs w:val="0"/>
      <w:smallCaps w:val="0"/>
      <w:strike w:val="0"/>
      <w:sz w:val="22"/>
      <w:szCs w:val="22"/>
      <w:u w:val="none"/>
    </w:rPr>
  </w:style>
  <w:style w:type="character" w:customStyle="1" w:styleId="Heading11">
    <w:name w:val="Heading #1"/>
    <w:basedOn w:val="Heading1"/>
    <w:rsid w:val="00C15D0A"/>
    <w:rPr>
      <w:color w:val="000000"/>
      <w:spacing w:val="0"/>
      <w:w w:val="100"/>
      <w:position w:val="0"/>
      <w:lang w:val="hy-AM" w:eastAsia="hy-AM" w:bidi="hy-AM"/>
    </w:rPr>
  </w:style>
  <w:style w:type="character" w:customStyle="1" w:styleId="Heading165pt">
    <w:name w:val="Heading #1 + 6.5 pt"/>
    <w:basedOn w:val="Heading1"/>
    <w:rsid w:val="00C15D0A"/>
    <w:rPr>
      <w:color w:val="000000"/>
      <w:spacing w:val="0"/>
      <w:w w:val="100"/>
      <w:position w:val="0"/>
      <w:sz w:val="13"/>
      <w:szCs w:val="13"/>
      <w:lang w:val="hy-AM" w:eastAsia="hy-AM" w:bidi="hy-AM"/>
    </w:rPr>
  </w:style>
  <w:style w:type="character" w:customStyle="1" w:styleId="Bodytext52">
    <w:name w:val="Body text (5)"/>
    <w:basedOn w:val="Bodytext5"/>
    <w:rsid w:val="00C15D0A"/>
    <w:rPr>
      <w:color w:val="000000"/>
      <w:spacing w:val="0"/>
      <w:w w:val="100"/>
      <w:position w:val="0"/>
      <w:lang w:val="hy-AM" w:eastAsia="hy-AM" w:bidi="hy-AM"/>
    </w:rPr>
  </w:style>
  <w:style w:type="character" w:customStyle="1" w:styleId="Bodytext311pt">
    <w:name w:val="Body text (3) + 11 pt"/>
    <w:aliases w:val="Not Bold"/>
    <w:basedOn w:val="Bodytext3"/>
    <w:rsid w:val="00C15D0A"/>
    <w:rPr>
      <w:b/>
      <w:bCs/>
      <w:color w:val="000000"/>
      <w:spacing w:val="0"/>
      <w:w w:val="100"/>
      <w:position w:val="0"/>
      <w:sz w:val="22"/>
      <w:szCs w:val="22"/>
      <w:lang w:val="hy-AM" w:eastAsia="hy-AM" w:bidi="hy-AM"/>
    </w:rPr>
  </w:style>
  <w:style w:type="character" w:customStyle="1" w:styleId="Bodytext3SmallCaps">
    <w:name w:val="Body text (3) + Small Caps"/>
    <w:basedOn w:val="Bodytext3"/>
    <w:rsid w:val="00C15D0A"/>
    <w:rPr>
      <w:smallCaps/>
      <w:color w:val="000000"/>
      <w:spacing w:val="0"/>
      <w:w w:val="100"/>
      <w:position w:val="0"/>
      <w:lang w:val="hy-AM" w:eastAsia="hy-AM" w:bidi="hy-AM"/>
    </w:rPr>
  </w:style>
  <w:style w:type="character" w:customStyle="1" w:styleId="Bodytext7">
    <w:name w:val="Body text (7)_"/>
    <w:basedOn w:val="DefaultParagraphFont"/>
    <w:link w:val="Bodytext70"/>
    <w:rsid w:val="00C15D0A"/>
    <w:rPr>
      <w:rFonts w:ascii="Times New Roman" w:eastAsia="Times New Roman" w:hAnsi="Times New Roman" w:cs="Times New Roman"/>
      <w:b w:val="0"/>
      <w:bCs w:val="0"/>
      <w:i w:val="0"/>
      <w:iCs w:val="0"/>
      <w:smallCaps w:val="0"/>
      <w:strike w:val="0"/>
      <w:sz w:val="18"/>
      <w:szCs w:val="18"/>
      <w:u w:val="none"/>
    </w:rPr>
  </w:style>
  <w:style w:type="character" w:customStyle="1" w:styleId="Bodytext71">
    <w:name w:val="Body text (7)"/>
    <w:basedOn w:val="Bodytext7"/>
    <w:rsid w:val="00C15D0A"/>
    <w:rPr>
      <w:color w:val="000000"/>
      <w:spacing w:val="0"/>
      <w:w w:val="100"/>
      <w:position w:val="0"/>
      <w:lang w:val="hy-AM" w:eastAsia="hy-AM" w:bidi="hy-AM"/>
    </w:rPr>
  </w:style>
  <w:style w:type="character" w:customStyle="1" w:styleId="Bodytext29pt0">
    <w:name w:val="Body text (2) + 9 pt"/>
    <w:aliases w:val="Bold,Italic"/>
    <w:basedOn w:val="Bodytext2"/>
    <w:rsid w:val="00C15D0A"/>
    <w:rPr>
      <w:b/>
      <w:bCs/>
      <w:i/>
      <w:iCs/>
      <w:color w:val="000000"/>
      <w:spacing w:val="0"/>
      <w:w w:val="100"/>
      <w:position w:val="0"/>
      <w:sz w:val="18"/>
      <w:szCs w:val="18"/>
      <w:lang w:val="hy-AM" w:eastAsia="hy-AM" w:bidi="hy-AM"/>
    </w:rPr>
  </w:style>
  <w:style w:type="character" w:customStyle="1" w:styleId="Bodytext29pt1">
    <w:name w:val="Body text (2) + 9 pt"/>
    <w:aliases w:val="Bold,Italic"/>
    <w:basedOn w:val="Bodytext2"/>
    <w:rsid w:val="00C15D0A"/>
    <w:rPr>
      <w:b/>
      <w:bCs/>
      <w:i/>
      <w:iCs/>
      <w:color w:val="000000"/>
      <w:spacing w:val="0"/>
      <w:w w:val="100"/>
      <w:position w:val="0"/>
      <w:sz w:val="18"/>
      <w:szCs w:val="18"/>
      <w:lang w:val="hy-AM" w:eastAsia="hy-AM" w:bidi="hy-AM"/>
    </w:rPr>
  </w:style>
  <w:style w:type="character" w:customStyle="1" w:styleId="Bodytext29pt2">
    <w:name w:val="Body text (2) + 9 pt"/>
    <w:aliases w:val="Italic"/>
    <w:basedOn w:val="Bodytext2"/>
    <w:rsid w:val="00C15D0A"/>
    <w:rPr>
      <w:i/>
      <w:iCs/>
      <w:color w:val="000000"/>
      <w:spacing w:val="0"/>
      <w:w w:val="100"/>
      <w:position w:val="0"/>
      <w:sz w:val="18"/>
      <w:szCs w:val="18"/>
      <w:lang w:val="hy-AM" w:eastAsia="hy-AM" w:bidi="hy-AM"/>
    </w:rPr>
  </w:style>
  <w:style w:type="character" w:customStyle="1" w:styleId="Bodytext29pt3">
    <w:name w:val="Body text (2) + 9 pt"/>
    <w:aliases w:val="Italic"/>
    <w:basedOn w:val="Bodytext2"/>
    <w:rsid w:val="00C15D0A"/>
    <w:rPr>
      <w:i/>
      <w:iCs/>
      <w:color w:val="000000"/>
      <w:spacing w:val="0"/>
      <w:w w:val="100"/>
      <w:position w:val="0"/>
      <w:sz w:val="18"/>
      <w:szCs w:val="18"/>
      <w:lang w:val="hy-AM" w:eastAsia="hy-AM" w:bidi="hy-AM"/>
    </w:rPr>
  </w:style>
  <w:style w:type="character" w:customStyle="1" w:styleId="Bodytext29pt4">
    <w:name w:val="Body text (2) + 9 pt"/>
    <w:aliases w:val="Italic"/>
    <w:basedOn w:val="Bodytext2"/>
    <w:rsid w:val="00C15D0A"/>
    <w:rPr>
      <w:i/>
      <w:iCs/>
      <w:color w:val="000000"/>
      <w:spacing w:val="0"/>
      <w:w w:val="100"/>
      <w:position w:val="0"/>
      <w:sz w:val="18"/>
      <w:szCs w:val="18"/>
      <w:lang w:val="hy-AM" w:eastAsia="hy-AM" w:bidi="hy-AM"/>
    </w:rPr>
  </w:style>
  <w:style w:type="character" w:customStyle="1" w:styleId="Bodytext29pt5">
    <w:name w:val="Body text (2) + 9 pt"/>
    <w:aliases w:val="Bold,Italic"/>
    <w:basedOn w:val="Bodytext2"/>
    <w:rsid w:val="00C15D0A"/>
    <w:rPr>
      <w:b/>
      <w:bCs/>
      <w:i/>
      <w:iCs/>
      <w:color w:val="000000"/>
      <w:spacing w:val="0"/>
      <w:w w:val="100"/>
      <w:position w:val="0"/>
      <w:sz w:val="18"/>
      <w:szCs w:val="18"/>
      <w:lang w:val="hy-AM" w:eastAsia="hy-AM" w:bidi="hy-AM"/>
    </w:rPr>
  </w:style>
  <w:style w:type="character" w:customStyle="1" w:styleId="Bodytext29pt6">
    <w:name w:val="Body text (2) + 9 pt"/>
    <w:aliases w:val="Bold,Italic"/>
    <w:basedOn w:val="Bodytext2"/>
    <w:rsid w:val="00C15D0A"/>
    <w:rPr>
      <w:b/>
      <w:bCs/>
      <w:i/>
      <w:iCs/>
      <w:color w:val="000000"/>
      <w:spacing w:val="0"/>
      <w:w w:val="100"/>
      <w:position w:val="0"/>
      <w:sz w:val="18"/>
      <w:szCs w:val="18"/>
      <w:lang w:val="hy-AM" w:eastAsia="hy-AM" w:bidi="hy-AM"/>
    </w:rPr>
  </w:style>
  <w:style w:type="character" w:customStyle="1" w:styleId="Bodytext29pt7">
    <w:name w:val="Body text (2) + 9 pt"/>
    <w:aliases w:val="Italic"/>
    <w:basedOn w:val="Bodytext2"/>
    <w:rsid w:val="00C15D0A"/>
    <w:rPr>
      <w:i/>
      <w:iCs/>
      <w:color w:val="000000"/>
      <w:spacing w:val="0"/>
      <w:w w:val="100"/>
      <w:position w:val="0"/>
      <w:sz w:val="18"/>
      <w:szCs w:val="18"/>
    </w:rPr>
  </w:style>
  <w:style w:type="character" w:customStyle="1" w:styleId="Bodytext29pt8">
    <w:name w:val="Body text (2) + 9 pt"/>
    <w:aliases w:val="Spacing -1 pt"/>
    <w:basedOn w:val="Bodytext2"/>
    <w:rsid w:val="00C15D0A"/>
    <w:rPr>
      <w:color w:val="000000"/>
      <w:spacing w:val="-30"/>
      <w:w w:val="100"/>
      <w:position w:val="0"/>
      <w:sz w:val="18"/>
      <w:szCs w:val="18"/>
      <w:lang w:val="hy-AM" w:eastAsia="hy-AM" w:bidi="hy-AM"/>
    </w:rPr>
  </w:style>
  <w:style w:type="character" w:customStyle="1" w:styleId="Bodytext29pt9">
    <w:name w:val="Body text (2) + 9 pt"/>
    <w:aliases w:val="Bold"/>
    <w:basedOn w:val="Bodytext2"/>
    <w:rsid w:val="00C15D0A"/>
    <w:rPr>
      <w:b/>
      <w:bCs/>
      <w:color w:val="000000"/>
      <w:spacing w:val="0"/>
      <w:w w:val="100"/>
      <w:position w:val="0"/>
      <w:sz w:val="18"/>
      <w:szCs w:val="18"/>
      <w:lang w:val="hy-AM" w:eastAsia="hy-AM" w:bidi="hy-AM"/>
    </w:rPr>
  </w:style>
  <w:style w:type="character" w:customStyle="1" w:styleId="Bodytext29pta">
    <w:name w:val="Body text (2) + 9 pt"/>
    <w:aliases w:val="Spacing -1 pt"/>
    <w:basedOn w:val="Bodytext2"/>
    <w:rsid w:val="00C15D0A"/>
    <w:rPr>
      <w:color w:val="000000"/>
      <w:spacing w:val="-30"/>
      <w:w w:val="100"/>
      <w:position w:val="0"/>
      <w:sz w:val="18"/>
      <w:szCs w:val="18"/>
      <w:lang w:val="hy-AM" w:eastAsia="hy-AM" w:bidi="hy-AM"/>
    </w:rPr>
  </w:style>
  <w:style w:type="character" w:customStyle="1" w:styleId="Bodytext29ptb">
    <w:name w:val="Body text (2) + 9 pt"/>
    <w:aliases w:val="Bold"/>
    <w:basedOn w:val="Bodytext2"/>
    <w:rsid w:val="00C15D0A"/>
    <w:rPr>
      <w:b/>
      <w:bCs/>
      <w:color w:val="000000"/>
      <w:spacing w:val="0"/>
      <w:w w:val="100"/>
      <w:position w:val="0"/>
      <w:sz w:val="18"/>
      <w:szCs w:val="18"/>
      <w:lang w:val="hy-AM" w:eastAsia="hy-AM" w:bidi="hy-AM"/>
    </w:rPr>
  </w:style>
  <w:style w:type="paragraph" w:customStyle="1" w:styleId="Bodytext30">
    <w:name w:val="Body text (3)"/>
    <w:basedOn w:val="Normal"/>
    <w:link w:val="Bodytext3"/>
    <w:rsid w:val="00C15D0A"/>
    <w:pPr>
      <w:shd w:val="clear" w:color="auto" w:fill="FFFFFF"/>
      <w:spacing w:after="240" w:line="0" w:lineRule="atLeast"/>
      <w:jc w:val="right"/>
    </w:pPr>
    <w:rPr>
      <w:rFonts w:ascii="Times New Roman" w:eastAsia="Times New Roman" w:hAnsi="Times New Roman" w:cs="Times New Roman"/>
      <w:b/>
      <w:bCs/>
      <w:sz w:val="15"/>
      <w:szCs w:val="15"/>
    </w:rPr>
  </w:style>
  <w:style w:type="paragraph" w:customStyle="1" w:styleId="Bodytext20">
    <w:name w:val="Body text (2)"/>
    <w:basedOn w:val="Normal"/>
    <w:link w:val="Bodytext2"/>
    <w:rsid w:val="00C15D0A"/>
    <w:pPr>
      <w:shd w:val="clear" w:color="auto" w:fill="FFFFFF"/>
      <w:spacing w:after="720" w:line="264" w:lineRule="exact"/>
      <w:ind w:hanging="540"/>
      <w:jc w:val="center"/>
    </w:pPr>
    <w:rPr>
      <w:rFonts w:ascii="Times New Roman" w:eastAsia="Times New Roman" w:hAnsi="Times New Roman" w:cs="Times New Roman"/>
      <w:sz w:val="22"/>
      <w:szCs w:val="22"/>
    </w:rPr>
  </w:style>
  <w:style w:type="paragraph" w:customStyle="1" w:styleId="Heading20">
    <w:name w:val="Heading #2"/>
    <w:basedOn w:val="Normal"/>
    <w:link w:val="Heading2"/>
    <w:rsid w:val="00C15D0A"/>
    <w:pPr>
      <w:shd w:val="clear" w:color="auto" w:fill="FFFFFF"/>
      <w:spacing w:before="480" w:after="240" w:line="0" w:lineRule="atLeast"/>
      <w:jc w:val="both"/>
      <w:outlineLvl w:val="1"/>
    </w:pPr>
    <w:rPr>
      <w:rFonts w:ascii="Times New Roman" w:eastAsia="Times New Roman" w:hAnsi="Times New Roman" w:cs="Times New Roman"/>
      <w:b/>
      <w:bCs/>
      <w:sz w:val="22"/>
      <w:szCs w:val="22"/>
    </w:rPr>
  </w:style>
  <w:style w:type="paragraph" w:customStyle="1" w:styleId="Bodytext40">
    <w:name w:val="Body text (4)"/>
    <w:basedOn w:val="Normal"/>
    <w:link w:val="Bodytext4"/>
    <w:rsid w:val="00C15D0A"/>
    <w:pPr>
      <w:shd w:val="clear" w:color="auto" w:fill="FFFFFF"/>
      <w:spacing w:line="274" w:lineRule="exact"/>
      <w:jc w:val="both"/>
    </w:pPr>
    <w:rPr>
      <w:rFonts w:ascii="Times New Roman" w:eastAsia="Times New Roman" w:hAnsi="Times New Roman" w:cs="Times New Roman"/>
      <w:i/>
      <w:iCs/>
      <w:sz w:val="22"/>
      <w:szCs w:val="22"/>
    </w:rPr>
  </w:style>
  <w:style w:type="paragraph" w:customStyle="1" w:styleId="Bodytext50">
    <w:name w:val="Body text (5)"/>
    <w:basedOn w:val="Normal"/>
    <w:link w:val="Bodytext5"/>
    <w:rsid w:val="00C15D0A"/>
    <w:pPr>
      <w:shd w:val="clear" w:color="auto" w:fill="FFFFFF"/>
      <w:spacing w:before="240" w:after="300" w:line="0" w:lineRule="atLeast"/>
      <w:jc w:val="both"/>
    </w:pPr>
    <w:rPr>
      <w:rFonts w:ascii="Times New Roman" w:eastAsia="Times New Roman" w:hAnsi="Times New Roman" w:cs="Times New Roman"/>
      <w:b/>
      <w:bCs/>
      <w:sz w:val="22"/>
      <w:szCs w:val="22"/>
    </w:rPr>
  </w:style>
  <w:style w:type="paragraph" w:customStyle="1" w:styleId="Bodytext60">
    <w:name w:val="Body text (6)"/>
    <w:basedOn w:val="Normal"/>
    <w:link w:val="Bodytext6"/>
    <w:rsid w:val="00C15D0A"/>
    <w:pPr>
      <w:shd w:val="clear" w:color="auto" w:fill="FFFFFF"/>
      <w:spacing w:before="300" w:after="60" w:line="0" w:lineRule="atLeast"/>
      <w:jc w:val="both"/>
    </w:pPr>
    <w:rPr>
      <w:rFonts w:ascii="Times New Roman" w:eastAsia="Times New Roman" w:hAnsi="Times New Roman" w:cs="Times New Roman"/>
      <w:b/>
      <w:bCs/>
      <w:i/>
      <w:iCs/>
      <w:sz w:val="22"/>
      <w:szCs w:val="22"/>
    </w:rPr>
  </w:style>
  <w:style w:type="paragraph" w:customStyle="1" w:styleId="Footnote0">
    <w:name w:val="Footnote"/>
    <w:basedOn w:val="Normal"/>
    <w:link w:val="Footnote"/>
    <w:rsid w:val="00C15D0A"/>
    <w:pPr>
      <w:shd w:val="clear" w:color="auto" w:fill="FFFFFF"/>
      <w:spacing w:line="0" w:lineRule="atLeast"/>
      <w:jc w:val="both"/>
    </w:pPr>
    <w:rPr>
      <w:rFonts w:ascii="Times New Roman" w:eastAsia="Times New Roman" w:hAnsi="Times New Roman" w:cs="Times New Roman"/>
      <w:i/>
      <w:iCs/>
      <w:sz w:val="18"/>
      <w:szCs w:val="18"/>
    </w:rPr>
  </w:style>
  <w:style w:type="paragraph" w:customStyle="1" w:styleId="Heading10">
    <w:name w:val="Heading #1"/>
    <w:basedOn w:val="Normal"/>
    <w:link w:val="Heading1"/>
    <w:rsid w:val="00C15D0A"/>
    <w:pPr>
      <w:shd w:val="clear" w:color="auto" w:fill="FFFFFF"/>
      <w:spacing w:after="240" w:line="250" w:lineRule="exact"/>
      <w:jc w:val="both"/>
      <w:outlineLvl w:val="0"/>
    </w:pPr>
    <w:rPr>
      <w:rFonts w:ascii="Times New Roman" w:eastAsia="Times New Roman" w:hAnsi="Times New Roman" w:cs="Times New Roman"/>
      <w:b/>
      <w:bCs/>
      <w:sz w:val="22"/>
      <w:szCs w:val="22"/>
    </w:rPr>
  </w:style>
  <w:style w:type="paragraph" w:customStyle="1" w:styleId="Bodytext70">
    <w:name w:val="Body text (7)"/>
    <w:basedOn w:val="Normal"/>
    <w:link w:val="Bodytext7"/>
    <w:rsid w:val="00C15D0A"/>
    <w:pPr>
      <w:shd w:val="clear" w:color="auto" w:fill="FFFFFF"/>
      <w:spacing w:before="240" w:after="420" w:line="216" w:lineRule="exact"/>
      <w:jc w:val="both"/>
    </w:pPr>
    <w:rPr>
      <w:rFonts w:ascii="Times New Roman" w:eastAsia="Times New Roman" w:hAnsi="Times New Roman" w:cs="Times New Roman"/>
      <w:sz w:val="18"/>
      <w:szCs w:val="18"/>
    </w:rPr>
  </w:style>
  <w:style w:type="paragraph" w:styleId="FootnoteText">
    <w:name w:val="footnote text"/>
    <w:basedOn w:val="Normal"/>
    <w:link w:val="FootnoteTextChar"/>
    <w:uiPriority w:val="99"/>
    <w:semiHidden/>
    <w:unhideWhenUsed/>
    <w:rsid w:val="001A58C9"/>
    <w:rPr>
      <w:sz w:val="20"/>
      <w:szCs w:val="20"/>
    </w:rPr>
  </w:style>
  <w:style w:type="character" w:customStyle="1" w:styleId="FootnoteTextChar">
    <w:name w:val="Footnote Text Char"/>
    <w:basedOn w:val="DefaultParagraphFont"/>
    <w:link w:val="FootnoteText"/>
    <w:uiPriority w:val="99"/>
    <w:semiHidden/>
    <w:rsid w:val="001A58C9"/>
    <w:rPr>
      <w:color w:val="000000"/>
      <w:sz w:val="20"/>
      <w:szCs w:val="20"/>
    </w:rPr>
  </w:style>
  <w:style w:type="character" w:styleId="FootnoteReference">
    <w:name w:val="footnote reference"/>
    <w:basedOn w:val="DefaultParagraphFont"/>
    <w:uiPriority w:val="99"/>
    <w:semiHidden/>
    <w:unhideWhenUsed/>
    <w:rsid w:val="001A58C9"/>
    <w:rPr>
      <w:vertAlign w:val="superscript"/>
    </w:rPr>
  </w:style>
  <w:style w:type="paragraph" w:styleId="BalloonText">
    <w:name w:val="Balloon Text"/>
    <w:basedOn w:val="Normal"/>
    <w:link w:val="BalloonTextChar"/>
    <w:uiPriority w:val="99"/>
    <w:semiHidden/>
    <w:unhideWhenUsed/>
    <w:rsid w:val="00822F94"/>
    <w:rPr>
      <w:rFonts w:ascii="Tahoma" w:hAnsi="Tahoma" w:cs="Tahoma"/>
      <w:sz w:val="16"/>
      <w:szCs w:val="16"/>
    </w:rPr>
  </w:style>
  <w:style w:type="character" w:customStyle="1" w:styleId="BalloonTextChar">
    <w:name w:val="Balloon Text Char"/>
    <w:basedOn w:val="DefaultParagraphFont"/>
    <w:link w:val="BalloonText"/>
    <w:uiPriority w:val="99"/>
    <w:semiHidden/>
    <w:rsid w:val="00822F94"/>
    <w:rPr>
      <w:rFonts w:ascii="Tahoma" w:hAnsi="Tahoma" w:cs="Tahoma"/>
      <w:color w:val="000000"/>
      <w:sz w:val="16"/>
      <w:szCs w:val="16"/>
    </w:rPr>
  </w:style>
  <w:style w:type="table" w:styleId="TableGrid">
    <w:name w:val="Table Grid"/>
    <w:basedOn w:val="TableNormal"/>
    <w:uiPriority w:val="59"/>
    <w:rsid w:val="00A350E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3F7011"/>
    <w:pPr>
      <w:tabs>
        <w:tab w:val="center" w:pos="4680"/>
        <w:tab w:val="right" w:pos="9360"/>
      </w:tabs>
    </w:pPr>
  </w:style>
  <w:style w:type="character" w:customStyle="1" w:styleId="HeaderChar">
    <w:name w:val="Header Char"/>
    <w:basedOn w:val="DefaultParagraphFont"/>
    <w:link w:val="Header"/>
    <w:uiPriority w:val="99"/>
    <w:semiHidden/>
    <w:rsid w:val="003F7011"/>
    <w:rPr>
      <w:color w:val="000000"/>
    </w:rPr>
  </w:style>
  <w:style w:type="paragraph" w:styleId="Footer">
    <w:name w:val="footer"/>
    <w:basedOn w:val="Normal"/>
    <w:link w:val="FooterChar"/>
    <w:uiPriority w:val="99"/>
    <w:unhideWhenUsed/>
    <w:rsid w:val="003F7011"/>
    <w:pPr>
      <w:tabs>
        <w:tab w:val="center" w:pos="4680"/>
        <w:tab w:val="right" w:pos="9360"/>
      </w:tabs>
    </w:pPr>
  </w:style>
  <w:style w:type="character" w:customStyle="1" w:styleId="FooterChar">
    <w:name w:val="Footer Char"/>
    <w:basedOn w:val="DefaultParagraphFont"/>
    <w:link w:val="Footer"/>
    <w:uiPriority w:val="99"/>
    <w:rsid w:val="003F7011"/>
    <w:rPr>
      <w:color w:val="000000"/>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211</TotalTime>
  <Pages>35</Pages>
  <Words>6916</Words>
  <Characters>39423</Characters>
  <Application>Microsoft Office Word</Application>
  <DocSecurity>0</DocSecurity>
  <Lines>328</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46247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keywords>https://mul.gov.am/tasks/docs/attachment.php?id=491364&amp;fn=4.TAPs_ARM.docx&amp;out=1&amp;token=1a7c28aef0284d7f8a87</cp:keywords>
</cp:coreProperties>
</file>