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599" w:rsidRPr="006F3C83" w:rsidRDefault="004C1599" w:rsidP="00DC4B92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6F3C83">
        <w:rPr>
          <w:rFonts w:ascii="GHEA Grapalat" w:hAnsi="GHEA Grapalat"/>
          <w:sz w:val="24"/>
          <w:szCs w:val="24"/>
        </w:rPr>
        <w:t>ՀԻՄՆԱՎՈՐՈՒՄ</w:t>
      </w:r>
    </w:p>
    <w:p w:rsidR="004C1599" w:rsidRPr="006F3C83" w:rsidRDefault="004C1599" w:rsidP="00541C35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6F3C83">
        <w:rPr>
          <w:rFonts w:ascii="GHEA Grapalat" w:hAnsi="GHEA Grapalat"/>
          <w:sz w:val="24"/>
          <w:szCs w:val="24"/>
        </w:rPr>
        <w:t></w:t>
      </w:r>
      <w:r w:rsidR="00541C35" w:rsidRPr="006F3C83">
        <w:rPr>
          <w:rFonts w:ascii="GHEA Grapalat" w:hAnsi="GHEA Grapalat"/>
          <w:sz w:val="24"/>
          <w:szCs w:val="24"/>
        </w:rPr>
        <w:t>ՀԱՅԱՍՏԱՆԻ ՀԱՆՐԱՊԵՏՈՒԹՅԱՆ ԿԱՌԱՎԱՐՈՒԹՅԱՆ 2018 ԹՎԱԿԱՆԻ ԱՊՐԻԼԻ  26-Ի N 522-Ա ՈՐՈՇՄԱՆ ՄԵՋ ՓՈՓՈԽՈՒԹՅՈՒՆՆԵՐ ԿԱՏԱՐԵԼՈՒ ՄԱՍԻՆ</w:t>
      </w:r>
      <w:r w:rsidRPr="006F3C83">
        <w:rPr>
          <w:rFonts w:ascii="GHEA Grapalat" w:hAnsi="GHEA Grapalat"/>
          <w:sz w:val="24"/>
          <w:szCs w:val="24"/>
        </w:rPr>
        <w:t xml:space="preserve"> ՀԱՅԱՍՏԱՆԻ ՀԱՆՐԱՊԵՏՈՒԹՅԱՆ ԿԱՌԱՎԱՐՈՒԹՅԱՆ ՈՐՈՇՄԱՆ ԸՆԴՈՒՆՄԱՆ </w:t>
      </w:r>
    </w:p>
    <w:p w:rsidR="00DC4B92" w:rsidRPr="006F3C83" w:rsidRDefault="00DC4B92" w:rsidP="00541C35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:rsidR="00471ED7" w:rsidRPr="006F3C83" w:rsidRDefault="00471ED7" w:rsidP="00541C35">
      <w:pPr>
        <w:pStyle w:val="NormalWeb"/>
        <w:spacing w:before="0" w:beforeAutospacing="0" w:after="0" w:afterAutospacing="0"/>
        <w:ind w:firstLine="720"/>
        <w:rPr>
          <w:rFonts w:ascii="GHEA Grapalat" w:hAnsi="GHEA Grapalat"/>
          <w:lang w:val="hy-AM"/>
        </w:rPr>
      </w:pPr>
      <w:r w:rsidRPr="006F3C83">
        <w:rPr>
          <w:rFonts w:ascii="GHEA Grapalat" w:hAnsi="GHEA Grapalat"/>
          <w:b/>
          <w:lang w:val="hy-AM"/>
        </w:rPr>
        <w:t>1. Ընթացիկ իրավիճակը և իրավական ակտի ընդունման անհրաժեշտությունը</w:t>
      </w:r>
    </w:p>
    <w:p w:rsidR="00C15C0C" w:rsidRPr="006F3C83" w:rsidRDefault="00471ED7" w:rsidP="00C15C0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shd w:val="clear" w:color="auto" w:fill="FFFFFF"/>
          <w:lang w:val="en-US"/>
        </w:rPr>
      </w:pPr>
      <w:r w:rsidRPr="006F3C83">
        <w:rPr>
          <w:rFonts w:ascii="GHEA Grapalat" w:hAnsi="GHEA Grapalat"/>
          <w:lang w:val="hy-AM"/>
        </w:rPr>
        <w:t>Հայաստանի Հանրապետության քննչական կոմիտեի մասին ՀՀ օրենքի  11-րդ հոդվածի 6-րդ մասի համաձայն՝ ՀՀ ք</w:t>
      </w:r>
      <w:r w:rsidRPr="006F3C83">
        <w:rPr>
          <w:rFonts w:ascii="GHEA Grapalat" w:hAnsi="GHEA Grapalat"/>
          <w:shd w:val="clear" w:color="auto" w:fill="FFFFFF"/>
          <w:lang w:val="hy-AM"/>
        </w:rPr>
        <w:t>ննչական կոմիտեի</w:t>
      </w:r>
      <w:r w:rsidR="00A86D19" w:rsidRPr="006F3C83">
        <w:rPr>
          <w:rFonts w:ascii="GHEA Grapalat" w:hAnsi="GHEA Grapalat"/>
          <w:shd w:val="clear" w:color="auto" w:fill="FFFFFF"/>
          <w:lang w:val="hy-AM"/>
        </w:rPr>
        <w:t xml:space="preserve"> (այսուհետ՝ Կոմիտե)</w:t>
      </w:r>
      <w:r w:rsidRPr="006F3C83">
        <w:rPr>
          <w:rFonts w:ascii="GHEA Grapalat" w:hAnsi="GHEA Grapalat"/>
          <w:shd w:val="clear" w:color="auto" w:fill="FFFFFF"/>
          <w:lang w:val="hy-AM"/>
        </w:rPr>
        <w:t xml:space="preserve"> կառուցվածքը, անվանացանկը և հաստիքացուցակը հաստատում է Հայաստանի Հանրապետության կառավարությունը:</w:t>
      </w:r>
      <w:r w:rsidR="006721FD" w:rsidRPr="006F3C83">
        <w:rPr>
          <w:rFonts w:ascii="GHEA Grapalat" w:hAnsi="GHEA Grapalat"/>
          <w:shd w:val="clear" w:color="auto" w:fill="FFFFFF"/>
          <w:lang w:val="hy-AM"/>
        </w:rPr>
        <w:t xml:space="preserve"> Ն</w:t>
      </w:r>
      <w:r w:rsidR="00002A38" w:rsidRPr="006F3C83">
        <w:rPr>
          <w:rFonts w:ascii="GHEA Grapalat" w:hAnsi="GHEA Grapalat"/>
          <w:shd w:val="clear" w:color="auto" w:fill="FFFFFF"/>
          <w:lang w:val="hy-AM"/>
        </w:rPr>
        <w:t xml:space="preserve">շված դրույթի հիման վրա ընդունված </w:t>
      </w:r>
      <w:r w:rsidR="006721FD" w:rsidRPr="006F3C83">
        <w:rPr>
          <w:rFonts w:ascii="GHEA Grapalat" w:hAnsi="GHEA Grapalat"/>
          <w:shd w:val="clear" w:color="auto" w:fill="FFFFFF"/>
          <w:lang w:val="hy-AM"/>
        </w:rPr>
        <w:t>է ՀՀ կառավարության 201</w:t>
      </w:r>
      <w:r w:rsidR="00002A38" w:rsidRPr="006F3C83">
        <w:rPr>
          <w:rFonts w:ascii="GHEA Grapalat" w:hAnsi="GHEA Grapalat"/>
          <w:shd w:val="clear" w:color="auto" w:fill="FFFFFF"/>
          <w:lang w:val="hy-AM"/>
        </w:rPr>
        <w:t>8</w:t>
      </w:r>
      <w:r w:rsidR="006721FD" w:rsidRPr="006F3C83">
        <w:rPr>
          <w:rFonts w:ascii="GHEA Grapalat" w:hAnsi="GHEA Grapalat"/>
          <w:shd w:val="clear" w:color="auto" w:fill="FFFFFF"/>
          <w:lang w:val="hy-AM"/>
        </w:rPr>
        <w:t xml:space="preserve"> թվականի </w:t>
      </w:r>
      <w:r w:rsidR="00002A38" w:rsidRPr="006F3C83">
        <w:rPr>
          <w:rFonts w:ascii="GHEA Grapalat" w:hAnsi="GHEA Grapalat"/>
          <w:shd w:val="clear" w:color="auto" w:fill="FFFFFF"/>
          <w:lang w:val="hy-AM"/>
        </w:rPr>
        <w:t>ապրիլի</w:t>
      </w:r>
      <w:r w:rsidR="006721FD" w:rsidRPr="006F3C83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002A38" w:rsidRPr="006F3C83">
        <w:rPr>
          <w:rFonts w:ascii="GHEA Grapalat" w:hAnsi="GHEA Grapalat"/>
          <w:shd w:val="clear" w:color="auto" w:fill="FFFFFF"/>
          <w:lang w:val="hy-AM"/>
        </w:rPr>
        <w:t>26</w:t>
      </w:r>
      <w:r w:rsidR="006721FD" w:rsidRPr="006F3C83">
        <w:rPr>
          <w:rFonts w:ascii="GHEA Grapalat" w:hAnsi="GHEA Grapalat"/>
          <w:shd w:val="clear" w:color="auto" w:fill="FFFFFF"/>
          <w:lang w:val="hy-AM"/>
        </w:rPr>
        <w:t xml:space="preserve">-ի </w:t>
      </w:r>
      <w:r w:rsidR="00A85A0B" w:rsidRPr="006F3C83">
        <w:rPr>
          <w:rFonts w:ascii="GHEA Grapalat" w:hAnsi="GHEA Grapalat"/>
          <w:shd w:val="clear" w:color="auto" w:fill="FFFFFF"/>
          <w:lang w:val="hy-AM"/>
        </w:rPr>
        <w:t>N</w:t>
      </w:r>
      <w:r w:rsidR="006721FD" w:rsidRPr="006F3C83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002A38" w:rsidRPr="006F3C83">
        <w:rPr>
          <w:rFonts w:ascii="GHEA Grapalat" w:hAnsi="GHEA Grapalat"/>
          <w:shd w:val="clear" w:color="auto" w:fill="FFFFFF"/>
          <w:lang w:val="hy-AM"/>
        </w:rPr>
        <w:t>522</w:t>
      </w:r>
      <w:r w:rsidR="006721FD" w:rsidRPr="006F3C83">
        <w:rPr>
          <w:rFonts w:ascii="GHEA Grapalat" w:hAnsi="GHEA Grapalat"/>
          <w:shd w:val="clear" w:color="auto" w:fill="FFFFFF"/>
          <w:lang w:val="hy-AM"/>
        </w:rPr>
        <w:t xml:space="preserve">-Ա որոշումը, որով հաստատվել է </w:t>
      </w:r>
      <w:r w:rsidR="00A34226" w:rsidRPr="006F3C83">
        <w:rPr>
          <w:rFonts w:ascii="GHEA Grapalat" w:hAnsi="GHEA Grapalat"/>
          <w:shd w:val="clear" w:color="auto" w:fill="FFFFFF"/>
          <w:lang w:val="hy-AM"/>
        </w:rPr>
        <w:t>Կ</w:t>
      </w:r>
      <w:r w:rsidR="006721FD" w:rsidRPr="006F3C83">
        <w:rPr>
          <w:rFonts w:ascii="GHEA Grapalat" w:hAnsi="GHEA Grapalat"/>
          <w:shd w:val="clear" w:color="auto" w:fill="FFFFFF"/>
          <w:lang w:val="hy-AM"/>
        </w:rPr>
        <w:t xml:space="preserve">ոմիտեի  կառուցվածքը, անվանացանկը և հաստիքացուցակը: </w:t>
      </w:r>
    </w:p>
    <w:p w:rsidR="00C15C0C" w:rsidRPr="006F3C83" w:rsidRDefault="00C15C0C" w:rsidP="00C15C0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lang w:val="en-US"/>
        </w:rPr>
      </w:pPr>
      <w:r w:rsidRPr="006F3C83">
        <w:rPr>
          <w:rFonts w:ascii="GHEA Grapalat" w:hAnsi="GHEA Grapalat"/>
          <w:lang w:val="hy-AM"/>
        </w:rPr>
        <w:t xml:space="preserve">Կառավարչական իրավահարաբերությունների կարգավորման մասին ՀՀ օրենքի 21-րդ հոդվածի 1-ին և 2-րդ մասերի համաձայն՝ </w:t>
      </w:r>
      <w:r w:rsidRPr="006F3C83">
        <w:rPr>
          <w:rFonts w:ascii="GHEA Grapalat" w:hAnsi="GHEA Grapalat"/>
          <w:lang w:val="en-US"/>
        </w:rPr>
        <w:t>պ</w:t>
      </w:r>
      <w:r w:rsidRPr="006F3C83">
        <w:rPr>
          <w:rFonts w:ascii="GHEA Grapalat" w:hAnsi="GHEA Grapalat"/>
          <w:lang w:val="hy-AM" w:eastAsia="en-US"/>
        </w:rPr>
        <w:t>ետական մարմնի կառուցվածքային փոփոխությունն իրականացվում է կառուցվածքային ստորաբաժանումների միաձուլման, միացման, առանձնացման, բաժանման, վերակազմավորման կամ կառուցվածքային ստորաբաժանման գործունեության դադարեցման եղանակներով</w:t>
      </w:r>
      <w:r w:rsidRPr="006F3C83">
        <w:rPr>
          <w:rFonts w:ascii="GHEA Grapalat" w:hAnsi="GHEA Grapalat"/>
          <w:lang w:val="hy-AM"/>
        </w:rPr>
        <w:t>:</w:t>
      </w:r>
    </w:p>
    <w:p w:rsidR="00110DA7" w:rsidRPr="006F3C83" w:rsidRDefault="00110DA7" w:rsidP="00110DA7">
      <w:pPr>
        <w:pStyle w:val="norm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6F3C83">
        <w:rPr>
          <w:rFonts w:ascii="GHEA Grapalat" w:hAnsi="GHEA Grapalat"/>
          <w:sz w:val="24"/>
          <w:szCs w:val="24"/>
          <w:lang w:val="hy-AM"/>
        </w:rPr>
        <w:t xml:space="preserve">Ներկայացված իրավական ակտի նախագծով Կոմիտեի մարմիններում և ստորաբաժանումներում նախատեսվում են </w:t>
      </w:r>
      <w:r w:rsidR="00E91FC6" w:rsidRPr="006F3C83">
        <w:rPr>
          <w:rFonts w:ascii="GHEA Grapalat" w:hAnsi="GHEA Grapalat"/>
          <w:sz w:val="24"/>
          <w:szCs w:val="24"/>
        </w:rPr>
        <w:t xml:space="preserve">ինչպես </w:t>
      </w:r>
      <w:r w:rsidRPr="006F3C83">
        <w:rPr>
          <w:rFonts w:ascii="GHEA Grapalat" w:hAnsi="GHEA Grapalat"/>
          <w:sz w:val="24"/>
          <w:szCs w:val="24"/>
          <w:lang w:val="hy-AM"/>
        </w:rPr>
        <w:t>կառուցվածքային</w:t>
      </w:r>
      <w:r w:rsidR="00CB354A" w:rsidRPr="006F3C83">
        <w:rPr>
          <w:rFonts w:ascii="GHEA Grapalat" w:hAnsi="GHEA Grapalat"/>
          <w:sz w:val="24"/>
          <w:szCs w:val="24"/>
        </w:rPr>
        <w:t xml:space="preserve"> փոփոխություններ</w:t>
      </w:r>
      <w:r w:rsidR="00E91FC6" w:rsidRPr="006F3C83">
        <w:rPr>
          <w:rFonts w:ascii="GHEA Grapalat" w:hAnsi="GHEA Grapalat"/>
          <w:sz w:val="24"/>
          <w:szCs w:val="24"/>
        </w:rPr>
        <w:t>՝</w:t>
      </w:r>
      <w:r w:rsidR="00CB354A" w:rsidRPr="006F3C83">
        <w:rPr>
          <w:rFonts w:ascii="GHEA Grapalat" w:hAnsi="GHEA Grapalat"/>
          <w:sz w:val="24"/>
          <w:szCs w:val="24"/>
        </w:rPr>
        <w:t xml:space="preserve"> ստորաբաժանումների միաձուլման</w:t>
      </w:r>
      <w:r w:rsidRPr="006F3C83">
        <w:rPr>
          <w:rFonts w:ascii="GHEA Grapalat" w:hAnsi="GHEA Grapalat"/>
          <w:sz w:val="24"/>
          <w:szCs w:val="24"/>
          <w:lang w:val="hy-AM"/>
        </w:rPr>
        <w:t>,</w:t>
      </w:r>
      <w:r w:rsidR="00CB354A" w:rsidRPr="006F3C83">
        <w:rPr>
          <w:rFonts w:ascii="GHEA Grapalat" w:hAnsi="GHEA Grapalat"/>
          <w:sz w:val="24"/>
          <w:szCs w:val="24"/>
        </w:rPr>
        <w:t xml:space="preserve"> առանձնացման եղանակներով</w:t>
      </w:r>
      <w:r w:rsidR="004D6E5E" w:rsidRPr="006F3C83">
        <w:rPr>
          <w:rFonts w:ascii="GHEA Grapalat" w:hAnsi="GHEA Grapalat"/>
          <w:sz w:val="24"/>
          <w:szCs w:val="24"/>
          <w:lang w:val="en-US"/>
        </w:rPr>
        <w:t xml:space="preserve">՝ </w:t>
      </w:r>
      <w:r w:rsidR="004D6E5E" w:rsidRPr="006F3C83">
        <w:rPr>
          <w:rFonts w:ascii="GHEA Grapalat" w:hAnsi="GHEA Grapalat"/>
          <w:i/>
          <w:sz w:val="24"/>
          <w:szCs w:val="24"/>
          <w:lang w:val="en-US"/>
        </w:rPr>
        <w:t>պայմանավորված գործառույթային փոփոխություններով</w:t>
      </w:r>
      <w:r w:rsidR="00CB354A" w:rsidRPr="006F3C83">
        <w:rPr>
          <w:rFonts w:ascii="GHEA Grapalat" w:hAnsi="GHEA Grapalat"/>
          <w:i/>
          <w:sz w:val="24"/>
          <w:szCs w:val="24"/>
        </w:rPr>
        <w:t>,</w:t>
      </w:r>
      <w:r w:rsidR="00CB354A" w:rsidRPr="006F3C83">
        <w:rPr>
          <w:rFonts w:ascii="GHEA Grapalat" w:hAnsi="GHEA Grapalat"/>
          <w:sz w:val="24"/>
          <w:szCs w:val="24"/>
        </w:rPr>
        <w:t xml:space="preserve"> </w:t>
      </w:r>
      <w:r w:rsidR="00E91FC6" w:rsidRPr="006F3C83">
        <w:rPr>
          <w:rFonts w:ascii="GHEA Grapalat" w:hAnsi="GHEA Grapalat"/>
          <w:sz w:val="24"/>
          <w:szCs w:val="24"/>
        </w:rPr>
        <w:t>այնպես էլ</w:t>
      </w:r>
      <w:r w:rsidRPr="006F3C83">
        <w:rPr>
          <w:rFonts w:ascii="GHEA Grapalat" w:hAnsi="GHEA Grapalat"/>
          <w:sz w:val="24"/>
          <w:szCs w:val="24"/>
          <w:lang w:val="hy-AM"/>
        </w:rPr>
        <w:t xml:space="preserve"> անվանացանկի և հաստիքացուցակի փոփոխություններ:  </w:t>
      </w:r>
    </w:p>
    <w:p w:rsidR="0089746C" w:rsidRPr="006F3C83" w:rsidRDefault="00B5528E" w:rsidP="0089746C">
      <w:pPr>
        <w:pStyle w:val="norm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6F3C83">
        <w:rPr>
          <w:rFonts w:ascii="GHEA Grapalat" w:hAnsi="GHEA Grapalat"/>
          <w:sz w:val="24"/>
          <w:szCs w:val="24"/>
          <w:lang w:val="hy-AM"/>
        </w:rPr>
        <w:t></w:t>
      </w:r>
      <w:r w:rsidRPr="006F3C8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կառավարության 2018 թվականի ապրիլի 26-ի N 522-Ա</w:t>
      </w:r>
      <w:r w:rsidR="00744AB0" w:rsidRPr="006F3C8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որոշման մեջ</w:t>
      </w:r>
      <w:r w:rsidRPr="006F3C8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փոփոխություններ կատարելու մասին</w:t>
      </w:r>
      <w:r w:rsidRPr="006F3C83">
        <w:rPr>
          <w:rFonts w:ascii="GHEA Grapalat" w:hAnsi="GHEA Grapalat"/>
          <w:sz w:val="24"/>
          <w:szCs w:val="24"/>
          <w:lang w:val="hy-AM"/>
        </w:rPr>
        <w:t> ՀՀ կառավարության որոշման ընդունումը պայմանավորված է ՀՀ քննչական կոմիտեի (այսուհետ՝ Կոմիտե) գործունեության արդյունավետ կազմակերպմամբ, մասնավորապես՝ այն ուղղված է քննիչների ծանրաբեռնվածության համաչափությունն ապահովելուն</w:t>
      </w:r>
      <w:r w:rsidR="002368DF" w:rsidRPr="006F3C83">
        <w:rPr>
          <w:rFonts w:ascii="GHEA Grapalat" w:hAnsi="GHEA Grapalat"/>
          <w:sz w:val="24"/>
          <w:szCs w:val="24"/>
          <w:lang w:val="hy-AM"/>
        </w:rPr>
        <w:t xml:space="preserve"> և որոշ ստորաբաժանումների գործունեության արդյունավետությ</w:t>
      </w:r>
      <w:r w:rsidR="00975371" w:rsidRPr="006F3C83">
        <w:rPr>
          <w:rFonts w:ascii="GHEA Grapalat" w:hAnsi="GHEA Grapalat"/>
          <w:sz w:val="24"/>
          <w:szCs w:val="24"/>
          <w:lang w:val="hy-AM"/>
        </w:rPr>
        <w:t>ու</w:t>
      </w:r>
      <w:r w:rsidR="002368DF" w:rsidRPr="006F3C83">
        <w:rPr>
          <w:rFonts w:ascii="GHEA Grapalat" w:hAnsi="GHEA Grapalat"/>
          <w:sz w:val="24"/>
          <w:szCs w:val="24"/>
          <w:lang w:val="hy-AM"/>
        </w:rPr>
        <w:t>նը</w:t>
      </w:r>
      <w:r w:rsidR="00975371" w:rsidRPr="006F3C83">
        <w:rPr>
          <w:rFonts w:ascii="GHEA Grapalat" w:hAnsi="GHEA Grapalat"/>
          <w:sz w:val="24"/>
          <w:szCs w:val="24"/>
          <w:lang w:val="hy-AM"/>
        </w:rPr>
        <w:t xml:space="preserve"> բարձրացնելուն</w:t>
      </w:r>
      <w:r w:rsidR="002368DF" w:rsidRPr="006F3C83">
        <w:rPr>
          <w:rFonts w:ascii="GHEA Grapalat" w:hAnsi="GHEA Grapalat"/>
          <w:sz w:val="24"/>
          <w:szCs w:val="24"/>
          <w:lang w:val="hy-AM"/>
        </w:rPr>
        <w:t xml:space="preserve">, առավել համակարգված և </w:t>
      </w:r>
      <w:r w:rsidR="00975371" w:rsidRPr="006F3C83">
        <w:rPr>
          <w:rFonts w:ascii="GHEA Grapalat" w:hAnsi="GHEA Grapalat"/>
          <w:sz w:val="24"/>
          <w:szCs w:val="24"/>
          <w:lang w:val="hy-AM"/>
        </w:rPr>
        <w:t>առանձին գործառույթներ իրականացնելու նպատակով ենթա</w:t>
      </w:r>
      <w:r w:rsidR="002368DF" w:rsidRPr="006F3C83">
        <w:rPr>
          <w:rFonts w:ascii="GHEA Grapalat" w:hAnsi="GHEA Grapalat"/>
          <w:sz w:val="24"/>
          <w:szCs w:val="24"/>
          <w:lang w:val="hy-AM"/>
        </w:rPr>
        <w:t>ստորաբաժանումներ ստեղծելուն</w:t>
      </w:r>
      <w:r w:rsidRPr="006F3C83">
        <w:rPr>
          <w:rFonts w:ascii="GHEA Grapalat" w:hAnsi="GHEA Grapalat"/>
          <w:sz w:val="24"/>
          <w:szCs w:val="24"/>
          <w:lang w:val="hy-AM"/>
        </w:rPr>
        <w:t>:</w:t>
      </w:r>
      <w:r w:rsidR="0089746C" w:rsidRPr="006F3C83">
        <w:rPr>
          <w:rFonts w:ascii="GHEA Grapalat" w:hAnsi="GHEA Grapalat"/>
          <w:sz w:val="24"/>
          <w:szCs w:val="24"/>
          <w:lang w:val="hy-AM"/>
        </w:rPr>
        <w:t xml:space="preserve"> Կոմիտեում իրականացվել են քրեական գործերի քանակի, տարբեր ստորաբաժանումների գործառույթների հետ կապված ուսումնասիրություններ և հաստիքացուցակի փոփոխություններ</w:t>
      </w:r>
      <w:r w:rsidR="00975371" w:rsidRPr="006F3C83">
        <w:rPr>
          <w:rFonts w:ascii="GHEA Grapalat" w:hAnsi="GHEA Grapalat"/>
          <w:sz w:val="24"/>
          <w:szCs w:val="24"/>
          <w:lang w:val="hy-AM"/>
        </w:rPr>
        <w:t xml:space="preserve">ը նախատեսվել են հաշվի </w:t>
      </w:r>
      <w:r w:rsidR="0089746C" w:rsidRPr="006F3C83">
        <w:rPr>
          <w:rFonts w:ascii="GHEA Grapalat" w:hAnsi="GHEA Grapalat"/>
          <w:sz w:val="24"/>
          <w:szCs w:val="24"/>
          <w:lang w:val="hy-AM"/>
        </w:rPr>
        <w:t>առնել</w:t>
      </w:r>
      <w:r w:rsidR="00975371" w:rsidRPr="006F3C83">
        <w:rPr>
          <w:rFonts w:ascii="GHEA Grapalat" w:hAnsi="GHEA Grapalat"/>
          <w:sz w:val="24"/>
          <w:szCs w:val="24"/>
          <w:lang w:val="hy-AM"/>
        </w:rPr>
        <w:t>ով</w:t>
      </w:r>
      <w:r w:rsidR="0089746C" w:rsidRPr="006F3C83">
        <w:rPr>
          <w:rFonts w:ascii="GHEA Grapalat" w:hAnsi="GHEA Grapalat"/>
          <w:sz w:val="24"/>
          <w:szCs w:val="24"/>
          <w:lang w:val="hy-AM"/>
        </w:rPr>
        <w:t xml:space="preserve"> տվյալ ստորաբաժանումներում քննիչների ծանրաբեռնվածությ</w:t>
      </w:r>
      <w:r w:rsidR="00975371" w:rsidRPr="006F3C83">
        <w:rPr>
          <w:rFonts w:ascii="GHEA Grapalat" w:hAnsi="GHEA Grapalat"/>
          <w:sz w:val="24"/>
          <w:szCs w:val="24"/>
          <w:lang w:val="hy-AM"/>
        </w:rPr>
        <w:t>ու</w:t>
      </w:r>
      <w:r w:rsidR="0089746C" w:rsidRPr="006F3C83">
        <w:rPr>
          <w:rFonts w:ascii="GHEA Grapalat" w:hAnsi="GHEA Grapalat"/>
          <w:sz w:val="24"/>
          <w:szCs w:val="24"/>
          <w:lang w:val="hy-AM"/>
        </w:rPr>
        <w:t>ն</w:t>
      </w:r>
      <w:r w:rsidR="00975371" w:rsidRPr="006F3C83">
        <w:rPr>
          <w:rFonts w:ascii="GHEA Grapalat" w:hAnsi="GHEA Grapalat"/>
          <w:sz w:val="24"/>
          <w:szCs w:val="24"/>
          <w:lang w:val="hy-AM"/>
        </w:rPr>
        <w:t>ը</w:t>
      </w:r>
      <w:r w:rsidR="0089746C" w:rsidRPr="006F3C83">
        <w:rPr>
          <w:rFonts w:ascii="GHEA Grapalat" w:hAnsi="GHEA Grapalat"/>
          <w:sz w:val="24"/>
          <w:szCs w:val="24"/>
          <w:lang w:val="hy-AM"/>
        </w:rPr>
        <w:t xml:space="preserve"> տարեկան կտրվածքով 2017 և  2018 թվականների ընթացքում:</w:t>
      </w:r>
    </w:p>
    <w:p w:rsidR="00F77D37" w:rsidRPr="006F3C83" w:rsidRDefault="00F77D37" w:rsidP="00F77D37">
      <w:pPr>
        <w:spacing w:after="0"/>
        <w:ind w:firstLine="709"/>
        <w:jc w:val="both"/>
        <w:rPr>
          <w:rFonts w:ascii="GHEA Grapalat" w:hAnsi="GHEA Grapalat"/>
          <w:b/>
          <w:sz w:val="24"/>
          <w:szCs w:val="24"/>
        </w:rPr>
      </w:pPr>
      <w:r w:rsidRPr="006F3C83">
        <w:rPr>
          <w:rFonts w:ascii="GHEA Grapalat" w:hAnsi="GHEA Grapalat"/>
          <w:b/>
          <w:sz w:val="24"/>
          <w:szCs w:val="24"/>
          <w:lang w:val="hy-AM"/>
        </w:rPr>
        <w:lastRenderedPageBreak/>
        <w:t>Վերոգրյալ հիմնավորմամբ պայմանավորված ներկայացված իրավական ակտի նախագծով Կոմիտեի անվանացանկում և  հաստիքացուցակում նախատեսվում են  հետևյալ փոփոխությունները.</w:t>
      </w:r>
    </w:p>
    <w:p w:rsidR="00504478" w:rsidRPr="006F3C83" w:rsidRDefault="00504478" w:rsidP="00504478">
      <w:pPr>
        <w:pStyle w:val="NormalWeb"/>
        <w:shd w:val="clear" w:color="auto" w:fill="FFFFFF"/>
        <w:spacing w:before="0" w:beforeAutospacing="0" w:after="0" w:afterAutospacing="0"/>
        <w:ind w:firstLine="709"/>
        <w:rPr>
          <w:rFonts w:ascii="GHEA Grapalat" w:hAnsi="GHEA Grapalat"/>
          <w:b/>
          <w:lang w:val="en-US"/>
        </w:rPr>
      </w:pPr>
      <w:r w:rsidRPr="006F3C83">
        <w:rPr>
          <w:rFonts w:ascii="GHEA Grapalat" w:hAnsi="GHEA Grapalat"/>
          <w:b/>
          <w:lang w:val="en-US"/>
        </w:rPr>
        <w:t xml:space="preserve">1) </w:t>
      </w:r>
      <w:r w:rsidR="00086F61" w:rsidRPr="006F3C83">
        <w:rPr>
          <w:rFonts w:ascii="GHEA Grapalat" w:hAnsi="GHEA Grapalat"/>
          <w:b/>
          <w:lang w:val="en-US"/>
        </w:rPr>
        <w:t xml:space="preserve">Նոր ստեղծվող </w:t>
      </w:r>
      <w:r w:rsidR="00546ECD" w:rsidRPr="006F3C83">
        <w:rPr>
          <w:rFonts w:ascii="GHEA Grapalat" w:hAnsi="GHEA Grapalat"/>
          <w:b/>
        </w:rPr>
        <w:t>Կոմիտեի</w:t>
      </w:r>
      <w:r w:rsidR="00546ECD" w:rsidRPr="006F3C83">
        <w:rPr>
          <w:rFonts w:ascii="GHEA Grapalat" w:hAnsi="GHEA Grapalat"/>
          <w:b/>
          <w:lang w:val="en-US"/>
        </w:rPr>
        <w:t xml:space="preserve"> </w:t>
      </w:r>
      <w:r w:rsidRPr="006F3C83">
        <w:rPr>
          <w:rFonts w:ascii="GHEA Grapalat" w:hAnsi="GHEA Grapalat"/>
          <w:b/>
        </w:rPr>
        <w:t>հատուկ</w:t>
      </w:r>
      <w:r w:rsidRPr="006F3C83">
        <w:rPr>
          <w:rFonts w:ascii="GHEA Grapalat" w:hAnsi="GHEA Grapalat"/>
          <w:b/>
          <w:lang w:val="en-US"/>
        </w:rPr>
        <w:t xml:space="preserve"> </w:t>
      </w:r>
      <w:r w:rsidRPr="006F3C83">
        <w:rPr>
          <w:rFonts w:ascii="GHEA Grapalat" w:hAnsi="GHEA Grapalat"/>
          <w:b/>
        </w:rPr>
        <w:t>հանձնարարությունների</w:t>
      </w:r>
      <w:r w:rsidRPr="006F3C83">
        <w:rPr>
          <w:rFonts w:ascii="GHEA Grapalat" w:hAnsi="GHEA Grapalat"/>
          <w:b/>
          <w:lang w:val="en-US"/>
        </w:rPr>
        <w:t xml:space="preserve">, </w:t>
      </w:r>
      <w:r w:rsidRPr="006F3C83">
        <w:rPr>
          <w:rFonts w:ascii="GHEA Grapalat" w:hAnsi="GHEA Grapalat"/>
          <w:b/>
        </w:rPr>
        <w:t>կազմակերպական</w:t>
      </w:r>
      <w:r w:rsidRPr="006F3C83">
        <w:rPr>
          <w:rFonts w:ascii="GHEA Grapalat" w:hAnsi="GHEA Grapalat"/>
          <w:b/>
          <w:lang w:val="en-US"/>
        </w:rPr>
        <w:t>-</w:t>
      </w:r>
      <w:r w:rsidRPr="006F3C83">
        <w:rPr>
          <w:rFonts w:ascii="GHEA Grapalat" w:hAnsi="GHEA Grapalat"/>
          <w:b/>
        </w:rPr>
        <w:t>վերլուծական</w:t>
      </w:r>
      <w:r w:rsidRPr="006F3C83">
        <w:rPr>
          <w:rFonts w:ascii="GHEA Grapalat" w:hAnsi="GHEA Grapalat"/>
          <w:b/>
          <w:lang w:val="en-US"/>
        </w:rPr>
        <w:t xml:space="preserve"> </w:t>
      </w:r>
      <w:r w:rsidRPr="006F3C83">
        <w:rPr>
          <w:rFonts w:ascii="GHEA Grapalat" w:hAnsi="GHEA Grapalat"/>
          <w:b/>
        </w:rPr>
        <w:t>և</w:t>
      </w:r>
      <w:r w:rsidRPr="006F3C83">
        <w:rPr>
          <w:rFonts w:ascii="GHEA Grapalat" w:hAnsi="GHEA Grapalat"/>
          <w:b/>
          <w:lang w:val="en-US"/>
        </w:rPr>
        <w:t xml:space="preserve"> </w:t>
      </w:r>
      <w:r w:rsidRPr="006F3C83">
        <w:rPr>
          <w:rFonts w:ascii="GHEA Grapalat" w:hAnsi="GHEA Grapalat"/>
          <w:b/>
        </w:rPr>
        <w:t>քրեագիտական</w:t>
      </w:r>
      <w:r w:rsidRPr="006F3C83">
        <w:rPr>
          <w:rFonts w:ascii="GHEA Grapalat" w:hAnsi="GHEA Grapalat"/>
          <w:b/>
          <w:lang w:val="en-US"/>
        </w:rPr>
        <w:t xml:space="preserve"> </w:t>
      </w:r>
      <w:r w:rsidRPr="006F3C83">
        <w:rPr>
          <w:rFonts w:ascii="GHEA Grapalat" w:hAnsi="GHEA Grapalat"/>
          <w:b/>
        </w:rPr>
        <w:t>գլխավոր</w:t>
      </w:r>
      <w:r w:rsidRPr="006F3C83">
        <w:rPr>
          <w:rFonts w:ascii="GHEA Grapalat" w:hAnsi="GHEA Grapalat"/>
          <w:b/>
          <w:lang w:val="en-US"/>
        </w:rPr>
        <w:t xml:space="preserve"> </w:t>
      </w:r>
      <w:r w:rsidRPr="006F3C83">
        <w:rPr>
          <w:rFonts w:ascii="GHEA Grapalat" w:hAnsi="GHEA Grapalat"/>
          <w:b/>
        </w:rPr>
        <w:t>վարչություն</w:t>
      </w:r>
      <w:r w:rsidRPr="006F3C83">
        <w:rPr>
          <w:rFonts w:ascii="GHEA Grapalat" w:hAnsi="GHEA Grapalat"/>
          <w:b/>
          <w:lang w:val="en-US"/>
        </w:rPr>
        <w:t>.</w:t>
      </w:r>
    </w:p>
    <w:p w:rsidR="00546ECD" w:rsidRPr="006F3C83" w:rsidRDefault="00546ECD" w:rsidP="003B3C62">
      <w:pPr>
        <w:spacing w:after="0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6F3C83">
        <w:rPr>
          <w:rFonts w:ascii="GHEA Grapalat" w:hAnsi="GHEA Grapalat"/>
          <w:b/>
          <w:lang w:val="hy-AM"/>
        </w:rPr>
        <w:t>Փոփոխությունը</w:t>
      </w:r>
      <w:r w:rsidRPr="006F3C83">
        <w:rPr>
          <w:rFonts w:ascii="GHEA Grapalat" w:hAnsi="GHEA Grapalat"/>
          <w:b/>
          <w:sz w:val="24"/>
          <w:szCs w:val="24"/>
          <w:lang w:val="hy-AM"/>
        </w:rPr>
        <w:t>.</w:t>
      </w:r>
      <w:r w:rsidRPr="006F3C83">
        <w:rPr>
          <w:rFonts w:ascii="GHEA Grapalat" w:hAnsi="GHEA Grapalat"/>
          <w:sz w:val="24"/>
          <w:szCs w:val="24"/>
          <w:lang w:val="hy-AM"/>
        </w:rPr>
        <w:t xml:space="preserve"> Ներկայացված փոփոխություններով նախատեսվում է</w:t>
      </w:r>
      <w:r w:rsidR="00E425D3" w:rsidRPr="006F3C8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E425D3" w:rsidRPr="006F3C83">
        <w:rPr>
          <w:rFonts w:ascii="GHEA Grapalat" w:hAnsi="GHEA Grapalat"/>
          <w:sz w:val="24"/>
          <w:szCs w:val="24"/>
          <w:lang w:val="hy-AM"/>
        </w:rPr>
        <w:t>Կոմիտեի</w:t>
      </w:r>
      <w:r w:rsidR="00E425D3" w:rsidRPr="006F3C8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կենտրոնական մարմնի քրեական գործերի քննության աջակցության վարչությունը և կազմակերպական-վերլուծական բաժինը միաձուլել և արդյունքում ստեղծել նոր՝ </w:t>
      </w:r>
      <w:r w:rsidR="00E425D3" w:rsidRPr="006F3C83">
        <w:rPr>
          <w:rFonts w:ascii="GHEA Grapalat" w:hAnsi="GHEA Grapalat"/>
          <w:sz w:val="24"/>
          <w:szCs w:val="24"/>
          <w:lang w:val="hy-AM"/>
        </w:rPr>
        <w:t xml:space="preserve">հատուկ հանձնարարությունների, կազմակերպական-վերլուծական և քրեագիտական գլխավոր վարչություն </w:t>
      </w:r>
      <w:r w:rsidR="00D67F9E" w:rsidRPr="006F3C83">
        <w:rPr>
          <w:rFonts w:ascii="GHEA Grapalat" w:hAnsi="GHEA Grapalat" w:cs="GHEA Grapalat"/>
          <w:sz w:val="24"/>
          <w:szCs w:val="24"/>
          <w:lang w:val="hy-AM"/>
        </w:rPr>
        <w:t>2</w:t>
      </w:r>
      <w:r w:rsidRPr="006F3C83">
        <w:rPr>
          <w:rFonts w:ascii="GHEA Grapalat" w:hAnsi="GHEA Grapalat" w:cs="GHEA Grapalat"/>
          <w:sz w:val="24"/>
          <w:szCs w:val="24"/>
          <w:lang w:val="hy-AM"/>
        </w:rPr>
        <w:t xml:space="preserve"> ենթաստորաբաժանումներով՝</w:t>
      </w:r>
      <w:r w:rsidR="003B3C62" w:rsidRPr="006F3C8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B3C62" w:rsidRPr="006F3C83">
        <w:rPr>
          <w:rFonts w:ascii="GHEA Grapalat" w:hAnsi="GHEA Grapalat"/>
          <w:sz w:val="24"/>
          <w:szCs w:val="24"/>
          <w:lang w:val="hy-AM"/>
        </w:rPr>
        <w:t xml:space="preserve">հատուկ հանձնարարությունների և կազմակերպական-վերլուծական </w:t>
      </w:r>
      <w:r w:rsidR="003B3C62" w:rsidRPr="006F3C8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վարչություն, </w:t>
      </w:r>
      <w:r w:rsidR="003B3C62" w:rsidRPr="006F3C83">
        <w:rPr>
          <w:rFonts w:ascii="GHEA Grapalat" w:hAnsi="GHEA Grapalat"/>
          <w:sz w:val="24"/>
          <w:szCs w:val="24"/>
          <w:lang w:val="hy-AM"/>
        </w:rPr>
        <w:t xml:space="preserve">քրեագիտական </w:t>
      </w:r>
      <w:r w:rsidR="003B3C62" w:rsidRPr="006F3C83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վարչություն</w:t>
      </w:r>
      <w:r w:rsidR="004D6E5E" w:rsidRPr="006F3C8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</w:t>
      </w:r>
      <w:r w:rsidR="004D6E5E" w:rsidRPr="006F3C83"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  <w:t>պայմանավորված գործառույթային փոփոխություններով</w:t>
      </w:r>
      <w:r w:rsidR="003B3C62" w:rsidRPr="006F3C83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  <w:r w:rsidR="003B3C62" w:rsidRPr="006F3C83">
        <w:rPr>
          <w:rFonts w:ascii="GHEA Grapalat" w:hAnsi="GHEA Grapalat" w:cs="GHEA Grapalat"/>
          <w:sz w:val="24"/>
          <w:szCs w:val="24"/>
          <w:lang w:val="hy-AM"/>
        </w:rPr>
        <w:t xml:space="preserve"> Նշված գլխավոր վարչութ</w:t>
      </w:r>
      <w:r w:rsidR="00961C61" w:rsidRPr="006F3C83">
        <w:rPr>
          <w:rFonts w:ascii="GHEA Grapalat" w:hAnsi="GHEA Grapalat" w:cs="GHEA Grapalat"/>
          <w:sz w:val="24"/>
          <w:szCs w:val="24"/>
          <w:lang w:val="hy-AM"/>
        </w:rPr>
        <w:t xml:space="preserve">յան հաստիքները </w:t>
      </w:r>
      <w:r w:rsidR="00BB446C" w:rsidRPr="006F3C83">
        <w:rPr>
          <w:rFonts w:ascii="GHEA Grapalat" w:hAnsi="GHEA Grapalat" w:cs="GHEA Grapalat"/>
          <w:sz w:val="24"/>
          <w:szCs w:val="24"/>
          <w:lang w:val="hy-AM"/>
        </w:rPr>
        <w:t>ձևավորվել են</w:t>
      </w:r>
      <w:r w:rsidR="003B3C62" w:rsidRPr="006F3C8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6F3C83">
        <w:rPr>
          <w:rFonts w:ascii="GHEA Grapalat" w:hAnsi="GHEA Grapalat"/>
          <w:sz w:val="24"/>
          <w:szCs w:val="24"/>
          <w:lang w:val="hy-AM"/>
        </w:rPr>
        <w:t xml:space="preserve">ի հաշիվ </w:t>
      </w:r>
      <w:r w:rsidR="00100BBF" w:rsidRPr="006F3C83">
        <w:rPr>
          <w:rFonts w:ascii="GHEA Grapalat" w:hAnsi="GHEA Grapalat"/>
          <w:sz w:val="24"/>
          <w:szCs w:val="24"/>
          <w:lang w:val="hy-AM"/>
        </w:rPr>
        <w:t>Կոմիտեի զինվորական քննչական գլխավոր վ</w:t>
      </w:r>
      <w:r w:rsidR="00636E82" w:rsidRPr="006F3C83">
        <w:rPr>
          <w:rFonts w:ascii="GHEA Grapalat" w:hAnsi="GHEA Grapalat"/>
          <w:sz w:val="24"/>
          <w:szCs w:val="24"/>
          <w:lang w:val="hy-AM"/>
        </w:rPr>
        <w:t>արչության պետի տեղակալներից մեկ</w:t>
      </w:r>
      <w:r w:rsidR="00100BBF" w:rsidRPr="006F3C83">
        <w:rPr>
          <w:rFonts w:ascii="GHEA Grapalat" w:hAnsi="GHEA Grapalat"/>
          <w:sz w:val="24"/>
          <w:szCs w:val="24"/>
          <w:lang w:val="hy-AM"/>
        </w:rPr>
        <w:t xml:space="preserve"> հաստիքի</w:t>
      </w:r>
      <w:r w:rsidR="00636E82" w:rsidRPr="006F3C83">
        <w:rPr>
          <w:rFonts w:ascii="GHEA Grapalat" w:hAnsi="GHEA Grapalat"/>
          <w:sz w:val="24"/>
          <w:szCs w:val="24"/>
          <w:lang w:val="hy-AM"/>
        </w:rPr>
        <w:t>,</w:t>
      </w:r>
      <w:r w:rsidR="00100BBF" w:rsidRPr="006F3C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3C83">
        <w:rPr>
          <w:rFonts w:ascii="GHEA Grapalat" w:hAnsi="GHEA Grapalat"/>
          <w:sz w:val="24"/>
          <w:szCs w:val="24"/>
          <w:lang w:val="hy-AM"/>
        </w:rPr>
        <w:t xml:space="preserve">Կոմիտեի կենտրոնական մարմնի քրեական գործերի քննության աջակցության վարչության, կազմակերպական-վերլուծական բաժնի և </w:t>
      </w:r>
      <w:r w:rsidRPr="006F3C83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տարածքային քննչական վարչությունների գործունեության վերահսկողության գլխավոր վարչության (այսուհետ՝ ՏՔՎՔՎ) հաստիքների</w:t>
      </w:r>
      <w:r w:rsidRPr="006F3C83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546ECD" w:rsidRPr="006F3C83" w:rsidRDefault="00037400" w:rsidP="00546ECD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6F3C83">
        <w:rPr>
          <w:rFonts w:ascii="GHEA Grapalat" w:hAnsi="GHEA Grapalat"/>
          <w:sz w:val="24"/>
          <w:szCs w:val="24"/>
          <w:lang w:val="hy-AM"/>
        </w:rPr>
        <w:t xml:space="preserve">ա. </w:t>
      </w:r>
      <w:r w:rsidR="00546ECD" w:rsidRPr="006F3C83">
        <w:rPr>
          <w:rFonts w:ascii="GHEA Grapalat" w:hAnsi="GHEA Grapalat"/>
          <w:sz w:val="24"/>
          <w:szCs w:val="24"/>
          <w:lang w:val="hy-AM"/>
        </w:rPr>
        <w:t>Կոմիտեի զինվորական քննչական գլխավոր վարչության պետի տեղակալի 1 հաստիք փոխարինվել է Կոմիտեի կենտրոնական մարմնի նոր ստեղծվող</w:t>
      </w:r>
      <w:r w:rsidR="00B352C9" w:rsidRPr="006F3C83">
        <w:rPr>
          <w:rFonts w:ascii="GHEA Grapalat" w:hAnsi="GHEA Grapalat"/>
          <w:lang w:val="hy-AM"/>
        </w:rPr>
        <w:t xml:space="preserve"> </w:t>
      </w:r>
      <w:r w:rsidR="00B352C9" w:rsidRPr="006F3C83">
        <w:rPr>
          <w:rFonts w:ascii="GHEA Grapalat" w:hAnsi="GHEA Grapalat"/>
          <w:sz w:val="24"/>
          <w:szCs w:val="24"/>
          <w:lang w:val="hy-AM"/>
        </w:rPr>
        <w:t>հատուկ հանձնարարությունների, կազմակերպական-վերլուծական և քրեագիտական գլխավոր</w:t>
      </w:r>
      <w:r w:rsidR="00546ECD" w:rsidRPr="006F3C83">
        <w:rPr>
          <w:rFonts w:ascii="GHEA Grapalat" w:hAnsi="GHEA Grapalat"/>
          <w:sz w:val="24"/>
          <w:szCs w:val="24"/>
          <w:lang w:val="hy-AM"/>
        </w:rPr>
        <w:t xml:space="preserve"> վարչության պետի հաստիքով.</w:t>
      </w:r>
    </w:p>
    <w:p w:rsidR="00546ECD" w:rsidRPr="006F3C83" w:rsidRDefault="00037400" w:rsidP="00546ECD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6F3C83">
        <w:rPr>
          <w:rFonts w:ascii="GHEA Grapalat" w:hAnsi="GHEA Grapalat"/>
          <w:sz w:val="24"/>
          <w:szCs w:val="24"/>
          <w:lang w:val="hy-AM"/>
        </w:rPr>
        <w:t xml:space="preserve">բ. </w:t>
      </w:r>
      <w:r w:rsidR="00086F61" w:rsidRPr="006F3C83">
        <w:rPr>
          <w:rFonts w:ascii="GHEA Grapalat" w:hAnsi="GHEA Grapalat"/>
          <w:sz w:val="24"/>
          <w:szCs w:val="24"/>
          <w:lang w:val="hy-AM"/>
        </w:rPr>
        <w:t xml:space="preserve">Կոմիտեի </w:t>
      </w:r>
      <w:r w:rsidR="00546ECD" w:rsidRPr="006F3C83">
        <w:rPr>
          <w:rFonts w:ascii="GHEA Grapalat" w:hAnsi="GHEA Grapalat"/>
          <w:sz w:val="24"/>
          <w:szCs w:val="24"/>
          <w:lang w:val="hy-AM"/>
        </w:rPr>
        <w:t xml:space="preserve">ՏՔՎԳՎ պետի տեղակալի հաստիքը փոխարինվել է Կոմիտեի կենտրոնական մարմնի </w:t>
      </w:r>
      <w:r w:rsidR="00B352C9" w:rsidRPr="006F3C83">
        <w:rPr>
          <w:rFonts w:ascii="GHEA Grapalat" w:hAnsi="GHEA Grapalat"/>
          <w:sz w:val="24"/>
          <w:szCs w:val="24"/>
          <w:lang w:val="hy-AM"/>
        </w:rPr>
        <w:t>հատուկ հանձնարարությունների և կազմակերպական-վերլուծական</w:t>
      </w:r>
      <w:r w:rsidR="00546ECD" w:rsidRPr="006F3C83">
        <w:rPr>
          <w:rFonts w:ascii="GHEA Grapalat" w:hAnsi="GHEA Grapalat"/>
          <w:sz w:val="24"/>
          <w:szCs w:val="24"/>
          <w:lang w:val="hy-AM"/>
        </w:rPr>
        <w:t xml:space="preserve"> վարչության պետի հաստիքով.</w:t>
      </w:r>
    </w:p>
    <w:p w:rsidR="00546ECD" w:rsidRPr="006F3C83" w:rsidRDefault="00037400" w:rsidP="00546ECD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6F3C83">
        <w:rPr>
          <w:rFonts w:ascii="GHEA Grapalat" w:hAnsi="GHEA Grapalat"/>
          <w:sz w:val="24"/>
          <w:szCs w:val="24"/>
          <w:lang w:val="hy-AM"/>
        </w:rPr>
        <w:t xml:space="preserve">գ. </w:t>
      </w:r>
      <w:r w:rsidR="00546ECD" w:rsidRPr="006F3C83">
        <w:rPr>
          <w:rFonts w:ascii="GHEA Grapalat" w:hAnsi="GHEA Grapalat"/>
          <w:sz w:val="24"/>
          <w:szCs w:val="24"/>
          <w:lang w:val="hy-AM"/>
        </w:rPr>
        <w:t xml:space="preserve">Կոմիտեի կենտրոնական մարմնի քրեական գործերի քննության աջակցության վարչության պետի հաստիքը փոխարինվել է  Կոմիտեի կենտրոնական մարմնի գլխավոր վարչության </w:t>
      </w:r>
      <w:r w:rsidR="00AF71BA" w:rsidRPr="006F3C83">
        <w:rPr>
          <w:rFonts w:ascii="GHEA Grapalat" w:hAnsi="GHEA Grapalat"/>
          <w:sz w:val="24"/>
          <w:szCs w:val="24"/>
          <w:lang w:val="hy-AM"/>
        </w:rPr>
        <w:t xml:space="preserve">քրեագիտական </w:t>
      </w:r>
      <w:r w:rsidR="00546ECD" w:rsidRPr="006F3C83">
        <w:rPr>
          <w:rFonts w:ascii="GHEA Grapalat" w:hAnsi="GHEA Grapalat"/>
          <w:sz w:val="24"/>
          <w:szCs w:val="24"/>
          <w:lang w:val="hy-AM"/>
        </w:rPr>
        <w:t>վարչության պետի հաստիքով.</w:t>
      </w:r>
    </w:p>
    <w:p w:rsidR="00546ECD" w:rsidRPr="006F3C83" w:rsidRDefault="00037400" w:rsidP="00546ECD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6F3C83">
        <w:rPr>
          <w:rFonts w:ascii="GHEA Grapalat" w:hAnsi="GHEA Grapalat"/>
          <w:sz w:val="24"/>
          <w:szCs w:val="24"/>
          <w:lang w:val="hy-AM"/>
        </w:rPr>
        <w:t xml:space="preserve">դ. </w:t>
      </w:r>
      <w:r w:rsidR="00086F61" w:rsidRPr="006F3C83">
        <w:rPr>
          <w:rFonts w:ascii="GHEA Grapalat" w:hAnsi="GHEA Grapalat"/>
          <w:sz w:val="24"/>
          <w:szCs w:val="24"/>
          <w:lang w:val="hy-AM"/>
        </w:rPr>
        <w:t xml:space="preserve">Կոմիտեի </w:t>
      </w:r>
      <w:r w:rsidR="00546ECD" w:rsidRPr="006F3C83">
        <w:rPr>
          <w:rFonts w:ascii="GHEA Grapalat" w:hAnsi="GHEA Grapalat"/>
          <w:sz w:val="24"/>
          <w:szCs w:val="24"/>
          <w:lang w:val="hy-AM"/>
        </w:rPr>
        <w:t>ՏՔՎԳՎ 1-ին վարչության ՀԿԳ ավագ քննիչի 1 հաստիքը փոխարինվել է  Կոմիտեի կենտրոնական մարմնի գլխավոր վարչության</w:t>
      </w:r>
      <w:r w:rsidR="00086F61" w:rsidRPr="006F3C83">
        <w:rPr>
          <w:rFonts w:ascii="GHEA Grapalat" w:hAnsi="GHEA Grapalat"/>
          <w:sz w:val="24"/>
          <w:szCs w:val="24"/>
          <w:lang w:val="hy-AM"/>
        </w:rPr>
        <w:t xml:space="preserve"> հատուկ հանձնարարությունների և կազմակերպական-վերլուծական</w:t>
      </w:r>
      <w:r w:rsidR="00546ECD" w:rsidRPr="006F3C83">
        <w:rPr>
          <w:rFonts w:ascii="GHEA Grapalat" w:hAnsi="GHEA Grapalat"/>
          <w:sz w:val="24"/>
          <w:szCs w:val="24"/>
          <w:lang w:val="hy-AM"/>
        </w:rPr>
        <w:t xml:space="preserve"> վարչության պետի տեղակալի (ՀԿԳ ավագ քննիչ) հաստիքով.</w:t>
      </w:r>
    </w:p>
    <w:p w:rsidR="00086F61" w:rsidRPr="006F3C83" w:rsidRDefault="00037400" w:rsidP="00086F61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6F3C83">
        <w:rPr>
          <w:rFonts w:ascii="GHEA Grapalat" w:hAnsi="GHEA Grapalat"/>
          <w:sz w:val="24"/>
          <w:szCs w:val="24"/>
          <w:lang w:val="hy-AM"/>
        </w:rPr>
        <w:t>ե.</w:t>
      </w:r>
      <w:r w:rsidR="00086F61" w:rsidRPr="006F3C83">
        <w:rPr>
          <w:rFonts w:ascii="GHEA Grapalat" w:hAnsi="GHEA Grapalat"/>
          <w:sz w:val="24"/>
          <w:szCs w:val="24"/>
          <w:lang w:val="hy-AM"/>
        </w:rPr>
        <w:t xml:space="preserve"> Կոմիտեի կազմակերպական-վերլուծական բաժնի պետի հաստիքը փոխարինվել է Կոմիտեի կենտրոնական մարմնի գլխավոր վարչության հատուկ հանձնարարությունների և կազմակերպական-վերլուծական վարչության պետի տեղակալի (ՀԿԳ ավագ քննիչ) հաստիքով.</w:t>
      </w:r>
    </w:p>
    <w:p w:rsidR="00086F61" w:rsidRPr="006F3C83" w:rsidRDefault="00086F61" w:rsidP="00086F61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6F3C83">
        <w:rPr>
          <w:rFonts w:ascii="GHEA Grapalat" w:hAnsi="GHEA Grapalat"/>
          <w:sz w:val="24"/>
          <w:szCs w:val="24"/>
          <w:lang w:val="hy-AM"/>
        </w:rPr>
        <w:lastRenderedPageBreak/>
        <w:t>զ.</w:t>
      </w:r>
      <w:r w:rsidR="00037400" w:rsidRPr="006F3C83">
        <w:rPr>
          <w:rFonts w:ascii="GHEA Grapalat" w:hAnsi="GHEA Grapalat"/>
          <w:sz w:val="24"/>
          <w:szCs w:val="24"/>
          <w:lang w:val="hy-AM"/>
        </w:rPr>
        <w:t xml:space="preserve"> </w:t>
      </w:r>
      <w:r w:rsidR="00546ECD" w:rsidRPr="006F3C83">
        <w:rPr>
          <w:rFonts w:ascii="GHEA Grapalat" w:hAnsi="GHEA Grapalat"/>
          <w:sz w:val="24"/>
          <w:szCs w:val="24"/>
          <w:lang w:val="hy-AM"/>
        </w:rPr>
        <w:t>Կոմիտեի կենտրոնական մարմնի քրեական գործերի քննության աջակցության վարչության պետի տեղակալի</w:t>
      </w:r>
      <w:r w:rsidR="009729F6" w:rsidRPr="006F3C83">
        <w:rPr>
          <w:rFonts w:ascii="GHEA Grapalat" w:hAnsi="GHEA Grapalat"/>
          <w:sz w:val="24"/>
          <w:szCs w:val="24"/>
          <w:lang w:val="hy-AM"/>
        </w:rPr>
        <w:t xml:space="preserve"> 2 հաստիք</w:t>
      </w:r>
      <w:r w:rsidR="00546ECD" w:rsidRPr="006F3C83">
        <w:rPr>
          <w:rFonts w:ascii="GHEA Grapalat" w:hAnsi="GHEA Grapalat"/>
          <w:sz w:val="24"/>
          <w:szCs w:val="24"/>
          <w:lang w:val="hy-AM"/>
        </w:rPr>
        <w:t xml:space="preserve"> փոխարինվել է </w:t>
      </w:r>
      <w:r w:rsidRPr="006F3C83">
        <w:rPr>
          <w:rFonts w:ascii="GHEA Grapalat" w:hAnsi="GHEA Grapalat"/>
          <w:sz w:val="24"/>
          <w:szCs w:val="24"/>
          <w:lang w:val="hy-AM"/>
        </w:rPr>
        <w:t xml:space="preserve">Կոմիտեի կենտրոնական մարմնի գլխավոր վարչության քրեագիտական վարչության պետի տեղակալի </w:t>
      </w:r>
      <w:r w:rsidR="00CA2D55" w:rsidRPr="006F3C83">
        <w:rPr>
          <w:rFonts w:ascii="GHEA Grapalat" w:hAnsi="GHEA Grapalat"/>
          <w:sz w:val="24"/>
          <w:szCs w:val="24"/>
          <w:lang w:val="hy-AM"/>
        </w:rPr>
        <w:t>(ՀԿԳ ավագ քննիչ)</w:t>
      </w:r>
      <w:r w:rsidR="009729F6" w:rsidRPr="006F3C83">
        <w:rPr>
          <w:rFonts w:ascii="GHEA Grapalat" w:hAnsi="GHEA Grapalat"/>
          <w:sz w:val="24"/>
          <w:szCs w:val="24"/>
          <w:lang w:val="hy-AM"/>
        </w:rPr>
        <w:t xml:space="preserve"> 2</w:t>
      </w:r>
      <w:r w:rsidR="00CA2D55" w:rsidRPr="006F3C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3C83">
        <w:rPr>
          <w:rFonts w:ascii="GHEA Grapalat" w:hAnsi="GHEA Grapalat"/>
          <w:sz w:val="24"/>
          <w:szCs w:val="24"/>
          <w:lang w:val="hy-AM"/>
        </w:rPr>
        <w:t>հաստիքով.</w:t>
      </w:r>
    </w:p>
    <w:p w:rsidR="00086F61" w:rsidRPr="006F3C83" w:rsidRDefault="009729F6" w:rsidP="00086F61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6F3C83">
        <w:rPr>
          <w:rFonts w:ascii="GHEA Grapalat" w:hAnsi="GHEA Grapalat"/>
          <w:sz w:val="24"/>
          <w:szCs w:val="24"/>
          <w:lang w:val="hy-AM"/>
        </w:rPr>
        <w:t>է</w:t>
      </w:r>
      <w:r w:rsidR="00037400" w:rsidRPr="006F3C83">
        <w:rPr>
          <w:rFonts w:ascii="GHEA Grapalat" w:hAnsi="GHEA Grapalat"/>
          <w:sz w:val="24"/>
          <w:szCs w:val="24"/>
          <w:lang w:val="hy-AM"/>
        </w:rPr>
        <w:t xml:space="preserve">. </w:t>
      </w:r>
      <w:r w:rsidR="002E18D1" w:rsidRPr="006F3C83">
        <w:rPr>
          <w:rFonts w:ascii="GHEA Grapalat" w:hAnsi="GHEA Grapalat"/>
          <w:sz w:val="24"/>
          <w:szCs w:val="24"/>
          <w:lang w:val="hy-AM"/>
        </w:rPr>
        <w:t xml:space="preserve">Կոմիտեի </w:t>
      </w:r>
      <w:r w:rsidR="00546ECD" w:rsidRPr="006F3C83">
        <w:rPr>
          <w:rFonts w:ascii="GHEA Grapalat" w:hAnsi="GHEA Grapalat"/>
          <w:sz w:val="24"/>
          <w:szCs w:val="24"/>
          <w:lang w:val="hy-AM"/>
        </w:rPr>
        <w:t xml:space="preserve">ՏՔՎԳՎ 1-ին վարչության ՀԿԳ քննիչի 1 հաստիքը փոխարինվել է </w:t>
      </w:r>
      <w:r w:rsidR="00086F61" w:rsidRPr="006F3C83">
        <w:rPr>
          <w:rFonts w:ascii="GHEA Grapalat" w:hAnsi="GHEA Grapalat"/>
          <w:sz w:val="24"/>
          <w:szCs w:val="24"/>
          <w:lang w:val="hy-AM"/>
        </w:rPr>
        <w:t>Կոմիտեի կենտրոնական մարմնի գլխավոր վարչության հատուկ հանձնարարությունների և կազմակերպական-վերլուծական վարչության ՀԿԳ ավագ քննիչի հաստիքով.</w:t>
      </w:r>
    </w:p>
    <w:p w:rsidR="002E18D1" w:rsidRPr="006F3C83" w:rsidRDefault="009729F6" w:rsidP="00546ECD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6F3C83">
        <w:rPr>
          <w:rFonts w:ascii="GHEA Grapalat" w:hAnsi="GHEA Grapalat"/>
          <w:sz w:val="24"/>
          <w:szCs w:val="24"/>
          <w:lang w:val="hy-AM"/>
        </w:rPr>
        <w:t>ը</w:t>
      </w:r>
      <w:r w:rsidR="00037400" w:rsidRPr="006F3C83">
        <w:rPr>
          <w:rFonts w:ascii="GHEA Grapalat" w:hAnsi="GHEA Grapalat"/>
          <w:sz w:val="24"/>
          <w:szCs w:val="24"/>
          <w:lang w:val="hy-AM"/>
        </w:rPr>
        <w:t xml:space="preserve">. </w:t>
      </w:r>
      <w:r w:rsidR="002E18D1" w:rsidRPr="006F3C83">
        <w:rPr>
          <w:rFonts w:ascii="GHEA Grapalat" w:hAnsi="GHEA Grapalat"/>
          <w:sz w:val="24"/>
          <w:szCs w:val="24"/>
          <w:lang w:val="hy-AM"/>
        </w:rPr>
        <w:t xml:space="preserve">Կոմիտեի </w:t>
      </w:r>
      <w:r w:rsidR="00546ECD" w:rsidRPr="006F3C83">
        <w:rPr>
          <w:rFonts w:ascii="GHEA Grapalat" w:hAnsi="GHEA Grapalat"/>
          <w:sz w:val="24"/>
          <w:szCs w:val="24"/>
          <w:lang w:val="hy-AM"/>
        </w:rPr>
        <w:t xml:space="preserve">ՏՔՎԳՎ 2-րդ վարչության ՀԿԳ քննիչի 1 հաստիքը փոխարինվել է  </w:t>
      </w:r>
      <w:r w:rsidR="002E18D1" w:rsidRPr="006F3C83">
        <w:rPr>
          <w:rFonts w:ascii="GHEA Grapalat" w:hAnsi="GHEA Grapalat"/>
          <w:sz w:val="24"/>
          <w:szCs w:val="24"/>
          <w:lang w:val="hy-AM"/>
        </w:rPr>
        <w:t xml:space="preserve">Կոմիտեի կենտրոնական մարմնի գլխավոր վարչության հատուկ հանձնարարությունների և կազմակերպական-վերլուծական վարչության ՀԿԳ քննիչի հաստիքով. </w:t>
      </w:r>
    </w:p>
    <w:p w:rsidR="00546ECD" w:rsidRPr="006F3C83" w:rsidRDefault="009729F6" w:rsidP="00546ECD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6F3C83">
        <w:rPr>
          <w:rFonts w:ascii="GHEA Grapalat" w:hAnsi="GHEA Grapalat"/>
          <w:sz w:val="24"/>
          <w:szCs w:val="24"/>
          <w:lang w:val="hy-AM"/>
        </w:rPr>
        <w:t>թ</w:t>
      </w:r>
      <w:r w:rsidR="00037400" w:rsidRPr="006F3C83">
        <w:rPr>
          <w:rFonts w:ascii="GHEA Grapalat" w:hAnsi="GHEA Grapalat"/>
          <w:sz w:val="24"/>
          <w:szCs w:val="24"/>
          <w:lang w:val="hy-AM"/>
        </w:rPr>
        <w:t xml:space="preserve">. </w:t>
      </w:r>
      <w:r w:rsidR="00546ECD" w:rsidRPr="006F3C83">
        <w:rPr>
          <w:rFonts w:ascii="GHEA Grapalat" w:hAnsi="GHEA Grapalat"/>
          <w:sz w:val="24"/>
          <w:szCs w:val="24"/>
          <w:lang w:val="hy-AM"/>
        </w:rPr>
        <w:t>Կոմիտեի կենտրոնական մարմնի քրեական գործերի քննության աջակցության վարչության ՀԿԳ ավագ քննիչի 4 հաստիք փոխարինվել է Կոմիտեի կենտրոնական մարմնի գլխավոր վարչության</w:t>
      </w:r>
      <w:r w:rsidR="008F4DAF" w:rsidRPr="006F3C83">
        <w:rPr>
          <w:rFonts w:ascii="GHEA Grapalat" w:hAnsi="GHEA Grapalat"/>
          <w:sz w:val="24"/>
          <w:szCs w:val="24"/>
          <w:lang w:val="hy-AM"/>
        </w:rPr>
        <w:t xml:space="preserve"> քրեագիտական վարչության ՀԿԳ քննիչի 4 հաստիքով</w:t>
      </w:r>
      <w:r w:rsidR="00546ECD" w:rsidRPr="006F3C83">
        <w:rPr>
          <w:rFonts w:ascii="GHEA Grapalat" w:hAnsi="GHEA Grapalat"/>
          <w:sz w:val="24"/>
          <w:szCs w:val="24"/>
          <w:lang w:val="hy-AM"/>
        </w:rPr>
        <w:t>.</w:t>
      </w:r>
    </w:p>
    <w:p w:rsidR="004D0C33" w:rsidRPr="006F3C83" w:rsidRDefault="009729F6" w:rsidP="004D0C33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6F3C83">
        <w:rPr>
          <w:rFonts w:ascii="GHEA Grapalat" w:hAnsi="GHEA Grapalat"/>
          <w:sz w:val="24"/>
          <w:szCs w:val="24"/>
          <w:lang w:val="hy-AM"/>
        </w:rPr>
        <w:t>ժ</w:t>
      </w:r>
      <w:r w:rsidR="00037400" w:rsidRPr="006F3C83">
        <w:rPr>
          <w:rFonts w:ascii="GHEA Grapalat" w:hAnsi="GHEA Grapalat"/>
          <w:sz w:val="24"/>
          <w:szCs w:val="24"/>
          <w:lang w:val="hy-AM"/>
        </w:rPr>
        <w:t xml:space="preserve">. </w:t>
      </w:r>
      <w:r w:rsidR="00546ECD" w:rsidRPr="006F3C83">
        <w:rPr>
          <w:rFonts w:ascii="GHEA Grapalat" w:hAnsi="GHEA Grapalat"/>
          <w:sz w:val="24"/>
          <w:szCs w:val="24"/>
          <w:lang w:val="hy-AM"/>
        </w:rPr>
        <w:t xml:space="preserve">Կոմիտեի կազմակերպական-վերլուծական ՀԿԳ քննիչների </w:t>
      </w:r>
      <w:r w:rsidR="004D0C33" w:rsidRPr="006F3C83">
        <w:rPr>
          <w:rFonts w:ascii="GHEA Grapalat" w:hAnsi="GHEA Grapalat"/>
          <w:sz w:val="24"/>
          <w:szCs w:val="24"/>
          <w:lang w:val="hy-AM"/>
        </w:rPr>
        <w:t xml:space="preserve">3 </w:t>
      </w:r>
      <w:r w:rsidR="006E72E5" w:rsidRPr="006F3C83">
        <w:rPr>
          <w:rFonts w:ascii="GHEA Grapalat" w:hAnsi="GHEA Grapalat"/>
          <w:sz w:val="24"/>
          <w:szCs w:val="24"/>
          <w:lang w:val="hy-AM"/>
        </w:rPr>
        <w:t>հաստիք</w:t>
      </w:r>
      <w:r w:rsidR="004D0C33" w:rsidRPr="006F3C83">
        <w:rPr>
          <w:rFonts w:ascii="GHEA Grapalat" w:hAnsi="GHEA Grapalat"/>
          <w:sz w:val="24"/>
          <w:szCs w:val="24"/>
          <w:lang w:val="hy-AM"/>
        </w:rPr>
        <w:t xml:space="preserve"> փոխարինվել է Կոմիտեի կենտրոնական մարմնի գլխավոր վարչության հատուկ հանձնարարությունների և կազմակերպական-վերլուծական վարչության ՀԿԳ քննիչի 3 հաստիքով.</w:t>
      </w:r>
    </w:p>
    <w:p w:rsidR="00546ECD" w:rsidRPr="006F3C83" w:rsidRDefault="00546ECD" w:rsidP="00546ECD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6F3C83">
        <w:rPr>
          <w:rFonts w:ascii="GHEA Grapalat" w:hAnsi="GHEA Grapalat"/>
          <w:b/>
          <w:sz w:val="24"/>
          <w:szCs w:val="24"/>
          <w:lang w:val="hy-AM"/>
        </w:rPr>
        <w:t xml:space="preserve">Նպատակ և հիմնավորում. </w:t>
      </w:r>
      <w:r w:rsidRPr="006F3C83">
        <w:rPr>
          <w:rFonts w:ascii="GHEA Grapalat" w:hAnsi="GHEA Grapalat"/>
          <w:sz w:val="24"/>
          <w:szCs w:val="24"/>
          <w:lang w:val="hy-AM"/>
        </w:rPr>
        <w:t xml:space="preserve">Կոմիտեի կենտրոնական մարմնի քրեական գործերի քննության աջակցության վարչության և կազմակերպական-վերլուծական բաժնի </w:t>
      </w:r>
      <w:r w:rsidR="00C50B26" w:rsidRPr="006F3C83">
        <w:rPr>
          <w:rFonts w:ascii="GHEA Grapalat" w:hAnsi="GHEA Grapalat"/>
          <w:sz w:val="24"/>
          <w:szCs w:val="24"/>
          <w:lang w:val="hy-AM"/>
        </w:rPr>
        <w:t>լուծարում</w:t>
      </w:r>
      <w:r w:rsidRPr="006F3C83">
        <w:rPr>
          <w:rFonts w:ascii="GHEA Grapalat" w:hAnsi="GHEA Grapalat"/>
          <w:sz w:val="24"/>
          <w:szCs w:val="24"/>
          <w:lang w:val="hy-AM"/>
        </w:rPr>
        <w:t>ը և ի հաշիվ տվյալ ստորաբաժանումների հաստիքների նոր գլխավոր վարչության ստեղծումը պայմանավորված է նրանով, որ նշված ստորաբաժանումների գործառույթները մեկ վարչությունում միավորելու արդյունքում աշխատանքները կկատարվեն առավել համակարգված:</w:t>
      </w:r>
    </w:p>
    <w:p w:rsidR="00546ECD" w:rsidRPr="006F3C83" w:rsidRDefault="00546ECD" w:rsidP="00546ECD">
      <w:pPr>
        <w:pStyle w:val="NoSpacing"/>
        <w:tabs>
          <w:tab w:val="left" w:pos="993"/>
        </w:tabs>
        <w:spacing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F3C83">
        <w:rPr>
          <w:rFonts w:ascii="GHEA Grapalat" w:hAnsi="GHEA Grapalat"/>
          <w:sz w:val="24"/>
          <w:szCs w:val="24"/>
          <w:lang w:val="hy-AM"/>
        </w:rPr>
        <w:tab/>
        <w:t xml:space="preserve">Ներկայումս Կոմիտեի կենտրոնական մարմնի քրեական գործերի քննության աջակցության վարչությունը </w:t>
      </w:r>
      <w:r w:rsidRPr="006F3C83">
        <w:rPr>
          <w:rFonts w:ascii="GHEA Grapalat" w:hAnsi="GHEA Grapalat" w:cs="Sylfaen"/>
          <w:sz w:val="24"/>
          <w:szCs w:val="24"/>
          <w:lang w:val="de-DE"/>
        </w:rPr>
        <w:t xml:space="preserve">Կոմիտեի նախագահի հանձնարարությամբ վերահսկում </w:t>
      </w:r>
      <w:r w:rsidRPr="006F3C83">
        <w:rPr>
          <w:rFonts w:ascii="GHEA Grapalat" w:hAnsi="GHEA Grapalat" w:cs="Sylfaen"/>
          <w:sz w:val="24"/>
          <w:szCs w:val="24"/>
          <w:lang w:val="hy-AM"/>
        </w:rPr>
        <w:t>է</w:t>
      </w:r>
      <w:r w:rsidRPr="006F3C8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6F3C83">
        <w:rPr>
          <w:rFonts w:ascii="GHEA Grapalat" w:hAnsi="GHEA Grapalat" w:cs="Sylfaen"/>
          <w:sz w:val="24"/>
          <w:szCs w:val="24"/>
          <w:lang w:val="hy-AM"/>
        </w:rPr>
        <w:t>կոնկրետ</w:t>
      </w:r>
      <w:r w:rsidRPr="006F3C8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6F3C83">
        <w:rPr>
          <w:rFonts w:ascii="GHEA Grapalat" w:hAnsi="GHEA Grapalat" w:cs="Sylfaen"/>
          <w:sz w:val="24"/>
          <w:szCs w:val="24"/>
          <w:lang w:val="hy-AM"/>
        </w:rPr>
        <w:t>քրեական</w:t>
      </w:r>
      <w:r w:rsidRPr="006F3C8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6F3C83">
        <w:rPr>
          <w:rFonts w:ascii="GHEA Grapalat" w:hAnsi="GHEA Grapalat" w:cs="Sylfaen"/>
          <w:sz w:val="24"/>
          <w:szCs w:val="24"/>
          <w:lang w:val="hy-AM"/>
        </w:rPr>
        <w:t>գործերով</w:t>
      </w:r>
      <w:r w:rsidRPr="006F3C8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6F3C83">
        <w:rPr>
          <w:rFonts w:ascii="GHEA Grapalat" w:hAnsi="GHEA Grapalat" w:cs="Sylfaen"/>
          <w:sz w:val="24"/>
          <w:szCs w:val="24"/>
          <w:lang w:val="hy-AM"/>
        </w:rPr>
        <w:t>քրեագիտական</w:t>
      </w:r>
      <w:r w:rsidRPr="006F3C83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6F3C83">
        <w:rPr>
          <w:rFonts w:ascii="GHEA Grapalat" w:hAnsi="GHEA Grapalat" w:cs="Sylfaen"/>
          <w:sz w:val="24"/>
          <w:szCs w:val="24"/>
          <w:lang w:val="hy-AM"/>
        </w:rPr>
        <w:t>տակտիկայի կիրառման</w:t>
      </w:r>
      <w:r w:rsidRPr="006F3C83">
        <w:rPr>
          <w:rFonts w:ascii="GHEA Grapalat" w:hAnsi="GHEA Grapalat" w:cs="Sylfaen"/>
          <w:sz w:val="24"/>
          <w:szCs w:val="24"/>
          <w:lang w:val="de-DE"/>
        </w:rPr>
        <w:t xml:space="preserve"> և նախաքննության </w:t>
      </w:r>
      <w:r w:rsidRPr="006F3C83">
        <w:rPr>
          <w:rFonts w:ascii="GHEA Grapalat" w:hAnsi="GHEA Grapalat" w:cs="Sylfaen"/>
          <w:sz w:val="24"/>
          <w:szCs w:val="24"/>
          <w:lang w:val="hy-AM"/>
        </w:rPr>
        <w:t>արդյունավետությունը,</w:t>
      </w:r>
      <w:r w:rsidRPr="006F3C83">
        <w:rPr>
          <w:rFonts w:ascii="GHEA Grapalat" w:hAnsi="GHEA Grapalat"/>
          <w:sz w:val="24"/>
          <w:szCs w:val="24"/>
          <w:lang w:val="hy-AM"/>
        </w:rPr>
        <w:t xml:space="preserve"> իրականացնում է առանձին հանցագործությունների նախաքննության մեթոդիկայի, ինչպես նաև քննչական գործողությունների տակտիկական հնարքների մշակման, կատարելագործման, դրանք գործնականում կիրառելու հմտությունների զարգացման աշխատանքներ</w:t>
      </w:r>
      <w:r w:rsidRPr="006F3C83">
        <w:rPr>
          <w:rFonts w:ascii="GHEA Grapalat" w:hAnsi="GHEA Grapalat"/>
          <w:sz w:val="24"/>
          <w:szCs w:val="24"/>
          <w:lang w:val="de-DE"/>
        </w:rPr>
        <w:t xml:space="preserve">, </w:t>
      </w:r>
      <w:r w:rsidRPr="006F3C83">
        <w:rPr>
          <w:rFonts w:ascii="GHEA Grapalat" w:hAnsi="GHEA Grapalat"/>
          <w:sz w:val="24"/>
          <w:szCs w:val="24"/>
          <w:lang w:val="hy-AM"/>
        </w:rPr>
        <w:t xml:space="preserve"> քրեագիտական տեխնիկայի, գիտատեխնիկական միջոցների և գիտության տարբեր բնագավառների նորամուծությունների ուսումնասիրություն, կազմակերպում է «Արդարադատության ակադեմիայի մասին» Հայաստանի Հանրապետության օրենքի 6-րդ հոդվածի 5-րդ մասով նախատեսված՝ Կոմիտեի որակավորման հանձնաժողովի  լիազորությունների  իրականացումը, </w:t>
      </w:r>
      <w:r w:rsidRPr="006F3C83">
        <w:rPr>
          <w:rFonts w:ascii="GHEA Grapalat" w:hAnsi="GHEA Grapalat" w:cs="Sylfaen"/>
          <w:sz w:val="24"/>
          <w:szCs w:val="24"/>
          <w:lang w:val="hy-AM"/>
        </w:rPr>
        <w:t xml:space="preserve">աշխատանքներ է տանում քննիչների </w:t>
      </w:r>
      <w:r w:rsidRPr="006F3C83">
        <w:rPr>
          <w:rFonts w:ascii="GHEA Grapalat" w:hAnsi="GHEA Grapalat" w:cs="Sylfaen"/>
          <w:sz w:val="24"/>
          <w:szCs w:val="24"/>
          <w:lang w:val="hy-AM"/>
        </w:rPr>
        <w:lastRenderedPageBreak/>
        <w:t>մասնագիտական գիտելիքների և աշխատանքային կարողությունների հետևողական կատարելագործման ուղղությամբ. ուսումնասիրում  է Հայաստանի Հանրապետության  վճռաբեկ դատարանի, Մարդու իրավունքների եվրոպական դատարանի կայացրած որոշումները, դրանցում տրված իրավական պարզաբանումները՝ դրանց մասին իրազեկելով Կոմիտեի մարմիններին և ստորաբաժանումներին և այլն:</w:t>
      </w:r>
    </w:p>
    <w:p w:rsidR="00546ECD" w:rsidRPr="006F3C83" w:rsidRDefault="00546ECD" w:rsidP="00546ECD">
      <w:pPr>
        <w:pStyle w:val="NoSpacing"/>
        <w:tabs>
          <w:tab w:val="left" w:pos="993"/>
        </w:tabs>
        <w:spacing w:line="276" w:lineRule="auto"/>
        <w:jc w:val="both"/>
        <w:rPr>
          <w:rFonts w:ascii="GHEA Grapalat" w:hAnsi="GHEA Grapalat" w:cs="Sylfaen"/>
          <w:sz w:val="24"/>
          <w:szCs w:val="24"/>
        </w:rPr>
      </w:pPr>
      <w:r w:rsidRPr="006F3C83">
        <w:rPr>
          <w:rFonts w:ascii="GHEA Grapalat" w:hAnsi="GHEA Grapalat" w:cs="Sylfaen"/>
          <w:sz w:val="24"/>
          <w:szCs w:val="24"/>
        </w:rPr>
        <w:tab/>
      </w:r>
      <w:r w:rsidRPr="006F3C83">
        <w:rPr>
          <w:rFonts w:ascii="GHEA Grapalat" w:hAnsi="GHEA Grapalat" w:cs="Sylfaen"/>
          <w:sz w:val="24"/>
          <w:szCs w:val="24"/>
          <w:lang w:val="hy-AM"/>
        </w:rPr>
        <w:t xml:space="preserve">Կոմիտեի </w:t>
      </w:r>
      <w:r w:rsidRPr="006F3C83">
        <w:rPr>
          <w:rFonts w:ascii="GHEA Grapalat" w:hAnsi="GHEA Grapalat"/>
          <w:sz w:val="24"/>
          <w:szCs w:val="24"/>
          <w:lang w:val="hy-AM"/>
        </w:rPr>
        <w:t xml:space="preserve">կազմակերպական-վերլուծական բաժինը նախաքննության պատշաճ կազմակերպման նպատակով, նախապատրաստում է Կոմիտեի նախագահի հանձնարարականների, որոշումների, հրամանների և մեթոդական ուղեցույցների նախագծեր, </w:t>
      </w:r>
      <w:r w:rsidRPr="006F3C83">
        <w:rPr>
          <w:rFonts w:ascii="GHEA Grapalat" w:hAnsi="GHEA Grapalat" w:cs="Sylfaen"/>
          <w:sz w:val="24"/>
          <w:szCs w:val="24"/>
          <w:lang w:val="hy-AM"/>
        </w:rPr>
        <w:t>մշակում է Կոմիտեի տարեկան աշխատանքի ծրագիրը, ուսումնասիրում և ամփոփում է ծրագրային միջոցառումների իրականացման վիճակը, վերահսկում է Կոմիտեի նախագահի կամ Կոմիտեի նախագահի տեղակալի ներքին իրավական ակտերի կատարումը, ապահովում է Կոմիտեի կոլեգիայի աշխատանքների կազմակերպումը և նախապատրաստումը,</w:t>
      </w:r>
      <w:r w:rsidRPr="006F3C83">
        <w:rPr>
          <w:rFonts w:ascii="Sylfaen" w:hAnsi="Sylfaen" w:cs="Sylfaen"/>
          <w:sz w:val="24"/>
          <w:szCs w:val="24"/>
          <w:lang w:val="hy-AM"/>
        </w:rPr>
        <w:t> </w:t>
      </w:r>
      <w:r w:rsidRPr="006F3C83">
        <w:rPr>
          <w:rFonts w:ascii="GHEA Grapalat" w:hAnsi="GHEA Grapalat" w:cs="Sylfaen"/>
          <w:sz w:val="24"/>
          <w:szCs w:val="24"/>
          <w:lang w:val="hy-AM"/>
        </w:rPr>
        <w:t xml:space="preserve"> վերահսկում ընդունված որոշումների կատարումը, քննչական գործունեության վիճակագրական տվյալների  ամփոփումների հիման վրա իրականացնում է վերլուծություններ, Կոմիտեի նախագահի կամ Կոմիտեի նախագահի տեղակալի հանձնարարությամբ ներկայացնում է զեկույցներ, անհրաժեշտ վերլուծական նյութեր՝ Կոմիտեի գործունեության ոլորտներում իրավիճակի և զարգացման միտումների մասին, ինչպես նաև առաջարկություններ` դրանց առնչվող հիմնահարցերի լուծման վերաբերյալ և այլն:</w:t>
      </w:r>
    </w:p>
    <w:p w:rsidR="00546ECD" w:rsidRPr="006F3C83" w:rsidRDefault="00546ECD" w:rsidP="00546ECD">
      <w:pPr>
        <w:pStyle w:val="NoSpacing"/>
        <w:tabs>
          <w:tab w:val="left" w:pos="993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F3C83">
        <w:rPr>
          <w:rFonts w:ascii="GHEA Grapalat" w:hAnsi="GHEA Grapalat" w:cs="Sylfaen"/>
          <w:sz w:val="24"/>
          <w:szCs w:val="24"/>
          <w:lang w:val="hy-AM"/>
        </w:rPr>
        <w:tab/>
        <w:t xml:space="preserve">Նշված ստորաբաժանումների գործառույթները կիրականացվեն նոր ստեղծվող Կոմիտեի կենտրոնական մարմնի </w:t>
      </w:r>
      <w:r w:rsidR="00140474" w:rsidRPr="006F3C83">
        <w:rPr>
          <w:rFonts w:ascii="GHEA Grapalat" w:hAnsi="GHEA Grapalat"/>
          <w:sz w:val="24"/>
          <w:szCs w:val="24"/>
          <w:lang w:val="hy-AM"/>
        </w:rPr>
        <w:t xml:space="preserve">հատուկ հանձնարարությունների, կազմակերպական-վերլուծական և քրեագիտական </w:t>
      </w:r>
      <w:r w:rsidRPr="006F3C83">
        <w:rPr>
          <w:rFonts w:ascii="GHEA Grapalat" w:hAnsi="GHEA Grapalat" w:cs="Sylfaen"/>
          <w:sz w:val="24"/>
          <w:szCs w:val="24"/>
          <w:lang w:val="hy-AM"/>
        </w:rPr>
        <w:t xml:space="preserve">գլխավոր վարչության կողմից: </w:t>
      </w:r>
      <w:r w:rsidRPr="006F3C83">
        <w:rPr>
          <w:rFonts w:ascii="GHEA Grapalat" w:hAnsi="GHEA Grapalat" w:cs="Sylfaen"/>
          <w:sz w:val="24"/>
          <w:szCs w:val="24"/>
          <w:lang w:val="hy-AM"/>
        </w:rPr>
        <w:tab/>
      </w:r>
      <w:r w:rsidRPr="006F3C83">
        <w:rPr>
          <w:rFonts w:ascii="GHEA Grapalat" w:hAnsi="GHEA Grapalat"/>
          <w:sz w:val="24"/>
          <w:szCs w:val="24"/>
          <w:lang w:val="hy-AM"/>
        </w:rPr>
        <w:t xml:space="preserve">Բացի այդ, ներկայումս Կոմիտեում առկա չէ մարմիններում և ստորաբաժանումներում ստուգումներ, Կոմիտեի նախագահի </w:t>
      </w:r>
      <w:r w:rsidR="00C50B26" w:rsidRPr="006F3C83">
        <w:rPr>
          <w:rFonts w:ascii="GHEA Grapalat" w:hAnsi="GHEA Grapalat"/>
          <w:sz w:val="24"/>
          <w:szCs w:val="24"/>
          <w:lang w:val="hy-AM"/>
        </w:rPr>
        <w:t xml:space="preserve">հրամանների, </w:t>
      </w:r>
      <w:r w:rsidRPr="006F3C83">
        <w:rPr>
          <w:rFonts w:ascii="GHEA Grapalat" w:hAnsi="GHEA Grapalat"/>
          <w:sz w:val="24"/>
          <w:szCs w:val="24"/>
          <w:lang w:val="hy-AM"/>
        </w:rPr>
        <w:t>հանձնարարականների</w:t>
      </w:r>
      <w:r w:rsidR="00F377F5" w:rsidRPr="006F3C83">
        <w:rPr>
          <w:rFonts w:ascii="GHEA Grapalat" w:hAnsi="GHEA Grapalat"/>
          <w:sz w:val="24"/>
          <w:szCs w:val="24"/>
          <w:lang w:val="hy-AM"/>
        </w:rPr>
        <w:t xml:space="preserve"> </w:t>
      </w:r>
      <w:r w:rsidR="00C50B26" w:rsidRPr="006F3C83">
        <w:rPr>
          <w:rFonts w:ascii="GHEA Grapalat" w:hAnsi="GHEA Grapalat"/>
          <w:sz w:val="24"/>
          <w:szCs w:val="24"/>
          <w:lang w:val="hy-AM"/>
        </w:rPr>
        <w:t xml:space="preserve">և այլ հանձնարարություների </w:t>
      </w:r>
      <w:r w:rsidR="00F377F5" w:rsidRPr="006F3C83">
        <w:rPr>
          <w:rFonts w:ascii="GHEA Grapalat" w:hAnsi="GHEA Grapalat"/>
          <w:sz w:val="24"/>
          <w:szCs w:val="24"/>
          <w:lang w:val="hy-AM"/>
        </w:rPr>
        <w:t>կատարման</w:t>
      </w:r>
      <w:r w:rsidRPr="006F3C83">
        <w:rPr>
          <w:rFonts w:ascii="GHEA Grapalat" w:hAnsi="GHEA Grapalat"/>
          <w:sz w:val="24"/>
          <w:szCs w:val="24"/>
          <w:lang w:val="hy-AM"/>
        </w:rPr>
        <w:t xml:space="preserve"> նկատմամբ հսկողություն իրականացնող առանձնացված ստորաբաժանում, ինչը նախատեսվում է իրականացնել նոր ստեղծվող գլխավոր վարչության կողմից:</w:t>
      </w:r>
    </w:p>
    <w:p w:rsidR="00F77D37" w:rsidRPr="006F3C83" w:rsidRDefault="00F77D37" w:rsidP="00F77D37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6F3C83">
        <w:rPr>
          <w:rFonts w:ascii="GHEA Grapalat" w:hAnsi="GHEA Grapalat"/>
          <w:b/>
          <w:sz w:val="24"/>
          <w:szCs w:val="24"/>
          <w:lang w:val="hy-AM"/>
        </w:rPr>
        <w:t>2) Կոմիտեի հատկապես կարևոր գործերի քննության գլխավոր վարչություն.</w:t>
      </w:r>
      <w:r w:rsidRPr="006F3C8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F3EB8" w:rsidRPr="006F3C83" w:rsidRDefault="00F77D37" w:rsidP="00DF3EB8">
      <w:pPr>
        <w:shd w:val="clear" w:color="auto" w:fill="FFFFFF"/>
        <w:spacing w:after="0"/>
        <w:ind w:firstLine="340"/>
        <w:jc w:val="both"/>
        <w:rPr>
          <w:rFonts w:ascii="GHEA Grapalat" w:hAnsi="GHEA Grapalat"/>
          <w:sz w:val="24"/>
          <w:szCs w:val="24"/>
          <w:lang w:val="hy-AM"/>
        </w:rPr>
      </w:pPr>
      <w:r w:rsidRPr="006F3C83">
        <w:rPr>
          <w:rFonts w:ascii="GHEA Grapalat" w:hAnsi="GHEA Grapalat"/>
          <w:b/>
          <w:sz w:val="24"/>
          <w:szCs w:val="24"/>
          <w:lang w:val="hy-AM"/>
        </w:rPr>
        <w:t>Փոփոխությունը.</w:t>
      </w:r>
      <w:r w:rsidR="0089746C" w:rsidRPr="006F3C83">
        <w:rPr>
          <w:rFonts w:ascii="GHEA Grapalat" w:hAnsi="GHEA Grapalat"/>
          <w:sz w:val="24"/>
          <w:szCs w:val="24"/>
          <w:lang w:val="hy-AM"/>
        </w:rPr>
        <w:t xml:space="preserve"> Ներկայացված</w:t>
      </w:r>
      <w:r w:rsidR="00232E3A" w:rsidRPr="006F3C83">
        <w:rPr>
          <w:rFonts w:ascii="GHEA Grapalat" w:hAnsi="GHEA Grapalat"/>
          <w:sz w:val="24"/>
          <w:szCs w:val="24"/>
          <w:lang w:val="hy-AM"/>
        </w:rPr>
        <w:t xml:space="preserve"> </w:t>
      </w:r>
      <w:r w:rsidR="00E85275" w:rsidRPr="006F3C83">
        <w:rPr>
          <w:rFonts w:ascii="GHEA Grapalat" w:hAnsi="GHEA Grapalat"/>
          <w:sz w:val="24"/>
          <w:szCs w:val="24"/>
          <w:lang w:val="hy-AM"/>
        </w:rPr>
        <w:t>փ</w:t>
      </w:r>
      <w:r w:rsidR="00232E3A" w:rsidRPr="006F3C83">
        <w:rPr>
          <w:rFonts w:ascii="GHEA Grapalat" w:hAnsi="GHEA Grapalat"/>
          <w:sz w:val="24"/>
          <w:szCs w:val="24"/>
          <w:lang w:val="hy-AM"/>
        </w:rPr>
        <w:t>ոփոխություններով</w:t>
      </w:r>
      <w:r w:rsidR="00BC0670" w:rsidRPr="006F3C83">
        <w:rPr>
          <w:rFonts w:ascii="GHEA Grapalat" w:hAnsi="GHEA Grapalat"/>
          <w:sz w:val="24"/>
          <w:szCs w:val="24"/>
          <w:lang w:val="hy-AM"/>
        </w:rPr>
        <w:t xml:space="preserve"> նախատեսվում է</w:t>
      </w:r>
      <w:r w:rsidR="00DF3EB8" w:rsidRPr="006F3C8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Կոմիտեի կենտրոնական մարմնի հատկապես կարևոր գործերի քննության գլխավոր վարչության</w:t>
      </w:r>
      <w:r w:rsidR="00DF3EB8" w:rsidRPr="006F3C83">
        <w:rPr>
          <w:rFonts w:ascii="Arial" w:hAnsi="Arial" w:cs="Arial"/>
          <w:sz w:val="24"/>
          <w:szCs w:val="24"/>
          <w:shd w:val="clear" w:color="auto" w:fill="FFFFFF"/>
          <w:lang w:val="hy-AM"/>
        </w:rPr>
        <w:t xml:space="preserve"> </w:t>
      </w:r>
      <w:r w:rsidR="00DF3EB8" w:rsidRPr="006F3C8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կոռուպցիոն, սեփականության դեմ ուղղված հանցագործությունների և կիբեռհանցագործությունների քննության վարչությունից առանձնացնել </w:t>
      </w:r>
      <w:r w:rsidR="00680F64" w:rsidRPr="006F3C8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նոր ենթաստորաբաժանում </w:t>
      </w:r>
      <w:r w:rsidR="00DF3EB8" w:rsidRPr="006F3C83">
        <w:rPr>
          <w:rFonts w:ascii="GHEA Grapalat" w:hAnsi="GHEA Grapalat"/>
          <w:sz w:val="24"/>
          <w:szCs w:val="24"/>
          <w:shd w:val="clear" w:color="auto" w:fill="FFFFFF"/>
          <w:lang w:val="hy-AM"/>
        </w:rPr>
        <w:t>և ստեղծել կիբեռհանցագործությունների</w:t>
      </w:r>
      <w:r w:rsidR="00DF3EB8" w:rsidRPr="006F3C83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DF3EB8" w:rsidRPr="006F3C8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և բարձր տեխնոլոգիաների ոլորտում կատարված հանցագործությունների </w:t>
      </w:r>
      <w:r w:rsidR="00DF3EB8" w:rsidRPr="006F3C83">
        <w:rPr>
          <w:rFonts w:ascii="GHEA Grapalat" w:hAnsi="GHEA Grapalat"/>
          <w:sz w:val="24"/>
          <w:szCs w:val="24"/>
          <w:lang w:val="hy-AM"/>
        </w:rPr>
        <w:t>քննության վարչություն</w:t>
      </w:r>
      <w:r w:rsidR="00C1660E" w:rsidRPr="006F3C83">
        <w:rPr>
          <w:rFonts w:ascii="GHEA Grapalat" w:hAnsi="GHEA Grapalat"/>
          <w:sz w:val="24"/>
          <w:szCs w:val="24"/>
          <w:lang w:val="hy-AM"/>
        </w:rPr>
        <w:t xml:space="preserve">՝ </w:t>
      </w:r>
      <w:r w:rsidR="00C1660E" w:rsidRPr="006F3C83">
        <w:rPr>
          <w:rFonts w:ascii="GHEA Grapalat" w:hAnsi="GHEA Grapalat"/>
          <w:i/>
          <w:sz w:val="24"/>
          <w:szCs w:val="24"/>
          <w:lang w:val="hy-AM"/>
        </w:rPr>
        <w:t>պայմանավորված՝ գործառույթային փոփոխություններով</w:t>
      </w:r>
      <w:r w:rsidR="00DF3EB8" w:rsidRPr="006F3C83">
        <w:rPr>
          <w:rFonts w:ascii="GHEA Grapalat" w:hAnsi="GHEA Grapalat"/>
          <w:sz w:val="24"/>
          <w:szCs w:val="24"/>
          <w:lang w:val="hy-AM"/>
        </w:rPr>
        <w:t>,</w:t>
      </w:r>
      <w:r w:rsidR="00DF3EB8" w:rsidRPr="006F3C83">
        <w:rPr>
          <w:rFonts w:ascii="GHEA Grapalat" w:hAnsi="GHEA Grapalat" w:cs="GHEA Grapalat"/>
          <w:sz w:val="24"/>
          <w:szCs w:val="24"/>
          <w:lang w:val="hy-AM"/>
        </w:rPr>
        <w:t xml:space="preserve"> ինչպես նաև </w:t>
      </w:r>
      <w:r w:rsidR="00DF3EB8" w:rsidRPr="006F3C83">
        <w:rPr>
          <w:rFonts w:ascii="GHEA Grapalat" w:hAnsi="GHEA Grapalat"/>
          <w:sz w:val="24"/>
          <w:szCs w:val="24"/>
          <w:lang w:val="hy-AM"/>
        </w:rPr>
        <w:t>ավելացնել</w:t>
      </w:r>
      <w:r w:rsidR="00DF3EB8" w:rsidRPr="006F3C83">
        <w:rPr>
          <w:rFonts w:ascii="GHEA Grapalat" w:hAnsi="GHEA Grapalat" w:cs="GHEA Grapalat"/>
          <w:sz w:val="24"/>
          <w:szCs w:val="24"/>
          <w:lang w:val="hy-AM"/>
        </w:rPr>
        <w:t xml:space="preserve"> նշված</w:t>
      </w:r>
      <w:r w:rsidR="007952CA" w:rsidRPr="006F3C83">
        <w:rPr>
          <w:rFonts w:ascii="GHEA Grapalat" w:hAnsi="GHEA Grapalat" w:cs="GHEA Grapalat"/>
          <w:sz w:val="24"/>
          <w:szCs w:val="24"/>
          <w:lang w:val="hy-AM"/>
        </w:rPr>
        <w:t xml:space="preserve"> գլխավոր վարչության</w:t>
      </w:r>
      <w:r w:rsidR="00DF3EB8" w:rsidRPr="006F3C83">
        <w:rPr>
          <w:rFonts w:ascii="GHEA Grapalat" w:hAnsi="GHEA Grapalat" w:cs="GHEA Grapalat"/>
          <w:sz w:val="24"/>
          <w:szCs w:val="24"/>
          <w:lang w:val="hy-AM"/>
        </w:rPr>
        <w:t xml:space="preserve"> մարդու դեմ ուղղված հանցագործությունների քննության </w:t>
      </w:r>
      <w:r w:rsidR="00DF3EB8" w:rsidRPr="006F3C83">
        <w:rPr>
          <w:rFonts w:ascii="GHEA Grapalat" w:hAnsi="GHEA Grapalat" w:cs="GHEA Grapalat"/>
          <w:sz w:val="24"/>
          <w:szCs w:val="24"/>
          <w:lang w:val="hy-AM"/>
        </w:rPr>
        <w:lastRenderedPageBreak/>
        <w:t xml:space="preserve">վարչության պետի ևս 1 տեղակալի հաստիք: </w:t>
      </w:r>
      <w:r w:rsidR="00DF3EB8" w:rsidRPr="006F3C83">
        <w:rPr>
          <w:rFonts w:ascii="GHEA Grapalat" w:hAnsi="GHEA Grapalat"/>
          <w:sz w:val="24"/>
          <w:szCs w:val="24"/>
          <w:lang w:val="hy-AM"/>
        </w:rPr>
        <w:t>Հաստիքները հիմնականում բաշխվել են ի հաշիվ տվյալ վարչության հաստիքների՝ առանց գործող հաստիքների ընդհանուր քանակի փոփոխության:</w:t>
      </w:r>
    </w:p>
    <w:p w:rsidR="00AF3C86" w:rsidRPr="006F3C83" w:rsidRDefault="007B7827" w:rsidP="00DF3EB8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6F3C83">
        <w:rPr>
          <w:rFonts w:ascii="GHEA Grapalat" w:hAnsi="GHEA Grapalat" w:cs="GHEA Grapalat"/>
          <w:sz w:val="24"/>
          <w:szCs w:val="24"/>
          <w:lang w:val="hy-AM"/>
        </w:rPr>
        <w:t>Կոմիտեի</w:t>
      </w:r>
      <w:r w:rsidR="00BC0670" w:rsidRPr="006F3C83">
        <w:rPr>
          <w:rFonts w:ascii="GHEA Grapalat" w:hAnsi="GHEA Grapalat"/>
          <w:sz w:val="24"/>
          <w:szCs w:val="24"/>
          <w:lang w:val="hy-AM"/>
        </w:rPr>
        <w:t xml:space="preserve"> հատկապես կարևոր գործերի քննության գլխավոր վարչության</w:t>
      </w:r>
      <w:r w:rsidR="00B9612A" w:rsidRPr="006F3C83">
        <w:rPr>
          <w:rFonts w:ascii="GHEA Grapalat" w:hAnsi="GHEA Grapalat"/>
          <w:sz w:val="24"/>
          <w:szCs w:val="24"/>
          <w:lang w:val="hy-AM"/>
        </w:rPr>
        <w:t xml:space="preserve"> (այսուհետ՝ ՀԿԳՔԳՎ)</w:t>
      </w:r>
      <w:r w:rsidR="00BC0670" w:rsidRPr="006F3C83">
        <w:rPr>
          <w:rFonts w:ascii="GHEA Grapalat" w:hAnsi="GHEA Grapalat"/>
          <w:sz w:val="24"/>
          <w:szCs w:val="24"/>
          <w:lang w:val="hy-AM"/>
        </w:rPr>
        <w:t xml:space="preserve"> մարդու դեմ ուղղված հանցագործությունների քննության</w:t>
      </w:r>
      <w:r w:rsidR="00315D02" w:rsidRPr="006F3C83">
        <w:rPr>
          <w:rFonts w:ascii="GHEA Grapalat" w:hAnsi="GHEA Grapalat"/>
          <w:sz w:val="24"/>
          <w:szCs w:val="24"/>
          <w:lang w:val="hy-AM"/>
        </w:rPr>
        <w:t xml:space="preserve"> վարչության ՀԿԳ ավագ քննիչի 1</w:t>
      </w:r>
      <w:r w:rsidR="00F77D37" w:rsidRPr="006F3C83">
        <w:rPr>
          <w:rFonts w:ascii="GHEA Grapalat" w:hAnsi="GHEA Grapalat"/>
          <w:sz w:val="24"/>
          <w:szCs w:val="24"/>
          <w:lang w:val="hy-AM"/>
        </w:rPr>
        <w:t xml:space="preserve"> հաստիք փոխարինվել է Կոմիտեի </w:t>
      </w:r>
      <w:r w:rsidR="00B9612A" w:rsidRPr="006F3C83">
        <w:rPr>
          <w:rFonts w:ascii="GHEA Grapalat" w:hAnsi="GHEA Grapalat"/>
          <w:sz w:val="24"/>
          <w:szCs w:val="24"/>
          <w:lang w:val="hy-AM"/>
        </w:rPr>
        <w:t xml:space="preserve">ՀԿԳՔԳՎ </w:t>
      </w:r>
      <w:r w:rsidR="00315D02" w:rsidRPr="006F3C83">
        <w:rPr>
          <w:rFonts w:ascii="GHEA Grapalat" w:hAnsi="GHEA Grapalat"/>
          <w:sz w:val="24"/>
          <w:szCs w:val="24"/>
          <w:lang w:val="hy-AM"/>
        </w:rPr>
        <w:t>մարդու դեմ ուղղված հանցագործությունների քննության վարչության տեղակալի</w:t>
      </w:r>
      <w:r w:rsidR="00F77D37" w:rsidRPr="006F3C83">
        <w:rPr>
          <w:rFonts w:ascii="GHEA Grapalat" w:hAnsi="GHEA Grapalat"/>
          <w:sz w:val="24"/>
          <w:szCs w:val="24"/>
          <w:lang w:val="hy-AM"/>
        </w:rPr>
        <w:t xml:space="preserve"> </w:t>
      </w:r>
      <w:r w:rsidR="00D55C85" w:rsidRPr="006F3C83">
        <w:rPr>
          <w:rFonts w:ascii="GHEA Grapalat" w:hAnsi="GHEA Grapalat"/>
          <w:sz w:val="24"/>
          <w:szCs w:val="24"/>
          <w:lang w:val="hy-AM"/>
        </w:rPr>
        <w:t xml:space="preserve">(ՀԿԳ ավագ քննիչ) </w:t>
      </w:r>
      <w:r w:rsidR="00B9612A" w:rsidRPr="006F3C83">
        <w:rPr>
          <w:rFonts w:ascii="GHEA Grapalat" w:hAnsi="GHEA Grapalat"/>
          <w:sz w:val="24"/>
          <w:szCs w:val="24"/>
          <w:lang w:val="hy-AM"/>
        </w:rPr>
        <w:t xml:space="preserve">1 </w:t>
      </w:r>
      <w:r w:rsidR="00AF3C86" w:rsidRPr="006F3C83">
        <w:rPr>
          <w:rFonts w:ascii="GHEA Grapalat" w:hAnsi="GHEA Grapalat"/>
          <w:sz w:val="24"/>
          <w:szCs w:val="24"/>
          <w:lang w:val="hy-AM"/>
        </w:rPr>
        <w:t>հաստիքով.</w:t>
      </w:r>
    </w:p>
    <w:p w:rsidR="00AF3C86" w:rsidRPr="006F3C83" w:rsidRDefault="00F77D37" w:rsidP="00595408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  <w:r w:rsidRPr="006F3C83">
        <w:rPr>
          <w:rFonts w:ascii="GHEA Grapalat" w:hAnsi="GHEA Grapalat"/>
          <w:lang w:val="hy-AM"/>
        </w:rPr>
        <w:t xml:space="preserve"> </w:t>
      </w:r>
      <w:r w:rsidR="00A4332E" w:rsidRPr="006F3C83">
        <w:rPr>
          <w:rFonts w:ascii="GHEA Grapalat" w:hAnsi="GHEA Grapalat"/>
          <w:lang w:val="hy-AM"/>
        </w:rPr>
        <w:t xml:space="preserve">Կոմիտեի ՀԿԳՔԳՎ մարդու դեմ ուղղված հանցագործությունների քննության վարչության </w:t>
      </w:r>
      <w:r w:rsidR="00B9612A" w:rsidRPr="006F3C83">
        <w:rPr>
          <w:rFonts w:ascii="GHEA Grapalat" w:hAnsi="GHEA Grapalat"/>
          <w:lang w:val="hy-AM"/>
        </w:rPr>
        <w:t>1</w:t>
      </w:r>
      <w:r w:rsidRPr="006F3C83">
        <w:rPr>
          <w:rFonts w:ascii="GHEA Grapalat" w:hAnsi="GHEA Grapalat"/>
          <w:lang w:val="hy-AM"/>
        </w:rPr>
        <w:t xml:space="preserve"> ՀԿԳ ավագ քննիչի հաստիք </w:t>
      </w:r>
      <w:r w:rsidR="00B9612A" w:rsidRPr="006F3C83">
        <w:rPr>
          <w:rFonts w:ascii="GHEA Grapalat" w:hAnsi="GHEA Grapalat"/>
          <w:lang w:val="hy-AM"/>
        </w:rPr>
        <w:t xml:space="preserve">փոխարինվել է </w:t>
      </w:r>
      <w:r w:rsidR="003207FC" w:rsidRPr="006F3C83">
        <w:rPr>
          <w:rFonts w:ascii="GHEA Grapalat" w:hAnsi="GHEA Grapalat"/>
          <w:lang w:val="hy-AM"/>
        </w:rPr>
        <w:t xml:space="preserve">նոր ստեղծվող Կոմիտեի ՀԿԳՔԳՎ կիբեռհանցագործությունների </w:t>
      </w:r>
      <w:r w:rsidR="002B3ED1" w:rsidRPr="006F3C83">
        <w:rPr>
          <w:rFonts w:ascii="GHEA Grapalat" w:hAnsi="GHEA Grapalat"/>
          <w:lang w:val="hy-AM"/>
        </w:rPr>
        <w:t xml:space="preserve">և բարձր տեխնոլոգիաների ոլորտում կատարված հանցագործությունների քննության </w:t>
      </w:r>
      <w:r w:rsidR="003207FC" w:rsidRPr="006F3C83">
        <w:rPr>
          <w:rFonts w:ascii="GHEA Grapalat" w:hAnsi="GHEA Grapalat"/>
          <w:lang w:val="hy-AM"/>
        </w:rPr>
        <w:t xml:space="preserve">վարչության </w:t>
      </w:r>
      <w:r w:rsidRPr="006F3C83">
        <w:rPr>
          <w:rFonts w:ascii="GHEA Grapalat" w:hAnsi="GHEA Grapalat"/>
          <w:lang w:val="hy-AM"/>
        </w:rPr>
        <w:t>պետի հաստիք</w:t>
      </w:r>
      <w:r w:rsidR="0021255A" w:rsidRPr="006F3C83">
        <w:rPr>
          <w:rFonts w:ascii="GHEA Grapalat" w:hAnsi="GHEA Grapalat"/>
          <w:lang w:val="hy-AM"/>
        </w:rPr>
        <w:t>ով</w:t>
      </w:r>
      <w:r w:rsidR="00AF3C86" w:rsidRPr="006F3C83">
        <w:rPr>
          <w:rFonts w:ascii="GHEA Grapalat" w:hAnsi="GHEA Grapalat"/>
          <w:lang w:val="hy-AM"/>
        </w:rPr>
        <w:t>.</w:t>
      </w:r>
    </w:p>
    <w:p w:rsidR="00AF3C86" w:rsidRPr="006F3C83" w:rsidRDefault="00F77D37" w:rsidP="00595408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  <w:r w:rsidRPr="006F3C83">
        <w:rPr>
          <w:rFonts w:ascii="GHEA Grapalat" w:hAnsi="GHEA Grapalat"/>
          <w:lang w:val="hy-AM"/>
        </w:rPr>
        <w:t xml:space="preserve"> </w:t>
      </w:r>
      <w:r w:rsidR="00A4332E" w:rsidRPr="006F3C83">
        <w:rPr>
          <w:rFonts w:ascii="GHEA Grapalat" w:hAnsi="GHEA Grapalat"/>
          <w:lang w:val="hy-AM"/>
        </w:rPr>
        <w:t xml:space="preserve">Կոմիտեի ՀԿԳՔԳՎ </w:t>
      </w:r>
      <w:r w:rsidR="00595408" w:rsidRPr="006F3C83">
        <w:rPr>
          <w:rFonts w:ascii="GHEA Grapalat" w:hAnsi="GHEA Grapalat"/>
          <w:lang w:val="hy-AM" w:eastAsia="en-US"/>
        </w:rPr>
        <w:t xml:space="preserve">կոռուպցիոն, սեփականության դեմ ուղղված հանցագործությունների և կիբեռհանցագործությունների քննության վարչության </w:t>
      </w:r>
      <w:r w:rsidR="00A4332E" w:rsidRPr="006F3C83">
        <w:rPr>
          <w:rFonts w:ascii="GHEA Grapalat" w:hAnsi="GHEA Grapalat"/>
          <w:lang w:val="hy-AM"/>
        </w:rPr>
        <w:t xml:space="preserve">ՀԿԳ ավագ քննիչի </w:t>
      </w:r>
      <w:r w:rsidR="00595408" w:rsidRPr="006F3C83">
        <w:rPr>
          <w:rFonts w:ascii="GHEA Grapalat" w:hAnsi="GHEA Grapalat"/>
          <w:lang w:val="hy-AM"/>
        </w:rPr>
        <w:t xml:space="preserve">2 </w:t>
      </w:r>
      <w:r w:rsidR="00A4332E" w:rsidRPr="006F3C83">
        <w:rPr>
          <w:rFonts w:ascii="GHEA Grapalat" w:hAnsi="GHEA Grapalat"/>
          <w:lang w:val="hy-AM"/>
        </w:rPr>
        <w:t xml:space="preserve">հաստիք փոխարինվել է նոր ստեղծվող Կոմիտեի ՀԿԳՔԳՎ կիբեռհանցագործությունների </w:t>
      </w:r>
      <w:r w:rsidR="002B3ED1" w:rsidRPr="006F3C83">
        <w:rPr>
          <w:rFonts w:ascii="GHEA Grapalat" w:hAnsi="GHEA Grapalat"/>
          <w:lang w:val="hy-AM"/>
        </w:rPr>
        <w:t xml:space="preserve">և բարձր տեխնոլոգիաների ոլորտում կատարված հանցագործությունների քննության </w:t>
      </w:r>
      <w:r w:rsidR="00A4332E" w:rsidRPr="006F3C83">
        <w:rPr>
          <w:rFonts w:ascii="GHEA Grapalat" w:hAnsi="GHEA Grapalat"/>
          <w:lang w:val="hy-AM"/>
        </w:rPr>
        <w:t>վարչության պետի տեղակալի</w:t>
      </w:r>
      <w:r w:rsidR="00D55C85" w:rsidRPr="006F3C83">
        <w:rPr>
          <w:rFonts w:ascii="GHEA Grapalat" w:hAnsi="GHEA Grapalat"/>
          <w:lang w:val="hy-AM"/>
        </w:rPr>
        <w:t xml:space="preserve"> (ՀԿԳ ավագ քննիչ)</w:t>
      </w:r>
      <w:r w:rsidR="00A4332E" w:rsidRPr="006F3C83">
        <w:rPr>
          <w:rFonts w:ascii="GHEA Grapalat" w:hAnsi="GHEA Grapalat"/>
          <w:lang w:val="hy-AM"/>
        </w:rPr>
        <w:t xml:space="preserve"> 2 հաստիքով</w:t>
      </w:r>
      <w:r w:rsidR="00AF3C86" w:rsidRPr="006F3C83">
        <w:rPr>
          <w:rFonts w:ascii="GHEA Grapalat" w:hAnsi="GHEA Grapalat"/>
          <w:lang w:val="hy-AM"/>
        </w:rPr>
        <w:t>.</w:t>
      </w:r>
    </w:p>
    <w:p w:rsidR="00F77D37" w:rsidRPr="006F3C83" w:rsidRDefault="00AF3C86" w:rsidP="00595408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  <w:r w:rsidRPr="006F3C83">
        <w:rPr>
          <w:rFonts w:ascii="GHEA Grapalat" w:hAnsi="GHEA Grapalat"/>
          <w:lang w:val="hy-AM"/>
        </w:rPr>
        <w:t xml:space="preserve"> Կոմիտեի ՀԿԳՔԳՎ</w:t>
      </w:r>
      <w:r w:rsidRPr="006F3C83">
        <w:rPr>
          <w:rFonts w:ascii="GHEA Grapalat" w:hAnsi="GHEA Grapalat"/>
          <w:shd w:val="clear" w:color="auto" w:fill="FFFFFF"/>
          <w:lang w:val="hy-AM"/>
        </w:rPr>
        <w:t xml:space="preserve"> ընդհանուր բնույթի և ընտրական հանցագործությունների քննության վարչության </w:t>
      </w:r>
      <w:r w:rsidRPr="006F3C83">
        <w:rPr>
          <w:rFonts w:ascii="GHEA Grapalat" w:hAnsi="GHEA Grapalat"/>
          <w:lang w:val="hy-AM"/>
        </w:rPr>
        <w:t xml:space="preserve">ՀԿԳ ավագ քննիչի </w:t>
      </w:r>
      <w:r w:rsidR="009A10F6" w:rsidRPr="006F3C83">
        <w:rPr>
          <w:rFonts w:ascii="GHEA Grapalat" w:hAnsi="GHEA Grapalat"/>
          <w:lang w:val="hy-AM"/>
        </w:rPr>
        <w:t>2</w:t>
      </w:r>
      <w:r w:rsidRPr="006F3C83">
        <w:rPr>
          <w:rFonts w:ascii="GHEA Grapalat" w:hAnsi="GHEA Grapalat"/>
          <w:lang w:val="hy-AM"/>
        </w:rPr>
        <w:t xml:space="preserve"> հաստիք փոխարինվել է նոր ստեղծվող Կոմիտեի ՀԿԳՔԳՎ կիբեռհանցագործությունների </w:t>
      </w:r>
      <w:r w:rsidR="002B3ED1" w:rsidRPr="006F3C83">
        <w:rPr>
          <w:rFonts w:ascii="GHEA Grapalat" w:hAnsi="GHEA Grapalat"/>
          <w:lang w:val="hy-AM"/>
        </w:rPr>
        <w:t xml:space="preserve">և բարձր տեխնոլոգիաների ոլորտում կատարված հանցագործությունների քննության </w:t>
      </w:r>
      <w:r w:rsidRPr="006F3C83">
        <w:rPr>
          <w:rFonts w:ascii="GHEA Grapalat" w:hAnsi="GHEA Grapalat"/>
          <w:lang w:val="hy-AM"/>
        </w:rPr>
        <w:t>վարչության ՀԿԳ ավագ քննիչի</w:t>
      </w:r>
      <w:r w:rsidR="009A10F6" w:rsidRPr="006F3C83">
        <w:rPr>
          <w:rFonts w:ascii="GHEA Grapalat" w:hAnsi="GHEA Grapalat"/>
          <w:lang w:val="hy-AM"/>
        </w:rPr>
        <w:t xml:space="preserve"> և ՀԿԳ քննիչի </w:t>
      </w:r>
      <w:r w:rsidRPr="006F3C83">
        <w:rPr>
          <w:rFonts w:ascii="GHEA Grapalat" w:hAnsi="GHEA Grapalat"/>
          <w:lang w:val="hy-AM"/>
        </w:rPr>
        <w:t>հաստիք</w:t>
      </w:r>
      <w:r w:rsidR="009A10F6" w:rsidRPr="006F3C83">
        <w:rPr>
          <w:rFonts w:ascii="GHEA Grapalat" w:hAnsi="GHEA Grapalat"/>
          <w:lang w:val="hy-AM"/>
        </w:rPr>
        <w:t>ներ</w:t>
      </w:r>
      <w:r w:rsidRPr="006F3C83">
        <w:rPr>
          <w:rFonts w:ascii="GHEA Grapalat" w:hAnsi="GHEA Grapalat"/>
          <w:lang w:val="hy-AM"/>
        </w:rPr>
        <w:t>ով.</w:t>
      </w:r>
    </w:p>
    <w:p w:rsidR="003A5A91" w:rsidRPr="006F3C83" w:rsidRDefault="00AD5508" w:rsidP="003A5A9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  <w:r w:rsidRPr="006F3C83">
        <w:rPr>
          <w:rFonts w:ascii="GHEA Grapalat" w:hAnsi="GHEA Grapalat"/>
          <w:lang w:val="hy-AM"/>
        </w:rPr>
        <w:t xml:space="preserve">Կոմիտեի ՀԿԳՔԳՎ </w:t>
      </w:r>
      <w:r w:rsidRPr="006F3C83">
        <w:rPr>
          <w:rFonts w:ascii="GHEA Grapalat" w:hAnsi="GHEA Grapalat"/>
          <w:lang w:val="hy-AM" w:eastAsia="en-US"/>
        </w:rPr>
        <w:t>կոռուպցիոն, սեփականության դեմ ուղղված հանցագործությունների և կիբեռհանցագործությունների քննության վարչության</w:t>
      </w:r>
      <w:r w:rsidR="00076579" w:rsidRPr="006F3C83">
        <w:rPr>
          <w:rFonts w:ascii="GHEA Grapalat" w:hAnsi="GHEA Grapalat"/>
          <w:lang w:val="hy-AM" w:eastAsia="en-US"/>
        </w:rPr>
        <w:t xml:space="preserve"> ՀԿԳ քննիչի 1 հաստիք </w:t>
      </w:r>
      <w:r w:rsidRPr="006F3C83">
        <w:rPr>
          <w:rFonts w:ascii="GHEA Grapalat" w:hAnsi="GHEA Grapalat"/>
          <w:lang w:val="hy-AM" w:eastAsia="en-US"/>
        </w:rPr>
        <w:t xml:space="preserve"> </w:t>
      </w:r>
      <w:r w:rsidR="00076579" w:rsidRPr="006F3C83">
        <w:rPr>
          <w:rFonts w:ascii="GHEA Grapalat" w:hAnsi="GHEA Grapalat"/>
          <w:lang w:val="hy-AM"/>
        </w:rPr>
        <w:t>փոխարինվել է նոր ստեղծվող Կոմիտեի ՀԿԳՔԳՎ կիբեռհանցագործությունների</w:t>
      </w:r>
      <w:r w:rsidR="002B3ED1" w:rsidRPr="006F3C83">
        <w:rPr>
          <w:rFonts w:ascii="GHEA Grapalat" w:hAnsi="GHEA Grapalat"/>
          <w:lang w:val="hy-AM"/>
        </w:rPr>
        <w:t xml:space="preserve"> և բարձր տեխնոլոգիաների ոլորտում կատարված հանցագործությունների քննության</w:t>
      </w:r>
      <w:r w:rsidR="00076579" w:rsidRPr="006F3C83">
        <w:rPr>
          <w:rFonts w:ascii="GHEA Grapalat" w:hAnsi="GHEA Grapalat"/>
          <w:lang w:val="hy-AM"/>
        </w:rPr>
        <w:t xml:space="preserve"> վարչության ՀԿԳ քննիչի հաստիքով.</w:t>
      </w:r>
    </w:p>
    <w:p w:rsidR="003A5A91" w:rsidRPr="006F3C83" w:rsidRDefault="00076579" w:rsidP="003A5A9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  <w:r w:rsidRPr="006F3C83">
        <w:rPr>
          <w:rFonts w:ascii="GHEA Grapalat" w:hAnsi="GHEA Grapalat"/>
          <w:lang w:val="hy-AM"/>
        </w:rPr>
        <w:t xml:space="preserve">Կոմիտեի կենտրոնական մարմնի միջազգային հարցումների ապահովման բաժնի ՀԿԳ քննիչի 1 հաստիք փոխարինվել է </w:t>
      </w:r>
      <w:r w:rsidR="003A5A91" w:rsidRPr="006F3C83">
        <w:rPr>
          <w:rFonts w:ascii="GHEA Grapalat" w:hAnsi="GHEA Grapalat"/>
          <w:lang w:val="hy-AM"/>
        </w:rPr>
        <w:t xml:space="preserve">նոր ստեղծվող Կոմիտեի ՀԿԳՔԳՎ կիբեռհանցագործությունների </w:t>
      </w:r>
      <w:r w:rsidR="002B3ED1" w:rsidRPr="006F3C83">
        <w:rPr>
          <w:rFonts w:ascii="GHEA Grapalat" w:hAnsi="GHEA Grapalat"/>
          <w:lang w:val="hy-AM"/>
        </w:rPr>
        <w:t xml:space="preserve">և բարձր տեխնոլոգիաների ոլորտում կատարված հանցագործությունների քննության </w:t>
      </w:r>
      <w:r w:rsidR="003A5A91" w:rsidRPr="006F3C83">
        <w:rPr>
          <w:rFonts w:ascii="GHEA Grapalat" w:hAnsi="GHEA Grapalat"/>
          <w:lang w:val="hy-AM"/>
        </w:rPr>
        <w:t>վարչության ՀԿԳ քննիչի</w:t>
      </w:r>
      <w:r w:rsidR="00E85275" w:rsidRPr="006F3C83">
        <w:rPr>
          <w:rFonts w:ascii="GHEA Grapalat" w:hAnsi="GHEA Grapalat"/>
          <w:lang w:val="hy-AM"/>
        </w:rPr>
        <w:t xml:space="preserve"> հաստիքով:</w:t>
      </w:r>
    </w:p>
    <w:p w:rsidR="002636C7" w:rsidRPr="006F3C83" w:rsidRDefault="002636C7" w:rsidP="002636C7">
      <w:pPr>
        <w:spacing w:after="0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F3C83">
        <w:rPr>
          <w:rFonts w:ascii="GHEA Grapalat" w:hAnsi="GHEA Grapalat"/>
          <w:sz w:val="24"/>
          <w:szCs w:val="24"/>
          <w:lang w:val="hy-AM"/>
        </w:rPr>
        <w:t>Ն</w:t>
      </w:r>
      <w:r w:rsidR="00844ED4" w:rsidRPr="006F3C83">
        <w:rPr>
          <w:rFonts w:ascii="GHEA Grapalat" w:hAnsi="GHEA Grapalat"/>
          <w:sz w:val="24"/>
          <w:szCs w:val="24"/>
          <w:lang w:val="hy-AM"/>
        </w:rPr>
        <w:t xml:space="preserve">ախատեսվում </w:t>
      </w:r>
      <w:r w:rsidR="007952CA" w:rsidRPr="006F3C83">
        <w:rPr>
          <w:rFonts w:ascii="GHEA Grapalat" w:hAnsi="GHEA Grapalat"/>
          <w:sz w:val="24"/>
          <w:szCs w:val="24"/>
          <w:lang w:val="hy-AM"/>
        </w:rPr>
        <w:t>են</w:t>
      </w:r>
      <w:r w:rsidR="00844ED4" w:rsidRPr="006F3C83">
        <w:rPr>
          <w:rFonts w:ascii="GHEA Grapalat" w:hAnsi="GHEA Grapalat"/>
          <w:sz w:val="24"/>
          <w:szCs w:val="24"/>
          <w:lang w:val="hy-AM"/>
        </w:rPr>
        <w:t xml:space="preserve"> </w:t>
      </w:r>
      <w:r w:rsidR="00DF3EB8" w:rsidRPr="006F3C83">
        <w:rPr>
          <w:rFonts w:ascii="GHEA Grapalat" w:hAnsi="GHEA Grapalat"/>
          <w:sz w:val="24"/>
          <w:szCs w:val="24"/>
          <w:lang w:val="hy-AM"/>
        </w:rPr>
        <w:t>նաև</w:t>
      </w:r>
      <w:r w:rsidR="007952CA" w:rsidRPr="006F3C83">
        <w:rPr>
          <w:rFonts w:ascii="GHEA Grapalat" w:hAnsi="GHEA Grapalat"/>
          <w:sz w:val="24"/>
          <w:szCs w:val="24"/>
          <w:lang w:val="hy-AM"/>
        </w:rPr>
        <w:t xml:space="preserve"> անվանացանկի փոփոխություններ, մասնավորապես՝</w:t>
      </w:r>
      <w:r w:rsidR="00844ED4" w:rsidRPr="006F3C83">
        <w:rPr>
          <w:rFonts w:ascii="GHEA Grapalat" w:hAnsi="GHEA Grapalat"/>
          <w:sz w:val="24"/>
          <w:szCs w:val="24"/>
          <w:lang w:val="hy-AM"/>
        </w:rPr>
        <w:t xml:space="preserve"> </w:t>
      </w:r>
      <w:r w:rsidR="007952CA" w:rsidRPr="006F3C83">
        <w:rPr>
          <w:rFonts w:ascii="GHEA Grapalat" w:hAnsi="GHEA Grapalat"/>
          <w:sz w:val="24"/>
          <w:szCs w:val="24"/>
          <w:lang w:val="hy-AM"/>
        </w:rPr>
        <w:t>Կոմիտեի ՀԿԳՔԳՎ</w:t>
      </w:r>
      <w:r w:rsidR="007952CA" w:rsidRPr="006F3C8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844ED4" w:rsidRPr="006F3C83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կոռուպցիոն, սեփականության դեմ ուղղված հանցագործությունների և կիբեռհանցագործությունների քննության վարչությունը անվանափոխել կոռուպցիոն</w:t>
      </w:r>
      <w:r w:rsidR="00DF3EB8" w:rsidRPr="006F3C8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</w:t>
      </w:r>
      <w:r w:rsidR="00844ED4" w:rsidRPr="006F3C8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սեփականության դեմ ուղղված հանցագործու</w:t>
      </w:r>
      <w:r w:rsidRPr="006F3C8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թյունների  քննության վարչության, իսկ </w:t>
      </w:r>
      <w:r w:rsidRPr="006F3C83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Կոմիտեի </w:t>
      </w:r>
      <w:r w:rsidRPr="006F3C83">
        <w:rPr>
          <w:rFonts w:ascii="GHEA Grapalat" w:hAnsi="GHEA Grapalat"/>
          <w:sz w:val="24"/>
          <w:szCs w:val="24"/>
          <w:lang w:val="hy-AM"/>
        </w:rPr>
        <w:t>ՀԿԳՔԳՎ</w:t>
      </w:r>
      <w:r w:rsidRPr="006F3C8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մարդկանց թրաֆիքինգի և թմրամիջոցների ապօրինի շրջանառության հանցագործությունների քննության վարչությունը՝ </w:t>
      </w:r>
      <w:r w:rsidRPr="006F3C83">
        <w:rPr>
          <w:rFonts w:ascii="GHEA Grapalat" w:hAnsi="GHEA Grapalat"/>
          <w:sz w:val="24"/>
          <w:szCs w:val="24"/>
          <w:lang w:val="hy-AM"/>
        </w:rPr>
        <w:t>մարդկանց թրաֆիքինգի, անչափահասների սեռական անձեռնմխելիության դեմ ուղղված և թմրամիջոցների ապօրինի շրջանառության հանցագործությունների քննության վարչության:</w:t>
      </w:r>
    </w:p>
    <w:p w:rsidR="00F63806" w:rsidRPr="006F3C83" w:rsidRDefault="00F77D37" w:rsidP="00F77D37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6F3C83">
        <w:rPr>
          <w:rFonts w:ascii="GHEA Grapalat" w:hAnsi="GHEA Grapalat"/>
          <w:b/>
          <w:sz w:val="24"/>
          <w:szCs w:val="24"/>
          <w:lang w:val="hy-AM"/>
        </w:rPr>
        <w:t xml:space="preserve">Նպատակ և հիմնավորում. </w:t>
      </w:r>
      <w:r w:rsidR="00E85275" w:rsidRPr="006F3C83">
        <w:rPr>
          <w:rFonts w:ascii="GHEA Grapalat" w:hAnsi="GHEA Grapalat"/>
          <w:sz w:val="24"/>
          <w:szCs w:val="24"/>
          <w:lang w:val="hy-AM"/>
        </w:rPr>
        <w:t>Կոմիտեի ՀԿԳՔԳՎ մարդու դեմ ուղղված հանցագործությունների քննության</w:t>
      </w:r>
      <w:r w:rsidR="00D55C85" w:rsidRPr="006F3C83">
        <w:rPr>
          <w:rFonts w:ascii="GHEA Grapalat" w:hAnsi="GHEA Grapalat"/>
          <w:sz w:val="24"/>
          <w:szCs w:val="24"/>
          <w:lang w:val="hy-AM"/>
        </w:rPr>
        <w:t xml:space="preserve"> վարչությունը</w:t>
      </w:r>
      <w:r w:rsidR="00E85275" w:rsidRPr="006F3C83">
        <w:rPr>
          <w:rFonts w:ascii="GHEA Grapalat" w:hAnsi="GHEA Grapalat"/>
          <w:sz w:val="24"/>
          <w:szCs w:val="24"/>
          <w:lang w:val="hy-AM"/>
        </w:rPr>
        <w:t xml:space="preserve"> ևս մեկ տեղակալի հաստիքով</w:t>
      </w:r>
      <w:r w:rsidR="00D55C85" w:rsidRPr="006F3C83">
        <w:rPr>
          <w:rFonts w:ascii="GHEA Grapalat" w:hAnsi="GHEA Grapalat"/>
          <w:sz w:val="24"/>
          <w:szCs w:val="24"/>
          <w:lang w:val="hy-AM"/>
        </w:rPr>
        <w:t xml:space="preserve"> համալրելը</w:t>
      </w:r>
      <w:r w:rsidR="00F63806" w:rsidRPr="006F3C83">
        <w:rPr>
          <w:rFonts w:ascii="GHEA Grapalat" w:hAnsi="GHEA Grapalat"/>
          <w:sz w:val="24"/>
          <w:szCs w:val="24"/>
          <w:lang w:val="hy-AM"/>
        </w:rPr>
        <w:t xml:space="preserve"> պայմանավորված է տվյալ վարչության </w:t>
      </w:r>
      <w:r w:rsidR="000030CA" w:rsidRPr="006F3C83">
        <w:rPr>
          <w:rFonts w:ascii="GHEA Grapalat" w:hAnsi="GHEA Grapalat"/>
          <w:sz w:val="24"/>
          <w:szCs w:val="24"/>
          <w:lang w:val="hy-AM"/>
        </w:rPr>
        <w:t>գերծա</w:t>
      </w:r>
      <w:r w:rsidR="00D55C85" w:rsidRPr="006F3C83">
        <w:rPr>
          <w:rFonts w:ascii="GHEA Grapalat" w:hAnsi="GHEA Grapalat"/>
          <w:sz w:val="24"/>
          <w:szCs w:val="24"/>
          <w:lang w:val="hy-AM"/>
        </w:rPr>
        <w:t>նրաբեռնվածության նվազեցման</w:t>
      </w:r>
      <w:r w:rsidR="00F63806" w:rsidRPr="006F3C83">
        <w:rPr>
          <w:rFonts w:ascii="GHEA Grapalat" w:hAnsi="GHEA Grapalat"/>
          <w:sz w:val="24"/>
          <w:szCs w:val="24"/>
          <w:lang w:val="hy-AM"/>
        </w:rPr>
        <w:t>, կազմակերպական բնույթի աշխատանքների</w:t>
      </w:r>
      <w:r w:rsidR="000030CA" w:rsidRPr="006F3C83">
        <w:rPr>
          <w:rFonts w:ascii="GHEA Grapalat" w:hAnsi="GHEA Grapalat"/>
          <w:sz w:val="24"/>
          <w:szCs w:val="24"/>
          <w:lang w:val="hy-AM"/>
        </w:rPr>
        <w:t xml:space="preserve"> արդյունավետ</w:t>
      </w:r>
      <w:r w:rsidR="00F63806" w:rsidRPr="006F3C83">
        <w:rPr>
          <w:rFonts w:ascii="GHEA Grapalat" w:hAnsi="GHEA Grapalat"/>
          <w:sz w:val="24"/>
          <w:szCs w:val="24"/>
          <w:lang w:val="hy-AM"/>
        </w:rPr>
        <w:t xml:space="preserve"> իրականացմա</w:t>
      </w:r>
      <w:r w:rsidR="00D55C85" w:rsidRPr="006F3C83">
        <w:rPr>
          <w:rFonts w:ascii="GHEA Grapalat" w:hAnsi="GHEA Grapalat"/>
          <w:sz w:val="24"/>
          <w:szCs w:val="24"/>
          <w:lang w:val="hy-AM"/>
        </w:rPr>
        <w:t>ն</w:t>
      </w:r>
      <w:r w:rsidR="00F63806" w:rsidRPr="006F3C83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D55C85" w:rsidRPr="006F3C83">
        <w:rPr>
          <w:rFonts w:ascii="GHEA Grapalat" w:hAnsi="GHEA Grapalat"/>
          <w:sz w:val="24"/>
          <w:szCs w:val="24"/>
          <w:lang w:val="hy-AM"/>
        </w:rPr>
        <w:t xml:space="preserve">2 տեղակալների միջև </w:t>
      </w:r>
      <w:r w:rsidR="00F63806" w:rsidRPr="006F3C83">
        <w:rPr>
          <w:rFonts w:ascii="GHEA Grapalat" w:hAnsi="GHEA Grapalat"/>
          <w:sz w:val="24"/>
          <w:szCs w:val="24"/>
          <w:lang w:val="hy-AM"/>
        </w:rPr>
        <w:t>քննիչների աշխատանքների համակարգման գո</w:t>
      </w:r>
      <w:r w:rsidR="00D55C85" w:rsidRPr="006F3C83">
        <w:rPr>
          <w:rFonts w:ascii="GHEA Grapalat" w:hAnsi="GHEA Grapalat"/>
          <w:sz w:val="24"/>
          <w:szCs w:val="24"/>
          <w:lang w:val="hy-AM"/>
        </w:rPr>
        <w:t>րծառույթներ</w:t>
      </w:r>
      <w:r w:rsidR="00572C68" w:rsidRPr="006F3C83">
        <w:rPr>
          <w:rFonts w:ascii="GHEA Grapalat" w:hAnsi="GHEA Grapalat"/>
          <w:sz w:val="24"/>
          <w:szCs w:val="24"/>
          <w:lang w:val="hy-AM"/>
        </w:rPr>
        <w:t>ը</w:t>
      </w:r>
      <w:r w:rsidR="00D55C85" w:rsidRPr="006F3C83">
        <w:rPr>
          <w:rFonts w:ascii="GHEA Grapalat" w:hAnsi="GHEA Grapalat"/>
          <w:sz w:val="24"/>
          <w:szCs w:val="24"/>
          <w:lang w:val="hy-AM"/>
        </w:rPr>
        <w:t xml:space="preserve"> հավասար բաշխելու անհրաժեշտությամբ</w:t>
      </w:r>
      <w:r w:rsidR="00F63806" w:rsidRPr="006F3C83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680F64" w:rsidRPr="006F3C83" w:rsidRDefault="00546ECD" w:rsidP="00061ABA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6F3C83">
        <w:rPr>
          <w:rFonts w:ascii="GHEA Grapalat" w:hAnsi="GHEA Grapalat"/>
          <w:sz w:val="24"/>
          <w:szCs w:val="24"/>
          <w:lang w:val="hy-AM"/>
        </w:rPr>
        <w:t>Կոմիտեի ՀԿԳՔԳՎ նոր ստեղծվող կիբեռհանցագործությունների</w:t>
      </w:r>
      <w:r w:rsidR="002B3ED1" w:rsidRPr="006F3C83">
        <w:rPr>
          <w:rFonts w:ascii="GHEA Grapalat" w:hAnsi="GHEA Grapalat"/>
          <w:sz w:val="24"/>
          <w:szCs w:val="24"/>
          <w:lang w:val="hy-AM"/>
        </w:rPr>
        <w:t xml:space="preserve"> և բարձր տեխնոլոգիաների ոլորտում կատարված հանցագործությունների քննության</w:t>
      </w:r>
      <w:r w:rsidRPr="006F3C83">
        <w:rPr>
          <w:rFonts w:ascii="GHEA Grapalat" w:hAnsi="GHEA Grapalat"/>
          <w:sz w:val="24"/>
          <w:szCs w:val="24"/>
          <w:lang w:val="hy-AM"/>
        </w:rPr>
        <w:t xml:space="preserve"> վարչության ստեղծումը պայմանավորված է  կիբեռհանցագործությունների</w:t>
      </w:r>
      <w:r w:rsidR="002B3ED1" w:rsidRPr="006F3C83">
        <w:rPr>
          <w:rFonts w:ascii="GHEA Grapalat" w:hAnsi="GHEA Grapalat"/>
          <w:sz w:val="24"/>
          <w:szCs w:val="24"/>
          <w:lang w:val="hy-AM"/>
        </w:rPr>
        <w:t xml:space="preserve"> և բարձր տեխնոլոգիաների ոլորտում կատարված հանցագործությունների</w:t>
      </w:r>
      <w:r w:rsidRPr="006F3C83">
        <w:rPr>
          <w:rFonts w:ascii="GHEA Grapalat" w:hAnsi="GHEA Grapalat"/>
          <w:sz w:val="24"/>
          <w:szCs w:val="24"/>
          <w:lang w:val="hy-AM"/>
        </w:rPr>
        <w:t xml:space="preserve"> դեմ պայքարը հատուկ մասնագիտացված ստորաբաժանման կողմից իրականացնելու անհրաժեշտությամբ</w:t>
      </w:r>
      <w:r w:rsidR="00795661" w:rsidRPr="006F3C83">
        <w:rPr>
          <w:rFonts w:ascii="GHEA Grapalat" w:hAnsi="GHEA Grapalat"/>
          <w:sz w:val="24"/>
          <w:szCs w:val="24"/>
          <w:lang w:val="hy-AM"/>
        </w:rPr>
        <w:t>, ինչպես նաև գործառույթային փոփոխություններով պայմանավորված</w:t>
      </w:r>
      <w:r w:rsidRPr="006F3C83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546ECD" w:rsidRPr="006F3C83" w:rsidRDefault="00546ECD" w:rsidP="00061ABA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r w:rsidRPr="006F3C83">
        <w:rPr>
          <w:rFonts w:ascii="GHEA Grapalat" w:hAnsi="GHEA Grapalat"/>
          <w:sz w:val="24"/>
          <w:szCs w:val="24"/>
          <w:lang w:val="hy-AM"/>
        </w:rPr>
        <w:t xml:space="preserve">Կոմիտեի հատկապես կարևոր գործերի քննության գլխավոր վարչության </w:t>
      </w:r>
      <w:r w:rsidRPr="006F3C8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կոռուպցիոն, սեփականության դեմ ուղղված հանցագործությունների և կիբեռհանցագործությունների քննության վարչությունում են ներկայումս քննվում </w:t>
      </w:r>
      <w:r w:rsidRPr="006F3C83">
        <w:rPr>
          <w:rFonts w:ascii="GHEA Grapalat" w:hAnsi="GHEA Grapalat"/>
          <w:sz w:val="24"/>
          <w:szCs w:val="24"/>
          <w:lang w:val="hy-AM"/>
        </w:rPr>
        <w:t>կիբեռհանցագործությունների</w:t>
      </w:r>
      <w:r w:rsidR="002B3ED1" w:rsidRPr="006F3C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3C83">
        <w:rPr>
          <w:rFonts w:ascii="GHEA Grapalat" w:hAnsi="GHEA Grapalat"/>
          <w:sz w:val="24"/>
          <w:szCs w:val="24"/>
          <w:lang w:val="hy-AM"/>
        </w:rPr>
        <w:t xml:space="preserve"> </w:t>
      </w:r>
      <w:r w:rsidR="002B3ED1" w:rsidRPr="006F3C83">
        <w:rPr>
          <w:rFonts w:ascii="GHEA Grapalat" w:hAnsi="GHEA Grapalat"/>
          <w:sz w:val="24"/>
          <w:szCs w:val="24"/>
          <w:lang w:val="hy-AM"/>
        </w:rPr>
        <w:t xml:space="preserve">և բարձր տեխնոլոգիաների ոլորտում կատարված հանցագործությունների </w:t>
      </w:r>
      <w:r w:rsidRPr="006F3C83">
        <w:rPr>
          <w:rFonts w:ascii="GHEA Grapalat" w:hAnsi="GHEA Grapalat"/>
          <w:sz w:val="24"/>
          <w:szCs w:val="24"/>
          <w:lang w:val="hy-AM"/>
        </w:rPr>
        <w:t>վերաբերյալ գործերը և նշված ստորաբաժանումում այդ բնույթի գործերի քննությունը կատարվում է 6-7 քննիչի կողմից, իսկ երբեմն տվյալ պահին քիչ ծանրաբեռնվածություն ունեցող, ոլորտի հետ որևէ առնչություն չունեցող ստորաբաժանման այլ քննիչների</w:t>
      </w:r>
      <w:r w:rsidR="00DE7C9E" w:rsidRPr="006F3C83">
        <w:rPr>
          <w:rFonts w:ascii="GHEA Grapalat" w:hAnsi="GHEA Grapalat"/>
          <w:sz w:val="24"/>
          <w:szCs w:val="24"/>
          <w:lang w:val="hy-AM"/>
        </w:rPr>
        <w:t>,</w:t>
      </w:r>
      <w:r w:rsidRPr="006F3C83">
        <w:rPr>
          <w:rFonts w:ascii="GHEA Grapalat" w:hAnsi="GHEA Grapalat"/>
          <w:sz w:val="24"/>
          <w:szCs w:val="24"/>
          <w:lang w:val="hy-AM"/>
        </w:rPr>
        <w:t xml:space="preserve"> կամ կիբեռհանցագործությունների քննության մեջ մասնագիտացած  քննիչները ծանրաբեռնված են լինում այլ բնույթի գործերի քննությամբ, ինչը խոչընդոտում է քննիչների տեխնիկական</w:t>
      </w:r>
      <w:r w:rsidR="00DE7C9E" w:rsidRPr="006F3C83">
        <w:rPr>
          <w:rFonts w:ascii="GHEA Grapalat" w:hAnsi="GHEA Grapalat"/>
          <w:sz w:val="24"/>
          <w:szCs w:val="24"/>
          <w:lang w:val="hy-AM"/>
        </w:rPr>
        <w:t>, տվյալ ոլորտի</w:t>
      </w:r>
      <w:r w:rsidRPr="006F3C83">
        <w:rPr>
          <w:rFonts w:ascii="GHEA Grapalat" w:hAnsi="GHEA Grapalat"/>
          <w:sz w:val="24"/>
          <w:szCs w:val="24"/>
          <w:lang w:val="hy-AM"/>
        </w:rPr>
        <w:t xml:space="preserve"> գիտելիքների, ունակությունների հետևողական  ձեռքբերմանը և զարգացմանը: </w:t>
      </w:r>
    </w:p>
    <w:p w:rsidR="002636C7" w:rsidRPr="006F3C83" w:rsidRDefault="00061ABA" w:rsidP="002636C7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r w:rsidRPr="006F3C83">
        <w:rPr>
          <w:rFonts w:ascii="GHEA Grapalat" w:hAnsi="GHEA Grapalat"/>
          <w:sz w:val="24"/>
          <w:szCs w:val="24"/>
          <w:lang w:val="hy-AM"/>
        </w:rPr>
        <w:t>Կոմիտեի կենտրոնական մարմնի միջազգային հարցումների ապահովման բաժնի ՀԿԳ քննիչի 1 հաստիքի փոխարինումը նոր ստեղծվող Կոմիտեի ՀԿԳՔԳՎ կիբեռհանցագործությունների</w:t>
      </w:r>
      <w:r w:rsidR="002B3ED1" w:rsidRPr="006F3C83">
        <w:rPr>
          <w:rFonts w:ascii="GHEA Grapalat" w:hAnsi="GHEA Grapalat"/>
          <w:sz w:val="24"/>
          <w:szCs w:val="24"/>
          <w:lang w:val="hy-AM"/>
        </w:rPr>
        <w:t xml:space="preserve"> և բարձր տեխնոլոգիաների ոլորտում կատարված հանցագործությունների քննության </w:t>
      </w:r>
      <w:r w:rsidRPr="006F3C83">
        <w:rPr>
          <w:rFonts w:ascii="GHEA Grapalat" w:hAnsi="GHEA Grapalat"/>
          <w:sz w:val="24"/>
          <w:szCs w:val="24"/>
          <w:lang w:val="hy-AM"/>
        </w:rPr>
        <w:t>վարչության ՀԿԳ քննիչի</w:t>
      </w:r>
      <w:r w:rsidR="005C2AD2" w:rsidRPr="006F3C83">
        <w:rPr>
          <w:rFonts w:ascii="GHEA Grapalat" w:hAnsi="GHEA Grapalat"/>
          <w:sz w:val="24"/>
          <w:szCs w:val="24"/>
          <w:lang w:val="hy-AM"/>
        </w:rPr>
        <w:t xml:space="preserve"> հաստիքով պայմանավորված է նրանով, որ տվյալ ստորաբաժանումում ստացված Կոմիտեում քննվող քրեական գործերով իրավական օգնությ</w:t>
      </w:r>
      <w:r w:rsidR="00DE7C9E" w:rsidRPr="006F3C83">
        <w:rPr>
          <w:rFonts w:ascii="GHEA Grapalat" w:hAnsi="GHEA Grapalat"/>
          <w:sz w:val="24"/>
          <w:szCs w:val="24"/>
          <w:lang w:val="hy-AM"/>
        </w:rPr>
        <w:t>ու</w:t>
      </w:r>
      <w:r w:rsidR="005C2AD2" w:rsidRPr="006F3C83">
        <w:rPr>
          <w:rFonts w:ascii="GHEA Grapalat" w:hAnsi="GHEA Grapalat"/>
          <w:sz w:val="24"/>
          <w:szCs w:val="24"/>
          <w:lang w:val="hy-AM"/>
        </w:rPr>
        <w:t xml:space="preserve">ն ցույց տալու մասին հարցումների գերակշիռ մասը </w:t>
      </w:r>
      <w:r w:rsidR="00DE7C9E" w:rsidRPr="006F3C83">
        <w:rPr>
          <w:rFonts w:ascii="GHEA Grapalat" w:hAnsi="GHEA Grapalat"/>
          <w:sz w:val="24"/>
          <w:szCs w:val="24"/>
          <w:lang w:val="hy-AM"/>
        </w:rPr>
        <w:t xml:space="preserve">վերաբերում </w:t>
      </w:r>
      <w:r w:rsidR="005C2AD2" w:rsidRPr="006F3C83">
        <w:rPr>
          <w:rFonts w:ascii="GHEA Grapalat" w:hAnsi="GHEA Grapalat"/>
          <w:sz w:val="24"/>
          <w:szCs w:val="24"/>
          <w:lang w:val="hy-AM"/>
        </w:rPr>
        <w:t>են կիբեռհանցագործություններ</w:t>
      </w:r>
      <w:r w:rsidR="00DE7C9E" w:rsidRPr="006F3C83">
        <w:rPr>
          <w:rFonts w:ascii="GHEA Grapalat" w:hAnsi="GHEA Grapalat"/>
          <w:sz w:val="24"/>
          <w:szCs w:val="24"/>
          <w:lang w:val="hy-AM"/>
        </w:rPr>
        <w:t>ին</w:t>
      </w:r>
      <w:r w:rsidR="005C2AD2" w:rsidRPr="006F3C83">
        <w:rPr>
          <w:rFonts w:ascii="GHEA Grapalat" w:hAnsi="GHEA Grapalat"/>
          <w:sz w:val="24"/>
          <w:szCs w:val="24"/>
          <w:lang w:val="hy-AM"/>
        </w:rPr>
        <w:t xml:space="preserve">: Մասնավորապես՝ 2017 թվականին </w:t>
      </w:r>
      <w:r w:rsidR="00C446A8" w:rsidRPr="006F3C83">
        <w:rPr>
          <w:rFonts w:ascii="GHEA Grapalat" w:hAnsi="GHEA Grapalat"/>
          <w:sz w:val="24"/>
          <w:szCs w:val="24"/>
          <w:lang w:val="hy-AM"/>
        </w:rPr>
        <w:lastRenderedPageBreak/>
        <w:t>Կոմիտեի մարմինների</w:t>
      </w:r>
      <w:r w:rsidR="0025068E" w:rsidRPr="006F3C83">
        <w:rPr>
          <w:rFonts w:ascii="GHEA Grapalat" w:hAnsi="GHEA Grapalat"/>
          <w:sz w:val="24"/>
          <w:szCs w:val="24"/>
          <w:lang w:val="hy-AM"/>
        </w:rPr>
        <w:t>ց</w:t>
      </w:r>
      <w:r w:rsidR="00C446A8" w:rsidRPr="006F3C83">
        <w:rPr>
          <w:rFonts w:ascii="GHEA Grapalat" w:hAnsi="GHEA Grapalat"/>
          <w:sz w:val="24"/>
          <w:szCs w:val="24"/>
          <w:lang w:val="hy-AM"/>
        </w:rPr>
        <w:t xml:space="preserve"> և ստորաբաժանումներից </w:t>
      </w:r>
      <w:r w:rsidR="005C2AD2" w:rsidRPr="006F3C83">
        <w:rPr>
          <w:rFonts w:ascii="GHEA Grapalat" w:hAnsi="GHEA Grapalat"/>
          <w:sz w:val="24"/>
          <w:szCs w:val="24"/>
          <w:lang w:val="hy-AM"/>
        </w:rPr>
        <w:t>ստացված</w:t>
      </w:r>
      <w:r w:rsidR="0025068E" w:rsidRPr="006F3C83">
        <w:rPr>
          <w:rFonts w:ascii="GHEA Grapalat" w:hAnsi="GHEA Grapalat"/>
          <w:sz w:val="24"/>
          <w:szCs w:val="24"/>
          <w:lang w:val="hy-AM"/>
        </w:rPr>
        <w:t xml:space="preserve"> և նշված ստորաբաժանման միջոցով օտարերկրյա այլ մարմիններ</w:t>
      </w:r>
      <w:r w:rsidR="005C2AD2" w:rsidRPr="006F3C83">
        <w:rPr>
          <w:rFonts w:ascii="GHEA Grapalat" w:hAnsi="GHEA Grapalat"/>
          <w:sz w:val="24"/>
          <w:szCs w:val="24"/>
          <w:lang w:val="hy-AM"/>
        </w:rPr>
        <w:t xml:space="preserve"> </w:t>
      </w:r>
      <w:r w:rsidR="0025068E" w:rsidRPr="006F3C83">
        <w:rPr>
          <w:rFonts w:ascii="GHEA Grapalat" w:hAnsi="GHEA Grapalat"/>
          <w:sz w:val="24"/>
          <w:szCs w:val="24"/>
          <w:lang w:val="hy-AM"/>
        </w:rPr>
        <w:t xml:space="preserve">ուղարկված </w:t>
      </w:r>
      <w:r w:rsidR="00C446A8" w:rsidRPr="006F3C83">
        <w:rPr>
          <w:rFonts w:ascii="GHEA Grapalat" w:hAnsi="GHEA Grapalat"/>
          <w:sz w:val="24"/>
          <w:szCs w:val="24"/>
          <w:lang w:val="hy-AM"/>
        </w:rPr>
        <w:t>իրավական օգնությ</w:t>
      </w:r>
      <w:r w:rsidR="00DE7C9E" w:rsidRPr="006F3C83">
        <w:rPr>
          <w:rFonts w:ascii="GHEA Grapalat" w:hAnsi="GHEA Grapalat"/>
          <w:sz w:val="24"/>
          <w:szCs w:val="24"/>
          <w:lang w:val="hy-AM"/>
        </w:rPr>
        <w:t>ու</w:t>
      </w:r>
      <w:r w:rsidR="00C446A8" w:rsidRPr="006F3C83">
        <w:rPr>
          <w:rFonts w:ascii="GHEA Grapalat" w:hAnsi="GHEA Grapalat"/>
          <w:sz w:val="24"/>
          <w:szCs w:val="24"/>
          <w:lang w:val="hy-AM"/>
        </w:rPr>
        <w:t xml:space="preserve">ն ցույց տալու մասին </w:t>
      </w:r>
      <w:r w:rsidR="005C2AD2" w:rsidRPr="006F3C83">
        <w:rPr>
          <w:rFonts w:ascii="GHEA Grapalat" w:hAnsi="GHEA Grapalat"/>
          <w:sz w:val="24"/>
          <w:szCs w:val="24"/>
          <w:lang w:val="hy-AM"/>
        </w:rPr>
        <w:t>հարցումների 4</w:t>
      </w:r>
      <w:r w:rsidR="00C446A8" w:rsidRPr="006F3C83">
        <w:rPr>
          <w:rFonts w:ascii="GHEA Grapalat" w:hAnsi="GHEA Grapalat"/>
          <w:sz w:val="24"/>
          <w:szCs w:val="24"/>
          <w:lang w:val="hy-AM"/>
        </w:rPr>
        <w:t>2 տոկոսը, իսկ 2018 թվականին՝ 40.2 տոկոսը</w:t>
      </w:r>
      <w:r w:rsidR="005C2AD2" w:rsidRPr="006F3C83">
        <w:rPr>
          <w:rFonts w:ascii="GHEA Grapalat" w:hAnsi="GHEA Grapalat"/>
          <w:sz w:val="24"/>
          <w:szCs w:val="24"/>
          <w:lang w:val="hy-AM"/>
        </w:rPr>
        <w:t xml:space="preserve"> </w:t>
      </w:r>
      <w:r w:rsidR="0025068E" w:rsidRPr="006F3C83">
        <w:rPr>
          <w:rFonts w:ascii="GHEA Grapalat" w:hAnsi="GHEA Grapalat"/>
          <w:sz w:val="24"/>
          <w:szCs w:val="24"/>
          <w:lang w:val="hy-AM"/>
        </w:rPr>
        <w:t xml:space="preserve">եղել են </w:t>
      </w:r>
      <w:r w:rsidR="00C446A8" w:rsidRPr="006F3C83">
        <w:rPr>
          <w:rFonts w:ascii="GHEA Grapalat" w:hAnsi="GHEA Grapalat"/>
          <w:sz w:val="24"/>
          <w:szCs w:val="24"/>
          <w:lang w:val="hy-AM"/>
        </w:rPr>
        <w:t>կիբեռհանցագործությունն</w:t>
      </w:r>
      <w:r w:rsidR="0025068E" w:rsidRPr="006F3C83">
        <w:rPr>
          <w:rFonts w:ascii="GHEA Grapalat" w:hAnsi="GHEA Grapalat"/>
          <w:sz w:val="24"/>
          <w:szCs w:val="24"/>
          <w:lang w:val="hy-AM"/>
        </w:rPr>
        <w:t>երի գործերով:</w:t>
      </w:r>
      <w:r w:rsidR="00C446A8" w:rsidRPr="006F3C8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5322D" w:rsidRPr="006F3C83" w:rsidRDefault="0065322D" w:rsidP="002636C7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r w:rsidRPr="006F3C83">
        <w:rPr>
          <w:rFonts w:ascii="GHEA Grapalat" w:hAnsi="GHEA Grapalat"/>
          <w:sz w:val="24"/>
          <w:szCs w:val="24"/>
        </w:rPr>
        <w:t xml:space="preserve">Միաժամանակ, հարկ է արձանագրել, որ </w:t>
      </w:r>
      <w:r w:rsidR="005523DD" w:rsidRPr="006F3C83">
        <w:rPr>
          <w:rFonts w:ascii="GHEA Grapalat" w:hAnsi="GHEA Grapalat"/>
          <w:sz w:val="24"/>
          <w:szCs w:val="24"/>
        </w:rPr>
        <w:t>2017</w:t>
      </w:r>
      <w:r w:rsidRPr="006F3C83">
        <w:rPr>
          <w:rFonts w:ascii="GHEA Grapalat" w:hAnsi="GHEA Grapalat"/>
          <w:sz w:val="24"/>
          <w:szCs w:val="24"/>
        </w:rPr>
        <w:t xml:space="preserve"> </w:t>
      </w:r>
      <w:r w:rsidR="005523DD" w:rsidRPr="006F3C83">
        <w:rPr>
          <w:rFonts w:ascii="GHEA Grapalat" w:hAnsi="GHEA Grapalat"/>
          <w:sz w:val="24"/>
          <w:szCs w:val="24"/>
        </w:rPr>
        <w:t>թ</w:t>
      </w:r>
      <w:r w:rsidRPr="006F3C83">
        <w:rPr>
          <w:rFonts w:ascii="GHEA Grapalat" w:hAnsi="GHEA Grapalat"/>
          <w:sz w:val="24"/>
          <w:szCs w:val="24"/>
        </w:rPr>
        <w:t xml:space="preserve">վականին նշված ստորաբաժանման կողմից քննվել են </w:t>
      </w:r>
      <w:r w:rsidRPr="006F3C83">
        <w:rPr>
          <w:rFonts w:ascii="GHEA Grapalat" w:hAnsi="GHEA Grapalat"/>
          <w:sz w:val="24"/>
          <w:szCs w:val="24"/>
          <w:lang w:val="hy-AM"/>
        </w:rPr>
        <w:t>կիբեռհանցագործությունների</w:t>
      </w:r>
      <w:r w:rsidRPr="006F3C83">
        <w:rPr>
          <w:rFonts w:ascii="GHEA Grapalat" w:hAnsi="GHEA Grapalat"/>
          <w:sz w:val="24"/>
          <w:szCs w:val="24"/>
        </w:rPr>
        <w:t xml:space="preserve"> </w:t>
      </w:r>
      <w:r w:rsidR="005523DD" w:rsidRPr="006F3C83">
        <w:rPr>
          <w:rFonts w:ascii="GHEA Grapalat" w:hAnsi="GHEA Grapalat"/>
          <w:sz w:val="24"/>
          <w:szCs w:val="24"/>
        </w:rPr>
        <w:t xml:space="preserve"> </w:t>
      </w:r>
      <w:r w:rsidR="00273744" w:rsidRPr="006F3C83">
        <w:rPr>
          <w:rFonts w:ascii="GHEA Grapalat" w:hAnsi="GHEA Grapalat"/>
          <w:sz w:val="24"/>
          <w:szCs w:val="24"/>
        </w:rPr>
        <w:t>վերաբերյալ 104,</w:t>
      </w:r>
      <w:r w:rsidR="005523DD" w:rsidRPr="006F3C83">
        <w:rPr>
          <w:rFonts w:ascii="GHEA Grapalat" w:hAnsi="GHEA Grapalat"/>
          <w:sz w:val="24"/>
          <w:szCs w:val="24"/>
        </w:rPr>
        <w:t xml:space="preserve"> 2018</w:t>
      </w:r>
      <w:r w:rsidR="00273744" w:rsidRPr="006F3C83">
        <w:rPr>
          <w:rFonts w:ascii="GHEA Grapalat" w:hAnsi="GHEA Grapalat"/>
          <w:sz w:val="24"/>
          <w:szCs w:val="24"/>
        </w:rPr>
        <w:t xml:space="preserve"> թվականին՝ 239</w:t>
      </w:r>
      <w:r w:rsidR="005523DD" w:rsidRPr="006F3C83">
        <w:rPr>
          <w:rFonts w:ascii="GHEA Grapalat" w:hAnsi="GHEA Grapalat"/>
          <w:sz w:val="24"/>
          <w:szCs w:val="24"/>
        </w:rPr>
        <w:t xml:space="preserve">, իսկ 2019 </w:t>
      </w:r>
      <w:r w:rsidR="00273744" w:rsidRPr="006F3C83">
        <w:rPr>
          <w:rFonts w:ascii="GHEA Grapalat" w:hAnsi="GHEA Grapalat"/>
          <w:sz w:val="24"/>
          <w:szCs w:val="24"/>
        </w:rPr>
        <w:t xml:space="preserve">թվականի առաջին </w:t>
      </w:r>
      <w:r w:rsidR="005523DD" w:rsidRPr="006F3C83">
        <w:rPr>
          <w:rFonts w:ascii="GHEA Grapalat" w:hAnsi="GHEA Grapalat"/>
          <w:sz w:val="24"/>
          <w:szCs w:val="24"/>
        </w:rPr>
        <w:t>կիսամյ</w:t>
      </w:r>
      <w:r w:rsidR="00273744" w:rsidRPr="006F3C83">
        <w:rPr>
          <w:rFonts w:ascii="GHEA Grapalat" w:hAnsi="GHEA Grapalat"/>
          <w:sz w:val="24"/>
          <w:szCs w:val="24"/>
        </w:rPr>
        <w:t>ակում՝</w:t>
      </w:r>
      <w:r w:rsidR="005523DD" w:rsidRPr="006F3C83">
        <w:rPr>
          <w:rFonts w:ascii="GHEA Grapalat" w:hAnsi="GHEA Grapalat"/>
          <w:sz w:val="24"/>
          <w:szCs w:val="24"/>
        </w:rPr>
        <w:t xml:space="preserve"> 90 </w:t>
      </w:r>
      <w:r w:rsidR="00273744" w:rsidRPr="006F3C83">
        <w:rPr>
          <w:rFonts w:ascii="GHEA Grapalat" w:hAnsi="GHEA Grapalat"/>
          <w:sz w:val="24"/>
          <w:szCs w:val="24"/>
        </w:rPr>
        <w:t>քրեական գործեր:</w:t>
      </w:r>
    </w:p>
    <w:p w:rsidR="00CF76E3" w:rsidRPr="006F3C83" w:rsidRDefault="00844ED4" w:rsidP="00E3251D">
      <w:pPr>
        <w:spacing w:after="0"/>
        <w:ind w:firstLine="720"/>
        <w:jc w:val="both"/>
        <w:rPr>
          <w:rFonts w:ascii="GHEA Grapalat" w:hAnsi="GHEA Grapalat"/>
          <w:i/>
          <w:sz w:val="24"/>
          <w:szCs w:val="24"/>
          <w:shd w:val="clear" w:color="auto" w:fill="FFFFFF"/>
        </w:rPr>
      </w:pPr>
      <w:r w:rsidRPr="006F3C83">
        <w:rPr>
          <w:rFonts w:ascii="GHEA Grapalat" w:hAnsi="GHEA Grapalat"/>
          <w:sz w:val="24"/>
          <w:szCs w:val="24"/>
          <w:lang w:val="hy-AM"/>
        </w:rPr>
        <w:t xml:space="preserve">Կոմիտեի ՀԿԳՔԳՎ </w:t>
      </w:r>
      <w:r w:rsidRPr="006F3C8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կոռուպցիոն, սեփականության դեմ ուղղված հանցագործությունների և կիբեռհանցագործությունների քննության վարչության անվանափոխությունը </w:t>
      </w:r>
      <w:r w:rsidR="007952CA" w:rsidRPr="006F3C83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պայմանավորված է</w:t>
      </w:r>
      <w:r w:rsidRPr="006F3C8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նոր</w:t>
      </w:r>
      <w:r w:rsidR="00AE6CA4" w:rsidRPr="006F3C83">
        <w:rPr>
          <w:rFonts w:ascii="GHEA Grapalat" w:hAnsi="GHEA Grapalat"/>
          <w:sz w:val="24"/>
          <w:szCs w:val="24"/>
          <w:shd w:val="clear" w:color="auto" w:fill="FFFFFF"/>
          <w:lang w:val="hy-AM"/>
        </w:rPr>
        <w:t>՝</w:t>
      </w:r>
      <w:r w:rsidRPr="006F3C8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AE6CA4" w:rsidRPr="006F3C83">
        <w:rPr>
          <w:rFonts w:ascii="GHEA Grapalat" w:hAnsi="GHEA Grapalat"/>
          <w:sz w:val="24"/>
          <w:szCs w:val="24"/>
          <w:lang w:val="hy-AM"/>
        </w:rPr>
        <w:t>ՀԿԳՔԳՎ</w:t>
      </w:r>
      <w:r w:rsidR="00AE6CA4" w:rsidRPr="006F3C8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F3C83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կիբեռհանցագործությունների</w:t>
      </w:r>
      <w:r w:rsidR="002B3ED1" w:rsidRPr="006F3C83">
        <w:rPr>
          <w:rFonts w:ascii="GHEA Grapalat" w:hAnsi="GHEA Grapalat"/>
          <w:sz w:val="24"/>
          <w:szCs w:val="24"/>
          <w:lang w:val="hy-AM"/>
        </w:rPr>
        <w:t xml:space="preserve"> և բարձր տեխնոլոգիաների ոլորտում կատարված հանցագործությունների քննության</w:t>
      </w:r>
      <w:r w:rsidRPr="006F3C8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վարչության ստեղծմամբ</w:t>
      </w:r>
      <w:r w:rsidR="00795661" w:rsidRPr="006F3C83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r w:rsidR="00795661" w:rsidRPr="006F3C83">
        <w:rPr>
          <w:rFonts w:ascii="GHEA Grapalat" w:hAnsi="GHEA Grapalat"/>
          <w:i/>
          <w:sz w:val="24"/>
          <w:szCs w:val="24"/>
          <w:shd w:val="clear" w:color="auto" w:fill="FFFFFF"/>
        </w:rPr>
        <w:t>ինչպես նաև գործառույթային փոփոխություններով պայմանավորված</w:t>
      </w:r>
      <w:r w:rsidRPr="006F3C83"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  <w:t>:</w:t>
      </w:r>
      <w:r w:rsidR="007952CA" w:rsidRPr="006F3C83"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  <w:t xml:space="preserve"> </w:t>
      </w:r>
    </w:p>
    <w:p w:rsidR="00E3251D" w:rsidRPr="006F3C83" w:rsidRDefault="00CF76E3" w:rsidP="00E3251D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F3C83">
        <w:rPr>
          <w:rFonts w:ascii="GHEA Grapalat" w:hAnsi="GHEA Grapalat"/>
          <w:sz w:val="24"/>
          <w:szCs w:val="24"/>
          <w:shd w:val="clear" w:color="auto" w:fill="FFFFFF"/>
        </w:rPr>
        <w:t xml:space="preserve">Ինչ վերաբերում է </w:t>
      </w:r>
      <w:r w:rsidR="002636C7" w:rsidRPr="006F3C8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Կոմիտեի </w:t>
      </w:r>
      <w:r w:rsidR="002636C7" w:rsidRPr="006F3C83">
        <w:rPr>
          <w:rFonts w:ascii="GHEA Grapalat" w:hAnsi="GHEA Grapalat"/>
          <w:sz w:val="24"/>
          <w:szCs w:val="24"/>
          <w:lang w:val="hy-AM"/>
        </w:rPr>
        <w:t>ՀԿԳՔԳՎ</w:t>
      </w:r>
      <w:r w:rsidR="002636C7" w:rsidRPr="006F3C8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մարդկանց թրաֆիքինգի և թմրամիջոցների ապօրինի շրջանառության հանցագործությունների քննության </w:t>
      </w:r>
      <w:r w:rsidR="00704E7F" w:rsidRPr="006F3C83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վարչության անվանափոխությ</w:t>
      </w:r>
      <w:r w:rsidR="00E3251D" w:rsidRPr="006F3C83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</w:t>
      </w:r>
      <w:r w:rsidRPr="006F3C83">
        <w:rPr>
          <w:rFonts w:ascii="GHEA Grapalat" w:hAnsi="GHEA Grapalat"/>
          <w:sz w:val="24"/>
          <w:szCs w:val="24"/>
          <w:shd w:val="clear" w:color="auto" w:fill="FFFFFF"/>
        </w:rPr>
        <w:t>ն, ապա դրա</w:t>
      </w:r>
      <w:r w:rsidR="00704E7F" w:rsidRPr="006F3C8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E3251D" w:rsidRPr="006F3C83">
        <w:rPr>
          <w:rFonts w:ascii="GHEA Grapalat" w:hAnsi="GHEA Grapalat"/>
          <w:sz w:val="24"/>
          <w:szCs w:val="24"/>
          <w:lang w:val="hy-AM"/>
        </w:rPr>
        <w:t>նպատակ</w:t>
      </w:r>
      <w:r w:rsidRPr="006F3C83">
        <w:rPr>
          <w:rFonts w:ascii="GHEA Grapalat" w:hAnsi="GHEA Grapalat"/>
          <w:sz w:val="24"/>
          <w:szCs w:val="24"/>
          <w:lang w:val="hy-AM"/>
        </w:rPr>
        <w:t>ն</w:t>
      </w:r>
      <w:r w:rsidR="00E3251D" w:rsidRPr="006F3C83">
        <w:rPr>
          <w:rFonts w:ascii="GHEA Grapalat" w:hAnsi="GHEA Grapalat"/>
          <w:sz w:val="24"/>
          <w:szCs w:val="24"/>
          <w:lang w:val="hy-AM"/>
        </w:rPr>
        <w:t xml:space="preserve"> </w:t>
      </w:r>
      <w:r w:rsidR="000A468A" w:rsidRPr="006F3C83">
        <w:rPr>
          <w:rFonts w:ascii="GHEA Grapalat" w:hAnsi="GHEA Grapalat"/>
          <w:sz w:val="24"/>
          <w:szCs w:val="24"/>
          <w:lang w:val="hy-AM"/>
        </w:rPr>
        <w:t>անչափահասների</w:t>
      </w:r>
      <w:r w:rsidR="004E0AC2" w:rsidRPr="006F3C83">
        <w:rPr>
          <w:rFonts w:ascii="GHEA Grapalat" w:hAnsi="GHEA Grapalat"/>
          <w:sz w:val="24"/>
          <w:szCs w:val="24"/>
          <w:lang w:val="hy-AM"/>
        </w:rPr>
        <w:t xml:space="preserve"> </w:t>
      </w:r>
      <w:r w:rsidR="00704E7F" w:rsidRPr="006F3C83">
        <w:rPr>
          <w:rFonts w:ascii="GHEA Grapalat" w:hAnsi="GHEA Grapalat"/>
          <w:sz w:val="24"/>
          <w:szCs w:val="24"/>
          <w:lang w:val="hy-AM"/>
        </w:rPr>
        <w:t xml:space="preserve">սեռական անձեռնմխելիության դեմ ուղղված հանցագործությունների </w:t>
      </w:r>
      <w:r w:rsidR="00E3251D" w:rsidRPr="006F3C83">
        <w:rPr>
          <w:rFonts w:ascii="GHEA Grapalat" w:hAnsi="GHEA Grapalat"/>
          <w:sz w:val="24"/>
          <w:szCs w:val="24"/>
          <w:lang w:val="hy-AM"/>
        </w:rPr>
        <w:t xml:space="preserve">դեպքերի վերաբերյալ քննության կենտրոնացումն է մեկ ենթաստորաբաժանումում, ինչպես նաև նշված գործերի քննությունը մասնագիտացված քննիչների կողմից իրականացնելը, ինչը կնպաստի նախաքննության արդյունավետության բարձրացմանը: </w:t>
      </w:r>
    </w:p>
    <w:p w:rsidR="00F2514E" w:rsidRPr="006F3C83" w:rsidRDefault="00F2514E" w:rsidP="00F2514E">
      <w:pPr>
        <w:spacing w:after="0"/>
        <w:jc w:val="both"/>
        <w:rPr>
          <w:rFonts w:ascii="GHEA Grapalat" w:hAnsi="GHEA Grapalat"/>
          <w:b/>
          <w:sz w:val="24"/>
          <w:szCs w:val="24"/>
        </w:rPr>
      </w:pPr>
      <w:r w:rsidRPr="006F3C83">
        <w:rPr>
          <w:rFonts w:ascii="GHEA Grapalat" w:hAnsi="GHEA Grapalat"/>
          <w:sz w:val="24"/>
          <w:szCs w:val="24"/>
          <w:lang w:val="hy-AM"/>
        </w:rPr>
        <w:tab/>
      </w:r>
      <w:r w:rsidRPr="006F3C83">
        <w:rPr>
          <w:rFonts w:ascii="GHEA Grapalat" w:hAnsi="GHEA Grapalat"/>
          <w:b/>
          <w:sz w:val="24"/>
          <w:szCs w:val="24"/>
        </w:rPr>
        <w:t>3)</w:t>
      </w:r>
      <w:r w:rsidR="00C446A8" w:rsidRPr="006F3C83">
        <w:rPr>
          <w:rFonts w:ascii="GHEA Grapalat" w:hAnsi="GHEA Grapalat"/>
          <w:b/>
          <w:sz w:val="24"/>
          <w:szCs w:val="24"/>
        </w:rPr>
        <w:t xml:space="preserve"> </w:t>
      </w:r>
      <w:r w:rsidRPr="006F3C83">
        <w:rPr>
          <w:rFonts w:ascii="GHEA Grapalat" w:hAnsi="GHEA Grapalat"/>
          <w:b/>
          <w:sz w:val="24"/>
          <w:szCs w:val="24"/>
        </w:rPr>
        <w:t>Կոմիտեի ներքին անվտանգության վարչություն.</w:t>
      </w:r>
    </w:p>
    <w:p w:rsidR="00061ABA" w:rsidRPr="006F3C83" w:rsidRDefault="00F2514E" w:rsidP="00F2514E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6F3C83">
        <w:rPr>
          <w:rFonts w:ascii="GHEA Grapalat" w:hAnsi="GHEA Grapalat"/>
          <w:b/>
          <w:sz w:val="24"/>
          <w:szCs w:val="24"/>
        </w:rPr>
        <w:t xml:space="preserve"> </w:t>
      </w:r>
      <w:r w:rsidRPr="006F3C83">
        <w:rPr>
          <w:rFonts w:ascii="GHEA Grapalat" w:hAnsi="GHEA Grapalat"/>
          <w:b/>
          <w:sz w:val="24"/>
          <w:szCs w:val="24"/>
        </w:rPr>
        <w:tab/>
      </w:r>
      <w:r w:rsidRPr="006F3C83">
        <w:rPr>
          <w:rFonts w:ascii="GHEA Grapalat" w:hAnsi="GHEA Grapalat"/>
          <w:b/>
          <w:sz w:val="24"/>
          <w:szCs w:val="24"/>
          <w:lang w:val="hy-AM"/>
        </w:rPr>
        <w:t>Փոփոխությունը.</w:t>
      </w:r>
      <w:r w:rsidRPr="006F3C83">
        <w:rPr>
          <w:rFonts w:ascii="GHEA Grapalat" w:hAnsi="GHEA Grapalat"/>
          <w:b/>
          <w:sz w:val="24"/>
          <w:szCs w:val="24"/>
        </w:rPr>
        <w:t xml:space="preserve"> </w:t>
      </w:r>
      <w:r w:rsidRPr="006F3C83">
        <w:rPr>
          <w:rFonts w:ascii="GHEA Grapalat" w:hAnsi="GHEA Grapalat"/>
          <w:sz w:val="24"/>
          <w:szCs w:val="24"/>
        </w:rPr>
        <w:t>Նախատեսվում է Կոմիտեի</w:t>
      </w:r>
      <w:r w:rsidRPr="006F3C83">
        <w:rPr>
          <w:rFonts w:ascii="GHEA Grapalat" w:hAnsi="GHEA Grapalat"/>
          <w:b/>
          <w:sz w:val="24"/>
          <w:szCs w:val="24"/>
        </w:rPr>
        <w:t xml:space="preserve"> </w:t>
      </w:r>
      <w:r w:rsidRPr="006F3C83">
        <w:rPr>
          <w:rFonts w:ascii="GHEA Grapalat" w:hAnsi="GHEA Grapalat"/>
          <w:sz w:val="24"/>
          <w:szCs w:val="24"/>
        </w:rPr>
        <w:t xml:space="preserve">ներքին անվտանգության վարչությունում ՀԿԳ քննիչի </w:t>
      </w:r>
      <w:r w:rsidR="00DE7C9E" w:rsidRPr="006F3C83">
        <w:rPr>
          <w:rFonts w:ascii="GHEA Grapalat" w:hAnsi="GHEA Grapalat"/>
          <w:sz w:val="24"/>
          <w:szCs w:val="24"/>
        </w:rPr>
        <w:t xml:space="preserve">1 </w:t>
      </w:r>
      <w:r w:rsidRPr="006F3C83">
        <w:rPr>
          <w:rFonts w:ascii="GHEA Grapalat" w:hAnsi="GHEA Grapalat"/>
          <w:sz w:val="24"/>
          <w:szCs w:val="24"/>
        </w:rPr>
        <w:t xml:space="preserve">հաստիքի ավելացում ի հաշիվ </w:t>
      </w:r>
      <w:r w:rsidRPr="006F3C83">
        <w:rPr>
          <w:rFonts w:ascii="GHEA Grapalat" w:hAnsi="GHEA Grapalat"/>
          <w:sz w:val="24"/>
          <w:szCs w:val="24"/>
          <w:lang w:val="hy-AM"/>
        </w:rPr>
        <w:t>Կոմիտեի կ</w:t>
      </w:r>
      <w:r w:rsidRPr="006F3C83">
        <w:rPr>
          <w:rFonts w:ascii="GHEA Grapalat" w:hAnsi="GHEA Grapalat" w:cs="GHEA Grapalat"/>
          <w:sz w:val="24"/>
          <w:szCs w:val="24"/>
          <w:lang w:val="hy-AM"/>
        </w:rPr>
        <w:t xml:space="preserve">ենտրոնական մարմնի </w:t>
      </w:r>
      <w:r w:rsidRPr="006F3C83">
        <w:rPr>
          <w:rFonts w:ascii="GHEA Grapalat" w:hAnsi="GHEA Grapalat" w:cs="GHEA Grapalat"/>
          <w:sz w:val="24"/>
          <w:szCs w:val="24"/>
        </w:rPr>
        <w:t xml:space="preserve">քրեական գործերի քննության աջակցության վարչության ՀԿԳ քննիչի հաստիքի: </w:t>
      </w:r>
    </w:p>
    <w:p w:rsidR="00CE6678" w:rsidRPr="006F3C83" w:rsidRDefault="00A53C86" w:rsidP="00CE6678">
      <w:pPr>
        <w:spacing w:after="0"/>
        <w:ind w:firstLine="720"/>
        <w:rPr>
          <w:rFonts w:ascii="Armenian Times" w:hAnsi="Armenian Times"/>
          <w:sz w:val="24"/>
          <w:szCs w:val="24"/>
        </w:rPr>
      </w:pPr>
      <w:r w:rsidRPr="006F3C83">
        <w:rPr>
          <w:rFonts w:ascii="GHEA Grapalat" w:hAnsi="GHEA Grapalat"/>
          <w:b/>
          <w:sz w:val="24"/>
          <w:szCs w:val="24"/>
          <w:lang w:val="hy-AM"/>
        </w:rPr>
        <w:t>Նպատակ և հիմնավորում.</w:t>
      </w:r>
      <w:r w:rsidR="009C1902" w:rsidRPr="006F3C83">
        <w:rPr>
          <w:rFonts w:ascii="GHEA Grapalat" w:hAnsi="GHEA Grapalat"/>
          <w:b/>
          <w:sz w:val="24"/>
          <w:szCs w:val="24"/>
        </w:rPr>
        <w:t xml:space="preserve"> </w:t>
      </w:r>
    </w:p>
    <w:p w:rsidR="00CE6678" w:rsidRPr="006F3C83" w:rsidRDefault="009C1902" w:rsidP="00CE6678">
      <w:pPr>
        <w:spacing w:after="0"/>
        <w:ind w:firstLine="720"/>
        <w:jc w:val="both"/>
        <w:rPr>
          <w:rFonts w:ascii="GHEA Grapalat" w:hAnsi="GHEA Grapalat" w:cs="Tahoma"/>
          <w:sz w:val="24"/>
          <w:szCs w:val="24"/>
        </w:rPr>
      </w:pPr>
      <w:r w:rsidRPr="006F3C83">
        <w:rPr>
          <w:rFonts w:ascii="GHEA Grapalat" w:hAnsi="GHEA Grapalat"/>
          <w:sz w:val="24"/>
          <w:szCs w:val="24"/>
        </w:rPr>
        <w:t>Ն</w:t>
      </w:r>
      <w:r w:rsidR="00CE6678" w:rsidRPr="006F3C83">
        <w:rPr>
          <w:rFonts w:ascii="GHEA Grapalat" w:hAnsi="GHEA Grapalat"/>
          <w:sz w:val="24"/>
          <w:szCs w:val="24"/>
        </w:rPr>
        <w:t>ա</w:t>
      </w:r>
      <w:r w:rsidRPr="006F3C83">
        <w:rPr>
          <w:rFonts w:ascii="GHEA Grapalat" w:hAnsi="GHEA Grapalat"/>
          <w:sz w:val="24"/>
          <w:szCs w:val="24"/>
        </w:rPr>
        <w:t xml:space="preserve">խատեսվող փոփոխությունը պայմանավորված է Կոմիտեի ներքին անվտանգության վարչության </w:t>
      </w:r>
      <w:r w:rsidR="00023283" w:rsidRPr="006F3C83">
        <w:rPr>
          <w:rFonts w:ascii="GHEA Grapalat" w:hAnsi="GHEA Grapalat"/>
          <w:sz w:val="24"/>
          <w:szCs w:val="24"/>
        </w:rPr>
        <w:t>գերծանրաբեռնվածության նվազեցմամբ</w:t>
      </w:r>
      <w:r w:rsidRPr="006F3C83">
        <w:rPr>
          <w:rFonts w:ascii="GHEA Grapalat" w:hAnsi="GHEA Grapalat"/>
          <w:sz w:val="24"/>
          <w:szCs w:val="24"/>
        </w:rPr>
        <w:t xml:space="preserve">: Մասնավորապես՝ </w:t>
      </w:r>
      <w:r w:rsidRPr="006F3C83">
        <w:rPr>
          <w:rStyle w:val="Strong"/>
          <w:rFonts w:ascii="GHEA Grapalat" w:hAnsi="GHEA Grapalat" w:cs="Tahoma"/>
          <w:b w:val="0"/>
          <w:sz w:val="24"/>
          <w:szCs w:val="24"/>
        </w:rPr>
        <w:t>2017թ</w:t>
      </w:r>
      <w:r w:rsidR="006D0944" w:rsidRPr="006F3C83">
        <w:rPr>
          <w:rStyle w:val="Strong"/>
          <w:rFonts w:ascii="GHEA Grapalat" w:hAnsi="GHEA Grapalat" w:cs="Tahoma"/>
          <w:b w:val="0"/>
          <w:sz w:val="24"/>
          <w:szCs w:val="24"/>
        </w:rPr>
        <w:t>.</w:t>
      </w:r>
      <w:r w:rsidRPr="006F3C83">
        <w:rPr>
          <w:rStyle w:val="Strong"/>
          <w:rFonts w:ascii="GHEA Grapalat" w:hAnsi="GHEA Grapalat" w:cs="Tahoma"/>
          <w:b w:val="0"/>
          <w:sz w:val="24"/>
          <w:szCs w:val="24"/>
        </w:rPr>
        <w:t xml:space="preserve"> ընթացքում Կոմիտեի ներքին անվտանգության վարչությունում</w:t>
      </w:r>
      <w:r w:rsidRPr="006F3C83">
        <w:rPr>
          <w:rFonts w:ascii="Tahoma" w:hAnsi="Tahoma" w:cs="Tahoma"/>
          <w:b/>
          <w:sz w:val="24"/>
          <w:szCs w:val="24"/>
        </w:rPr>
        <w:t> </w:t>
      </w:r>
      <w:r w:rsidRPr="006F3C83">
        <w:rPr>
          <w:rFonts w:ascii="GHEA Grapalat" w:hAnsi="GHEA Grapalat" w:cs="Tahoma"/>
          <w:sz w:val="24"/>
          <w:szCs w:val="24"/>
        </w:rPr>
        <w:t xml:space="preserve">ստացվել է 138 միջնորդություն, իրականացվել 121 նախնական </w:t>
      </w:r>
      <w:r w:rsidR="00CE6678" w:rsidRPr="006F3C83">
        <w:rPr>
          <w:rFonts w:ascii="GHEA Grapalat" w:hAnsi="GHEA Grapalat" w:cs="Tahoma"/>
          <w:sz w:val="24"/>
          <w:szCs w:val="24"/>
        </w:rPr>
        <w:t>ուսումնասիրություն, 62 ստուգում և</w:t>
      </w:r>
      <w:r w:rsidRPr="006F3C83">
        <w:rPr>
          <w:rFonts w:ascii="GHEA Grapalat" w:hAnsi="GHEA Grapalat" w:cs="Tahoma"/>
          <w:sz w:val="24"/>
          <w:szCs w:val="24"/>
        </w:rPr>
        <w:t xml:space="preserve"> ընթացք</w:t>
      </w:r>
      <w:r w:rsidR="00CE6678" w:rsidRPr="006F3C83">
        <w:rPr>
          <w:rFonts w:ascii="GHEA Grapalat" w:hAnsi="GHEA Grapalat" w:cs="Tahoma"/>
          <w:sz w:val="24"/>
          <w:szCs w:val="24"/>
        </w:rPr>
        <w:t xml:space="preserve"> </w:t>
      </w:r>
      <w:r w:rsidRPr="006F3C83">
        <w:rPr>
          <w:rFonts w:ascii="GHEA Grapalat" w:hAnsi="GHEA Grapalat" w:cs="Tahoma"/>
          <w:sz w:val="24"/>
          <w:szCs w:val="24"/>
        </w:rPr>
        <w:t>է տրվել</w:t>
      </w:r>
      <w:r w:rsidRPr="006F3C83">
        <w:rPr>
          <w:rFonts w:ascii="Tahoma" w:hAnsi="Tahoma" w:cs="Tahoma"/>
          <w:sz w:val="24"/>
          <w:szCs w:val="24"/>
        </w:rPr>
        <w:t> </w:t>
      </w:r>
      <w:r w:rsidRPr="006F3C83">
        <w:rPr>
          <w:rFonts w:ascii="GHEA Grapalat" w:hAnsi="GHEA Grapalat" w:cs="Tahoma"/>
          <w:sz w:val="24"/>
          <w:szCs w:val="24"/>
        </w:rPr>
        <w:t xml:space="preserve"> 100 դիմումի:</w:t>
      </w:r>
      <w:r w:rsidR="00CE6678" w:rsidRPr="006F3C83">
        <w:rPr>
          <w:rFonts w:ascii="GHEA Grapalat" w:hAnsi="GHEA Grapalat" w:cs="Tahoma"/>
          <w:sz w:val="24"/>
          <w:szCs w:val="24"/>
        </w:rPr>
        <w:t xml:space="preserve"> </w:t>
      </w:r>
    </w:p>
    <w:p w:rsidR="00F51BF1" w:rsidRPr="006F3C83" w:rsidRDefault="0025068E" w:rsidP="00CE6678">
      <w:pPr>
        <w:spacing w:after="0"/>
        <w:ind w:firstLine="720"/>
        <w:jc w:val="both"/>
        <w:rPr>
          <w:rFonts w:ascii="GHEA Grapalat" w:hAnsi="GHEA Grapalat" w:cs="Tahoma"/>
          <w:sz w:val="24"/>
          <w:szCs w:val="24"/>
        </w:rPr>
      </w:pPr>
      <w:r w:rsidRPr="006F3C83">
        <w:rPr>
          <w:rStyle w:val="Strong"/>
          <w:rFonts w:ascii="GHEA Grapalat" w:hAnsi="GHEA Grapalat" w:cs="Tahoma"/>
          <w:b w:val="0"/>
          <w:sz w:val="24"/>
          <w:szCs w:val="24"/>
        </w:rPr>
        <w:t>2018թ.</w:t>
      </w:r>
      <w:r w:rsidRPr="006F3C83">
        <w:rPr>
          <w:rStyle w:val="Strong"/>
          <w:rFonts w:ascii="Tahoma" w:hAnsi="Tahoma" w:cs="Tahoma"/>
          <w:b w:val="0"/>
          <w:sz w:val="24"/>
          <w:szCs w:val="24"/>
        </w:rPr>
        <w:t> </w:t>
      </w:r>
      <w:r w:rsidRPr="006F3C83">
        <w:rPr>
          <w:rStyle w:val="Strong"/>
          <w:rFonts w:ascii="GHEA Grapalat" w:hAnsi="GHEA Grapalat" w:cs="Tahoma"/>
          <w:b w:val="0"/>
          <w:sz w:val="24"/>
          <w:szCs w:val="24"/>
        </w:rPr>
        <w:t>ընթացքում</w:t>
      </w:r>
      <w:r w:rsidRPr="006F3C83">
        <w:rPr>
          <w:rStyle w:val="Strong"/>
          <w:rFonts w:ascii="Tahoma" w:hAnsi="Tahoma" w:cs="Tahoma"/>
          <w:b w:val="0"/>
          <w:sz w:val="24"/>
          <w:szCs w:val="24"/>
        </w:rPr>
        <w:t> </w:t>
      </w:r>
      <w:r w:rsidRPr="006F3C83">
        <w:rPr>
          <w:rStyle w:val="Strong"/>
          <w:rFonts w:ascii="GHEA Grapalat" w:hAnsi="GHEA Grapalat" w:cs="Tahoma"/>
          <w:b w:val="0"/>
          <w:sz w:val="24"/>
          <w:szCs w:val="24"/>
        </w:rPr>
        <w:t>Կոմիտեի</w:t>
      </w:r>
      <w:r w:rsidRPr="006F3C83">
        <w:rPr>
          <w:rStyle w:val="Strong"/>
          <w:rFonts w:ascii="Tahoma" w:hAnsi="Tahoma" w:cs="Tahoma"/>
          <w:b w:val="0"/>
          <w:sz w:val="24"/>
          <w:szCs w:val="24"/>
        </w:rPr>
        <w:t> </w:t>
      </w:r>
      <w:r w:rsidRPr="006F3C83">
        <w:rPr>
          <w:rStyle w:val="Strong"/>
          <w:rFonts w:ascii="GHEA Grapalat" w:hAnsi="GHEA Grapalat" w:cs="Tahoma"/>
          <w:b w:val="0"/>
          <w:sz w:val="24"/>
          <w:szCs w:val="24"/>
        </w:rPr>
        <w:t>ներքին</w:t>
      </w:r>
      <w:r w:rsidRPr="006F3C83">
        <w:rPr>
          <w:rStyle w:val="Strong"/>
          <w:rFonts w:ascii="Tahoma" w:hAnsi="Tahoma" w:cs="Tahoma"/>
          <w:b w:val="0"/>
          <w:sz w:val="24"/>
          <w:szCs w:val="24"/>
        </w:rPr>
        <w:t> </w:t>
      </w:r>
      <w:r w:rsidRPr="006F3C83">
        <w:rPr>
          <w:rStyle w:val="Strong"/>
          <w:rFonts w:ascii="GHEA Grapalat" w:hAnsi="GHEA Grapalat" w:cs="Tahoma"/>
          <w:b w:val="0"/>
          <w:sz w:val="24"/>
          <w:szCs w:val="24"/>
        </w:rPr>
        <w:t>անվտանգության</w:t>
      </w:r>
      <w:r w:rsidRPr="006F3C83">
        <w:rPr>
          <w:rStyle w:val="Strong"/>
          <w:rFonts w:ascii="Tahoma" w:hAnsi="Tahoma" w:cs="Tahoma"/>
          <w:b w:val="0"/>
          <w:sz w:val="24"/>
          <w:szCs w:val="24"/>
        </w:rPr>
        <w:t> </w:t>
      </w:r>
      <w:r w:rsidRPr="006F3C83">
        <w:rPr>
          <w:rStyle w:val="Strong"/>
          <w:rFonts w:ascii="GHEA Grapalat" w:hAnsi="GHEA Grapalat" w:cs="Tahoma"/>
          <w:b w:val="0"/>
          <w:sz w:val="24"/>
          <w:szCs w:val="24"/>
        </w:rPr>
        <w:t>վարչությունում</w:t>
      </w:r>
      <w:r w:rsidRPr="006F3C83">
        <w:rPr>
          <w:rFonts w:ascii="Tahoma" w:hAnsi="Tahoma" w:cs="Tahoma"/>
          <w:sz w:val="24"/>
          <w:szCs w:val="24"/>
        </w:rPr>
        <w:t> </w:t>
      </w:r>
      <w:r w:rsidRPr="006F3C83">
        <w:rPr>
          <w:rFonts w:ascii="GHEA Grapalat" w:hAnsi="GHEA Grapalat" w:cs="Tahoma"/>
          <w:sz w:val="24"/>
          <w:szCs w:val="24"/>
        </w:rPr>
        <w:t>ստացվել է 207 միջնորդություն, իրականացվել 194 նախնական ուսումնասիրություն, 85 ստուգում</w:t>
      </w:r>
      <w:r w:rsidR="00CE6678" w:rsidRPr="006F3C83">
        <w:rPr>
          <w:rFonts w:ascii="GHEA Grapalat" w:hAnsi="GHEA Grapalat" w:cs="Tahoma"/>
          <w:sz w:val="24"/>
          <w:szCs w:val="24"/>
        </w:rPr>
        <w:t xml:space="preserve"> և</w:t>
      </w:r>
      <w:r w:rsidRPr="006F3C83">
        <w:rPr>
          <w:rFonts w:ascii="GHEA Grapalat" w:hAnsi="GHEA Grapalat" w:cs="Tahoma"/>
          <w:sz w:val="24"/>
          <w:szCs w:val="24"/>
        </w:rPr>
        <w:t xml:space="preserve"> ընթացք</w:t>
      </w:r>
      <w:r w:rsidR="00CE6678" w:rsidRPr="006F3C83">
        <w:rPr>
          <w:rFonts w:ascii="GHEA Grapalat" w:hAnsi="GHEA Grapalat" w:cs="Tahoma"/>
          <w:sz w:val="24"/>
          <w:szCs w:val="24"/>
        </w:rPr>
        <w:t xml:space="preserve"> </w:t>
      </w:r>
      <w:r w:rsidRPr="006F3C83">
        <w:rPr>
          <w:rFonts w:ascii="GHEA Grapalat" w:hAnsi="GHEA Grapalat" w:cs="Tahoma"/>
          <w:sz w:val="24"/>
          <w:szCs w:val="24"/>
        </w:rPr>
        <w:t>տրվել</w:t>
      </w:r>
      <w:r w:rsidRPr="006F3C83">
        <w:rPr>
          <w:rFonts w:ascii="Tahoma" w:hAnsi="Tahoma" w:cs="Tahoma"/>
          <w:sz w:val="24"/>
          <w:szCs w:val="24"/>
        </w:rPr>
        <w:t> </w:t>
      </w:r>
      <w:r w:rsidRPr="006F3C83">
        <w:rPr>
          <w:rFonts w:ascii="GHEA Grapalat" w:hAnsi="GHEA Grapalat" w:cs="Tahoma"/>
          <w:sz w:val="24"/>
          <w:szCs w:val="24"/>
        </w:rPr>
        <w:t>266</w:t>
      </w:r>
      <w:r w:rsidR="00CE6678" w:rsidRPr="006F3C83">
        <w:rPr>
          <w:rFonts w:ascii="GHEA Grapalat" w:hAnsi="GHEA Grapalat" w:cs="Tahoma"/>
          <w:sz w:val="24"/>
          <w:szCs w:val="24"/>
        </w:rPr>
        <w:t xml:space="preserve"> </w:t>
      </w:r>
      <w:r w:rsidRPr="006F3C83">
        <w:rPr>
          <w:rFonts w:ascii="GHEA Grapalat" w:hAnsi="GHEA Grapalat" w:cs="Tahoma"/>
          <w:sz w:val="24"/>
          <w:szCs w:val="24"/>
        </w:rPr>
        <w:t>դիմումի:</w:t>
      </w:r>
      <w:r w:rsidR="00CE6678" w:rsidRPr="006F3C83">
        <w:rPr>
          <w:rFonts w:ascii="GHEA Grapalat" w:hAnsi="GHEA Grapalat" w:cs="Tahoma"/>
          <w:sz w:val="24"/>
          <w:szCs w:val="24"/>
        </w:rPr>
        <w:t xml:space="preserve"> </w:t>
      </w:r>
      <w:r w:rsidR="00DE7C9E" w:rsidRPr="006F3C83">
        <w:rPr>
          <w:rFonts w:ascii="GHEA Grapalat" w:hAnsi="GHEA Grapalat" w:cs="Tahoma"/>
          <w:sz w:val="24"/>
          <w:szCs w:val="24"/>
        </w:rPr>
        <w:t>2017թ. համեմատ միջնորդությունների թիվը աճել է 69-ով, դիմումների թիվը՝ 166-ով, ստուգումներինը՝ 23-ով,</w:t>
      </w:r>
      <w:r w:rsidR="00076428" w:rsidRPr="006F3C83">
        <w:rPr>
          <w:rFonts w:ascii="GHEA Grapalat" w:hAnsi="GHEA Grapalat" w:cs="Tahoma"/>
          <w:sz w:val="24"/>
          <w:szCs w:val="24"/>
        </w:rPr>
        <w:t xml:space="preserve"> իսկ</w:t>
      </w:r>
      <w:r w:rsidR="00DE7C9E" w:rsidRPr="006F3C83">
        <w:rPr>
          <w:rFonts w:ascii="GHEA Grapalat" w:hAnsi="GHEA Grapalat" w:cs="Tahoma"/>
          <w:sz w:val="24"/>
          <w:szCs w:val="24"/>
        </w:rPr>
        <w:t xml:space="preserve"> ն</w:t>
      </w:r>
      <w:r w:rsidRPr="006F3C83">
        <w:rPr>
          <w:rFonts w:ascii="GHEA Grapalat" w:hAnsi="GHEA Grapalat" w:cs="Tahoma"/>
          <w:sz w:val="24"/>
          <w:szCs w:val="24"/>
        </w:rPr>
        <w:t>ախնական ուսումնասիրությունների թիվը 73-ով:</w:t>
      </w:r>
      <w:r w:rsidR="00CE6678" w:rsidRPr="006F3C83">
        <w:rPr>
          <w:rFonts w:ascii="GHEA Grapalat" w:hAnsi="GHEA Grapalat" w:cs="Tahoma"/>
          <w:sz w:val="24"/>
          <w:szCs w:val="24"/>
        </w:rPr>
        <w:t xml:space="preserve">  </w:t>
      </w:r>
    </w:p>
    <w:p w:rsidR="007528EA" w:rsidRPr="006F3C83" w:rsidRDefault="00447B76" w:rsidP="007528EA">
      <w:pPr>
        <w:spacing w:after="0"/>
        <w:ind w:firstLine="709"/>
        <w:jc w:val="both"/>
        <w:rPr>
          <w:rFonts w:ascii="GHEA Grapalat" w:hAnsi="GHEA Grapalat"/>
          <w:b/>
          <w:sz w:val="24"/>
          <w:szCs w:val="24"/>
        </w:rPr>
      </w:pPr>
      <w:r w:rsidRPr="006F3C83">
        <w:rPr>
          <w:rFonts w:ascii="GHEA Grapalat" w:hAnsi="GHEA Grapalat" w:cs="Tahoma"/>
          <w:b/>
          <w:sz w:val="24"/>
          <w:szCs w:val="24"/>
        </w:rPr>
        <w:lastRenderedPageBreak/>
        <w:t xml:space="preserve">4) Կոմիտեի </w:t>
      </w:r>
      <w:r w:rsidR="007528EA" w:rsidRPr="006F3C83">
        <w:rPr>
          <w:rFonts w:ascii="GHEA Grapalat" w:hAnsi="GHEA Grapalat" w:cs="Tahoma"/>
          <w:b/>
          <w:sz w:val="24"/>
          <w:szCs w:val="24"/>
        </w:rPr>
        <w:t xml:space="preserve">Երևան քաղաքի քննչական վարչության Երևան քաղաքի </w:t>
      </w:r>
      <w:r w:rsidR="007528EA" w:rsidRPr="006F3C83">
        <w:rPr>
          <w:rFonts w:ascii="GHEA Grapalat" w:hAnsi="GHEA Grapalat"/>
          <w:b/>
          <w:sz w:val="24"/>
          <w:szCs w:val="24"/>
        </w:rPr>
        <w:t xml:space="preserve">Կենտրոն և Նորք-Մարաշ </w:t>
      </w:r>
      <w:r w:rsidR="009020FF" w:rsidRPr="006F3C83">
        <w:rPr>
          <w:rFonts w:ascii="GHEA Grapalat" w:hAnsi="GHEA Grapalat"/>
          <w:b/>
          <w:sz w:val="24"/>
          <w:szCs w:val="24"/>
        </w:rPr>
        <w:t xml:space="preserve">վարչական շրջանների </w:t>
      </w:r>
      <w:r w:rsidR="007528EA" w:rsidRPr="006F3C83">
        <w:rPr>
          <w:rFonts w:ascii="GHEA Grapalat" w:hAnsi="GHEA Grapalat"/>
          <w:b/>
          <w:sz w:val="24"/>
          <w:szCs w:val="24"/>
        </w:rPr>
        <w:t>քննչական բաժին.</w:t>
      </w:r>
    </w:p>
    <w:p w:rsidR="00F4722B" w:rsidRPr="006F3C83" w:rsidRDefault="007528EA" w:rsidP="007528EA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r w:rsidRPr="006F3C83">
        <w:rPr>
          <w:rFonts w:ascii="GHEA Grapalat" w:hAnsi="GHEA Grapalat"/>
          <w:b/>
          <w:sz w:val="24"/>
          <w:szCs w:val="24"/>
          <w:lang w:val="hy-AM"/>
        </w:rPr>
        <w:t>Փոփոխությունը.</w:t>
      </w:r>
      <w:r w:rsidRPr="006F3C83">
        <w:rPr>
          <w:rFonts w:ascii="GHEA Grapalat" w:hAnsi="GHEA Grapalat"/>
          <w:sz w:val="24"/>
          <w:szCs w:val="24"/>
        </w:rPr>
        <w:t xml:space="preserve"> Նախատեսվում է</w:t>
      </w:r>
      <w:r w:rsidR="00B43CD6" w:rsidRPr="006F3C83">
        <w:rPr>
          <w:rFonts w:ascii="GHEA Grapalat" w:hAnsi="GHEA Grapalat" w:cs="Tahoma"/>
          <w:b/>
          <w:sz w:val="24"/>
          <w:szCs w:val="24"/>
        </w:rPr>
        <w:t xml:space="preserve"> </w:t>
      </w:r>
      <w:r w:rsidR="009020FF" w:rsidRPr="006F3C83">
        <w:rPr>
          <w:rFonts w:ascii="GHEA Grapalat" w:hAnsi="GHEA Grapalat" w:cs="Tahoma"/>
          <w:sz w:val="24"/>
          <w:szCs w:val="24"/>
        </w:rPr>
        <w:t>Կոմիտեի</w:t>
      </w:r>
      <w:r w:rsidR="009020FF" w:rsidRPr="006F3C83">
        <w:rPr>
          <w:rFonts w:ascii="GHEA Grapalat" w:hAnsi="GHEA Grapalat" w:cs="Tahoma"/>
          <w:b/>
          <w:sz w:val="24"/>
          <w:szCs w:val="24"/>
        </w:rPr>
        <w:t xml:space="preserve"> </w:t>
      </w:r>
      <w:r w:rsidR="00B43CD6" w:rsidRPr="006F3C83">
        <w:rPr>
          <w:rFonts w:ascii="GHEA Grapalat" w:hAnsi="GHEA Grapalat" w:cs="Tahoma"/>
          <w:sz w:val="24"/>
          <w:szCs w:val="24"/>
        </w:rPr>
        <w:t>Երևան քաղաքի քննչական վարչության</w:t>
      </w:r>
      <w:r w:rsidRPr="006F3C83">
        <w:rPr>
          <w:rFonts w:ascii="GHEA Grapalat" w:hAnsi="GHEA Grapalat"/>
          <w:sz w:val="24"/>
          <w:szCs w:val="24"/>
        </w:rPr>
        <w:t xml:space="preserve"> </w:t>
      </w:r>
      <w:r w:rsidR="00767843" w:rsidRPr="006F3C83">
        <w:rPr>
          <w:rFonts w:ascii="GHEA Grapalat" w:hAnsi="GHEA Grapalat" w:cs="Tahoma"/>
          <w:sz w:val="24"/>
          <w:szCs w:val="24"/>
        </w:rPr>
        <w:t xml:space="preserve">Երևան քաղաքի </w:t>
      </w:r>
      <w:r w:rsidR="00767843" w:rsidRPr="006F3C83">
        <w:rPr>
          <w:rFonts w:ascii="GHEA Grapalat" w:hAnsi="GHEA Grapalat"/>
          <w:sz w:val="24"/>
          <w:szCs w:val="24"/>
        </w:rPr>
        <w:t>Կենտրոն և Նորք-Մարաշ</w:t>
      </w:r>
      <w:r w:rsidR="00B43CD6" w:rsidRPr="006F3C83">
        <w:rPr>
          <w:rFonts w:ascii="GHEA Grapalat" w:hAnsi="GHEA Grapalat" w:cs="Tahoma"/>
          <w:sz w:val="24"/>
          <w:szCs w:val="24"/>
        </w:rPr>
        <w:t xml:space="preserve"> վարչական շրջան</w:t>
      </w:r>
      <w:r w:rsidR="009020FF" w:rsidRPr="006F3C83">
        <w:rPr>
          <w:rFonts w:ascii="GHEA Grapalat" w:hAnsi="GHEA Grapalat" w:cs="Tahoma"/>
          <w:sz w:val="24"/>
          <w:szCs w:val="24"/>
        </w:rPr>
        <w:t>ներ</w:t>
      </w:r>
      <w:r w:rsidR="00B43CD6" w:rsidRPr="006F3C83">
        <w:rPr>
          <w:rFonts w:ascii="GHEA Grapalat" w:hAnsi="GHEA Grapalat" w:cs="Tahoma"/>
          <w:sz w:val="24"/>
          <w:szCs w:val="24"/>
        </w:rPr>
        <w:t>ի</w:t>
      </w:r>
      <w:r w:rsidR="00767843" w:rsidRPr="006F3C83">
        <w:rPr>
          <w:rFonts w:ascii="GHEA Grapalat" w:hAnsi="GHEA Grapalat"/>
          <w:sz w:val="24"/>
          <w:szCs w:val="24"/>
        </w:rPr>
        <w:t xml:space="preserve"> քննչական բաժնում ավելացնել </w:t>
      </w:r>
      <w:r w:rsidRPr="006F3C83">
        <w:rPr>
          <w:rFonts w:ascii="GHEA Grapalat" w:hAnsi="GHEA Grapalat"/>
          <w:sz w:val="24"/>
          <w:szCs w:val="24"/>
        </w:rPr>
        <w:t>բաժնի պետի տեղակալի</w:t>
      </w:r>
      <w:r w:rsidR="00B43CD6" w:rsidRPr="006F3C83">
        <w:rPr>
          <w:rFonts w:ascii="GHEA Grapalat" w:hAnsi="GHEA Grapalat"/>
          <w:sz w:val="24"/>
          <w:szCs w:val="24"/>
        </w:rPr>
        <w:t xml:space="preserve"> </w:t>
      </w:r>
      <w:r w:rsidR="00F25E4D" w:rsidRPr="006F3C83">
        <w:rPr>
          <w:rFonts w:ascii="GHEA Grapalat" w:hAnsi="GHEA Grapalat"/>
          <w:sz w:val="24"/>
          <w:szCs w:val="24"/>
        </w:rPr>
        <w:t>2</w:t>
      </w:r>
      <w:r w:rsidR="00B43CD6" w:rsidRPr="006F3C83">
        <w:rPr>
          <w:rFonts w:ascii="GHEA Grapalat" w:hAnsi="GHEA Grapalat"/>
          <w:sz w:val="24"/>
          <w:szCs w:val="24"/>
        </w:rPr>
        <w:t xml:space="preserve"> հաստիք ի հաշիվ </w:t>
      </w:r>
      <w:r w:rsidR="00B43CD6" w:rsidRPr="006F3C83">
        <w:rPr>
          <w:rFonts w:ascii="GHEA Grapalat" w:hAnsi="GHEA Grapalat"/>
          <w:sz w:val="24"/>
          <w:szCs w:val="24"/>
          <w:lang w:val="hy-AM"/>
        </w:rPr>
        <w:t>Կոմիտեի կենտրոնական մարմնի կազմակերպական-վերլուծական բաժ</w:t>
      </w:r>
      <w:r w:rsidR="00B43CD6" w:rsidRPr="006F3C83">
        <w:rPr>
          <w:rFonts w:ascii="GHEA Grapalat" w:hAnsi="GHEA Grapalat"/>
          <w:sz w:val="24"/>
          <w:szCs w:val="24"/>
        </w:rPr>
        <w:t xml:space="preserve">նի պետի տեղակալի </w:t>
      </w:r>
      <w:r w:rsidR="00F25E4D" w:rsidRPr="006F3C83">
        <w:rPr>
          <w:rFonts w:ascii="GHEA Grapalat" w:hAnsi="GHEA Grapalat"/>
          <w:sz w:val="24"/>
          <w:szCs w:val="24"/>
        </w:rPr>
        <w:t>և</w:t>
      </w:r>
      <w:r w:rsidR="00F25E4D" w:rsidRPr="006F3C83">
        <w:rPr>
          <w:rFonts w:ascii="GHEA Grapalat" w:hAnsi="GHEA Grapalat"/>
          <w:sz w:val="24"/>
          <w:szCs w:val="24"/>
          <w:lang w:val="hy-AM"/>
        </w:rPr>
        <w:t xml:space="preserve"> Կոմիտեի կենտրոնական մարմնի</w:t>
      </w:r>
      <w:r w:rsidR="00F25E4D" w:rsidRPr="006F3C83">
        <w:rPr>
          <w:rFonts w:ascii="GHEA Grapalat" w:hAnsi="GHEA Grapalat"/>
          <w:sz w:val="24"/>
          <w:szCs w:val="24"/>
        </w:rPr>
        <w:t xml:space="preserve"> քրեական գործերի քննության աջակցության վարչության ՀԿԳ քննիչի 1 </w:t>
      </w:r>
      <w:r w:rsidR="00B43CD6" w:rsidRPr="006F3C83">
        <w:rPr>
          <w:rFonts w:ascii="GHEA Grapalat" w:hAnsi="GHEA Grapalat"/>
          <w:sz w:val="24"/>
          <w:szCs w:val="24"/>
        </w:rPr>
        <w:t xml:space="preserve">հաստիքի, և  քննիչի </w:t>
      </w:r>
      <w:r w:rsidR="00CD0158" w:rsidRPr="006F3C83">
        <w:rPr>
          <w:rFonts w:ascii="GHEA Grapalat" w:hAnsi="GHEA Grapalat"/>
          <w:sz w:val="24"/>
          <w:szCs w:val="24"/>
        </w:rPr>
        <w:t>8</w:t>
      </w:r>
      <w:r w:rsidR="00B43CD6" w:rsidRPr="006F3C83">
        <w:rPr>
          <w:rFonts w:ascii="GHEA Grapalat" w:hAnsi="GHEA Grapalat"/>
          <w:sz w:val="24"/>
          <w:szCs w:val="24"/>
        </w:rPr>
        <w:t xml:space="preserve"> հաստիք ի հաշիվ </w:t>
      </w:r>
      <w:r w:rsidR="00F25E4D" w:rsidRPr="006F3C83">
        <w:rPr>
          <w:rFonts w:ascii="GHEA Grapalat" w:hAnsi="GHEA Grapalat"/>
          <w:sz w:val="24"/>
          <w:szCs w:val="24"/>
        </w:rPr>
        <w:t xml:space="preserve">Կոմիտեի </w:t>
      </w:r>
      <w:r w:rsidR="00B43CD6" w:rsidRPr="006F3C83">
        <w:rPr>
          <w:rFonts w:ascii="GHEA Grapalat" w:hAnsi="GHEA Grapalat" w:cs="Tahoma"/>
          <w:sz w:val="24"/>
          <w:szCs w:val="24"/>
        </w:rPr>
        <w:t>Երևան քաղաքի քննչական վարչության</w:t>
      </w:r>
      <w:r w:rsidR="00B43CD6" w:rsidRPr="006F3C83">
        <w:rPr>
          <w:rFonts w:ascii="GHEA Grapalat" w:hAnsi="GHEA Grapalat"/>
          <w:sz w:val="24"/>
          <w:szCs w:val="24"/>
        </w:rPr>
        <w:t xml:space="preserve"> </w:t>
      </w:r>
      <w:r w:rsidR="00B43CD6" w:rsidRPr="006F3C83">
        <w:rPr>
          <w:rFonts w:ascii="GHEA Grapalat" w:hAnsi="GHEA Grapalat" w:cs="Tahoma"/>
          <w:sz w:val="24"/>
          <w:szCs w:val="24"/>
        </w:rPr>
        <w:t>Երևան քաղաքի Քանաքեռ-Զեյթուն</w:t>
      </w:r>
      <w:r w:rsidR="00591AF2" w:rsidRPr="006F3C83">
        <w:rPr>
          <w:rFonts w:ascii="GHEA Grapalat" w:hAnsi="GHEA Grapalat" w:cs="Tahoma"/>
          <w:sz w:val="24"/>
          <w:szCs w:val="24"/>
        </w:rPr>
        <w:t>,</w:t>
      </w:r>
      <w:r w:rsidR="00B43CD6" w:rsidRPr="006F3C83">
        <w:rPr>
          <w:rFonts w:ascii="GHEA Grapalat" w:hAnsi="GHEA Grapalat" w:cs="Tahoma"/>
          <w:sz w:val="24"/>
          <w:szCs w:val="24"/>
        </w:rPr>
        <w:t xml:space="preserve"> </w:t>
      </w:r>
      <w:r w:rsidR="00591AF2" w:rsidRPr="006F3C83">
        <w:rPr>
          <w:rFonts w:ascii="GHEA Grapalat" w:hAnsi="GHEA Grapalat" w:cs="Tahoma"/>
          <w:sz w:val="24"/>
          <w:szCs w:val="24"/>
        </w:rPr>
        <w:t xml:space="preserve">Շենգավիթ </w:t>
      </w:r>
      <w:r w:rsidR="00B43CD6" w:rsidRPr="006F3C83">
        <w:rPr>
          <w:rFonts w:ascii="GHEA Grapalat" w:hAnsi="GHEA Grapalat" w:cs="Tahoma"/>
          <w:sz w:val="24"/>
          <w:szCs w:val="24"/>
        </w:rPr>
        <w:t>վարչական շրջան</w:t>
      </w:r>
      <w:r w:rsidR="00591AF2" w:rsidRPr="006F3C83">
        <w:rPr>
          <w:rFonts w:ascii="GHEA Grapalat" w:hAnsi="GHEA Grapalat" w:cs="Tahoma"/>
          <w:sz w:val="24"/>
          <w:szCs w:val="24"/>
        </w:rPr>
        <w:t>ներ</w:t>
      </w:r>
      <w:r w:rsidR="00B43CD6" w:rsidRPr="006F3C83">
        <w:rPr>
          <w:rFonts w:ascii="GHEA Grapalat" w:hAnsi="GHEA Grapalat" w:cs="Tahoma"/>
          <w:sz w:val="24"/>
          <w:szCs w:val="24"/>
        </w:rPr>
        <w:t>ի</w:t>
      </w:r>
      <w:r w:rsidR="00CD0158" w:rsidRPr="006F3C83">
        <w:rPr>
          <w:rFonts w:ascii="GHEA Grapalat" w:hAnsi="GHEA Grapalat"/>
          <w:sz w:val="24"/>
          <w:szCs w:val="24"/>
        </w:rPr>
        <w:t xml:space="preserve"> </w:t>
      </w:r>
      <w:r w:rsidR="00B43CD6" w:rsidRPr="006F3C83">
        <w:rPr>
          <w:rFonts w:ascii="GHEA Grapalat" w:hAnsi="GHEA Grapalat"/>
          <w:sz w:val="24"/>
          <w:szCs w:val="24"/>
        </w:rPr>
        <w:t>քննչական բաժ</w:t>
      </w:r>
      <w:r w:rsidR="00CD0158" w:rsidRPr="006F3C83">
        <w:rPr>
          <w:rFonts w:ascii="GHEA Grapalat" w:hAnsi="GHEA Grapalat"/>
          <w:sz w:val="24"/>
          <w:szCs w:val="24"/>
        </w:rPr>
        <w:t>ին</w:t>
      </w:r>
      <w:r w:rsidR="00B43CD6" w:rsidRPr="006F3C83">
        <w:rPr>
          <w:rFonts w:ascii="GHEA Grapalat" w:hAnsi="GHEA Grapalat"/>
          <w:sz w:val="24"/>
          <w:szCs w:val="24"/>
        </w:rPr>
        <w:t>ն</w:t>
      </w:r>
      <w:r w:rsidR="00CD0158" w:rsidRPr="006F3C83">
        <w:rPr>
          <w:rFonts w:ascii="GHEA Grapalat" w:hAnsi="GHEA Grapalat"/>
          <w:sz w:val="24"/>
          <w:szCs w:val="24"/>
        </w:rPr>
        <w:t>երի</w:t>
      </w:r>
      <w:r w:rsidR="00B43CD6" w:rsidRPr="006F3C83">
        <w:rPr>
          <w:rFonts w:ascii="GHEA Grapalat" w:hAnsi="GHEA Grapalat"/>
          <w:sz w:val="24"/>
          <w:szCs w:val="24"/>
        </w:rPr>
        <w:t>,</w:t>
      </w:r>
      <w:r w:rsidR="00CD0158" w:rsidRPr="006F3C83">
        <w:rPr>
          <w:rFonts w:ascii="GHEA Grapalat" w:hAnsi="GHEA Grapalat"/>
          <w:sz w:val="24"/>
          <w:szCs w:val="24"/>
        </w:rPr>
        <w:t xml:space="preserve"> </w:t>
      </w:r>
      <w:r w:rsidR="00B43CD6" w:rsidRPr="006F3C83">
        <w:rPr>
          <w:rFonts w:ascii="GHEA Grapalat" w:hAnsi="GHEA Grapalat"/>
          <w:sz w:val="24"/>
          <w:szCs w:val="24"/>
        </w:rPr>
        <w:t xml:space="preserve"> Արագածոտնի, Արարատի, Գեղարքունիքի, Լոռու, Կոտայքի, Շիրակի մարզային քննչական վարչությունների քննիչների  մեկական հաստիքների:</w:t>
      </w:r>
    </w:p>
    <w:p w:rsidR="007528EA" w:rsidRPr="006F3C83" w:rsidRDefault="007528EA" w:rsidP="007528EA">
      <w:pPr>
        <w:spacing w:after="0"/>
        <w:ind w:firstLine="709"/>
        <w:jc w:val="both"/>
        <w:rPr>
          <w:rFonts w:ascii="GHEA Grapalat" w:hAnsi="GHEA Grapalat"/>
          <w:b/>
          <w:sz w:val="24"/>
          <w:szCs w:val="24"/>
        </w:rPr>
      </w:pPr>
      <w:r w:rsidRPr="006F3C83">
        <w:rPr>
          <w:rFonts w:ascii="GHEA Grapalat" w:hAnsi="GHEA Grapalat"/>
          <w:b/>
          <w:sz w:val="24"/>
          <w:szCs w:val="24"/>
        </w:rPr>
        <w:t xml:space="preserve">Նպատակ և հիմնավորում. </w:t>
      </w:r>
    </w:p>
    <w:p w:rsidR="000030CA" w:rsidRPr="006F3C83" w:rsidRDefault="00023283" w:rsidP="007528EA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r w:rsidRPr="006F3C83">
        <w:rPr>
          <w:rFonts w:ascii="GHEA Grapalat" w:hAnsi="GHEA Grapalat"/>
          <w:sz w:val="24"/>
          <w:szCs w:val="24"/>
        </w:rPr>
        <w:t xml:space="preserve">Նախատեսվող փոփոխությունը պայմանավորված է </w:t>
      </w:r>
      <w:r w:rsidRPr="006F3C83">
        <w:rPr>
          <w:rFonts w:ascii="GHEA Grapalat" w:hAnsi="GHEA Grapalat" w:cs="Tahoma"/>
          <w:sz w:val="24"/>
          <w:szCs w:val="24"/>
        </w:rPr>
        <w:t xml:space="preserve">Կոմիտեի Երևան քաղաքի քննչական վարչության Երևան քաղաքի </w:t>
      </w:r>
      <w:r w:rsidRPr="006F3C83">
        <w:rPr>
          <w:rFonts w:ascii="GHEA Grapalat" w:hAnsi="GHEA Grapalat"/>
          <w:sz w:val="24"/>
          <w:szCs w:val="24"/>
        </w:rPr>
        <w:t xml:space="preserve">Կենտրոն և Նորք-Մարաշ </w:t>
      </w:r>
      <w:r w:rsidR="009020FF" w:rsidRPr="006F3C83">
        <w:rPr>
          <w:rFonts w:ascii="GHEA Grapalat" w:hAnsi="GHEA Grapalat"/>
          <w:sz w:val="24"/>
          <w:szCs w:val="24"/>
        </w:rPr>
        <w:t xml:space="preserve">վարչական շրջանների </w:t>
      </w:r>
      <w:r w:rsidRPr="006F3C83">
        <w:rPr>
          <w:rFonts w:ascii="GHEA Grapalat" w:hAnsi="GHEA Grapalat"/>
          <w:sz w:val="24"/>
          <w:szCs w:val="24"/>
        </w:rPr>
        <w:t>քննչական բաժնի</w:t>
      </w:r>
      <w:r w:rsidR="007528EA" w:rsidRPr="006F3C83">
        <w:rPr>
          <w:rFonts w:ascii="GHEA Grapalat" w:hAnsi="GHEA Grapalat"/>
          <w:sz w:val="24"/>
          <w:szCs w:val="24"/>
        </w:rPr>
        <w:t xml:space="preserve"> </w:t>
      </w:r>
      <w:r w:rsidRPr="006F3C83">
        <w:rPr>
          <w:rFonts w:ascii="GHEA Grapalat" w:hAnsi="GHEA Grapalat"/>
          <w:sz w:val="24"/>
          <w:szCs w:val="24"/>
        </w:rPr>
        <w:t xml:space="preserve"> գերծանրաբեռնվածության նվազեցմա</w:t>
      </w:r>
      <w:r w:rsidR="00076428" w:rsidRPr="006F3C83">
        <w:rPr>
          <w:rFonts w:ascii="GHEA Grapalat" w:hAnsi="GHEA Grapalat"/>
          <w:sz w:val="24"/>
          <w:szCs w:val="24"/>
        </w:rPr>
        <w:t>ն անհրաժեշտությամբ</w:t>
      </w:r>
      <w:r w:rsidR="00F4722B" w:rsidRPr="006F3C83">
        <w:rPr>
          <w:rFonts w:ascii="GHEA Grapalat" w:hAnsi="GHEA Grapalat"/>
          <w:sz w:val="24"/>
          <w:szCs w:val="24"/>
        </w:rPr>
        <w:t>:</w:t>
      </w:r>
      <w:r w:rsidR="007528EA" w:rsidRPr="006F3C83">
        <w:rPr>
          <w:rFonts w:ascii="GHEA Grapalat" w:hAnsi="GHEA Grapalat"/>
          <w:sz w:val="24"/>
          <w:szCs w:val="24"/>
        </w:rPr>
        <w:t xml:space="preserve"> </w:t>
      </w:r>
    </w:p>
    <w:p w:rsidR="0090359A" w:rsidRPr="006F3C83" w:rsidRDefault="000030CA" w:rsidP="000030CA">
      <w:pPr>
        <w:tabs>
          <w:tab w:val="left" w:pos="-2760"/>
        </w:tabs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6F3C83">
        <w:rPr>
          <w:rFonts w:ascii="GHEA Grapalat" w:hAnsi="GHEA Grapalat"/>
          <w:sz w:val="24"/>
          <w:szCs w:val="24"/>
          <w:lang w:val="af-ZA"/>
        </w:rPr>
        <w:tab/>
        <w:t xml:space="preserve">2018թ.  ընթացքում Կոմիտեի Երևան քաղաքի քննչական վարչության  և վարչական շրջանների քննչական բաժինների վարույթում քննվել է 11.681 քրեական գործ, նախորդ տարվա 8.822-ի դիմաց, այսինքն՝  գործերի քանակն  աճել է  2.859-ով կամ 32.4%-ով: Նույն ժամանակահատվածում քննչական կոմիտեի մարզային քննչական վարչությունների վարույթում ընդհանուր քննվել է 8.732 քրեական գործ, այսինքն՝ 2.949 գործով կամ 33.7%-ով պակաս, քան </w:t>
      </w:r>
      <w:r w:rsidR="009020FF" w:rsidRPr="006F3C83">
        <w:rPr>
          <w:rFonts w:ascii="GHEA Grapalat" w:hAnsi="GHEA Grapalat"/>
          <w:sz w:val="24"/>
          <w:szCs w:val="24"/>
          <w:lang w:val="af-ZA"/>
        </w:rPr>
        <w:t xml:space="preserve">Կոմիտեի 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Երևան քաղաքի քննչական վարչության և վարչական շրջանների քննչական բաժինների վարույթում, այն դեպքում, երբ մարզերում աշխատանքներն իրականացվել են 196, իսկ Երևան քաղաքում՝ 158  քննիչներով: Այդ պատճառով մարզերում քննիչների միջին ծանրաբեռվածությունը կազմել է 44 քրեական գործ, իսկ Երևան քաղաքում՝ 74, այսինքն՝ 30 քրեական գործով ավելի: </w:t>
      </w:r>
      <w:r w:rsidR="001D3A0B" w:rsidRPr="006F3C83">
        <w:rPr>
          <w:rFonts w:ascii="GHEA Grapalat" w:hAnsi="GHEA Grapalat"/>
          <w:sz w:val="24"/>
          <w:szCs w:val="24"/>
          <w:lang w:val="af-ZA"/>
        </w:rPr>
        <w:t xml:space="preserve">2018թ. </w:t>
      </w:r>
      <w:r w:rsidR="00F73BF5" w:rsidRPr="006F3C83">
        <w:rPr>
          <w:rFonts w:ascii="GHEA Grapalat" w:hAnsi="GHEA Grapalat"/>
          <w:sz w:val="24"/>
          <w:szCs w:val="24"/>
          <w:lang w:val="af-ZA"/>
        </w:rPr>
        <w:t xml:space="preserve">Կոմիտեի Երևան քաղաքի քննչական վարչության Երևան քաղաքի վարչական շրջանների քննչական բաժիններից համեմատաբար </w:t>
      </w:r>
      <w:r w:rsidR="001D3A0B" w:rsidRPr="006F3C83">
        <w:rPr>
          <w:rFonts w:ascii="GHEA Grapalat" w:hAnsi="GHEA Grapalat"/>
          <w:sz w:val="24"/>
          <w:szCs w:val="24"/>
          <w:lang w:val="af-ZA"/>
        </w:rPr>
        <w:t xml:space="preserve">նվազ ծանրաբեռնվածություն է գրանցվել </w:t>
      </w:r>
      <w:r w:rsidR="009020FF" w:rsidRPr="006F3C83">
        <w:rPr>
          <w:rFonts w:ascii="GHEA Grapalat" w:hAnsi="GHEA Grapalat"/>
          <w:sz w:val="24"/>
          <w:szCs w:val="24"/>
          <w:lang w:val="af-ZA"/>
        </w:rPr>
        <w:t xml:space="preserve">Կոմիտեի </w:t>
      </w:r>
      <w:r w:rsidR="00D42581" w:rsidRPr="006F3C83">
        <w:rPr>
          <w:rFonts w:ascii="GHEA Grapalat" w:hAnsi="GHEA Grapalat"/>
          <w:sz w:val="24"/>
          <w:szCs w:val="24"/>
          <w:lang w:val="af-ZA"/>
        </w:rPr>
        <w:t>Երևան քաղաքի քննչական վարչության Երևան քաղաքի Քանաքեռ-Զեյթուն վարչական շրջանի քննչական բա</w:t>
      </w:r>
      <w:r w:rsidR="001D3A0B" w:rsidRPr="006F3C83">
        <w:rPr>
          <w:rFonts w:ascii="GHEA Grapalat" w:hAnsi="GHEA Grapalat"/>
          <w:sz w:val="24"/>
          <w:szCs w:val="24"/>
          <w:lang w:val="af-ZA"/>
        </w:rPr>
        <w:t>ժնում.</w:t>
      </w:r>
      <w:r w:rsidR="00D42581" w:rsidRPr="006F3C83">
        <w:rPr>
          <w:rFonts w:ascii="GHEA Grapalat" w:hAnsi="GHEA Grapalat"/>
          <w:sz w:val="24"/>
          <w:szCs w:val="24"/>
          <w:lang w:val="af-ZA"/>
        </w:rPr>
        <w:t xml:space="preserve"> վարույթում քննվել է 504 քրեական գործ</w:t>
      </w:r>
      <w:r w:rsidR="001D3A0B" w:rsidRPr="006F3C83">
        <w:rPr>
          <w:rFonts w:ascii="GHEA Grapalat" w:hAnsi="GHEA Grapalat"/>
          <w:sz w:val="24"/>
          <w:szCs w:val="24"/>
          <w:lang w:val="af-ZA"/>
        </w:rPr>
        <w:t>, միջին ծանրաբեռնվածու</w:t>
      </w:r>
      <w:r w:rsidR="00F73BF5" w:rsidRPr="006F3C83">
        <w:rPr>
          <w:rFonts w:ascii="GHEA Grapalat" w:hAnsi="GHEA Grapalat"/>
          <w:sz w:val="24"/>
          <w:szCs w:val="24"/>
          <w:lang w:val="af-ZA"/>
        </w:rPr>
        <w:t>թյունը կազմել է 63 քրեական գործ</w:t>
      </w:r>
      <w:r w:rsidR="001D3A0B" w:rsidRPr="006F3C83">
        <w:rPr>
          <w:rFonts w:ascii="GHEA Grapalat" w:hAnsi="GHEA Grapalat"/>
          <w:sz w:val="24"/>
          <w:szCs w:val="24"/>
          <w:lang w:val="af-ZA"/>
        </w:rPr>
        <w:t>:</w:t>
      </w:r>
      <w:r w:rsidR="00D42581"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="008B6735" w:rsidRPr="006F3C83">
        <w:rPr>
          <w:rFonts w:ascii="GHEA Grapalat" w:hAnsi="GHEA Grapalat"/>
          <w:sz w:val="24"/>
          <w:szCs w:val="24"/>
          <w:lang w:val="af-ZA"/>
        </w:rPr>
        <w:t>Կոմիտեի Երևան քաղաքի քննչական վարչության Երևան քաղաքի Շենգավիթ վարչական շրջանի քննչական բաժնի վարույթում 2018թ. քննվել է 1429 քրեական գործ, միջին ծանրաբեռնվածությունը կազմել է 84 քրեական գործ:</w:t>
      </w:r>
    </w:p>
    <w:p w:rsidR="00B43CD6" w:rsidRPr="006F3C83" w:rsidRDefault="000030CA" w:rsidP="00B43CD6">
      <w:pPr>
        <w:spacing w:after="0"/>
        <w:ind w:firstLine="709"/>
        <w:jc w:val="both"/>
        <w:rPr>
          <w:sz w:val="24"/>
          <w:szCs w:val="24"/>
          <w:lang w:val="af-ZA"/>
        </w:rPr>
      </w:pPr>
      <w:r w:rsidRPr="006F3C83">
        <w:rPr>
          <w:rFonts w:ascii="GHEA Grapalat" w:hAnsi="GHEA Grapalat"/>
          <w:sz w:val="24"/>
          <w:szCs w:val="24"/>
          <w:lang w:val="af-ZA"/>
        </w:rPr>
        <w:lastRenderedPageBreak/>
        <w:tab/>
        <w:t xml:space="preserve">2018թ. ընթացքում </w:t>
      </w:r>
      <w:r w:rsidR="00041939" w:rsidRPr="006F3C83">
        <w:rPr>
          <w:rFonts w:ascii="GHEA Grapalat" w:hAnsi="GHEA Grapalat"/>
          <w:sz w:val="24"/>
          <w:szCs w:val="24"/>
          <w:lang w:val="af-ZA"/>
        </w:rPr>
        <w:t xml:space="preserve">Կոմիտեի 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Երևան քաղաքի քննչական վարչության </w:t>
      </w:r>
      <w:r w:rsidR="00F73BF5" w:rsidRPr="006F3C83">
        <w:rPr>
          <w:rFonts w:ascii="GHEA Grapalat" w:hAnsi="GHEA Grapalat"/>
          <w:sz w:val="24"/>
          <w:szCs w:val="24"/>
          <w:lang w:val="af-ZA"/>
        </w:rPr>
        <w:t xml:space="preserve">ստորաբաժանումներից 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առավել աճ </w:t>
      </w:r>
      <w:r w:rsidR="00067235" w:rsidRPr="006F3C83">
        <w:rPr>
          <w:rFonts w:ascii="GHEA Grapalat" w:hAnsi="GHEA Grapalat"/>
          <w:sz w:val="24"/>
          <w:szCs w:val="24"/>
          <w:lang w:val="af-ZA"/>
        </w:rPr>
        <w:t xml:space="preserve">է 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արձանագրվել </w:t>
      </w:r>
      <w:r w:rsidR="00041939" w:rsidRPr="006F3C83">
        <w:rPr>
          <w:rFonts w:ascii="GHEA Grapalat" w:hAnsi="GHEA Grapalat"/>
          <w:sz w:val="24"/>
          <w:szCs w:val="24"/>
          <w:lang w:val="af-ZA"/>
        </w:rPr>
        <w:t xml:space="preserve">Կոմիտեի Երևան քաղաքի քննչական վարչության </w:t>
      </w:r>
      <w:r w:rsidRPr="006F3C83">
        <w:rPr>
          <w:rFonts w:ascii="GHEA Grapalat" w:hAnsi="GHEA Grapalat"/>
          <w:sz w:val="24"/>
          <w:szCs w:val="24"/>
          <w:lang w:val="af-ZA"/>
        </w:rPr>
        <w:t>Երևան քաղաքի Կենտրոն և Նորք-Մարաշ վարչական շրջանների քննչական բաժնում՝ 3</w:t>
      </w:r>
      <w:r w:rsidR="00076428" w:rsidRPr="006F3C83">
        <w:rPr>
          <w:rFonts w:ascii="GHEA Grapalat" w:hAnsi="GHEA Grapalat"/>
          <w:sz w:val="24"/>
          <w:szCs w:val="24"/>
          <w:lang w:val="af-ZA"/>
        </w:rPr>
        <w:t>.</w:t>
      </w:r>
      <w:r w:rsidRPr="006F3C83">
        <w:rPr>
          <w:rFonts w:ascii="GHEA Grapalat" w:hAnsi="GHEA Grapalat"/>
          <w:sz w:val="24"/>
          <w:szCs w:val="24"/>
          <w:lang w:val="af-ZA"/>
        </w:rPr>
        <w:t>420 գործ, նախորդ տարվա նույն ժամանակահատվածի 2.</w:t>
      </w:r>
      <w:r w:rsidR="00076428" w:rsidRPr="006F3C83">
        <w:rPr>
          <w:rFonts w:ascii="GHEA Grapalat" w:hAnsi="GHEA Grapalat"/>
          <w:sz w:val="24"/>
          <w:szCs w:val="24"/>
          <w:lang w:val="af-ZA"/>
        </w:rPr>
        <w:t>356-ի դիմաց, այսինքն՝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աճել է 1.064 գործով կամ 45%-ով: Վարույթի գործերի աճին զուգահեռ աճել է նաև</w:t>
      </w:r>
      <w:r w:rsidR="00822E14" w:rsidRPr="006F3C83">
        <w:rPr>
          <w:rFonts w:ascii="GHEA Grapalat" w:hAnsi="GHEA Grapalat"/>
          <w:sz w:val="24"/>
          <w:szCs w:val="24"/>
          <w:lang w:val="af-ZA"/>
        </w:rPr>
        <w:t xml:space="preserve"> Կոմիտեի Երևան քաղաքի քննչական վարչության Երևան քաղաքի Կենտրոն և Նորք-Մարաշ վարչական շրջանների քննչական բաժնի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քննիչն</w:t>
      </w:r>
      <w:r w:rsidR="00822E14" w:rsidRPr="006F3C83">
        <w:rPr>
          <w:rFonts w:ascii="GHEA Grapalat" w:hAnsi="GHEA Grapalat"/>
          <w:sz w:val="24"/>
          <w:szCs w:val="24"/>
          <w:lang w:val="af-ZA"/>
        </w:rPr>
        <w:t>երի միջին ծանրաբեռնվածությունը</w:t>
      </w:r>
      <w:r w:rsidRPr="006F3C83">
        <w:rPr>
          <w:rFonts w:ascii="GHEA Grapalat" w:hAnsi="GHEA Grapalat"/>
          <w:sz w:val="24"/>
          <w:szCs w:val="24"/>
          <w:lang w:val="af-ZA"/>
        </w:rPr>
        <w:t>՝ 2017թ.՝ 73, 2018թ.՝ 107, աճել է 46%-ով:</w:t>
      </w:r>
      <w:r w:rsidRPr="006F3C83">
        <w:rPr>
          <w:sz w:val="24"/>
          <w:szCs w:val="24"/>
          <w:lang w:val="af-ZA"/>
        </w:rPr>
        <w:tab/>
      </w:r>
    </w:p>
    <w:p w:rsidR="00B43CD6" w:rsidRPr="006F3C83" w:rsidRDefault="00B43CD6" w:rsidP="00B43CD6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6F3C83">
        <w:rPr>
          <w:rFonts w:ascii="GHEA Grapalat" w:hAnsi="GHEA Grapalat"/>
          <w:sz w:val="24"/>
          <w:szCs w:val="24"/>
          <w:lang w:val="af-ZA"/>
        </w:rPr>
        <w:t>Ելնելով վերոգրյալից՝</w:t>
      </w:r>
      <w:r w:rsidRPr="006F3C83">
        <w:rPr>
          <w:rFonts w:ascii="Sylfaen" w:hAnsi="Sylfaen"/>
          <w:sz w:val="24"/>
          <w:szCs w:val="24"/>
          <w:lang w:val="af-ZA"/>
        </w:rPr>
        <w:t xml:space="preserve"> </w:t>
      </w:r>
      <w:r w:rsidR="009020FF" w:rsidRPr="006F3C83">
        <w:rPr>
          <w:rFonts w:ascii="GHEA Grapalat" w:hAnsi="GHEA Grapalat"/>
          <w:sz w:val="24"/>
          <w:szCs w:val="24"/>
          <w:lang w:val="af-ZA"/>
        </w:rPr>
        <w:t xml:space="preserve">Կոմիտեի </w:t>
      </w:r>
      <w:r w:rsidRPr="006F3C83">
        <w:rPr>
          <w:rFonts w:ascii="GHEA Grapalat" w:hAnsi="GHEA Grapalat" w:cs="Tahoma"/>
          <w:sz w:val="24"/>
          <w:szCs w:val="24"/>
        </w:rPr>
        <w:t>Երևան</w:t>
      </w:r>
      <w:r w:rsidRPr="006F3C83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 w:cs="Tahoma"/>
          <w:sz w:val="24"/>
          <w:szCs w:val="24"/>
        </w:rPr>
        <w:t>քաղաքի</w:t>
      </w:r>
      <w:r w:rsidRPr="006F3C83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 w:cs="Tahoma"/>
          <w:sz w:val="24"/>
          <w:szCs w:val="24"/>
        </w:rPr>
        <w:t>քննչական</w:t>
      </w:r>
      <w:r w:rsidRPr="006F3C83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 w:cs="Tahoma"/>
          <w:sz w:val="24"/>
          <w:szCs w:val="24"/>
        </w:rPr>
        <w:t>վարչության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 w:cs="Tahoma"/>
          <w:sz w:val="24"/>
          <w:szCs w:val="24"/>
        </w:rPr>
        <w:t>Երևան</w:t>
      </w:r>
      <w:r w:rsidRPr="006F3C83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 w:cs="Tahoma"/>
          <w:sz w:val="24"/>
          <w:szCs w:val="24"/>
        </w:rPr>
        <w:t>քաղաքի</w:t>
      </w:r>
      <w:r w:rsidRPr="006F3C83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 w:cs="Tahoma"/>
          <w:sz w:val="24"/>
          <w:szCs w:val="24"/>
        </w:rPr>
        <w:t>Քանաքեռ</w:t>
      </w:r>
      <w:r w:rsidRPr="006F3C83">
        <w:rPr>
          <w:rFonts w:ascii="GHEA Grapalat" w:hAnsi="GHEA Grapalat" w:cs="Tahoma"/>
          <w:sz w:val="24"/>
          <w:szCs w:val="24"/>
          <w:lang w:val="af-ZA"/>
        </w:rPr>
        <w:t>-</w:t>
      </w:r>
      <w:r w:rsidRPr="006F3C83">
        <w:rPr>
          <w:rFonts w:ascii="GHEA Grapalat" w:hAnsi="GHEA Grapalat" w:cs="Tahoma"/>
          <w:sz w:val="24"/>
          <w:szCs w:val="24"/>
        </w:rPr>
        <w:t>Զեյթուն</w:t>
      </w:r>
      <w:r w:rsidRPr="006F3C83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 w:cs="Tahoma"/>
          <w:sz w:val="24"/>
          <w:szCs w:val="24"/>
        </w:rPr>
        <w:t>վարչական</w:t>
      </w:r>
      <w:r w:rsidRPr="006F3C83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 w:cs="Tahoma"/>
          <w:sz w:val="24"/>
          <w:szCs w:val="24"/>
        </w:rPr>
        <w:t>շրջանի</w:t>
      </w:r>
      <w:r w:rsidRPr="006F3C83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sz w:val="24"/>
          <w:szCs w:val="24"/>
        </w:rPr>
        <w:t>քննչական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sz w:val="24"/>
          <w:szCs w:val="24"/>
        </w:rPr>
        <w:t>բաժնի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F3C83">
        <w:rPr>
          <w:rFonts w:ascii="GHEA Grapalat" w:hAnsi="GHEA Grapalat"/>
          <w:sz w:val="24"/>
          <w:szCs w:val="24"/>
        </w:rPr>
        <w:t>Արագածոտնի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F3C83">
        <w:rPr>
          <w:rFonts w:ascii="GHEA Grapalat" w:hAnsi="GHEA Grapalat"/>
          <w:sz w:val="24"/>
          <w:szCs w:val="24"/>
        </w:rPr>
        <w:t>Արարատի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F3C83">
        <w:rPr>
          <w:rFonts w:ascii="GHEA Grapalat" w:hAnsi="GHEA Grapalat"/>
          <w:sz w:val="24"/>
          <w:szCs w:val="24"/>
        </w:rPr>
        <w:t>Գեղարքունիքի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F3C83">
        <w:rPr>
          <w:rFonts w:ascii="GHEA Grapalat" w:hAnsi="GHEA Grapalat"/>
          <w:sz w:val="24"/>
          <w:szCs w:val="24"/>
        </w:rPr>
        <w:t>Լոռու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F3C83">
        <w:rPr>
          <w:rFonts w:ascii="GHEA Grapalat" w:hAnsi="GHEA Grapalat"/>
          <w:sz w:val="24"/>
          <w:szCs w:val="24"/>
        </w:rPr>
        <w:t>Կոտայքի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F3C83">
        <w:rPr>
          <w:rFonts w:ascii="GHEA Grapalat" w:hAnsi="GHEA Grapalat"/>
          <w:sz w:val="24"/>
          <w:szCs w:val="24"/>
        </w:rPr>
        <w:t>Շիրակի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sz w:val="24"/>
          <w:szCs w:val="24"/>
        </w:rPr>
        <w:t>մարզային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sz w:val="24"/>
          <w:szCs w:val="24"/>
        </w:rPr>
        <w:t>քննչական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sz w:val="24"/>
          <w:szCs w:val="24"/>
        </w:rPr>
        <w:t>վարչությունների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sz w:val="24"/>
          <w:szCs w:val="24"/>
        </w:rPr>
        <w:t>քննիչների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6F3C83">
        <w:rPr>
          <w:rFonts w:ascii="GHEA Grapalat" w:hAnsi="GHEA Grapalat"/>
          <w:sz w:val="24"/>
          <w:szCs w:val="24"/>
        </w:rPr>
        <w:t>հաստիքների</w:t>
      </w:r>
      <w:r w:rsidRPr="006F3C83">
        <w:rPr>
          <w:rFonts w:ascii="GHEA Grapalat" w:hAnsi="GHEA Grapalat" w:cs="Sylfaen"/>
          <w:sz w:val="24"/>
          <w:szCs w:val="24"/>
          <w:lang w:val="hy-AM"/>
        </w:rPr>
        <w:t xml:space="preserve"> փոխարինումը </w:t>
      </w:r>
      <w:r w:rsidRPr="006F3C83">
        <w:rPr>
          <w:rFonts w:ascii="GHEA Grapalat" w:hAnsi="GHEA Grapalat" w:cs="Tahoma"/>
          <w:sz w:val="24"/>
          <w:szCs w:val="24"/>
        </w:rPr>
        <w:t>Կոմիտեի</w:t>
      </w:r>
      <w:r w:rsidRPr="006F3C83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 w:cs="Tahoma"/>
          <w:sz w:val="24"/>
          <w:szCs w:val="24"/>
        </w:rPr>
        <w:t>Երևան</w:t>
      </w:r>
      <w:r w:rsidRPr="006F3C83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 w:cs="Tahoma"/>
          <w:sz w:val="24"/>
          <w:szCs w:val="24"/>
        </w:rPr>
        <w:t>քաղաքի</w:t>
      </w:r>
      <w:r w:rsidRPr="006F3C83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 w:cs="Tahoma"/>
          <w:sz w:val="24"/>
          <w:szCs w:val="24"/>
        </w:rPr>
        <w:t>քննչական</w:t>
      </w:r>
      <w:r w:rsidRPr="006F3C83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 w:cs="Tahoma"/>
          <w:sz w:val="24"/>
          <w:szCs w:val="24"/>
        </w:rPr>
        <w:t>վարչության</w:t>
      </w:r>
      <w:r w:rsidRPr="006F3C83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 w:cs="Tahoma"/>
          <w:sz w:val="24"/>
          <w:szCs w:val="24"/>
        </w:rPr>
        <w:t>Երևան</w:t>
      </w:r>
      <w:r w:rsidRPr="006F3C83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 w:cs="Tahoma"/>
          <w:sz w:val="24"/>
          <w:szCs w:val="24"/>
        </w:rPr>
        <w:t>քաղաքի</w:t>
      </w:r>
      <w:r w:rsidRPr="006F3C83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sz w:val="24"/>
          <w:szCs w:val="24"/>
        </w:rPr>
        <w:t>Կենտրոն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sz w:val="24"/>
          <w:szCs w:val="24"/>
        </w:rPr>
        <w:t>և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sz w:val="24"/>
          <w:szCs w:val="24"/>
        </w:rPr>
        <w:t>Նորք</w:t>
      </w:r>
      <w:r w:rsidRPr="006F3C83">
        <w:rPr>
          <w:rFonts w:ascii="GHEA Grapalat" w:hAnsi="GHEA Grapalat"/>
          <w:sz w:val="24"/>
          <w:szCs w:val="24"/>
          <w:lang w:val="af-ZA"/>
        </w:rPr>
        <w:t>-</w:t>
      </w:r>
      <w:r w:rsidRPr="006F3C83">
        <w:rPr>
          <w:rFonts w:ascii="GHEA Grapalat" w:hAnsi="GHEA Grapalat"/>
          <w:sz w:val="24"/>
          <w:szCs w:val="24"/>
        </w:rPr>
        <w:t>Մարաշ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="009020FF" w:rsidRPr="006F3C83">
        <w:rPr>
          <w:rFonts w:ascii="GHEA Grapalat" w:hAnsi="GHEA Grapalat"/>
          <w:sz w:val="24"/>
          <w:szCs w:val="24"/>
          <w:lang w:val="af-ZA"/>
        </w:rPr>
        <w:t xml:space="preserve">վարչական շրջանների </w:t>
      </w:r>
      <w:r w:rsidRPr="006F3C83">
        <w:rPr>
          <w:rFonts w:ascii="GHEA Grapalat" w:hAnsi="GHEA Grapalat"/>
          <w:sz w:val="24"/>
          <w:szCs w:val="24"/>
        </w:rPr>
        <w:t>քննչական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sz w:val="24"/>
          <w:szCs w:val="24"/>
        </w:rPr>
        <w:t>բաժնի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պետի տեղակալ</w:t>
      </w:r>
      <w:r w:rsidR="009020FF" w:rsidRPr="006F3C83">
        <w:rPr>
          <w:rFonts w:ascii="GHEA Grapalat" w:hAnsi="GHEA Grapalat"/>
          <w:sz w:val="24"/>
          <w:szCs w:val="24"/>
          <w:lang w:val="af-ZA"/>
        </w:rPr>
        <w:t xml:space="preserve">ների 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և քննիչների </w:t>
      </w:r>
      <w:r w:rsidRPr="006F3C83">
        <w:rPr>
          <w:rFonts w:ascii="GHEA Grapalat" w:hAnsi="GHEA Grapalat"/>
          <w:sz w:val="24"/>
          <w:szCs w:val="24"/>
          <w:lang w:val="hy-AM"/>
        </w:rPr>
        <w:t xml:space="preserve">հաստիքներով պայմանավորված է </w:t>
      </w:r>
      <w:r w:rsidR="00076428" w:rsidRPr="006F3C83">
        <w:rPr>
          <w:rFonts w:ascii="GHEA Grapalat" w:hAnsi="GHEA Grapalat"/>
          <w:sz w:val="24"/>
          <w:szCs w:val="24"/>
        </w:rPr>
        <w:t>տվյալ</w:t>
      </w:r>
      <w:r w:rsidR="00076428" w:rsidRPr="006F3C83">
        <w:rPr>
          <w:rFonts w:ascii="GHEA Grapalat" w:hAnsi="GHEA Grapalat"/>
          <w:sz w:val="24"/>
          <w:szCs w:val="24"/>
          <w:lang w:val="af-ZA"/>
        </w:rPr>
        <w:t xml:space="preserve">  </w:t>
      </w:r>
      <w:r w:rsidR="00076428" w:rsidRPr="006F3C83">
        <w:rPr>
          <w:rFonts w:ascii="GHEA Grapalat" w:hAnsi="GHEA Grapalat"/>
          <w:sz w:val="24"/>
          <w:szCs w:val="24"/>
        </w:rPr>
        <w:t>ստորաբաժանման</w:t>
      </w:r>
      <w:r w:rsidR="00076428"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sz w:val="24"/>
          <w:szCs w:val="24"/>
          <w:lang w:val="hy-AM"/>
        </w:rPr>
        <w:t xml:space="preserve">վարույթի </w:t>
      </w:r>
      <w:r w:rsidR="009020FF" w:rsidRPr="006F3C83">
        <w:rPr>
          <w:rFonts w:ascii="GHEA Grapalat" w:hAnsi="GHEA Grapalat"/>
          <w:sz w:val="24"/>
          <w:szCs w:val="24"/>
        </w:rPr>
        <w:t>գեր</w:t>
      </w:r>
      <w:r w:rsidRPr="006F3C83">
        <w:rPr>
          <w:rFonts w:ascii="GHEA Grapalat" w:hAnsi="GHEA Grapalat"/>
          <w:sz w:val="24"/>
          <w:szCs w:val="24"/>
          <w:lang w:val="hy-AM"/>
        </w:rPr>
        <w:t>ծանրաբեռնվածությա</w:t>
      </w:r>
      <w:r w:rsidR="00076428" w:rsidRPr="006F3C83">
        <w:rPr>
          <w:rFonts w:ascii="GHEA Grapalat" w:hAnsi="GHEA Grapalat"/>
          <w:sz w:val="24"/>
          <w:szCs w:val="24"/>
        </w:rPr>
        <w:t>մբ</w:t>
      </w:r>
      <w:r w:rsidRPr="006F3C83">
        <w:rPr>
          <w:rFonts w:ascii="GHEA Grapalat" w:hAnsi="GHEA Grapalat"/>
          <w:sz w:val="24"/>
          <w:szCs w:val="24"/>
          <w:lang w:val="hy-AM"/>
        </w:rPr>
        <w:t xml:space="preserve">, ինչպես նաև Կոմիտեի վերը թվարկված  </w:t>
      </w:r>
      <w:r w:rsidR="00076428" w:rsidRPr="006F3C83">
        <w:rPr>
          <w:rFonts w:ascii="GHEA Grapalat" w:hAnsi="GHEA Grapalat"/>
          <w:sz w:val="24"/>
          <w:szCs w:val="24"/>
        </w:rPr>
        <w:t>մյուս</w:t>
      </w:r>
      <w:r w:rsidR="00076428"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="00076428" w:rsidRPr="006F3C83">
        <w:rPr>
          <w:rFonts w:ascii="GHEA Grapalat" w:hAnsi="GHEA Grapalat"/>
          <w:sz w:val="24"/>
          <w:szCs w:val="24"/>
          <w:lang w:val="hy-AM"/>
        </w:rPr>
        <w:t>մարմինների և ստորաբաժա</w:t>
      </w:r>
      <w:r w:rsidRPr="006F3C83">
        <w:rPr>
          <w:rFonts w:ascii="GHEA Grapalat" w:hAnsi="GHEA Grapalat"/>
          <w:sz w:val="24"/>
          <w:szCs w:val="24"/>
          <w:lang w:val="hy-AM"/>
        </w:rPr>
        <w:t>ն</w:t>
      </w:r>
      <w:r w:rsidR="00076428" w:rsidRPr="006F3C83">
        <w:rPr>
          <w:rFonts w:ascii="GHEA Grapalat" w:hAnsi="GHEA Grapalat"/>
          <w:sz w:val="24"/>
          <w:szCs w:val="24"/>
        </w:rPr>
        <w:t>ման</w:t>
      </w:r>
      <w:r w:rsidR="00076428" w:rsidRPr="006F3C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3C83">
        <w:rPr>
          <w:rFonts w:ascii="GHEA Grapalat" w:hAnsi="GHEA Grapalat"/>
          <w:sz w:val="24"/>
          <w:szCs w:val="24"/>
          <w:lang w:val="hy-AM"/>
        </w:rPr>
        <w:t>համեմատաբար թեթև ծանրաբեռնվածությամբ:</w:t>
      </w:r>
    </w:p>
    <w:p w:rsidR="00076428" w:rsidRPr="006F3C83" w:rsidRDefault="000030CA" w:rsidP="00B43CD6">
      <w:pPr>
        <w:tabs>
          <w:tab w:val="left" w:pos="-2760"/>
        </w:tabs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6F3C83">
        <w:rPr>
          <w:sz w:val="24"/>
          <w:szCs w:val="24"/>
          <w:lang w:val="af-ZA"/>
        </w:rPr>
        <w:t xml:space="preserve"> </w:t>
      </w:r>
      <w:r w:rsidR="00B43CD6" w:rsidRPr="006F3C83">
        <w:rPr>
          <w:sz w:val="24"/>
          <w:szCs w:val="24"/>
          <w:lang w:val="af-ZA"/>
        </w:rPr>
        <w:tab/>
      </w:r>
      <w:r w:rsidR="00B6386C" w:rsidRPr="006F3C83">
        <w:rPr>
          <w:rFonts w:ascii="GHEA Grapalat" w:hAnsi="GHEA Grapalat" w:cs="Tahoma"/>
          <w:sz w:val="24"/>
          <w:szCs w:val="24"/>
          <w:lang w:val="hy-AM"/>
        </w:rPr>
        <w:t>Կոմիտեի</w:t>
      </w:r>
      <w:r w:rsidR="00B6386C" w:rsidRPr="006F3C83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B6386C" w:rsidRPr="006F3C83">
        <w:rPr>
          <w:rFonts w:ascii="GHEA Grapalat" w:hAnsi="GHEA Grapalat" w:cs="Tahoma"/>
          <w:sz w:val="24"/>
          <w:szCs w:val="24"/>
          <w:lang w:val="hy-AM"/>
        </w:rPr>
        <w:t>Երևան</w:t>
      </w:r>
      <w:r w:rsidR="00B6386C" w:rsidRPr="006F3C83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B6386C" w:rsidRPr="006F3C83">
        <w:rPr>
          <w:rFonts w:ascii="GHEA Grapalat" w:hAnsi="GHEA Grapalat" w:cs="Tahoma"/>
          <w:sz w:val="24"/>
          <w:szCs w:val="24"/>
          <w:lang w:val="hy-AM"/>
        </w:rPr>
        <w:t>քաղաքի</w:t>
      </w:r>
      <w:r w:rsidR="00B6386C" w:rsidRPr="006F3C83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B6386C" w:rsidRPr="006F3C83">
        <w:rPr>
          <w:rFonts w:ascii="GHEA Grapalat" w:hAnsi="GHEA Grapalat" w:cs="Tahoma"/>
          <w:sz w:val="24"/>
          <w:szCs w:val="24"/>
          <w:lang w:val="hy-AM"/>
        </w:rPr>
        <w:t>քննչական</w:t>
      </w:r>
      <w:r w:rsidR="00B6386C" w:rsidRPr="006F3C83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B6386C" w:rsidRPr="006F3C83">
        <w:rPr>
          <w:rFonts w:ascii="GHEA Grapalat" w:hAnsi="GHEA Grapalat" w:cs="Tahoma"/>
          <w:sz w:val="24"/>
          <w:szCs w:val="24"/>
          <w:lang w:val="hy-AM"/>
        </w:rPr>
        <w:t>վարչության</w:t>
      </w:r>
      <w:r w:rsidR="00B6386C" w:rsidRPr="006F3C83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B6386C" w:rsidRPr="006F3C83">
        <w:rPr>
          <w:rFonts w:ascii="GHEA Grapalat" w:hAnsi="GHEA Grapalat" w:cs="Tahoma"/>
          <w:sz w:val="24"/>
          <w:szCs w:val="24"/>
          <w:lang w:val="hy-AM"/>
        </w:rPr>
        <w:t>Երևան</w:t>
      </w:r>
      <w:r w:rsidR="00B6386C" w:rsidRPr="006F3C83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B6386C" w:rsidRPr="006F3C83">
        <w:rPr>
          <w:rFonts w:ascii="GHEA Grapalat" w:hAnsi="GHEA Grapalat" w:cs="Tahoma"/>
          <w:sz w:val="24"/>
          <w:szCs w:val="24"/>
          <w:lang w:val="hy-AM"/>
        </w:rPr>
        <w:t>քաղաքի</w:t>
      </w:r>
      <w:r w:rsidR="00B6386C" w:rsidRPr="006F3C83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B6386C" w:rsidRPr="006F3C83">
        <w:rPr>
          <w:rFonts w:ascii="GHEA Grapalat" w:hAnsi="GHEA Grapalat"/>
          <w:sz w:val="24"/>
          <w:szCs w:val="24"/>
          <w:lang w:val="hy-AM"/>
        </w:rPr>
        <w:t>Կենտրոն</w:t>
      </w:r>
      <w:r w:rsidR="00B6386C"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="00B6386C" w:rsidRPr="006F3C83">
        <w:rPr>
          <w:rFonts w:ascii="GHEA Grapalat" w:hAnsi="GHEA Grapalat"/>
          <w:sz w:val="24"/>
          <w:szCs w:val="24"/>
          <w:lang w:val="hy-AM"/>
        </w:rPr>
        <w:t>և</w:t>
      </w:r>
      <w:r w:rsidR="00B6386C"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="00B6386C" w:rsidRPr="006F3C83">
        <w:rPr>
          <w:rFonts w:ascii="GHEA Grapalat" w:hAnsi="GHEA Grapalat"/>
          <w:sz w:val="24"/>
          <w:szCs w:val="24"/>
          <w:lang w:val="hy-AM"/>
        </w:rPr>
        <w:t>Նորք</w:t>
      </w:r>
      <w:r w:rsidR="00B6386C" w:rsidRPr="006F3C83">
        <w:rPr>
          <w:rFonts w:ascii="GHEA Grapalat" w:hAnsi="GHEA Grapalat"/>
          <w:sz w:val="24"/>
          <w:szCs w:val="24"/>
          <w:lang w:val="af-ZA"/>
        </w:rPr>
        <w:t>-</w:t>
      </w:r>
      <w:r w:rsidR="00B6386C" w:rsidRPr="006F3C83">
        <w:rPr>
          <w:rFonts w:ascii="GHEA Grapalat" w:hAnsi="GHEA Grapalat"/>
          <w:sz w:val="24"/>
          <w:szCs w:val="24"/>
          <w:lang w:val="hy-AM"/>
        </w:rPr>
        <w:t>Մարաշ</w:t>
      </w:r>
      <w:r w:rsidR="00B6386C"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="00076428" w:rsidRPr="006F3C83">
        <w:rPr>
          <w:rFonts w:ascii="GHEA Grapalat" w:hAnsi="GHEA Grapalat"/>
          <w:sz w:val="24"/>
          <w:szCs w:val="24"/>
          <w:lang w:val="af-ZA"/>
        </w:rPr>
        <w:t>վարչական շրջան</w:t>
      </w:r>
      <w:r w:rsidR="009020FF" w:rsidRPr="006F3C83">
        <w:rPr>
          <w:rFonts w:ascii="GHEA Grapalat" w:hAnsi="GHEA Grapalat"/>
          <w:sz w:val="24"/>
          <w:szCs w:val="24"/>
          <w:lang w:val="af-ZA"/>
        </w:rPr>
        <w:t>ներ</w:t>
      </w:r>
      <w:r w:rsidR="00076428" w:rsidRPr="006F3C83">
        <w:rPr>
          <w:rFonts w:ascii="GHEA Grapalat" w:hAnsi="GHEA Grapalat"/>
          <w:sz w:val="24"/>
          <w:szCs w:val="24"/>
          <w:lang w:val="af-ZA"/>
        </w:rPr>
        <w:t xml:space="preserve">ի </w:t>
      </w:r>
      <w:r w:rsidR="00B6386C" w:rsidRPr="006F3C83">
        <w:rPr>
          <w:rFonts w:ascii="GHEA Grapalat" w:hAnsi="GHEA Grapalat"/>
          <w:sz w:val="24"/>
          <w:szCs w:val="24"/>
          <w:lang w:val="hy-AM"/>
        </w:rPr>
        <w:t>քննչական</w:t>
      </w:r>
      <w:r w:rsidR="00B6386C"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="00B6386C" w:rsidRPr="006F3C83">
        <w:rPr>
          <w:rFonts w:ascii="GHEA Grapalat" w:hAnsi="GHEA Grapalat"/>
          <w:sz w:val="24"/>
          <w:szCs w:val="24"/>
          <w:lang w:val="hy-AM"/>
        </w:rPr>
        <w:t>բաժնում</w:t>
      </w:r>
      <w:r w:rsidR="00B6386C"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="00F4722B" w:rsidRPr="006F3C83">
        <w:rPr>
          <w:rFonts w:ascii="GHEA Grapalat" w:hAnsi="GHEA Grapalat"/>
          <w:sz w:val="24"/>
          <w:szCs w:val="24"/>
          <w:lang w:val="hy-AM"/>
        </w:rPr>
        <w:t xml:space="preserve">տեղակալի </w:t>
      </w:r>
      <w:r w:rsidR="009139DC" w:rsidRPr="006F3C83">
        <w:rPr>
          <w:rFonts w:ascii="GHEA Grapalat" w:hAnsi="GHEA Grapalat"/>
          <w:sz w:val="24"/>
          <w:szCs w:val="24"/>
          <w:lang w:val="af-ZA"/>
        </w:rPr>
        <w:t xml:space="preserve">2 </w:t>
      </w:r>
      <w:r w:rsidR="00F4722B" w:rsidRPr="006F3C83">
        <w:rPr>
          <w:rFonts w:ascii="GHEA Grapalat" w:hAnsi="GHEA Grapalat"/>
          <w:sz w:val="24"/>
          <w:szCs w:val="24"/>
          <w:lang w:val="hy-AM"/>
        </w:rPr>
        <w:t>հաստիքով համալրումը</w:t>
      </w:r>
      <w:r w:rsidR="00F4722B" w:rsidRPr="006F3C83">
        <w:rPr>
          <w:rFonts w:ascii="GHEA Grapalat" w:hAnsi="GHEA Grapalat"/>
          <w:sz w:val="24"/>
          <w:szCs w:val="24"/>
          <w:lang w:val="af-ZA"/>
        </w:rPr>
        <w:t xml:space="preserve">, </w:t>
      </w:r>
      <w:r w:rsidR="00F4722B" w:rsidRPr="006F3C83">
        <w:rPr>
          <w:rFonts w:ascii="GHEA Grapalat" w:hAnsi="GHEA Grapalat"/>
          <w:sz w:val="24"/>
          <w:szCs w:val="24"/>
          <w:lang w:val="hy-AM"/>
        </w:rPr>
        <w:t>բացի</w:t>
      </w:r>
      <w:r w:rsidR="00076428"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="00076428" w:rsidRPr="006F3C83">
        <w:rPr>
          <w:rFonts w:ascii="GHEA Grapalat" w:hAnsi="GHEA Grapalat"/>
          <w:sz w:val="24"/>
          <w:szCs w:val="24"/>
        </w:rPr>
        <w:t>վարույթների</w:t>
      </w:r>
      <w:r w:rsidR="00076428"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="00076428" w:rsidRPr="006F3C83">
        <w:rPr>
          <w:rFonts w:ascii="GHEA Grapalat" w:hAnsi="GHEA Grapalat"/>
          <w:sz w:val="24"/>
          <w:szCs w:val="24"/>
        </w:rPr>
        <w:t>ծանրաբեռնվածությունը</w:t>
      </w:r>
      <w:r w:rsidR="00F4722B" w:rsidRPr="006F3C83">
        <w:rPr>
          <w:rFonts w:ascii="GHEA Grapalat" w:hAnsi="GHEA Grapalat"/>
          <w:sz w:val="24"/>
          <w:szCs w:val="24"/>
          <w:lang w:val="af-ZA"/>
        </w:rPr>
        <w:t>,</w:t>
      </w:r>
      <w:r w:rsidR="00F4722B" w:rsidRPr="006F3C83">
        <w:rPr>
          <w:rFonts w:ascii="GHEA Grapalat" w:hAnsi="GHEA Grapalat"/>
          <w:sz w:val="24"/>
          <w:szCs w:val="24"/>
          <w:lang w:val="hy-AM"/>
        </w:rPr>
        <w:t xml:space="preserve"> պայմանավորված է նաև</w:t>
      </w:r>
      <w:r w:rsidR="00F4722B"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="00F4722B" w:rsidRPr="006F3C83">
        <w:rPr>
          <w:rFonts w:ascii="GHEA Grapalat" w:hAnsi="GHEA Grapalat"/>
          <w:sz w:val="24"/>
          <w:szCs w:val="24"/>
          <w:lang w:val="hy-AM"/>
        </w:rPr>
        <w:t xml:space="preserve">կազմակերպական բնույթի աշխատանքների իրականացմամբ, և </w:t>
      </w:r>
      <w:r w:rsidR="00076428" w:rsidRPr="006F3C83">
        <w:rPr>
          <w:rFonts w:ascii="GHEA Grapalat" w:hAnsi="GHEA Grapalat"/>
          <w:sz w:val="24"/>
          <w:szCs w:val="24"/>
          <w:lang w:val="hy-AM"/>
        </w:rPr>
        <w:t xml:space="preserve">տեղակալների միջև </w:t>
      </w:r>
      <w:r w:rsidR="00F4722B" w:rsidRPr="006F3C83">
        <w:rPr>
          <w:rFonts w:ascii="GHEA Grapalat" w:hAnsi="GHEA Grapalat"/>
          <w:sz w:val="24"/>
          <w:szCs w:val="24"/>
          <w:lang w:val="hy-AM"/>
        </w:rPr>
        <w:t>քննիչների աշխատանքների համակարգման գործ</w:t>
      </w:r>
      <w:r w:rsidR="00076428" w:rsidRPr="006F3C83">
        <w:rPr>
          <w:rFonts w:ascii="GHEA Grapalat" w:hAnsi="GHEA Grapalat"/>
          <w:sz w:val="24"/>
          <w:szCs w:val="24"/>
          <w:lang w:val="hy-AM"/>
        </w:rPr>
        <w:t>առույթներ</w:t>
      </w:r>
      <w:r w:rsidR="00572C68" w:rsidRPr="006F3C83">
        <w:rPr>
          <w:rFonts w:ascii="GHEA Grapalat" w:hAnsi="GHEA Grapalat"/>
          <w:sz w:val="24"/>
          <w:szCs w:val="24"/>
        </w:rPr>
        <w:t>ը</w:t>
      </w:r>
      <w:r w:rsidR="00076428" w:rsidRPr="006F3C83">
        <w:rPr>
          <w:rFonts w:ascii="GHEA Grapalat" w:hAnsi="GHEA Grapalat"/>
          <w:sz w:val="24"/>
          <w:szCs w:val="24"/>
          <w:lang w:val="hy-AM"/>
        </w:rPr>
        <w:t xml:space="preserve"> հավասար բաշխ</w:t>
      </w:r>
      <w:r w:rsidR="00572C68" w:rsidRPr="006F3C83">
        <w:rPr>
          <w:rFonts w:ascii="GHEA Grapalat" w:hAnsi="GHEA Grapalat"/>
          <w:sz w:val="24"/>
          <w:szCs w:val="24"/>
        </w:rPr>
        <w:t>ելու</w:t>
      </w:r>
      <w:r w:rsidR="00076428"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="00076428" w:rsidRPr="006F3C83">
        <w:rPr>
          <w:rFonts w:ascii="GHEA Grapalat" w:hAnsi="GHEA Grapalat"/>
          <w:sz w:val="24"/>
          <w:szCs w:val="24"/>
        </w:rPr>
        <w:t>անհրաժեշտությամբ</w:t>
      </w:r>
      <w:r w:rsidR="00F4722B" w:rsidRPr="006F3C83">
        <w:rPr>
          <w:rFonts w:ascii="GHEA Grapalat" w:hAnsi="GHEA Grapalat"/>
          <w:sz w:val="24"/>
          <w:szCs w:val="24"/>
          <w:lang w:val="hy-AM"/>
        </w:rPr>
        <w:t>:</w:t>
      </w:r>
    </w:p>
    <w:p w:rsidR="006D370B" w:rsidRPr="006F3C83" w:rsidRDefault="006D370B" w:rsidP="00B43CD6">
      <w:pPr>
        <w:tabs>
          <w:tab w:val="left" w:pos="-2760"/>
        </w:tabs>
        <w:spacing w:after="0"/>
        <w:jc w:val="both"/>
        <w:rPr>
          <w:rFonts w:ascii="GHEA Grapalat" w:hAnsi="GHEA Grapalat" w:cs="Tahoma"/>
          <w:b/>
          <w:sz w:val="24"/>
          <w:szCs w:val="24"/>
          <w:lang w:val="af-ZA"/>
        </w:rPr>
      </w:pPr>
      <w:r w:rsidRPr="006F3C83">
        <w:rPr>
          <w:rFonts w:ascii="GHEA Grapalat" w:hAnsi="GHEA Grapalat" w:cs="Tahoma"/>
          <w:sz w:val="24"/>
          <w:szCs w:val="24"/>
          <w:lang w:val="af-ZA"/>
        </w:rPr>
        <w:tab/>
      </w:r>
      <w:r w:rsidRPr="006F3C83">
        <w:rPr>
          <w:rFonts w:ascii="GHEA Grapalat" w:hAnsi="GHEA Grapalat" w:cs="Tahoma"/>
          <w:b/>
          <w:sz w:val="24"/>
          <w:szCs w:val="24"/>
          <w:lang w:val="af-ZA"/>
        </w:rPr>
        <w:t>5) Կոմիտեի Վայոց ձորի և Տավուշի մարզային քննչական վարչություններ.</w:t>
      </w:r>
    </w:p>
    <w:p w:rsidR="006D370B" w:rsidRPr="006F3C83" w:rsidRDefault="006D370B" w:rsidP="006D370B">
      <w:pPr>
        <w:tabs>
          <w:tab w:val="left" w:pos="-2760"/>
        </w:tabs>
        <w:spacing w:after="0"/>
        <w:jc w:val="both"/>
        <w:rPr>
          <w:rFonts w:ascii="GHEA Grapalat" w:hAnsi="GHEA Grapalat" w:cs="Tahoma"/>
          <w:sz w:val="24"/>
          <w:szCs w:val="24"/>
          <w:lang w:val="af-ZA"/>
        </w:rPr>
      </w:pPr>
      <w:r w:rsidRPr="006F3C83">
        <w:rPr>
          <w:rFonts w:ascii="GHEA Grapalat" w:hAnsi="GHEA Grapalat"/>
          <w:b/>
          <w:sz w:val="24"/>
          <w:szCs w:val="24"/>
        </w:rPr>
        <w:tab/>
      </w:r>
      <w:r w:rsidRPr="006F3C83">
        <w:rPr>
          <w:rFonts w:ascii="GHEA Grapalat" w:hAnsi="GHEA Grapalat"/>
          <w:b/>
          <w:sz w:val="24"/>
          <w:szCs w:val="24"/>
          <w:lang w:val="hy-AM"/>
        </w:rPr>
        <w:t>Փոփոխությունը.</w:t>
      </w:r>
      <w:r w:rsidRPr="006F3C83">
        <w:rPr>
          <w:rFonts w:ascii="GHEA Grapalat" w:hAnsi="GHEA Grapalat"/>
          <w:b/>
          <w:sz w:val="24"/>
          <w:szCs w:val="24"/>
        </w:rPr>
        <w:t xml:space="preserve"> </w:t>
      </w:r>
      <w:r w:rsidR="00076428" w:rsidRPr="006F3C83">
        <w:rPr>
          <w:rFonts w:ascii="GHEA Grapalat" w:hAnsi="GHEA Grapalat"/>
          <w:sz w:val="24"/>
          <w:szCs w:val="24"/>
        </w:rPr>
        <w:t>Նախատեսվում է</w:t>
      </w:r>
      <w:r w:rsidR="00076428" w:rsidRPr="006F3C83">
        <w:rPr>
          <w:rFonts w:ascii="GHEA Grapalat" w:hAnsi="GHEA Grapalat"/>
          <w:b/>
          <w:sz w:val="24"/>
          <w:szCs w:val="24"/>
        </w:rPr>
        <w:t xml:space="preserve"> </w:t>
      </w:r>
      <w:r w:rsidRPr="006F3C83">
        <w:rPr>
          <w:rFonts w:ascii="GHEA Grapalat" w:hAnsi="GHEA Grapalat" w:cs="Tahoma"/>
          <w:sz w:val="24"/>
          <w:szCs w:val="24"/>
          <w:lang w:val="af-ZA"/>
        </w:rPr>
        <w:t xml:space="preserve">Կոմիտեի Վայոց ձորի մարզային քննչական վարչության ՀԿԳ քննիչի 1 հաստիք փոխարինվում է նույն վարչության քննիչի հաստիքով, իսկ Տավուշի մարզային քննչական վարչության ավագ քննիչի 1 հաստիք՝ </w:t>
      </w:r>
      <w:r w:rsidR="00076428" w:rsidRPr="006F3C83">
        <w:rPr>
          <w:rFonts w:ascii="GHEA Grapalat" w:hAnsi="GHEA Grapalat" w:cs="Tahoma"/>
          <w:sz w:val="24"/>
          <w:szCs w:val="24"/>
          <w:lang w:val="af-ZA"/>
        </w:rPr>
        <w:t xml:space="preserve">Տավուշի մարզային քննչական վարչության </w:t>
      </w:r>
      <w:r w:rsidRPr="006F3C83">
        <w:rPr>
          <w:rFonts w:ascii="GHEA Grapalat" w:hAnsi="GHEA Grapalat" w:cs="Tahoma"/>
          <w:sz w:val="24"/>
          <w:szCs w:val="24"/>
          <w:lang w:val="af-ZA"/>
        </w:rPr>
        <w:t>քննիչի</w:t>
      </w:r>
      <w:r w:rsidR="00076428" w:rsidRPr="006F3C83">
        <w:rPr>
          <w:rFonts w:ascii="GHEA Grapalat" w:hAnsi="GHEA Grapalat" w:cs="Tahoma"/>
          <w:sz w:val="24"/>
          <w:szCs w:val="24"/>
          <w:lang w:val="af-ZA"/>
        </w:rPr>
        <w:t xml:space="preserve"> 1</w:t>
      </w:r>
      <w:r w:rsidRPr="006F3C83">
        <w:rPr>
          <w:rFonts w:ascii="GHEA Grapalat" w:hAnsi="GHEA Grapalat" w:cs="Tahoma"/>
          <w:sz w:val="24"/>
          <w:szCs w:val="24"/>
          <w:lang w:val="af-ZA"/>
        </w:rPr>
        <w:t xml:space="preserve"> հաստիքով:</w:t>
      </w:r>
    </w:p>
    <w:p w:rsidR="006D370B" w:rsidRPr="006F3C83" w:rsidRDefault="006D370B" w:rsidP="006D370B">
      <w:pPr>
        <w:spacing w:after="0"/>
        <w:ind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6F3C83">
        <w:rPr>
          <w:rFonts w:ascii="GHEA Grapalat" w:hAnsi="GHEA Grapalat" w:cs="Tahoma"/>
          <w:sz w:val="24"/>
          <w:szCs w:val="24"/>
          <w:lang w:val="af-ZA"/>
        </w:rPr>
        <w:tab/>
      </w:r>
      <w:r w:rsidRPr="006F3C83">
        <w:rPr>
          <w:rFonts w:ascii="GHEA Grapalat" w:hAnsi="GHEA Grapalat"/>
          <w:b/>
          <w:sz w:val="24"/>
          <w:szCs w:val="24"/>
        </w:rPr>
        <w:t>Նպատակ</w:t>
      </w:r>
      <w:r w:rsidRPr="006F3C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b/>
          <w:sz w:val="24"/>
          <w:szCs w:val="24"/>
        </w:rPr>
        <w:t>և</w:t>
      </w:r>
      <w:r w:rsidRPr="006F3C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b/>
          <w:sz w:val="24"/>
          <w:szCs w:val="24"/>
        </w:rPr>
        <w:t>հիմնավորում</w:t>
      </w:r>
      <w:r w:rsidRPr="006F3C83">
        <w:rPr>
          <w:rFonts w:ascii="GHEA Grapalat" w:hAnsi="GHEA Grapalat"/>
          <w:b/>
          <w:sz w:val="24"/>
          <w:szCs w:val="24"/>
          <w:lang w:val="af-ZA"/>
        </w:rPr>
        <w:t>.</w:t>
      </w:r>
    </w:p>
    <w:p w:rsidR="006D370B" w:rsidRPr="006F3C83" w:rsidRDefault="006D370B" w:rsidP="006D370B">
      <w:pPr>
        <w:tabs>
          <w:tab w:val="left" w:pos="-2760"/>
        </w:tabs>
        <w:spacing w:after="0"/>
        <w:jc w:val="both"/>
        <w:rPr>
          <w:rFonts w:ascii="GHEA Grapalat" w:hAnsi="GHEA Grapalat" w:cs="Tahoma"/>
          <w:sz w:val="24"/>
          <w:szCs w:val="24"/>
          <w:lang w:val="af-ZA"/>
        </w:rPr>
      </w:pPr>
      <w:r w:rsidRPr="006F3C83">
        <w:rPr>
          <w:rFonts w:ascii="GHEA Grapalat" w:hAnsi="GHEA Grapalat"/>
          <w:sz w:val="24"/>
          <w:szCs w:val="24"/>
        </w:rPr>
        <w:tab/>
        <w:t>Նախատեսվող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="00173C08" w:rsidRPr="006F3C83">
        <w:rPr>
          <w:rFonts w:ascii="GHEA Grapalat" w:hAnsi="GHEA Grapalat"/>
          <w:sz w:val="24"/>
          <w:szCs w:val="24"/>
        </w:rPr>
        <w:t xml:space="preserve">փոփոխության նպատակը </w:t>
      </w:r>
      <w:r w:rsidR="00825389" w:rsidRPr="006F3C83">
        <w:rPr>
          <w:rFonts w:ascii="GHEA Grapalat" w:hAnsi="GHEA Grapalat"/>
          <w:sz w:val="24"/>
          <w:szCs w:val="24"/>
        </w:rPr>
        <w:t>ներկայացված նախագծով որոշ պաշտոնների</w:t>
      </w:r>
      <w:r w:rsidR="00452C40" w:rsidRPr="006F3C83">
        <w:rPr>
          <w:rFonts w:ascii="GHEA Grapalat" w:hAnsi="GHEA Grapalat"/>
          <w:sz w:val="24"/>
          <w:szCs w:val="24"/>
        </w:rPr>
        <w:t xml:space="preserve"> խմբերի կամ ենթախմբերի փոփոխություններով պայմանավորված՝ օրենսդրությամբ սահմանված </w:t>
      </w:r>
      <w:r w:rsidR="00452C40" w:rsidRPr="006F3C83">
        <w:rPr>
          <w:rFonts w:ascii="GHEA Grapalat" w:hAnsi="GHEA Grapalat" w:cs="Arial Unicode"/>
          <w:sz w:val="24"/>
          <w:szCs w:val="24"/>
          <w:shd w:val="clear" w:color="auto" w:fill="FFFFFF"/>
        </w:rPr>
        <w:t>պետական ծառայության</w:t>
      </w:r>
      <w:r w:rsidR="00452C40" w:rsidRPr="006F3C83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452C40" w:rsidRPr="006F3C83">
        <w:rPr>
          <w:rFonts w:ascii="GHEA Grapalat" w:hAnsi="GHEA Grapalat"/>
          <w:sz w:val="24"/>
          <w:szCs w:val="24"/>
          <w:shd w:val="clear" w:color="auto" w:fill="FFFFFF"/>
        </w:rPr>
        <w:t>պաշտոն</w:t>
      </w:r>
      <w:r w:rsidR="00452C40" w:rsidRPr="006F3C83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452C40" w:rsidRPr="006F3C83">
        <w:rPr>
          <w:rFonts w:ascii="GHEA Grapalat" w:hAnsi="GHEA Grapalat" w:cs="Arial Unicode"/>
          <w:sz w:val="24"/>
          <w:szCs w:val="24"/>
          <w:shd w:val="clear" w:color="auto" w:fill="FFFFFF"/>
        </w:rPr>
        <w:t xml:space="preserve">զբաղեցնող անձանց </w:t>
      </w:r>
      <w:r w:rsidR="00452C40" w:rsidRPr="006F3C83">
        <w:rPr>
          <w:rFonts w:ascii="GHEA Grapalat" w:hAnsi="GHEA Grapalat"/>
          <w:sz w:val="24"/>
          <w:szCs w:val="24"/>
        </w:rPr>
        <w:t xml:space="preserve">վարձատրության </w:t>
      </w:r>
      <w:r w:rsidR="00173C08" w:rsidRPr="006F3C83">
        <w:rPr>
          <w:rFonts w:ascii="GHEA Grapalat" w:hAnsi="GHEA Grapalat"/>
          <w:sz w:val="24"/>
          <w:szCs w:val="24"/>
        </w:rPr>
        <w:t>համար նախատեսված գործակիցների համաչափության պահպանումն է:</w:t>
      </w:r>
    </w:p>
    <w:p w:rsidR="00471ED7" w:rsidRPr="006F3C83" w:rsidRDefault="00471ED7" w:rsidP="00471ED7">
      <w:pPr>
        <w:pStyle w:val="NormalWeb"/>
        <w:spacing w:before="0" w:beforeAutospacing="0" w:after="0" w:afterAutospacing="0"/>
        <w:ind w:left="720"/>
        <w:rPr>
          <w:rFonts w:ascii="GHEA Grapalat" w:hAnsi="GHEA Grapalat"/>
          <w:b/>
          <w:u w:val="single"/>
          <w:lang w:val="hy-AM"/>
        </w:rPr>
      </w:pPr>
      <w:r w:rsidRPr="006F3C83">
        <w:rPr>
          <w:rFonts w:ascii="GHEA Grapalat" w:hAnsi="GHEA Grapalat"/>
          <w:b/>
          <w:u w:val="single"/>
          <w:lang w:val="hy-AM"/>
        </w:rPr>
        <w:t>2. Առաջարկվող կարգավորման բնույթը</w:t>
      </w:r>
    </w:p>
    <w:p w:rsidR="00C33DAC" w:rsidRPr="006F3C83" w:rsidRDefault="00F21D91" w:rsidP="00026B80">
      <w:pPr>
        <w:pStyle w:val="norm"/>
        <w:spacing w:line="276" w:lineRule="auto"/>
        <w:rPr>
          <w:rFonts w:ascii="GHEA Grapalat" w:hAnsi="GHEA Grapalat"/>
          <w:sz w:val="24"/>
          <w:szCs w:val="24"/>
          <w:shd w:val="clear" w:color="auto" w:fill="FFFFFF"/>
          <w:lang w:val="af-ZA"/>
        </w:rPr>
      </w:pPr>
      <w:r w:rsidRPr="006F3C83">
        <w:rPr>
          <w:rFonts w:ascii="GHEA Grapalat" w:hAnsi="GHEA Grapalat"/>
          <w:sz w:val="24"/>
          <w:szCs w:val="24"/>
          <w:lang w:val="hy-AM"/>
        </w:rPr>
        <w:lastRenderedPageBreak/>
        <w:t xml:space="preserve">Ներկայացված իրավական ակտի նախագծով նախատեսվում </w:t>
      </w:r>
      <w:r w:rsidR="002779F4" w:rsidRPr="006F3C83">
        <w:rPr>
          <w:rFonts w:ascii="GHEA Grapalat" w:hAnsi="GHEA Grapalat"/>
          <w:sz w:val="24"/>
          <w:szCs w:val="24"/>
          <w:lang w:val="hy-AM"/>
        </w:rPr>
        <w:t>է</w:t>
      </w:r>
      <w:r w:rsidRPr="006F3C83">
        <w:rPr>
          <w:rFonts w:ascii="GHEA Grapalat" w:hAnsi="GHEA Grapalat"/>
          <w:sz w:val="24"/>
          <w:szCs w:val="24"/>
          <w:lang w:val="hy-AM"/>
        </w:rPr>
        <w:t xml:space="preserve"> </w:t>
      </w:r>
      <w:r w:rsidR="00F4722B" w:rsidRPr="006F3C83">
        <w:rPr>
          <w:rFonts w:ascii="GHEA Grapalat" w:hAnsi="GHEA Grapalat"/>
          <w:sz w:val="24"/>
          <w:szCs w:val="24"/>
          <w:lang w:val="hy-AM"/>
        </w:rPr>
        <w:t xml:space="preserve">կատարել փոփոխություններ </w:t>
      </w:r>
      <w:r w:rsidR="00F4722B" w:rsidRPr="006F3C8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կառավարության 2018 թվականի ապրիլի 26-ի N 522-Ա որոշման մեջ</w:t>
      </w:r>
      <w:r w:rsidR="00C33DAC" w:rsidRPr="006F3C83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="00C33DAC" w:rsidRPr="006F3C83"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  <w:t>միաժամանակ</w:t>
      </w:r>
      <w:r w:rsidR="00C33DAC" w:rsidRPr="006F3C83">
        <w:rPr>
          <w:rFonts w:ascii="GHEA Grapalat" w:hAnsi="GHEA Grapalat"/>
          <w:i/>
          <w:sz w:val="24"/>
          <w:szCs w:val="24"/>
          <w:shd w:val="clear" w:color="auto" w:fill="FFFFFF"/>
          <w:lang w:val="af-ZA"/>
        </w:rPr>
        <w:t xml:space="preserve"> </w:t>
      </w:r>
      <w:r w:rsidR="00C33DAC" w:rsidRPr="006F3C83"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  <w:t>հիմք</w:t>
      </w:r>
      <w:r w:rsidR="00C33DAC" w:rsidRPr="006F3C83">
        <w:rPr>
          <w:rFonts w:ascii="GHEA Grapalat" w:hAnsi="GHEA Grapalat"/>
          <w:i/>
          <w:sz w:val="24"/>
          <w:szCs w:val="24"/>
          <w:shd w:val="clear" w:color="auto" w:fill="FFFFFF"/>
          <w:lang w:val="af-ZA"/>
        </w:rPr>
        <w:t xml:space="preserve"> է </w:t>
      </w:r>
      <w:r w:rsidR="00C33DAC" w:rsidRPr="006F3C83"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  <w:t>ընդունվել</w:t>
      </w:r>
      <w:r w:rsidR="00C33DAC" w:rsidRPr="006F3C83">
        <w:rPr>
          <w:rFonts w:ascii="GHEA Grapalat" w:hAnsi="GHEA Grapalat"/>
          <w:i/>
          <w:sz w:val="24"/>
          <w:szCs w:val="24"/>
          <w:shd w:val="clear" w:color="auto" w:fill="FFFFFF"/>
          <w:lang w:val="af-ZA"/>
        </w:rPr>
        <w:t xml:space="preserve"> «Կառավարչական իրավահարաբերությունների կարգավորման մասին» ՀՀ օրենքի 21-րդ հոդվածի 2-րդ մասի պահանջը, ինչով պայմանավորված փոփոխություններ են իրականացվելու Կոմիտեի կանոնադրությունում՝ մասնավորապես փոփոխվելու են գործառույթները:</w:t>
      </w:r>
      <w:r w:rsidR="00C33DAC" w:rsidRPr="006F3C83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</w:p>
    <w:p w:rsidR="00C33DAC" w:rsidRPr="006F3C83" w:rsidRDefault="00C33DAC" w:rsidP="00026B80">
      <w:pPr>
        <w:pStyle w:val="norm"/>
        <w:spacing w:line="276" w:lineRule="auto"/>
        <w:rPr>
          <w:rFonts w:ascii="GHEA Grapalat" w:hAnsi="GHEA Grapalat"/>
          <w:sz w:val="24"/>
          <w:szCs w:val="24"/>
          <w:shd w:val="clear" w:color="auto" w:fill="FFFFFF"/>
          <w:lang w:val="af-ZA"/>
        </w:rPr>
      </w:pPr>
    </w:p>
    <w:p w:rsidR="00471ED7" w:rsidRPr="006F3C83" w:rsidRDefault="00F4722B" w:rsidP="006F3C83">
      <w:pPr>
        <w:pStyle w:val="norm"/>
        <w:spacing w:line="276" w:lineRule="auto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6F3C8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471ED7" w:rsidRPr="006F3C83">
        <w:rPr>
          <w:rFonts w:ascii="GHEA Grapalat" w:hAnsi="GHEA Grapalat"/>
          <w:b/>
          <w:sz w:val="24"/>
          <w:szCs w:val="24"/>
          <w:u w:val="single"/>
          <w:lang w:val="hy-AM"/>
        </w:rPr>
        <w:t>3. Նախագծի մշակման գործըն</w:t>
      </w:r>
      <w:r w:rsidR="00F21D91" w:rsidRPr="006F3C83">
        <w:rPr>
          <w:rFonts w:ascii="GHEA Grapalat" w:hAnsi="GHEA Grapalat"/>
          <w:b/>
          <w:sz w:val="24"/>
          <w:szCs w:val="24"/>
          <w:u w:val="single"/>
          <w:lang w:val="hy-AM"/>
        </w:rPr>
        <w:t>թացում ներգրավված ինստիտուտները և</w:t>
      </w:r>
      <w:r w:rsidR="00471ED7" w:rsidRPr="006F3C83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անձինք </w:t>
      </w:r>
    </w:p>
    <w:p w:rsidR="00F21D91" w:rsidRPr="006F3C83" w:rsidRDefault="007B2380" w:rsidP="00026B80">
      <w:pPr>
        <w:pStyle w:val="NormalWeb"/>
        <w:spacing w:before="0" w:beforeAutospacing="0" w:after="0" w:afterAutospacing="0"/>
        <w:ind w:firstLine="720"/>
        <w:rPr>
          <w:rFonts w:ascii="GHEA Grapalat" w:hAnsi="GHEA Grapalat"/>
          <w:lang w:val="en-US"/>
        </w:rPr>
      </w:pPr>
      <w:r w:rsidRPr="006F3C83">
        <w:rPr>
          <w:rFonts w:ascii="GHEA Grapalat" w:hAnsi="GHEA Grapalat"/>
          <w:lang w:val="en-US"/>
        </w:rPr>
        <w:t>Կ</w:t>
      </w:r>
      <w:r w:rsidR="00F21D91" w:rsidRPr="006F3C83">
        <w:rPr>
          <w:rFonts w:ascii="GHEA Grapalat" w:hAnsi="GHEA Grapalat"/>
          <w:lang w:val="en-US"/>
        </w:rPr>
        <w:t>ոմիտե</w:t>
      </w:r>
    </w:p>
    <w:p w:rsidR="00347CCA" w:rsidRPr="006F3C83" w:rsidRDefault="00347CCA" w:rsidP="00026B80">
      <w:pPr>
        <w:pStyle w:val="NormalWeb"/>
        <w:spacing w:before="0" w:beforeAutospacing="0" w:after="0" w:afterAutospacing="0"/>
        <w:ind w:firstLine="720"/>
        <w:rPr>
          <w:rFonts w:ascii="GHEA Grapalat" w:hAnsi="GHEA Grapalat"/>
          <w:lang w:val="en-US"/>
        </w:rPr>
      </w:pPr>
    </w:p>
    <w:p w:rsidR="00471ED7" w:rsidRPr="006F3C83" w:rsidRDefault="00471ED7" w:rsidP="00026B80">
      <w:pPr>
        <w:pStyle w:val="NormalWeb"/>
        <w:spacing w:before="0" w:beforeAutospacing="0" w:after="0" w:afterAutospacing="0"/>
        <w:ind w:left="720"/>
        <w:rPr>
          <w:rFonts w:ascii="GHEA Grapalat" w:hAnsi="GHEA Grapalat"/>
          <w:b/>
          <w:u w:val="single"/>
          <w:lang w:val="hy-AM"/>
        </w:rPr>
      </w:pPr>
      <w:r w:rsidRPr="006F3C83">
        <w:rPr>
          <w:rFonts w:ascii="GHEA Grapalat" w:hAnsi="GHEA Grapalat"/>
          <w:b/>
          <w:u w:val="single"/>
          <w:lang w:val="hy-AM"/>
        </w:rPr>
        <w:t>4. Ակնկալվող արդյունքը</w:t>
      </w:r>
    </w:p>
    <w:p w:rsidR="004C1599" w:rsidRPr="006F3C83" w:rsidRDefault="007B2380" w:rsidP="00026B80">
      <w:pPr>
        <w:pStyle w:val="norm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6F3C83">
        <w:rPr>
          <w:rFonts w:ascii="GHEA Grapalat" w:hAnsi="GHEA Grapalat"/>
          <w:sz w:val="24"/>
          <w:szCs w:val="24"/>
          <w:lang w:val="hy-AM"/>
        </w:rPr>
        <w:t>Կ</w:t>
      </w:r>
      <w:r w:rsidR="00F21D91" w:rsidRPr="006F3C83">
        <w:rPr>
          <w:rFonts w:ascii="GHEA Grapalat" w:hAnsi="GHEA Grapalat"/>
          <w:sz w:val="24"/>
          <w:szCs w:val="24"/>
          <w:lang w:val="hy-AM"/>
        </w:rPr>
        <w:t>ոմիտեի գործունեության արդյունավետ կազմակերպում</w:t>
      </w:r>
      <w:r w:rsidR="00817CA7" w:rsidRPr="006F3C83">
        <w:rPr>
          <w:rFonts w:ascii="GHEA Grapalat" w:hAnsi="GHEA Grapalat"/>
          <w:sz w:val="24"/>
          <w:szCs w:val="24"/>
          <w:lang w:val="hy-AM"/>
        </w:rPr>
        <w:t xml:space="preserve"> և համակարգում</w:t>
      </w:r>
      <w:r w:rsidR="006215AF" w:rsidRPr="006F3C83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DC4B92" w:rsidRPr="006F3C83" w:rsidRDefault="00DC4B92" w:rsidP="00CE7244">
      <w:pPr>
        <w:spacing w:after="0"/>
        <w:rPr>
          <w:rFonts w:ascii="GHEA Grapalat" w:hAnsi="GHEA Grapalat"/>
          <w:sz w:val="24"/>
          <w:szCs w:val="24"/>
        </w:rPr>
      </w:pPr>
    </w:p>
    <w:p w:rsidR="00347CCA" w:rsidRPr="006F3C83" w:rsidRDefault="00347CCA" w:rsidP="00CE7244">
      <w:pPr>
        <w:spacing w:after="0"/>
        <w:rPr>
          <w:rFonts w:ascii="GHEA Grapalat" w:hAnsi="GHEA Grapalat"/>
          <w:sz w:val="24"/>
          <w:szCs w:val="24"/>
        </w:rPr>
      </w:pPr>
    </w:p>
    <w:p w:rsidR="00347CCA" w:rsidRPr="006F3C83" w:rsidRDefault="00347CCA" w:rsidP="00CE7244">
      <w:pPr>
        <w:spacing w:after="0"/>
        <w:rPr>
          <w:rFonts w:ascii="GHEA Grapalat" w:hAnsi="GHEA Grapalat"/>
          <w:sz w:val="24"/>
          <w:szCs w:val="24"/>
        </w:rPr>
      </w:pPr>
    </w:p>
    <w:p w:rsidR="00347CCA" w:rsidRPr="006F3C83" w:rsidRDefault="00347CCA" w:rsidP="00CE7244">
      <w:pPr>
        <w:spacing w:after="0"/>
        <w:rPr>
          <w:rFonts w:ascii="GHEA Grapalat" w:hAnsi="GHEA Grapalat"/>
          <w:sz w:val="24"/>
          <w:szCs w:val="24"/>
        </w:rPr>
      </w:pPr>
    </w:p>
    <w:p w:rsidR="004C1599" w:rsidRPr="006F3C83" w:rsidRDefault="004C1599" w:rsidP="00CE7244">
      <w:pPr>
        <w:spacing w:after="0"/>
        <w:rPr>
          <w:rFonts w:ascii="GHEA Grapalat" w:hAnsi="GHEA Grapalat"/>
          <w:sz w:val="24"/>
          <w:szCs w:val="24"/>
        </w:rPr>
      </w:pPr>
      <w:r w:rsidRPr="006F3C83">
        <w:rPr>
          <w:rFonts w:ascii="GHEA Grapalat" w:hAnsi="GHEA Grapalat"/>
          <w:sz w:val="24"/>
          <w:szCs w:val="24"/>
        </w:rPr>
        <w:t>ՀԱՅԱՍՏԱՆԻ ՀԱՆՐԱՊԵՏՈՒԹՅԱՆ</w:t>
      </w:r>
    </w:p>
    <w:p w:rsidR="009F069B" w:rsidRPr="006F3C83" w:rsidRDefault="005F6E4A" w:rsidP="004C1599">
      <w:pPr>
        <w:spacing w:after="0"/>
        <w:rPr>
          <w:rFonts w:ascii="GHEA Grapalat" w:hAnsi="GHEA Grapalat"/>
          <w:sz w:val="24"/>
          <w:szCs w:val="24"/>
        </w:rPr>
      </w:pPr>
      <w:r w:rsidRPr="006F3C83">
        <w:rPr>
          <w:rFonts w:ascii="GHEA Grapalat" w:hAnsi="GHEA Grapalat"/>
          <w:sz w:val="24"/>
          <w:szCs w:val="24"/>
        </w:rPr>
        <w:t xml:space="preserve">       </w:t>
      </w:r>
      <w:r w:rsidR="00CE7244" w:rsidRPr="006F3C83">
        <w:rPr>
          <w:rFonts w:ascii="GHEA Grapalat" w:hAnsi="GHEA Grapalat"/>
          <w:sz w:val="24"/>
          <w:szCs w:val="24"/>
        </w:rPr>
        <w:tab/>
        <w:t xml:space="preserve"> </w:t>
      </w:r>
      <w:r w:rsidRPr="006F3C83">
        <w:rPr>
          <w:rFonts w:ascii="GHEA Grapalat" w:hAnsi="GHEA Grapalat"/>
          <w:sz w:val="24"/>
          <w:szCs w:val="24"/>
        </w:rPr>
        <w:t>ՔՆՆՉԱԿԱՆ ԿՈՄԻՏԵ</w:t>
      </w:r>
      <w:r w:rsidR="004C1599" w:rsidRPr="006F3C83">
        <w:rPr>
          <w:rFonts w:ascii="GHEA Grapalat" w:hAnsi="GHEA Grapalat"/>
          <w:sz w:val="24"/>
          <w:szCs w:val="24"/>
        </w:rPr>
        <w:t xml:space="preserve">                           </w:t>
      </w:r>
    </w:p>
    <w:p w:rsidR="009F069B" w:rsidRPr="006F3C83" w:rsidRDefault="009F069B" w:rsidP="004C1599">
      <w:pPr>
        <w:spacing w:after="0"/>
        <w:rPr>
          <w:rFonts w:ascii="GHEA Grapalat" w:hAnsi="GHEA Grapalat"/>
          <w:sz w:val="24"/>
          <w:szCs w:val="24"/>
        </w:rPr>
      </w:pPr>
    </w:p>
    <w:p w:rsidR="009F069B" w:rsidRPr="006F3C83" w:rsidRDefault="009F069B" w:rsidP="004C1599">
      <w:pPr>
        <w:spacing w:after="0"/>
        <w:rPr>
          <w:rFonts w:ascii="GHEA Grapalat" w:hAnsi="GHEA Grapalat"/>
          <w:sz w:val="24"/>
          <w:szCs w:val="24"/>
        </w:rPr>
      </w:pPr>
    </w:p>
    <w:p w:rsidR="009F069B" w:rsidRPr="006F3C83" w:rsidRDefault="009F069B" w:rsidP="004C1599">
      <w:pPr>
        <w:spacing w:after="0"/>
        <w:rPr>
          <w:rFonts w:ascii="GHEA Grapalat" w:hAnsi="GHEA Grapalat"/>
          <w:sz w:val="24"/>
          <w:szCs w:val="24"/>
        </w:rPr>
      </w:pPr>
    </w:p>
    <w:p w:rsidR="009F069B" w:rsidRPr="006F3C83" w:rsidRDefault="009F069B" w:rsidP="004C1599">
      <w:pPr>
        <w:spacing w:after="0"/>
        <w:rPr>
          <w:rFonts w:ascii="GHEA Grapalat" w:hAnsi="GHEA Grapalat"/>
          <w:sz w:val="24"/>
          <w:szCs w:val="24"/>
        </w:rPr>
      </w:pPr>
    </w:p>
    <w:p w:rsidR="008E6F0E" w:rsidRPr="006F3C83" w:rsidRDefault="008E6F0E" w:rsidP="004C1599">
      <w:pPr>
        <w:spacing w:after="0"/>
        <w:rPr>
          <w:rFonts w:ascii="GHEA Grapalat" w:hAnsi="GHEA Grapalat"/>
          <w:sz w:val="24"/>
          <w:szCs w:val="24"/>
        </w:rPr>
      </w:pPr>
    </w:p>
    <w:p w:rsidR="008E6F0E" w:rsidRPr="006F3C83" w:rsidRDefault="008E6F0E" w:rsidP="004C1599">
      <w:pPr>
        <w:spacing w:after="0"/>
        <w:rPr>
          <w:rFonts w:ascii="GHEA Grapalat" w:hAnsi="GHEA Grapalat"/>
          <w:sz w:val="24"/>
          <w:szCs w:val="24"/>
        </w:rPr>
      </w:pPr>
    </w:p>
    <w:p w:rsidR="008E6F0E" w:rsidRPr="006F3C83" w:rsidRDefault="008E6F0E" w:rsidP="004C1599">
      <w:pPr>
        <w:spacing w:after="0"/>
        <w:rPr>
          <w:rFonts w:ascii="GHEA Grapalat" w:hAnsi="GHEA Grapalat"/>
          <w:sz w:val="24"/>
          <w:szCs w:val="24"/>
        </w:rPr>
      </w:pPr>
    </w:p>
    <w:p w:rsidR="008E6F0E" w:rsidRPr="006F3C83" w:rsidRDefault="008E6F0E" w:rsidP="004C1599">
      <w:pPr>
        <w:spacing w:after="0"/>
        <w:rPr>
          <w:rFonts w:ascii="GHEA Grapalat" w:hAnsi="GHEA Grapalat"/>
          <w:sz w:val="24"/>
          <w:szCs w:val="24"/>
        </w:rPr>
      </w:pPr>
    </w:p>
    <w:p w:rsidR="008E6F0E" w:rsidRPr="006F3C83" w:rsidRDefault="008E6F0E" w:rsidP="004C1599">
      <w:pPr>
        <w:spacing w:after="0"/>
        <w:rPr>
          <w:rFonts w:ascii="GHEA Grapalat" w:hAnsi="GHEA Grapalat"/>
          <w:sz w:val="24"/>
          <w:szCs w:val="24"/>
        </w:rPr>
      </w:pPr>
    </w:p>
    <w:p w:rsidR="009D5AFE" w:rsidRPr="006F3C83" w:rsidRDefault="009D5AFE" w:rsidP="004C1599">
      <w:pPr>
        <w:spacing w:after="0"/>
        <w:rPr>
          <w:rFonts w:ascii="GHEA Grapalat" w:hAnsi="GHEA Grapalat"/>
          <w:sz w:val="24"/>
          <w:szCs w:val="24"/>
        </w:rPr>
      </w:pPr>
    </w:p>
    <w:p w:rsidR="009D5AFE" w:rsidRPr="006F3C83" w:rsidRDefault="009D5AFE" w:rsidP="004C1599">
      <w:pPr>
        <w:spacing w:after="0"/>
        <w:rPr>
          <w:rFonts w:ascii="GHEA Grapalat" w:hAnsi="GHEA Grapalat"/>
          <w:sz w:val="24"/>
          <w:szCs w:val="24"/>
        </w:rPr>
      </w:pPr>
    </w:p>
    <w:p w:rsidR="009D5AFE" w:rsidRPr="006F3C83" w:rsidRDefault="009D5AFE" w:rsidP="004C1599">
      <w:pPr>
        <w:spacing w:after="0"/>
        <w:rPr>
          <w:rFonts w:ascii="GHEA Grapalat" w:hAnsi="GHEA Grapalat"/>
          <w:sz w:val="24"/>
          <w:szCs w:val="24"/>
        </w:rPr>
      </w:pPr>
    </w:p>
    <w:p w:rsidR="009D5AFE" w:rsidRPr="006F3C83" w:rsidRDefault="009D5AFE" w:rsidP="004C1599">
      <w:pPr>
        <w:spacing w:after="0"/>
        <w:rPr>
          <w:rFonts w:ascii="GHEA Grapalat" w:hAnsi="GHEA Grapalat"/>
          <w:sz w:val="24"/>
          <w:szCs w:val="24"/>
        </w:rPr>
      </w:pPr>
    </w:p>
    <w:p w:rsidR="009D5AFE" w:rsidRPr="006F3C83" w:rsidRDefault="009D5AFE" w:rsidP="004C1599">
      <w:pPr>
        <w:spacing w:after="0"/>
        <w:rPr>
          <w:rFonts w:ascii="GHEA Grapalat" w:hAnsi="GHEA Grapalat"/>
          <w:sz w:val="24"/>
          <w:szCs w:val="24"/>
        </w:rPr>
      </w:pPr>
    </w:p>
    <w:p w:rsidR="008E6F0E" w:rsidRPr="006F3C83" w:rsidRDefault="008E6F0E" w:rsidP="004C1599">
      <w:pPr>
        <w:spacing w:after="0"/>
        <w:rPr>
          <w:rFonts w:ascii="GHEA Grapalat" w:hAnsi="GHEA Grapalat"/>
          <w:sz w:val="24"/>
          <w:szCs w:val="24"/>
        </w:rPr>
      </w:pPr>
    </w:p>
    <w:p w:rsidR="009F069B" w:rsidRPr="006F3C83" w:rsidRDefault="009F069B" w:rsidP="009F069B">
      <w:pPr>
        <w:spacing w:after="0"/>
        <w:jc w:val="center"/>
        <w:rPr>
          <w:rFonts w:ascii="GHEA Grapalat" w:hAnsi="GHEA Grapalat" w:cs="Sylfaen"/>
          <w:noProof/>
          <w:sz w:val="24"/>
          <w:szCs w:val="24"/>
          <w:lang w:val="af-ZA"/>
        </w:rPr>
      </w:pPr>
      <w:r w:rsidRPr="006F3C83">
        <w:rPr>
          <w:rFonts w:ascii="GHEA Grapalat" w:hAnsi="GHEA Grapalat" w:cs="Sylfaen"/>
          <w:noProof/>
          <w:sz w:val="24"/>
          <w:szCs w:val="24"/>
          <w:lang w:val="af-ZA"/>
        </w:rPr>
        <w:t>Տ Ե Ղ Ե Կ Ա Ն Ք</w:t>
      </w:r>
    </w:p>
    <w:p w:rsidR="009F069B" w:rsidRPr="006F3C83" w:rsidRDefault="009F069B" w:rsidP="009F069B">
      <w:pPr>
        <w:spacing w:after="0"/>
        <w:jc w:val="center"/>
        <w:rPr>
          <w:rFonts w:ascii="GHEA Grapalat" w:hAnsi="GHEA Grapalat" w:cs="Sylfaen"/>
          <w:noProof/>
          <w:sz w:val="24"/>
          <w:szCs w:val="24"/>
          <w:lang w:val="af-ZA"/>
        </w:rPr>
      </w:pPr>
    </w:p>
    <w:p w:rsidR="009F069B" w:rsidRPr="006F3C83" w:rsidRDefault="009F069B" w:rsidP="009F069B">
      <w:pPr>
        <w:spacing w:after="0"/>
        <w:jc w:val="center"/>
        <w:rPr>
          <w:rFonts w:ascii="GHEA Grapalat" w:hAnsi="GHEA Grapalat"/>
          <w:noProof/>
          <w:sz w:val="24"/>
          <w:szCs w:val="24"/>
          <w:lang w:val="af-ZA"/>
        </w:rPr>
      </w:pPr>
      <w:r w:rsidRPr="006F3C83">
        <w:rPr>
          <w:rFonts w:ascii="GHEA Grapalat" w:hAnsi="GHEA Grapalat"/>
          <w:sz w:val="24"/>
          <w:szCs w:val="24"/>
          <w:lang w:val="af-ZA"/>
        </w:rPr>
        <w:lastRenderedPageBreak/>
        <w:t></w:t>
      </w:r>
      <w:r w:rsidRPr="006F3C83">
        <w:rPr>
          <w:rFonts w:ascii="GHEA Grapalat" w:hAnsi="GHEA Grapalat"/>
          <w:sz w:val="24"/>
          <w:szCs w:val="24"/>
        </w:rPr>
        <w:t>ՀԱՅԱՍՏԱՆԻ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sz w:val="24"/>
          <w:szCs w:val="24"/>
        </w:rPr>
        <w:t>ՀԱՆՐԱՊԵՏՈՒԹՅԱՆ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sz w:val="24"/>
          <w:szCs w:val="24"/>
        </w:rPr>
        <w:t>ԿԱՌԱՎԱՐՈՒԹՅԱՆ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2018 </w:t>
      </w:r>
      <w:r w:rsidRPr="006F3C83">
        <w:rPr>
          <w:rFonts w:ascii="GHEA Grapalat" w:hAnsi="GHEA Grapalat"/>
          <w:sz w:val="24"/>
          <w:szCs w:val="24"/>
        </w:rPr>
        <w:t>ԹՎԱԿԱՆԻ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sz w:val="24"/>
          <w:szCs w:val="24"/>
        </w:rPr>
        <w:t>ԱՊՐԻԼԻ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 26-</w:t>
      </w:r>
      <w:r w:rsidRPr="006F3C83">
        <w:rPr>
          <w:rFonts w:ascii="GHEA Grapalat" w:hAnsi="GHEA Grapalat"/>
          <w:sz w:val="24"/>
          <w:szCs w:val="24"/>
        </w:rPr>
        <w:t>Ի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N 522-</w:t>
      </w:r>
      <w:r w:rsidRPr="006F3C83">
        <w:rPr>
          <w:rFonts w:ascii="GHEA Grapalat" w:hAnsi="GHEA Grapalat"/>
          <w:sz w:val="24"/>
          <w:szCs w:val="24"/>
        </w:rPr>
        <w:t>Ա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sz w:val="24"/>
          <w:szCs w:val="24"/>
        </w:rPr>
        <w:t>ՈՐՈՇՄԱՆ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sz w:val="24"/>
          <w:szCs w:val="24"/>
        </w:rPr>
        <w:t>ՄԵՋ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sz w:val="24"/>
          <w:szCs w:val="24"/>
        </w:rPr>
        <w:t>ՓՈՓՈԽՈՒԹՅՈՒՆՆԵՐ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sz w:val="24"/>
          <w:szCs w:val="24"/>
        </w:rPr>
        <w:t>ԿԱՏԱՐԵԼՈՒ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sz w:val="24"/>
          <w:szCs w:val="24"/>
        </w:rPr>
        <w:t>ՄԱՍԻՆ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 </w:t>
      </w:r>
      <w:r w:rsidRPr="006F3C83">
        <w:rPr>
          <w:rFonts w:ascii="GHEA Grapalat" w:hAnsi="GHEA Grapalat"/>
          <w:sz w:val="24"/>
          <w:szCs w:val="24"/>
        </w:rPr>
        <w:t>ՀԱՅԱՍՏԱՆԻ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sz w:val="24"/>
          <w:szCs w:val="24"/>
        </w:rPr>
        <w:t>ՀԱՆՐԱՊԵՏՈՒԹՅԱՆ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sz w:val="24"/>
          <w:szCs w:val="24"/>
        </w:rPr>
        <w:t>ԿԱՌԱՎԱՐՈՒԹՅԱՆ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sz w:val="24"/>
          <w:szCs w:val="24"/>
        </w:rPr>
        <w:t>ՈՐՈՇՄԱՆ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sz w:val="24"/>
          <w:szCs w:val="24"/>
        </w:rPr>
        <w:t>ԸՆԴՈՒՆՄԱՆ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6F3C8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6F3C83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6F3C8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6F3C83">
        <w:rPr>
          <w:rFonts w:ascii="GHEA Grapalat" w:hAnsi="GHEA Grapalat" w:cs="Times Armenian"/>
          <w:sz w:val="24"/>
          <w:szCs w:val="24"/>
        </w:rPr>
        <w:t>ԿԱՄ</w:t>
      </w:r>
      <w:r w:rsidRPr="006F3C8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 w:cs="Times Armenian"/>
          <w:sz w:val="24"/>
          <w:szCs w:val="24"/>
        </w:rPr>
        <w:t>ՏԵՂԱԿԱՆ</w:t>
      </w:r>
      <w:r w:rsidRPr="006F3C8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 w:cs="Times Armenian"/>
          <w:sz w:val="24"/>
          <w:szCs w:val="24"/>
        </w:rPr>
        <w:t>ԻՆՔՆԱԿԱՌԱՎԱՐՄԱՆ</w:t>
      </w:r>
      <w:r w:rsidRPr="006F3C8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 w:cs="Times Armenian"/>
          <w:sz w:val="24"/>
          <w:szCs w:val="24"/>
        </w:rPr>
        <w:t>ՄԱՐՄՆԻ</w:t>
      </w:r>
      <w:r w:rsidRPr="006F3C8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Pr="006F3C8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6F3C83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6F3C8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6F3C83">
        <w:rPr>
          <w:rFonts w:ascii="GHEA Grapalat" w:hAnsi="GHEA Grapalat" w:cs="Times Armenian"/>
          <w:sz w:val="24"/>
          <w:szCs w:val="24"/>
        </w:rPr>
        <w:t>ԵՎ</w:t>
      </w:r>
      <w:r w:rsidRPr="006F3C8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6F3C83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6F3C8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6F3C83">
        <w:rPr>
          <w:rFonts w:ascii="GHEA Grapalat" w:hAnsi="GHEA Grapalat" w:cs="Sylfaen"/>
          <w:sz w:val="24"/>
          <w:szCs w:val="24"/>
          <w:lang w:val="hy-AM"/>
        </w:rPr>
        <w:t>ԱՎԵԼԱՑՄԱՆ</w:t>
      </w:r>
      <w:r w:rsidRPr="006F3C8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6F3C83">
        <w:rPr>
          <w:rFonts w:ascii="GHEA Grapalat" w:hAnsi="GHEA Grapalat" w:cs="Sylfaen"/>
          <w:sz w:val="24"/>
          <w:szCs w:val="24"/>
          <w:lang w:val="hy-AM"/>
        </w:rPr>
        <w:t>ԿԱՄ</w:t>
      </w:r>
      <w:r w:rsidRPr="006F3C8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6F3C83">
        <w:rPr>
          <w:rFonts w:ascii="GHEA Grapalat" w:hAnsi="GHEA Grapalat" w:cs="Sylfaen"/>
          <w:sz w:val="24"/>
          <w:szCs w:val="24"/>
          <w:lang w:val="hy-AM"/>
        </w:rPr>
        <w:t>ՆՎԱԶԵՑՄԱՆ</w:t>
      </w:r>
      <w:r w:rsidRPr="006F3C8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6F3C83">
        <w:rPr>
          <w:rFonts w:ascii="GHEA Grapalat" w:hAnsi="GHEA Grapalat" w:cs="Sylfaen"/>
          <w:sz w:val="24"/>
          <w:szCs w:val="24"/>
        </w:rPr>
        <w:t>ՄԱՍԻՆ</w:t>
      </w:r>
      <w:r w:rsidRPr="006F3C83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9F069B" w:rsidRPr="006F3C83" w:rsidRDefault="009F069B" w:rsidP="009F069B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9F069B" w:rsidRPr="006F3C83" w:rsidRDefault="009F069B" w:rsidP="009F069B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F3C8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Հայաստանի Հանրապետության կառավարության 2018 թվականի ապրիլի 26-ի N 522-Ա </w:t>
      </w:r>
      <w:r w:rsidR="00024991" w:rsidRPr="006F3C83">
        <w:rPr>
          <w:rFonts w:ascii="GHEA Grapalat" w:hAnsi="GHEA Grapalat"/>
          <w:sz w:val="24"/>
          <w:szCs w:val="24"/>
          <w:shd w:val="clear" w:color="auto" w:fill="FFFFFF"/>
        </w:rPr>
        <w:t>որոշման</w:t>
      </w:r>
      <w:r w:rsidR="00024991" w:rsidRPr="006F3C83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24991" w:rsidRPr="006F3C83">
        <w:rPr>
          <w:rFonts w:ascii="GHEA Grapalat" w:hAnsi="GHEA Grapalat"/>
          <w:sz w:val="24"/>
          <w:szCs w:val="24"/>
          <w:shd w:val="clear" w:color="auto" w:fill="FFFFFF"/>
        </w:rPr>
        <w:t>մեջ</w:t>
      </w:r>
      <w:r w:rsidR="00024991" w:rsidRPr="006F3C8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F3C83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փոփոխություններ կատարելու մասին</w:t>
      </w:r>
      <w:r w:rsidRPr="006F3C83">
        <w:rPr>
          <w:rFonts w:ascii="GHEA Grapalat" w:hAnsi="GHEA Grapalat"/>
          <w:sz w:val="24"/>
          <w:szCs w:val="24"/>
          <w:lang w:val="hy-AM"/>
        </w:rPr>
        <w:t>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sz w:val="24"/>
          <w:szCs w:val="24"/>
        </w:rPr>
        <w:t>Հայաստանի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sz w:val="24"/>
          <w:szCs w:val="24"/>
        </w:rPr>
        <w:t>Հանրապետության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sz w:val="24"/>
          <w:szCs w:val="24"/>
        </w:rPr>
        <w:t>կառավարության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sz w:val="24"/>
          <w:szCs w:val="24"/>
        </w:rPr>
        <w:t>որոշման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sz w:val="24"/>
          <w:szCs w:val="24"/>
        </w:rPr>
        <w:t>ընդունմամբ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sz w:val="24"/>
          <w:szCs w:val="24"/>
        </w:rPr>
        <w:t>պայմանավորված</w:t>
      </w:r>
      <w:r w:rsidR="000F5482" w:rsidRPr="006F3C83">
        <w:rPr>
          <w:rFonts w:ascii="GHEA Grapalat" w:hAnsi="GHEA Grapalat"/>
          <w:sz w:val="24"/>
          <w:szCs w:val="24"/>
          <w:lang w:val="hy-AM"/>
        </w:rPr>
        <w:t xml:space="preserve"> պետական կամ տեղական ինքնակառավարման մարմնի բյուջեում եկամուտների  և ծախսերի ավելացում կամ նվազեցում չի նախատեսվում:</w:t>
      </w:r>
    </w:p>
    <w:p w:rsidR="009F069B" w:rsidRPr="006F3C83" w:rsidRDefault="009F069B" w:rsidP="009F069B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9F069B" w:rsidRPr="006F3C83" w:rsidRDefault="009F069B" w:rsidP="009F069B">
      <w:pPr>
        <w:spacing w:after="0"/>
        <w:ind w:firstLine="720"/>
        <w:jc w:val="both"/>
        <w:rPr>
          <w:rFonts w:ascii="GHEA Grapalat" w:hAnsi="GHEA Grapalat" w:cs="Sylfaen"/>
          <w:b/>
          <w:noProof/>
          <w:sz w:val="24"/>
          <w:szCs w:val="24"/>
          <w:lang w:val="af-ZA"/>
        </w:rPr>
      </w:pPr>
    </w:p>
    <w:p w:rsidR="009F069B" w:rsidRPr="006F3C83" w:rsidRDefault="009F069B" w:rsidP="009F069B">
      <w:pPr>
        <w:spacing w:after="0"/>
        <w:rPr>
          <w:rFonts w:ascii="GHEA Grapalat" w:hAnsi="GHEA Grapalat"/>
          <w:sz w:val="24"/>
          <w:szCs w:val="24"/>
          <w:lang w:val="af-ZA"/>
        </w:rPr>
      </w:pPr>
      <w:r w:rsidRPr="006F3C83">
        <w:rPr>
          <w:rFonts w:ascii="GHEA Grapalat" w:hAnsi="GHEA Grapalat"/>
          <w:sz w:val="24"/>
          <w:szCs w:val="24"/>
        </w:rPr>
        <w:t>ՀԱՅԱՍՏԱՆԻ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sz w:val="24"/>
          <w:szCs w:val="24"/>
        </w:rPr>
        <w:t>ՀԱՆՐԱՊԵՏՈՒԹՅԱՆ</w:t>
      </w:r>
    </w:p>
    <w:p w:rsidR="009F069B" w:rsidRPr="006F3C83" w:rsidRDefault="009F069B" w:rsidP="009F069B">
      <w:pPr>
        <w:spacing w:after="0"/>
        <w:rPr>
          <w:rFonts w:ascii="GHEA Grapalat" w:hAnsi="GHEA Grapalat"/>
          <w:sz w:val="24"/>
          <w:szCs w:val="24"/>
          <w:lang w:val="af-ZA"/>
        </w:rPr>
      </w:pP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sz w:val="24"/>
          <w:szCs w:val="24"/>
          <w:lang w:val="af-ZA"/>
        </w:rPr>
        <w:tab/>
      </w:r>
      <w:r w:rsidRPr="006F3C83">
        <w:rPr>
          <w:rFonts w:ascii="GHEA Grapalat" w:hAnsi="GHEA Grapalat"/>
          <w:sz w:val="24"/>
          <w:szCs w:val="24"/>
        </w:rPr>
        <w:t>ՔՆՆՉԱԿԱՆ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sz w:val="24"/>
          <w:szCs w:val="24"/>
        </w:rPr>
        <w:t>ԿՈՄԻՏԵ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9F069B" w:rsidRPr="006F3C83" w:rsidRDefault="009F069B" w:rsidP="009F069B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9F069B" w:rsidRPr="006F3C83" w:rsidRDefault="009F069B" w:rsidP="009F069B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9F069B" w:rsidRPr="006F3C83" w:rsidRDefault="009F069B" w:rsidP="009F069B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9F069B" w:rsidRPr="006F3C83" w:rsidRDefault="009F069B" w:rsidP="009F069B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9F069B" w:rsidRPr="006F3C83" w:rsidRDefault="009F069B" w:rsidP="009F069B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9F069B" w:rsidRPr="006F3C83" w:rsidRDefault="009F069B" w:rsidP="009F069B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9F069B" w:rsidRPr="006F3C83" w:rsidRDefault="009F069B" w:rsidP="009F069B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9F069B" w:rsidRPr="006F3C83" w:rsidRDefault="009F069B" w:rsidP="009F069B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9F069B" w:rsidRPr="006F3C83" w:rsidRDefault="009F069B" w:rsidP="009F069B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9F069B" w:rsidRPr="006F3C83" w:rsidRDefault="009F069B" w:rsidP="009F069B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9B400B" w:rsidRPr="006F3C83" w:rsidRDefault="009B400B" w:rsidP="009F069B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9F069B" w:rsidRPr="006F3C83" w:rsidRDefault="009F069B" w:rsidP="009F069B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9F069B" w:rsidRPr="006F3C83" w:rsidRDefault="009F069B" w:rsidP="009F069B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9F069B" w:rsidRPr="006F3C83" w:rsidRDefault="009F069B" w:rsidP="009F069B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9F069B" w:rsidRPr="006F3C83" w:rsidRDefault="009F069B" w:rsidP="009F069B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9F069B" w:rsidRPr="006F3C83" w:rsidRDefault="009F069B" w:rsidP="009F069B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9F069B" w:rsidRPr="006F3C83" w:rsidRDefault="009F069B" w:rsidP="009F069B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0F5482" w:rsidRPr="006F3C83" w:rsidRDefault="000F5482" w:rsidP="009F069B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0F5482" w:rsidRPr="006F3C83" w:rsidRDefault="000F5482" w:rsidP="009F069B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9F069B" w:rsidRPr="006F3C83" w:rsidRDefault="009F069B" w:rsidP="009F069B">
      <w:pPr>
        <w:spacing w:after="0"/>
        <w:jc w:val="center"/>
        <w:rPr>
          <w:rFonts w:ascii="GHEA Grapalat" w:hAnsi="GHEA Grapalat" w:cs="Sylfaen"/>
          <w:noProof/>
          <w:sz w:val="24"/>
          <w:szCs w:val="24"/>
          <w:lang w:val="af-ZA"/>
        </w:rPr>
      </w:pPr>
      <w:r w:rsidRPr="006F3C83">
        <w:rPr>
          <w:rFonts w:ascii="GHEA Grapalat" w:hAnsi="GHEA Grapalat" w:cs="Sylfaen"/>
          <w:noProof/>
          <w:sz w:val="24"/>
          <w:szCs w:val="24"/>
          <w:lang w:val="af-ZA"/>
        </w:rPr>
        <w:lastRenderedPageBreak/>
        <w:t>Տ Ե Ղ Ե Կ Ա Ն Ք</w:t>
      </w:r>
    </w:p>
    <w:p w:rsidR="009F069B" w:rsidRPr="006F3C83" w:rsidRDefault="009F069B" w:rsidP="009F069B">
      <w:pPr>
        <w:spacing w:after="0"/>
        <w:jc w:val="center"/>
        <w:rPr>
          <w:rFonts w:ascii="GHEA Grapalat" w:hAnsi="GHEA Grapalat" w:cs="Sylfaen"/>
          <w:noProof/>
          <w:sz w:val="24"/>
          <w:szCs w:val="24"/>
          <w:lang w:val="af-ZA"/>
        </w:rPr>
      </w:pPr>
    </w:p>
    <w:p w:rsidR="009F069B" w:rsidRPr="006F3C83" w:rsidRDefault="00024991" w:rsidP="009F069B">
      <w:pPr>
        <w:spacing w:after="0"/>
        <w:jc w:val="center"/>
        <w:rPr>
          <w:rFonts w:ascii="GHEA Grapalat" w:hAnsi="GHEA Grapalat"/>
          <w:sz w:val="24"/>
          <w:szCs w:val="24"/>
          <w:lang w:val="af-ZA"/>
        </w:rPr>
      </w:pPr>
      <w:r w:rsidRPr="006F3C83">
        <w:rPr>
          <w:rFonts w:ascii="GHEA Grapalat" w:hAnsi="GHEA Grapalat"/>
          <w:sz w:val="24"/>
          <w:szCs w:val="24"/>
          <w:lang w:val="af-ZA"/>
        </w:rPr>
        <w:t></w:t>
      </w:r>
      <w:r w:rsidRPr="006F3C83">
        <w:rPr>
          <w:rFonts w:ascii="GHEA Grapalat" w:hAnsi="GHEA Grapalat"/>
          <w:sz w:val="24"/>
          <w:szCs w:val="24"/>
        </w:rPr>
        <w:t>ՀԱՅԱՍՏԱՆԻ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sz w:val="24"/>
          <w:szCs w:val="24"/>
        </w:rPr>
        <w:t>ՀԱՆՐԱՊԵՏՈՒԹՅԱՆ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sz w:val="24"/>
          <w:szCs w:val="24"/>
        </w:rPr>
        <w:t>ԿԱՌԱՎԱՐՈՒԹՅԱՆ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2018 </w:t>
      </w:r>
      <w:r w:rsidRPr="006F3C83">
        <w:rPr>
          <w:rFonts w:ascii="GHEA Grapalat" w:hAnsi="GHEA Grapalat"/>
          <w:sz w:val="24"/>
          <w:szCs w:val="24"/>
        </w:rPr>
        <w:t>ԹՎԱԿԱՆԻ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sz w:val="24"/>
          <w:szCs w:val="24"/>
        </w:rPr>
        <w:t>ԱՊՐԻԼԻ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 26-</w:t>
      </w:r>
      <w:r w:rsidRPr="006F3C83">
        <w:rPr>
          <w:rFonts w:ascii="GHEA Grapalat" w:hAnsi="GHEA Grapalat"/>
          <w:sz w:val="24"/>
          <w:szCs w:val="24"/>
        </w:rPr>
        <w:t>Ի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N 522-</w:t>
      </w:r>
      <w:r w:rsidRPr="006F3C83">
        <w:rPr>
          <w:rFonts w:ascii="GHEA Grapalat" w:hAnsi="GHEA Grapalat"/>
          <w:sz w:val="24"/>
          <w:szCs w:val="24"/>
        </w:rPr>
        <w:t>Ա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sz w:val="24"/>
          <w:szCs w:val="24"/>
        </w:rPr>
        <w:t>ՈՐՈՇՄԱՆ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sz w:val="24"/>
          <w:szCs w:val="24"/>
        </w:rPr>
        <w:t>ՄԵՋ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sz w:val="24"/>
          <w:szCs w:val="24"/>
        </w:rPr>
        <w:t>ՓՈՓՈԽՈՒԹՅՈՒՆՆԵՐ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sz w:val="24"/>
          <w:szCs w:val="24"/>
        </w:rPr>
        <w:t>ԿԱՏԱՐԵԼՈՒ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sz w:val="24"/>
          <w:szCs w:val="24"/>
        </w:rPr>
        <w:t>ՄԱՍԻՆ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 </w:t>
      </w:r>
      <w:r w:rsidR="009F069B" w:rsidRPr="006F3C83">
        <w:rPr>
          <w:rFonts w:ascii="GHEA Grapalat" w:hAnsi="GHEA Grapalat"/>
          <w:sz w:val="24"/>
          <w:szCs w:val="24"/>
        </w:rPr>
        <w:t>ՀԱՅԱՍՏԱՆԻ</w:t>
      </w:r>
      <w:r w:rsidR="009F069B"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="009F069B" w:rsidRPr="006F3C83">
        <w:rPr>
          <w:rFonts w:ascii="GHEA Grapalat" w:hAnsi="GHEA Grapalat"/>
          <w:sz w:val="24"/>
          <w:szCs w:val="24"/>
        </w:rPr>
        <w:t>ՀԱՆՐԱՊԵՏՈՒԹՅԱՆ</w:t>
      </w:r>
      <w:r w:rsidR="009F069B"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="009F069B" w:rsidRPr="006F3C83">
        <w:rPr>
          <w:rFonts w:ascii="GHEA Grapalat" w:hAnsi="GHEA Grapalat"/>
          <w:sz w:val="24"/>
          <w:szCs w:val="24"/>
        </w:rPr>
        <w:t>ԿԱՌԱՎԱՐՈՒԹՅԱՆ</w:t>
      </w:r>
      <w:r w:rsidR="009F069B"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="009F069B" w:rsidRPr="006F3C83">
        <w:rPr>
          <w:rFonts w:ascii="GHEA Grapalat" w:hAnsi="GHEA Grapalat"/>
          <w:sz w:val="24"/>
          <w:szCs w:val="24"/>
        </w:rPr>
        <w:t>ՈՐՈՇՄԱՆ</w:t>
      </w:r>
      <w:r w:rsidR="009F069B"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="009F069B" w:rsidRPr="006F3C83">
        <w:rPr>
          <w:rFonts w:ascii="GHEA Grapalat" w:hAnsi="GHEA Grapalat"/>
          <w:sz w:val="24"/>
          <w:szCs w:val="24"/>
        </w:rPr>
        <w:t>ԸՆԴՈՒՆՄԱՆ</w:t>
      </w:r>
      <w:r w:rsidR="009F069B" w:rsidRPr="006F3C83">
        <w:rPr>
          <w:rFonts w:ascii="GHEA Grapalat" w:hAnsi="GHEA Grapalat"/>
          <w:sz w:val="24"/>
          <w:szCs w:val="24"/>
          <w:lang w:val="af-ZA"/>
        </w:rPr>
        <w:t xml:space="preserve"> ԿԱՊԱԿԱՑՈՒԹՅԱՄԲ ԱՅԼ ԻՐԱՎԱԿԱՆ ԱԿՏԵՐԻ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="009F069B" w:rsidRPr="006F3C83">
        <w:rPr>
          <w:rFonts w:ascii="GHEA Grapalat" w:hAnsi="GHEA Grapalat"/>
          <w:sz w:val="24"/>
          <w:szCs w:val="24"/>
          <w:lang w:val="af-ZA"/>
        </w:rPr>
        <w:t xml:space="preserve"> ԸՆԴՈՒՆՄԱՆ </w:t>
      </w:r>
      <w:r w:rsidR="009F069B" w:rsidRPr="006F3C83">
        <w:rPr>
          <w:rFonts w:ascii="GHEA Grapalat" w:hAnsi="GHEA Grapalat"/>
          <w:sz w:val="24"/>
          <w:szCs w:val="24"/>
        </w:rPr>
        <w:t>ԱՆՀՐԱԺԵՇՏՈՒԹՅԱՆ</w:t>
      </w:r>
      <w:r w:rsidR="009F069B"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="009F069B" w:rsidRPr="006F3C83">
        <w:rPr>
          <w:rFonts w:ascii="GHEA Grapalat" w:hAnsi="GHEA Grapalat"/>
          <w:sz w:val="24"/>
          <w:szCs w:val="24"/>
        </w:rPr>
        <w:t>ՄԱՍԻՆ</w:t>
      </w:r>
      <w:r w:rsidR="009F069B" w:rsidRPr="006F3C83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9F069B" w:rsidRPr="006F3C83" w:rsidRDefault="009F069B" w:rsidP="009F069B">
      <w:pPr>
        <w:rPr>
          <w:sz w:val="24"/>
          <w:szCs w:val="24"/>
          <w:lang w:val="af-ZA"/>
        </w:rPr>
      </w:pPr>
    </w:p>
    <w:p w:rsidR="009F069B" w:rsidRPr="006F3C83" w:rsidRDefault="009F069B" w:rsidP="009F069B">
      <w:pPr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6F3C83">
        <w:rPr>
          <w:rFonts w:ascii="GHEA Grapalat" w:hAnsi="GHEA Grapalat"/>
          <w:sz w:val="24"/>
          <w:szCs w:val="24"/>
          <w:shd w:val="clear" w:color="auto" w:fill="FFFFFF"/>
          <w:lang w:val="hy-AM"/>
        </w:rPr>
        <w:t>Հայաստանի Հանրապետության կառավարության 2018 թվականի ապրիլի 26-ի N 522-Ա</w:t>
      </w:r>
      <w:r w:rsidR="00024991" w:rsidRPr="006F3C83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24991" w:rsidRPr="006F3C83">
        <w:rPr>
          <w:rFonts w:ascii="GHEA Grapalat" w:hAnsi="GHEA Grapalat"/>
          <w:sz w:val="24"/>
          <w:szCs w:val="24"/>
          <w:shd w:val="clear" w:color="auto" w:fill="FFFFFF"/>
        </w:rPr>
        <w:t>որոշման</w:t>
      </w:r>
      <w:r w:rsidR="00024991" w:rsidRPr="006F3C83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24991" w:rsidRPr="006F3C83">
        <w:rPr>
          <w:rFonts w:ascii="GHEA Grapalat" w:hAnsi="GHEA Grapalat"/>
          <w:sz w:val="24"/>
          <w:szCs w:val="24"/>
          <w:shd w:val="clear" w:color="auto" w:fill="FFFFFF"/>
        </w:rPr>
        <w:t>մեջ</w:t>
      </w:r>
      <w:r w:rsidRPr="006F3C8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փոփոխություններ կատարելու մասին</w:t>
      </w:r>
      <w:r w:rsidRPr="006F3C83">
        <w:rPr>
          <w:rFonts w:ascii="GHEA Grapalat" w:hAnsi="GHEA Grapalat"/>
          <w:sz w:val="24"/>
          <w:szCs w:val="24"/>
          <w:lang w:val="hy-AM"/>
        </w:rPr>
        <w:t>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sz w:val="24"/>
          <w:szCs w:val="24"/>
        </w:rPr>
        <w:t>Հայաստանի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sz w:val="24"/>
          <w:szCs w:val="24"/>
        </w:rPr>
        <w:t>Հանրապետության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sz w:val="24"/>
          <w:szCs w:val="24"/>
          <w:lang w:val="hy-AM"/>
        </w:rPr>
        <w:t xml:space="preserve">կառավարության որոշման ընդունման կապակցությամբ այլ իրավական ակտերում փոփոխություններ կատարելու անհրաժեշտություն չի առաջանում:  </w:t>
      </w:r>
    </w:p>
    <w:p w:rsidR="009F069B" w:rsidRPr="006F3C83" w:rsidRDefault="009F069B" w:rsidP="009F069B">
      <w:pPr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p w:rsidR="009F069B" w:rsidRPr="006F3C83" w:rsidRDefault="009F069B" w:rsidP="009F069B">
      <w:pPr>
        <w:spacing w:after="0"/>
        <w:rPr>
          <w:rFonts w:ascii="GHEA Grapalat" w:hAnsi="GHEA Grapalat"/>
          <w:sz w:val="24"/>
          <w:szCs w:val="24"/>
          <w:lang w:val="af-ZA"/>
        </w:rPr>
      </w:pPr>
      <w:r w:rsidRPr="006F3C83">
        <w:rPr>
          <w:rFonts w:ascii="GHEA Grapalat" w:hAnsi="GHEA Grapalat"/>
          <w:sz w:val="24"/>
          <w:szCs w:val="24"/>
          <w:lang w:val="hy-AM"/>
        </w:rPr>
        <w:t>ՀԱՅԱՍՏԱՆԻ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sz w:val="24"/>
          <w:szCs w:val="24"/>
          <w:lang w:val="hy-AM"/>
        </w:rPr>
        <w:t>ՀԱՆՐԱՊԵՏՈՒԹՅԱՆ</w:t>
      </w:r>
    </w:p>
    <w:p w:rsidR="009F069B" w:rsidRPr="006F3C83" w:rsidRDefault="009F069B" w:rsidP="009F069B">
      <w:pPr>
        <w:spacing w:after="0"/>
        <w:rPr>
          <w:rFonts w:ascii="GHEA Grapalat" w:hAnsi="GHEA Grapalat"/>
          <w:sz w:val="24"/>
          <w:szCs w:val="24"/>
          <w:lang w:val="af-ZA"/>
        </w:rPr>
      </w:pP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sz w:val="24"/>
          <w:szCs w:val="24"/>
          <w:lang w:val="af-ZA"/>
        </w:rPr>
        <w:tab/>
      </w:r>
      <w:r w:rsidRPr="006F3C83">
        <w:rPr>
          <w:rFonts w:ascii="GHEA Grapalat" w:hAnsi="GHEA Grapalat"/>
          <w:sz w:val="24"/>
          <w:szCs w:val="24"/>
          <w:lang w:val="hy-AM"/>
        </w:rPr>
        <w:t>ՔՆՆՉԱԿԱՆ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83">
        <w:rPr>
          <w:rFonts w:ascii="GHEA Grapalat" w:hAnsi="GHEA Grapalat"/>
          <w:sz w:val="24"/>
          <w:szCs w:val="24"/>
          <w:lang w:val="hy-AM"/>
        </w:rPr>
        <w:t>ԿՈՄԻՏԵ</w:t>
      </w:r>
      <w:r w:rsidRPr="006F3C83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9F069B" w:rsidRPr="006F3C83" w:rsidRDefault="009F069B" w:rsidP="009F069B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9F069B" w:rsidRPr="006F3C83" w:rsidRDefault="009F069B" w:rsidP="009F069B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9F069B" w:rsidRPr="006F3C83" w:rsidRDefault="009F069B" w:rsidP="009F069B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9F069B" w:rsidRPr="006F3C83" w:rsidRDefault="009F069B" w:rsidP="009F069B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9F069B" w:rsidRPr="006F3C83" w:rsidRDefault="009F069B" w:rsidP="009F069B">
      <w:pPr>
        <w:jc w:val="center"/>
        <w:rPr>
          <w:rFonts w:ascii="GHEA Grapalat" w:hAnsi="GHEA Grapalat" w:cs="Sylfaen"/>
          <w:b/>
          <w:noProof/>
          <w:sz w:val="24"/>
          <w:szCs w:val="24"/>
          <w:lang w:val="af-ZA"/>
        </w:rPr>
      </w:pPr>
    </w:p>
    <w:p w:rsidR="009F069B" w:rsidRPr="006F3C83" w:rsidRDefault="009F069B" w:rsidP="009F069B"/>
    <w:p w:rsidR="009F069B" w:rsidRPr="006F3C83" w:rsidRDefault="009F069B" w:rsidP="004C1599">
      <w:pPr>
        <w:spacing w:after="0"/>
        <w:rPr>
          <w:rFonts w:ascii="GHEA Grapalat" w:hAnsi="GHEA Grapalat"/>
          <w:sz w:val="24"/>
          <w:szCs w:val="24"/>
        </w:rPr>
      </w:pPr>
    </w:p>
    <w:p w:rsidR="009F069B" w:rsidRPr="006F3C83" w:rsidRDefault="009F069B" w:rsidP="004C1599">
      <w:pPr>
        <w:spacing w:after="0"/>
        <w:rPr>
          <w:rFonts w:ascii="GHEA Grapalat" w:hAnsi="GHEA Grapalat"/>
          <w:sz w:val="24"/>
          <w:szCs w:val="24"/>
        </w:rPr>
      </w:pPr>
    </w:p>
    <w:p w:rsidR="009F069B" w:rsidRPr="006F3C83" w:rsidRDefault="009F069B" w:rsidP="004C1599">
      <w:pPr>
        <w:spacing w:after="0"/>
        <w:rPr>
          <w:rFonts w:ascii="GHEA Grapalat" w:hAnsi="GHEA Grapalat"/>
          <w:sz w:val="24"/>
          <w:szCs w:val="24"/>
        </w:rPr>
      </w:pPr>
    </w:p>
    <w:p w:rsidR="009F069B" w:rsidRPr="006F3C83" w:rsidRDefault="009F069B" w:rsidP="004C1599">
      <w:pPr>
        <w:spacing w:after="0"/>
        <w:rPr>
          <w:rFonts w:ascii="GHEA Grapalat" w:hAnsi="GHEA Grapalat"/>
          <w:sz w:val="24"/>
          <w:szCs w:val="24"/>
        </w:rPr>
      </w:pPr>
    </w:p>
    <w:p w:rsidR="009F069B" w:rsidRPr="006F3C83" w:rsidRDefault="009F069B" w:rsidP="004C1599">
      <w:pPr>
        <w:spacing w:after="0"/>
        <w:rPr>
          <w:rFonts w:ascii="GHEA Grapalat" w:hAnsi="GHEA Grapalat"/>
          <w:sz w:val="24"/>
          <w:szCs w:val="24"/>
        </w:rPr>
      </w:pPr>
    </w:p>
    <w:p w:rsidR="009F069B" w:rsidRPr="006F3C83" w:rsidRDefault="009F069B" w:rsidP="004C1599">
      <w:pPr>
        <w:spacing w:after="0"/>
        <w:rPr>
          <w:rFonts w:ascii="GHEA Grapalat" w:hAnsi="GHEA Grapalat"/>
          <w:sz w:val="24"/>
          <w:szCs w:val="24"/>
        </w:rPr>
      </w:pPr>
    </w:p>
    <w:p w:rsidR="009F069B" w:rsidRPr="006F3C83" w:rsidRDefault="009F069B" w:rsidP="004C1599">
      <w:pPr>
        <w:spacing w:after="0"/>
        <w:rPr>
          <w:rFonts w:ascii="GHEA Grapalat" w:hAnsi="GHEA Grapalat"/>
          <w:sz w:val="24"/>
          <w:szCs w:val="24"/>
        </w:rPr>
      </w:pPr>
    </w:p>
    <w:p w:rsidR="004C1599" w:rsidRPr="006F3C83" w:rsidRDefault="004C1599" w:rsidP="004C1599">
      <w:pPr>
        <w:spacing w:after="0"/>
        <w:rPr>
          <w:rFonts w:ascii="GHEA Grapalat" w:hAnsi="GHEA Grapalat"/>
          <w:sz w:val="24"/>
          <w:szCs w:val="24"/>
        </w:rPr>
      </w:pPr>
      <w:r w:rsidRPr="006F3C83">
        <w:rPr>
          <w:rFonts w:ascii="GHEA Grapalat" w:hAnsi="GHEA Grapalat"/>
          <w:sz w:val="24"/>
          <w:szCs w:val="24"/>
        </w:rPr>
        <w:t xml:space="preserve">             </w:t>
      </w:r>
    </w:p>
    <w:sectPr w:rsidR="004C1599" w:rsidRPr="006F3C83" w:rsidSect="00DC6DF7">
      <w:footerReference w:type="default" r:id="rId8"/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2AC" w:rsidRDefault="00A462AC" w:rsidP="00AB74D5">
      <w:pPr>
        <w:spacing w:after="0" w:line="240" w:lineRule="auto"/>
      </w:pPr>
      <w:r>
        <w:separator/>
      </w:r>
    </w:p>
  </w:endnote>
  <w:endnote w:type="continuationSeparator" w:id="1">
    <w:p w:rsidR="00A462AC" w:rsidRDefault="00A462AC" w:rsidP="00AB7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menian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4D5" w:rsidRDefault="00AB74D5">
    <w:pPr>
      <w:pStyle w:val="Footer"/>
      <w:jc w:val="right"/>
    </w:pPr>
    <w:fldSimple w:instr=" PAGE   \* MERGEFORMAT ">
      <w:r w:rsidR="006F3C83">
        <w:rPr>
          <w:noProof/>
        </w:rPr>
        <w:t>9</w:t>
      </w:r>
    </w:fldSimple>
  </w:p>
  <w:p w:rsidR="00AB74D5" w:rsidRDefault="00AB74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2AC" w:rsidRDefault="00A462AC" w:rsidP="00AB74D5">
      <w:pPr>
        <w:spacing w:after="0" w:line="240" w:lineRule="auto"/>
      </w:pPr>
      <w:r>
        <w:separator/>
      </w:r>
    </w:p>
  </w:footnote>
  <w:footnote w:type="continuationSeparator" w:id="1">
    <w:p w:rsidR="00A462AC" w:rsidRDefault="00A462AC" w:rsidP="00AB7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96ABC"/>
    <w:multiLevelType w:val="hybridMultilevel"/>
    <w:tmpl w:val="B938104E"/>
    <w:lvl w:ilvl="0" w:tplc="D966D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60660A"/>
    <w:multiLevelType w:val="hybridMultilevel"/>
    <w:tmpl w:val="A3B01DD4"/>
    <w:lvl w:ilvl="0" w:tplc="BB9869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1599"/>
    <w:rsid w:val="00001214"/>
    <w:rsid w:val="00002A38"/>
    <w:rsid w:val="000030CA"/>
    <w:rsid w:val="00004DF7"/>
    <w:rsid w:val="00004F43"/>
    <w:rsid w:val="000152EF"/>
    <w:rsid w:val="000158C0"/>
    <w:rsid w:val="00015DFD"/>
    <w:rsid w:val="00016909"/>
    <w:rsid w:val="00023283"/>
    <w:rsid w:val="00024991"/>
    <w:rsid w:val="00026B80"/>
    <w:rsid w:val="00027DED"/>
    <w:rsid w:val="00037400"/>
    <w:rsid w:val="000416B5"/>
    <w:rsid w:val="00041939"/>
    <w:rsid w:val="00042D5E"/>
    <w:rsid w:val="00051321"/>
    <w:rsid w:val="000611F3"/>
    <w:rsid w:val="00061ABA"/>
    <w:rsid w:val="00065E17"/>
    <w:rsid w:val="00067235"/>
    <w:rsid w:val="000729E5"/>
    <w:rsid w:val="00075A3D"/>
    <w:rsid w:val="00076428"/>
    <w:rsid w:val="00076579"/>
    <w:rsid w:val="00084A7F"/>
    <w:rsid w:val="00086403"/>
    <w:rsid w:val="00086C89"/>
    <w:rsid w:val="00086F61"/>
    <w:rsid w:val="0008726D"/>
    <w:rsid w:val="000905B5"/>
    <w:rsid w:val="0009431F"/>
    <w:rsid w:val="000976AF"/>
    <w:rsid w:val="00097CE0"/>
    <w:rsid w:val="000A38BB"/>
    <w:rsid w:val="000A468A"/>
    <w:rsid w:val="000B5B6A"/>
    <w:rsid w:val="000B6AE3"/>
    <w:rsid w:val="000C5859"/>
    <w:rsid w:val="000C79F4"/>
    <w:rsid w:val="000D03CF"/>
    <w:rsid w:val="000D1072"/>
    <w:rsid w:val="000D7478"/>
    <w:rsid w:val="000E3F1C"/>
    <w:rsid w:val="000E418B"/>
    <w:rsid w:val="000E5A40"/>
    <w:rsid w:val="000F1CFB"/>
    <w:rsid w:val="000F5482"/>
    <w:rsid w:val="00100BBF"/>
    <w:rsid w:val="00103765"/>
    <w:rsid w:val="00104DA4"/>
    <w:rsid w:val="00104ECD"/>
    <w:rsid w:val="0010768D"/>
    <w:rsid w:val="00110729"/>
    <w:rsid w:val="00110DA7"/>
    <w:rsid w:val="0011311B"/>
    <w:rsid w:val="00115064"/>
    <w:rsid w:val="001241D4"/>
    <w:rsid w:val="0012437D"/>
    <w:rsid w:val="00134D38"/>
    <w:rsid w:val="00140474"/>
    <w:rsid w:val="00143C78"/>
    <w:rsid w:val="00155054"/>
    <w:rsid w:val="00160519"/>
    <w:rsid w:val="00164283"/>
    <w:rsid w:val="00164846"/>
    <w:rsid w:val="00172B99"/>
    <w:rsid w:val="00173C08"/>
    <w:rsid w:val="0017492C"/>
    <w:rsid w:val="001840D5"/>
    <w:rsid w:val="00190081"/>
    <w:rsid w:val="00191BD4"/>
    <w:rsid w:val="00194056"/>
    <w:rsid w:val="0019537E"/>
    <w:rsid w:val="001972A2"/>
    <w:rsid w:val="001B15E0"/>
    <w:rsid w:val="001B3EE9"/>
    <w:rsid w:val="001C0EF0"/>
    <w:rsid w:val="001C28BC"/>
    <w:rsid w:val="001C4716"/>
    <w:rsid w:val="001D3A0B"/>
    <w:rsid w:val="001D5503"/>
    <w:rsid w:val="001D65B4"/>
    <w:rsid w:val="001E5DCA"/>
    <w:rsid w:val="001E62B5"/>
    <w:rsid w:val="001F0172"/>
    <w:rsid w:val="001F2F79"/>
    <w:rsid w:val="001F5F32"/>
    <w:rsid w:val="001F7430"/>
    <w:rsid w:val="00200874"/>
    <w:rsid w:val="00203648"/>
    <w:rsid w:val="00207082"/>
    <w:rsid w:val="0021061B"/>
    <w:rsid w:val="00211B1B"/>
    <w:rsid w:val="0021255A"/>
    <w:rsid w:val="00216E60"/>
    <w:rsid w:val="00226573"/>
    <w:rsid w:val="0022671C"/>
    <w:rsid w:val="00232DD3"/>
    <w:rsid w:val="00232E3A"/>
    <w:rsid w:val="002368DF"/>
    <w:rsid w:val="00241433"/>
    <w:rsid w:val="00241B7B"/>
    <w:rsid w:val="00242799"/>
    <w:rsid w:val="00243BC6"/>
    <w:rsid w:val="002478A3"/>
    <w:rsid w:val="0025068E"/>
    <w:rsid w:val="00257387"/>
    <w:rsid w:val="00257838"/>
    <w:rsid w:val="00261F63"/>
    <w:rsid w:val="002636C7"/>
    <w:rsid w:val="00270322"/>
    <w:rsid w:val="00273744"/>
    <w:rsid w:val="002745D2"/>
    <w:rsid w:val="002779F4"/>
    <w:rsid w:val="00282E58"/>
    <w:rsid w:val="002832D9"/>
    <w:rsid w:val="00286BD2"/>
    <w:rsid w:val="002875C3"/>
    <w:rsid w:val="00287C07"/>
    <w:rsid w:val="00292572"/>
    <w:rsid w:val="00294FF0"/>
    <w:rsid w:val="00296978"/>
    <w:rsid w:val="002A639C"/>
    <w:rsid w:val="002B3ED1"/>
    <w:rsid w:val="002B631A"/>
    <w:rsid w:val="002B7E6F"/>
    <w:rsid w:val="002C0ADF"/>
    <w:rsid w:val="002D1DB0"/>
    <w:rsid w:val="002D2F09"/>
    <w:rsid w:val="002D522A"/>
    <w:rsid w:val="002E18D1"/>
    <w:rsid w:val="002E3455"/>
    <w:rsid w:val="002E5645"/>
    <w:rsid w:val="002F2FDA"/>
    <w:rsid w:val="002F5637"/>
    <w:rsid w:val="0030099F"/>
    <w:rsid w:val="003015F9"/>
    <w:rsid w:val="003075EC"/>
    <w:rsid w:val="00315D02"/>
    <w:rsid w:val="00317A32"/>
    <w:rsid w:val="003207FC"/>
    <w:rsid w:val="00321026"/>
    <w:rsid w:val="003213D5"/>
    <w:rsid w:val="00321885"/>
    <w:rsid w:val="00324FBE"/>
    <w:rsid w:val="0032576C"/>
    <w:rsid w:val="00325E9F"/>
    <w:rsid w:val="00343984"/>
    <w:rsid w:val="0034625C"/>
    <w:rsid w:val="00347CCA"/>
    <w:rsid w:val="003527AB"/>
    <w:rsid w:val="00353D04"/>
    <w:rsid w:val="003611AF"/>
    <w:rsid w:val="00363CDB"/>
    <w:rsid w:val="00372253"/>
    <w:rsid w:val="003764BA"/>
    <w:rsid w:val="003769E1"/>
    <w:rsid w:val="003779E6"/>
    <w:rsid w:val="00384328"/>
    <w:rsid w:val="00391F31"/>
    <w:rsid w:val="003A5A91"/>
    <w:rsid w:val="003B3C62"/>
    <w:rsid w:val="003B3C90"/>
    <w:rsid w:val="003B4E45"/>
    <w:rsid w:val="003B64AD"/>
    <w:rsid w:val="003C0867"/>
    <w:rsid w:val="003C43CD"/>
    <w:rsid w:val="003C6189"/>
    <w:rsid w:val="003C6982"/>
    <w:rsid w:val="003C69C3"/>
    <w:rsid w:val="003C733D"/>
    <w:rsid w:val="003D0942"/>
    <w:rsid w:val="003D0B7D"/>
    <w:rsid w:val="003D1966"/>
    <w:rsid w:val="003D26F7"/>
    <w:rsid w:val="003D3B64"/>
    <w:rsid w:val="003E5968"/>
    <w:rsid w:val="003E7F77"/>
    <w:rsid w:val="003F1885"/>
    <w:rsid w:val="003F2568"/>
    <w:rsid w:val="003F7E41"/>
    <w:rsid w:val="00401BDC"/>
    <w:rsid w:val="00403A1D"/>
    <w:rsid w:val="004053D8"/>
    <w:rsid w:val="00407C4A"/>
    <w:rsid w:val="004257E1"/>
    <w:rsid w:val="00430C20"/>
    <w:rsid w:val="00434E34"/>
    <w:rsid w:val="00436EFB"/>
    <w:rsid w:val="00440383"/>
    <w:rsid w:val="004424DC"/>
    <w:rsid w:val="00443393"/>
    <w:rsid w:val="00446DA0"/>
    <w:rsid w:val="00447B76"/>
    <w:rsid w:val="00451516"/>
    <w:rsid w:val="00452C40"/>
    <w:rsid w:val="004565AB"/>
    <w:rsid w:val="0045799A"/>
    <w:rsid w:val="00461B2C"/>
    <w:rsid w:val="0046465C"/>
    <w:rsid w:val="00470346"/>
    <w:rsid w:val="00470D5C"/>
    <w:rsid w:val="0047176D"/>
    <w:rsid w:val="00471ED7"/>
    <w:rsid w:val="00475ABA"/>
    <w:rsid w:val="00476BBB"/>
    <w:rsid w:val="00476C83"/>
    <w:rsid w:val="00481D2B"/>
    <w:rsid w:val="0048256D"/>
    <w:rsid w:val="0048529C"/>
    <w:rsid w:val="00490D35"/>
    <w:rsid w:val="004A6841"/>
    <w:rsid w:val="004A773C"/>
    <w:rsid w:val="004B1841"/>
    <w:rsid w:val="004B3B1B"/>
    <w:rsid w:val="004C134E"/>
    <w:rsid w:val="004C1599"/>
    <w:rsid w:val="004C6119"/>
    <w:rsid w:val="004D0C33"/>
    <w:rsid w:val="004D6E5E"/>
    <w:rsid w:val="004E0AC2"/>
    <w:rsid w:val="004E0FC7"/>
    <w:rsid w:val="004E552B"/>
    <w:rsid w:val="004E6B9F"/>
    <w:rsid w:val="004F7787"/>
    <w:rsid w:val="004F7E73"/>
    <w:rsid w:val="00504478"/>
    <w:rsid w:val="00504536"/>
    <w:rsid w:val="00517F77"/>
    <w:rsid w:val="00520670"/>
    <w:rsid w:val="00526D0D"/>
    <w:rsid w:val="005336E4"/>
    <w:rsid w:val="00541C35"/>
    <w:rsid w:val="00544623"/>
    <w:rsid w:val="00546ECD"/>
    <w:rsid w:val="005523DD"/>
    <w:rsid w:val="00562B43"/>
    <w:rsid w:val="005723DA"/>
    <w:rsid w:val="00572C68"/>
    <w:rsid w:val="00576B80"/>
    <w:rsid w:val="0057715D"/>
    <w:rsid w:val="00577779"/>
    <w:rsid w:val="0058064B"/>
    <w:rsid w:val="00583EA0"/>
    <w:rsid w:val="00591AF2"/>
    <w:rsid w:val="00591DB0"/>
    <w:rsid w:val="00595408"/>
    <w:rsid w:val="00595D95"/>
    <w:rsid w:val="005A0B7B"/>
    <w:rsid w:val="005A2AC3"/>
    <w:rsid w:val="005A5712"/>
    <w:rsid w:val="005B1828"/>
    <w:rsid w:val="005B34F6"/>
    <w:rsid w:val="005C2AD2"/>
    <w:rsid w:val="005D7FF9"/>
    <w:rsid w:val="005E300D"/>
    <w:rsid w:val="005E78A1"/>
    <w:rsid w:val="005F47C1"/>
    <w:rsid w:val="005F4ED1"/>
    <w:rsid w:val="005F6E4A"/>
    <w:rsid w:val="0060229A"/>
    <w:rsid w:val="00605704"/>
    <w:rsid w:val="0060621C"/>
    <w:rsid w:val="006076FD"/>
    <w:rsid w:val="00612555"/>
    <w:rsid w:val="006135E8"/>
    <w:rsid w:val="0061551D"/>
    <w:rsid w:val="00615537"/>
    <w:rsid w:val="00615997"/>
    <w:rsid w:val="00615D0B"/>
    <w:rsid w:val="006215AF"/>
    <w:rsid w:val="00636E82"/>
    <w:rsid w:val="00640422"/>
    <w:rsid w:val="00643844"/>
    <w:rsid w:val="00651A3B"/>
    <w:rsid w:val="0065322D"/>
    <w:rsid w:val="00657C15"/>
    <w:rsid w:val="0066027A"/>
    <w:rsid w:val="00660E12"/>
    <w:rsid w:val="0066177C"/>
    <w:rsid w:val="0066210E"/>
    <w:rsid w:val="0066509E"/>
    <w:rsid w:val="0066652E"/>
    <w:rsid w:val="006721FD"/>
    <w:rsid w:val="00672450"/>
    <w:rsid w:val="00677916"/>
    <w:rsid w:val="00680F64"/>
    <w:rsid w:val="006944D8"/>
    <w:rsid w:val="006A425D"/>
    <w:rsid w:val="006B0627"/>
    <w:rsid w:val="006C4FC7"/>
    <w:rsid w:val="006C6FD2"/>
    <w:rsid w:val="006C7CAD"/>
    <w:rsid w:val="006D0944"/>
    <w:rsid w:val="006D1AA3"/>
    <w:rsid w:val="006D370B"/>
    <w:rsid w:val="006D3B33"/>
    <w:rsid w:val="006D3FB1"/>
    <w:rsid w:val="006E1D44"/>
    <w:rsid w:val="006E2EB2"/>
    <w:rsid w:val="006E46AE"/>
    <w:rsid w:val="006E72E5"/>
    <w:rsid w:val="006F11D1"/>
    <w:rsid w:val="006F2D80"/>
    <w:rsid w:val="006F3C83"/>
    <w:rsid w:val="00700B60"/>
    <w:rsid w:val="00701BBE"/>
    <w:rsid w:val="00704E7F"/>
    <w:rsid w:val="00711EEA"/>
    <w:rsid w:val="00713AA9"/>
    <w:rsid w:val="00713F7D"/>
    <w:rsid w:val="007178C2"/>
    <w:rsid w:val="00721188"/>
    <w:rsid w:val="00726F7F"/>
    <w:rsid w:val="00744AB0"/>
    <w:rsid w:val="00744CA9"/>
    <w:rsid w:val="00747EB6"/>
    <w:rsid w:val="007527BB"/>
    <w:rsid w:val="007528EA"/>
    <w:rsid w:val="00754DC6"/>
    <w:rsid w:val="007664B5"/>
    <w:rsid w:val="0076670F"/>
    <w:rsid w:val="00767843"/>
    <w:rsid w:val="00772CC2"/>
    <w:rsid w:val="007760DD"/>
    <w:rsid w:val="007777E6"/>
    <w:rsid w:val="0078638E"/>
    <w:rsid w:val="00792594"/>
    <w:rsid w:val="007940E5"/>
    <w:rsid w:val="007952CA"/>
    <w:rsid w:val="00795661"/>
    <w:rsid w:val="00796C24"/>
    <w:rsid w:val="007A19AA"/>
    <w:rsid w:val="007A2D9A"/>
    <w:rsid w:val="007B079A"/>
    <w:rsid w:val="007B2380"/>
    <w:rsid w:val="007B7827"/>
    <w:rsid w:val="007C5430"/>
    <w:rsid w:val="007D50FA"/>
    <w:rsid w:val="007D5907"/>
    <w:rsid w:val="007E4C02"/>
    <w:rsid w:val="007E61A8"/>
    <w:rsid w:val="008017BB"/>
    <w:rsid w:val="0080233F"/>
    <w:rsid w:val="0080701E"/>
    <w:rsid w:val="00811081"/>
    <w:rsid w:val="00817CA7"/>
    <w:rsid w:val="008211F9"/>
    <w:rsid w:val="008215FF"/>
    <w:rsid w:val="00821D2C"/>
    <w:rsid w:val="00822E14"/>
    <w:rsid w:val="00825389"/>
    <w:rsid w:val="00825B36"/>
    <w:rsid w:val="00827779"/>
    <w:rsid w:val="008324A3"/>
    <w:rsid w:val="008420FB"/>
    <w:rsid w:val="0084225B"/>
    <w:rsid w:val="00842E65"/>
    <w:rsid w:val="00843CA4"/>
    <w:rsid w:val="00843EE0"/>
    <w:rsid w:val="00844ED4"/>
    <w:rsid w:val="0085300E"/>
    <w:rsid w:val="00854F2C"/>
    <w:rsid w:val="0085702E"/>
    <w:rsid w:val="008600E7"/>
    <w:rsid w:val="00866A37"/>
    <w:rsid w:val="00876405"/>
    <w:rsid w:val="00887E81"/>
    <w:rsid w:val="00893FC5"/>
    <w:rsid w:val="0089664C"/>
    <w:rsid w:val="0089746C"/>
    <w:rsid w:val="008A5A85"/>
    <w:rsid w:val="008A6998"/>
    <w:rsid w:val="008A7280"/>
    <w:rsid w:val="008B0BE4"/>
    <w:rsid w:val="008B5935"/>
    <w:rsid w:val="008B6735"/>
    <w:rsid w:val="008D4702"/>
    <w:rsid w:val="008D52AE"/>
    <w:rsid w:val="008D5DBA"/>
    <w:rsid w:val="008D6D9D"/>
    <w:rsid w:val="008E44AA"/>
    <w:rsid w:val="008E6F0E"/>
    <w:rsid w:val="008F4DAF"/>
    <w:rsid w:val="009020FF"/>
    <w:rsid w:val="00902FDA"/>
    <w:rsid w:val="0090359A"/>
    <w:rsid w:val="009072A8"/>
    <w:rsid w:val="00910D5D"/>
    <w:rsid w:val="0091203C"/>
    <w:rsid w:val="009139DC"/>
    <w:rsid w:val="00916E75"/>
    <w:rsid w:val="00917286"/>
    <w:rsid w:val="00917B8E"/>
    <w:rsid w:val="00920B49"/>
    <w:rsid w:val="009242F1"/>
    <w:rsid w:val="0092557B"/>
    <w:rsid w:val="00925E5F"/>
    <w:rsid w:val="00927442"/>
    <w:rsid w:val="009317F7"/>
    <w:rsid w:val="00937DAA"/>
    <w:rsid w:val="00942319"/>
    <w:rsid w:val="00944727"/>
    <w:rsid w:val="00945637"/>
    <w:rsid w:val="0094686B"/>
    <w:rsid w:val="00953B83"/>
    <w:rsid w:val="00961C61"/>
    <w:rsid w:val="00962261"/>
    <w:rsid w:val="009629CF"/>
    <w:rsid w:val="0096590E"/>
    <w:rsid w:val="00970AEA"/>
    <w:rsid w:val="00972939"/>
    <w:rsid w:val="009729F6"/>
    <w:rsid w:val="00975371"/>
    <w:rsid w:val="009753C6"/>
    <w:rsid w:val="00977315"/>
    <w:rsid w:val="0097765E"/>
    <w:rsid w:val="00981F02"/>
    <w:rsid w:val="009913F7"/>
    <w:rsid w:val="00994E56"/>
    <w:rsid w:val="00995AC8"/>
    <w:rsid w:val="00996559"/>
    <w:rsid w:val="00997F8B"/>
    <w:rsid w:val="009A0856"/>
    <w:rsid w:val="009A10F6"/>
    <w:rsid w:val="009A3F7B"/>
    <w:rsid w:val="009B1A64"/>
    <w:rsid w:val="009B400B"/>
    <w:rsid w:val="009B4FE9"/>
    <w:rsid w:val="009C1902"/>
    <w:rsid w:val="009D5AFE"/>
    <w:rsid w:val="009E0BC4"/>
    <w:rsid w:val="009E2503"/>
    <w:rsid w:val="009E31AE"/>
    <w:rsid w:val="009E32EB"/>
    <w:rsid w:val="009F069B"/>
    <w:rsid w:val="009F176C"/>
    <w:rsid w:val="009F2764"/>
    <w:rsid w:val="009F2B6D"/>
    <w:rsid w:val="009F2BCC"/>
    <w:rsid w:val="009F7E7B"/>
    <w:rsid w:val="00A066AD"/>
    <w:rsid w:val="00A067FD"/>
    <w:rsid w:val="00A12685"/>
    <w:rsid w:val="00A21FCF"/>
    <w:rsid w:val="00A25780"/>
    <w:rsid w:val="00A316E1"/>
    <w:rsid w:val="00A34226"/>
    <w:rsid w:val="00A35BD3"/>
    <w:rsid w:val="00A41D63"/>
    <w:rsid w:val="00A4332E"/>
    <w:rsid w:val="00A462AC"/>
    <w:rsid w:val="00A53C86"/>
    <w:rsid w:val="00A656D4"/>
    <w:rsid w:val="00A7763D"/>
    <w:rsid w:val="00A777A2"/>
    <w:rsid w:val="00A83E53"/>
    <w:rsid w:val="00A84365"/>
    <w:rsid w:val="00A85A0B"/>
    <w:rsid w:val="00A86D19"/>
    <w:rsid w:val="00A91584"/>
    <w:rsid w:val="00A94D57"/>
    <w:rsid w:val="00A976CE"/>
    <w:rsid w:val="00AA0CC8"/>
    <w:rsid w:val="00AA178F"/>
    <w:rsid w:val="00AA2C36"/>
    <w:rsid w:val="00AA380A"/>
    <w:rsid w:val="00AA41E2"/>
    <w:rsid w:val="00AA7337"/>
    <w:rsid w:val="00AB2DBD"/>
    <w:rsid w:val="00AB462F"/>
    <w:rsid w:val="00AB74D5"/>
    <w:rsid w:val="00AC0825"/>
    <w:rsid w:val="00AC0C11"/>
    <w:rsid w:val="00AD5508"/>
    <w:rsid w:val="00AD66DD"/>
    <w:rsid w:val="00AD69A6"/>
    <w:rsid w:val="00AD6F4D"/>
    <w:rsid w:val="00AE36F9"/>
    <w:rsid w:val="00AE4EE3"/>
    <w:rsid w:val="00AE6CA4"/>
    <w:rsid w:val="00AF095A"/>
    <w:rsid w:val="00AF3C86"/>
    <w:rsid w:val="00AF71BA"/>
    <w:rsid w:val="00B0224C"/>
    <w:rsid w:val="00B06DE0"/>
    <w:rsid w:val="00B07367"/>
    <w:rsid w:val="00B1250E"/>
    <w:rsid w:val="00B13C3F"/>
    <w:rsid w:val="00B16F4B"/>
    <w:rsid w:val="00B26267"/>
    <w:rsid w:val="00B32846"/>
    <w:rsid w:val="00B332C1"/>
    <w:rsid w:val="00B352C9"/>
    <w:rsid w:val="00B362CC"/>
    <w:rsid w:val="00B373C3"/>
    <w:rsid w:val="00B37EE9"/>
    <w:rsid w:val="00B4221F"/>
    <w:rsid w:val="00B43CD6"/>
    <w:rsid w:val="00B460C4"/>
    <w:rsid w:val="00B5528E"/>
    <w:rsid w:val="00B62298"/>
    <w:rsid w:val="00B62D5D"/>
    <w:rsid w:val="00B6386C"/>
    <w:rsid w:val="00B6492C"/>
    <w:rsid w:val="00B70354"/>
    <w:rsid w:val="00B70847"/>
    <w:rsid w:val="00B71364"/>
    <w:rsid w:val="00B721EB"/>
    <w:rsid w:val="00B7680A"/>
    <w:rsid w:val="00B81573"/>
    <w:rsid w:val="00B834A1"/>
    <w:rsid w:val="00B864F9"/>
    <w:rsid w:val="00B86623"/>
    <w:rsid w:val="00B87119"/>
    <w:rsid w:val="00B9612A"/>
    <w:rsid w:val="00BA3E2F"/>
    <w:rsid w:val="00BA3EBC"/>
    <w:rsid w:val="00BB3C2E"/>
    <w:rsid w:val="00BB446C"/>
    <w:rsid w:val="00BB6004"/>
    <w:rsid w:val="00BB6FE1"/>
    <w:rsid w:val="00BC0670"/>
    <w:rsid w:val="00BC64AE"/>
    <w:rsid w:val="00BE0A5A"/>
    <w:rsid w:val="00BE447D"/>
    <w:rsid w:val="00BE5BE3"/>
    <w:rsid w:val="00BE6C0A"/>
    <w:rsid w:val="00C0297A"/>
    <w:rsid w:val="00C05A44"/>
    <w:rsid w:val="00C06523"/>
    <w:rsid w:val="00C157D1"/>
    <w:rsid w:val="00C15C0C"/>
    <w:rsid w:val="00C1660E"/>
    <w:rsid w:val="00C17B9E"/>
    <w:rsid w:val="00C22533"/>
    <w:rsid w:val="00C237A0"/>
    <w:rsid w:val="00C24ADB"/>
    <w:rsid w:val="00C24C47"/>
    <w:rsid w:val="00C31145"/>
    <w:rsid w:val="00C3156B"/>
    <w:rsid w:val="00C31D0A"/>
    <w:rsid w:val="00C33DAC"/>
    <w:rsid w:val="00C35B2D"/>
    <w:rsid w:val="00C4311A"/>
    <w:rsid w:val="00C43C82"/>
    <w:rsid w:val="00C446A8"/>
    <w:rsid w:val="00C46B08"/>
    <w:rsid w:val="00C50B26"/>
    <w:rsid w:val="00C608B2"/>
    <w:rsid w:val="00C75829"/>
    <w:rsid w:val="00C82BA3"/>
    <w:rsid w:val="00C846B8"/>
    <w:rsid w:val="00C8487A"/>
    <w:rsid w:val="00C87851"/>
    <w:rsid w:val="00C90898"/>
    <w:rsid w:val="00C90BD2"/>
    <w:rsid w:val="00C9251A"/>
    <w:rsid w:val="00C94C8B"/>
    <w:rsid w:val="00C95C0E"/>
    <w:rsid w:val="00C9602A"/>
    <w:rsid w:val="00CA10AE"/>
    <w:rsid w:val="00CA2D55"/>
    <w:rsid w:val="00CA3CFE"/>
    <w:rsid w:val="00CB143C"/>
    <w:rsid w:val="00CB2963"/>
    <w:rsid w:val="00CB2DEF"/>
    <w:rsid w:val="00CB354A"/>
    <w:rsid w:val="00CB53B5"/>
    <w:rsid w:val="00CC09FF"/>
    <w:rsid w:val="00CC478A"/>
    <w:rsid w:val="00CD0158"/>
    <w:rsid w:val="00CD550A"/>
    <w:rsid w:val="00CE13E5"/>
    <w:rsid w:val="00CE23E5"/>
    <w:rsid w:val="00CE3674"/>
    <w:rsid w:val="00CE6678"/>
    <w:rsid w:val="00CE7244"/>
    <w:rsid w:val="00CE7431"/>
    <w:rsid w:val="00CF51CA"/>
    <w:rsid w:val="00CF76E3"/>
    <w:rsid w:val="00D02886"/>
    <w:rsid w:val="00D11C25"/>
    <w:rsid w:val="00D12473"/>
    <w:rsid w:val="00D13ECD"/>
    <w:rsid w:val="00D1703C"/>
    <w:rsid w:val="00D21275"/>
    <w:rsid w:val="00D222DF"/>
    <w:rsid w:val="00D30CFE"/>
    <w:rsid w:val="00D35FD4"/>
    <w:rsid w:val="00D42581"/>
    <w:rsid w:val="00D453EA"/>
    <w:rsid w:val="00D50245"/>
    <w:rsid w:val="00D53753"/>
    <w:rsid w:val="00D54362"/>
    <w:rsid w:val="00D54FCA"/>
    <w:rsid w:val="00D55C85"/>
    <w:rsid w:val="00D64A11"/>
    <w:rsid w:val="00D67461"/>
    <w:rsid w:val="00D67F9E"/>
    <w:rsid w:val="00D71659"/>
    <w:rsid w:val="00D7589E"/>
    <w:rsid w:val="00D82BFE"/>
    <w:rsid w:val="00D839B1"/>
    <w:rsid w:val="00D8670E"/>
    <w:rsid w:val="00DA4BD9"/>
    <w:rsid w:val="00DB09E2"/>
    <w:rsid w:val="00DB5D92"/>
    <w:rsid w:val="00DB7D99"/>
    <w:rsid w:val="00DC179B"/>
    <w:rsid w:val="00DC1BF0"/>
    <w:rsid w:val="00DC4B92"/>
    <w:rsid w:val="00DC6770"/>
    <w:rsid w:val="00DC6DF7"/>
    <w:rsid w:val="00DE2D6A"/>
    <w:rsid w:val="00DE4A4D"/>
    <w:rsid w:val="00DE538A"/>
    <w:rsid w:val="00DE777D"/>
    <w:rsid w:val="00DE7C9E"/>
    <w:rsid w:val="00DF3250"/>
    <w:rsid w:val="00DF3EB8"/>
    <w:rsid w:val="00E00EAE"/>
    <w:rsid w:val="00E16BE2"/>
    <w:rsid w:val="00E22969"/>
    <w:rsid w:val="00E23ABE"/>
    <w:rsid w:val="00E24951"/>
    <w:rsid w:val="00E3251D"/>
    <w:rsid w:val="00E4006E"/>
    <w:rsid w:val="00E42446"/>
    <w:rsid w:val="00E425D3"/>
    <w:rsid w:val="00E42646"/>
    <w:rsid w:val="00E439AC"/>
    <w:rsid w:val="00E473C3"/>
    <w:rsid w:val="00E5078C"/>
    <w:rsid w:val="00E50B9E"/>
    <w:rsid w:val="00E50C60"/>
    <w:rsid w:val="00E5203E"/>
    <w:rsid w:val="00E528B2"/>
    <w:rsid w:val="00E602BE"/>
    <w:rsid w:val="00E60EC3"/>
    <w:rsid w:val="00E77D32"/>
    <w:rsid w:val="00E832C0"/>
    <w:rsid w:val="00E83875"/>
    <w:rsid w:val="00E85275"/>
    <w:rsid w:val="00E85909"/>
    <w:rsid w:val="00E91E90"/>
    <w:rsid w:val="00E91FC6"/>
    <w:rsid w:val="00E97B44"/>
    <w:rsid w:val="00EA211D"/>
    <w:rsid w:val="00EB4591"/>
    <w:rsid w:val="00EB55FF"/>
    <w:rsid w:val="00EB6642"/>
    <w:rsid w:val="00EC4746"/>
    <w:rsid w:val="00EC6326"/>
    <w:rsid w:val="00EC7E3A"/>
    <w:rsid w:val="00EC7E91"/>
    <w:rsid w:val="00ED085F"/>
    <w:rsid w:val="00ED0EEE"/>
    <w:rsid w:val="00ED2C30"/>
    <w:rsid w:val="00ED673A"/>
    <w:rsid w:val="00ED6D59"/>
    <w:rsid w:val="00EE43C2"/>
    <w:rsid w:val="00EF5E67"/>
    <w:rsid w:val="00F017A8"/>
    <w:rsid w:val="00F032A3"/>
    <w:rsid w:val="00F04358"/>
    <w:rsid w:val="00F07AED"/>
    <w:rsid w:val="00F14503"/>
    <w:rsid w:val="00F21D91"/>
    <w:rsid w:val="00F2514E"/>
    <w:rsid w:val="00F25E4D"/>
    <w:rsid w:val="00F3286A"/>
    <w:rsid w:val="00F32CD0"/>
    <w:rsid w:val="00F35538"/>
    <w:rsid w:val="00F377F5"/>
    <w:rsid w:val="00F4387A"/>
    <w:rsid w:val="00F44201"/>
    <w:rsid w:val="00F45EA8"/>
    <w:rsid w:val="00F4722B"/>
    <w:rsid w:val="00F50DAD"/>
    <w:rsid w:val="00F51BF1"/>
    <w:rsid w:val="00F5393B"/>
    <w:rsid w:val="00F56A14"/>
    <w:rsid w:val="00F63806"/>
    <w:rsid w:val="00F63AED"/>
    <w:rsid w:val="00F65FEA"/>
    <w:rsid w:val="00F67608"/>
    <w:rsid w:val="00F70730"/>
    <w:rsid w:val="00F73BF5"/>
    <w:rsid w:val="00F76B59"/>
    <w:rsid w:val="00F77D37"/>
    <w:rsid w:val="00F813C2"/>
    <w:rsid w:val="00F82DBF"/>
    <w:rsid w:val="00F8312F"/>
    <w:rsid w:val="00F85641"/>
    <w:rsid w:val="00F90BCA"/>
    <w:rsid w:val="00F92B9C"/>
    <w:rsid w:val="00F92FCA"/>
    <w:rsid w:val="00F95358"/>
    <w:rsid w:val="00F96012"/>
    <w:rsid w:val="00FA0CDB"/>
    <w:rsid w:val="00FA5C25"/>
    <w:rsid w:val="00FA70AA"/>
    <w:rsid w:val="00FB077E"/>
    <w:rsid w:val="00FB092D"/>
    <w:rsid w:val="00FB2B4A"/>
    <w:rsid w:val="00FB3D2B"/>
    <w:rsid w:val="00FB3D78"/>
    <w:rsid w:val="00FB67C0"/>
    <w:rsid w:val="00FC0F7B"/>
    <w:rsid w:val="00FC20B1"/>
    <w:rsid w:val="00FC7984"/>
    <w:rsid w:val="00FD3747"/>
    <w:rsid w:val="00FD64C4"/>
    <w:rsid w:val="00FE5C0C"/>
    <w:rsid w:val="00FE5FD3"/>
    <w:rsid w:val="00FE7717"/>
    <w:rsid w:val="00FF197D"/>
    <w:rsid w:val="00FF7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51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4C1599"/>
    <w:pPr>
      <w:spacing w:after="0" w:line="480" w:lineRule="auto"/>
      <w:ind w:firstLine="709"/>
      <w:jc w:val="both"/>
    </w:pPr>
    <w:rPr>
      <w:rFonts w:ascii="Arial Armenian" w:hAnsi="Arial Armenian"/>
      <w:sz w:val="20"/>
      <w:szCs w:val="20"/>
      <w:lang w:eastAsia="ru-RU"/>
    </w:rPr>
  </w:style>
  <w:style w:type="character" w:customStyle="1" w:styleId="normChar">
    <w:name w:val="norm Char"/>
    <w:link w:val="norm"/>
    <w:locked/>
    <w:rsid w:val="004C1599"/>
    <w:rPr>
      <w:rFonts w:ascii="Arial Armenian" w:eastAsia="Times New Roman" w:hAnsi="Arial Armeni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B8157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ED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hAnsi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972939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972939"/>
  </w:style>
  <w:style w:type="character" w:styleId="Strong">
    <w:name w:val="Strong"/>
    <w:uiPriority w:val="22"/>
    <w:qFormat/>
    <w:rsid w:val="009C190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CA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4CA9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B74D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74D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B74D5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4D5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09825-AE0E-485F-B0F4-9F4AB6DF2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3248</Words>
  <Characters>18520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lastModifiedBy>K-Melkonyan</cp:lastModifiedBy>
  <cp:revision>2</cp:revision>
  <cp:lastPrinted>2019-09-04T05:46:00Z</cp:lastPrinted>
  <dcterms:created xsi:type="dcterms:W3CDTF">2019-09-06T07:00:00Z</dcterms:created>
  <dcterms:modified xsi:type="dcterms:W3CDTF">2019-09-06T07:00:00Z</dcterms:modified>
  <cp:keywords>Mulberry 2.0</cp:keywords>
</cp:coreProperties>
</file>