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0D" w:rsidRPr="009E19D1" w:rsidRDefault="00DE4A0D" w:rsidP="00DE4A0D">
      <w:pPr>
        <w:jc w:val="center"/>
        <w:rPr>
          <w:rFonts w:ascii="GHEA Grapalat" w:hAnsi="GHEA Grapalat" w:cs="IRTEK Courier"/>
          <w:b/>
          <w:lang w:val="af-ZA"/>
        </w:rPr>
      </w:pPr>
      <w:bookmarkStart w:id="0" w:name="_GoBack"/>
      <w:bookmarkEnd w:id="0"/>
      <w:r w:rsidRPr="009E19D1">
        <w:rPr>
          <w:rFonts w:ascii="GHEA Grapalat" w:hAnsi="GHEA Grapalat" w:cs="Sylfaen"/>
          <w:b/>
        </w:rPr>
        <w:t>ՏԵՂԵԿԱՆՔ</w:t>
      </w:r>
    </w:p>
    <w:p w:rsidR="00DE4A0D" w:rsidRPr="009E19D1" w:rsidRDefault="00DE4A0D" w:rsidP="00DE4A0D">
      <w:pPr>
        <w:ind w:firstLine="539"/>
        <w:jc w:val="center"/>
        <w:rPr>
          <w:rFonts w:ascii="GHEA Grapalat" w:hAnsi="GHEA Grapalat"/>
          <w:sz w:val="14"/>
          <w:lang w:val="hy-AM"/>
        </w:rPr>
      </w:pPr>
    </w:p>
    <w:p w:rsidR="00DE4A0D" w:rsidRPr="00327812" w:rsidRDefault="00DE4A0D" w:rsidP="00DE4A0D">
      <w:pPr>
        <w:ind w:firstLine="539"/>
        <w:jc w:val="center"/>
        <w:rPr>
          <w:rFonts w:ascii="GHEA Grapalat" w:hAnsi="GHEA Grapalat" w:cs="IRTEK Courier"/>
          <w:b/>
        </w:rPr>
      </w:pPr>
      <w:r w:rsidRPr="00DE4A0D">
        <w:rPr>
          <w:rStyle w:val="Strong"/>
          <w:rFonts w:ascii="GHEA Grapalat" w:hAnsi="GHEA Grapalat" w:cs="Sylfaen"/>
        </w:rPr>
        <w:t>«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այաստանի</w:t>
      </w:r>
      <w:r w:rsidRPr="00DE4A0D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անրապետության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կառավարության</w:t>
      </w:r>
      <w:r w:rsidRPr="00DE4A0D">
        <w:rPr>
          <w:rStyle w:val="Strong"/>
          <w:rFonts w:ascii="GHEA Grapalat" w:hAnsi="GHEA Grapalat"/>
        </w:rPr>
        <w:t xml:space="preserve"> 2004 </w:t>
      </w:r>
      <w:r w:rsidRPr="00DE4A0D">
        <w:rPr>
          <w:rStyle w:val="Strong"/>
          <w:rFonts w:ascii="GHEA Grapalat" w:hAnsi="GHEA Grapalat" w:cs="Sylfaen"/>
        </w:rPr>
        <w:t>թվականի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ապրիլի</w:t>
      </w:r>
      <w:r w:rsidRPr="00DE4A0D">
        <w:rPr>
          <w:rStyle w:val="Strong"/>
          <w:rFonts w:ascii="GHEA Grapalat" w:hAnsi="GHEA Grapalat"/>
        </w:rPr>
        <w:t xml:space="preserve"> 8-</w:t>
      </w:r>
      <w:r w:rsidRPr="00DE4A0D">
        <w:rPr>
          <w:rStyle w:val="Strong"/>
          <w:rFonts w:ascii="GHEA Grapalat" w:hAnsi="GHEA Grapalat" w:cs="Sylfaen"/>
        </w:rPr>
        <w:t>ի</w:t>
      </w:r>
      <w:r w:rsidRPr="00DE4A0D">
        <w:rPr>
          <w:rStyle w:val="Strong"/>
          <w:rFonts w:ascii="GHEA Grapalat" w:hAnsi="GHEA Grapalat"/>
        </w:rPr>
        <w:t xml:space="preserve"> N 541-</w:t>
      </w:r>
      <w:r w:rsidRPr="00DE4A0D">
        <w:rPr>
          <w:rStyle w:val="Strong"/>
          <w:rFonts w:ascii="GHEA Grapalat" w:hAnsi="GHEA Grapalat" w:cs="Sylfaen"/>
        </w:rPr>
        <w:t>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որոշման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մեջ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լրացում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կատարելու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 xml:space="preserve">մասին» </w:t>
      </w:r>
      <w:r w:rsidRPr="00327812">
        <w:rPr>
          <w:rFonts w:ascii="GHEA Grapalat" w:hAnsi="GHEA Grapalat" w:cs="Sylfaen"/>
          <w:b/>
          <w:lang w:val="hy-AM"/>
        </w:rPr>
        <w:t>ՀՀ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կառավարության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որոշման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/>
          <w:b/>
          <w:lang w:val="hy-AM"/>
        </w:rPr>
        <w:t>նախագծի</w:t>
      </w:r>
      <w:r w:rsidRPr="00327812">
        <w:rPr>
          <w:rFonts w:ascii="GHEA Grapalat" w:hAnsi="GHEA Grapalat" w:cs="Sylfaen"/>
          <w:b/>
        </w:rPr>
        <w:t xml:space="preserve"> ընդունման</w:t>
      </w:r>
      <w:r w:rsidRPr="00327812">
        <w:rPr>
          <w:rFonts w:ascii="GHEA Grapalat" w:hAnsi="GHEA Grapalat" w:cs="Sylfae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կապակցությամբ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այլ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իրավական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ակտերում</w:t>
      </w:r>
      <w:r w:rsidRPr="00327812">
        <w:rPr>
          <w:rFonts w:ascii="GHEA Grapalat" w:hAnsi="GHEA Grapalat" w:cs="Times Armenian"/>
          <w:b/>
          <w:lang w:val="af-ZA"/>
        </w:rPr>
        <w:t xml:space="preserve">  </w:t>
      </w:r>
      <w:r w:rsidRPr="00327812">
        <w:rPr>
          <w:rFonts w:ascii="GHEA Grapalat" w:hAnsi="GHEA Grapalat" w:cs="Sylfaen"/>
          <w:b/>
        </w:rPr>
        <w:t>փոփոխություններ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և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լրացումներ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կատարելու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վերաբերյալ</w:t>
      </w:r>
    </w:p>
    <w:p w:rsidR="00DE4A0D" w:rsidRPr="009E4548" w:rsidRDefault="00DE4A0D" w:rsidP="00DE4A0D">
      <w:pPr>
        <w:rPr>
          <w:rFonts w:ascii="GHEA Grapalat" w:hAnsi="GHEA Grapalat" w:cs="IRTEK Courier"/>
          <w:sz w:val="12"/>
          <w:lang w:val="af-ZA"/>
        </w:rPr>
      </w:pPr>
    </w:p>
    <w:p w:rsidR="00DE4A0D" w:rsidRPr="00327812" w:rsidRDefault="00DE4A0D" w:rsidP="00DE4A0D">
      <w:pPr>
        <w:spacing w:line="360" w:lineRule="auto"/>
        <w:jc w:val="both"/>
        <w:rPr>
          <w:rFonts w:ascii="GHEA Grapalat" w:hAnsi="GHEA Grapalat" w:cs="IRTEK Courier"/>
          <w:sz w:val="6"/>
          <w:lang w:val="af-ZA"/>
        </w:rPr>
      </w:pPr>
      <w:r>
        <w:rPr>
          <w:rFonts w:ascii="GHEA Grapalat" w:hAnsi="GHEA Grapalat" w:cs="IRTEK Courier"/>
          <w:lang w:val="af-ZA"/>
        </w:rPr>
        <w:tab/>
      </w:r>
    </w:p>
    <w:p w:rsidR="00DE4A0D" w:rsidRDefault="00DE4A0D" w:rsidP="00DE4A0D">
      <w:pPr>
        <w:spacing w:after="240"/>
        <w:ind w:firstLine="708"/>
        <w:jc w:val="both"/>
        <w:rPr>
          <w:rFonts w:ascii="GHEA Grapalat" w:hAnsi="GHEA Grapalat" w:cs="GHEA Grapalat"/>
          <w:b/>
          <w:bCs/>
          <w:lang w:val="es-ES"/>
        </w:rPr>
      </w:pPr>
      <w:r>
        <w:rPr>
          <w:rFonts w:ascii="GHEA Grapalat" w:hAnsi="GHEA Grapalat"/>
        </w:rPr>
        <w:t>Որոշման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ընդունումը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այլ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իրավական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ակտերի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ընդունման</w:t>
      </w:r>
      <w:r>
        <w:rPr>
          <w:rFonts w:ascii="GHEA Grapalat" w:hAnsi="GHEA Grapalat" w:cs="GHEA Grapalat"/>
          <w:lang w:val="hy-AM"/>
        </w:rPr>
        <w:t xml:space="preserve"> կամ գործող ակտերում փոփոխություններ և լրացումներ կատարելու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անհրաժեշտություն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չի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առաջացնում</w:t>
      </w:r>
      <w:r>
        <w:rPr>
          <w:rFonts w:ascii="GHEA Grapalat" w:hAnsi="GHEA Grapalat" w:cs="GHEA Grapalat"/>
          <w:lang w:val="af-ZA"/>
        </w:rPr>
        <w:t>:</w:t>
      </w:r>
    </w:p>
    <w:p w:rsidR="00DE4A0D" w:rsidRPr="00C02D8F" w:rsidRDefault="00DE4A0D" w:rsidP="00DE4A0D">
      <w:pPr>
        <w:jc w:val="center"/>
        <w:rPr>
          <w:rFonts w:ascii="GHEA Grapalat" w:hAnsi="GHEA Grapalat" w:cs="Sylfaen"/>
          <w:sz w:val="14"/>
        </w:rPr>
      </w:pPr>
    </w:p>
    <w:p w:rsidR="00DE4A0D" w:rsidRPr="009E19D1" w:rsidRDefault="00DE4A0D" w:rsidP="00DE4A0D">
      <w:pPr>
        <w:jc w:val="center"/>
        <w:rPr>
          <w:rFonts w:ascii="GHEA Grapalat" w:hAnsi="GHEA Grapalat" w:cs="IRTEK Courier"/>
          <w:b/>
          <w:lang w:val="af-ZA"/>
        </w:rPr>
      </w:pPr>
      <w:r w:rsidRPr="009E19D1">
        <w:rPr>
          <w:rFonts w:ascii="GHEA Grapalat" w:hAnsi="GHEA Grapalat" w:cs="Sylfaen"/>
          <w:b/>
        </w:rPr>
        <w:t>ՏԵՂԵԿԱՆՔ</w:t>
      </w:r>
    </w:p>
    <w:p w:rsidR="00DE4A0D" w:rsidRPr="00327812" w:rsidRDefault="00DE4A0D" w:rsidP="00DE4A0D">
      <w:pPr>
        <w:spacing w:line="360" w:lineRule="auto"/>
        <w:ind w:firstLine="539"/>
        <w:jc w:val="center"/>
        <w:rPr>
          <w:rFonts w:ascii="GHEA Grapalat" w:hAnsi="GHEA Grapalat"/>
          <w:b/>
          <w:sz w:val="10"/>
        </w:rPr>
      </w:pPr>
    </w:p>
    <w:p w:rsidR="00DE4A0D" w:rsidRPr="00327812" w:rsidRDefault="00DE4A0D" w:rsidP="00DE4A0D">
      <w:pPr>
        <w:ind w:firstLine="539"/>
        <w:jc w:val="center"/>
        <w:rPr>
          <w:rFonts w:ascii="GHEA Grapalat" w:hAnsi="GHEA Grapalat" w:cs="IRTEK Courier"/>
          <w:b/>
        </w:rPr>
      </w:pPr>
      <w:r w:rsidRPr="00DE4A0D">
        <w:rPr>
          <w:rStyle w:val="Strong"/>
          <w:rFonts w:ascii="GHEA Grapalat" w:hAnsi="GHEA Grapalat" w:cs="Sylfaen"/>
        </w:rPr>
        <w:t>«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այաստանի</w:t>
      </w:r>
      <w:r w:rsidRPr="00DE4A0D"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 w:rsidRPr="00DE4A0D">
        <w:rPr>
          <w:rStyle w:val="Strong"/>
          <w:rFonts w:ascii="GHEA Grapalat" w:hAnsi="GHEA Grapalat" w:cs="Sylfaen"/>
        </w:rPr>
        <w:t>անրապետության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կառավարության</w:t>
      </w:r>
      <w:r w:rsidRPr="00DE4A0D">
        <w:rPr>
          <w:rStyle w:val="Strong"/>
          <w:rFonts w:ascii="GHEA Grapalat" w:hAnsi="GHEA Grapalat"/>
        </w:rPr>
        <w:t xml:space="preserve"> 2004 </w:t>
      </w:r>
      <w:r w:rsidRPr="00DE4A0D">
        <w:rPr>
          <w:rStyle w:val="Strong"/>
          <w:rFonts w:ascii="GHEA Grapalat" w:hAnsi="GHEA Grapalat" w:cs="Sylfaen"/>
        </w:rPr>
        <w:t>թվականի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ապրիլի</w:t>
      </w:r>
      <w:r w:rsidRPr="00DE4A0D">
        <w:rPr>
          <w:rStyle w:val="Strong"/>
          <w:rFonts w:ascii="GHEA Grapalat" w:hAnsi="GHEA Grapalat"/>
        </w:rPr>
        <w:t xml:space="preserve"> 8-</w:t>
      </w:r>
      <w:r w:rsidRPr="00DE4A0D">
        <w:rPr>
          <w:rStyle w:val="Strong"/>
          <w:rFonts w:ascii="GHEA Grapalat" w:hAnsi="GHEA Grapalat" w:cs="Sylfaen"/>
        </w:rPr>
        <w:t>ի</w:t>
      </w:r>
      <w:r w:rsidRPr="00DE4A0D">
        <w:rPr>
          <w:rStyle w:val="Strong"/>
          <w:rFonts w:ascii="GHEA Grapalat" w:hAnsi="GHEA Grapalat"/>
        </w:rPr>
        <w:t xml:space="preserve"> N 541-</w:t>
      </w:r>
      <w:r w:rsidRPr="00DE4A0D">
        <w:rPr>
          <w:rStyle w:val="Strong"/>
          <w:rFonts w:ascii="GHEA Grapalat" w:hAnsi="GHEA Grapalat" w:cs="Sylfaen"/>
        </w:rPr>
        <w:t>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որոշման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մեջ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լրացում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>կատարելու</w:t>
      </w:r>
      <w:r w:rsidRPr="00DE4A0D">
        <w:rPr>
          <w:rStyle w:val="Strong"/>
          <w:rFonts w:ascii="GHEA Grapalat" w:hAnsi="GHEA Grapalat"/>
        </w:rPr>
        <w:t xml:space="preserve"> </w:t>
      </w:r>
      <w:r w:rsidRPr="00DE4A0D">
        <w:rPr>
          <w:rStyle w:val="Strong"/>
          <w:rFonts w:ascii="GHEA Grapalat" w:hAnsi="GHEA Grapalat" w:cs="Sylfaen"/>
        </w:rPr>
        <w:t xml:space="preserve">մասին» </w:t>
      </w:r>
      <w:r w:rsidRPr="00327812">
        <w:rPr>
          <w:rFonts w:ascii="GHEA Grapalat" w:hAnsi="GHEA Grapalat" w:cs="Sylfaen"/>
          <w:b/>
          <w:lang w:val="hy-AM"/>
        </w:rPr>
        <w:t>ՀՀ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կառավարության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որոշման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/>
          <w:b/>
          <w:lang w:val="hy-AM"/>
        </w:rPr>
        <w:t>նախագծի</w:t>
      </w:r>
      <w:r w:rsidRPr="00327812">
        <w:rPr>
          <w:rFonts w:ascii="GHEA Grapalat" w:hAnsi="GHEA Grapalat" w:cs="Sylfaen"/>
          <w:b/>
        </w:rPr>
        <w:t xml:space="preserve"> ընդունման</w:t>
      </w:r>
      <w:r w:rsidRPr="00327812">
        <w:rPr>
          <w:rFonts w:ascii="GHEA Grapalat" w:hAnsi="GHEA Grapalat" w:cs="Sylfae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կապակցությամբ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այլ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իրավական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ակտերում</w:t>
      </w:r>
      <w:r w:rsidRPr="00327812">
        <w:rPr>
          <w:rFonts w:ascii="GHEA Grapalat" w:hAnsi="GHEA Grapalat" w:cs="Times Armenian"/>
          <w:b/>
          <w:lang w:val="af-ZA"/>
        </w:rPr>
        <w:t xml:space="preserve">  </w:t>
      </w:r>
      <w:r w:rsidRPr="00327812">
        <w:rPr>
          <w:rFonts w:ascii="GHEA Grapalat" w:hAnsi="GHEA Grapalat" w:cs="Sylfaen"/>
          <w:b/>
        </w:rPr>
        <w:t>փոփոխություններ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և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լրացումներ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կատարելու</w:t>
      </w:r>
      <w:r w:rsidRPr="00327812">
        <w:rPr>
          <w:rFonts w:ascii="GHEA Grapalat" w:hAnsi="GHEA Grapalat" w:cs="Times Armenian"/>
          <w:b/>
          <w:lang w:val="af-ZA"/>
        </w:rPr>
        <w:t xml:space="preserve"> </w:t>
      </w:r>
      <w:r w:rsidRPr="00327812">
        <w:rPr>
          <w:rFonts w:ascii="GHEA Grapalat" w:hAnsi="GHEA Grapalat" w:cs="Sylfaen"/>
          <w:b/>
        </w:rPr>
        <w:t>վերաբերյալ</w:t>
      </w:r>
    </w:p>
    <w:p w:rsidR="00DE4A0D" w:rsidRDefault="00DE4A0D" w:rsidP="00DE4A0D">
      <w:pPr>
        <w:spacing w:line="360" w:lineRule="auto"/>
        <w:ind w:firstLine="539"/>
        <w:jc w:val="both"/>
        <w:rPr>
          <w:rFonts w:ascii="GHEA Grapalat" w:hAnsi="GHEA Grapalat" w:cs="Sylfaen"/>
        </w:rPr>
      </w:pPr>
    </w:p>
    <w:p w:rsidR="00DE4A0D" w:rsidRDefault="00DE4A0D" w:rsidP="00DE4A0D">
      <w:pPr>
        <w:spacing w:line="360" w:lineRule="auto"/>
        <w:ind w:firstLine="539"/>
        <w:jc w:val="both"/>
      </w:pPr>
      <w:r>
        <w:rPr>
          <w:rFonts w:ascii="GHEA Grapalat" w:hAnsi="GHEA Grapalat" w:cs="Sylfaen"/>
        </w:rPr>
        <w:t>Որոշման 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</w:rPr>
        <w:t>ընդուն</w:t>
      </w:r>
      <w:r>
        <w:rPr>
          <w:rFonts w:ascii="GHEA Grapalat" w:hAnsi="GHEA Grapalat"/>
          <w:lang w:val="en-US"/>
        </w:rPr>
        <w:t>ումը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Հայա</w:t>
      </w:r>
      <w:r>
        <w:rPr>
          <w:rFonts w:ascii="GHEA Grapalat" w:hAnsi="GHEA Grapalat" w:cs="GHEA Grapalat"/>
          <w:lang w:val="af-ZA"/>
        </w:rPr>
        <w:t>u</w:t>
      </w:r>
      <w:r>
        <w:rPr>
          <w:rFonts w:ascii="GHEA Grapalat" w:hAnsi="GHEA Grapalat" w:cs="GHEA Grapalat"/>
        </w:rPr>
        <w:t>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բյուջեո</w:t>
      </w:r>
      <w:r>
        <w:rPr>
          <w:rFonts w:ascii="GHEA Grapalat" w:hAnsi="GHEA Grapalat" w:cs="GHEA Grapalat"/>
          <w:lang w:val="en-US"/>
        </w:rPr>
        <w:t>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անհրաժեշտություն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չի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առաջացնում</w:t>
      </w:r>
      <w:r>
        <w:rPr>
          <w:rFonts w:ascii="GHEA Grapalat" w:hAnsi="GHEA Grapalat" w:cs="GHEA Grapalat"/>
          <w:lang w:val="af-ZA"/>
        </w:rPr>
        <w:t>:</w:t>
      </w:r>
    </w:p>
    <w:p w:rsidR="00B70651" w:rsidRDefault="00B70651"/>
    <w:sectPr w:rsidR="00B70651" w:rsidSect="00C02D8F">
      <w:pgSz w:w="11906" w:h="16838"/>
      <w:pgMar w:top="719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0D"/>
    <w:rsid w:val="0008559B"/>
    <w:rsid w:val="00B70651"/>
    <w:rsid w:val="00D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0D"/>
    <w:pPr>
      <w:spacing w:after="0" w:line="240" w:lineRule="auto"/>
    </w:pPr>
    <w:rPr>
      <w:rFonts w:ascii="Times Armenian" w:eastAsia="Times New Roman" w:hAnsi="Times Armenian" w:cs="Times New Roman"/>
      <w:noProof/>
      <w:sz w:val="24"/>
      <w:szCs w:val="24"/>
      <w:lang w:val="fr-F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4A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0D"/>
    <w:pPr>
      <w:spacing w:after="0" w:line="240" w:lineRule="auto"/>
    </w:pPr>
    <w:rPr>
      <w:rFonts w:ascii="Times Armenian" w:eastAsia="Times New Roman" w:hAnsi="Times Armenian" w:cs="Times New Roman"/>
      <w:noProof/>
      <w:sz w:val="24"/>
      <w:szCs w:val="24"/>
      <w:lang w:val="fr-F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4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4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Bela Galstyan</cp:lastModifiedBy>
  <cp:revision>2</cp:revision>
  <dcterms:created xsi:type="dcterms:W3CDTF">2017-02-01T11:00:00Z</dcterms:created>
  <dcterms:modified xsi:type="dcterms:W3CDTF">2017-02-01T11:00:00Z</dcterms:modified>
</cp:coreProperties>
</file>