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58C" w:rsidRPr="00D7705D" w:rsidRDefault="00E4558C" w:rsidP="00E4558C">
      <w:pPr>
        <w:jc w:val="center"/>
        <w:rPr>
          <w:rFonts w:ascii="GHEA Grapalat" w:hAnsi="GHEA Grapalat" w:cs="Sylfaen"/>
          <w:b/>
          <w:caps/>
          <w:sz w:val="24"/>
          <w:szCs w:val="24"/>
          <w:lang w:val="fr-FR"/>
        </w:rPr>
      </w:pPr>
      <w:r>
        <w:rPr>
          <w:rFonts w:ascii="GHEA Grapalat" w:hAnsi="GHEA Grapalat" w:cs="Sylfaen"/>
          <w:b/>
          <w:caps/>
          <w:sz w:val="24"/>
          <w:szCs w:val="24"/>
        </w:rPr>
        <w:t>եզրակացություն</w:t>
      </w:r>
    </w:p>
    <w:p w:rsidR="00E4558C" w:rsidRPr="00D7705D" w:rsidRDefault="00E4558C" w:rsidP="00E4558C">
      <w:pPr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  <w:r w:rsidRPr="0049082B">
        <w:rPr>
          <w:rFonts w:ascii="GHEA Grapalat" w:hAnsi="GHEA Grapalat" w:cs="Sylfaen"/>
          <w:b/>
          <w:sz w:val="24"/>
          <w:szCs w:val="24"/>
          <w:lang w:val="fr-FR"/>
        </w:rPr>
        <w:t>«</w:t>
      </w:r>
      <w:proofErr w:type="spellStart"/>
      <w:r w:rsidRPr="0049082B">
        <w:rPr>
          <w:rFonts w:ascii="GHEA Grapalat" w:hAnsi="GHEA Grapalat" w:cs="Sylfaen"/>
          <w:b/>
          <w:sz w:val="24"/>
          <w:szCs w:val="24"/>
        </w:rPr>
        <w:t>Վարչական</w:t>
      </w:r>
      <w:proofErr w:type="spellEnd"/>
      <w:r w:rsidRPr="0049082B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49082B">
        <w:rPr>
          <w:rFonts w:ascii="GHEA Grapalat" w:hAnsi="GHEA Grapalat" w:cs="Sylfaen"/>
          <w:b/>
          <w:sz w:val="24"/>
          <w:szCs w:val="24"/>
        </w:rPr>
        <w:t>իրավախախտումների</w:t>
      </w:r>
      <w:proofErr w:type="spellEnd"/>
      <w:r w:rsidRPr="0049082B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49082B">
        <w:rPr>
          <w:rFonts w:ascii="GHEA Grapalat" w:hAnsi="GHEA Grapalat" w:cs="Sylfaen"/>
          <w:b/>
          <w:sz w:val="24"/>
          <w:szCs w:val="24"/>
        </w:rPr>
        <w:t>վերաբերյալ</w:t>
      </w:r>
      <w:proofErr w:type="spellEnd"/>
      <w:r w:rsidRPr="0049082B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ՀՀ</w:t>
      </w:r>
      <w:r w:rsidRPr="0049082B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49082B">
        <w:rPr>
          <w:rFonts w:ascii="GHEA Grapalat" w:hAnsi="GHEA Grapalat" w:cs="Sylfaen"/>
          <w:b/>
          <w:sz w:val="24"/>
          <w:szCs w:val="24"/>
        </w:rPr>
        <w:t>օրենսգրքում</w:t>
      </w:r>
      <w:proofErr w:type="spellEnd"/>
      <w:r w:rsidRPr="0049082B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49082B">
        <w:rPr>
          <w:rFonts w:ascii="GHEA Grapalat" w:hAnsi="GHEA Grapalat" w:cs="Sylfaen"/>
          <w:b/>
          <w:sz w:val="24"/>
          <w:szCs w:val="24"/>
        </w:rPr>
        <w:t>փոփոխություններ</w:t>
      </w:r>
      <w:proofErr w:type="spellEnd"/>
      <w:r w:rsidRPr="0049082B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49082B">
        <w:rPr>
          <w:rFonts w:ascii="GHEA Grapalat" w:hAnsi="GHEA Grapalat" w:cs="Sylfaen"/>
          <w:b/>
          <w:sz w:val="24"/>
          <w:szCs w:val="24"/>
        </w:rPr>
        <w:t>և</w:t>
      </w:r>
      <w:r w:rsidRPr="0049082B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49082B">
        <w:rPr>
          <w:rFonts w:ascii="GHEA Grapalat" w:hAnsi="GHEA Grapalat" w:cs="Sylfaen"/>
          <w:b/>
          <w:sz w:val="24"/>
          <w:szCs w:val="24"/>
        </w:rPr>
        <w:t>լրացումներ</w:t>
      </w:r>
      <w:proofErr w:type="spellEnd"/>
      <w:r w:rsidRPr="0049082B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49082B">
        <w:rPr>
          <w:rFonts w:ascii="GHEA Grapalat" w:hAnsi="GHEA Grapalat" w:cs="Sylfaen"/>
          <w:b/>
          <w:sz w:val="24"/>
          <w:szCs w:val="24"/>
        </w:rPr>
        <w:t>կատարելու</w:t>
      </w:r>
      <w:proofErr w:type="spellEnd"/>
      <w:r w:rsidRPr="0049082B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49082B"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  <w:r w:rsidRPr="0049082B">
        <w:rPr>
          <w:rFonts w:ascii="GHEA Grapalat" w:hAnsi="GHEA Grapalat" w:cs="Sylfaen"/>
          <w:b/>
          <w:sz w:val="24"/>
          <w:szCs w:val="24"/>
          <w:lang w:val="fr-FR"/>
        </w:rPr>
        <w:t xml:space="preserve">» </w:t>
      </w:r>
      <w:r w:rsidRPr="00D7705D">
        <w:rPr>
          <w:rFonts w:ascii="GHEA Grapalat" w:hAnsi="GHEA Grapalat" w:cs="Sylfaen"/>
          <w:b/>
          <w:sz w:val="24"/>
          <w:szCs w:val="24"/>
        </w:rPr>
        <w:t>ՀՀ</w:t>
      </w:r>
      <w:r w:rsidRPr="0049082B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E46898">
        <w:rPr>
          <w:rFonts w:ascii="GHEA Grapalat" w:hAnsi="GHEA Grapalat" w:cs="Sylfaen"/>
          <w:b/>
          <w:sz w:val="24"/>
          <w:szCs w:val="24"/>
        </w:rPr>
        <w:t>օրենքի</w:t>
      </w:r>
      <w:proofErr w:type="spellEnd"/>
      <w:r w:rsidRPr="00D7705D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նախագծի</w:t>
      </w:r>
      <w:proofErr w:type="spellEnd"/>
      <w:r w:rsidRPr="00D7705D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տնտեսական</w:t>
      </w:r>
      <w:proofErr w:type="spellEnd"/>
      <w:r w:rsidRPr="00D7705D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այդ</w:t>
      </w:r>
      <w:proofErr w:type="spellEnd"/>
      <w:r w:rsidRPr="00D7705D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թվում</w:t>
      </w:r>
      <w:proofErr w:type="spellEnd"/>
      <w:r w:rsidRPr="00D7705D">
        <w:rPr>
          <w:rFonts w:ascii="GHEA Grapalat" w:hAnsi="GHEA Grapalat" w:cs="Sylfaen"/>
          <w:b/>
          <w:sz w:val="24"/>
          <w:szCs w:val="24"/>
          <w:lang w:val="fr-FR"/>
        </w:rPr>
        <w:t xml:space="preserve">`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փոքր</w:t>
      </w:r>
      <w:proofErr w:type="spellEnd"/>
      <w:r w:rsidRPr="00D7705D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և</w:t>
      </w:r>
      <w:r w:rsidRPr="00D7705D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միջին</w:t>
      </w:r>
      <w:proofErr w:type="spellEnd"/>
      <w:r w:rsidRPr="00D7705D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ձեռնարկատիրության</w:t>
      </w:r>
      <w:proofErr w:type="spellEnd"/>
      <w:r w:rsidRPr="00D7705D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բնագավառում</w:t>
      </w:r>
      <w:proofErr w:type="spellEnd"/>
      <w:r w:rsidRPr="00D7705D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կարգավորման</w:t>
      </w:r>
      <w:proofErr w:type="spellEnd"/>
      <w:r w:rsidRPr="00D7705D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ազդեցության</w:t>
      </w:r>
      <w:proofErr w:type="spellEnd"/>
      <w:r w:rsidRPr="00D7705D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գնահատման</w:t>
      </w:r>
      <w:proofErr w:type="spellEnd"/>
    </w:p>
    <w:p w:rsidR="00E4558C" w:rsidRDefault="00E4558C" w:rsidP="00E4558C">
      <w:pPr>
        <w:spacing w:after="0" w:line="360" w:lineRule="auto"/>
        <w:ind w:firstLine="567"/>
        <w:contextualSpacing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E4558C" w:rsidRDefault="00E4558C" w:rsidP="00E4558C">
      <w:pPr>
        <w:spacing w:after="0" w:line="360" w:lineRule="auto"/>
        <w:ind w:firstLine="567"/>
        <w:contextualSpacing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985191">
        <w:rPr>
          <w:rFonts w:ascii="GHEA Grapalat" w:hAnsi="GHEA Grapalat" w:cs="Sylfaen"/>
          <w:sz w:val="24"/>
          <w:szCs w:val="24"/>
          <w:lang w:val="af-ZA"/>
        </w:rPr>
        <w:t>«</w:t>
      </w:r>
      <w:proofErr w:type="spellStart"/>
      <w:r w:rsidRPr="0049082B">
        <w:rPr>
          <w:rFonts w:ascii="GHEA Grapalat" w:hAnsi="GHEA Grapalat" w:cs="Sylfaen"/>
          <w:sz w:val="24"/>
          <w:szCs w:val="24"/>
        </w:rPr>
        <w:t>Վարչական</w:t>
      </w:r>
      <w:proofErr w:type="spellEnd"/>
      <w:r w:rsidRPr="009851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9082B">
        <w:rPr>
          <w:rFonts w:ascii="GHEA Grapalat" w:hAnsi="GHEA Grapalat" w:cs="Sylfaen"/>
          <w:sz w:val="24"/>
          <w:szCs w:val="24"/>
        </w:rPr>
        <w:t>իրավախախտումների</w:t>
      </w:r>
      <w:proofErr w:type="spellEnd"/>
      <w:r w:rsidRPr="009851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9082B">
        <w:rPr>
          <w:rFonts w:ascii="GHEA Grapalat" w:hAnsi="GHEA Grapalat" w:cs="Sylfaen"/>
          <w:sz w:val="24"/>
          <w:szCs w:val="24"/>
        </w:rPr>
        <w:t>վերաբերյալ</w:t>
      </w:r>
      <w:proofErr w:type="spellEnd"/>
      <w:r w:rsidRPr="009851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9A6A37">
        <w:rPr>
          <w:rFonts w:ascii="GHEA Grapalat" w:hAnsi="GHEA Grapalat" w:cs="Sylfaen"/>
          <w:sz w:val="24"/>
          <w:szCs w:val="24"/>
        </w:rPr>
        <w:t>ՀՀ</w:t>
      </w:r>
      <w:r w:rsidRPr="009851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9082B">
        <w:rPr>
          <w:rFonts w:ascii="GHEA Grapalat" w:hAnsi="GHEA Grapalat" w:cs="Sylfaen"/>
          <w:sz w:val="24"/>
          <w:szCs w:val="24"/>
        </w:rPr>
        <w:t>օրենսգրքում</w:t>
      </w:r>
      <w:proofErr w:type="spellEnd"/>
      <w:r w:rsidRPr="009851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9082B">
        <w:rPr>
          <w:rFonts w:ascii="GHEA Grapalat" w:hAnsi="GHEA Grapalat" w:cs="Sylfaen"/>
          <w:sz w:val="24"/>
          <w:szCs w:val="24"/>
        </w:rPr>
        <w:t>փոփոխություններ</w:t>
      </w:r>
      <w:proofErr w:type="spellEnd"/>
      <w:r w:rsidRPr="009851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9082B">
        <w:rPr>
          <w:rFonts w:ascii="GHEA Grapalat" w:hAnsi="GHEA Grapalat" w:cs="Sylfaen"/>
          <w:sz w:val="24"/>
          <w:szCs w:val="24"/>
        </w:rPr>
        <w:t>և</w:t>
      </w:r>
      <w:r w:rsidRPr="009851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9082B">
        <w:rPr>
          <w:rFonts w:ascii="GHEA Grapalat" w:hAnsi="GHEA Grapalat" w:cs="Sylfaen"/>
          <w:sz w:val="24"/>
          <w:szCs w:val="24"/>
        </w:rPr>
        <w:t>լրացումներ</w:t>
      </w:r>
      <w:proofErr w:type="spellEnd"/>
      <w:r w:rsidRPr="009851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9082B">
        <w:rPr>
          <w:rFonts w:ascii="GHEA Grapalat" w:hAnsi="GHEA Grapalat" w:cs="Sylfaen"/>
          <w:sz w:val="24"/>
          <w:szCs w:val="24"/>
        </w:rPr>
        <w:t>կատարելու</w:t>
      </w:r>
      <w:proofErr w:type="spellEnd"/>
      <w:r w:rsidRPr="009851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9082B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985191">
        <w:rPr>
          <w:rFonts w:ascii="GHEA Grapalat" w:hAnsi="GHEA Grapalat" w:cs="Sylfaen"/>
          <w:sz w:val="24"/>
          <w:szCs w:val="24"/>
          <w:lang w:val="af-ZA"/>
        </w:rPr>
        <w:t xml:space="preserve">» </w:t>
      </w:r>
      <w:r w:rsidRPr="009A6A37">
        <w:rPr>
          <w:rFonts w:ascii="GHEA Grapalat" w:hAnsi="GHEA Grapalat" w:cs="Sylfaen"/>
          <w:sz w:val="24"/>
          <w:szCs w:val="24"/>
        </w:rPr>
        <w:t>ՀՀ</w:t>
      </w:r>
      <w:r w:rsidRPr="009851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150A8A">
        <w:rPr>
          <w:rFonts w:ascii="GHEA Grapalat" w:hAnsi="GHEA Grapalat" w:cs="Sylfaen"/>
          <w:sz w:val="24"/>
          <w:szCs w:val="24"/>
        </w:rPr>
        <w:t>օրենքի</w:t>
      </w:r>
      <w:proofErr w:type="spellEnd"/>
      <w:r w:rsidRPr="009851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նախագծի</w:t>
      </w:r>
      <w:proofErr w:type="spellEnd"/>
      <w:r w:rsidRPr="00BD5600">
        <w:rPr>
          <w:rFonts w:ascii="GHEA Grapalat" w:hAnsi="GHEA Grapalat" w:cs="Sylfaen"/>
          <w:sz w:val="24"/>
          <w:szCs w:val="24"/>
          <w:lang w:val="af-ZA"/>
        </w:rPr>
        <w:t xml:space="preserve"> (</w:t>
      </w:r>
      <w:proofErr w:type="spellStart"/>
      <w:r w:rsidRPr="009505EF">
        <w:rPr>
          <w:rFonts w:ascii="GHEA Grapalat" w:hAnsi="GHEA Grapalat" w:cs="Sylfaen"/>
          <w:sz w:val="24"/>
          <w:szCs w:val="24"/>
        </w:rPr>
        <w:t>այսուհե</w:t>
      </w:r>
      <w:r w:rsidRPr="009A6A37">
        <w:rPr>
          <w:rFonts w:ascii="GHEA Grapalat" w:hAnsi="GHEA Grapalat" w:cs="Sylfaen"/>
          <w:sz w:val="24"/>
          <w:szCs w:val="24"/>
        </w:rPr>
        <w:t>տ</w:t>
      </w:r>
      <w:proofErr w:type="spellEnd"/>
      <w:r w:rsidRPr="00BD5600">
        <w:rPr>
          <w:rFonts w:ascii="GHEA Grapalat" w:hAnsi="GHEA Grapalat" w:cs="Sylfaen"/>
          <w:sz w:val="24"/>
          <w:szCs w:val="24"/>
          <w:lang w:val="af-ZA"/>
        </w:rPr>
        <w:t xml:space="preserve">` </w:t>
      </w:r>
      <w:proofErr w:type="spellStart"/>
      <w:r w:rsidRPr="009A6A37">
        <w:rPr>
          <w:rFonts w:ascii="GHEA Grapalat" w:hAnsi="GHEA Grapalat" w:cs="Sylfaen"/>
          <w:sz w:val="24"/>
          <w:szCs w:val="24"/>
        </w:rPr>
        <w:t>Նախագիծ</w:t>
      </w:r>
      <w:proofErr w:type="spellEnd"/>
      <w:r w:rsidRPr="00BD5600">
        <w:rPr>
          <w:rFonts w:ascii="GHEA Grapalat" w:hAnsi="GHEA Grapalat" w:cs="Sylfaen"/>
          <w:sz w:val="24"/>
          <w:szCs w:val="24"/>
          <w:lang w:val="af-ZA"/>
        </w:rPr>
        <w:t xml:space="preserve">) </w:t>
      </w:r>
      <w:proofErr w:type="spellStart"/>
      <w:r>
        <w:rPr>
          <w:rFonts w:ascii="GHEA Grapalat" w:hAnsi="GHEA Grapalat" w:cs="Sylfaen"/>
          <w:sz w:val="24"/>
          <w:szCs w:val="24"/>
        </w:rPr>
        <w:t>գործարար</w:t>
      </w:r>
      <w:proofErr w:type="spellEnd"/>
      <w:r w:rsidRPr="00BD560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և</w:t>
      </w:r>
      <w:r w:rsidRPr="00BD560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ներդրումային</w:t>
      </w:r>
      <w:proofErr w:type="spellEnd"/>
      <w:r w:rsidRPr="00BD560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միջավայրի</w:t>
      </w:r>
      <w:proofErr w:type="spellEnd"/>
      <w:r w:rsidRPr="00BD560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վրա</w:t>
      </w:r>
      <w:proofErr w:type="spellEnd"/>
      <w:r w:rsidRPr="00BD560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կարգավորման</w:t>
      </w:r>
      <w:proofErr w:type="spellEnd"/>
      <w:r w:rsidRPr="00BD560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ազդեցության</w:t>
      </w:r>
      <w:proofErr w:type="spellEnd"/>
      <w:r w:rsidRPr="00BD560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գնահատման</w:t>
      </w:r>
      <w:proofErr w:type="spellEnd"/>
      <w:r w:rsidRPr="00BD560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նպատակով</w:t>
      </w:r>
      <w:proofErr w:type="spellEnd"/>
      <w:r w:rsidRPr="00BD560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իրականացվել</w:t>
      </w:r>
      <w:proofErr w:type="spellEnd"/>
      <w:r w:rsidRPr="00BD560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են</w:t>
      </w:r>
      <w:proofErr w:type="spellEnd"/>
      <w:r w:rsidRPr="00BD560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նախնական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դիտարկումներ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: </w:t>
      </w:r>
    </w:p>
    <w:p w:rsidR="00E4558C" w:rsidRDefault="00E4558C" w:rsidP="00E4558C">
      <w:pPr>
        <w:spacing w:after="0" w:line="360" w:lineRule="auto"/>
        <w:ind w:firstLine="567"/>
        <w:contextualSpacing/>
        <w:jc w:val="both"/>
        <w:rPr>
          <w:rFonts w:ascii="GHEA Grapalat" w:hAnsi="GHEA Grapalat" w:cs="Sylfaen"/>
          <w:sz w:val="24"/>
          <w:szCs w:val="24"/>
          <w:lang w:val="af-ZA"/>
        </w:rPr>
      </w:pPr>
      <w:proofErr w:type="spellStart"/>
      <w:r>
        <w:rPr>
          <w:rFonts w:ascii="GHEA Grapalat" w:hAnsi="GHEA Grapalat" w:cs="Sylfaen"/>
          <w:sz w:val="24"/>
          <w:szCs w:val="24"/>
        </w:rPr>
        <w:t>Գնահատման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նախնական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փուլում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պարզ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է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դարձել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, </w:t>
      </w:r>
      <w:proofErr w:type="spellStart"/>
      <w:r w:rsidRPr="00D93C19">
        <w:rPr>
          <w:rFonts w:ascii="GHEA Grapalat" w:hAnsi="GHEA Grapalat" w:cs="Sylfaen"/>
          <w:sz w:val="24"/>
          <w:szCs w:val="24"/>
        </w:rPr>
        <w:t>որ</w:t>
      </w:r>
      <w:proofErr w:type="spellEnd"/>
      <w:r w:rsidRPr="002850C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A4CF1">
        <w:rPr>
          <w:rFonts w:ascii="GHEA Grapalat" w:hAnsi="GHEA Grapalat" w:cs="Sylfaen"/>
          <w:i/>
          <w:sz w:val="24"/>
          <w:szCs w:val="24"/>
          <w:lang w:val="ru-RU"/>
        </w:rPr>
        <w:t>Նախագիծը</w:t>
      </w:r>
      <w:r w:rsidRPr="00C73E7A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r w:rsidRPr="00FA4CF1">
        <w:rPr>
          <w:rFonts w:ascii="GHEA Grapalat" w:hAnsi="GHEA Grapalat" w:cs="Sylfaen"/>
          <w:i/>
          <w:sz w:val="24"/>
          <w:szCs w:val="24"/>
          <w:lang w:val="ru-RU"/>
        </w:rPr>
        <w:t>վերաբերում</w:t>
      </w:r>
      <w:r w:rsidRPr="00C73E7A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r w:rsidRPr="00FA4CF1">
        <w:rPr>
          <w:rFonts w:ascii="GHEA Grapalat" w:hAnsi="GHEA Grapalat" w:cs="Sylfaen"/>
          <w:i/>
          <w:sz w:val="24"/>
          <w:szCs w:val="24"/>
          <w:lang w:val="ru-RU"/>
        </w:rPr>
        <w:t>է</w:t>
      </w:r>
      <w:r w:rsidRPr="00C73E7A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r w:rsidRPr="00C73E7A">
        <w:rPr>
          <w:rFonts w:ascii="GHEA Grapalat" w:hAnsi="GHEA Grapalat" w:cs="Sylfaen"/>
          <w:i/>
          <w:sz w:val="24"/>
          <w:szCs w:val="24"/>
          <w:lang w:val="ru-RU"/>
        </w:rPr>
        <w:t>հանրային</w:t>
      </w:r>
      <w:r w:rsidRPr="00C73E7A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r w:rsidRPr="00C73E7A">
        <w:rPr>
          <w:rFonts w:ascii="GHEA Grapalat" w:hAnsi="GHEA Grapalat" w:cs="Sylfaen"/>
          <w:i/>
          <w:sz w:val="24"/>
          <w:szCs w:val="24"/>
          <w:lang w:val="ru-RU"/>
        </w:rPr>
        <w:t>վայրերի</w:t>
      </w:r>
      <w:r w:rsidRPr="00C73E7A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r w:rsidRPr="00C73E7A">
        <w:rPr>
          <w:rFonts w:ascii="GHEA Grapalat" w:hAnsi="GHEA Grapalat" w:cs="Sylfaen"/>
          <w:i/>
          <w:sz w:val="24"/>
          <w:szCs w:val="24"/>
          <w:lang w:val="ru-RU"/>
        </w:rPr>
        <w:t>օգտագործման</w:t>
      </w:r>
      <w:r w:rsidRPr="00C73E7A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r w:rsidRPr="00C73E7A">
        <w:rPr>
          <w:rFonts w:ascii="GHEA Grapalat" w:hAnsi="GHEA Grapalat" w:cs="Sylfaen"/>
          <w:i/>
          <w:sz w:val="24"/>
          <w:szCs w:val="24"/>
          <w:lang w:val="ru-RU"/>
        </w:rPr>
        <w:t>կանոնների</w:t>
      </w:r>
      <w:r w:rsidRPr="00C73E7A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r w:rsidRPr="00C73E7A">
        <w:rPr>
          <w:rFonts w:ascii="GHEA Grapalat" w:hAnsi="GHEA Grapalat" w:cs="Sylfaen"/>
          <w:i/>
          <w:sz w:val="24"/>
          <w:szCs w:val="24"/>
          <w:lang w:val="ru-RU"/>
        </w:rPr>
        <w:t>խախտման</w:t>
      </w:r>
      <w:r w:rsidRPr="00C73E7A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A4CF1">
        <w:rPr>
          <w:rFonts w:ascii="GHEA Grapalat" w:hAnsi="GHEA Grapalat"/>
          <w:i/>
          <w:sz w:val="24"/>
          <w:szCs w:val="24"/>
        </w:rPr>
        <w:t>դեպքում</w:t>
      </w:r>
      <w:proofErr w:type="spellEnd"/>
      <w:r w:rsidRPr="00FA4CF1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A4CF1">
        <w:rPr>
          <w:rFonts w:ascii="GHEA Grapalat" w:hAnsi="GHEA Grapalat"/>
          <w:i/>
          <w:sz w:val="24"/>
          <w:szCs w:val="24"/>
        </w:rPr>
        <w:t>վարչական</w:t>
      </w:r>
      <w:proofErr w:type="spellEnd"/>
      <w:r w:rsidRPr="00FA4CF1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A4CF1">
        <w:rPr>
          <w:rFonts w:ascii="GHEA Grapalat" w:hAnsi="GHEA Grapalat"/>
          <w:i/>
          <w:sz w:val="24"/>
          <w:szCs w:val="24"/>
        </w:rPr>
        <w:t>պատասխանատվության</w:t>
      </w:r>
      <w:proofErr w:type="spellEnd"/>
      <w:r w:rsidRPr="00E60A23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</w:rPr>
        <w:t>շրջանակների</w:t>
      </w:r>
      <w:proofErr w:type="spellEnd"/>
      <w:r w:rsidRPr="00E60A23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</w:rPr>
        <w:t>ընդլայնմանը</w:t>
      </w:r>
      <w:proofErr w:type="spellEnd"/>
      <w:r w:rsidRPr="00B2718A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i/>
          <w:sz w:val="24"/>
          <w:szCs w:val="24"/>
        </w:rPr>
        <w:t>և</w:t>
      </w:r>
      <w:r w:rsidRPr="00B2718A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i/>
          <w:sz w:val="24"/>
          <w:szCs w:val="24"/>
          <w:lang w:val="af-ZA"/>
        </w:rPr>
        <w:t xml:space="preserve">հասարակական վայրում </w:t>
      </w:r>
      <w:proofErr w:type="spellStart"/>
      <w:r w:rsidRPr="00B2718A">
        <w:rPr>
          <w:rFonts w:ascii="GHEA Grapalat" w:hAnsi="GHEA Grapalat"/>
          <w:i/>
          <w:sz w:val="24"/>
          <w:szCs w:val="24"/>
        </w:rPr>
        <w:t>պետական</w:t>
      </w:r>
      <w:proofErr w:type="spellEnd"/>
      <w:r w:rsidRPr="00B2718A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B2718A">
        <w:rPr>
          <w:rFonts w:ascii="GHEA Grapalat" w:hAnsi="GHEA Grapalat"/>
          <w:i/>
          <w:sz w:val="24"/>
          <w:szCs w:val="24"/>
        </w:rPr>
        <w:t>իշխանության</w:t>
      </w:r>
      <w:proofErr w:type="spellEnd"/>
      <w:r w:rsidRPr="00B2718A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B2718A">
        <w:rPr>
          <w:rFonts w:ascii="GHEA Grapalat" w:hAnsi="GHEA Grapalat"/>
          <w:i/>
          <w:sz w:val="24"/>
          <w:szCs w:val="24"/>
        </w:rPr>
        <w:t>ներկայացուցչին</w:t>
      </w:r>
      <w:proofErr w:type="spellEnd"/>
      <w:r w:rsidRPr="00B2718A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B2718A">
        <w:rPr>
          <w:rFonts w:ascii="GHEA Grapalat" w:hAnsi="GHEA Grapalat"/>
          <w:i/>
          <w:sz w:val="24"/>
          <w:szCs w:val="24"/>
        </w:rPr>
        <w:t>վիրավորանք</w:t>
      </w:r>
      <w:proofErr w:type="spellEnd"/>
      <w:r w:rsidRPr="00B2718A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B2718A">
        <w:rPr>
          <w:rFonts w:ascii="GHEA Grapalat" w:hAnsi="GHEA Grapalat"/>
          <w:i/>
          <w:sz w:val="24"/>
          <w:szCs w:val="24"/>
        </w:rPr>
        <w:t>հասցնելու</w:t>
      </w:r>
      <w:proofErr w:type="spellEnd"/>
      <w:r w:rsidRPr="00B2718A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B2718A">
        <w:rPr>
          <w:rFonts w:ascii="GHEA Grapalat" w:hAnsi="GHEA Grapalat"/>
          <w:i/>
          <w:sz w:val="24"/>
          <w:szCs w:val="24"/>
        </w:rPr>
        <w:t>համար</w:t>
      </w:r>
      <w:proofErr w:type="spellEnd"/>
      <w:r w:rsidRPr="00B2718A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B2718A">
        <w:rPr>
          <w:rFonts w:ascii="GHEA Grapalat" w:hAnsi="GHEA Grapalat"/>
          <w:i/>
          <w:sz w:val="24"/>
          <w:szCs w:val="24"/>
        </w:rPr>
        <w:t>առանձին</w:t>
      </w:r>
      <w:proofErr w:type="spellEnd"/>
      <w:r w:rsidRPr="00B2718A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B2718A">
        <w:rPr>
          <w:rFonts w:ascii="GHEA Grapalat" w:hAnsi="GHEA Grapalat"/>
          <w:i/>
          <w:sz w:val="24"/>
          <w:szCs w:val="24"/>
        </w:rPr>
        <w:t>վարչական</w:t>
      </w:r>
      <w:proofErr w:type="spellEnd"/>
      <w:r w:rsidRPr="00B2718A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B2718A">
        <w:rPr>
          <w:rFonts w:ascii="GHEA Grapalat" w:hAnsi="GHEA Grapalat"/>
          <w:i/>
          <w:sz w:val="24"/>
          <w:szCs w:val="24"/>
        </w:rPr>
        <w:t>պատասխանատվությ</w:t>
      </w:r>
      <w:r>
        <w:rPr>
          <w:rFonts w:ascii="GHEA Grapalat" w:hAnsi="GHEA Grapalat"/>
          <w:i/>
          <w:sz w:val="24"/>
          <w:szCs w:val="24"/>
        </w:rPr>
        <w:t>ա</w:t>
      </w:r>
      <w:r w:rsidRPr="00B2718A">
        <w:rPr>
          <w:rFonts w:ascii="GHEA Grapalat" w:hAnsi="GHEA Grapalat"/>
          <w:i/>
          <w:sz w:val="24"/>
          <w:szCs w:val="24"/>
        </w:rPr>
        <w:t>ն</w:t>
      </w:r>
      <w:proofErr w:type="spellEnd"/>
      <w:r w:rsidRPr="00B2718A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B2718A">
        <w:rPr>
          <w:rFonts w:ascii="GHEA Grapalat" w:hAnsi="GHEA Grapalat"/>
          <w:i/>
          <w:sz w:val="24"/>
          <w:szCs w:val="24"/>
        </w:rPr>
        <w:t>սահմանմանը</w:t>
      </w:r>
      <w:proofErr w:type="spellEnd"/>
      <w:r w:rsidRPr="00FA4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59587F">
        <w:rPr>
          <w:rFonts w:ascii="GHEA Grapalat" w:hAnsi="GHEA Grapalat" w:cs="Sylfaen"/>
          <w:sz w:val="24"/>
          <w:szCs w:val="24"/>
          <w:lang w:val="af-ZA"/>
        </w:rPr>
        <w:t>և</w:t>
      </w:r>
      <w:r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Նախագծի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ընդունման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դեպքում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4"/>
          <w:szCs w:val="24"/>
        </w:rPr>
        <w:t>դրա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կիրարկման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արդյունքում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գործարար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և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ներդրումային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միջավայրի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վրա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ազդեցություն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E6767A">
        <w:rPr>
          <w:rFonts w:ascii="GHEA Grapalat" w:hAnsi="GHEA Grapalat" w:cs="Sylfaen"/>
          <w:b/>
          <w:i/>
          <w:sz w:val="24"/>
          <w:szCs w:val="24"/>
        </w:rPr>
        <w:t>չի</w:t>
      </w:r>
      <w:proofErr w:type="spellEnd"/>
      <w:r w:rsidRPr="00E6767A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 </w:t>
      </w:r>
      <w:proofErr w:type="spellStart"/>
      <w:r w:rsidRPr="00E6767A">
        <w:rPr>
          <w:rFonts w:ascii="GHEA Grapalat" w:hAnsi="GHEA Grapalat" w:cs="Sylfaen"/>
          <w:b/>
          <w:i/>
          <w:sz w:val="24"/>
          <w:szCs w:val="24"/>
        </w:rPr>
        <w:t>նախատեսվում</w:t>
      </w:r>
      <w:proofErr w:type="spellEnd"/>
      <w:r w:rsidRPr="007E7984">
        <w:rPr>
          <w:rFonts w:ascii="GHEA Grapalat" w:hAnsi="GHEA Grapalat" w:cs="Sylfaen"/>
          <w:i/>
          <w:sz w:val="24"/>
          <w:szCs w:val="24"/>
          <w:lang w:val="af-ZA"/>
        </w:rPr>
        <w:t>։</w:t>
      </w:r>
    </w:p>
    <w:p w:rsidR="00E4558C" w:rsidRPr="00BD75BA" w:rsidRDefault="00E4558C" w:rsidP="00E4558C">
      <w:pPr>
        <w:spacing w:after="0" w:line="360" w:lineRule="auto"/>
        <w:ind w:firstLine="567"/>
        <w:jc w:val="both"/>
        <w:rPr>
          <w:rFonts w:ascii="GHEA Grapalat" w:hAnsi="GHEA Grapalat"/>
          <w:i/>
          <w:sz w:val="24"/>
          <w:szCs w:val="24"/>
          <w:lang w:val="af-ZA"/>
        </w:rPr>
      </w:pPr>
    </w:p>
    <w:p w:rsidR="005178D1" w:rsidRDefault="005178D1" w:rsidP="00E4558C">
      <w:pPr>
        <w:spacing w:after="0" w:line="240" w:lineRule="auto"/>
        <w:contextualSpacing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ՀԱՅԱՍՏԱՆԻ ՀԱՆՐԱՊԵՏՈՒԹՅԱՆ</w:t>
      </w:r>
    </w:p>
    <w:p w:rsidR="005178D1" w:rsidRDefault="005178D1" w:rsidP="005178D1">
      <w:pPr>
        <w:spacing w:after="0" w:line="240" w:lineRule="auto"/>
        <w:contextualSpacing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      ԷԿՈՆՈՄԻԿԱՅԻ ՆԱԽԱՐԱՐԻ                             ԿԱՐԻՆԵ ՄԻՆԱՍՅԱՆ</w:t>
      </w:r>
    </w:p>
    <w:p w:rsidR="00E4558C" w:rsidRDefault="005178D1" w:rsidP="00E4558C">
      <w:pPr>
        <w:spacing w:after="0" w:line="240" w:lineRule="auto"/>
        <w:contextualSpacing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           ԱՌԱՋԻՆ ՏԵՂԱԿԱԼ                                                                                                                               </w:t>
      </w:r>
    </w:p>
    <w:sectPr w:rsidR="00E4558C" w:rsidSect="00F27B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4558C"/>
    <w:rsid w:val="005178D1"/>
    <w:rsid w:val="00883E53"/>
    <w:rsid w:val="00BC456C"/>
    <w:rsid w:val="00E4558C"/>
    <w:rsid w:val="00F27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58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991</Characters>
  <Application>Microsoft Office Word</Application>
  <DocSecurity>0</DocSecurity>
  <Lines>8</Lines>
  <Paragraphs>2</Paragraphs>
  <ScaleCrop>false</ScaleCrop>
  <Company>Gov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ZaruhiB</dc:creator>
  <cp:keywords/>
  <dc:description/>
  <cp:lastModifiedBy>ZaruhiB</cp:lastModifiedBy>
  <cp:revision>3</cp:revision>
  <dcterms:created xsi:type="dcterms:W3CDTF">2012-02-15T06:06:00Z</dcterms:created>
  <dcterms:modified xsi:type="dcterms:W3CDTF">2012-02-15T06:12:00Z</dcterms:modified>
</cp:coreProperties>
</file>