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64" w:rsidRPr="00F41595" w:rsidRDefault="00D64064" w:rsidP="000463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9103"/>
      </w:tblGrid>
      <w:tr w:rsidR="00D64064" w:rsidRPr="00F41595" w:rsidTr="00B552A3">
        <w:tc>
          <w:tcPr>
            <w:tcW w:w="9621" w:type="dxa"/>
            <w:gridSpan w:val="2"/>
          </w:tcPr>
          <w:p w:rsidR="00D64064" w:rsidRPr="00041330" w:rsidRDefault="00D64064" w:rsidP="00B552A3">
            <w:pPr>
              <w:tabs>
                <w:tab w:val="left" w:pos="9720"/>
              </w:tabs>
              <w:jc w:val="center"/>
              <w:rPr>
                <w:rStyle w:val="t41"/>
                <w:rFonts w:ascii="GHEA Grapalat" w:hAnsi="GHEA Grapalat" w:cs="Sylfaen"/>
                <w:bCs w:val="0"/>
                <w:sz w:val="24"/>
                <w:szCs w:val="24"/>
                <w:lang w:val="fr-FR"/>
              </w:rPr>
            </w:pPr>
            <w:r w:rsidRPr="00041330">
              <w:rPr>
                <w:rFonts w:ascii="GHEA Grapalat" w:hAnsi="GHEA Grapalat" w:cs="Sylfaen"/>
                <w:sz w:val="24"/>
                <w:szCs w:val="24"/>
                <w:lang w:val="fr-FR"/>
              </w:rPr>
              <w:t>ՀԻՄՆԱՎՈՐՈՒՄ</w:t>
            </w:r>
          </w:p>
          <w:p w:rsidR="00041330" w:rsidRPr="00041330" w:rsidRDefault="00041330" w:rsidP="00041330">
            <w:pPr>
              <w:spacing w:after="0" w:line="360" w:lineRule="auto"/>
              <w:ind w:firstLine="375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04133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«Հայաստանի Հանրապետության  տարածքում ճառագայթային եվ միջուկային վթարի դեպքում բնակչության պաշտպանության ազգային պլանին հավանություն տալու մասին»</w:t>
            </w:r>
            <w:r w:rsidRPr="0004133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041330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արձանագրային</w:t>
            </w:r>
            <w:r w:rsidRPr="0004133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041330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որոշման</w:t>
            </w:r>
          </w:p>
          <w:p w:rsidR="00D64064" w:rsidRPr="00F41595" w:rsidRDefault="00046384" w:rsidP="00B552A3">
            <w:pPr>
              <w:ind w:firstLine="375"/>
              <w:jc w:val="center"/>
              <w:rPr>
                <w:rFonts w:ascii="GHEA Grapalat" w:hAnsi="GHEA Grapalat" w:cs="Arial CIT"/>
                <w:b/>
                <w:sz w:val="24"/>
                <w:szCs w:val="24"/>
                <w:lang w:val="hy-AM"/>
              </w:rPr>
            </w:pPr>
            <w:proofErr w:type="spellStart"/>
            <w:r w:rsidRPr="00041330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ընդունման</w:t>
            </w:r>
            <w:proofErr w:type="spellEnd"/>
            <w:r w:rsidRPr="0004133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64064" w:rsidRPr="00041330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Անհրաժեշտությունը</w:t>
            </w:r>
            <w:proofErr w:type="spellEnd"/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spacing w:after="0"/>
              <w:ind w:firstLine="49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Հանարապետությունում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միջուկային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ճառագյաթային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պատահարների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հակազդման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գործողությունները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Ատոմային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Էներգիայի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Միջազգային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Գործակալության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ձևաչափերին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համապատասխանեցնելու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անհրաժեշտությունը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D64064" w:rsidRPr="00F41595" w:rsidRDefault="00D64064" w:rsidP="00B552A3">
            <w:pPr>
              <w:spacing w:after="0"/>
              <w:ind w:firstLine="49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Հ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այաստանի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ճառագայթային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միջուկային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վթարի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դեպքում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բնակչության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պաշտպանության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պլանը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հաստատելու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մասին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2015թ.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փետրվարի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5-ի «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Միավորված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խորհրդի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1540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բանաձևի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2015-2020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ծրագիրը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հաստատելու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>» N95-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և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41595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GHEA Grapalat"/>
                <w:sz w:val="24"/>
                <w:szCs w:val="24"/>
              </w:rPr>
              <w:t>վարչապետի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2014թ. հոկտեմբերի 30-ի «Հ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այաստանի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Հանրապետությունում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ճառագայթային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վթարային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պատրաստվածության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r w:rsidRPr="00F41595">
              <w:rPr>
                <w:rFonts w:ascii="GHEA Grapalat" w:hAnsi="GHEA Grapalat"/>
                <w:sz w:val="24"/>
                <w:szCs w:val="24"/>
              </w:rPr>
              <w:t>և</w:t>
            </w:r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հակազդման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գործողություններն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ատոմային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էներգիայի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միջազգային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գործակալության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ստանդարտների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պահանջներին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համապատասխանեցնող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r w:rsidRPr="00F41595">
              <w:rPr>
                <w:rStyle w:val="Strong"/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>» որոշման</w:t>
            </w:r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անհրաժեշտությունից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D64064" w:rsidRPr="00F41595" w:rsidRDefault="00D64064" w:rsidP="00B552A3">
            <w:pPr>
              <w:spacing w:after="0"/>
              <w:ind w:firstLine="49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օրենսդրական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դաշտի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լիարժեքության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ապահովման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իրականացումը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Ընթացիկ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իրավիճակը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խնդիրները</w:t>
            </w:r>
            <w:proofErr w:type="spellEnd"/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Ներկայումս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միջուկային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ճառագայթային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պատահարներին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հակազդման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Հանարպետության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օրենսդրական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բազան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լիարժեք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չէ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Անրաժեշտ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այն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համապատասխանեցնել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Ատոմային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Էներգիայի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Միջազգային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Գործակալության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ձևաչափերին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Բնագավառում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իրականացվող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քաղաքականությունը</w:t>
            </w:r>
            <w:proofErr w:type="spellEnd"/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Հ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այաստանի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ճառագայթային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միջուկային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վթարի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դեպքում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բնակչության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պաշտպանության</w:t>
            </w:r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պլանը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հաստատելու</w:t>
            </w:r>
            <w:proofErr w:type="spellEnd"/>
            <w:r w:rsidRPr="00F41595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eastAsia="Calibri" w:hAnsi="GHEA Grapalat" w:cs="Sylfaen"/>
                <w:sz w:val="24"/>
                <w:szCs w:val="24"/>
              </w:rPr>
              <w:t>մասին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ման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անհրաժեշտությունը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2015թ.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փետրվարի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5-ի «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Միավորված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խորհրդի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1540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բանաձևի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2015-2020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ծրագիրը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հաստատելու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>» N95-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>և</w:t>
            </w:r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41595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GHEA Grapalat"/>
                <w:sz w:val="24"/>
                <w:szCs w:val="24"/>
              </w:rPr>
              <w:t>վարչապետի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2014թ. հոկտեմբերի 30-ի «Հ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այաստանի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Հանրապետությունում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ճառագայթային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վթարային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պատրաստվածության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r w:rsidRPr="00F41595">
              <w:rPr>
                <w:rFonts w:ascii="GHEA Grapalat" w:hAnsi="GHEA Grapalat"/>
                <w:sz w:val="24"/>
                <w:szCs w:val="24"/>
              </w:rPr>
              <w:t>և</w:t>
            </w:r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հակազդման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գործողություններն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ատոմային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էներգիայի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միջազգային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գործակալության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ստանդարտների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պահանջներին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համապատասխանեցնող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r w:rsidRPr="00F41595">
              <w:rPr>
                <w:rStyle w:val="Strong"/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» որոշման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</w:rPr>
              <w:t>պահանջից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Կարգավորման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նպատակը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 և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բնույթը</w:t>
            </w:r>
            <w:proofErr w:type="spellEnd"/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autoSpaceDE w:val="0"/>
              <w:autoSpaceDN w:val="0"/>
              <w:adjustRightInd w:val="0"/>
              <w:ind w:left="-20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նպատակն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/>
                <w:sz w:val="24"/>
                <w:szCs w:val="24"/>
              </w:rPr>
              <w:t>է</w:t>
            </w:r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ապահովել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2015թ.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փետրվարի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5-ի «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Միավորված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խորհրդի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1540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բանաձևի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2015-2020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ծրագիրը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հաստատելու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>» N95-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նախատեսվող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միջոցառումների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կատարումը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5.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Նախագծի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մշակման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ներգրավված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անձինք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Նախագիծը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մշակվել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տարածքային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կառավարման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արտակարգ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իրավիճակների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ՀՀ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առընթեր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միջուկային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կոմիտեի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կողմից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մշակման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այլ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ինստիտուտներ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անձինք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չեն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ներգրավվել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t>6.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F41595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 w:rsidRPr="00F41595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D64064" w:rsidRPr="00041330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41595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կապահովվի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2015թ. </w:t>
            </w:r>
            <w:proofErr w:type="spellStart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>փետրվարի</w:t>
            </w:r>
            <w:proofErr w:type="spellEnd"/>
            <w:r w:rsidRPr="00F415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5-ի «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Միավորված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անվտանգության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խորհրդի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1540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բանաձևի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2015-2020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ծրագիրը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հաստատելու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>» N95-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և</w:t>
            </w:r>
            <w:r w:rsidRPr="00F41595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41595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 w:cs="GHEA Grapalat"/>
                <w:sz w:val="24"/>
                <w:szCs w:val="24"/>
              </w:rPr>
              <w:t>վարչապետի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 xml:space="preserve"> 2014թ. հոկտեմբերի 30-ի «Հ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այաստանի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Հանրապետությունում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ճառագայթային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վթարային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պատրաստվածության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r w:rsidRPr="00F41595">
              <w:rPr>
                <w:rFonts w:ascii="GHEA Grapalat" w:hAnsi="GHEA Grapalat"/>
                <w:sz w:val="24"/>
                <w:szCs w:val="24"/>
              </w:rPr>
              <w:t>և</w:t>
            </w:r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հակազդման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</w:rPr>
              <w:t>գործողություններն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ատոմային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էներգիայի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միջազգային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գործակալության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անվտանգության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ստանդարտների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պահանջներին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pacing w:val="-8"/>
                <w:sz w:val="24"/>
                <w:szCs w:val="24"/>
              </w:rPr>
              <w:t>համապատասխանեցնող</w:t>
            </w:r>
            <w:proofErr w:type="spellEnd"/>
            <w:r w:rsidRPr="00F41595">
              <w:rPr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r w:rsidRPr="00F41595">
              <w:rPr>
                <w:rStyle w:val="Strong"/>
                <w:rFonts w:ascii="GHEA Grapalat" w:hAnsi="GHEA Grapalat"/>
                <w:spacing w:val="-8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F41595">
              <w:rPr>
                <w:rStyle w:val="Strong"/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F41595">
              <w:rPr>
                <w:rStyle w:val="Strong"/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F41595">
              <w:rPr>
                <w:rFonts w:ascii="GHEA Grapalat" w:hAnsi="GHEA Grapalat" w:cs="GHEA Grapalat"/>
                <w:sz w:val="24"/>
                <w:szCs w:val="24"/>
                <w:lang w:val="sv-SE"/>
              </w:rPr>
              <w:t>» որոշմամբ</w:t>
            </w:r>
            <w:r w:rsidRPr="00F41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նախատեսվող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միջոցառումների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կատարումը</w:t>
            </w:r>
            <w:proofErr w:type="spellEnd"/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Pr="00F4159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4159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7.</w:t>
            </w:r>
          </w:p>
        </w:tc>
        <w:tc>
          <w:tcPr>
            <w:tcW w:w="9103" w:type="dxa"/>
          </w:tcPr>
          <w:p w:rsidR="00D64064" w:rsidRPr="00F41595" w:rsidRDefault="00D64064" w:rsidP="00B552A3">
            <w:pPr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41595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Այլ տեղեկություններ</w:t>
            </w:r>
          </w:p>
        </w:tc>
      </w:tr>
      <w:tr w:rsidR="00D64064" w:rsidRPr="00F41595" w:rsidTr="00B552A3">
        <w:tc>
          <w:tcPr>
            <w:tcW w:w="518" w:type="dxa"/>
          </w:tcPr>
          <w:p w:rsidR="00D64064" w:rsidRPr="00F41595" w:rsidRDefault="00D64064" w:rsidP="00B552A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103" w:type="dxa"/>
          </w:tcPr>
          <w:p w:rsidR="00D64064" w:rsidRPr="00F41595" w:rsidRDefault="00D64064" w:rsidP="00B552A3">
            <w:pPr>
              <w:ind w:firstLine="49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4159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46384" w:rsidRPr="00F41595">
              <w:rPr>
                <w:rFonts w:ascii="GHEA Grapalat" w:hAnsi="GHEA Grapalat" w:cs="Sylfaen"/>
                <w:sz w:val="24"/>
                <w:szCs w:val="24"/>
                <w:lang w:val="af-ZA"/>
              </w:rPr>
              <w:t>Չկան</w:t>
            </w:r>
          </w:p>
        </w:tc>
      </w:tr>
    </w:tbl>
    <w:p w:rsidR="00D64064" w:rsidRPr="00F41595" w:rsidRDefault="00D64064" w:rsidP="00D64064">
      <w:pPr>
        <w:pStyle w:val="BodyText"/>
        <w:jc w:val="center"/>
        <w:rPr>
          <w:rFonts w:ascii="GHEA Grapalat" w:hAnsi="GHEA Grapalat" w:cs="Sylfaen"/>
          <w:b/>
        </w:rPr>
      </w:pPr>
    </w:p>
    <w:p w:rsidR="00720DC0" w:rsidRPr="00F41595" w:rsidRDefault="00720DC0" w:rsidP="00D64064">
      <w:pPr>
        <w:pStyle w:val="BodyText"/>
        <w:jc w:val="center"/>
        <w:rPr>
          <w:rFonts w:ascii="GHEA Grapalat" w:hAnsi="GHEA Grapalat" w:cs="Sylfaen"/>
          <w:b/>
        </w:rPr>
      </w:pPr>
    </w:p>
    <w:p w:rsidR="00720DC0" w:rsidRPr="00F41595" w:rsidRDefault="00720DC0" w:rsidP="00D64064">
      <w:pPr>
        <w:pStyle w:val="BodyText"/>
        <w:jc w:val="center"/>
        <w:rPr>
          <w:rFonts w:ascii="GHEA Grapalat" w:hAnsi="GHEA Grapalat" w:cs="Sylfaen"/>
          <w:b/>
        </w:rPr>
      </w:pPr>
    </w:p>
    <w:p w:rsidR="00D64064" w:rsidRPr="00F41595" w:rsidRDefault="00D64064" w:rsidP="00D64064">
      <w:pPr>
        <w:pStyle w:val="BodyText"/>
        <w:jc w:val="center"/>
        <w:rPr>
          <w:rFonts w:ascii="GHEA Grapalat" w:hAnsi="GHEA Grapalat" w:cs="Sylfaen"/>
          <w:b/>
        </w:rPr>
      </w:pPr>
    </w:p>
    <w:p w:rsidR="000F1711" w:rsidRPr="004F6945" w:rsidRDefault="004F6945" w:rsidP="000F1711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A11D43" w:rsidRPr="00F41595" w:rsidRDefault="00A11D43">
      <w:pPr>
        <w:rPr>
          <w:rFonts w:ascii="GHEA Grapalat" w:hAnsi="GHEA Grapalat"/>
          <w:sz w:val="24"/>
          <w:szCs w:val="24"/>
        </w:rPr>
      </w:pPr>
    </w:p>
    <w:sectPr w:rsidR="00A11D43" w:rsidRPr="00F41595" w:rsidSect="0081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altName w:val="Times New Roman"/>
    <w:charset w:val="00"/>
    <w:family w:val="swiss"/>
    <w:pitch w:val="variable"/>
    <w:sig w:usb0="A0003E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64064"/>
    <w:rsid w:val="000141B1"/>
    <w:rsid w:val="00041330"/>
    <w:rsid w:val="00046384"/>
    <w:rsid w:val="000F1711"/>
    <w:rsid w:val="00196326"/>
    <w:rsid w:val="004A2C2F"/>
    <w:rsid w:val="004E3F79"/>
    <w:rsid w:val="004F415A"/>
    <w:rsid w:val="004F6945"/>
    <w:rsid w:val="00720DC0"/>
    <w:rsid w:val="007464B0"/>
    <w:rsid w:val="00811ACE"/>
    <w:rsid w:val="009E3000"/>
    <w:rsid w:val="00A11D43"/>
    <w:rsid w:val="00D64064"/>
    <w:rsid w:val="00F41595"/>
    <w:rsid w:val="00F9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64064"/>
    <w:rPr>
      <w:b/>
      <w:bCs/>
    </w:rPr>
  </w:style>
  <w:style w:type="paragraph" w:styleId="NormalWeb">
    <w:name w:val="Normal (Web)"/>
    <w:basedOn w:val="Normal"/>
    <w:uiPriority w:val="99"/>
    <w:unhideWhenUsed/>
    <w:rsid w:val="00D6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640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4064"/>
    <w:rPr>
      <w:rFonts w:ascii="Times New Roman" w:eastAsia="Times New Roman" w:hAnsi="Times New Roman" w:cs="Times New Roman"/>
      <w:sz w:val="24"/>
      <w:szCs w:val="24"/>
    </w:rPr>
  </w:style>
  <w:style w:type="character" w:customStyle="1" w:styleId="t41">
    <w:name w:val="t41"/>
    <w:rsid w:val="00D64064"/>
    <w:rPr>
      <w:b/>
      <w:bCs/>
      <w:color w:val="19197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</dc:creator>
  <cp:keywords/>
  <dc:description/>
  <cp:lastModifiedBy>Karapetyan</cp:lastModifiedBy>
  <cp:revision>11</cp:revision>
  <dcterms:created xsi:type="dcterms:W3CDTF">2015-08-10T06:52:00Z</dcterms:created>
  <dcterms:modified xsi:type="dcterms:W3CDTF">2016-02-12T08:41:00Z</dcterms:modified>
</cp:coreProperties>
</file>