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975" w:rsidRPr="005156E6" w:rsidRDefault="00683975" w:rsidP="00282E6C">
      <w:pPr>
        <w:spacing w:after="0" w:line="240" w:lineRule="auto"/>
        <w:ind w:firstLine="567"/>
        <w:jc w:val="right"/>
        <w:rPr>
          <w:rFonts w:ascii="GHEA Grapalat" w:eastAsia="Times New Roman" w:hAnsi="GHEA Grapalat" w:cs="Sylfaen"/>
          <w:i w:val="0"/>
          <w:kern w:val="32"/>
          <w:sz w:val="24"/>
          <w:szCs w:val="24"/>
          <w:u w:val="single"/>
          <w:lang w:val="pt-BR" w:eastAsia="ru-RU"/>
        </w:rPr>
      </w:pPr>
      <w:r w:rsidRPr="005156E6">
        <w:rPr>
          <w:rFonts w:ascii="GHEA Grapalat" w:eastAsia="Times New Roman" w:hAnsi="GHEA Grapalat" w:cs="Sylfaen"/>
          <w:i w:val="0"/>
          <w:kern w:val="32"/>
          <w:sz w:val="24"/>
          <w:szCs w:val="24"/>
          <w:u w:val="single"/>
          <w:lang w:val="pt-BR" w:eastAsia="ru-RU"/>
        </w:rPr>
        <w:t>ՆԱԽԱԳԻԾ</w:t>
      </w:r>
    </w:p>
    <w:p w:rsidR="00683975" w:rsidRPr="009A266D" w:rsidRDefault="00683975" w:rsidP="00282E6C">
      <w:pPr>
        <w:spacing w:after="0" w:line="240" w:lineRule="auto"/>
        <w:ind w:firstLine="567"/>
        <w:jc w:val="right"/>
        <w:rPr>
          <w:rFonts w:ascii="GHEA Grapalat" w:eastAsia="Times New Roman" w:hAnsi="GHEA Grapalat" w:cs="Sylfaen"/>
          <w:bCs w:val="0"/>
          <w:i w:val="0"/>
          <w:sz w:val="24"/>
          <w:szCs w:val="24"/>
          <w:lang w:val="pt-BR" w:eastAsia="ru-RU"/>
        </w:rPr>
      </w:pPr>
    </w:p>
    <w:p w:rsidR="00683975" w:rsidRPr="009A266D" w:rsidRDefault="00683975" w:rsidP="00282E6C">
      <w:pPr>
        <w:spacing w:after="0" w:line="240" w:lineRule="auto"/>
        <w:ind w:firstLine="567"/>
        <w:jc w:val="center"/>
        <w:rPr>
          <w:rFonts w:ascii="GHEA Grapalat" w:eastAsia="Times New Roman" w:hAnsi="GHEA Grapalat" w:cs="Arial"/>
          <w:b/>
          <w:i w:val="0"/>
          <w:kern w:val="32"/>
          <w:sz w:val="24"/>
          <w:szCs w:val="24"/>
          <w:lang w:val="pt-BR" w:eastAsia="ru-RU"/>
        </w:rPr>
      </w:pPr>
      <w:r w:rsidRPr="009A266D">
        <w:rPr>
          <w:rFonts w:ascii="GHEA Grapalat" w:eastAsia="Times New Roman" w:hAnsi="GHEA Grapalat" w:cs="Sylfaen"/>
          <w:b/>
          <w:i w:val="0"/>
          <w:kern w:val="32"/>
          <w:sz w:val="24"/>
          <w:szCs w:val="24"/>
          <w:lang w:val="pt-BR" w:eastAsia="ru-RU"/>
        </w:rPr>
        <w:t>ՀԱՅԱՍՏԱՆԻ</w:t>
      </w:r>
      <w:r w:rsidRPr="009A266D">
        <w:rPr>
          <w:rFonts w:ascii="GHEA Grapalat" w:eastAsia="Times New Roman" w:hAnsi="GHEA Grapalat" w:cs="Arial"/>
          <w:b/>
          <w:i w:val="0"/>
          <w:kern w:val="32"/>
          <w:sz w:val="24"/>
          <w:szCs w:val="24"/>
          <w:lang w:val="pt-BR" w:eastAsia="ru-RU"/>
        </w:rPr>
        <w:t xml:space="preserve"> </w:t>
      </w:r>
      <w:r w:rsidRPr="009A266D">
        <w:rPr>
          <w:rFonts w:ascii="GHEA Grapalat" w:eastAsia="Times New Roman" w:hAnsi="GHEA Grapalat" w:cs="Sylfaen"/>
          <w:b/>
          <w:i w:val="0"/>
          <w:kern w:val="32"/>
          <w:sz w:val="24"/>
          <w:szCs w:val="24"/>
          <w:lang w:val="pt-BR" w:eastAsia="ru-RU"/>
        </w:rPr>
        <w:t>ՀԱՆՐԱՊԵՏՈՒԹՅԱՆ</w:t>
      </w:r>
      <w:r w:rsidRPr="009A266D">
        <w:rPr>
          <w:rFonts w:ascii="GHEA Grapalat" w:eastAsia="Times New Roman" w:hAnsi="GHEA Grapalat" w:cs="Arial"/>
          <w:b/>
          <w:i w:val="0"/>
          <w:kern w:val="32"/>
          <w:sz w:val="24"/>
          <w:szCs w:val="24"/>
          <w:lang w:val="pt-BR" w:eastAsia="ru-RU"/>
        </w:rPr>
        <w:t xml:space="preserve"> </w:t>
      </w:r>
      <w:r w:rsidRPr="009A266D">
        <w:rPr>
          <w:rFonts w:ascii="GHEA Grapalat" w:eastAsia="Times New Roman" w:hAnsi="GHEA Grapalat" w:cs="Sylfaen"/>
          <w:b/>
          <w:i w:val="0"/>
          <w:kern w:val="32"/>
          <w:sz w:val="24"/>
          <w:szCs w:val="24"/>
          <w:lang w:val="pt-BR" w:eastAsia="ru-RU"/>
        </w:rPr>
        <w:t>ԿԱՌԱՎԱՐՈՒԹՅՈՒՆ</w:t>
      </w:r>
    </w:p>
    <w:p w:rsidR="00683975" w:rsidRPr="009A266D" w:rsidRDefault="00683975" w:rsidP="00282E6C">
      <w:pPr>
        <w:spacing w:after="0" w:line="240" w:lineRule="auto"/>
        <w:ind w:firstLine="567"/>
        <w:jc w:val="center"/>
        <w:rPr>
          <w:rFonts w:ascii="GHEA Grapalat" w:eastAsia="Times New Roman" w:hAnsi="GHEA Grapalat" w:cs="Arial"/>
          <w:b/>
          <w:i w:val="0"/>
          <w:kern w:val="32"/>
          <w:sz w:val="24"/>
          <w:szCs w:val="24"/>
          <w:lang w:val="pt-BR" w:eastAsia="ru-RU"/>
        </w:rPr>
      </w:pPr>
      <w:r w:rsidRPr="009A266D">
        <w:rPr>
          <w:rFonts w:ascii="GHEA Grapalat" w:eastAsia="Times New Roman" w:hAnsi="GHEA Grapalat" w:cs="Sylfaen"/>
          <w:b/>
          <w:i w:val="0"/>
          <w:kern w:val="32"/>
          <w:sz w:val="24"/>
          <w:szCs w:val="24"/>
          <w:lang w:val="pt-BR" w:eastAsia="ru-RU"/>
        </w:rPr>
        <w:t>ՈՐՈՇՈՒՄ</w:t>
      </w:r>
    </w:p>
    <w:p w:rsidR="00683975" w:rsidRPr="009A266D" w:rsidRDefault="00683975" w:rsidP="00282E6C">
      <w:pPr>
        <w:spacing w:after="0" w:line="240" w:lineRule="auto"/>
        <w:ind w:firstLine="567"/>
        <w:jc w:val="center"/>
        <w:rPr>
          <w:rFonts w:ascii="GHEA Grapalat" w:eastAsia="Times New Roman" w:hAnsi="GHEA Grapalat" w:cs="Arial"/>
          <w:b/>
          <w:i w:val="0"/>
          <w:kern w:val="32"/>
          <w:sz w:val="24"/>
          <w:szCs w:val="24"/>
          <w:lang w:val="pt-BR" w:eastAsia="ru-RU"/>
        </w:rPr>
      </w:pPr>
    </w:p>
    <w:p w:rsidR="00683975" w:rsidRPr="009A266D" w:rsidRDefault="00683975" w:rsidP="00282E6C">
      <w:pPr>
        <w:spacing w:after="0" w:line="240" w:lineRule="auto"/>
        <w:ind w:firstLine="567"/>
        <w:jc w:val="center"/>
        <w:rPr>
          <w:rFonts w:ascii="GHEA Grapalat" w:eastAsia="Times New Roman" w:hAnsi="GHEA Grapalat" w:cs="Arial"/>
          <w:b/>
          <w:i w:val="0"/>
          <w:kern w:val="32"/>
          <w:sz w:val="24"/>
          <w:szCs w:val="24"/>
          <w:lang w:val="pt-BR" w:eastAsia="ru-RU"/>
        </w:rPr>
      </w:pPr>
      <w:r w:rsidRPr="009A266D">
        <w:rPr>
          <w:rFonts w:ascii="GHEA Grapalat" w:eastAsia="Times New Roman" w:hAnsi="GHEA Grapalat" w:cs="Arial"/>
          <w:b/>
          <w:i w:val="0"/>
          <w:kern w:val="32"/>
          <w:sz w:val="24"/>
          <w:szCs w:val="24"/>
          <w:lang w:val="pt-BR" w:eastAsia="ru-RU"/>
        </w:rPr>
        <w:t>201</w:t>
      </w:r>
      <w:r w:rsidRPr="009A266D">
        <w:rPr>
          <w:rFonts w:ascii="GHEA Grapalat" w:eastAsia="Times New Roman" w:hAnsi="GHEA Grapalat" w:cs="Arial"/>
          <w:b/>
          <w:i w:val="0"/>
          <w:kern w:val="32"/>
          <w:sz w:val="24"/>
          <w:szCs w:val="24"/>
          <w:lang w:val="hy-AM" w:eastAsia="ru-RU"/>
        </w:rPr>
        <w:t xml:space="preserve">9  </w:t>
      </w:r>
      <w:r w:rsidRPr="009A266D">
        <w:rPr>
          <w:rFonts w:ascii="GHEA Grapalat" w:eastAsia="Times New Roman" w:hAnsi="GHEA Grapalat" w:cs="Sylfaen"/>
          <w:b/>
          <w:i w:val="0"/>
          <w:kern w:val="32"/>
          <w:sz w:val="24"/>
          <w:szCs w:val="24"/>
          <w:lang w:val="pt-BR" w:eastAsia="ru-RU"/>
        </w:rPr>
        <w:t>թ</w:t>
      </w:r>
      <w:r w:rsidRPr="009A266D">
        <w:rPr>
          <w:rFonts w:ascii="GHEA Grapalat" w:eastAsia="Times New Roman" w:hAnsi="GHEA Grapalat" w:cs="Sylfaen"/>
          <w:b/>
          <w:i w:val="0"/>
          <w:kern w:val="32"/>
          <w:sz w:val="24"/>
          <w:szCs w:val="24"/>
          <w:lang w:val="hy-AM" w:eastAsia="ru-RU"/>
        </w:rPr>
        <w:t>վականի</w:t>
      </w:r>
      <w:r w:rsidRPr="009A266D">
        <w:rPr>
          <w:rFonts w:ascii="GHEA Grapalat" w:eastAsia="Times New Roman" w:hAnsi="GHEA Grapalat" w:cs="Arial"/>
          <w:b/>
          <w:i w:val="0"/>
          <w:kern w:val="32"/>
          <w:sz w:val="24"/>
          <w:szCs w:val="24"/>
          <w:lang w:val="pt-BR" w:eastAsia="ru-RU"/>
        </w:rPr>
        <w:t xml:space="preserve"> </w:t>
      </w:r>
      <w:r w:rsidRPr="009A266D">
        <w:rPr>
          <w:rFonts w:ascii="GHEA Grapalat" w:eastAsia="Times New Roman" w:hAnsi="GHEA Grapalat" w:cs="Arial"/>
          <w:b/>
          <w:i w:val="0"/>
          <w:kern w:val="32"/>
          <w:sz w:val="24"/>
          <w:szCs w:val="24"/>
          <w:lang w:val="hy-AM" w:eastAsia="ru-RU"/>
        </w:rPr>
        <w:t xml:space="preserve">             </w:t>
      </w:r>
      <w:r w:rsidRPr="009A266D">
        <w:rPr>
          <w:rFonts w:ascii="GHEA Grapalat" w:eastAsia="Times New Roman" w:hAnsi="GHEA Grapalat" w:cs="Arial"/>
          <w:b/>
          <w:i w:val="0"/>
          <w:kern w:val="32"/>
          <w:sz w:val="24"/>
          <w:szCs w:val="24"/>
          <w:lang w:val="pt-BR" w:eastAsia="ru-RU"/>
        </w:rPr>
        <w:t>N ____Ն</w:t>
      </w:r>
    </w:p>
    <w:p w:rsidR="00683975" w:rsidRPr="009A266D" w:rsidRDefault="00683975" w:rsidP="00282E6C">
      <w:pPr>
        <w:spacing w:after="0" w:line="240" w:lineRule="auto"/>
        <w:ind w:firstLine="567"/>
        <w:jc w:val="center"/>
        <w:rPr>
          <w:rFonts w:ascii="GHEA Grapalat" w:eastAsia="Times New Roman" w:hAnsi="GHEA Grapalat" w:cs="Arial"/>
          <w:b/>
          <w:i w:val="0"/>
          <w:kern w:val="32"/>
          <w:sz w:val="24"/>
          <w:szCs w:val="24"/>
          <w:lang w:val="pt-BR" w:eastAsia="ru-RU"/>
        </w:rPr>
      </w:pPr>
    </w:p>
    <w:p w:rsidR="00683975" w:rsidRPr="009A266D" w:rsidRDefault="00683975" w:rsidP="00282E6C">
      <w:pPr>
        <w:spacing w:after="0" w:line="240" w:lineRule="auto"/>
        <w:ind w:firstLine="567"/>
        <w:jc w:val="both"/>
        <w:rPr>
          <w:rFonts w:ascii="GHEA Grapalat" w:eastAsia="Times New Roman" w:hAnsi="GHEA Grapalat" w:cs="Arial"/>
          <w:i w:val="0"/>
          <w:kern w:val="32"/>
          <w:sz w:val="24"/>
          <w:szCs w:val="24"/>
          <w:lang w:val="pt-BR" w:eastAsia="ru-RU"/>
        </w:rPr>
      </w:pPr>
    </w:p>
    <w:p w:rsidR="00744F7A" w:rsidRPr="009A266D" w:rsidRDefault="00683975" w:rsidP="00282E6C">
      <w:pPr>
        <w:shd w:val="clear" w:color="auto" w:fill="FFFFFF"/>
        <w:spacing w:after="0" w:line="240" w:lineRule="auto"/>
        <w:ind w:firstLine="567"/>
        <w:jc w:val="center"/>
        <w:rPr>
          <w:rFonts w:ascii="GHEA Grapalat" w:eastAsia="Times New Roman" w:hAnsi="GHEA Grapalat" w:cs="Times New Roman"/>
          <w:b/>
          <w:i w:val="0"/>
          <w:sz w:val="24"/>
          <w:szCs w:val="24"/>
          <w:lang w:val="pt-BR" w:eastAsia="ru-RU"/>
        </w:rPr>
      </w:pPr>
      <w:r w:rsidRPr="009A266D">
        <w:rPr>
          <w:rFonts w:ascii="GHEA Grapalat" w:eastAsia="Times New Roman" w:hAnsi="GHEA Grapalat" w:cs="Times New Roman"/>
          <w:b/>
          <w:i w:val="0"/>
          <w:color w:val="000000"/>
          <w:sz w:val="24"/>
          <w:szCs w:val="24"/>
          <w:lang w:eastAsia="ru-RU"/>
        </w:rPr>
        <w:t>ՀԱՅԱՍՏԱՆԻ</w:t>
      </w:r>
      <w:r w:rsidRPr="009A266D">
        <w:rPr>
          <w:rFonts w:ascii="GHEA Grapalat" w:eastAsia="Times New Roman" w:hAnsi="GHEA Grapalat" w:cs="Times New Roman"/>
          <w:b/>
          <w:i w:val="0"/>
          <w:color w:val="000000"/>
          <w:sz w:val="24"/>
          <w:szCs w:val="24"/>
          <w:lang w:val="pt-BR" w:eastAsia="ru-RU"/>
        </w:rPr>
        <w:t xml:space="preserve"> </w:t>
      </w:r>
      <w:r w:rsidRPr="009A266D">
        <w:rPr>
          <w:rFonts w:ascii="GHEA Grapalat" w:eastAsia="Times New Roman" w:hAnsi="GHEA Grapalat" w:cs="Times New Roman"/>
          <w:b/>
          <w:i w:val="0"/>
          <w:color w:val="000000"/>
          <w:sz w:val="24"/>
          <w:szCs w:val="24"/>
          <w:lang w:eastAsia="ru-RU"/>
        </w:rPr>
        <w:t>ՀԱՆՐԱՊԵՏՈՒԹՅԱՆ</w:t>
      </w:r>
      <w:r w:rsidRPr="009A266D">
        <w:rPr>
          <w:rFonts w:ascii="GHEA Grapalat" w:eastAsia="Times New Roman" w:hAnsi="GHEA Grapalat" w:cs="Times New Roman"/>
          <w:b/>
          <w:i w:val="0"/>
          <w:color w:val="000000"/>
          <w:sz w:val="24"/>
          <w:szCs w:val="24"/>
          <w:lang w:val="pt-BR" w:eastAsia="ru-RU"/>
        </w:rPr>
        <w:t xml:space="preserve"> </w:t>
      </w:r>
      <w:r w:rsidRPr="009A266D">
        <w:rPr>
          <w:rFonts w:ascii="GHEA Grapalat" w:eastAsia="Times New Roman" w:hAnsi="GHEA Grapalat" w:cs="Times New Roman"/>
          <w:b/>
          <w:i w:val="0"/>
          <w:color w:val="000000"/>
          <w:sz w:val="24"/>
          <w:szCs w:val="24"/>
          <w:lang w:eastAsia="ru-RU"/>
        </w:rPr>
        <w:t>ԿԱՌԱՎԱՐՈՒԹՅԱՆ</w:t>
      </w:r>
      <w:r w:rsidRPr="009A266D">
        <w:rPr>
          <w:rFonts w:ascii="GHEA Grapalat" w:eastAsia="Times New Roman" w:hAnsi="GHEA Grapalat" w:cs="Times New Roman"/>
          <w:b/>
          <w:i w:val="0"/>
          <w:color w:val="000000"/>
          <w:sz w:val="24"/>
          <w:szCs w:val="24"/>
          <w:lang w:val="pt-BR" w:eastAsia="ru-RU"/>
        </w:rPr>
        <w:t xml:space="preserve"> </w:t>
      </w:r>
      <w:r w:rsidRPr="009A266D">
        <w:rPr>
          <w:rFonts w:ascii="GHEA Grapalat" w:eastAsia="Times New Roman" w:hAnsi="GHEA Grapalat" w:cs="Times New Roman"/>
          <w:b/>
          <w:i w:val="0"/>
          <w:sz w:val="24"/>
          <w:szCs w:val="24"/>
          <w:lang w:val="pt-BR" w:eastAsia="ru-RU"/>
        </w:rPr>
        <w:t>201</w:t>
      </w:r>
      <w:r w:rsidR="00A056F4" w:rsidRPr="009A266D">
        <w:rPr>
          <w:rFonts w:ascii="GHEA Grapalat" w:eastAsia="Times New Roman" w:hAnsi="GHEA Grapalat" w:cs="Times New Roman"/>
          <w:b/>
          <w:i w:val="0"/>
          <w:sz w:val="24"/>
          <w:szCs w:val="24"/>
          <w:lang w:val="hy-AM" w:eastAsia="ru-RU"/>
        </w:rPr>
        <w:t>8</w:t>
      </w:r>
      <w:r w:rsidRPr="009A266D">
        <w:rPr>
          <w:rFonts w:ascii="GHEA Grapalat" w:eastAsia="Times New Roman" w:hAnsi="GHEA Grapalat" w:cs="Times New Roman"/>
          <w:b/>
          <w:i w:val="0"/>
          <w:sz w:val="24"/>
          <w:szCs w:val="24"/>
          <w:lang w:val="pt-BR" w:eastAsia="ru-RU"/>
        </w:rPr>
        <w:t xml:space="preserve"> </w:t>
      </w:r>
      <w:r w:rsidRPr="009A266D">
        <w:rPr>
          <w:rFonts w:ascii="GHEA Grapalat" w:eastAsia="Times New Roman" w:hAnsi="GHEA Grapalat" w:cs="Times New Roman"/>
          <w:b/>
          <w:i w:val="0"/>
          <w:sz w:val="24"/>
          <w:szCs w:val="24"/>
          <w:lang w:eastAsia="ru-RU"/>
        </w:rPr>
        <w:t>ԹՎԱԿԱՆԻ</w:t>
      </w:r>
      <w:r w:rsidRPr="009A266D">
        <w:rPr>
          <w:rFonts w:ascii="GHEA Grapalat" w:eastAsia="Times New Roman" w:hAnsi="GHEA Grapalat" w:cs="Times New Roman"/>
          <w:b/>
          <w:i w:val="0"/>
          <w:sz w:val="24"/>
          <w:szCs w:val="24"/>
          <w:lang w:val="hy-AM" w:eastAsia="ru-RU"/>
        </w:rPr>
        <w:t xml:space="preserve"> </w:t>
      </w:r>
      <w:r w:rsidR="00A056F4" w:rsidRPr="009A266D">
        <w:rPr>
          <w:rFonts w:ascii="GHEA Grapalat" w:eastAsia="Times New Roman" w:hAnsi="GHEA Grapalat" w:cs="Times New Roman"/>
          <w:b/>
          <w:i w:val="0"/>
          <w:sz w:val="24"/>
          <w:szCs w:val="24"/>
          <w:lang w:val="hy-AM" w:eastAsia="ru-RU"/>
        </w:rPr>
        <w:t>ԱՊՐԻԼԻ 12</w:t>
      </w:r>
      <w:r w:rsidRPr="009A266D">
        <w:rPr>
          <w:rFonts w:ascii="GHEA Grapalat" w:eastAsia="Times New Roman" w:hAnsi="GHEA Grapalat" w:cs="Times New Roman"/>
          <w:b/>
          <w:i w:val="0"/>
          <w:sz w:val="24"/>
          <w:szCs w:val="24"/>
          <w:lang w:val="hy-AM" w:eastAsia="ru-RU"/>
        </w:rPr>
        <w:t xml:space="preserve">-Ի </w:t>
      </w:r>
      <w:r w:rsidRPr="009A266D">
        <w:rPr>
          <w:rFonts w:ascii="GHEA Grapalat" w:eastAsia="Times New Roman" w:hAnsi="GHEA Grapalat" w:cs="Times New Roman"/>
          <w:b/>
          <w:i w:val="0"/>
          <w:sz w:val="24"/>
          <w:szCs w:val="24"/>
          <w:lang w:val="pt-BR" w:eastAsia="ru-RU"/>
        </w:rPr>
        <w:t xml:space="preserve"> N </w:t>
      </w:r>
      <w:r w:rsidR="00A056F4" w:rsidRPr="009A266D">
        <w:rPr>
          <w:rFonts w:ascii="GHEA Grapalat" w:eastAsia="Times New Roman" w:hAnsi="GHEA Grapalat" w:cs="Times New Roman"/>
          <w:b/>
          <w:i w:val="0"/>
          <w:sz w:val="24"/>
          <w:szCs w:val="24"/>
          <w:lang w:val="hy-AM" w:eastAsia="ru-RU"/>
        </w:rPr>
        <w:t>430</w:t>
      </w:r>
      <w:r w:rsidRPr="009A266D">
        <w:rPr>
          <w:rFonts w:ascii="GHEA Grapalat" w:eastAsia="Times New Roman" w:hAnsi="GHEA Grapalat" w:cs="Times New Roman"/>
          <w:b/>
          <w:i w:val="0"/>
          <w:sz w:val="24"/>
          <w:szCs w:val="24"/>
          <w:lang w:val="pt-BR" w:eastAsia="ru-RU"/>
        </w:rPr>
        <w:t>-</w:t>
      </w:r>
      <w:r w:rsidRPr="009A266D">
        <w:rPr>
          <w:rFonts w:ascii="GHEA Grapalat" w:eastAsia="Times New Roman" w:hAnsi="GHEA Grapalat" w:cs="Times New Roman"/>
          <w:b/>
          <w:i w:val="0"/>
          <w:sz w:val="24"/>
          <w:szCs w:val="24"/>
          <w:lang w:eastAsia="ru-RU"/>
        </w:rPr>
        <w:t>Ն</w:t>
      </w:r>
      <w:r w:rsidRPr="009A266D">
        <w:rPr>
          <w:rFonts w:ascii="GHEA Grapalat" w:eastAsia="Times New Roman" w:hAnsi="GHEA Grapalat" w:cs="Times New Roman"/>
          <w:b/>
          <w:i w:val="0"/>
          <w:sz w:val="24"/>
          <w:szCs w:val="24"/>
          <w:lang w:val="pt-BR" w:eastAsia="ru-RU"/>
        </w:rPr>
        <w:t xml:space="preserve"> </w:t>
      </w:r>
      <w:r w:rsidRPr="009A266D">
        <w:rPr>
          <w:rFonts w:ascii="GHEA Grapalat" w:eastAsia="Times New Roman" w:hAnsi="GHEA Grapalat" w:cs="Times New Roman"/>
          <w:b/>
          <w:i w:val="0"/>
          <w:sz w:val="24"/>
          <w:szCs w:val="24"/>
          <w:lang w:eastAsia="ru-RU"/>
        </w:rPr>
        <w:t>ՈՐՈՇՄԱՆ</w:t>
      </w:r>
      <w:r w:rsidRPr="009A266D">
        <w:rPr>
          <w:rFonts w:ascii="GHEA Grapalat" w:eastAsia="Times New Roman" w:hAnsi="GHEA Grapalat" w:cs="Times New Roman"/>
          <w:b/>
          <w:i w:val="0"/>
          <w:sz w:val="24"/>
          <w:szCs w:val="24"/>
          <w:lang w:val="pt-BR" w:eastAsia="ru-RU"/>
        </w:rPr>
        <w:t xml:space="preserve"> </w:t>
      </w:r>
      <w:r w:rsidRPr="009A266D">
        <w:rPr>
          <w:rFonts w:ascii="GHEA Grapalat" w:eastAsia="Times New Roman" w:hAnsi="GHEA Grapalat" w:cs="Times New Roman"/>
          <w:b/>
          <w:i w:val="0"/>
          <w:sz w:val="24"/>
          <w:szCs w:val="24"/>
          <w:lang w:eastAsia="ru-RU"/>
        </w:rPr>
        <w:t>ՄԵՋ</w:t>
      </w:r>
      <w:r w:rsidRPr="009A266D">
        <w:rPr>
          <w:rFonts w:ascii="GHEA Grapalat" w:eastAsia="Times New Roman" w:hAnsi="GHEA Grapalat" w:cs="Times New Roman"/>
          <w:b/>
          <w:i w:val="0"/>
          <w:sz w:val="24"/>
          <w:szCs w:val="24"/>
          <w:lang w:val="pt-BR" w:eastAsia="ru-RU"/>
        </w:rPr>
        <w:t xml:space="preserve"> </w:t>
      </w:r>
      <w:r w:rsidRPr="009A266D">
        <w:rPr>
          <w:rFonts w:ascii="GHEA Grapalat" w:eastAsia="Times New Roman" w:hAnsi="GHEA Grapalat" w:cs="Times New Roman"/>
          <w:b/>
          <w:i w:val="0"/>
          <w:sz w:val="24"/>
          <w:szCs w:val="24"/>
          <w:lang w:eastAsia="ru-RU"/>
        </w:rPr>
        <w:t>ՓՈՓՈԽՈՒԹՅՈՒՆ</w:t>
      </w:r>
      <w:r w:rsidRPr="009A266D">
        <w:rPr>
          <w:rFonts w:ascii="GHEA Grapalat" w:eastAsia="Times New Roman" w:hAnsi="GHEA Grapalat" w:cs="Times New Roman"/>
          <w:b/>
          <w:i w:val="0"/>
          <w:sz w:val="24"/>
          <w:szCs w:val="24"/>
          <w:lang w:val="pt-BR" w:eastAsia="ru-RU"/>
        </w:rPr>
        <w:t xml:space="preserve"> </w:t>
      </w:r>
    </w:p>
    <w:p w:rsidR="00683975" w:rsidRPr="009A266D" w:rsidRDefault="00683975" w:rsidP="00282E6C">
      <w:pPr>
        <w:shd w:val="clear" w:color="auto" w:fill="FFFFFF"/>
        <w:spacing w:after="0" w:line="240" w:lineRule="auto"/>
        <w:ind w:firstLine="567"/>
        <w:jc w:val="center"/>
        <w:rPr>
          <w:rFonts w:ascii="GHEA Grapalat" w:eastAsia="Times New Roman" w:hAnsi="GHEA Grapalat" w:cs="Times New Roman"/>
          <w:bCs w:val="0"/>
          <w:i w:val="0"/>
          <w:color w:val="000000"/>
          <w:sz w:val="24"/>
          <w:szCs w:val="24"/>
          <w:lang w:val="pt-BR" w:eastAsia="ru-RU"/>
        </w:rPr>
      </w:pPr>
      <w:r w:rsidRPr="009A266D">
        <w:rPr>
          <w:rFonts w:ascii="GHEA Grapalat" w:eastAsia="Times New Roman" w:hAnsi="GHEA Grapalat" w:cs="Times New Roman"/>
          <w:b/>
          <w:i w:val="0"/>
          <w:sz w:val="24"/>
          <w:szCs w:val="24"/>
          <w:lang w:eastAsia="ru-RU"/>
        </w:rPr>
        <w:t>ԿԱՏԱՐԵԼՈՒ</w:t>
      </w:r>
      <w:r w:rsidRPr="009A266D">
        <w:rPr>
          <w:rFonts w:ascii="GHEA Grapalat" w:eastAsia="Times New Roman" w:hAnsi="GHEA Grapalat" w:cs="Times New Roman"/>
          <w:b/>
          <w:i w:val="0"/>
          <w:sz w:val="24"/>
          <w:szCs w:val="24"/>
          <w:lang w:val="pt-BR" w:eastAsia="ru-RU"/>
        </w:rPr>
        <w:t xml:space="preserve"> </w:t>
      </w:r>
      <w:r w:rsidRPr="009A266D">
        <w:rPr>
          <w:rFonts w:ascii="GHEA Grapalat" w:eastAsia="Times New Roman" w:hAnsi="GHEA Grapalat" w:cs="Times New Roman"/>
          <w:b/>
          <w:i w:val="0"/>
          <w:sz w:val="24"/>
          <w:szCs w:val="24"/>
          <w:lang w:eastAsia="ru-RU"/>
        </w:rPr>
        <w:t>ՄԱՍԻՆ</w:t>
      </w:r>
    </w:p>
    <w:p w:rsidR="00683975" w:rsidRPr="009A266D" w:rsidRDefault="00683975" w:rsidP="00282E6C">
      <w:pPr>
        <w:spacing w:after="0" w:line="360" w:lineRule="auto"/>
        <w:ind w:firstLine="567"/>
        <w:jc w:val="both"/>
        <w:rPr>
          <w:rFonts w:ascii="GHEA Grapalat" w:eastAsia="SimSun" w:hAnsi="GHEA Grapalat" w:cs="Sylfaen"/>
          <w:i w:val="0"/>
          <w:iCs/>
          <w:sz w:val="24"/>
          <w:szCs w:val="24"/>
          <w:lang w:val="pt-BR" w:eastAsia="zh-CN"/>
        </w:rPr>
      </w:pPr>
    </w:p>
    <w:p w:rsidR="00683975" w:rsidRPr="009A266D" w:rsidRDefault="00683975" w:rsidP="00282E6C">
      <w:pPr>
        <w:spacing w:after="0"/>
        <w:ind w:firstLine="567"/>
        <w:jc w:val="both"/>
        <w:rPr>
          <w:rFonts w:ascii="GHEA Grapalat" w:eastAsia="SimSun" w:hAnsi="GHEA Grapalat" w:cs="Arial"/>
          <w:i w:val="0"/>
          <w:iCs/>
          <w:sz w:val="24"/>
          <w:szCs w:val="24"/>
          <w:lang w:val="pt-BR" w:eastAsia="zh-CN"/>
        </w:rPr>
      </w:pPr>
      <w:r w:rsidRPr="009A266D">
        <w:rPr>
          <w:rFonts w:ascii="GHEA Grapalat" w:eastAsia="SimSun" w:hAnsi="GHEA Grapalat" w:cs="Sylfaen"/>
          <w:i w:val="0"/>
          <w:iCs/>
          <w:sz w:val="24"/>
          <w:szCs w:val="24"/>
          <w:lang w:val="hy-AM" w:eastAsia="zh-CN"/>
        </w:rPr>
        <w:t>Ղեկավարվելով</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Arial"/>
          <w:i w:val="0"/>
          <w:iCs/>
          <w:sz w:val="24"/>
          <w:szCs w:val="24"/>
          <w:lang w:val="pt-BR" w:eastAsia="zh-CN"/>
        </w:rPr>
        <w:t>Նորմատիվ ի</w:t>
      </w:r>
      <w:r w:rsidRPr="009A266D">
        <w:rPr>
          <w:rFonts w:ascii="GHEA Grapalat" w:eastAsia="SimSun" w:hAnsi="GHEA Grapalat" w:cs="Sylfaen"/>
          <w:i w:val="0"/>
          <w:iCs/>
          <w:sz w:val="24"/>
          <w:szCs w:val="24"/>
          <w:lang w:val="hy-AM" w:eastAsia="zh-CN"/>
        </w:rPr>
        <w:t>րավական</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ակտերի</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մասին</w:t>
      </w:r>
      <w:r w:rsidRPr="009A266D">
        <w:rPr>
          <w:rFonts w:ascii="GHEA Grapalat" w:eastAsia="SimSun" w:hAnsi="GHEA Grapalat" w:cs="Arial"/>
          <w:i w:val="0"/>
          <w:iCs/>
          <w:sz w:val="24"/>
          <w:szCs w:val="24"/>
          <w:lang w:val="pt-BR" w:eastAsia="zh-CN"/>
        </w:rPr>
        <w:t>»</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Հայաստանի</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Հանրապետության</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օրենքի</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Arial"/>
          <w:i w:val="0"/>
          <w:iCs/>
          <w:sz w:val="24"/>
          <w:szCs w:val="24"/>
          <w:lang w:val="pt-BR" w:eastAsia="zh-CN"/>
        </w:rPr>
        <w:t>34</w:t>
      </w:r>
      <w:r w:rsidRPr="009A266D">
        <w:rPr>
          <w:rFonts w:ascii="GHEA Grapalat" w:eastAsia="SimSun" w:hAnsi="GHEA Grapalat" w:cs="Arial"/>
          <w:i w:val="0"/>
          <w:iCs/>
          <w:sz w:val="24"/>
          <w:szCs w:val="24"/>
          <w:lang w:val="hy-AM" w:eastAsia="zh-CN"/>
        </w:rPr>
        <w:t>-</w:t>
      </w:r>
      <w:r w:rsidRPr="009A266D">
        <w:rPr>
          <w:rFonts w:ascii="GHEA Grapalat" w:eastAsia="SimSun" w:hAnsi="GHEA Grapalat" w:cs="Sylfaen"/>
          <w:i w:val="0"/>
          <w:iCs/>
          <w:sz w:val="24"/>
          <w:szCs w:val="24"/>
          <w:lang w:val="hy-AM" w:eastAsia="zh-CN"/>
        </w:rPr>
        <w:t>րդ</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հոդվածի</w:t>
      </w:r>
      <w:r w:rsidRPr="009A266D">
        <w:rPr>
          <w:rFonts w:ascii="GHEA Grapalat" w:eastAsia="SimSun" w:hAnsi="GHEA Grapalat" w:cs="Sylfaen"/>
          <w:i w:val="0"/>
          <w:iCs/>
          <w:sz w:val="24"/>
          <w:szCs w:val="24"/>
          <w:lang w:val="pt-BR" w:eastAsia="zh-CN"/>
        </w:rPr>
        <w:t xml:space="preserve"> </w:t>
      </w:r>
      <w:r w:rsidRPr="009A266D">
        <w:rPr>
          <w:rFonts w:ascii="GHEA Grapalat" w:eastAsia="SimSun" w:hAnsi="GHEA Grapalat" w:cs="Sylfaen"/>
          <w:i w:val="0"/>
          <w:iCs/>
          <w:sz w:val="24"/>
          <w:szCs w:val="24"/>
          <w:lang w:val="hy-AM" w:eastAsia="zh-CN"/>
        </w:rPr>
        <w:t>պահանջով</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Հայաստանի</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Հանրապետության</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կառավարությունը</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ո</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ր</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ո</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շ</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ո</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ւ</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մ</w:t>
      </w:r>
      <w:r w:rsidRPr="009A266D">
        <w:rPr>
          <w:rFonts w:ascii="GHEA Grapalat" w:eastAsia="SimSun" w:hAnsi="GHEA Grapalat" w:cs="Arial"/>
          <w:i w:val="0"/>
          <w:iCs/>
          <w:sz w:val="24"/>
          <w:szCs w:val="24"/>
          <w:lang w:val="hy-AM" w:eastAsia="zh-CN"/>
        </w:rPr>
        <w:t xml:space="preserve">    </w:t>
      </w:r>
      <w:r w:rsidRPr="009A266D">
        <w:rPr>
          <w:rFonts w:ascii="GHEA Grapalat" w:eastAsia="SimSun" w:hAnsi="GHEA Grapalat" w:cs="Sylfaen"/>
          <w:i w:val="0"/>
          <w:iCs/>
          <w:sz w:val="24"/>
          <w:szCs w:val="24"/>
          <w:lang w:val="hy-AM" w:eastAsia="zh-CN"/>
        </w:rPr>
        <w:t>է</w:t>
      </w:r>
      <w:r w:rsidRPr="009A266D">
        <w:rPr>
          <w:rFonts w:ascii="GHEA Grapalat" w:eastAsia="SimSun" w:hAnsi="GHEA Grapalat" w:cs="Arial"/>
          <w:i w:val="0"/>
          <w:iCs/>
          <w:sz w:val="24"/>
          <w:szCs w:val="24"/>
          <w:lang w:val="hy-AM" w:eastAsia="zh-CN"/>
        </w:rPr>
        <w:t>.</w:t>
      </w:r>
    </w:p>
    <w:p w:rsidR="00A056F4" w:rsidRPr="009A266D" w:rsidRDefault="00A056F4" w:rsidP="00282E6C">
      <w:pPr>
        <w:pStyle w:val="NormalWeb"/>
        <w:shd w:val="clear" w:color="auto" w:fill="FFFFFF"/>
        <w:spacing w:before="0" w:beforeAutospacing="0" w:after="0" w:afterAutospacing="0" w:line="276" w:lineRule="auto"/>
        <w:ind w:firstLine="567"/>
        <w:jc w:val="both"/>
        <w:rPr>
          <w:rFonts w:ascii="GHEA Grapalat" w:hAnsi="GHEA Grapalat"/>
          <w:color w:val="000000"/>
          <w:lang w:val="pt-BR"/>
        </w:rPr>
      </w:pPr>
      <w:r w:rsidRPr="009A266D">
        <w:rPr>
          <w:rFonts w:ascii="GHEA Grapalat" w:hAnsi="GHEA Grapalat"/>
          <w:color w:val="000000"/>
          <w:lang w:val="hy-AM"/>
        </w:rPr>
        <w:t xml:space="preserve">1. </w:t>
      </w:r>
      <w:r w:rsidRPr="009A266D">
        <w:rPr>
          <w:rFonts w:ascii="GHEA Grapalat" w:hAnsi="GHEA Grapalat"/>
          <w:color w:val="000000"/>
          <w:lang w:val="pt-BR"/>
        </w:rPr>
        <w:t>Հայաստանի Հանրապետության կառավարության 2018 թվականի ապրիլի 12-ի «Նպատակային ուսումնառության համար քաղաքացուն պարտադիր զինվորական ծառայության զորակոչից տարկետում տալու և տրված տարկետումը դադարելու պայմանները սահմանելու մասին» N 430-Ն որոշման 1-ին կետի 1-ին ենթակետով սահմանված N 1 հավելվածի 9-րդ կետի երրորդ նախադասությունը շարադրել հետևյալ խմբագրությամբ.</w:t>
      </w:r>
    </w:p>
    <w:p w:rsidR="00A056F4" w:rsidRPr="00687A83" w:rsidRDefault="00A056F4" w:rsidP="00282E6C">
      <w:pPr>
        <w:pStyle w:val="NormalWeb"/>
        <w:shd w:val="clear" w:color="auto" w:fill="FFFFFF"/>
        <w:spacing w:before="0" w:beforeAutospacing="0" w:after="0" w:afterAutospacing="0" w:line="276" w:lineRule="auto"/>
        <w:ind w:firstLine="567"/>
        <w:jc w:val="both"/>
        <w:rPr>
          <w:rFonts w:ascii="GHEA Grapalat" w:hAnsi="GHEA Grapalat"/>
          <w:color w:val="000000"/>
          <w:lang w:val="hy-AM"/>
        </w:rPr>
      </w:pPr>
      <w:r w:rsidRPr="009A266D">
        <w:rPr>
          <w:rFonts w:ascii="GHEA Grapalat" w:hAnsi="GHEA Grapalat"/>
          <w:color w:val="000000"/>
          <w:lang w:val="pt-BR"/>
        </w:rPr>
        <w:t>«Պայմանագիր կնքած քաղաքացիների ուսումնառությունը բարձրագույն ուսումնական հաստատություններում իրականացվում է պետության կողմից ուսանողական նպաստների ձևով ուսման վարձի լրիվ փոխհատուցմա</w:t>
      </w:r>
      <w:r w:rsidRPr="009A266D">
        <w:rPr>
          <w:rFonts w:ascii="GHEA Grapalat" w:hAnsi="GHEA Grapalat"/>
          <w:color w:val="000000"/>
          <w:lang w:val="hy-AM"/>
        </w:rPr>
        <w:t>մբ,</w:t>
      </w:r>
      <w:r w:rsidRPr="009A266D">
        <w:rPr>
          <w:rFonts w:ascii="GHEA Grapalat" w:hAnsi="GHEA Grapalat"/>
          <w:color w:val="000000"/>
          <w:lang w:val="pt-BR"/>
        </w:rPr>
        <w:t xml:space="preserve"> բարձրագույն ուսումնական հաստատության կողմից համապատասխան մասնագիտության համար սահմանված տարեկան վարձի չափով, </w:t>
      </w:r>
      <w:r w:rsidR="006A6605" w:rsidRPr="009A266D">
        <w:rPr>
          <w:rFonts w:ascii="GHEA Grapalat" w:hAnsi="GHEA Grapalat"/>
          <w:color w:val="000000"/>
          <w:lang w:val="pt-BR"/>
        </w:rPr>
        <w:t>սակայն ոչ ավելի, քան Հայաստանի Հանրապետության կառավարության 2015 թվականի  փետրվարի 19-ի N 163-Ն որոշմամ</w:t>
      </w:r>
      <w:r w:rsidR="00914EFA">
        <w:rPr>
          <w:rFonts w:ascii="GHEA Grapalat" w:hAnsi="GHEA Grapalat"/>
          <w:color w:val="000000"/>
          <w:lang w:val="hy-AM"/>
        </w:rPr>
        <w:t>բ</w:t>
      </w:r>
      <w:r w:rsidR="006A6605" w:rsidRPr="009A266D">
        <w:rPr>
          <w:rFonts w:ascii="GHEA Grapalat" w:hAnsi="GHEA Grapalat"/>
          <w:color w:val="000000"/>
          <w:lang w:val="pt-BR"/>
        </w:rPr>
        <w:t xml:space="preserve">  սահման</w:t>
      </w:r>
      <w:r w:rsidR="00914EFA">
        <w:rPr>
          <w:rFonts w:ascii="GHEA Grapalat" w:hAnsi="GHEA Grapalat"/>
          <w:color w:val="000000"/>
          <w:lang w:val="hy-AM"/>
        </w:rPr>
        <w:t>վ</w:t>
      </w:r>
      <w:r w:rsidR="006A6605" w:rsidRPr="009A266D">
        <w:rPr>
          <w:rFonts w:ascii="GHEA Grapalat" w:hAnsi="GHEA Grapalat"/>
          <w:color w:val="000000"/>
          <w:lang w:val="pt-BR"/>
        </w:rPr>
        <w:t>ած ըստ կրթական աստիճանների և հավատարմագրման արդյունքների ուսման վարձի առավելագույն չափը</w:t>
      </w:r>
      <w:r w:rsidRPr="009A266D">
        <w:rPr>
          <w:rFonts w:ascii="GHEA Grapalat" w:hAnsi="GHEA Grapalat"/>
          <w:color w:val="000000"/>
          <w:lang w:val="pt-BR"/>
        </w:rPr>
        <w:t>»</w:t>
      </w:r>
      <w:r w:rsidR="00687A83">
        <w:rPr>
          <w:rFonts w:ascii="GHEA Grapalat" w:hAnsi="GHEA Grapalat"/>
          <w:color w:val="000000"/>
          <w:lang w:val="hy-AM"/>
        </w:rPr>
        <w:t>։</w:t>
      </w:r>
    </w:p>
    <w:p w:rsidR="006A6605" w:rsidRPr="009A266D" w:rsidRDefault="006A6605" w:rsidP="00282E6C">
      <w:pPr>
        <w:pStyle w:val="ListParagraph"/>
        <w:shd w:val="clear" w:color="auto" w:fill="FFFFFF"/>
        <w:spacing w:after="0"/>
        <w:ind w:left="0" w:firstLine="567"/>
        <w:jc w:val="both"/>
        <w:rPr>
          <w:rFonts w:ascii="GHEA Grapalat" w:eastAsia="Times New Roman" w:hAnsi="GHEA Grapalat" w:cs="Times New Roman"/>
          <w:bCs w:val="0"/>
          <w:i w:val="0"/>
          <w:color w:val="000000"/>
          <w:sz w:val="24"/>
          <w:szCs w:val="24"/>
          <w:lang w:val="pt-BR"/>
        </w:rPr>
      </w:pPr>
      <w:r w:rsidRPr="009A266D">
        <w:rPr>
          <w:rFonts w:ascii="GHEA Grapalat" w:eastAsia="Times New Roman" w:hAnsi="GHEA Grapalat" w:cs="Times New Roman"/>
          <w:bCs w:val="0"/>
          <w:i w:val="0"/>
          <w:color w:val="000000"/>
          <w:sz w:val="24"/>
          <w:szCs w:val="24"/>
          <w:lang w:val="hy-AM"/>
        </w:rPr>
        <w:t xml:space="preserve">2. </w:t>
      </w:r>
      <w:r w:rsidR="00174D20" w:rsidRPr="009A266D">
        <w:rPr>
          <w:rFonts w:ascii="GHEA Grapalat" w:eastAsia="Times New Roman" w:hAnsi="GHEA Grapalat" w:cs="Times New Roman"/>
          <w:bCs w:val="0"/>
          <w:i w:val="0"/>
          <w:color w:val="000000"/>
          <w:sz w:val="24"/>
          <w:szCs w:val="24"/>
          <w:lang w:val="pt-BR"/>
        </w:rPr>
        <w:t>Սույն որոշումն ուժի մեջ է մտնում պաշտոնական հրապարակմանը հաջորդող օրվանից</w:t>
      </w:r>
      <w:r w:rsidR="009A266D" w:rsidRPr="009A266D">
        <w:rPr>
          <w:rFonts w:ascii="GHEA Grapalat" w:eastAsia="Times New Roman" w:hAnsi="GHEA Grapalat" w:cs="Times New Roman"/>
          <w:bCs w:val="0"/>
          <w:i w:val="0"/>
          <w:color w:val="000000"/>
          <w:sz w:val="24"/>
          <w:szCs w:val="24"/>
          <w:lang w:val="pt-BR"/>
        </w:rPr>
        <w:t xml:space="preserve"> և տարածվում է 2018 թվականի </w:t>
      </w:r>
      <w:r w:rsidR="009A266D">
        <w:rPr>
          <w:rFonts w:ascii="GHEA Grapalat" w:eastAsia="Times New Roman" w:hAnsi="GHEA Grapalat" w:cs="Times New Roman"/>
          <w:bCs w:val="0"/>
          <w:i w:val="0"/>
          <w:color w:val="000000"/>
          <w:sz w:val="24"/>
          <w:szCs w:val="24"/>
          <w:lang w:val="hy-AM"/>
        </w:rPr>
        <w:t>նոյեմբերի 24-ից հետո ծագած իրավահարաբերությունների վրա</w:t>
      </w:r>
      <w:r w:rsidR="00174D20" w:rsidRPr="009A266D">
        <w:rPr>
          <w:rFonts w:ascii="GHEA Grapalat" w:eastAsia="Times New Roman" w:hAnsi="GHEA Grapalat" w:cs="Times New Roman"/>
          <w:bCs w:val="0"/>
          <w:i w:val="0"/>
          <w:color w:val="000000"/>
          <w:sz w:val="24"/>
          <w:szCs w:val="24"/>
          <w:lang w:val="pt-BR"/>
        </w:rPr>
        <w:t>։</w:t>
      </w:r>
    </w:p>
    <w:p w:rsidR="006A6605" w:rsidRPr="009A266D" w:rsidRDefault="006A6605" w:rsidP="00282E6C">
      <w:pPr>
        <w:spacing w:after="160"/>
        <w:ind w:firstLine="567"/>
        <w:rPr>
          <w:rFonts w:ascii="GHEA Grapalat" w:eastAsia="Times New Roman" w:hAnsi="GHEA Grapalat" w:cs="Times New Roman"/>
          <w:bCs w:val="0"/>
          <w:i w:val="0"/>
          <w:color w:val="000000"/>
          <w:sz w:val="24"/>
          <w:szCs w:val="24"/>
          <w:lang w:val="pt-BR"/>
        </w:rPr>
      </w:pPr>
      <w:r w:rsidRPr="009A266D">
        <w:rPr>
          <w:rFonts w:ascii="GHEA Grapalat" w:eastAsia="Times New Roman" w:hAnsi="GHEA Grapalat" w:cs="Times New Roman"/>
          <w:bCs w:val="0"/>
          <w:i w:val="0"/>
          <w:color w:val="000000"/>
          <w:sz w:val="24"/>
          <w:szCs w:val="24"/>
          <w:lang w:val="pt-BR"/>
        </w:rPr>
        <w:br w:type="page"/>
      </w:r>
    </w:p>
    <w:p w:rsidR="006A6605" w:rsidRPr="009A266D" w:rsidRDefault="006A6605" w:rsidP="009A266D">
      <w:pPr>
        <w:spacing w:after="0"/>
        <w:ind w:firstLine="567"/>
        <w:jc w:val="center"/>
        <w:rPr>
          <w:rFonts w:ascii="GHEA Grapalat" w:hAnsi="GHEA Grapalat" w:cs="GHEA Grapalat"/>
          <w:b/>
          <w:bCs w:val="0"/>
          <w:i w:val="0"/>
          <w:sz w:val="24"/>
          <w:szCs w:val="24"/>
          <w:lang w:val="pt-BR"/>
        </w:rPr>
      </w:pPr>
      <w:r w:rsidRPr="009A266D">
        <w:rPr>
          <w:rFonts w:ascii="GHEA Grapalat" w:hAnsi="GHEA Grapalat" w:cs="GHEA Grapalat"/>
          <w:b/>
          <w:i w:val="0"/>
          <w:sz w:val="24"/>
          <w:szCs w:val="24"/>
        </w:rPr>
        <w:lastRenderedPageBreak/>
        <w:t>ՏԵՂԵԿԱՆՔ</w:t>
      </w:r>
      <w:r w:rsidRPr="009A266D">
        <w:rPr>
          <w:rFonts w:ascii="GHEA Grapalat" w:hAnsi="GHEA Grapalat" w:cs="GHEA Grapalat"/>
          <w:b/>
          <w:i w:val="0"/>
          <w:sz w:val="24"/>
          <w:szCs w:val="24"/>
          <w:lang w:val="pt-BR"/>
        </w:rPr>
        <w:t>-</w:t>
      </w:r>
      <w:r w:rsidRPr="009A266D">
        <w:rPr>
          <w:rFonts w:ascii="GHEA Grapalat" w:hAnsi="GHEA Grapalat" w:cs="GHEA Grapalat"/>
          <w:b/>
          <w:i w:val="0"/>
          <w:sz w:val="24"/>
          <w:szCs w:val="24"/>
        </w:rPr>
        <w:t>ՀԻՄՆԱՎՈՐՈՒՄ</w:t>
      </w:r>
    </w:p>
    <w:p w:rsidR="006A6605" w:rsidRPr="009A266D" w:rsidRDefault="006A6605" w:rsidP="009A266D">
      <w:pPr>
        <w:spacing w:after="0"/>
        <w:ind w:firstLine="567"/>
        <w:jc w:val="center"/>
        <w:rPr>
          <w:rFonts w:ascii="GHEA Grapalat" w:hAnsi="GHEA Grapalat" w:cs="GHEA Grapalat"/>
          <w:b/>
          <w:i w:val="0"/>
          <w:sz w:val="24"/>
          <w:szCs w:val="24"/>
          <w:lang w:val="af-ZA"/>
        </w:rPr>
      </w:pPr>
      <w:r w:rsidRPr="009A266D">
        <w:rPr>
          <w:rFonts w:ascii="GHEA Grapalat" w:hAnsi="GHEA Grapalat" w:cs="GHEA Grapalat"/>
          <w:b/>
          <w:i w:val="0"/>
          <w:color w:val="000000"/>
          <w:sz w:val="24"/>
          <w:szCs w:val="24"/>
          <w:lang w:val="es-ES"/>
        </w:rPr>
        <w:t>«</w:t>
      </w:r>
      <w:r w:rsidRPr="009A266D">
        <w:rPr>
          <w:rFonts w:ascii="GHEA Grapalat" w:hAnsi="GHEA Grapalat" w:cs="GHEA Grapalat"/>
          <w:b/>
          <w:i w:val="0"/>
          <w:sz w:val="24"/>
          <w:szCs w:val="24"/>
        </w:rPr>
        <w:t>Հայաստանի</w:t>
      </w:r>
      <w:r w:rsidRPr="009A266D">
        <w:rPr>
          <w:rFonts w:ascii="GHEA Grapalat" w:hAnsi="GHEA Grapalat" w:cs="GHEA Grapalat"/>
          <w:b/>
          <w:i w:val="0"/>
          <w:sz w:val="24"/>
          <w:szCs w:val="24"/>
          <w:lang w:val="af-ZA"/>
        </w:rPr>
        <w:t xml:space="preserve"> </w:t>
      </w:r>
      <w:r w:rsidRPr="009A266D">
        <w:rPr>
          <w:rFonts w:ascii="GHEA Grapalat" w:hAnsi="GHEA Grapalat" w:cs="GHEA Grapalat"/>
          <w:b/>
          <w:i w:val="0"/>
          <w:sz w:val="24"/>
          <w:szCs w:val="24"/>
        </w:rPr>
        <w:t>Հանրապետության</w:t>
      </w:r>
      <w:r w:rsidRPr="009A266D">
        <w:rPr>
          <w:rFonts w:ascii="GHEA Grapalat" w:hAnsi="GHEA Grapalat" w:cs="GHEA Grapalat"/>
          <w:b/>
          <w:i w:val="0"/>
          <w:sz w:val="24"/>
          <w:szCs w:val="24"/>
          <w:lang w:val="af-ZA"/>
        </w:rPr>
        <w:t xml:space="preserve"> </w:t>
      </w:r>
      <w:r w:rsidRPr="009A266D">
        <w:rPr>
          <w:rFonts w:ascii="GHEA Grapalat" w:hAnsi="GHEA Grapalat" w:cs="GHEA Grapalat"/>
          <w:b/>
          <w:i w:val="0"/>
          <w:sz w:val="24"/>
          <w:szCs w:val="24"/>
        </w:rPr>
        <w:t>կառավարության</w:t>
      </w:r>
      <w:r w:rsidRPr="009A266D">
        <w:rPr>
          <w:rFonts w:ascii="GHEA Grapalat" w:hAnsi="GHEA Grapalat" w:cs="GHEA Grapalat"/>
          <w:b/>
          <w:i w:val="0"/>
          <w:sz w:val="24"/>
          <w:szCs w:val="24"/>
          <w:lang w:val="af-ZA"/>
        </w:rPr>
        <w:t xml:space="preserve"> 2018 </w:t>
      </w:r>
      <w:r w:rsidRPr="009A266D">
        <w:rPr>
          <w:rFonts w:ascii="GHEA Grapalat" w:hAnsi="GHEA Grapalat" w:cs="GHEA Grapalat"/>
          <w:b/>
          <w:i w:val="0"/>
          <w:sz w:val="24"/>
          <w:szCs w:val="24"/>
        </w:rPr>
        <w:t>թվականի</w:t>
      </w:r>
      <w:r w:rsidRPr="009A266D">
        <w:rPr>
          <w:rFonts w:ascii="GHEA Grapalat" w:hAnsi="GHEA Grapalat" w:cs="GHEA Grapalat"/>
          <w:b/>
          <w:i w:val="0"/>
          <w:sz w:val="24"/>
          <w:szCs w:val="24"/>
          <w:lang w:val="af-ZA"/>
        </w:rPr>
        <w:t xml:space="preserve"> </w:t>
      </w:r>
      <w:r w:rsidRPr="009A266D">
        <w:rPr>
          <w:rFonts w:ascii="GHEA Grapalat" w:hAnsi="GHEA Grapalat" w:cs="GHEA Grapalat"/>
          <w:b/>
          <w:i w:val="0"/>
          <w:sz w:val="24"/>
          <w:szCs w:val="24"/>
        </w:rPr>
        <w:t>ապրիլի</w:t>
      </w:r>
      <w:r w:rsidRPr="009A266D">
        <w:rPr>
          <w:rFonts w:ascii="GHEA Grapalat" w:hAnsi="GHEA Grapalat" w:cs="GHEA Grapalat"/>
          <w:b/>
          <w:i w:val="0"/>
          <w:sz w:val="24"/>
          <w:szCs w:val="24"/>
          <w:lang w:val="af-ZA"/>
        </w:rPr>
        <w:t xml:space="preserve"> 12-</w:t>
      </w:r>
      <w:r w:rsidRPr="009A266D">
        <w:rPr>
          <w:rFonts w:ascii="GHEA Grapalat" w:hAnsi="GHEA Grapalat" w:cs="GHEA Grapalat"/>
          <w:b/>
          <w:i w:val="0"/>
          <w:sz w:val="24"/>
          <w:szCs w:val="24"/>
        </w:rPr>
        <w:t>ի</w:t>
      </w:r>
      <w:r w:rsidRPr="009A266D">
        <w:rPr>
          <w:rFonts w:ascii="GHEA Grapalat" w:hAnsi="GHEA Grapalat" w:cs="GHEA Grapalat"/>
          <w:b/>
          <w:i w:val="0"/>
          <w:sz w:val="24"/>
          <w:szCs w:val="24"/>
          <w:lang w:val="af-ZA"/>
        </w:rPr>
        <w:t xml:space="preserve"> </w:t>
      </w:r>
    </w:p>
    <w:p w:rsidR="006A6605" w:rsidRPr="009A266D" w:rsidRDefault="006A6605" w:rsidP="009A266D">
      <w:pPr>
        <w:spacing w:after="0"/>
        <w:ind w:firstLine="567"/>
        <w:jc w:val="center"/>
        <w:rPr>
          <w:rFonts w:ascii="GHEA Grapalat" w:hAnsi="GHEA Grapalat" w:cs="Times Armenian"/>
          <w:b/>
          <w:i w:val="0"/>
          <w:sz w:val="24"/>
          <w:szCs w:val="24"/>
          <w:lang w:val="af-ZA"/>
        </w:rPr>
      </w:pPr>
      <w:r w:rsidRPr="009A266D">
        <w:rPr>
          <w:rFonts w:ascii="GHEA Grapalat" w:hAnsi="GHEA Grapalat" w:cs="GHEA Grapalat"/>
          <w:b/>
          <w:i w:val="0"/>
          <w:sz w:val="24"/>
          <w:szCs w:val="24"/>
          <w:lang w:val="af-ZA"/>
        </w:rPr>
        <w:t>N 430-Ն</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որոշման</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մեջ</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փոփոխություն</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կատարելու</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մասին</w:t>
      </w:r>
      <w:r w:rsidRPr="009A266D">
        <w:rPr>
          <w:rFonts w:ascii="GHEA Grapalat" w:hAnsi="GHEA Grapalat" w:cs="GHEA Grapalat"/>
          <w:b/>
          <w:i w:val="0"/>
          <w:color w:val="000000"/>
          <w:sz w:val="24"/>
          <w:szCs w:val="24"/>
          <w:lang w:val="es-ES"/>
        </w:rPr>
        <w:t>»</w:t>
      </w:r>
      <w:r w:rsidRPr="009A266D">
        <w:rPr>
          <w:rFonts w:ascii="GHEA Grapalat" w:hAnsi="GHEA Grapalat" w:cs="Times Armenian"/>
          <w:b/>
          <w:i w:val="0"/>
          <w:sz w:val="24"/>
          <w:szCs w:val="24"/>
          <w:lang w:val="af-ZA"/>
        </w:rPr>
        <w:t xml:space="preserve"> </w:t>
      </w:r>
    </w:p>
    <w:p w:rsidR="006A6605" w:rsidRPr="009A266D" w:rsidRDefault="006A6605" w:rsidP="009A266D">
      <w:pPr>
        <w:spacing w:after="0"/>
        <w:ind w:firstLine="567"/>
        <w:jc w:val="center"/>
        <w:rPr>
          <w:rFonts w:ascii="GHEA Grapalat" w:hAnsi="GHEA Grapalat" w:cs="Times Armenian"/>
          <w:b/>
          <w:i w:val="0"/>
          <w:sz w:val="24"/>
          <w:szCs w:val="24"/>
          <w:lang w:val="af-ZA"/>
        </w:rPr>
      </w:pPr>
      <w:r w:rsidRPr="009A266D">
        <w:rPr>
          <w:rFonts w:ascii="GHEA Grapalat" w:hAnsi="GHEA Grapalat" w:cs="Sylfaen"/>
          <w:b/>
          <w:i w:val="0"/>
          <w:sz w:val="24"/>
          <w:szCs w:val="24"/>
        </w:rPr>
        <w:t>ՀՀ</w:t>
      </w:r>
      <w:r w:rsidRPr="009A266D">
        <w:rPr>
          <w:rFonts w:ascii="GHEA Grapalat" w:hAnsi="GHEA Grapalat" w:cs="Times Armenian"/>
          <w:b/>
          <w:i w:val="0"/>
          <w:sz w:val="24"/>
          <w:szCs w:val="24"/>
          <w:lang w:val="af-ZA"/>
        </w:rPr>
        <w:t xml:space="preserve"> </w:t>
      </w:r>
      <w:r w:rsidRPr="009A266D">
        <w:rPr>
          <w:rFonts w:ascii="GHEA Grapalat" w:hAnsi="GHEA Grapalat" w:cs="Sylfaen"/>
          <w:b/>
          <w:i w:val="0"/>
          <w:sz w:val="24"/>
          <w:szCs w:val="24"/>
        </w:rPr>
        <w:t>կառավարության</w:t>
      </w:r>
      <w:r w:rsidRPr="009A266D">
        <w:rPr>
          <w:rFonts w:ascii="GHEA Grapalat" w:hAnsi="GHEA Grapalat" w:cs="Times Armenian"/>
          <w:b/>
          <w:i w:val="0"/>
          <w:sz w:val="24"/>
          <w:szCs w:val="24"/>
          <w:lang w:val="af-ZA"/>
        </w:rPr>
        <w:t xml:space="preserve"> </w:t>
      </w:r>
      <w:r w:rsidRPr="009A266D">
        <w:rPr>
          <w:rFonts w:ascii="GHEA Grapalat" w:hAnsi="GHEA Grapalat" w:cs="Sylfaen"/>
          <w:b/>
          <w:i w:val="0"/>
          <w:sz w:val="24"/>
          <w:szCs w:val="24"/>
        </w:rPr>
        <w:t>որոշման</w:t>
      </w:r>
      <w:r w:rsidRPr="009A266D">
        <w:rPr>
          <w:rFonts w:ascii="GHEA Grapalat" w:hAnsi="GHEA Grapalat" w:cs="Times Armenian"/>
          <w:b/>
          <w:i w:val="0"/>
          <w:sz w:val="24"/>
          <w:szCs w:val="24"/>
          <w:lang w:val="af-ZA"/>
        </w:rPr>
        <w:t xml:space="preserve"> </w:t>
      </w:r>
      <w:r w:rsidRPr="009A266D">
        <w:rPr>
          <w:rFonts w:ascii="GHEA Grapalat" w:hAnsi="GHEA Grapalat" w:cs="Sylfaen"/>
          <w:b/>
          <w:i w:val="0"/>
          <w:sz w:val="24"/>
          <w:szCs w:val="24"/>
        </w:rPr>
        <w:t>նախագծի</w:t>
      </w:r>
      <w:r w:rsidRPr="009A266D">
        <w:rPr>
          <w:rFonts w:ascii="GHEA Grapalat" w:hAnsi="GHEA Grapalat" w:cs="Times Armenian"/>
          <w:b/>
          <w:i w:val="0"/>
          <w:sz w:val="24"/>
          <w:szCs w:val="24"/>
          <w:lang w:val="af-ZA"/>
        </w:rPr>
        <w:t xml:space="preserve"> </w:t>
      </w:r>
      <w:r w:rsidRPr="009A266D">
        <w:rPr>
          <w:rFonts w:ascii="GHEA Grapalat" w:hAnsi="GHEA Grapalat" w:cs="Sylfaen"/>
          <w:b/>
          <w:i w:val="0"/>
          <w:sz w:val="24"/>
          <w:szCs w:val="24"/>
        </w:rPr>
        <w:t>ընդունման</w:t>
      </w:r>
    </w:p>
    <w:p w:rsidR="006A6605" w:rsidRPr="009A266D" w:rsidRDefault="006A6605" w:rsidP="009A266D">
      <w:pPr>
        <w:ind w:firstLine="567"/>
        <w:rPr>
          <w:rFonts w:ascii="GHEA Grapalat" w:hAnsi="GHEA Grapalat" w:cs="IRTEK Courier"/>
          <w:i w:val="0"/>
          <w:sz w:val="24"/>
          <w:szCs w:val="24"/>
          <w:lang w:val="af-ZA"/>
        </w:rPr>
      </w:pPr>
    </w:p>
    <w:p w:rsidR="006A6605" w:rsidRPr="009A266D" w:rsidRDefault="006A6605" w:rsidP="009A266D">
      <w:pPr>
        <w:spacing w:after="0"/>
        <w:ind w:firstLine="567"/>
        <w:jc w:val="both"/>
        <w:rPr>
          <w:rFonts w:ascii="GHEA Grapalat" w:hAnsi="GHEA Grapalat"/>
          <w:b/>
          <w:i w:val="0"/>
          <w:sz w:val="24"/>
          <w:szCs w:val="24"/>
          <w:lang w:val="hy-AM"/>
        </w:rPr>
      </w:pPr>
      <w:r w:rsidRPr="009A266D">
        <w:rPr>
          <w:rFonts w:ascii="GHEA Grapalat" w:hAnsi="GHEA Grapalat"/>
          <w:b/>
          <w:i w:val="0"/>
          <w:sz w:val="24"/>
          <w:szCs w:val="24"/>
          <w:lang w:val="hy-AM"/>
        </w:rPr>
        <w:t>1. Իրավական ակտի ընդունման անհրաժեշտությունը</w:t>
      </w:r>
    </w:p>
    <w:p w:rsidR="006A6605" w:rsidRPr="009A266D" w:rsidRDefault="006A6605" w:rsidP="009A266D">
      <w:pPr>
        <w:spacing w:after="0"/>
        <w:ind w:firstLine="567"/>
        <w:jc w:val="both"/>
        <w:rPr>
          <w:rFonts w:ascii="GHEA Grapalat" w:hAnsi="GHEA Grapalat" w:cs="GHEA Grapalat"/>
          <w:i w:val="0"/>
          <w:sz w:val="24"/>
          <w:szCs w:val="24"/>
          <w:lang w:val="hy-AM"/>
        </w:rPr>
      </w:pPr>
      <w:r w:rsidRPr="009A266D">
        <w:rPr>
          <w:rFonts w:ascii="GHEA Grapalat" w:hAnsi="GHEA Grapalat"/>
          <w:i w:val="0"/>
          <w:sz w:val="24"/>
          <w:szCs w:val="24"/>
          <w:lang w:val="hy-AM"/>
        </w:rPr>
        <w:t xml:space="preserve">Որոշման </w:t>
      </w:r>
      <w:r w:rsidRPr="009A266D">
        <w:rPr>
          <w:rFonts w:ascii="GHEA Grapalat" w:hAnsi="GHEA Grapalat" w:cs="Sylfaen"/>
          <w:i w:val="0"/>
          <w:sz w:val="24"/>
          <w:szCs w:val="24"/>
          <w:lang w:val="hy-AM"/>
        </w:rPr>
        <w:t>նախա</w:t>
      </w:r>
      <w:r w:rsidRPr="009A266D">
        <w:rPr>
          <w:rFonts w:ascii="GHEA Grapalat" w:hAnsi="GHEA Grapalat"/>
          <w:i w:val="0"/>
          <w:sz w:val="24"/>
          <w:szCs w:val="24"/>
          <w:lang w:val="hy-AM"/>
        </w:rPr>
        <w:t>գ</w:t>
      </w:r>
      <w:r w:rsidRPr="009A266D">
        <w:rPr>
          <w:rFonts w:ascii="GHEA Grapalat" w:hAnsi="GHEA Grapalat" w:cs="Sylfaen"/>
          <w:i w:val="0"/>
          <w:sz w:val="24"/>
          <w:szCs w:val="24"/>
          <w:lang w:val="hy-AM"/>
        </w:rPr>
        <w:t>ծի</w:t>
      </w:r>
      <w:r w:rsidRPr="009A266D">
        <w:rPr>
          <w:rFonts w:ascii="GHEA Grapalat" w:hAnsi="GHEA Grapalat"/>
          <w:i w:val="0"/>
          <w:sz w:val="24"/>
          <w:szCs w:val="24"/>
          <w:lang w:val="hy-AM"/>
        </w:rPr>
        <w:t xml:space="preserve"> </w:t>
      </w:r>
      <w:r w:rsidRPr="009A266D">
        <w:rPr>
          <w:rFonts w:ascii="GHEA Grapalat" w:hAnsi="GHEA Grapalat" w:cs="Sylfaen"/>
          <w:i w:val="0"/>
          <w:sz w:val="24"/>
          <w:szCs w:val="24"/>
          <w:lang w:val="hy-AM"/>
        </w:rPr>
        <w:t>ընդունումը</w:t>
      </w:r>
      <w:r w:rsidRPr="009A266D">
        <w:rPr>
          <w:rFonts w:ascii="GHEA Grapalat" w:hAnsi="GHEA Grapalat"/>
          <w:i w:val="0"/>
          <w:sz w:val="24"/>
          <w:szCs w:val="24"/>
          <w:lang w:val="hy-AM"/>
        </w:rPr>
        <w:t xml:space="preserve"> </w:t>
      </w:r>
      <w:r w:rsidRPr="009A266D">
        <w:rPr>
          <w:rFonts w:ascii="GHEA Grapalat" w:hAnsi="GHEA Grapalat" w:cs="Sylfaen"/>
          <w:i w:val="0"/>
          <w:sz w:val="24"/>
          <w:szCs w:val="24"/>
          <w:lang w:val="hy-AM"/>
        </w:rPr>
        <w:t xml:space="preserve">պայմանավորված է «Զինվորական ծառայության և զինծառայողի կարգավիճակի մասին» ՀՀ օրենքի (այսուհետ՝ օրենք) 22-րդ հոդվածի 3-րդ մասի 1-ին կետի պահանջների համաձայն 2018/2019 ուսումնական տարում ՀՀ բարձրագույն ուսումնական հաստատություններում բակալավրի կամ դիպլոմավորված մասնագետի կամ ինտեգրացված կրթական ծրագրով առկա ուսուցմամբ սովորող (բուհ ընդունված) </w:t>
      </w:r>
      <w:r w:rsidRPr="009A266D">
        <w:rPr>
          <w:rFonts w:ascii="GHEA Grapalat" w:hAnsi="GHEA Grapalat" w:cs="GHEA Grapalat"/>
          <w:i w:val="0"/>
          <w:sz w:val="24"/>
          <w:szCs w:val="24"/>
          <w:lang w:val="hy-AM"/>
        </w:rPr>
        <w:t>անձանց ՀՀ պաշտպանության նախարարության հետ ուսումնառության ընթացքում զինվորական պատրաստություն անցնելու և ուսումնառության ավարտից հետո ՀՀ պաշտպանության նախարարության կողմից նշված վայրում և պայմաններով զինվորական ծառայություն անցնելու քաղաքացիաիրավական բնույթի պայմանագիր կնքած քաղաքացիների</w:t>
      </w:r>
      <w:r w:rsidR="00871217" w:rsidRPr="009A266D">
        <w:rPr>
          <w:rFonts w:ascii="GHEA Grapalat" w:hAnsi="GHEA Grapalat" w:cs="GHEA Grapalat"/>
          <w:i w:val="0"/>
          <w:sz w:val="24"/>
          <w:szCs w:val="24"/>
          <w:lang w:val="hy-AM"/>
        </w:rPr>
        <w:t xml:space="preserve"> </w:t>
      </w:r>
      <w:r w:rsidRPr="009A266D">
        <w:rPr>
          <w:rFonts w:ascii="GHEA Grapalat" w:hAnsi="GHEA Grapalat" w:cs="GHEA Grapalat"/>
          <w:i w:val="0"/>
          <w:sz w:val="24"/>
          <w:szCs w:val="24"/>
          <w:lang w:val="hy-AM"/>
        </w:rPr>
        <w:t xml:space="preserve">բարձրագույն ուսումնական հաստատություններում </w:t>
      </w:r>
      <w:r w:rsidR="00871217" w:rsidRPr="009A266D">
        <w:rPr>
          <w:rFonts w:ascii="GHEA Grapalat" w:hAnsi="GHEA Grapalat" w:cs="GHEA Grapalat"/>
          <w:i w:val="0"/>
          <w:sz w:val="24"/>
          <w:szCs w:val="24"/>
          <w:lang w:val="hy-AM"/>
        </w:rPr>
        <w:t>ուսումնառությունն ան</w:t>
      </w:r>
      <w:r w:rsidR="00914EFA">
        <w:rPr>
          <w:rFonts w:ascii="GHEA Grapalat" w:hAnsi="GHEA Grapalat" w:cs="GHEA Grapalat"/>
          <w:i w:val="0"/>
          <w:sz w:val="24"/>
          <w:szCs w:val="24"/>
          <w:lang w:val="hy-AM"/>
        </w:rPr>
        <w:t>վ</w:t>
      </w:r>
      <w:r w:rsidR="00871217" w:rsidRPr="009A266D">
        <w:rPr>
          <w:rFonts w:ascii="GHEA Grapalat" w:hAnsi="GHEA Grapalat" w:cs="GHEA Grapalat"/>
          <w:i w:val="0"/>
          <w:sz w:val="24"/>
          <w:szCs w:val="24"/>
          <w:lang w:val="hy-AM"/>
        </w:rPr>
        <w:t>ճար կազմակերպելու դրույթները հստակեցնելու</w:t>
      </w:r>
      <w:r w:rsidRPr="009A266D">
        <w:rPr>
          <w:rFonts w:ascii="GHEA Grapalat" w:hAnsi="GHEA Grapalat" w:cs="GHEA Grapalat"/>
          <w:i w:val="0"/>
          <w:sz w:val="24"/>
          <w:szCs w:val="24"/>
          <w:lang w:val="hy-AM"/>
        </w:rPr>
        <w:t xml:space="preserve"> անհրաժեշտությամբ:</w:t>
      </w:r>
    </w:p>
    <w:p w:rsidR="006A6605" w:rsidRPr="009A266D" w:rsidRDefault="006A6605" w:rsidP="009A266D">
      <w:pPr>
        <w:spacing w:after="0"/>
        <w:ind w:firstLine="567"/>
        <w:jc w:val="both"/>
        <w:rPr>
          <w:rFonts w:ascii="GHEA Grapalat" w:hAnsi="GHEA Grapalat"/>
          <w:b/>
          <w:i w:val="0"/>
          <w:sz w:val="24"/>
          <w:szCs w:val="24"/>
          <w:lang w:val="hy-AM"/>
        </w:rPr>
      </w:pPr>
      <w:r w:rsidRPr="009A266D">
        <w:rPr>
          <w:rFonts w:ascii="GHEA Grapalat" w:hAnsi="GHEA Grapalat"/>
          <w:b/>
          <w:i w:val="0"/>
          <w:sz w:val="24"/>
          <w:szCs w:val="24"/>
          <w:lang w:val="hy-AM"/>
        </w:rPr>
        <w:t>2. Ընթացիկ իրավիճակը և խնդիրները</w:t>
      </w:r>
    </w:p>
    <w:p w:rsidR="00871217" w:rsidRPr="009A266D" w:rsidRDefault="006A6605" w:rsidP="009A266D">
      <w:pPr>
        <w:autoSpaceDE w:val="0"/>
        <w:autoSpaceDN w:val="0"/>
        <w:adjustRightInd w:val="0"/>
        <w:spacing w:after="0"/>
        <w:ind w:firstLine="567"/>
        <w:jc w:val="both"/>
        <w:rPr>
          <w:rFonts w:ascii="GHEA Grapalat" w:hAnsi="GHEA Grapalat" w:cs="GHEA Grapalat"/>
          <w:i w:val="0"/>
          <w:sz w:val="24"/>
          <w:szCs w:val="24"/>
          <w:lang w:val="hy-AM"/>
        </w:rPr>
      </w:pPr>
      <w:r w:rsidRPr="009A266D">
        <w:rPr>
          <w:rFonts w:ascii="GHEA Grapalat" w:hAnsi="GHEA Grapalat"/>
          <w:i w:val="0"/>
          <w:sz w:val="24"/>
          <w:szCs w:val="24"/>
          <w:lang w:val="af-ZA"/>
        </w:rPr>
        <w:t xml:space="preserve">Գործող որոշմամբ </w:t>
      </w:r>
      <w:r w:rsidRPr="009A266D">
        <w:rPr>
          <w:rFonts w:ascii="GHEA Grapalat" w:hAnsi="GHEA Grapalat" w:cs="GHEA Grapalat"/>
          <w:i w:val="0"/>
          <w:color w:val="000000"/>
          <w:sz w:val="24"/>
          <w:szCs w:val="24"/>
          <w:lang w:val="hy-AM"/>
        </w:rPr>
        <w:t>ՀՀ</w:t>
      </w:r>
      <w:r w:rsidRPr="009A266D">
        <w:rPr>
          <w:rFonts w:ascii="GHEA Grapalat" w:hAnsi="GHEA Grapalat" w:cs="GHEA Grapalat"/>
          <w:i w:val="0"/>
          <w:color w:val="000000"/>
          <w:sz w:val="24"/>
          <w:szCs w:val="24"/>
          <w:lang w:val="fr-FR"/>
        </w:rPr>
        <w:t xml:space="preserve"> </w:t>
      </w:r>
      <w:r w:rsidRPr="009A266D">
        <w:rPr>
          <w:rFonts w:ascii="GHEA Grapalat" w:hAnsi="GHEA Grapalat" w:cs="GHEA Grapalat"/>
          <w:i w:val="0"/>
          <w:color w:val="000000"/>
          <w:sz w:val="24"/>
          <w:szCs w:val="24"/>
          <w:lang w:val="hy-AM"/>
        </w:rPr>
        <w:t>բարձրագույն</w:t>
      </w:r>
      <w:r w:rsidRPr="009A266D">
        <w:rPr>
          <w:rFonts w:ascii="GHEA Grapalat" w:hAnsi="GHEA Grapalat" w:cs="GHEA Grapalat"/>
          <w:i w:val="0"/>
          <w:color w:val="000000"/>
          <w:sz w:val="24"/>
          <w:szCs w:val="24"/>
          <w:lang w:val="fr-FR"/>
        </w:rPr>
        <w:t xml:space="preserve"> </w:t>
      </w:r>
      <w:r w:rsidRPr="009A266D">
        <w:rPr>
          <w:rFonts w:ascii="GHEA Grapalat" w:hAnsi="GHEA Grapalat" w:cs="GHEA Grapalat"/>
          <w:i w:val="0"/>
          <w:color w:val="000000"/>
          <w:sz w:val="24"/>
          <w:szCs w:val="24"/>
          <w:lang w:val="hy-AM"/>
        </w:rPr>
        <w:t>ուսումնական</w:t>
      </w:r>
      <w:r w:rsidRPr="009A266D">
        <w:rPr>
          <w:rFonts w:ascii="GHEA Grapalat" w:hAnsi="GHEA Grapalat" w:cs="GHEA Grapalat"/>
          <w:i w:val="0"/>
          <w:color w:val="000000"/>
          <w:sz w:val="24"/>
          <w:szCs w:val="24"/>
          <w:lang w:val="fr-FR"/>
        </w:rPr>
        <w:t xml:space="preserve"> </w:t>
      </w:r>
      <w:r w:rsidRPr="009A266D">
        <w:rPr>
          <w:rFonts w:ascii="GHEA Grapalat" w:hAnsi="GHEA Grapalat" w:cs="GHEA Grapalat"/>
          <w:i w:val="0"/>
          <w:color w:val="000000"/>
          <w:sz w:val="24"/>
          <w:szCs w:val="24"/>
          <w:lang w:val="hy-AM"/>
        </w:rPr>
        <w:t>հաստատություններ</w:t>
      </w:r>
      <w:proofErr w:type="spellStart"/>
      <w:r w:rsidRPr="009A266D">
        <w:rPr>
          <w:rFonts w:ascii="GHEA Grapalat" w:hAnsi="GHEA Grapalat" w:cs="GHEA Grapalat"/>
          <w:i w:val="0"/>
          <w:color w:val="000000"/>
          <w:sz w:val="24"/>
          <w:szCs w:val="24"/>
          <w:lang w:val="fr-FR"/>
        </w:rPr>
        <w:t>ում</w:t>
      </w:r>
      <w:proofErr w:type="spellEnd"/>
      <w:r w:rsidRPr="009A266D">
        <w:rPr>
          <w:rFonts w:ascii="GHEA Grapalat" w:hAnsi="GHEA Grapalat" w:cs="GHEA Grapalat"/>
          <w:i w:val="0"/>
          <w:color w:val="000000"/>
          <w:sz w:val="24"/>
          <w:szCs w:val="24"/>
          <w:lang w:val="fr-FR"/>
        </w:rPr>
        <w:t xml:space="preserve"> </w:t>
      </w:r>
      <w:r w:rsidRPr="009A266D">
        <w:rPr>
          <w:rFonts w:ascii="GHEA Grapalat" w:hAnsi="GHEA Grapalat" w:cs="GHEA Grapalat"/>
          <w:i w:val="0"/>
          <w:color w:val="000000"/>
          <w:sz w:val="24"/>
          <w:szCs w:val="24"/>
          <w:lang w:val="hy-AM"/>
        </w:rPr>
        <w:t>բակալավրի</w:t>
      </w:r>
      <w:r w:rsidRPr="009A266D">
        <w:rPr>
          <w:rFonts w:ascii="GHEA Grapalat" w:hAnsi="GHEA Grapalat" w:cs="GHEA Grapalat"/>
          <w:i w:val="0"/>
          <w:color w:val="000000"/>
          <w:sz w:val="24"/>
          <w:szCs w:val="24"/>
          <w:lang w:val="fr-FR"/>
        </w:rPr>
        <w:t xml:space="preserve"> </w:t>
      </w:r>
      <w:r w:rsidRPr="009A266D">
        <w:rPr>
          <w:rFonts w:ascii="GHEA Grapalat" w:hAnsi="GHEA Grapalat" w:cs="GHEA Grapalat"/>
          <w:i w:val="0"/>
          <w:color w:val="000000"/>
          <w:sz w:val="24"/>
          <w:szCs w:val="24"/>
          <w:lang w:val="hy-AM"/>
        </w:rPr>
        <w:t>կամ</w:t>
      </w:r>
      <w:r w:rsidRPr="009A266D">
        <w:rPr>
          <w:rFonts w:ascii="GHEA Grapalat" w:hAnsi="GHEA Grapalat" w:cs="GHEA Grapalat"/>
          <w:i w:val="0"/>
          <w:color w:val="000000"/>
          <w:sz w:val="24"/>
          <w:szCs w:val="24"/>
          <w:lang w:val="fr-FR"/>
        </w:rPr>
        <w:t xml:space="preserve"> </w:t>
      </w:r>
      <w:r w:rsidRPr="009A266D">
        <w:rPr>
          <w:rFonts w:ascii="GHEA Grapalat" w:hAnsi="GHEA Grapalat" w:cs="GHEA Grapalat"/>
          <w:i w:val="0"/>
          <w:color w:val="000000"/>
          <w:sz w:val="24"/>
          <w:szCs w:val="24"/>
          <w:lang w:val="hy-AM"/>
        </w:rPr>
        <w:t>դիպլոմավորված</w:t>
      </w:r>
      <w:r w:rsidRPr="009A266D">
        <w:rPr>
          <w:rFonts w:ascii="GHEA Grapalat" w:hAnsi="GHEA Grapalat" w:cs="GHEA Grapalat"/>
          <w:i w:val="0"/>
          <w:color w:val="000000"/>
          <w:sz w:val="24"/>
          <w:szCs w:val="24"/>
          <w:lang w:val="fr-FR"/>
        </w:rPr>
        <w:t xml:space="preserve"> </w:t>
      </w:r>
      <w:r w:rsidRPr="009A266D">
        <w:rPr>
          <w:rFonts w:ascii="GHEA Grapalat" w:hAnsi="GHEA Grapalat" w:cs="GHEA Grapalat"/>
          <w:i w:val="0"/>
          <w:color w:val="000000"/>
          <w:sz w:val="24"/>
          <w:szCs w:val="24"/>
          <w:lang w:val="hy-AM"/>
        </w:rPr>
        <w:t>մասնագետի</w:t>
      </w:r>
      <w:r w:rsidRPr="009A266D">
        <w:rPr>
          <w:rFonts w:ascii="GHEA Grapalat" w:hAnsi="GHEA Grapalat" w:cs="GHEA Grapalat"/>
          <w:i w:val="0"/>
          <w:color w:val="000000"/>
          <w:sz w:val="24"/>
          <w:szCs w:val="24"/>
          <w:lang w:val="fr-FR"/>
        </w:rPr>
        <w:t xml:space="preserve"> </w:t>
      </w:r>
      <w:r w:rsidRPr="009A266D">
        <w:rPr>
          <w:rFonts w:ascii="GHEA Grapalat" w:hAnsi="GHEA Grapalat" w:cs="GHEA Grapalat"/>
          <w:i w:val="0"/>
          <w:color w:val="000000"/>
          <w:sz w:val="24"/>
          <w:szCs w:val="24"/>
          <w:lang w:val="hy-AM"/>
        </w:rPr>
        <w:t>կամ</w:t>
      </w:r>
      <w:r w:rsidRPr="009A266D">
        <w:rPr>
          <w:rFonts w:ascii="GHEA Grapalat" w:hAnsi="GHEA Grapalat" w:cs="GHEA Grapalat"/>
          <w:i w:val="0"/>
          <w:color w:val="000000"/>
          <w:sz w:val="24"/>
          <w:szCs w:val="24"/>
          <w:lang w:val="fr-FR"/>
        </w:rPr>
        <w:t xml:space="preserve"> </w:t>
      </w:r>
      <w:r w:rsidRPr="009A266D">
        <w:rPr>
          <w:rFonts w:ascii="GHEA Grapalat" w:hAnsi="GHEA Grapalat" w:cs="GHEA Grapalat"/>
          <w:i w:val="0"/>
          <w:color w:val="000000"/>
          <w:sz w:val="24"/>
          <w:szCs w:val="24"/>
          <w:lang w:val="hy-AM"/>
        </w:rPr>
        <w:t>ինտեգրացված</w:t>
      </w:r>
      <w:r w:rsidRPr="009A266D">
        <w:rPr>
          <w:rFonts w:ascii="GHEA Grapalat" w:hAnsi="GHEA Grapalat" w:cs="GHEA Grapalat"/>
          <w:i w:val="0"/>
          <w:color w:val="000000"/>
          <w:sz w:val="24"/>
          <w:szCs w:val="24"/>
          <w:lang w:val="fr-FR"/>
        </w:rPr>
        <w:t xml:space="preserve"> </w:t>
      </w:r>
      <w:r w:rsidRPr="009A266D">
        <w:rPr>
          <w:rFonts w:ascii="GHEA Grapalat" w:hAnsi="GHEA Grapalat" w:cs="GHEA Grapalat"/>
          <w:i w:val="0"/>
          <w:color w:val="000000"/>
          <w:sz w:val="24"/>
          <w:szCs w:val="24"/>
          <w:lang w:val="hy-AM"/>
        </w:rPr>
        <w:t>կրթական</w:t>
      </w:r>
      <w:r w:rsidRPr="009A266D">
        <w:rPr>
          <w:rFonts w:ascii="GHEA Grapalat" w:hAnsi="GHEA Grapalat" w:cs="GHEA Grapalat"/>
          <w:i w:val="0"/>
          <w:color w:val="000000"/>
          <w:sz w:val="24"/>
          <w:szCs w:val="24"/>
          <w:lang w:val="fr-FR"/>
        </w:rPr>
        <w:t xml:space="preserve"> </w:t>
      </w:r>
      <w:r w:rsidRPr="009A266D">
        <w:rPr>
          <w:rFonts w:ascii="GHEA Grapalat" w:hAnsi="GHEA Grapalat" w:cs="GHEA Grapalat"/>
          <w:i w:val="0"/>
          <w:color w:val="000000"/>
          <w:sz w:val="24"/>
          <w:szCs w:val="24"/>
          <w:lang w:val="hy-AM"/>
        </w:rPr>
        <w:t>ծրագրով</w:t>
      </w:r>
      <w:r w:rsidRPr="009A266D">
        <w:rPr>
          <w:rFonts w:ascii="GHEA Grapalat" w:hAnsi="GHEA Grapalat" w:cs="GHEA Grapalat"/>
          <w:i w:val="0"/>
          <w:color w:val="000000"/>
          <w:sz w:val="24"/>
          <w:szCs w:val="24"/>
          <w:lang w:val="fr-FR"/>
        </w:rPr>
        <w:t xml:space="preserve"> </w:t>
      </w:r>
      <w:proofErr w:type="spellStart"/>
      <w:r w:rsidRPr="009A266D">
        <w:rPr>
          <w:rFonts w:ascii="GHEA Grapalat" w:hAnsi="GHEA Grapalat" w:cs="GHEA Grapalat"/>
          <w:i w:val="0"/>
          <w:color w:val="000000"/>
          <w:sz w:val="24"/>
          <w:szCs w:val="24"/>
          <w:lang w:val="fr-FR"/>
        </w:rPr>
        <w:t>առկա</w:t>
      </w:r>
      <w:proofErr w:type="spellEnd"/>
      <w:r w:rsidRPr="009A266D">
        <w:rPr>
          <w:rFonts w:ascii="GHEA Grapalat" w:hAnsi="GHEA Grapalat" w:cs="GHEA Grapalat"/>
          <w:i w:val="0"/>
          <w:color w:val="000000"/>
          <w:sz w:val="24"/>
          <w:szCs w:val="24"/>
          <w:lang w:val="fr-FR"/>
        </w:rPr>
        <w:t xml:space="preserve"> </w:t>
      </w:r>
      <w:proofErr w:type="spellStart"/>
      <w:r w:rsidRPr="009A266D">
        <w:rPr>
          <w:rFonts w:ascii="GHEA Grapalat" w:hAnsi="GHEA Grapalat" w:cs="GHEA Grapalat"/>
          <w:i w:val="0"/>
          <w:color w:val="000000"/>
          <w:sz w:val="24"/>
          <w:szCs w:val="24"/>
          <w:lang w:val="fr-FR"/>
        </w:rPr>
        <w:t>ուսուցմամբ</w:t>
      </w:r>
      <w:proofErr w:type="spellEnd"/>
      <w:r w:rsidRPr="009A266D">
        <w:rPr>
          <w:rFonts w:ascii="GHEA Grapalat" w:hAnsi="GHEA Grapalat" w:cs="GHEA Grapalat"/>
          <w:i w:val="0"/>
          <w:color w:val="000000"/>
          <w:sz w:val="24"/>
          <w:szCs w:val="24"/>
          <w:lang w:val="fr-FR"/>
        </w:rPr>
        <w:t xml:space="preserve"> </w:t>
      </w:r>
      <w:r w:rsidRPr="009A266D">
        <w:rPr>
          <w:rFonts w:ascii="GHEA Grapalat" w:hAnsi="GHEA Grapalat" w:cs="GHEA Grapalat"/>
          <w:i w:val="0"/>
          <w:color w:val="000000"/>
          <w:sz w:val="24"/>
          <w:szCs w:val="24"/>
          <w:lang w:val="hy-AM"/>
        </w:rPr>
        <w:t>սովորող</w:t>
      </w:r>
      <w:r w:rsidRPr="009A266D">
        <w:rPr>
          <w:rFonts w:ascii="GHEA Grapalat" w:hAnsi="GHEA Grapalat" w:cs="GHEA Grapalat"/>
          <w:i w:val="0"/>
          <w:color w:val="000000"/>
          <w:sz w:val="24"/>
          <w:szCs w:val="24"/>
          <w:lang w:val="fr-FR"/>
        </w:rPr>
        <w:t xml:space="preserve"> (</w:t>
      </w:r>
      <w:proofErr w:type="spellStart"/>
      <w:r w:rsidRPr="009A266D">
        <w:rPr>
          <w:rFonts w:ascii="GHEA Grapalat" w:hAnsi="GHEA Grapalat" w:cs="GHEA Grapalat"/>
          <w:i w:val="0"/>
          <w:color w:val="000000"/>
          <w:sz w:val="24"/>
          <w:szCs w:val="24"/>
          <w:lang w:val="fr-FR"/>
        </w:rPr>
        <w:t>բուհ</w:t>
      </w:r>
      <w:proofErr w:type="spellEnd"/>
      <w:r w:rsidRPr="009A266D">
        <w:rPr>
          <w:rFonts w:ascii="GHEA Grapalat" w:hAnsi="GHEA Grapalat" w:cs="GHEA Grapalat"/>
          <w:i w:val="0"/>
          <w:color w:val="000000"/>
          <w:sz w:val="24"/>
          <w:szCs w:val="24"/>
          <w:lang w:val="fr-FR"/>
        </w:rPr>
        <w:t xml:space="preserve"> </w:t>
      </w:r>
      <w:proofErr w:type="spellStart"/>
      <w:r w:rsidRPr="009A266D">
        <w:rPr>
          <w:rFonts w:ascii="GHEA Grapalat" w:hAnsi="GHEA Grapalat" w:cs="GHEA Grapalat"/>
          <w:i w:val="0"/>
          <w:color w:val="000000"/>
          <w:sz w:val="24"/>
          <w:szCs w:val="24"/>
          <w:lang w:val="fr-FR"/>
        </w:rPr>
        <w:t>ընդունված</w:t>
      </w:r>
      <w:proofErr w:type="spellEnd"/>
      <w:r w:rsidRPr="009A266D">
        <w:rPr>
          <w:rFonts w:ascii="GHEA Grapalat" w:hAnsi="GHEA Grapalat" w:cs="GHEA Grapalat"/>
          <w:i w:val="0"/>
          <w:color w:val="000000"/>
          <w:sz w:val="24"/>
          <w:szCs w:val="24"/>
          <w:lang w:val="fr-FR"/>
        </w:rPr>
        <w:t xml:space="preserve">) </w:t>
      </w:r>
      <w:proofErr w:type="spellStart"/>
      <w:r w:rsidRPr="009A266D">
        <w:rPr>
          <w:rFonts w:ascii="GHEA Grapalat" w:hAnsi="GHEA Grapalat" w:cs="GHEA Grapalat"/>
          <w:i w:val="0"/>
          <w:color w:val="000000"/>
          <w:sz w:val="24"/>
          <w:szCs w:val="24"/>
          <w:lang w:val="fr-FR"/>
        </w:rPr>
        <w:t>անձանց</w:t>
      </w:r>
      <w:proofErr w:type="spellEnd"/>
      <w:r w:rsidRPr="009A266D">
        <w:rPr>
          <w:rFonts w:ascii="GHEA Grapalat" w:hAnsi="GHEA Grapalat" w:cs="GHEA Grapalat"/>
          <w:i w:val="0"/>
          <w:color w:val="000000"/>
          <w:sz w:val="24"/>
          <w:szCs w:val="24"/>
          <w:lang w:val="fr-FR"/>
        </w:rPr>
        <w:t xml:space="preserve"> </w:t>
      </w:r>
      <w:proofErr w:type="spellStart"/>
      <w:r w:rsidRPr="009A266D">
        <w:rPr>
          <w:rFonts w:ascii="GHEA Grapalat" w:hAnsi="GHEA Grapalat" w:cs="GHEA Grapalat"/>
          <w:i w:val="0"/>
          <w:color w:val="000000"/>
          <w:sz w:val="24"/>
          <w:szCs w:val="24"/>
          <w:lang w:val="fr-FR"/>
        </w:rPr>
        <w:t>կողմից</w:t>
      </w:r>
      <w:proofErr w:type="spellEnd"/>
      <w:r w:rsidRPr="009A266D">
        <w:rPr>
          <w:rFonts w:ascii="GHEA Grapalat" w:hAnsi="GHEA Grapalat" w:cs="GHEA Grapalat"/>
          <w:i w:val="0"/>
          <w:color w:val="000000"/>
          <w:sz w:val="24"/>
          <w:szCs w:val="24"/>
          <w:lang w:val="fr-FR"/>
        </w:rPr>
        <w:t xml:space="preserve"> ՀՀ </w:t>
      </w:r>
      <w:proofErr w:type="spellStart"/>
      <w:r w:rsidRPr="009A266D">
        <w:rPr>
          <w:rFonts w:ascii="GHEA Grapalat" w:hAnsi="GHEA Grapalat" w:cs="GHEA Grapalat"/>
          <w:i w:val="0"/>
          <w:color w:val="000000"/>
          <w:sz w:val="24"/>
          <w:szCs w:val="24"/>
          <w:lang w:val="fr-FR"/>
        </w:rPr>
        <w:t>պաշտպանության</w:t>
      </w:r>
      <w:proofErr w:type="spellEnd"/>
      <w:r w:rsidRPr="009A266D">
        <w:rPr>
          <w:rFonts w:ascii="GHEA Grapalat" w:hAnsi="GHEA Grapalat" w:cs="GHEA Grapalat"/>
          <w:i w:val="0"/>
          <w:color w:val="000000"/>
          <w:sz w:val="24"/>
          <w:szCs w:val="24"/>
          <w:lang w:val="fr-FR"/>
        </w:rPr>
        <w:t xml:space="preserve"> </w:t>
      </w:r>
      <w:r w:rsidRPr="009A266D">
        <w:rPr>
          <w:rFonts w:ascii="GHEA Grapalat" w:hAnsi="GHEA Grapalat" w:cs="GHEA Grapalat"/>
          <w:i w:val="0"/>
          <w:sz w:val="24"/>
          <w:szCs w:val="24"/>
          <w:lang w:val="hy-AM"/>
        </w:rPr>
        <w:t xml:space="preserve">նախարարության հետ ուսումնառության ընթացքում զինվորական պատրաստություն անցնելու և ուսումնառության ավարտից հետո ՀՀ պաշտպանության նախարարության կողմից նշված վայրում և պայմաններով զինվորական ծառայություն անցնելու քաղաքացիաիրավական բնույթի պայմանագիր </w:t>
      </w:r>
      <w:r w:rsidR="00871217" w:rsidRPr="009A266D">
        <w:rPr>
          <w:rFonts w:ascii="GHEA Grapalat" w:hAnsi="GHEA Grapalat" w:cs="GHEA Grapalat"/>
          <w:i w:val="0"/>
          <w:sz w:val="24"/>
          <w:szCs w:val="24"/>
          <w:lang w:val="hy-AM"/>
        </w:rPr>
        <w:t>կնքած քաղաքացիների ուսումնառությունը բարձրագույն ուսումնական հաստատություններում իրականացվում է պետական բյուջեի միջոցների հաշվին՝ բարձրագույն ուսումնական հաստատության կողմից համապատասխան մասնագիտության համար սահմանված տարեկան վարձի չափով, սակայն ոչ ավելի, քան յուրաքանչյուր տարվա համար պետության կողմից ուսանողական նպաստների ձևով ուսման վարձի լրիվ փոխհատուցման չափը:</w:t>
      </w:r>
    </w:p>
    <w:p w:rsidR="00871217" w:rsidRPr="009A266D" w:rsidRDefault="00871217" w:rsidP="009A266D">
      <w:pPr>
        <w:autoSpaceDE w:val="0"/>
        <w:autoSpaceDN w:val="0"/>
        <w:adjustRightInd w:val="0"/>
        <w:spacing w:after="0"/>
        <w:ind w:firstLine="567"/>
        <w:jc w:val="both"/>
        <w:rPr>
          <w:rFonts w:ascii="GHEA Grapalat" w:hAnsi="GHEA Grapalat" w:cs="GHEA Grapalat"/>
          <w:i w:val="0"/>
          <w:sz w:val="24"/>
          <w:szCs w:val="24"/>
          <w:lang w:val="hy-AM"/>
        </w:rPr>
      </w:pPr>
      <w:r w:rsidRPr="009A266D">
        <w:rPr>
          <w:rFonts w:ascii="GHEA Grapalat" w:hAnsi="GHEA Grapalat" w:cs="GHEA Grapalat"/>
          <w:i w:val="0"/>
          <w:sz w:val="24"/>
          <w:szCs w:val="24"/>
          <w:lang w:val="hy-AM"/>
        </w:rPr>
        <w:t>Խնդիրն այն է, որ որոշ դեպքերում բարձրագույն ուսումնական հաստատության կողմից համապատասխան մասնագիտության համար սահմանված տարեկան վարձի չափն ավելի է, քան յուրաքանչյուր տարվա համար պետության կողմից ուսանողական նպաստների ձևով ուսման վարձի լրիվ փոխհատուցման չափը: Այդ դեպքում խնդիր է առաջանում այդ երկու մեծությունունների տարբերության փոխհատուցման գործընթացում:</w:t>
      </w:r>
    </w:p>
    <w:p w:rsidR="00871217" w:rsidRPr="009A266D" w:rsidRDefault="00871217" w:rsidP="009A266D">
      <w:pPr>
        <w:autoSpaceDE w:val="0"/>
        <w:autoSpaceDN w:val="0"/>
        <w:adjustRightInd w:val="0"/>
        <w:spacing w:after="0"/>
        <w:ind w:firstLine="567"/>
        <w:jc w:val="both"/>
        <w:rPr>
          <w:rFonts w:ascii="GHEA Grapalat" w:hAnsi="GHEA Grapalat" w:cs="GHEA Grapalat"/>
          <w:i w:val="0"/>
          <w:sz w:val="24"/>
          <w:szCs w:val="24"/>
          <w:lang w:val="hy-AM"/>
        </w:rPr>
      </w:pPr>
      <w:r w:rsidRPr="009A266D">
        <w:rPr>
          <w:rFonts w:ascii="GHEA Grapalat" w:hAnsi="GHEA Grapalat" w:cs="GHEA Grapalat"/>
          <w:i w:val="0"/>
          <w:sz w:val="24"/>
          <w:szCs w:val="24"/>
          <w:lang w:val="hy-AM"/>
        </w:rPr>
        <w:t xml:space="preserve">Առաջարկվող նախագծով պետության կողմից ուսանողական նպաստների ձևով ուսման վարձի լրիվ փոխհատուցման չափի առավելագույն շեմ է սահմանվում Հայաստանի Հանրապետության կառավարության 2015 թվականի  փետրվարի 19-ի N </w:t>
      </w:r>
      <w:r w:rsidRPr="009A266D">
        <w:rPr>
          <w:rFonts w:ascii="GHEA Grapalat" w:hAnsi="GHEA Grapalat" w:cs="GHEA Grapalat"/>
          <w:i w:val="0"/>
          <w:sz w:val="24"/>
          <w:szCs w:val="24"/>
          <w:lang w:val="hy-AM"/>
        </w:rPr>
        <w:lastRenderedPageBreak/>
        <w:t>163-Ն որոշմամ</w:t>
      </w:r>
      <w:r w:rsidR="00914EFA">
        <w:rPr>
          <w:rFonts w:ascii="GHEA Grapalat" w:hAnsi="GHEA Grapalat" w:cs="GHEA Grapalat"/>
          <w:i w:val="0"/>
          <w:sz w:val="24"/>
          <w:szCs w:val="24"/>
          <w:lang w:val="hy-AM"/>
        </w:rPr>
        <w:t>բ</w:t>
      </w:r>
      <w:r w:rsidRPr="009A266D">
        <w:rPr>
          <w:rFonts w:ascii="GHEA Grapalat" w:hAnsi="GHEA Grapalat" w:cs="GHEA Grapalat"/>
          <w:i w:val="0"/>
          <w:sz w:val="24"/>
          <w:szCs w:val="24"/>
          <w:lang w:val="hy-AM"/>
        </w:rPr>
        <w:t xml:space="preserve">  սահման</w:t>
      </w:r>
      <w:r w:rsidR="00914EFA">
        <w:rPr>
          <w:rFonts w:ascii="GHEA Grapalat" w:hAnsi="GHEA Grapalat" w:cs="GHEA Grapalat"/>
          <w:i w:val="0"/>
          <w:sz w:val="24"/>
          <w:szCs w:val="24"/>
          <w:lang w:val="hy-AM"/>
        </w:rPr>
        <w:t>վ</w:t>
      </w:r>
      <w:r w:rsidRPr="009A266D">
        <w:rPr>
          <w:rFonts w:ascii="GHEA Grapalat" w:hAnsi="GHEA Grapalat" w:cs="GHEA Grapalat"/>
          <w:i w:val="0"/>
          <w:sz w:val="24"/>
          <w:szCs w:val="24"/>
          <w:lang w:val="hy-AM"/>
        </w:rPr>
        <w:t>ած ըստ կրթական աստիճանների և հավատարմագրման արդյունքների ուսման վարձի առավելագույն չափը:</w:t>
      </w:r>
    </w:p>
    <w:p w:rsidR="006A6605" w:rsidRPr="009A266D" w:rsidRDefault="006A6605" w:rsidP="009A266D">
      <w:pPr>
        <w:spacing w:after="0"/>
        <w:ind w:firstLine="567"/>
        <w:jc w:val="both"/>
        <w:rPr>
          <w:rFonts w:ascii="GHEA Grapalat" w:hAnsi="GHEA Grapalat" w:cs="Times New Roman"/>
          <w:b/>
          <w:i w:val="0"/>
          <w:sz w:val="24"/>
          <w:szCs w:val="24"/>
          <w:lang w:val="hy-AM"/>
        </w:rPr>
      </w:pPr>
      <w:r w:rsidRPr="009A266D">
        <w:rPr>
          <w:rFonts w:ascii="GHEA Grapalat" w:hAnsi="GHEA Grapalat"/>
          <w:b/>
          <w:i w:val="0"/>
          <w:sz w:val="24"/>
          <w:szCs w:val="24"/>
          <w:lang w:val="hy-AM"/>
        </w:rPr>
        <w:t>3. Տվյալ բնագավառում իրականացվող քաղաքականությունը</w:t>
      </w:r>
    </w:p>
    <w:p w:rsidR="006A6605" w:rsidRPr="009A266D" w:rsidRDefault="006A6605" w:rsidP="009A266D">
      <w:pPr>
        <w:shd w:val="clear" w:color="auto" w:fill="FFFFFF"/>
        <w:spacing w:after="0"/>
        <w:ind w:firstLine="567"/>
        <w:jc w:val="both"/>
        <w:rPr>
          <w:rFonts w:ascii="GHEA Grapalat" w:hAnsi="GHEA Grapalat"/>
          <w:i w:val="0"/>
          <w:sz w:val="24"/>
          <w:szCs w:val="24"/>
          <w:lang w:val="af-ZA"/>
        </w:rPr>
      </w:pPr>
      <w:r w:rsidRPr="009A266D">
        <w:rPr>
          <w:rFonts w:ascii="GHEA Grapalat" w:hAnsi="GHEA Grapalat"/>
          <w:i w:val="0"/>
          <w:sz w:val="24"/>
          <w:szCs w:val="24"/>
          <w:lang w:val="af-ZA"/>
        </w:rPr>
        <w:t xml:space="preserve">Բնագավառում իրականացվող քաղաքականությունն ուղղված է </w:t>
      </w:r>
      <w:r w:rsidRPr="00282E6C">
        <w:rPr>
          <w:rFonts w:ascii="GHEA Grapalat" w:hAnsi="GHEA Grapalat" w:cs="AK Courier"/>
          <w:i w:val="0"/>
          <w:sz w:val="24"/>
          <w:szCs w:val="24"/>
          <w:lang w:val="hy-AM"/>
        </w:rPr>
        <w:t>ապահովելու</w:t>
      </w:r>
      <w:r w:rsidRPr="009A266D">
        <w:rPr>
          <w:rFonts w:ascii="GHEA Grapalat" w:hAnsi="GHEA Grapalat" w:cs="AK Courier"/>
          <w:i w:val="0"/>
          <w:sz w:val="24"/>
          <w:szCs w:val="24"/>
          <w:lang w:val="af-ZA"/>
        </w:rPr>
        <w:t xml:space="preserve"> </w:t>
      </w:r>
      <w:r w:rsidRPr="009A266D">
        <w:rPr>
          <w:rFonts w:ascii="GHEA Grapalat" w:hAnsi="GHEA Grapalat" w:cs="GHEA Grapalat"/>
          <w:i w:val="0"/>
          <w:color w:val="000000"/>
          <w:sz w:val="24"/>
          <w:szCs w:val="24"/>
          <w:lang w:val="es-ES"/>
        </w:rPr>
        <w:t>«</w:t>
      </w:r>
      <w:r w:rsidRPr="009A266D">
        <w:rPr>
          <w:rFonts w:ascii="GHEA Grapalat" w:hAnsi="GHEA Grapalat"/>
          <w:i w:val="0"/>
          <w:sz w:val="24"/>
          <w:szCs w:val="24"/>
          <w:lang w:val="af-ZA"/>
        </w:rPr>
        <w:t>Զինվորական ծառայության և զինծառայողի կարգավիճակի մասին</w:t>
      </w:r>
      <w:r w:rsidRPr="009A266D">
        <w:rPr>
          <w:rFonts w:ascii="GHEA Grapalat" w:hAnsi="GHEA Grapalat" w:cs="GHEA Grapalat"/>
          <w:i w:val="0"/>
          <w:color w:val="000000"/>
          <w:sz w:val="24"/>
          <w:szCs w:val="24"/>
          <w:lang w:val="es-ES"/>
        </w:rPr>
        <w:t>»</w:t>
      </w:r>
      <w:r w:rsidRPr="009A266D">
        <w:rPr>
          <w:rFonts w:ascii="GHEA Grapalat" w:hAnsi="GHEA Grapalat"/>
          <w:i w:val="0"/>
          <w:sz w:val="24"/>
          <w:szCs w:val="24"/>
          <w:lang w:val="af-ZA"/>
        </w:rPr>
        <w:t xml:space="preserve"> </w:t>
      </w:r>
      <w:r w:rsidRPr="009A266D">
        <w:rPr>
          <w:rFonts w:ascii="GHEA Grapalat" w:hAnsi="GHEA Grapalat" w:cs="Times Armenian"/>
          <w:i w:val="0"/>
          <w:sz w:val="24"/>
          <w:szCs w:val="24"/>
          <w:lang w:val="af-ZA"/>
        </w:rPr>
        <w:t xml:space="preserve">ՀՀ օրենքի պահանջների համաձայն </w:t>
      </w:r>
      <w:r w:rsidRPr="009A266D">
        <w:rPr>
          <w:rFonts w:ascii="GHEA Grapalat" w:hAnsi="GHEA Grapalat" w:cs="GHEA Grapalat"/>
          <w:i w:val="0"/>
          <w:color w:val="000000"/>
          <w:sz w:val="24"/>
          <w:szCs w:val="24"/>
          <w:lang w:val="es-ES"/>
        </w:rPr>
        <w:t>«</w:t>
      </w:r>
      <w:r w:rsidRPr="00282E6C">
        <w:rPr>
          <w:rFonts w:ascii="GHEA Grapalat" w:hAnsi="GHEA Grapalat" w:cs="GHEA Grapalat"/>
          <w:i w:val="0"/>
          <w:color w:val="000000"/>
          <w:sz w:val="24"/>
          <w:szCs w:val="24"/>
          <w:lang w:val="hy-AM"/>
        </w:rPr>
        <w:t>Պատիվ</w:t>
      </w:r>
      <w:r w:rsidRPr="009A266D">
        <w:rPr>
          <w:rFonts w:ascii="GHEA Grapalat" w:hAnsi="GHEA Grapalat" w:cs="GHEA Grapalat"/>
          <w:i w:val="0"/>
          <w:color w:val="000000"/>
          <w:sz w:val="24"/>
          <w:szCs w:val="24"/>
          <w:lang w:val="af-ZA"/>
        </w:rPr>
        <w:t xml:space="preserve"> </w:t>
      </w:r>
      <w:r w:rsidRPr="00282E6C">
        <w:rPr>
          <w:rFonts w:ascii="GHEA Grapalat" w:hAnsi="GHEA Grapalat" w:cs="GHEA Grapalat"/>
          <w:i w:val="0"/>
          <w:color w:val="000000"/>
          <w:sz w:val="24"/>
          <w:szCs w:val="24"/>
          <w:lang w:val="hy-AM"/>
        </w:rPr>
        <w:t>ունեմ</w:t>
      </w:r>
      <w:r w:rsidRPr="009A266D">
        <w:rPr>
          <w:rFonts w:ascii="GHEA Grapalat" w:hAnsi="GHEA Grapalat" w:cs="GHEA Grapalat"/>
          <w:i w:val="0"/>
          <w:color w:val="000000"/>
          <w:sz w:val="24"/>
          <w:szCs w:val="24"/>
          <w:lang w:val="es-ES"/>
        </w:rPr>
        <w:t>»</w:t>
      </w:r>
      <w:r w:rsidRPr="009A266D">
        <w:rPr>
          <w:rFonts w:ascii="GHEA Grapalat" w:hAnsi="GHEA Grapalat" w:cs="GHEA Grapalat"/>
          <w:i w:val="0"/>
          <w:color w:val="000000"/>
          <w:sz w:val="24"/>
          <w:szCs w:val="24"/>
          <w:lang w:val="af-ZA"/>
        </w:rPr>
        <w:t xml:space="preserve"> </w:t>
      </w:r>
      <w:r w:rsidRPr="00282E6C">
        <w:rPr>
          <w:rFonts w:ascii="GHEA Grapalat" w:hAnsi="GHEA Grapalat" w:cs="GHEA Grapalat"/>
          <w:i w:val="0"/>
          <w:color w:val="000000"/>
          <w:sz w:val="24"/>
          <w:szCs w:val="24"/>
          <w:lang w:val="hy-AM"/>
        </w:rPr>
        <w:t>ծրագրի</w:t>
      </w:r>
      <w:r w:rsidRPr="009A266D">
        <w:rPr>
          <w:rFonts w:ascii="GHEA Grapalat" w:hAnsi="GHEA Grapalat" w:cs="GHEA Grapalat"/>
          <w:i w:val="0"/>
          <w:color w:val="000000"/>
          <w:sz w:val="24"/>
          <w:szCs w:val="24"/>
          <w:lang w:val="af-ZA"/>
        </w:rPr>
        <w:t xml:space="preserve"> </w:t>
      </w:r>
      <w:r w:rsidRPr="00282E6C">
        <w:rPr>
          <w:rFonts w:ascii="GHEA Grapalat" w:hAnsi="GHEA Grapalat" w:cs="AK Courier"/>
          <w:i w:val="0"/>
          <w:sz w:val="24"/>
          <w:szCs w:val="24"/>
          <w:lang w:val="hy-AM"/>
        </w:rPr>
        <w:t>պատշաճ</w:t>
      </w:r>
      <w:r w:rsidRPr="009A266D">
        <w:rPr>
          <w:rFonts w:ascii="GHEA Grapalat" w:hAnsi="GHEA Grapalat" w:cs="AK Courier"/>
          <w:i w:val="0"/>
          <w:sz w:val="24"/>
          <w:szCs w:val="24"/>
          <w:lang w:val="af-ZA"/>
        </w:rPr>
        <w:t xml:space="preserve"> </w:t>
      </w:r>
      <w:r w:rsidRPr="00282E6C">
        <w:rPr>
          <w:rFonts w:ascii="GHEA Grapalat" w:hAnsi="GHEA Grapalat" w:cs="AK Courier"/>
          <w:i w:val="0"/>
          <w:sz w:val="24"/>
          <w:szCs w:val="24"/>
          <w:lang w:val="hy-AM"/>
        </w:rPr>
        <w:t>կազմակերպման</w:t>
      </w:r>
      <w:r w:rsidRPr="009A266D">
        <w:rPr>
          <w:rFonts w:ascii="GHEA Grapalat" w:hAnsi="GHEA Grapalat" w:cs="AK Courier"/>
          <w:i w:val="0"/>
          <w:sz w:val="24"/>
          <w:szCs w:val="24"/>
          <w:lang w:val="af-ZA"/>
        </w:rPr>
        <w:t xml:space="preserve"> </w:t>
      </w:r>
      <w:r w:rsidRPr="00282E6C">
        <w:rPr>
          <w:rFonts w:ascii="GHEA Grapalat" w:hAnsi="GHEA Grapalat" w:cs="AK Courier"/>
          <w:i w:val="0"/>
          <w:sz w:val="24"/>
          <w:szCs w:val="24"/>
          <w:lang w:val="hy-AM"/>
        </w:rPr>
        <w:t>և</w:t>
      </w:r>
      <w:r w:rsidRPr="009A266D">
        <w:rPr>
          <w:rFonts w:ascii="GHEA Grapalat" w:hAnsi="GHEA Grapalat" w:cs="AK Courier"/>
          <w:i w:val="0"/>
          <w:sz w:val="24"/>
          <w:szCs w:val="24"/>
          <w:lang w:val="af-ZA"/>
        </w:rPr>
        <w:t xml:space="preserve"> </w:t>
      </w:r>
      <w:r w:rsidRPr="00282E6C">
        <w:rPr>
          <w:rFonts w:ascii="GHEA Grapalat" w:hAnsi="GHEA Grapalat" w:cs="AK Courier"/>
          <w:i w:val="0"/>
          <w:sz w:val="24"/>
          <w:szCs w:val="24"/>
          <w:lang w:val="hy-AM"/>
        </w:rPr>
        <w:t>իրականացման</w:t>
      </w:r>
      <w:r w:rsidRPr="009A266D">
        <w:rPr>
          <w:rFonts w:ascii="GHEA Grapalat" w:hAnsi="GHEA Grapalat" w:cs="AK Courier"/>
          <w:i w:val="0"/>
          <w:sz w:val="24"/>
          <w:szCs w:val="24"/>
          <w:lang w:val="af-ZA"/>
        </w:rPr>
        <w:t xml:space="preserve"> </w:t>
      </w:r>
      <w:r w:rsidRPr="00282E6C">
        <w:rPr>
          <w:rFonts w:ascii="GHEA Grapalat" w:hAnsi="GHEA Grapalat" w:cs="AK Courier"/>
          <w:i w:val="0"/>
          <w:sz w:val="24"/>
          <w:szCs w:val="24"/>
          <w:lang w:val="hy-AM"/>
        </w:rPr>
        <w:t>հետ</w:t>
      </w:r>
      <w:r w:rsidRPr="009A266D">
        <w:rPr>
          <w:rFonts w:ascii="GHEA Grapalat" w:hAnsi="GHEA Grapalat" w:cs="AK Courier"/>
          <w:i w:val="0"/>
          <w:sz w:val="24"/>
          <w:szCs w:val="24"/>
          <w:lang w:val="af-ZA"/>
        </w:rPr>
        <w:t xml:space="preserve"> </w:t>
      </w:r>
      <w:r w:rsidRPr="00282E6C">
        <w:rPr>
          <w:rFonts w:ascii="GHEA Grapalat" w:hAnsi="GHEA Grapalat" w:cs="AK Courier"/>
          <w:i w:val="0"/>
          <w:sz w:val="24"/>
          <w:szCs w:val="24"/>
          <w:lang w:val="hy-AM"/>
        </w:rPr>
        <w:t>կապված</w:t>
      </w:r>
      <w:r w:rsidRPr="009A266D">
        <w:rPr>
          <w:rFonts w:ascii="GHEA Grapalat" w:hAnsi="GHEA Grapalat" w:cs="AK Courier"/>
          <w:i w:val="0"/>
          <w:sz w:val="24"/>
          <w:szCs w:val="24"/>
          <w:lang w:val="af-ZA"/>
        </w:rPr>
        <w:t xml:space="preserve"> </w:t>
      </w:r>
      <w:r w:rsidRPr="00282E6C">
        <w:rPr>
          <w:rFonts w:ascii="GHEA Grapalat" w:hAnsi="GHEA Grapalat" w:cs="AK Courier"/>
          <w:i w:val="0"/>
          <w:sz w:val="24"/>
          <w:szCs w:val="24"/>
          <w:lang w:val="hy-AM"/>
        </w:rPr>
        <w:t>հարաբերությունները</w:t>
      </w:r>
      <w:r w:rsidRPr="009A266D">
        <w:rPr>
          <w:rFonts w:ascii="GHEA Grapalat" w:hAnsi="GHEA Grapalat"/>
          <w:i w:val="0"/>
          <w:sz w:val="24"/>
          <w:szCs w:val="24"/>
          <w:lang w:val="af-ZA"/>
        </w:rPr>
        <w:t>:</w:t>
      </w:r>
    </w:p>
    <w:p w:rsidR="006A6605" w:rsidRPr="009A266D" w:rsidRDefault="009A266D" w:rsidP="009A266D">
      <w:pPr>
        <w:spacing w:after="0"/>
        <w:ind w:firstLine="567"/>
        <w:jc w:val="both"/>
        <w:rPr>
          <w:rFonts w:ascii="GHEA Grapalat" w:hAnsi="GHEA Grapalat"/>
          <w:b/>
          <w:i w:val="0"/>
          <w:sz w:val="24"/>
          <w:szCs w:val="24"/>
          <w:lang w:val="af-ZA"/>
        </w:rPr>
      </w:pPr>
      <w:r w:rsidRPr="009A266D">
        <w:rPr>
          <w:rFonts w:ascii="GHEA Grapalat" w:hAnsi="GHEA Grapalat"/>
          <w:b/>
          <w:i w:val="0"/>
          <w:sz w:val="24"/>
          <w:szCs w:val="24"/>
          <w:lang w:val="hy-AM"/>
        </w:rPr>
        <w:t>4</w:t>
      </w:r>
      <w:r w:rsidR="006A6605" w:rsidRPr="009A266D">
        <w:rPr>
          <w:rFonts w:ascii="GHEA Grapalat" w:hAnsi="GHEA Grapalat"/>
          <w:b/>
          <w:i w:val="0"/>
          <w:sz w:val="24"/>
          <w:szCs w:val="24"/>
          <w:lang w:val="af-ZA"/>
        </w:rPr>
        <w:t xml:space="preserve">. </w:t>
      </w:r>
      <w:r w:rsidR="006A6605" w:rsidRPr="009A266D">
        <w:rPr>
          <w:rFonts w:ascii="GHEA Grapalat" w:hAnsi="GHEA Grapalat"/>
          <w:b/>
          <w:i w:val="0"/>
          <w:sz w:val="24"/>
          <w:szCs w:val="24"/>
          <w:lang w:val="hy-AM"/>
        </w:rPr>
        <w:t>Նախագծի</w:t>
      </w:r>
      <w:r w:rsidR="006A6605" w:rsidRPr="009A266D">
        <w:rPr>
          <w:rFonts w:ascii="GHEA Grapalat" w:hAnsi="GHEA Grapalat"/>
          <w:b/>
          <w:i w:val="0"/>
          <w:sz w:val="24"/>
          <w:szCs w:val="24"/>
          <w:lang w:val="af-ZA"/>
        </w:rPr>
        <w:t xml:space="preserve"> </w:t>
      </w:r>
      <w:r w:rsidR="006A6605" w:rsidRPr="009A266D">
        <w:rPr>
          <w:rFonts w:ascii="GHEA Grapalat" w:hAnsi="GHEA Grapalat"/>
          <w:b/>
          <w:i w:val="0"/>
          <w:sz w:val="24"/>
          <w:szCs w:val="24"/>
          <w:lang w:val="hy-AM"/>
        </w:rPr>
        <w:t>մշակման</w:t>
      </w:r>
      <w:r w:rsidR="006A6605" w:rsidRPr="009A266D">
        <w:rPr>
          <w:rFonts w:ascii="GHEA Grapalat" w:hAnsi="GHEA Grapalat"/>
          <w:b/>
          <w:i w:val="0"/>
          <w:sz w:val="24"/>
          <w:szCs w:val="24"/>
          <w:lang w:val="af-ZA"/>
        </w:rPr>
        <w:t xml:space="preserve"> </w:t>
      </w:r>
      <w:r w:rsidR="006A6605" w:rsidRPr="009A266D">
        <w:rPr>
          <w:rFonts w:ascii="GHEA Grapalat" w:hAnsi="GHEA Grapalat"/>
          <w:b/>
          <w:i w:val="0"/>
          <w:sz w:val="24"/>
          <w:szCs w:val="24"/>
          <w:lang w:val="hy-AM"/>
        </w:rPr>
        <w:t>գործընթացում</w:t>
      </w:r>
      <w:r w:rsidR="006A6605" w:rsidRPr="009A266D">
        <w:rPr>
          <w:rFonts w:ascii="GHEA Grapalat" w:hAnsi="GHEA Grapalat"/>
          <w:b/>
          <w:i w:val="0"/>
          <w:sz w:val="24"/>
          <w:szCs w:val="24"/>
          <w:lang w:val="af-ZA"/>
        </w:rPr>
        <w:t xml:space="preserve"> </w:t>
      </w:r>
      <w:r w:rsidR="006A6605" w:rsidRPr="009A266D">
        <w:rPr>
          <w:rFonts w:ascii="GHEA Grapalat" w:hAnsi="GHEA Grapalat"/>
          <w:b/>
          <w:i w:val="0"/>
          <w:sz w:val="24"/>
          <w:szCs w:val="24"/>
          <w:lang w:val="hy-AM"/>
        </w:rPr>
        <w:t>ներգրավված</w:t>
      </w:r>
      <w:r w:rsidR="006A6605" w:rsidRPr="009A266D">
        <w:rPr>
          <w:rFonts w:ascii="GHEA Grapalat" w:hAnsi="GHEA Grapalat"/>
          <w:b/>
          <w:i w:val="0"/>
          <w:sz w:val="24"/>
          <w:szCs w:val="24"/>
          <w:lang w:val="af-ZA"/>
        </w:rPr>
        <w:t xml:space="preserve"> </w:t>
      </w:r>
      <w:r w:rsidR="006A6605" w:rsidRPr="009A266D">
        <w:rPr>
          <w:rFonts w:ascii="GHEA Grapalat" w:hAnsi="GHEA Grapalat"/>
          <w:b/>
          <w:i w:val="0"/>
          <w:sz w:val="24"/>
          <w:szCs w:val="24"/>
          <w:lang w:val="hy-AM"/>
        </w:rPr>
        <w:t>ինստիտուտները</w:t>
      </w:r>
      <w:r w:rsidR="006A6605" w:rsidRPr="009A266D">
        <w:rPr>
          <w:rFonts w:ascii="GHEA Grapalat" w:hAnsi="GHEA Grapalat"/>
          <w:b/>
          <w:i w:val="0"/>
          <w:sz w:val="24"/>
          <w:szCs w:val="24"/>
          <w:lang w:val="af-ZA"/>
        </w:rPr>
        <w:t xml:space="preserve"> </w:t>
      </w:r>
      <w:r w:rsidR="006A6605" w:rsidRPr="009A266D">
        <w:rPr>
          <w:rFonts w:ascii="GHEA Grapalat" w:hAnsi="GHEA Grapalat"/>
          <w:b/>
          <w:i w:val="0"/>
          <w:sz w:val="24"/>
          <w:szCs w:val="24"/>
          <w:lang w:val="hy-AM"/>
        </w:rPr>
        <w:t>և</w:t>
      </w:r>
      <w:r w:rsidR="006A6605" w:rsidRPr="009A266D">
        <w:rPr>
          <w:rFonts w:ascii="GHEA Grapalat" w:hAnsi="GHEA Grapalat"/>
          <w:b/>
          <w:i w:val="0"/>
          <w:sz w:val="24"/>
          <w:szCs w:val="24"/>
          <w:lang w:val="af-ZA"/>
        </w:rPr>
        <w:t xml:space="preserve"> </w:t>
      </w:r>
      <w:r w:rsidR="006A6605" w:rsidRPr="009A266D">
        <w:rPr>
          <w:rFonts w:ascii="GHEA Grapalat" w:hAnsi="GHEA Grapalat"/>
          <w:b/>
          <w:i w:val="0"/>
          <w:sz w:val="24"/>
          <w:szCs w:val="24"/>
          <w:lang w:val="hy-AM"/>
        </w:rPr>
        <w:t>անձինք</w:t>
      </w:r>
    </w:p>
    <w:p w:rsidR="006A6605" w:rsidRPr="009A266D" w:rsidRDefault="006A6605" w:rsidP="009A266D">
      <w:pPr>
        <w:spacing w:after="0"/>
        <w:ind w:firstLine="567"/>
        <w:jc w:val="both"/>
        <w:rPr>
          <w:rFonts w:ascii="GHEA Grapalat" w:hAnsi="GHEA Grapalat"/>
          <w:i w:val="0"/>
          <w:sz w:val="24"/>
          <w:szCs w:val="24"/>
          <w:lang w:val="af-ZA"/>
        </w:rPr>
      </w:pPr>
      <w:r w:rsidRPr="009A266D">
        <w:rPr>
          <w:rFonts w:ascii="GHEA Grapalat" w:hAnsi="GHEA Grapalat"/>
          <w:i w:val="0"/>
          <w:sz w:val="24"/>
          <w:szCs w:val="24"/>
        </w:rPr>
        <w:t>Նախագիծը</w:t>
      </w:r>
      <w:r w:rsidRPr="009A266D">
        <w:rPr>
          <w:rFonts w:ascii="GHEA Grapalat" w:hAnsi="GHEA Grapalat"/>
          <w:i w:val="0"/>
          <w:sz w:val="24"/>
          <w:szCs w:val="24"/>
          <w:lang w:val="af-ZA"/>
        </w:rPr>
        <w:t xml:space="preserve"> </w:t>
      </w:r>
      <w:r w:rsidRPr="009A266D">
        <w:rPr>
          <w:rFonts w:ascii="GHEA Grapalat" w:hAnsi="GHEA Grapalat"/>
          <w:i w:val="0"/>
          <w:sz w:val="24"/>
          <w:szCs w:val="24"/>
        </w:rPr>
        <w:t>մշակվել</w:t>
      </w:r>
      <w:r w:rsidRPr="009A266D">
        <w:rPr>
          <w:rFonts w:ascii="GHEA Grapalat" w:hAnsi="GHEA Grapalat"/>
          <w:i w:val="0"/>
          <w:sz w:val="24"/>
          <w:szCs w:val="24"/>
          <w:lang w:val="af-ZA"/>
        </w:rPr>
        <w:t xml:space="preserve"> </w:t>
      </w:r>
      <w:r w:rsidRPr="009A266D">
        <w:rPr>
          <w:rFonts w:ascii="GHEA Grapalat" w:hAnsi="GHEA Grapalat"/>
          <w:i w:val="0"/>
          <w:sz w:val="24"/>
          <w:szCs w:val="24"/>
        </w:rPr>
        <w:t>է</w:t>
      </w:r>
      <w:r w:rsidRPr="009A266D">
        <w:rPr>
          <w:rFonts w:ascii="GHEA Grapalat" w:hAnsi="GHEA Grapalat"/>
          <w:i w:val="0"/>
          <w:sz w:val="24"/>
          <w:szCs w:val="24"/>
          <w:lang w:val="af-ZA"/>
        </w:rPr>
        <w:t xml:space="preserve"> </w:t>
      </w:r>
      <w:r w:rsidRPr="009A266D">
        <w:rPr>
          <w:rFonts w:ascii="GHEA Grapalat" w:hAnsi="GHEA Grapalat"/>
          <w:i w:val="0"/>
          <w:sz w:val="24"/>
          <w:szCs w:val="24"/>
        </w:rPr>
        <w:t>ՀՀ</w:t>
      </w:r>
      <w:r w:rsidRPr="009A266D">
        <w:rPr>
          <w:rFonts w:ascii="GHEA Grapalat" w:hAnsi="GHEA Grapalat"/>
          <w:i w:val="0"/>
          <w:sz w:val="24"/>
          <w:szCs w:val="24"/>
          <w:lang w:val="af-ZA"/>
        </w:rPr>
        <w:t xml:space="preserve"> </w:t>
      </w:r>
      <w:r w:rsidR="009A266D" w:rsidRPr="009A266D">
        <w:rPr>
          <w:rFonts w:ascii="GHEA Grapalat" w:hAnsi="GHEA Grapalat"/>
          <w:i w:val="0"/>
          <w:sz w:val="24"/>
          <w:szCs w:val="24"/>
          <w:lang w:val="hy-AM"/>
        </w:rPr>
        <w:t xml:space="preserve">կրթության և գիտության </w:t>
      </w:r>
      <w:r w:rsidRPr="009A266D">
        <w:rPr>
          <w:rFonts w:ascii="GHEA Grapalat" w:hAnsi="GHEA Grapalat"/>
          <w:i w:val="0"/>
          <w:sz w:val="24"/>
          <w:szCs w:val="24"/>
        </w:rPr>
        <w:t>նախարարության</w:t>
      </w:r>
      <w:r w:rsidRPr="009A266D">
        <w:rPr>
          <w:rFonts w:ascii="GHEA Grapalat" w:hAnsi="GHEA Grapalat"/>
          <w:i w:val="0"/>
          <w:sz w:val="24"/>
          <w:szCs w:val="24"/>
          <w:lang w:val="af-ZA"/>
        </w:rPr>
        <w:t xml:space="preserve"> </w:t>
      </w:r>
      <w:r w:rsidRPr="009A266D">
        <w:rPr>
          <w:rFonts w:ascii="GHEA Grapalat" w:hAnsi="GHEA Grapalat"/>
          <w:i w:val="0"/>
          <w:sz w:val="24"/>
          <w:szCs w:val="24"/>
        </w:rPr>
        <w:t>կողմից</w:t>
      </w:r>
      <w:r w:rsidRPr="009A266D">
        <w:rPr>
          <w:rFonts w:ascii="GHEA Grapalat" w:hAnsi="GHEA Grapalat"/>
          <w:i w:val="0"/>
          <w:sz w:val="24"/>
          <w:szCs w:val="24"/>
          <w:lang w:val="af-ZA"/>
        </w:rPr>
        <w:t>:</w:t>
      </w:r>
    </w:p>
    <w:p w:rsidR="006A6605" w:rsidRPr="009A266D" w:rsidRDefault="009A266D" w:rsidP="009A266D">
      <w:pPr>
        <w:tabs>
          <w:tab w:val="left" w:pos="8490"/>
        </w:tabs>
        <w:spacing w:after="0"/>
        <w:ind w:firstLine="567"/>
        <w:jc w:val="both"/>
        <w:rPr>
          <w:rFonts w:ascii="GHEA Grapalat" w:hAnsi="GHEA Grapalat"/>
          <w:b/>
          <w:i w:val="0"/>
          <w:sz w:val="24"/>
          <w:szCs w:val="24"/>
          <w:lang w:val="af-ZA"/>
        </w:rPr>
      </w:pPr>
      <w:r w:rsidRPr="009A266D">
        <w:rPr>
          <w:rFonts w:ascii="GHEA Grapalat" w:hAnsi="GHEA Grapalat"/>
          <w:b/>
          <w:i w:val="0"/>
          <w:sz w:val="24"/>
          <w:szCs w:val="24"/>
          <w:lang w:val="hy-AM"/>
        </w:rPr>
        <w:t>5</w:t>
      </w:r>
      <w:r w:rsidR="006A6605" w:rsidRPr="009A266D">
        <w:rPr>
          <w:rFonts w:ascii="GHEA Grapalat" w:hAnsi="GHEA Grapalat"/>
          <w:b/>
          <w:i w:val="0"/>
          <w:sz w:val="24"/>
          <w:szCs w:val="24"/>
          <w:lang w:val="af-ZA"/>
        </w:rPr>
        <w:t xml:space="preserve">. </w:t>
      </w:r>
      <w:r w:rsidR="006A6605" w:rsidRPr="009A266D">
        <w:rPr>
          <w:rFonts w:ascii="GHEA Grapalat" w:hAnsi="GHEA Grapalat"/>
          <w:b/>
          <w:i w:val="0"/>
          <w:sz w:val="24"/>
          <w:szCs w:val="24"/>
        </w:rPr>
        <w:t>Ակնկալվող</w:t>
      </w:r>
      <w:r w:rsidR="006A6605" w:rsidRPr="009A266D">
        <w:rPr>
          <w:rFonts w:ascii="GHEA Grapalat" w:hAnsi="GHEA Grapalat"/>
          <w:b/>
          <w:i w:val="0"/>
          <w:sz w:val="24"/>
          <w:szCs w:val="24"/>
          <w:lang w:val="af-ZA"/>
        </w:rPr>
        <w:t xml:space="preserve"> </w:t>
      </w:r>
      <w:r w:rsidR="006A6605" w:rsidRPr="009A266D">
        <w:rPr>
          <w:rFonts w:ascii="GHEA Grapalat" w:hAnsi="GHEA Grapalat"/>
          <w:b/>
          <w:i w:val="0"/>
          <w:sz w:val="24"/>
          <w:szCs w:val="24"/>
        </w:rPr>
        <w:t>արդյունքը</w:t>
      </w:r>
      <w:r w:rsidR="006A6605" w:rsidRPr="009A266D">
        <w:rPr>
          <w:rFonts w:ascii="GHEA Grapalat" w:hAnsi="GHEA Grapalat"/>
          <w:b/>
          <w:i w:val="0"/>
          <w:sz w:val="24"/>
          <w:szCs w:val="24"/>
          <w:lang w:val="af-ZA"/>
        </w:rPr>
        <w:tab/>
      </w:r>
    </w:p>
    <w:p w:rsidR="006A6605" w:rsidRPr="009A266D" w:rsidRDefault="006A6605" w:rsidP="009A266D">
      <w:pPr>
        <w:spacing w:after="0"/>
        <w:ind w:firstLine="567"/>
        <w:jc w:val="both"/>
        <w:rPr>
          <w:rFonts w:ascii="GHEA Grapalat" w:hAnsi="GHEA Grapalat" w:cs="GHEA Grapalat"/>
          <w:i w:val="0"/>
          <w:sz w:val="24"/>
          <w:szCs w:val="24"/>
          <w:lang w:val="af-ZA"/>
        </w:rPr>
      </w:pPr>
      <w:r w:rsidRPr="009A266D">
        <w:rPr>
          <w:rFonts w:ascii="GHEA Grapalat" w:hAnsi="GHEA Grapalat" w:cs="GHEA Grapalat"/>
          <w:i w:val="0"/>
          <w:sz w:val="24"/>
          <w:szCs w:val="24"/>
        </w:rPr>
        <w:t>Որոշման</w:t>
      </w:r>
      <w:r w:rsidRPr="009A266D">
        <w:rPr>
          <w:rFonts w:ascii="GHEA Grapalat" w:hAnsi="GHEA Grapalat" w:cs="GHEA Grapalat"/>
          <w:i w:val="0"/>
          <w:sz w:val="24"/>
          <w:szCs w:val="24"/>
          <w:lang w:val="af-ZA"/>
        </w:rPr>
        <w:t xml:space="preserve"> </w:t>
      </w:r>
      <w:r w:rsidRPr="009A266D">
        <w:rPr>
          <w:rFonts w:ascii="GHEA Grapalat" w:hAnsi="GHEA Grapalat" w:cs="GHEA Grapalat"/>
          <w:i w:val="0"/>
          <w:sz w:val="24"/>
          <w:szCs w:val="24"/>
        </w:rPr>
        <w:t>նախագծի</w:t>
      </w:r>
      <w:r w:rsidRPr="009A266D">
        <w:rPr>
          <w:rFonts w:ascii="GHEA Grapalat" w:hAnsi="GHEA Grapalat" w:cs="GHEA Grapalat"/>
          <w:i w:val="0"/>
          <w:sz w:val="24"/>
          <w:szCs w:val="24"/>
          <w:lang w:val="af-ZA"/>
        </w:rPr>
        <w:t xml:space="preserve"> </w:t>
      </w:r>
      <w:r w:rsidRPr="009A266D">
        <w:rPr>
          <w:rFonts w:ascii="GHEA Grapalat" w:hAnsi="GHEA Grapalat" w:cs="GHEA Grapalat"/>
          <w:i w:val="0"/>
          <w:sz w:val="24"/>
          <w:szCs w:val="24"/>
        </w:rPr>
        <w:t>ընդունմամբ</w:t>
      </w:r>
      <w:r w:rsidRPr="009A266D">
        <w:rPr>
          <w:rFonts w:ascii="GHEA Grapalat" w:hAnsi="GHEA Grapalat" w:cs="GHEA Grapalat"/>
          <w:i w:val="0"/>
          <w:sz w:val="24"/>
          <w:szCs w:val="24"/>
          <w:lang w:val="af-ZA"/>
        </w:rPr>
        <w:t xml:space="preserve"> կապահովվի </w:t>
      </w:r>
      <w:r w:rsidRPr="009A266D">
        <w:rPr>
          <w:rFonts w:ascii="GHEA Grapalat" w:hAnsi="GHEA Grapalat" w:cs="GHEA Grapalat"/>
          <w:i w:val="0"/>
          <w:color w:val="000000"/>
          <w:sz w:val="24"/>
          <w:szCs w:val="24"/>
          <w:lang w:val="es-ES"/>
        </w:rPr>
        <w:t>«</w:t>
      </w:r>
      <w:r w:rsidRPr="009A266D">
        <w:rPr>
          <w:rFonts w:ascii="GHEA Grapalat" w:hAnsi="GHEA Grapalat" w:cs="GHEA Grapalat"/>
          <w:i w:val="0"/>
          <w:color w:val="000000"/>
          <w:sz w:val="24"/>
          <w:szCs w:val="24"/>
        </w:rPr>
        <w:t>Պատիվ</w:t>
      </w:r>
      <w:r w:rsidRPr="009A266D">
        <w:rPr>
          <w:rFonts w:ascii="GHEA Grapalat" w:hAnsi="GHEA Grapalat" w:cs="GHEA Grapalat"/>
          <w:i w:val="0"/>
          <w:color w:val="000000"/>
          <w:sz w:val="24"/>
          <w:szCs w:val="24"/>
          <w:lang w:val="af-ZA"/>
        </w:rPr>
        <w:t xml:space="preserve"> </w:t>
      </w:r>
      <w:r w:rsidRPr="009A266D">
        <w:rPr>
          <w:rFonts w:ascii="GHEA Grapalat" w:hAnsi="GHEA Grapalat" w:cs="GHEA Grapalat"/>
          <w:i w:val="0"/>
          <w:color w:val="000000"/>
          <w:sz w:val="24"/>
          <w:szCs w:val="24"/>
        </w:rPr>
        <w:t>ունեմ</w:t>
      </w:r>
      <w:r w:rsidRPr="009A266D">
        <w:rPr>
          <w:rFonts w:ascii="GHEA Grapalat" w:hAnsi="GHEA Grapalat" w:cs="GHEA Grapalat"/>
          <w:i w:val="0"/>
          <w:color w:val="000000"/>
          <w:sz w:val="24"/>
          <w:szCs w:val="24"/>
          <w:lang w:val="es-ES"/>
        </w:rPr>
        <w:t>»</w:t>
      </w:r>
      <w:r w:rsidRPr="009A266D">
        <w:rPr>
          <w:rFonts w:ascii="GHEA Grapalat" w:hAnsi="GHEA Grapalat" w:cs="GHEA Grapalat"/>
          <w:i w:val="0"/>
          <w:color w:val="000000"/>
          <w:sz w:val="24"/>
          <w:szCs w:val="24"/>
          <w:lang w:val="af-ZA"/>
        </w:rPr>
        <w:t xml:space="preserve"> </w:t>
      </w:r>
      <w:r w:rsidRPr="009A266D">
        <w:rPr>
          <w:rFonts w:ascii="GHEA Grapalat" w:hAnsi="GHEA Grapalat" w:cs="GHEA Grapalat"/>
          <w:i w:val="0"/>
          <w:color w:val="000000"/>
          <w:sz w:val="24"/>
          <w:szCs w:val="24"/>
        </w:rPr>
        <w:t>ծրագրի</w:t>
      </w:r>
      <w:r w:rsidRPr="009A266D">
        <w:rPr>
          <w:rFonts w:ascii="GHEA Grapalat" w:hAnsi="GHEA Grapalat" w:cs="GHEA Grapalat"/>
          <w:i w:val="0"/>
          <w:color w:val="000000"/>
          <w:sz w:val="24"/>
          <w:szCs w:val="24"/>
          <w:lang w:val="af-ZA"/>
        </w:rPr>
        <w:t xml:space="preserve"> </w:t>
      </w:r>
      <w:r w:rsidRPr="009A266D">
        <w:rPr>
          <w:rFonts w:ascii="GHEA Grapalat" w:hAnsi="GHEA Grapalat" w:cs="AK Courier"/>
          <w:i w:val="0"/>
          <w:sz w:val="24"/>
          <w:szCs w:val="24"/>
        </w:rPr>
        <w:t>պատշաճ</w:t>
      </w:r>
      <w:r w:rsidRPr="009A266D">
        <w:rPr>
          <w:rFonts w:ascii="GHEA Grapalat" w:hAnsi="GHEA Grapalat" w:cs="AK Courier"/>
          <w:i w:val="0"/>
          <w:sz w:val="24"/>
          <w:szCs w:val="24"/>
          <w:lang w:val="af-ZA"/>
        </w:rPr>
        <w:t xml:space="preserve"> </w:t>
      </w:r>
      <w:r w:rsidRPr="009A266D">
        <w:rPr>
          <w:rFonts w:ascii="GHEA Grapalat" w:hAnsi="GHEA Grapalat" w:cs="AK Courier"/>
          <w:i w:val="0"/>
          <w:sz w:val="24"/>
          <w:szCs w:val="24"/>
        </w:rPr>
        <w:t>կազմակերպման</w:t>
      </w:r>
      <w:r w:rsidRPr="009A266D">
        <w:rPr>
          <w:rFonts w:ascii="GHEA Grapalat" w:hAnsi="GHEA Grapalat" w:cs="AK Courier"/>
          <w:i w:val="0"/>
          <w:sz w:val="24"/>
          <w:szCs w:val="24"/>
          <w:lang w:val="af-ZA"/>
        </w:rPr>
        <w:t xml:space="preserve"> </w:t>
      </w:r>
      <w:r w:rsidRPr="009A266D">
        <w:rPr>
          <w:rFonts w:ascii="GHEA Grapalat" w:hAnsi="GHEA Grapalat" w:cs="AK Courier"/>
          <w:i w:val="0"/>
          <w:sz w:val="24"/>
          <w:szCs w:val="24"/>
        </w:rPr>
        <w:t>և</w:t>
      </w:r>
      <w:r w:rsidRPr="009A266D">
        <w:rPr>
          <w:rFonts w:ascii="GHEA Grapalat" w:hAnsi="GHEA Grapalat" w:cs="AK Courier"/>
          <w:i w:val="0"/>
          <w:sz w:val="24"/>
          <w:szCs w:val="24"/>
          <w:lang w:val="af-ZA"/>
        </w:rPr>
        <w:t xml:space="preserve"> </w:t>
      </w:r>
      <w:r w:rsidRPr="009A266D">
        <w:rPr>
          <w:rFonts w:ascii="GHEA Grapalat" w:hAnsi="GHEA Grapalat" w:cs="AK Courier"/>
          <w:i w:val="0"/>
          <w:sz w:val="24"/>
          <w:szCs w:val="24"/>
        </w:rPr>
        <w:t>իրականացման</w:t>
      </w:r>
      <w:r w:rsidRPr="009A266D">
        <w:rPr>
          <w:rFonts w:ascii="GHEA Grapalat" w:hAnsi="GHEA Grapalat" w:cs="AK Courier"/>
          <w:i w:val="0"/>
          <w:sz w:val="24"/>
          <w:szCs w:val="24"/>
          <w:lang w:val="af-ZA"/>
        </w:rPr>
        <w:t xml:space="preserve"> </w:t>
      </w:r>
      <w:r w:rsidRPr="009A266D">
        <w:rPr>
          <w:rFonts w:ascii="GHEA Grapalat" w:hAnsi="GHEA Grapalat" w:cs="AK Courier"/>
          <w:i w:val="0"/>
          <w:sz w:val="24"/>
          <w:szCs w:val="24"/>
        </w:rPr>
        <w:t>հետ</w:t>
      </w:r>
      <w:r w:rsidRPr="009A266D">
        <w:rPr>
          <w:rFonts w:ascii="GHEA Grapalat" w:hAnsi="GHEA Grapalat" w:cs="AK Courier"/>
          <w:i w:val="0"/>
          <w:sz w:val="24"/>
          <w:szCs w:val="24"/>
          <w:lang w:val="af-ZA"/>
        </w:rPr>
        <w:t xml:space="preserve"> </w:t>
      </w:r>
      <w:r w:rsidRPr="009A266D">
        <w:rPr>
          <w:rFonts w:ascii="GHEA Grapalat" w:hAnsi="GHEA Grapalat" w:cs="AK Courier"/>
          <w:i w:val="0"/>
          <w:sz w:val="24"/>
          <w:szCs w:val="24"/>
        </w:rPr>
        <w:t>կապված</w:t>
      </w:r>
      <w:r w:rsidRPr="009A266D">
        <w:rPr>
          <w:rFonts w:ascii="GHEA Grapalat" w:hAnsi="GHEA Grapalat" w:cs="AK Courier"/>
          <w:i w:val="0"/>
          <w:sz w:val="24"/>
          <w:szCs w:val="24"/>
          <w:lang w:val="af-ZA"/>
        </w:rPr>
        <w:t xml:space="preserve"> </w:t>
      </w:r>
      <w:r w:rsidRPr="009A266D">
        <w:rPr>
          <w:rFonts w:ascii="GHEA Grapalat" w:hAnsi="GHEA Grapalat" w:cs="AK Courier"/>
          <w:i w:val="0"/>
          <w:sz w:val="24"/>
          <w:szCs w:val="24"/>
        </w:rPr>
        <w:t>հարաբերությունները</w:t>
      </w:r>
      <w:r w:rsidRPr="009A266D">
        <w:rPr>
          <w:rFonts w:ascii="GHEA Grapalat" w:hAnsi="GHEA Grapalat" w:cs="GHEA Grapalat"/>
          <w:i w:val="0"/>
          <w:sz w:val="24"/>
          <w:szCs w:val="24"/>
          <w:lang w:val="af-ZA"/>
        </w:rPr>
        <w:t>:</w:t>
      </w:r>
    </w:p>
    <w:p w:rsidR="006A6605" w:rsidRPr="009A266D" w:rsidRDefault="009A266D" w:rsidP="009A266D">
      <w:pPr>
        <w:spacing w:after="0"/>
        <w:ind w:firstLine="567"/>
        <w:jc w:val="both"/>
        <w:rPr>
          <w:rFonts w:ascii="GHEA Grapalat" w:hAnsi="GHEA Grapalat"/>
          <w:b/>
          <w:i w:val="0"/>
          <w:sz w:val="24"/>
          <w:szCs w:val="24"/>
          <w:lang w:val="af-ZA"/>
        </w:rPr>
      </w:pPr>
      <w:r w:rsidRPr="009A266D">
        <w:rPr>
          <w:rFonts w:ascii="GHEA Grapalat" w:hAnsi="GHEA Grapalat"/>
          <w:b/>
          <w:i w:val="0"/>
          <w:sz w:val="24"/>
          <w:szCs w:val="24"/>
          <w:lang w:val="hy-AM"/>
        </w:rPr>
        <w:t>6</w:t>
      </w:r>
      <w:r w:rsidR="006A6605" w:rsidRPr="009A266D">
        <w:rPr>
          <w:rFonts w:ascii="GHEA Grapalat" w:hAnsi="GHEA Grapalat"/>
          <w:b/>
          <w:i w:val="0"/>
          <w:sz w:val="24"/>
          <w:szCs w:val="24"/>
          <w:lang w:val="af-ZA"/>
        </w:rPr>
        <w:t xml:space="preserve">. </w:t>
      </w:r>
      <w:r w:rsidR="006A6605" w:rsidRPr="009A266D">
        <w:rPr>
          <w:rFonts w:ascii="GHEA Grapalat" w:hAnsi="GHEA Grapalat"/>
          <w:b/>
          <w:i w:val="0"/>
          <w:sz w:val="24"/>
          <w:szCs w:val="24"/>
        </w:rPr>
        <w:t>Այլ</w:t>
      </w:r>
      <w:r w:rsidR="006A6605" w:rsidRPr="009A266D">
        <w:rPr>
          <w:rFonts w:ascii="GHEA Grapalat" w:hAnsi="GHEA Grapalat"/>
          <w:b/>
          <w:i w:val="0"/>
          <w:sz w:val="24"/>
          <w:szCs w:val="24"/>
          <w:lang w:val="af-ZA"/>
        </w:rPr>
        <w:t xml:space="preserve"> </w:t>
      </w:r>
      <w:r w:rsidR="006A6605" w:rsidRPr="009A266D">
        <w:rPr>
          <w:rFonts w:ascii="GHEA Grapalat" w:hAnsi="GHEA Grapalat"/>
          <w:b/>
          <w:i w:val="0"/>
          <w:sz w:val="24"/>
          <w:szCs w:val="24"/>
        </w:rPr>
        <w:t>տեղեկություններ</w:t>
      </w:r>
      <w:r w:rsidR="006A6605" w:rsidRPr="009A266D">
        <w:rPr>
          <w:rFonts w:ascii="GHEA Grapalat" w:hAnsi="GHEA Grapalat"/>
          <w:b/>
          <w:i w:val="0"/>
          <w:sz w:val="24"/>
          <w:szCs w:val="24"/>
          <w:lang w:val="af-ZA"/>
        </w:rPr>
        <w:t xml:space="preserve"> </w:t>
      </w:r>
    </w:p>
    <w:p w:rsidR="006A6605" w:rsidRPr="00051606" w:rsidRDefault="00051606" w:rsidP="009A266D">
      <w:pPr>
        <w:ind w:firstLine="567"/>
        <w:rPr>
          <w:rFonts w:ascii="GHEA Grapalat" w:hAnsi="GHEA Grapalat" w:cs="GHEA Grapalat"/>
          <w:bCs w:val="0"/>
          <w:i w:val="0"/>
          <w:sz w:val="24"/>
          <w:szCs w:val="24"/>
          <w:lang w:val="hy-AM"/>
        </w:rPr>
      </w:pPr>
      <w:r>
        <w:rPr>
          <w:rFonts w:ascii="GHEA Grapalat" w:hAnsi="GHEA Grapalat" w:cs="GHEA Grapalat"/>
          <w:bCs w:val="0"/>
          <w:i w:val="0"/>
          <w:sz w:val="24"/>
          <w:szCs w:val="24"/>
          <w:lang w:val="hy-AM"/>
        </w:rPr>
        <w:t>Չկա։</w:t>
      </w:r>
    </w:p>
    <w:p w:rsidR="006A6605" w:rsidRPr="009A266D" w:rsidRDefault="006A6605" w:rsidP="009A266D">
      <w:pPr>
        <w:ind w:firstLine="567"/>
        <w:rPr>
          <w:rFonts w:ascii="GHEA Grapalat" w:hAnsi="GHEA Grapalat" w:cs="GHEA Grapalat"/>
          <w:bCs w:val="0"/>
          <w:i w:val="0"/>
          <w:sz w:val="24"/>
          <w:szCs w:val="24"/>
          <w:lang w:val="af-ZA"/>
        </w:rPr>
      </w:pPr>
    </w:p>
    <w:p w:rsidR="006A6605" w:rsidRPr="009A266D" w:rsidRDefault="006A6605" w:rsidP="009A266D">
      <w:pPr>
        <w:ind w:firstLine="567"/>
        <w:rPr>
          <w:rFonts w:ascii="GHEA Grapalat" w:hAnsi="GHEA Grapalat" w:cs="GHEA Grapalat"/>
          <w:bCs w:val="0"/>
          <w:i w:val="0"/>
          <w:sz w:val="24"/>
          <w:szCs w:val="24"/>
          <w:lang w:val="af-ZA"/>
        </w:rPr>
      </w:pPr>
    </w:p>
    <w:p w:rsidR="006A6605" w:rsidRPr="009A266D" w:rsidRDefault="006A6605" w:rsidP="009A266D">
      <w:pPr>
        <w:ind w:firstLine="567"/>
        <w:rPr>
          <w:rFonts w:ascii="GHEA Grapalat" w:hAnsi="GHEA Grapalat" w:cs="GHEA Grapalat"/>
          <w:bCs w:val="0"/>
          <w:i w:val="0"/>
          <w:sz w:val="24"/>
          <w:szCs w:val="24"/>
          <w:lang w:val="af-ZA"/>
        </w:rPr>
      </w:pPr>
    </w:p>
    <w:p w:rsidR="006A6605" w:rsidRPr="009A266D" w:rsidRDefault="006A6605" w:rsidP="009A266D">
      <w:pPr>
        <w:ind w:firstLine="567"/>
        <w:rPr>
          <w:rFonts w:ascii="GHEA Grapalat" w:hAnsi="GHEA Grapalat" w:cs="GHEA Grapalat"/>
          <w:bCs w:val="0"/>
          <w:i w:val="0"/>
          <w:sz w:val="24"/>
          <w:szCs w:val="24"/>
          <w:lang w:val="af-ZA"/>
        </w:rPr>
      </w:pPr>
    </w:p>
    <w:p w:rsidR="006A6605" w:rsidRPr="009A266D" w:rsidRDefault="006A6605" w:rsidP="009A266D">
      <w:pPr>
        <w:ind w:firstLine="567"/>
        <w:rPr>
          <w:rFonts w:ascii="GHEA Grapalat" w:hAnsi="GHEA Grapalat" w:cs="GHEA Grapalat"/>
          <w:bCs w:val="0"/>
          <w:i w:val="0"/>
          <w:sz w:val="24"/>
          <w:szCs w:val="24"/>
          <w:lang w:val="af-ZA"/>
        </w:rPr>
      </w:pPr>
    </w:p>
    <w:p w:rsidR="006A6605" w:rsidRPr="009A266D" w:rsidRDefault="006A6605" w:rsidP="009A266D">
      <w:pPr>
        <w:ind w:firstLine="567"/>
        <w:rPr>
          <w:rFonts w:ascii="GHEA Grapalat" w:hAnsi="GHEA Grapalat" w:cs="GHEA Grapalat"/>
          <w:bCs w:val="0"/>
          <w:i w:val="0"/>
          <w:sz w:val="24"/>
          <w:szCs w:val="24"/>
          <w:lang w:val="af-ZA"/>
        </w:rPr>
      </w:pPr>
    </w:p>
    <w:p w:rsidR="006A6605" w:rsidRPr="009A266D" w:rsidRDefault="006A6605" w:rsidP="009A266D">
      <w:pPr>
        <w:ind w:firstLine="567"/>
        <w:rPr>
          <w:rFonts w:ascii="GHEA Grapalat" w:hAnsi="GHEA Grapalat" w:cs="GHEA Grapalat"/>
          <w:bCs w:val="0"/>
          <w:i w:val="0"/>
          <w:sz w:val="24"/>
          <w:szCs w:val="24"/>
          <w:lang w:val="af-ZA"/>
        </w:rPr>
      </w:pPr>
    </w:p>
    <w:p w:rsidR="006A6605" w:rsidRPr="009A266D" w:rsidRDefault="006A6605" w:rsidP="009A266D">
      <w:pPr>
        <w:ind w:firstLine="567"/>
        <w:rPr>
          <w:rFonts w:ascii="GHEA Grapalat" w:hAnsi="GHEA Grapalat" w:cs="GHEA Grapalat"/>
          <w:bCs w:val="0"/>
          <w:i w:val="0"/>
          <w:sz w:val="24"/>
          <w:szCs w:val="24"/>
          <w:lang w:val="af-ZA"/>
        </w:rPr>
      </w:pPr>
    </w:p>
    <w:p w:rsidR="009A266D" w:rsidRDefault="009A266D" w:rsidP="009A266D">
      <w:pPr>
        <w:spacing w:after="160"/>
        <w:rPr>
          <w:rFonts w:ascii="GHEA Grapalat" w:hAnsi="GHEA Grapalat" w:cs="GHEA Grapalat"/>
          <w:b/>
          <w:i w:val="0"/>
          <w:sz w:val="24"/>
          <w:szCs w:val="24"/>
          <w:lang w:val="hy-AM"/>
        </w:rPr>
      </w:pPr>
      <w:r>
        <w:rPr>
          <w:rFonts w:ascii="GHEA Grapalat" w:hAnsi="GHEA Grapalat" w:cs="GHEA Grapalat"/>
          <w:b/>
          <w:i w:val="0"/>
          <w:sz w:val="24"/>
          <w:szCs w:val="24"/>
          <w:lang w:val="hy-AM"/>
        </w:rPr>
        <w:br w:type="page"/>
      </w:r>
    </w:p>
    <w:p w:rsidR="006A6605" w:rsidRPr="009A266D" w:rsidRDefault="006A6605" w:rsidP="009A266D">
      <w:pPr>
        <w:spacing w:after="0"/>
        <w:ind w:firstLine="567"/>
        <w:jc w:val="center"/>
        <w:rPr>
          <w:rFonts w:ascii="GHEA Grapalat" w:hAnsi="GHEA Grapalat" w:cs="GHEA Grapalat"/>
          <w:b/>
          <w:bCs w:val="0"/>
          <w:i w:val="0"/>
          <w:sz w:val="24"/>
          <w:szCs w:val="24"/>
          <w:lang w:val="hy-AM"/>
        </w:rPr>
      </w:pPr>
      <w:r w:rsidRPr="009A266D">
        <w:rPr>
          <w:rFonts w:ascii="GHEA Grapalat" w:hAnsi="GHEA Grapalat" w:cs="GHEA Grapalat"/>
          <w:b/>
          <w:i w:val="0"/>
          <w:sz w:val="24"/>
          <w:szCs w:val="24"/>
          <w:lang w:val="hy-AM"/>
        </w:rPr>
        <w:lastRenderedPageBreak/>
        <w:t>ՏԵՂԵԿԱՆՔ</w:t>
      </w:r>
    </w:p>
    <w:p w:rsidR="006A6605" w:rsidRPr="009A266D" w:rsidRDefault="006A6605" w:rsidP="009A266D">
      <w:pPr>
        <w:spacing w:after="0"/>
        <w:ind w:firstLine="567"/>
        <w:jc w:val="center"/>
        <w:rPr>
          <w:rFonts w:ascii="GHEA Grapalat" w:hAnsi="GHEA Grapalat" w:cs="GHEA Grapalat"/>
          <w:b/>
          <w:i w:val="0"/>
          <w:sz w:val="24"/>
          <w:szCs w:val="24"/>
          <w:lang w:val="af-ZA"/>
        </w:rPr>
      </w:pPr>
      <w:r w:rsidRPr="009A266D">
        <w:rPr>
          <w:rFonts w:ascii="GHEA Grapalat" w:hAnsi="GHEA Grapalat" w:cs="GHEA Grapalat"/>
          <w:b/>
          <w:i w:val="0"/>
          <w:color w:val="000000"/>
          <w:sz w:val="24"/>
          <w:szCs w:val="24"/>
          <w:lang w:val="es-ES"/>
        </w:rPr>
        <w:t>«</w:t>
      </w:r>
      <w:r w:rsidRPr="009A266D">
        <w:rPr>
          <w:rFonts w:ascii="GHEA Grapalat" w:hAnsi="GHEA Grapalat" w:cs="GHEA Grapalat"/>
          <w:b/>
          <w:i w:val="0"/>
          <w:sz w:val="24"/>
          <w:szCs w:val="24"/>
          <w:lang w:val="hy-AM"/>
        </w:rPr>
        <w:t>Հայաստանի</w:t>
      </w:r>
      <w:r w:rsidRPr="009A266D">
        <w:rPr>
          <w:rFonts w:ascii="GHEA Grapalat" w:hAnsi="GHEA Grapalat" w:cs="GHEA Grapalat"/>
          <w:b/>
          <w:i w:val="0"/>
          <w:sz w:val="24"/>
          <w:szCs w:val="24"/>
          <w:lang w:val="af-ZA"/>
        </w:rPr>
        <w:t xml:space="preserve"> </w:t>
      </w:r>
      <w:r w:rsidRPr="009A266D">
        <w:rPr>
          <w:rFonts w:ascii="GHEA Grapalat" w:hAnsi="GHEA Grapalat" w:cs="GHEA Grapalat"/>
          <w:b/>
          <w:i w:val="0"/>
          <w:sz w:val="24"/>
          <w:szCs w:val="24"/>
          <w:lang w:val="hy-AM"/>
        </w:rPr>
        <w:t>Հանրապետության</w:t>
      </w:r>
      <w:r w:rsidRPr="009A266D">
        <w:rPr>
          <w:rFonts w:ascii="GHEA Grapalat" w:hAnsi="GHEA Grapalat" w:cs="GHEA Grapalat"/>
          <w:b/>
          <w:i w:val="0"/>
          <w:sz w:val="24"/>
          <w:szCs w:val="24"/>
          <w:lang w:val="af-ZA"/>
        </w:rPr>
        <w:t xml:space="preserve"> </w:t>
      </w:r>
      <w:r w:rsidRPr="009A266D">
        <w:rPr>
          <w:rFonts w:ascii="GHEA Grapalat" w:hAnsi="GHEA Grapalat" w:cs="GHEA Grapalat"/>
          <w:b/>
          <w:i w:val="0"/>
          <w:sz w:val="24"/>
          <w:szCs w:val="24"/>
          <w:lang w:val="hy-AM"/>
        </w:rPr>
        <w:t>կառավարության</w:t>
      </w:r>
      <w:r w:rsidRPr="009A266D">
        <w:rPr>
          <w:rFonts w:ascii="GHEA Grapalat" w:hAnsi="GHEA Grapalat" w:cs="GHEA Grapalat"/>
          <w:b/>
          <w:i w:val="0"/>
          <w:sz w:val="24"/>
          <w:szCs w:val="24"/>
          <w:lang w:val="af-ZA"/>
        </w:rPr>
        <w:t xml:space="preserve"> 2018 </w:t>
      </w:r>
      <w:r w:rsidRPr="009A266D">
        <w:rPr>
          <w:rFonts w:ascii="GHEA Grapalat" w:hAnsi="GHEA Grapalat" w:cs="GHEA Grapalat"/>
          <w:b/>
          <w:i w:val="0"/>
          <w:sz w:val="24"/>
          <w:szCs w:val="24"/>
          <w:lang w:val="hy-AM"/>
        </w:rPr>
        <w:t>թվականի</w:t>
      </w:r>
      <w:r w:rsidRPr="009A266D">
        <w:rPr>
          <w:rFonts w:ascii="GHEA Grapalat" w:hAnsi="GHEA Grapalat" w:cs="GHEA Grapalat"/>
          <w:b/>
          <w:i w:val="0"/>
          <w:sz w:val="24"/>
          <w:szCs w:val="24"/>
          <w:lang w:val="af-ZA"/>
        </w:rPr>
        <w:t xml:space="preserve"> </w:t>
      </w:r>
      <w:r w:rsidRPr="009A266D">
        <w:rPr>
          <w:rFonts w:ascii="GHEA Grapalat" w:hAnsi="GHEA Grapalat" w:cs="GHEA Grapalat"/>
          <w:b/>
          <w:i w:val="0"/>
          <w:sz w:val="24"/>
          <w:szCs w:val="24"/>
          <w:lang w:val="hy-AM"/>
        </w:rPr>
        <w:t>ապրիլի</w:t>
      </w:r>
      <w:r w:rsidRPr="009A266D">
        <w:rPr>
          <w:rFonts w:ascii="GHEA Grapalat" w:hAnsi="GHEA Grapalat" w:cs="GHEA Grapalat"/>
          <w:b/>
          <w:i w:val="0"/>
          <w:sz w:val="24"/>
          <w:szCs w:val="24"/>
          <w:lang w:val="af-ZA"/>
        </w:rPr>
        <w:t xml:space="preserve"> 12-</w:t>
      </w:r>
      <w:r w:rsidRPr="009A266D">
        <w:rPr>
          <w:rFonts w:ascii="GHEA Grapalat" w:hAnsi="GHEA Grapalat" w:cs="GHEA Grapalat"/>
          <w:b/>
          <w:i w:val="0"/>
          <w:sz w:val="24"/>
          <w:szCs w:val="24"/>
          <w:lang w:val="hy-AM"/>
        </w:rPr>
        <w:t>ի</w:t>
      </w:r>
      <w:r w:rsidRPr="009A266D">
        <w:rPr>
          <w:rFonts w:ascii="GHEA Grapalat" w:hAnsi="GHEA Grapalat" w:cs="GHEA Grapalat"/>
          <w:b/>
          <w:i w:val="0"/>
          <w:sz w:val="24"/>
          <w:szCs w:val="24"/>
          <w:lang w:val="af-ZA"/>
        </w:rPr>
        <w:t xml:space="preserve"> </w:t>
      </w:r>
    </w:p>
    <w:p w:rsidR="006A6605" w:rsidRPr="009A266D" w:rsidRDefault="006A6605" w:rsidP="009A266D">
      <w:pPr>
        <w:spacing w:after="0"/>
        <w:ind w:firstLine="567"/>
        <w:jc w:val="center"/>
        <w:rPr>
          <w:rFonts w:ascii="GHEA Grapalat" w:hAnsi="GHEA Grapalat" w:cs="Times Armenian"/>
          <w:b/>
          <w:i w:val="0"/>
          <w:sz w:val="24"/>
          <w:szCs w:val="24"/>
          <w:lang w:val="af-ZA"/>
        </w:rPr>
      </w:pPr>
      <w:r w:rsidRPr="009A266D">
        <w:rPr>
          <w:rFonts w:ascii="GHEA Grapalat" w:hAnsi="GHEA Grapalat" w:cs="GHEA Grapalat"/>
          <w:b/>
          <w:i w:val="0"/>
          <w:sz w:val="24"/>
          <w:szCs w:val="24"/>
          <w:lang w:val="af-ZA"/>
        </w:rPr>
        <w:t>N 430-Ն</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որոշման</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մեջ</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փոփոխություն</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կատարելու</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մասին</w:t>
      </w:r>
      <w:r w:rsidRPr="009A266D">
        <w:rPr>
          <w:rFonts w:ascii="GHEA Grapalat" w:hAnsi="GHEA Grapalat" w:cs="GHEA Grapalat"/>
          <w:b/>
          <w:i w:val="0"/>
          <w:color w:val="000000"/>
          <w:sz w:val="24"/>
          <w:szCs w:val="24"/>
          <w:lang w:val="es-ES"/>
        </w:rPr>
        <w:t>»</w:t>
      </w:r>
      <w:r w:rsidRPr="009A266D">
        <w:rPr>
          <w:rFonts w:ascii="GHEA Grapalat" w:hAnsi="GHEA Grapalat" w:cs="Times Armenian"/>
          <w:b/>
          <w:i w:val="0"/>
          <w:sz w:val="24"/>
          <w:szCs w:val="24"/>
          <w:lang w:val="af-ZA"/>
        </w:rPr>
        <w:t xml:space="preserve">  </w:t>
      </w:r>
    </w:p>
    <w:p w:rsidR="006A6605" w:rsidRPr="009A266D" w:rsidRDefault="006A6605" w:rsidP="009A266D">
      <w:pPr>
        <w:spacing w:after="0"/>
        <w:ind w:firstLine="567"/>
        <w:jc w:val="center"/>
        <w:rPr>
          <w:rFonts w:ascii="GHEA Grapalat" w:hAnsi="GHEA Grapalat" w:cs="GHEA Grapalat"/>
          <w:b/>
          <w:i w:val="0"/>
          <w:sz w:val="24"/>
          <w:szCs w:val="24"/>
          <w:lang w:val="hy-AM"/>
        </w:rPr>
      </w:pPr>
      <w:r w:rsidRPr="009A266D">
        <w:rPr>
          <w:rFonts w:ascii="GHEA Grapalat" w:hAnsi="GHEA Grapalat"/>
          <w:b/>
          <w:i w:val="0"/>
          <w:sz w:val="24"/>
          <w:szCs w:val="24"/>
          <w:lang w:val="af-ZA"/>
        </w:rPr>
        <w:t xml:space="preserve">ՀՀ կառավարության որոշման </w:t>
      </w:r>
      <w:r w:rsidRPr="009A266D">
        <w:rPr>
          <w:rFonts w:ascii="GHEA Grapalat" w:hAnsi="GHEA Grapalat" w:cs="Sylfaen"/>
          <w:b/>
          <w:i w:val="0"/>
          <w:sz w:val="24"/>
          <w:szCs w:val="24"/>
          <w:lang w:val="hy-AM"/>
        </w:rPr>
        <w:t>նախա</w:t>
      </w:r>
      <w:r w:rsidRPr="009A266D">
        <w:rPr>
          <w:rFonts w:ascii="GHEA Grapalat" w:hAnsi="GHEA Grapalat"/>
          <w:b/>
          <w:i w:val="0"/>
          <w:sz w:val="24"/>
          <w:szCs w:val="24"/>
          <w:lang w:val="hy-AM"/>
        </w:rPr>
        <w:t>գ</w:t>
      </w:r>
      <w:r w:rsidRPr="009A266D">
        <w:rPr>
          <w:rFonts w:ascii="GHEA Grapalat" w:hAnsi="GHEA Grapalat" w:cs="Sylfaen"/>
          <w:b/>
          <w:i w:val="0"/>
          <w:sz w:val="24"/>
          <w:szCs w:val="24"/>
          <w:lang w:val="hy-AM"/>
        </w:rPr>
        <w:t>ծի</w:t>
      </w:r>
      <w:r w:rsidRPr="009A266D">
        <w:rPr>
          <w:rFonts w:ascii="GHEA Grapalat" w:hAnsi="GHEA Grapalat"/>
          <w:b/>
          <w:i w:val="0"/>
          <w:sz w:val="24"/>
          <w:szCs w:val="24"/>
          <w:lang w:val="hy-AM"/>
        </w:rPr>
        <w:t xml:space="preserve"> </w:t>
      </w:r>
      <w:r w:rsidRPr="009A266D">
        <w:rPr>
          <w:rFonts w:ascii="GHEA Grapalat" w:hAnsi="GHEA Grapalat" w:cs="Sylfaen"/>
          <w:b/>
          <w:i w:val="0"/>
          <w:sz w:val="24"/>
          <w:szCs w:val="24"/>
          <w:lang w:val="hy-AM"/>
        </w:rPr>
        <w:t>ընդունման</w:t>
      </w:r>
      <w:r w:rsidRPr="009A266D">
        <w:rPr>
          <w:rFonts w:ascii="GHEA Grapalat" w:hAnsi="GHEA Grapalat" w:cs="GHEA Grapalat"/>
          <w:b/>
          <w:i w:val="0"/>
          <w:sz w:val="24"/>
          <w:szCs w:val="24"/>
          <w:lang w:val="hy-AM"/>
        </w:rPr>
        <w:t xml:space="preserve"> կապակցությամբ այլ իրավական ակտերում փոփոխություններ և լրացումներ կատարելու վերաբերյալ</w:t>
      </w:r>
    </w:p>
    <w:p w:rsidR="006A6605" w:rsidRPr="009A266D" w:rsidRDefault="006A6605" w:rsidP="009A266D">
      <w:pPr>
        <w:ind w:firstLine="567"/>
        <w:jc w:val="both"/>
        <w:rPr>
          <w:rFonts w:ascii="GHEA Grapalat" w:hAnsi="GHEA Grapalat" w:cs="GHEA Grapalat"/>
          <w:i w:val="0"/>
          <w:sz w:val="24"/>
          <w:szCs w:val="24"/>
          <w:lang w:val="hy-AM"/>
        </w:rPr>
      </w:pPr>
    </w:p>
    <w:p w:rsidR="006A6605" w:rsidRPr="009A266D" w:rsidRDefault="006A6605" w:rsidP="009A266D">
      <w:pPr>
        <w:spacing w:after="120"/>
        <w:ind w:firstLine="567"/>
        <w:jc w:val="both"/>
        <w:rPr>
          <w:rFonts w:ascii="GHEA Grapalat" w:hAnsi="GHEA Grapalat" w:cs="GHEA Grapalat"/>
          <w:i w:val="0"/>
          <w:sz w:val="24"/>
          <w:szCs w:val="24"/>
          <w:lang w:val="hy-AM"/>
        </w:rPr>
      </w:pPr>
      <w:r w:rsidRPr="009A266D">
        <w:rPr>
          <w:rFonts w:ascii="GHEA Grapalat" w:hAnsi="GHEA Grapalat" w:cs="GHEA Grapalat"/>
          <w:i w:val="0"/>
          <w:sz w:val="24"/>
          <w:szCs w:val="24"/>
          <w:lang w:val="hy-AM"/>
        </w:rPr>
        <w:softHyphen/>
      </w:r>
      <w:r w:rsidRPr="009A266D">
        <w:rPr>
          <w:rFonts w:ascii="GHEA Grapalat" w:hAnsi="GHEA Grapalat" w:cs="GHEA Grapalat"/>
          <w:i w:val="0"/>
          <w:sz w:val="24"/>
          <w:szCs w:val="24"/>
          <w:lang w:val="hy-AM"/>
        </w:rPr>
        <w:softHyphen/>
      </w:r>
      <w:r w:rsidRPr="009A266D">
        <w:rPr>
          <w:rFonts w:ascii="GHEA Grapalat" w:hAnsi="GHEA Grapalat"/>
          <w:i w:val="0"/>
          <w:sz w:val="24"/>
          <w:szCs w:val="24"/>
          <w:lang w:val="hy-AM"/>
        </w:rPr>
        <w:t>Որոշման</w:t>
      </w:r>
      <w:r w:rsidRPr="009A266D">
        <w:rPr>
          <w:rFonts w:ascii="GHEA Grapalat" w:hAnsi="GHEA Grapalat" w:cs="GHEA Grapalat"/>
          <w:i w:val="0"/>
          <w:sz w:val="24"/>
          <w:szCs w:val="24"/>
          <w:lang w:val="es-ES"/>
        </w:rPr>
        <w:t xml:space="preserve"> </w:t>
      </w:r>
      <w:r w:rsidRPr="009A266D">
        <w:rPr>
          <w:rFonts w:ascii="GHEA Grapalat" w:hAnsi="GHEA Grapalat" w:cs="GHEA Grapalat"/>
          <w:i w:val="0"/>
          <w:sz w:val="24"/>
          <w:szCs w:val="24"/>
          <w:lang w:val="hy-AM"/>
        </w:rPr>
        <w:t>նախագծի</w:t>
      </w:r>
      <w:r w:rsidRPr="009A266D">
        <w:rPr>
          <w:rFonts w:ascii="GHEA Grapalat" w:hAnsi="GHEA Grapalat" w:cs="GHEA Grapalat"/>
          <w:i w:val="0"/>
          <w:sz w:val="24"/>
          <w:szCs w:val="24"/>
          <w:lang w:val="es-ES"/>
        </w:rPr>
        <w:t xml:space="preserve"> </w:t>
      </w:r>
      <w:r w:rsidRPr="009A266D">
        <w:rPr>
          <w:rFonts w:ascii="GHEA Grapalat" w:hAnsi="GHEA Grapalat" w:cs="GHEA Grapalat"/>
          <w:i w:val="0"/>
          <w:sz w:val="24"/>
          <w:szCs w:val="24"/>
          <w:lang w:val="hy-AM"/>
        </w:rPr>
        <w:t>ընդունման կապակցությամբ այլ իրավական ակտերում փոփոխություններ և լրացումներ կատարելու անհրաժեշտությունը բացակայում է:</w:t>
      </w:r>
    </w:p>
    <w:p w:rsidR="006A6605" w:rsidRPr="009A266D" w:rsidRDefault="006A6605" w:rsidP="009A266D">
      <w:pPr>
        <w:ind w:firstLine="567"/>
        <w:jc w:val="both"/>
        <w:rPr>
          <w:rFonts w:ascii="GHEA Grapalat" w:hAnsi="GHEA Grapalat" w:cs="GHEA Grapalat"/>
          <w:b/>
          <w:bCs w:val="0"/>
          <w:i w:val="0"/>
          <w:sz w:val="24"/>
          <w:szCs w:val="24"/>
          <w:lang w:val="es-ES"/>
        </w:rPr>
      </w:pPr>
    </w:p>
    <w:p w:rsidR="006A6605" w:rsidRPr="009A266D" w:rsidRDefault="006A6605" w:rsidP="009A266D">
      <w:pPr>
        <w:spacing w:after="0"/>
        <w:ind w:firstLine="567"/>
        <w:jc w:val="center"/>
        <w:rPr>
          <w:rFonts w:ascii="GHEA Grapalat" w:hAnsi="GHEA Grapalat" w:cs="GHEA Grapalat"/>
          <w:b/>
          <w:bCs w:val="0"/>
          <w:i w:val="0"/>
          <w:sz w:val="24"/>
          <w:szCs w:val="24"/>
          <w:lang w:val="hy-AM"/>
        </w:rPr>
      </w:pPr>
    </w:p>
    <w:p w:rsidR="006A6605" w:rsidRPr="009A266D" w:rsidRDefault="006A6605" w:rsidP="009A266D">
      <w:pPr>
        <w:spacing w:after="0"/>
        <w:ind w:firstLine="567"/>
        <w:jc w:val="center"/>
        <w:rPr>
          <w:rFonts w:ascii="GHEA Grapalat" w:hAnsi="GHEA Grapalat" w:cs="GHEA Grapalat"/>
          <w:b/>
          <w:bCs w:val="0"/>
          <w:i w:val="0"/>
          <w:sz w:val="24"/>
          <w:szCs w:val="24"/>
          <w:lang w:val="es-ES"/>
        </w:rPr>
      </w:pPr>
      <w:r w:rsidRPr="009A266D">
        <w:rPr>
          <w:rFonts w:ascii="GHEA Grapalat" w:hAnsi="GHEA Grapalat" w:cs="GHEA Grapalat"/>
          <w:b/>
          <w:i w:val="0"/>
          <w:sz w:val="24"/>
          <w:szCs w:val="24"/>
          <w:lang w:val="hy-AM"/>
        </w:rPr>
        <w:t>ՏԵՂԵԿԱՆՔ</w:t>
      </w:r>
    </w:p>
    <w:p w:rsidR="006A6605" w:rsidRPr="009A266D" w:rsidRDefault="006A6605" w:rsidP="009A266D">
      <w:pPr>
        <w:spacing w:after="0"/>
        <w:ind w:firstLine="567"/>
        <w:jc w:val="center"/>
        <w:rPr>
          <w:rFonts w:ascii="GHEA Grapalat" w:hAnsi="GHEA Grapalat" w:cs="GHEA Grapalat"/>
          <w:b/>
          <w:i w:val="0"/>
          <w:sz w:val="24"/>
          <w:szCs w:val="24"/>
          <w:lang w:val="af-ZA"/>
        </w:rPr>
      </w:pPr>
      <w:r w:rsidRPr="009A266D">
        <w:rPr>
          <w:rFonts w:ascii="GHEA Grapalat" w:hAnsi="GHEA Grapalat" w:cs="GHEA Grapalat"/>
          <w:b/>
          <w:i w:val="0"/>
          <w:color w:val="000000"/>
          <w:sz w:val="24"/>
          <w:szCs w:val="24"/>
          <w:lang w:val="es-ES"/>
        </w:rPr>
        <w:t>«</w:t>
      </w:r>
      <w:r w:rsidRPr="00282E6C">
        <w:rPr>
          <w:rFonts w:ascii="GHEA Grapalat" w:hAnsi="GHEA Grapalat" w:cs="GHEA Grapalat"/>
          <w:b/>
          <w:i w:val="0"/>
          <w:sz w:val="24"/>
          <w:szCs w:val="24"/>
          <w:lang w:val="hy-AM"/>
        </w:rPr>
        <w:t>Հայաստանի</w:t>
      </w:r>
      <w:r w:rsidRPr="009A266D">
        <w:rPr>
          <w:rFonts w:ascii="GHEA Grapalat" w:hAnsi="GHEA Grapalat" w:cs="GHEA Grapalat"/>
          <w:b/>
          <w:i w:val="0"/>
          <w:sz w:val="24"/>
          <w:szCs w:val="24"/>
          <w:lang w:val="af-ZA"/>
        </w:rPr>
        <w:t xml:space="preserve"> </w:t>
      </w:r>
      <w:r w:rsidRPr="00282E6C">
        <w:rPr>
          <w:rFonts w:ascii="GHEA Grapalat" w:hAnsi="GHEA Grapalat" w:cs="GHEA Grapalat"/>
          <w:b/>
          <w:i w:val="0"/>
          <w:sz w:val="24"/>
          <w:szCs w:val="24"/>
          <w:lang w:val="hy-AM"/>
        </w:rPr>
        <w:t>Հանրապետության</w:t>
      </w:r>
      <w:r w:rsidRPr="009A266D">
        <w:rPr>
          <w:rFonts w:ascii="GHEA Grapalat" w:hAnsi="GHEA Grapalat" w:cs="GHEA Grapalat"/>
          <w:b/>
          <w:i w:val="0"/>
          <w:sz w:val="24"/>
          <w:szCs w:val="24"/>
          <w:lang w:val="af-ZA"/>
        </w:rPr>
        <w:t xml:space="preserve"> </w:t>
      </w:r>
      <w:r w:rsidRPr="00282E6C">
        <w:rPr>
          <w:rFonts w:ascii="GHEA Grapalat" w:hAnsi="GHEA Grapalat" w:cs="GHEA Grapalat"/>
          <w:b/>
          <w:i w:val="0"/>
          <w:sz w:val="24"/>
          <w:szCs w:val="24"/>
          <w:lang w:val="hy-AM"/>
        </w:rPr>
        <w:t>կառավարության</w:t>
      </w:r>
      <w:r w:rsidRPr="009A266D">
        <w:rPr>
          <w:rFonts w:ascii="GHEA Grapalat" w:hAnsi="GHEA Grapalat" w:cs="GHEA Grapalat"/>
          <w:b/>
          <w:i w:val="0"/>
          <w:sz w:val="24"/>
          <w:szCs w:val="24"/>
          <w:lang w:val="af-ZA"/>
        </w:rPr>
        <w:t xml:space="preserve"> 2018 </w:t>
      </w:r>
      <w:r w:rsidRPr="00282E6C">
        <w:rPr>
          <w:rFonts w:ascii="GHEA Grapalat" w:hAnsi="GHEA Grapalat" w:cs="GHEA Grapalat"/>
          <w:b/>
          <w:i w:val="0"/>
          <w:sz w:val="24"/>
          <w:szCs w:val="24"/>
          <w:lang w:val="hy-AM"/>
        </w:rPr>
        <w:t>թվականի</w:t>
      </w:r>
      <w:r w:rsidRPr="009A266D">
        <w:rPr>
          <w:rFonts w:ascii="GHEA Grapalat" w:hAnsi="GHEA Grapalat" w:cs="GHEA Grapalat"/>
          <w:b/>
          <w:i w:val="0"/>
          <w:sz w:val="24"/>
          <w:szCs w:val="24"/>
          <w:lang w:val="af-ZA"/>
        </w:rPr>
        <w:t xml:space="preserve"> </w:t>
      </w:r>
      <w:r w:rsidRPr="00282E6C">
        <w:rPr>
          <w:rFonts w:ascii="GHEA Grapalat" w:hAnsi="GHEA Grapalat" w:cs="GHEA Grapalat"/>
          <w:b/>
          <w:i w:val="0"/>
          <w:sz w:val="24"/>
          <w:szCs w:val="24"/>
          <w:lang w:val="hy-AM"/>
        </w:rPr>
        <w:t>ապրիլի</w:t>
      </w:r>
      <w:r w:rsidRPr="009A266D">
        <w:rPr>
          <w:rFonts w:ascii="GHEA Grapalat" w:hAnsi="GHEA Grapalat" w:cs="GHEA Grapalat"/>
          <w:b/>
          <w:i w:val="0"/>
          <w:sz w:val="24"/>
          <w:szCs w:val="24"/>
          <w:lang w:val="af-ZA"/>
        </w:rPr>
        <w:t xml:space="preserve"> 12-</w:t>
      </w:r>
      <w:r w:rsidRPr="00282E6C">
        <w:rPr>
          <w:rFonts w:ascii="GHEA Grapalat" w:hAnsi="GHEA Grapalat" w:cs="GHEA Grapalat"/>
          <w:b/>
          <w:i w:val="0"/>
          <w:sz w:val="24"/>
          <w:szCs w:val="24"/>
          <w:lang w:val="hy-AM"/>
        </w:rPr>
        <w:t>ի</w:t>
      </w:r>
      <w:r w:rsidRPr="009A266D">
        <w:rPr>
          <w:rFonts w:ascii="GHEA Grapalat" w:hAnsi="GHEA Grapalat" w:cs="GHEA Grapalat"/>
          <w:b/>
          <w:i w:val="0"/>
          <w:sz w:val="24"/>
          <w:szCs w:val="24"/>
          <w:lang w:val="af-ZA"/>
        </w:rPr>
        <w:t xml:space="preserve"> </w:t>
      </w:r>
    </w:p>
    <w:p w:rsidR="006A6605" w:rsidRPr="009A266D" w:rsidRDefault="006A6605" w:rsidP="009A266D">
      <w:pPr>
        <w:spacing w:after="0"/>
        <w:ind w:firstLine="567"/>
        <w:jc w:val="center"/>
        <w:rPr>
          <w:rFonts w:ascii="GHEA Grapalat" w:hAnsi="GHEA Grapalat" w:cs="Times Armenian"/>
          <w:b/>
          <w:i w:val="0"/>
          <w:sz w:val="24"/>
          <w:szCs w:val="24"/>
          <w:lang w:val="af-ZA"/>
        </w:rPr>
      </w:pPr>
      <w:r w:rsidRPr="009A266D">
        <w:rPr>
          <w:rFonts w:ascii="GHEA Grapalat" w:hAnsi="GHEA Grapalat" w:cs="GHEA Grapalat"/>
          <w:b/>
          <w:i w:val="0"/>
          <w:sz w:val="24"/>
          <w:szCs w:val="24"/>
          <w:lang w:val="af-ZA"/>
        </w:rPr>
        <w:t>N 430-Ն</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որոշման</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մեջ</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փոփոխություն</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կատարելու</w:t>
      </w:r>
      <w:r w:rsidRPr="009A266D">
        <w:rPr>
          <w:rFonts w:ascii="GHEA Grapalat" w:hAnsi="GHEA Grapalat" w:cs="Sylfaen"/>
          <w:b/>
          <w:i w:val="0"/>
          <w:sz w:val="24"/>
          <w:szCs w:val="24"/>
          <w:lang w:val="af-ZA"/>
        </w:rPr>
        <w:t xml:space="preserve"> </w:t>
      </w:r>
      <w:r w:rsidRPr="009A266D">
        <w:rPr>
          <w:rFonts w:ascii="GHEA Grapalat" w:hAnsi="GHEA Grapalat" w:cs="Sylfaen"/>
          <w:b/>
          <w:i w:val="0"/>
          <w:sz w:val="24"/>
          <w:szCs w:val="24"/>
        </w:rPr>
        <w:t>մասին</w:t>
      </w:r>
      <w:r w:rsidRPr="009A266D">
        <w:rPr>
          <w:rFonts w:ascii="GHEA Grapalat" w:hAnsi="GHEA Grapalat" w:cs="GHEA Grapalat"/>
          <w:b/>
          <w:i w:val="0"/>
          <w:color w:val="000000"/>
          <w:sz w:val="24"/>
          <w:szCs w:val="24"/>
          <w:lang w:val="es-ES"/>
        </w:rPr>
        <w:t>»</w:t>
      </w:r>
      <w:r w:rsidRPr="009A266D">
        <w:rPr>
          <w:rFonts w:ascii="GHEA Grapalat" w:hAnsi="GHEA Grapalat" w:cs="Times Armenian"/>
          <w:b/>
          <w:i w:val="0"/>
          <w:sz w:val="24"/>
          <w:szCs w:val="24"/>
          <w:lang w:val="af-ZA"/>
        </w:rPr>
        <w:t xml:space="preserve"> </w:t>
      </w:r>
    </w:p>
    <w:p w:rsidR="006A6605" w:rsidRPr="009A266D" w:rsidRDefault="006A6605" w:rsidP="009A266D">
      <w:pPr>
        <w:spacing w:after="0"/>
        <w:ind w:firstLine="567"/>
        <w:jc w:val="center"/>
        <w:rPr>
          <w:rFonts w:ascii="GHEA Grapalat" w:hAnsi="GHEA Grapalat" w:cs="GHEA Grapalat"/>
          <w:b/>
          <w:i w:val="0"/>
          <w:sz w:val="24"/>
          <w:szCs w:val="24"/>
          <w:lang w:val="es-ES"/>
        </w:rPr>
      </w:pPr>
      <w:r w:rsidRPr="009A266D">
        <w:rPr>
          <w:rFonts w:ascii="GHEA Grapalat" w:hAnsi="GHEA Grapalat" w:cs="Times Armenian"/>
          <w:b/>
          <w:i w:val="0"/>
          <w:sz w:val="24"/>
          <w:szCs w:val="24"/>
          <w:lang w:val="af-ZA"/>
        </w:rPr>
        <w:t xml:space="preserve"> </w:t>
      </w:r>
      <w:r w:rsidRPr="009A266D">
        <w:rPr>
          <w:rFonts w:ascii="GHEA Grapalat" w:hAnsi="GHEA Grapalat"/>
          <w:b/>
          <w:i w:val="0"/>
          <w:sz w:val="24"/>
          <w:szCs w:val="24"/>
          <w:lang w:val="af-ZA"/>
        </w:rPr>
        <w:t xml:space="preserve">ՀՀ կառավարության որոշման </w:t>
      </w:r>
      <w:r w:rsidRPr="009A266D">
        <w:rPr>
          <w:rFonts w:ascii="GHEA Grapalat" w:hAnsi="GHEA Grapalat" w:cs="Sylfaen"/>
          <w:b/>
          <w:i w:val="0"/>
          <w:sz w:val="24"/>
          <w:szCs w:val="24"/>
          <w:lang w:val="hy-AM"/>
        </w:rPr>
        <w:t>նախա</w:t>
      </w:r>
      <w:r w:rsidRPr="009A266D">
        <w:rPr>
          <w:rFonts w:ascii="GHEA Grapalat" w:hAnsi="GHEA Grapalat"/>
          <w:b/>
          <w:i w:val="0"/>
          <w:sz w:val="24"/>
          <w:szCs w:val="24"/>
          <w:lang w:val="hy-AM"/>
        </w:rPr>
        <w:t>գ</w:t>
      </w:r>
      <w:r w:rsidRPr="009A266D">
        <w:rPr>
          <w:rFonts w:ascii="GHEA Grapalat" w:hAnsi="GHEA Grapalat" w:cs="Sylfaen"/>
          <w:b/>
          <w:i w:val="0"/>
          <w:sz w:val="24"/>
          <w:szCs w:val="24"/>
          <w:lang w:val="hy-AM"/>
        </w:rPr>
        <w:t>ծի</w:t>
      </w:r>
      <w:r w:rsidRPr="009A266D">
        <w:rPr>
          <w:rFonts w:ascii="GHEA Grapalat" w:hAnsi="GHEA Grapalat"/>
          <w:b/>
          <w:i w:val="0"/>
          <w:sz w:val="24"/>
          <w:szCs w:val="24"/>
          <w:lang w:val="hy-AM"/>
        </w:rPr>
        <w:t xml:space="preserve"> </w:t>
      </w:r>
      <w:r w:rsidRPr="009A266D">
        <w:rPr>
          <w:rFonts w:ascii="GHEA Grapalat" w:hAnsi="GHEA Grapalat" w:cs="Sylfaen"/>
          <w:b/>
          <w:i w:val="0"/>
          <w:sz w:val="24"/>
          <w:szCs w:val="24"/>
          <w:lang w:val="hy-AM"/>
        </w:rPr>
        <w:t>ընդունման</w:t>
      </w:r>
      <w:r w:rsidRPr="009A266D">
        <w:rPr>
          <w:rFonts w:ascii="GHEA Grapalat" w:hAnsi="GHEA Grapalat" w:cs="GHEA Grapalat"/>
          <w:b/>
          <w:i w:val="0"/>
          <w:sz w:val="24"/>
          <w:szCs w:val="24"/>
          <w:lang w:val="hy-AM"/>
        </w:rPr>
        <w:t xml:space="preserve"> կապակցությամբ ՀՀ</w:t>
      </w:r>
      <w:r w:rsidRPr="009A266D">
        <w:rPr>
          <w:rFonts w:ascii="GHEA Grapalat" w:hAnsi="GHEA Grapalat" w:cs="GHEA Grapalat"/>
          <w:b/>
          <w:i w:val="0"/>
          <w:sz w:val="24"/>
          <w:szCs w:val="24"/>
          <w:lang w:val="es-ES"/>
        </w:rPr>
        <w:t xml:space="preserve"> </w:t>
      </w:r>
      <w:proofErr w:type="spellStart"/>
      <w:r w:rsidRPr="009A266D">
        <w:rPr>
          <w:rFonts w:ascii="GHEA Grapalat" w:hAnsi="GHEA Grapalat" w:cs="GHEA Grapalat"/>
          <w:b/>
          <w:i w:val="0"/>
          <w:sz w:val="24"/>
          <w:szCs w:val="24"/>
          <w:lang w:val="es-ES"/>
        </w:rPr>
        <w:t>պետական</w:t>
      </w:r>
      <w:proofErr w:type="spellEnd"/>
      <w:r w:rsidRPr="009A266D">
        <w:rPr>
          <w:rFonts w:ascii="GHEA Grapalat" w:hAnsi="GHEA Grapalat" w:cs="GHEA Grapalat"/>
          <w:b/>
          <w:i w:val="0"/>
          <w:sz w:val="24"/>
          <w:szCs w:val="24"/>
          <w:lang w:val="es-ES"/>
        </w:rPr>
        <w:t xml:space="preserve"> </w:t>
      </w:r>
      <w:proofErr w:type="spellStart"/>
      <w:r w:rsidRPr="009A266D">
        <w:rPr>
          <w:rFonts w:ascii="GHEA Grapalat" w:hAnsi="GHEA Grapalat" w:cs="GHEA Grapalat"/>
          <w:b/>
          <w:i w:val="0"/>
          <w:sz w:val="24"/>
          <w:szCs w:val="24"/>
          <w:lang w:val="es-ES"/>
        </w:rPr>
        <w:t>բյուջեի</w:t>
      </w:r>
      <w:proofErr w:type="spellEnd"/>
      <w:r w:rsidRPr="009A266D">
        <w:rPr>
          <w:rFonts w:ascii="GHEA Grapalat" w:hAnsi="GHEA Grapalat" w:cs="GHEA Grapalat"/>
          <w:b/>
          <w:i w:val="0"/>
          <w:sz w:val="24"/>
          <w:szCs w:val="24"/>
          <w:lang w:val="es-ES"/>
        </w:rPr>
        <w:t xml:space="preserve"> </w:t>
      </w:r>
      <w:proofErr w:type="spellStart"/>
      <w:r w:rsidRPr="009A266D">
        <w:rPr>
          <w:rFonts w:ascii="GHEA Grapalat" w:hAnsi="GHEA Grapalat" w:cs="GHEA Grapalat"/>
          <w:b/>
          <w:i w:val="0"/>
          <w:sz w:val="24"/>
          <w:szCs w:val="24"/>
          <w:lang w:val="es-ES"/>
        </w:rPr>
        <w:t>ծախսերի</w:t>
      </w:r>
      <w:proofErr w:type="spellEnd"/>
      <w:r w:rsidRPr="009A266D">
        <w:rPr>
          <w:rFonts w:ascii="GHEA Grapalat" w:hAnsi="GHEA Grapalat" w:cs="GHEA Grapalat"/>
          <w:b/>
          <w:i w:val="0"/>
          <w:sz w:val="24"/>
          <w:szCs w:val="24"/>
          <w:lang w:val="es-ES"/>
        </w:rPr>
        <w:t xml:space="preserve"> </w:t>
      </w:r>
      <w:proofErr w:type="spellStart"/>
      <w:r w:rsidRPr="009A266D">
        <w:rPr>
          <w:rFonts w:ascii="GHEA Grapalat" w:hAnsi="GHEA Grapalat" w:cs="GHEA Grapalat"/>
          <w:b/>
          <w:i w:val="0"/>
          <w:sz w:val="24"/>
          <w:szCs w:val="24"/>
          <w:lang w:val="es-ES"/>
        </w:rPr>
        <w:t>կամ</w:t>
      </w:r>
      <w:proofErr w:type="spellEnd"/>
      <w:r w:rsidRPr="009A266D">
        <w:rPr>
          <w:rFonts w:ascii="GHEA Grapalat" w:hAnsi="GHEA Grapalat" w:cs="GHEA Grapalat"/>
          <w:b/>
          <w:i w:val="0"/>
          <w:sz w:val="24"/>
          <w:szCs w:val="24"/>
          <w:lang w:val="es-ES"/>
        </w:rPr>
        <w:t xml:space="preserve"> </w:t>
      </w:r>
      <w:proofErr w:type="spellStart"/>
      <w:r w:rsidRPr="009A266D">
        <w:rPr>
          <w:rFonts w:ascii="GHEA Grapalat" w:hAnsi="GHEA Grapalat" w:cs="GHEA Grapalat"/>
          <w:b/>
          <w:i w:val="0"/>
          <w:sz w:val="24"/>
          <w:szCs w:val="24"/>
          <w:lang w:val="es-ES"/>
        </w:rPr>
        <w:t>եկամուտների</w:t>
      </w:r>
      <w:proofErr w:type="spellEnd"/>
      <w:r w:rsidRPr="009A266D">
        <w:rPr>
          <w:rFonts w:ascii="GHEA Grapalat" w:hAnsi="GHEA Grapalat" w:cs="GHEA Grapalat"/>
          <w:b/>
          <w:i w:val="0"/>
          <w:sz w:val="24"/>
          <w:szCs w:val="24"/>
          <w:lang w:val="es-ES"/>
        </w:rPr>
        <w:t xml:space="preserve"> </w:t>
      </w:r>
      <w:proofErr w:type="spellStart"/>
      <w:r w:rsidRPr="009A266D">
        <w:rPr>
          <w:rFonts w:ascii="GHEA Grapalat" w:hAnsi="GHEA Grapalat" w:cs="GHEA Grapalat"/>
          <w:b/>
          <w:i w:val="0"/>
          <w:sz w:val="24"/>
          <w:szCs w:val="24"/>
          <w:lang w:val="es-ES"/>
        </w:rPr>
        <w:t>ավելացման</w:t>
      </w:r>
      <w:proofErr w:type="spellEnd"/>
      <w:r w:rsidRPr="009A266D">
        <w:rPr>
          <w:rFonts w:ascii="GHEA Grapalat" w:hAnsi="GHEA Grapalat" w:cs="GHEA Grapalat"/>
          <w:b/>
          <w:i w:val="0"/>
          <w:sz w:val="24"/>
          <w:szCs w:val="24"/>
          <w:lang w:val="es-ES"/>
        </w:rPr>
        <w:t xml:space="preserve"> </w:t>
      </w:r>
      <w:proofErr w:type="spellStart"/>
      <w:r w:rsidRPr="009A266D">
        <w:rPr>
          <w:rFonts w:ascii="GHEA Grapalat" w:hAnsi="GHEA Grapalat" w:cs="GHEA Grapalat"/>
          <w:b/>
          <w:i w:val="0"/>
          <w:sz w:val="24"/>
          <w:szCs w:val="24"/>
          <w:lang w:val="es-ES"/>
        </w:rPr>
        <w:t>կամ</w:t>
      </w:r>
      <w:proofErr w:type="spellEnd"/>
      <w:r w:rsidRPr="009A266D">
        <w:rPr>
          <w:rFonts w:ascii="GHEA Grapalat" w:hAnsi="GHEA Grapalat" w:cs="GHEA Grapalat"/>
          <w:b/>
          <w:i w:val="0"/>
          <w:sz w:val="24"/>
          <w:szCs w:val="24"/>
          <w:lang w:val="es-ES"/>
        </w:rPr>
        <w:t xml:space="preserve"> </w:t>
      </w:r>
      <w:proofErr w:type="spellStart"/>
      <w:r w:rsidRPr="009A266D">
        <w:rPr>
          <w:rFonts w:ascii="GHEA Grapalat" w:hAnsi="GHEA Grapalat" w:cs="GHEA Grapalat"/>
          <w:b/>
          <w:i w:val="0"/>
          <w:sz w:val="24"/>
          <w:szCs w:val="24"/>
          <w:lang w:val="es-ES"/>
        </w:rPr>
        <w:t>նվազեցման</w:t>
      </w:r>
      <w:proofErr w:type="spellEnd"/>
      <w:r w:rsidRPr="009A266D">
        <w:rPr>
          <w:rFonts w:ascii="GHEA Grapalat" w:hAnsi="GHEA Grapalat" w:cs="GHEA Grapalat"/>
          <w:b/>
          <w:i w:val="0"/>
          <w:sz w:val="24"/>
          <w:szCs w:val="24"/>
          <w:lang w:val="es-ES"/>
        </w:rPr>
        <w:t xml:space="preserve"> </w:t>
      </w:r>
      <w:proofErr w:type="spellStart"/>
      <w:r w:rsidRPr="009A266D">
        <w:rPr>
          <w:rFonts w:ascii="GHEA Grapalat" w:hAnsi="GHEA Grapalat" w:cs="GHEA Grapalat"/>
          <w:b/>
          <w:i w:val="0"/>
          <w:sz w:val="24"/>
          <w:szCs w:val="24"/>
          <w:lang w:val="es-ES"/>
        </w:rPr>
        <w:t>վերաբերյալ</w:t>
      </w:r>
      <w:proofErr w:type="spellEnd"/>
    </w:p>
    <w:p w:rsidR="006A6605" w:rsidRPr="009A266D" w:rsidRDefault="006A6605" w:rsidP="009A266D">
      <w:pPr>
        <w:ind w:firstLine="567"/>
        <w:jc w:val="center"/>
        <w:rPr>
          <w:rFonts w:ascii="GHEA Grapalat" w:hAnsi="GHEA Grapalat" w:cs="GHEA Grapalat"/>
          <w:b/>
          <w:i w:val="0"/>
          <w:sz w:val="24"/>
          <w:szCs w:val="24"/>
          <w:lang w:val="es-ES"/>
        </w:rPr>
      </w:pPr>
    </w:p>
    <w:p w:rsidR="006A6605" w:rsidRPr="009A266D" w:rsidRDefault="006A6605" w:rsidP="009A266D">
      <w:pPr>
        <w:spacing w:after="120"/>
        <w:ind w:firstLine="567"/>
        <w:jc w:val="both"/>
        <w:rPr>
          <w:rFonts w:ascii="GHEA Grapalat" w:hAnsi="GHEA Grapalat" w:cs="GHEA Grapalat"/>
          <w:i w:val="0"/>
          <w:sz w:val="24"/>
          <w:szCs w:val="24"/>
          <w:lang w:val="af-ZA"/>
        </w:rPr>
      </w:pPr>
      <w:r w:rsidRPr="009A266D">
        <w:rPr>
          <w:rFonts w:ascii="GHEA Grapalat" w:hAnsi="GHEA Grapalat" w:cs="GHEA Grapalat"/>
          <w:i w:val="0"/>
          <w:sz w:val="24"/>
          <w:szCs w:val="24"/>
          <w:lang w:val="es-ES"/>
        </w:rPr>
        <w:tab/>
      </w:r>
      <w:r w:rsidRPr="009A266D">
        <w:rPr>
          <w:rFonts w:ascii="GHEA Grapalat" w:hAnsi="GHEA Grapalat" w:cs="Sylfaen"/>
          <w:i w:val="0"/>
          <w:sz w:val="24"/>
          <w:szCs w:val="24"/>
          <w:lang w:val="hy-AM"/>
        </w:rPr>
        <w:t>Որոշման</w:t>
      </w:r>
      <w:r w:rsidRPr="009A266D">
        <w:rPr>
          <w:rFonts w:ascii="GHEA Grapalat" w:hAnsi="GHEA Grapalat" w:cs="Sylfaen"/>
          <w:i w:val="0"/>
          <w:sz w:val="24"/>
          <w:szCs w:val="24"/>
          <w:lang w:val="es-ES"/>
        </w:rPr>
        <w:t xml:space="preserve"> </w:t>
      </w:r>
      <w:r w:rsidRPr="009A266D">
        <w:rPr>
          <w:rFonts w:ascii="GHEA Grapalat" w:hAnsi="GHEA Grapalat" w:cs="Sylfaen"/>
          <w:i w:val="0"/>
          <w:sz w:val="24"/>
          <w:szCs w:val="24"/>
          <w:lang w:val="hy-AM"/>
        </w:rPr>
        <w:t>նախագծի</w:t>
      </w:r>
      <w:r w:rsidRPr="009A266D">
        <w:rPr>
          <w:rFonts w:ascii="GHEA Grapalat" w:hAnsi="GHEA Grapalat" w:cs="Times Armenian"/>
          <w:i w:val="0"/>
          <w:sz w:val="24"/>
          <w:szCs w:val="24"/>
          <w:lang w:val="af-ZA"/>
        </w:rPr>
        <w:t xml:space="preserve"> </w:t>
      </w:r>
      <w:r w:rsidRPr="009A266D">
        <w:rPr>
          <w:rFonts w:ascii="GHEA Grapalat" w:hAnsi="GHEA Grapalat"/>
          <w:i w:val="0"/>
          <w:sz w:val="24"/>
          <w:szCs w:val="24"/>
          <w:lang w:val="hy-AM"/>
        </w:rPr>
        <w:t>ընդունումը</w:t>
      </w:r>
      <w:r w:rsidRPr="009A266D">
        <w:rPr>
          <w:rFonts w:ascii="GHEA Grapalat" w:hAnsi="GHEA Grapalat" w:cs="GHEA Grapalat"/>
          <w:i w:val="0"/>
          <w:sz w:val="24"/>
          <w:szCs w:val="24"/>
          <w:lang w:val="af-ZA"/>
        </w:rPr>
        <w:t xml:space="preserve"> </w:t>
      </w:r>
      <w:r w:rsidRPr="009A266D">
        <w:rPr>
          <w:rFonts w:ascii="GHEA Grapalat" w:hAnsi="GHEA Grapalat" w:cs="GHEA Grapalat"/>
          <w:i w:val="0"/>
          <w:sz w:val="24"/>
          <w:szCs w:val="24"/>
          <w:lang w:val="hy-AM"/>
        </w:rPr>
        <w:t>պետական</w:t>
      </w:r>
      <w:r w:rsidRPr="009A266D">
        <w:rPr>
          <w:rFonts w:ascii="GHEA Grapalat" w:hAnsi="GHEA Grapalat" w:cs="GHEA Grapalat"/>
          <w:i w:val="0"/>
          <w:sz w:val="24"/>
          <w:szCs w:val="24"/>
          <w:lang w:val="af-ZA"/>
        </w:rPr>
        <w:t xml:space="preserve"> </w:t>
      </w:r>
      <w:r w:rsidRPr="009A266D">
        <w:rPr>
          <w:rFonts w:ascii="GHEA Grapalat" w:hAnsi="GHEA Grapalat" w:cs="GHEA Grapalat"/>
          <w:i w:val="0"/>
          <w:sz w:val="24"/>
          <w:szCs w:val="24"/>
          <w:lang w:val="hy-AM"/>
        </w:rPr>
        <w:t>բյուջե</w:t>
      </w:r>
      <w:r w:rsidR="009A266D">
        <w:rPr>
          <w:rFonts w:ascii="GHEA Grapalat" w:hAnsi="GHEA Grapalat" w:cs="GHEA Grapalat"/>
          <w:i w:val="0"/>
          <w:sz w:val="24"/>
          <w:szCs w:val="24"/>
          <w:lang w:val="hy-AM"/>
        </w:rPr>
        <w:t>յ</w:t>
      </w:r>
      <w:r w:rsidRPr="009A266D">
        <w:rPr>
          <w:rFonts w:ascii="GHEA Grapalat" w:hAnsi="GHEA Grapalat" w:cs="GHEA Grapalat"/>
          <w:i w:val="0"/>
          <w:sz w:val="24"/>
          <w:szCs w:val="24"/>
          <w:lang w:val="hy-AM"/>
        </w:rPr>
        <w:t>ում</w:t>
      </w:r>
      <w:r w:rsidRPr="009A266D">
        <w:rPr>
          <w:rFonts w:ascii="GHEA Grapalat" w:hAnsi="GHEA Grapalat" w:cs="GHEA Grapalat"/>
          <w:i w:val="0"/>
          <w:sz w:val="24"/>
          <w:szCs w:val="24"/>
          <w:lang w:val="af-ZA"/>
        </w:rPr>
        <w:t xml:space="preserve"> </w:t>
      </w:r>
      <w:r w:rsidRPr="009A266D">
        <w:rPr>
          <w:rFonts w:ascii="GHEA Grapalat" w:hAnsi="GHEA Grapalat" w:cs="GHEA Grapalat"/>
          <w:i w:val="0"/>
          <w:sz w:val="24"/>
          <w:szCs w:val="24"/>
        </w:rPr>
        <w:t>լրացուցիչ</w:t>
      </w:r>
      <w:r w:rsidRPr="009A266D">
        <w:rPr>
          <w:rFonts w:ascii="GHEA Grapalat" w:hAnsi="GHEA Grapalat" w:cs="GHEA Grapalat"/>
          <w:i w:val="0"/>
          <w:sz w:val="24"/>
          <w:szCs w:val="24"/>
          <w:lang w:val="es-ES"/>
        </w:rPr>
        <w:t xml:space="preserve"> </w:t>
      </w:r>
      <w:r w:rsidRPr="009A266D">
        <w:rPr>
          <w:rFonts w:ascii="GHEA Grapalat" w:hAnsi="GHEA Grapalat" w:cs="GHEA Grapalat"/>
          <w:i w:val="0"/>
          <w:sz w:val="24"/>
          <w:szCs w:val="24"/>
        </w:rPr>
        <w:t>ծախսերի</w:t>
      </w:r>
      <w:r w:rsidRPr="009A266D">
        <w:rPr>
          <w:rFonts w:ascii="GHEA Grapalat" w:hAnsi="GHEA Grapalat" w:cs="GHEA Grapalat"/>
          <w:i w:val="0"/>
          <w:sz w:val="24"/>
          <w:szCs w:val="24"/>
          <w:lang w:val="af-ZA"/>
        </w:rPr>
        <w:t xml:space="preserve"> </w:t>
      </w:r>
      <w:r w:rsidRPr="009A266D">
        <w:rPr>
          <w:rFonts w:ascii="GHEA Grapalat" w:hAnsi="GHEA Grapalat" w:cs="GHEA Grapalat"/>
          <w:i w:val="0"/>
          <w:sz w:val="24"/>
          <w:szCs w:val="24"/>
          <w:lang w:val="hy-AM"/>
        </w:rPr>
        <w:t>անհրաժեշտություն</w:t>
      </w:r>
      <w:r w:rsidRPr="009A266D">
        <w:rPr>
          <w:rFonts w:ascii="GHEA Grapalat" w:hAnsi="GHEA Grapalat" w:cs="GHEA Grapalat"/>
          <w:i w:val="0"/>
          <w:sz w:val="24"/>
          <w:szCs w:val="24"/>
          <w:lang w:val="af-ZA"/>
        </w:rPr>
        <w:t xml:space="preserve"> </w:t>
      </w:r>
      <w:r w:rsidRPr="009A266D">
        <w:rPr>
          <w:rFonts w:ascii="GHEA Grapalat" w:hAnsi="GHEA Grapalat" w:cs="GHEA Grapalat"/>
          <w:i w:val="0"/>
          <w:sz w:val="24"/>
          <w:szCs w:val="24"/>
          <w:lang w:val="hy-AM"/>
        </w:rPr>
        <w:t>չի</w:t>
      </w:r>
      <w:r w:rsidRPr="009A266D">
        <w:rPr>
          <w:rFonts w:ascii="GHEA Grapalat" w:hAnsi="GHEA Grapalat" w:cs="GHEA Grapalat"/>
          <w:i w:val="0"/>
          <w:sz w:val="24"/>
          <w:szCs w:val="24"/>
          <w:lang w:val="af-ZA"/>
        </w:rPr>
        <w:t xml:space="preserve"> </w:t>
      </w:r>
      <w:r w:rsidRPr="009A266D">
        <w:rPr>
          <w:rFonts w:ascii="GHEA Grapalat" w:hAnsi="GHEA Grapalat" w:cs="GHEA Grapalat"/>
          <w:i w:val="0"/>
          <w:sz w:val="24"/>
          <w:szCs w:val="24"/>
          <w:lang w:val="hy-AM"/>
        </w:rPr>
        <w:t>առաջացնում</w:t>
      </w:r>
      <w:r w:rsidRPr="009A266D">
        <w:rPr>
          <w:rFonts w:ascii="GHEA Grapalat" w:hAnsi="GHEA Grapalat" w:cs="GHEA Grapalat"/>
          <w:i w:val="0"/>
          <w:sz w:val="24"/>
          <w:szCs w:val="24"/>
          <w:lang w:val="af-ZA"/>
        </w:rPr>
        <w:t xml:space="preserve">: </w:t>
      </w:r>
    </w:p>
    <w:p w:rsidR="006A6605" w:rsidRPr="009A266D" w:rsidRDefault="006A6605" w:rsidP="009A266D">
      <w:pPr>
        <w:spacing w:after="0" w:line="240" w:lineRule="auto"/>
        <w:ind w:firstLine="567"/>
        <w:rPr>
          <w:rFonts w:ascii="GHEA Grapalat" w:hAnsi="GHEA Grapalat" w:cs="Sylfaen"/>
          <w:i w:val="0"/>
          <w:sz w:val="24"/>
          <w:szCs w:val="24"/>
          <w:lang w:val="es-ES"/>
        </w:rPr>
      </w:pPr>
    </w:p>
    <w:p w:rsidR="00A17E75" w:rsidRPr="009A266D" w:rsidRDefault="00A17E75" w:rsidP="009A266D">
      <w:pPr>
        <w:pStyle w:val="ListParagraph"/>
        <w:shd w:val="clear" w:color="auto" w:fill="FFFFFF"/>
        <w:spacing w:after="0"/>
        <w:ind w:left="0" w:firstLine="567"/>
        <w:jc w:val="both"/>
        <w:rPr>
          <w:rFonts w:ascii="GHEA Grapalat" w:eastAsia="Times New Roman" w:hAnsi="GHEA Grapalat" w:cs="Times New Roman"/>
          <w:bCs w:val="0"/>
          <w:i w:val="0"/>
          <w:color w:val="000000"/>
          <w:sz w:val="24"/>
          <w:szCs w:val="24"/>
          <w:lang w:val="af-ZA"/>
        </w:rPr>
      </w:pPr>
    </w:p>
    <w:p w:rsidR="008B7FE0" w:rsidRDefault="008B7FE0" w:rsidP="009A266D">
      <w:pPr>
        <w:ind w:firstLine="567"/>
        <w:rPr>
          <w:rFonts w:ascii="GHEA Grapalat" w:eastAsia="Times New Roman" w:hAnsi="GHEA Grapalat" w:cs="Times New Roman"/>
          <w:i w:val="0"/>
          <w:sz w:val="24"/>
          <w:szCs w:val="24"/>
          <w:lang w:val="hy-AM"/>
        </w:rPr>
      </w:pPr>
    </w:p>
    <w:p w:rsidR="00BD3713" w:rsidRDefault="00BD3713" w:rsidP="009A266D">
      <w:pPr>
        <w:ind w:firstLine="567"/>
        <w:rPr>
          <w:rFonts w:ascii="GHEA Grapalat" w:eastAsia="Times New Roman" w:hAnsi="GHEA Grapalat" w:cs="Times New Roman"/>
          <w:i w:val="0"/>
          <w:sz w:val="24"/>
          <w:szCs w:val="24"/>
          <w:lang w:val="hy-AM"/>
        </w:rPr>
      </w:pPr>
    </w:p>
    <w:p w:rsidR="00BD3713" w:rsidRDefault="00BD3713" w:rsidP="009A266D">
      <w:pPr>
        <w:ind w:firstLine="567"/>
        <w:rPr>
          <w:rFonts w:ascii="GHEA Grapalat" w:eastAsia="Times New Roman" w:hAnsi="GHEA Grapalat" w:cs="Times New Roman"/>
          <w:i w:val="0"/>
          <w:sz w:val="24"/>
          <w:szCs w:val="24"/>
          <w:lang w:val="hy-AM"/>
        </w:rPr>
      </w:pPr>
    </w:p>
    <w:p w:rsidR="00BD3713" w:rsidRDefault="00BD3713" w:rsidP="009A266D">
      <w:pPr>
        <w:ind w:firstLine="567"/>
        <w:rPr>
          <w:rFonts w:ascii="GHEA Grapalat" w:eastAsia="Times New Roman" w:hAnsi="GHEA Grapalat" w:cs="Times New Roman"/>
          <w:i w:val="0"/>
          <w:sz w:val="24"/>
          <w:szCs w:val="24"/>
          <w:lang w:val="hy-AM"/>
        </w:rPr>
      </w:pPr>
    </w:p>
    <w:p w:rsidR="00BD3713" w:rsidRDefault="00BD3713" w:rsidP="009A266D">
      <w:pPr>
        <w:ind w:firstLine="567"/>
        <w:rPr>
          <w:rFonts w:ascii="GHEA Grapalat" w:eastAsia="Times New Roman" w:hAnsi="GHEA Grapalat" w:cs="Times New Roman"/>
          <w:i w:val="0"/>
          <w:sz w:val="24"/>
          <w:szCs w:val="24"/>
          <w:lang w:val="hy-AM"/>
        </w:rPr>
      </w:pPr>
    </w:p>
    <w:p w:rsidR="00BD3713" w:rsidRDefault="00BD3713" w:rsidP="009A266D">
      <w:pPr>
        <w:ind w:firstLine="567"/>
        <w:rPr>
          <w:rFonts w:ascii="GHEA Grapalat" w:eastAsia="Times New Roman" w:hAnsi="GHEA Grapalat" w:cs="Times New Roman"/>
          <w:i w:val="0"/>
          <w:sz w:val="24"/>
          <w:szCs w:val="24"/>
          <w:lang w:val="hy-AM"/>
        </w:rPr>
      </w:pPr>
    </w:p>
    <w:p w:rsidR="00BD3713" w:rsidRDefault="00BD3713" w:rsidP="009A266D">
      <w:pPr>
        <w:ind w:firstLine="567"/>
        <w:rPr>
          <w:rFonts w:ascii="GHEA Grapalat" w:eastAsia="Times New Roman" w:hAnsi="GHEA Grapalat" w:cs="Times New Roman"/>
          <w:i w:val="0"/>
          <w:sz w:val="24"/>
          <w:szCs w:val="24"/>
          <w:lang w:val="hy-AM"/>
        </w:rPr>
      </w:pPr>
    </w:p>
    <w:p w:rsidR="00BD3713" w:rsidRDefault="00BD3713" w:rsidP="009A266D">
      <w:pPr>
        <w:ind w:firstLine="567"/>
        <w:rPr>
          <w:rFonts w:ascii="GHEA Grapalat" w:eastAsia="Times New Roman" w:hAnsi="GHEA Grapalat" w:cs="Times New Roman"/>
          <w:i w:val="0"/>
          <w:sz w:val="24"/>
          <w:szCs w:val="24"/>
          <w:lang w:val="hy-AM"/>
        </w:rPr>
      </w:pPr>
    </w:p>
    <w:p w:rsidR="00BD3713" w:rsidRDefault="00BD3713" w:rsidP="009A266D">
      <w:pPr>
        <w:ind w:firstLine="567"/>
        <w:rPr>
          <w:rFonts w:ascii="GHEA Grapalat" w:eastAsia="Times New Roman" w:hAnsi="GHEA Grapalat" w:cs="Times New Roman"/>
          <w:i w:val="0"/>
          <w:sz w:val="24"/>
          <w:szCs w:val="24"/>
          <w:lang w:val="hy-AM"/>
        </w:rPr>
      </w:pPr>
    </w:p>
    <w:p w:rsidR="00BD3713" w:rsidRDefault="00BD3713" w:rsidP="009A266D">
      <w:pPr>
        <w:ind w:firstLine="567"/>
        <w:rPr>
          <w:rFonts w:ascii="GHEA Grapalat" w:eastAsia="Times New Roman" w:hAnsi="GHEA Grapalat" w:cs="Times New Roman"/>
          <w:i w:val="0"/>
          <w:sz w:val="24"/>
          <w:szCs w:val="24"/>
          <w:lang w:val="hy-AM"/>
        </w:rPr>
      </w:pPr>
    </w:p>
    <w:p w:rsidR="00BD3713" w:rsidRDefault="00BD3713" w:rsidP="009A266D">
      <w:pPr>
        <w:ind w:firstLine="567"/>
        <w:rPr>
          <w:rFonts w:ascii="GHEA Grapalat" w:eastAsia="Times New Roman" w:hAnsi="GHEA Grapalat" w:cs="Times New Roman"/>
          <w:i w:val="0"/>
          <w:sz w:val="24"/>
          <w:szCs w:val="24"/>
          <w:lang w:val="hy-AM"/>
        </w:rPr>
      </w:pPr>
    </w:p>
    <w:p w:rsidR="00BD3713" w:rsidRDefault="00BD3713" w:rsidP="009A266D">
      <w:pPr>
        <w:ind w:firstLine="567"/>
        <w:rPr>
          <w:rFonts w:ascii="GHEA Grapalat" w:eastAsia="Times New Roman" w:hAnsi="GHEA Grapalat" w:cs="Times New Roman"/>
          <w:i w:val="0"/>
          <w:sz w:val="24"/>
          <w:szCs w:val="24"/>
          <w:lang w:val="hy-AM"/>
        </w:rPr>
      </w:pPr>
    </w:p>
    <w:p w:rsidR="00C662B5" w:rsidRPr="007302EF" w:rsidRDefault="00C662B5" w:rsidP="00C662B5">
      <w:pPr>
        <w:spacing w:line="360" w:lineRule="auto"/>
        <w:jc w:val="center"/>
        <w:rPr>
          <w:rFonts w:ascii="GHEA Grapalat" w:hAnsi="GHEA Grapalat" w:cs="Sylfaen"/>
          <w:b/>
          <w:i w:val="0"/>
          <w:sz w:val="24"/>
          <w:szCs w:val="24"/>
          <w:lang w:val="ro-RO"/>
        </w:rPr>
      </w:pPr>
      <w:r w:rsidRPr="007302EF">
        <w:rPr>
          <w:rFonts w:ascii="GHEA Grapalat" w:hAnsi="GHEA Grapalat" w:cs="Sylfaen"/>
          <w:b/>
          <w:i w:val="0"/>
          <w:sz w:val="24"/>
          <w:szCs w:val="24"/>
          <w:lang w:val="hy-AM"/>
        </w:rPr>
        <w:lastRenderedPageBreak/>
        <w:t>ԱՄՓՈՓԱԹԵՐԹ</w:t>
      </w:r>
    </w:p>
    <w:p w:rsidR="00C662B5" w:rsidRPr="00211E9A" w:rsidRDefault="00C662B5" w:rsidP="00C662B5">
      <w:pPr>
        <w:spacing w:line="360" w:lineRule="auto"/>
        <w:ind w:right="75" w:firstLine="720"/>
        <w:jc w:val="both"/>
        <w:rPr>
          <w:rFonts w:ascii="GHEA Grapalat" w:hAnsi="GHEA Grapalat" w:cs="Times Armenian"/>
          <w:i w:val="0"/>
          <w:sz w:val="24"/>
          <w:szCs w:val="24"/>
          <w:lang w:val="ro-RO"/>
        </w:rPr>
      </w:pPr>
      <w:r w:rsidRPr="00211E9A">
        <w:rPr>
          <w:rFonts w:ascii="GHEA Grapalat" w:hAnsi="GHEA Grapalat" w:cs="Sylfaen"/>
          <w:i w:val="0"/>
          <w:sz w:val="24"/>
          <w:szCs w:val="24"/>
          <w:lang w:val="ro-RO"/>
        </w:rPr>
        <w:t xml:space="preserve">«Հայաստանի Հանրապետության կառավարության 2018 թվականի </w:t>
      </w:r>
      <w:r w:rsidR="005C542C">
        <w:rPr>
          <w:rFonts w:ascii="GHEA Grapalat" w:hAnsi="GHEA Grapalat" w:cs="Sylfaen"/>
          <w:i w:val="0"/>
          <w:sz w:val="24"/>
          <w:szCs w:val="24"/>
          <w:lang w:val="hy-AM"/>
        </w:rPr>
        <w:t>ապրիլ</w:t>
      </w:r>
      <w:r w:rsidRPr="00211E9A">
        <w:rPr>
          <w:rFonts w:ascii="GHEA Grapalat" w:hAnsi="GHEA Grapalat" w:cs="Sylfaen"/>
          <w:i w:val="0"/>
          <w:sz w:val="24"/>
          <w:szCs w:val="24"/>
          <w:lang w:val="ro-RO"/>
        </w:rPr>
        <w:t xml:space="preserve">ի </w:t>
      </w:r>
      <w:r w:rsidR="005C542C">
        <w:rPr>
          <w:rFonts w:ascii="GHEA Grapalat" w:hAnsi="GHEA Grapalat" w:cs="Sylfaen"/>
          <w:i w:val="0"/>
          <w:sz w:val="24"/>
          <w:szCs w:val="24"/>
          <w:lang w:val="hy-AM"/>
        </w:rPr>
        <w:t>1</w:t>
      </w:r>
      <w:r w:rsidRPr="00211E9A">
        <w:rPr>
          <w:rFonts w:ascii="GHEA Grapalat" w:hAnsi="GHEA Grapalat" w:cs="Sylfaen"/>
          <w:i w:val="0"/>
          <w:sz w:val="24"/>
          <w:szCs w:val="24"/>
          <w:lang w:val="ro-RO"/>
        </w:rPr>
        <w:t>2-ի թիվ 1</w:t>
      </w:r>
      <w:r w:rsidR="005C542C">
        <w:rPr>
          <w:rFonts w:ascii="GHEA Grapalat" w:hAnsi="GHEA Grapalat" w:cs="Sylfaen"/>
          <w:i w:val="0"/>
          <w:sz w:val="24"/>
          <w:szCs w:val="24"/>
          <w:lang w:val="hy-AM"/>
        </w:rPr>
        <w:t>430</w:t>
      </w:r>
      <w:r w:rsidRPr="00211E9A">
        <w:rPr>
          <w:rFonts w:ascii="GHEA Grapalat" w:hAnsi="GHEA Grapalat" w:cs="Sylfaen"/>
          <w:i w:val="0"/>
          <w:sz w:val="24"/>
          <w:szCs w:val="24"/>
          <w:lang w:val="ro-RO"/>
        </w:rPr>
        <w:t>-Ն որոշման մեջ փոփոխություն</w:t>
      </w:r>
      <w:r w:rsidR="005C542C">
        <w:rPr>
          <w:rFonts w:ascii="GHEA Grapalat" w:hAnsi="GHEA Grapalat" w:cs="Sylfaen"/>
          <w:i w:val="0"/>
          <w:sz w:val="24"/>
          <w:szCs w:val="24"/>
          <w:lang w:val="hy-AM"/>
        </w:rPr>
        <w:t xml:space="preserve"> </w:t>
      </w:r>
      <w:r w:rsidRPr="00211E9A">
        <w:rPr>
          <w:rFonts w:ascii="GHEA Grapalat" w:hAnsi="GHEA Grapalat" w:cs="Sylfaen"/>
          <w:i w:val="0"/>
          <w:sz w:val="24"/>
          <w:szCs w:val="24"/>
          <w:lang w:val="ro-RO"/>
        </w:rPr>
        <w:t xml:space="preserve">կատարելու մասին» </w:t>
      </w:r>
      <w:r w:rsidRPr="005C542C">
        <w:rPr>
          <w:rFonts w:ascii="GHEA Grapalat" w:hAnsi="GHEA Grapalat" w:cs="Sylfaen"/>
          <w:i w:val="0"/>
          <w:sz w:val="24"/>
          <w:szCs w:val="24"/>
          <w:lang w:val="hy-AM"/>
        </w:rPr>
        <w:t>Հայաստանի</w:t>
      </w:r>
      <w:r w:rsidRPr="00211E9A">
        <w:rPr>
          <w:rFonts w:ascii="GHEA Grapalat" w:hAnsi="GHEA Grapalat" w:cs="Times Armenian"/>
          <w:i w:val="0"/>
          <w:sz w:val="24"/>
          <w:szCs w:val="24"/>
          <w:lang w:val="ro-RO"/>
        </w:rPr>
        <w:t xml:space="preserve"> </w:t>
      </w:r>
      <w:r w:rsidRPr="005C542C">
        <w:rPr>
          <w:rFonts w:ascii="GHEA Grapalat" w:hAnsi="GHEA Grapalat" w:cs="Sylfaen"/>
          <w:i w:val="0"/>
          <w:sz w:val="24"/>
          <w:szCs w:val="24"/>
          <w:lang w:val="hy-AM"/>
        </w:rPr>
        <w:t>Հանրապետության</w:t>
      </w:r>
      <w:r w:rsidRPr="00211E9A">
        <w:rPr>
          <w:rFonts w:ascii="GHEA Grapalat" w:hAnsi="GHEA Grapalat" w:cs="Times Armenian"/>
          <w:i w:val="0"/>
          <w:sz w:val="24"/>
          <w:szCs w:val="24"/>
          <w:lang w:val="ro-RO"/>
        </w:rPr>
        <w:t xml:space="preserve"> </w:t>
      </w:r>
      <w:r w:rsidRPr="005C542C">
        <w:rPr>
          <w:rFonts w:ascii="GHEA Grapalat" w:hAnsi="GHEA Grapalat" w:cs="Sylfaen"/>
          <w:i w:val="0"/>
          <w:sz w:val="24"/>
          <w:szCs w:val="24"/>
          <w:lang w:val="hy-AM"/>
        </w:rPr>
        <w:t>կառավարության</w:t>
      </w:r>
      <w:r w:rsidRPr="00211E9A">
        <w:rPr>
          <w:rFonts w:ascii="GHEA Grapalat" w:hAnsi="GHEA Grapalat" w:cs="Times Armenian"/>
          <w:i w:val="0"/>
          <w:sz w:val="24"/>
          <w:szCs w:val="24"/>
          <w:lang w:val="ro-RO"/>
        </w:rPr>
        <w:t xml:space="preserve"> </w:t>
      </w:r>
      <w:r w:rsidRPr="005C542C">
        <w:rPr>
          <w:rFonts w:ascii="GHEA Grapalat" w:hAnsi="GHEA Grapalat" w:cs="Sylfaen"/>
          <w:i w:val="0"/>
          <w:sz w:val="24"/>
          <w:szCs w:val="24"/>
          <w:lang w:val="hy-AM"/>
        </w:rPr>
        <w:t>որոշման</w:t>
      </w:r>
      <w:r w:rsidRPr="00211E9A">
        <w:rPr>
          <w:rFonts w:ascii="GHEA Grapalat" w:hAnsi="GHEA Grapalat" w:cs="Times Armenian"/>
          <w:i w:val="0"/>
          <w:sz w:val="24"/>
          <w:szCs w:val="24"/>
          <w:lang w:val="ro-RO"/>
        </w:rPr>
        <w:t xml:space="preserve"> </w:t>
      </w:r>
      <w:r w:rsidRPr="005C542C">
        <w:rPr>
          <w:rFonts w:ascii="GHEA Grapalat" w:hAnsi="GHEA Grapalat" w:cs="Sylfaen"/>
          <w:i w:val="0"/>
          <w:sz w:val="24"/>
          <w:szCs w:val="24"/>
          <w:lang w:val="hy-AM"/>
        </w:rPr>
        <w:t>նախագծի</w:t>
      </w:r>
      <w:r w:rsidRPr="00211E9A">
        <w:rPr>
          <w:rFonts w:ascii="GHEA Grapalat" w:hAnsi="GHEA Grapalat" w:cs="Sylfaen"/>
          <w:i w:val="0"/>
          <w:sz w:val="24"/>
          <w:szCs w:val="24"/>
          <w:lang w:val="ro-RO"/>
        </w:rPr>
        <w:t xml:space="preserve"> վերաբերյալ ներկայացված դիտողությունների և առաջարկությունների վերաբերյալ</w:t>
      </w:r>
      <w:r w:rsidRPr="00211E9A">
        <w:rPr>
          <w:rFonts w:ascii="GHEA Grapalat" w:hAnsi="GHEA Grapalat" w:cs="Times Armenian"/>
          <w:i w:val="0"/>
          <w:sz w:val="24"/>
          <w:szCs w:val="24"/>
          <w:lang w:val="ro-RO"/>
        </w:rPr>
        <w:t>:</w:t>
      </w:r>
    </w:p>
    <w:tbl>
      <w:tblPr>
        <w:tblpPr w:leftFromText="180" w:rightFromText="180" w:vertAnchor="text" w:horzAnchor="margin" w:tblpXSpec="center" w:tblpY="3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3827"/>
        <w:gridCol w:w="1984"/>
        <w:gridCol w:w="3042"/>
      </w:tblGrid>
      <w:tr w:rsidR="00A73950" w:rsidRPr="008737F8" w:rsidTr="008F579A">
        <w:trPr>
          <w:trHeight w:val="1694"/>
        </w:trPr>
        <w:tc>
          <w:tcPr>
            <w:tcW w:w="2235" w:type="dxa"/>
            <w:tcBorders>
              <w:top w:val="single" w:sz="4" w:space="0" w:color="auto"/>
              <w:left w:val="single" w:sz="4" w:space="0" w:color="auto"/>
              <w:bottom w:val="single" w:sz="4" w:space="0" w:color="auto"/>
              <w:right w:val="single" w:sz="4" w:space="0" w:color="auto"/>
            </w:tcBorders>
          </w:tcPr>
          <w:p w:rsidR="00A73950" w:rsidRPr="002F7F03" w:rsidRDefault="00A73950" w:rsidP="008836FD">
            <w:pPr>
              <w:ind w:right="274"/>
              <w:jc w:val="center"/>
              <w:rPr>
                <w:rFonts w:ascii="GHEA Grapalat" w:hAnsi="GHEA Grapalat" w:cs="Times Armenian"/>
                <w:i w:val="0"/>
                <w:lang w:val="ro-RO"/>
              </w:rPr>
            </w:pPr>
            <w:r w:rsidRPr="002F7F03">
              <w:rPr>
                <w:rFonts w:ascii="GHEA Grapalat" w:hAnsi="GHEA Grapalat"/>
                <w:i w:val="0"/>
                <w:sz w:val="18"/>
                <w:szCs w:val="18"/>
              </w:rPr>
              <w:t>Առարկության</w:t>
            </w:r>
            <w:r w:rsidRPr="002F7F03">
              <w:rPr>
                <w:rFonts w:ascii="GHEA Grapalat" w:hAnsi="GHEA Grapalat"/>
                <w:i w:val="0"/>
                <w:sz w:val="18"/>
                <w:szCs w:val="18"/>
                <w:lang w:val="ro-RO"/>
              </w:rPr>
              <w:t>,</w:t>
            </w:r>
            <w:r w:rsidRPr="002F7F03">
              <w:rPr>
                <w:rFonts w:ascii="GHEA Grapalat" w:hAnsi="GHEA Grapalat"/>
                <w:i w:val="0"/>
                <w:sz w:val="18"/>
                <w:szCs w:val="18"/>
              </w:rPr>
              <w:t>ա</w:t>
            </w:r>
            <w:r w:rsidRPr="002F7F03">
              <w:rPr>
                <w:rFonts w:ascii="GHEA Grapalat" w:hAnsi="GHEA Grapalat" w:cs="Sylfaen"/>
                <w:i w:val="0"/>
                <w:sz w:val="18"/>
                <w:szCs w:val="18"/>
              </w:rPr>
              <w:t>ռաջարկո</w:t>
            </w:r>
            <w:r w:rsidR="008836FD">
              <w:rPr>
                <w:rFonts w:ascii="GHEA Grapalat" w:hAnsi="GHEA Grapalat" w:cs="Sylfaen"/>
                <w:i w:val="0"/>
                <w:sz w:val="18"/>
                <w:szCs w:val="18"/>
                <w:lang w:val="hy-AM"/>
              </w:rPr>
              <w:t>ւ</w:t>
            </w:r>
            <w:r w:rsidRPr="002F7F03">
              <w:rPr>
                <w:rFonts w:ascii="GHEA Grapalat" w:hAnsi="GHEA Grapalat" w:cs="Sylfaen"/>
                <w:i w:val="0"/>
                <w:sz w:val="18"/>
                <w:szCs w:val="18"/>
              </w:rPr>
              <w:t>թյան</w:t>
            </w:r>
            <w:r w:rsidRPr="002F7F03">
              <w:rPr>
                <w:rFonts w:ascii="GHEA Grapalat" w:hAnsi="GHEA Grapalat" w:cs="Sylfaen"/>
                <w:i w:val="0"/>
                <w:sz w:val="18"/>
                <w:szCs w:val="18"/>
                <w:lang w:val="ro-RO"/>
              </w:rPr>
              <w:t xml:space="preserve"> </w:t>
            </w:r>
            <w:r w:rsidRPr="002F7F03">
              <w:rPr>
                <w:rFonts w:ascii="GHEA Grapalat" w:hAnsi="GHEA Grapalat" w:cs="Sylfaen"/>
                <w:i w:val="0"/>
                <w:sz w:val="18"/>
                <w:szCs w:val="18"/>
              </w:rPr>
              <w:t>հեղինակը</w:t>
            </w:r>
            <w:r w:rsidRPr="002F7F03">
              <w:rPr>
                <w:rFonts w:ascii="GHEA Grapalat" w:hAnsi="GHEA Grapalat" w:cs="Sylfaen"/>
                <w:i w:val="0"/>
                <w:sz w:val="18"/>
                <w:szCs w:val="18"/>
                <w:lang w:val="ro-RO"/>
              </w:rPr>
              <w:t>,</w:t>
            </w:r>
            <w:r w:rsidRPr="002F7F03">
              <w:rPr>
                <w:rFonts w:ascii="GHEA Grapalat" w:hAnsi="GHEA Grapalat" w:cs="Sylfaen"/>
                <w:i w:val="0"/>
                <w:sz w:val="18"/>
                <w:szCs w:val="18"/>
              </w:rPr>
              <w:t>գրության</w:t>
            </w:r>
            <w:r w:rsidRPr="002F7F03">
              <w:rPr>
                <w:rFonts w:ascii="GHEA Grapalat" w:hAnsi="GHEA Grapalat" w:cs="Sylfaen"/>
                <w:i w:val="0"/>
                <w:sz w:val="18"/>
                <w:szCs w:val="18"/>
                <w:lang w:val="ro-RO"/>
              </w:rPr>
              <w:t xml:space="preserve"> </w:t>
            </w:r>
            <w:r w:rsidRPr="002F7F03">
              <w:rPr>
                <w:rFonts w:ascii="GHEA Grapalat" w:hAnsi="GHEA Grapalat" w:cs="Sylfaen"/>
                <w:i w:val="0"/>
                <w:sz w:val="18"/>
                <w:szCs w:val="18"/>
              </w:rPr>
              <w:t>ստացման</w:t>
            </w:r>
            <w:r w:rsidRPr="002F7F03">
              <w:rPr>
                <w:rFonts w:ascii="GHEA Grapalat" w:hAnsi="GHEA Grapalat" w:cs="Sylfaen"/>
                <w:i w:val="0"/>
                <w:sz w:val="18"/>
                <w:szCs w:val="18"/>
                <w:lang w:val="ro-RO"/>
              </w:rPr>
              <w:t xml:space="preserve"> </w:t>
            </w:r>
            <w:r w:rsidRPr="002F7F03">
              <w:rPr>
                <w:rFonts w:ascii="GHEA Grapalat" w:hAnsi="GHEA Grapalat" w:cs="Sylfaen"/>
                <w:i w:val="0"/>
                <w:sz w:val="18"/>
                <w:szCs w:val="18"/>
              </w:rPr>
              <w:t>ամսաթիվը</w:t>
            </w:r>
            <w:r w:rsidRPr="002F7F03">
              <w:rPr>
                <w:rFonts w:ascii="GHEA Grapalat" w:hAnsi="GHEA Grapalat" w:cs="Sylfaen"/>
                <w:i w:val="0"/>
                <w:sz w:val="18"/>
                <w:szCs w:val="18"/>
                <w:lang w:val="ro-RO"/>
              </w:rPr>
              <w:t xml:space="preserve">, </w:t>
            </w:r>
            <w:r w:rsidRPr="002F7F03">
              <w:rPr>
                <w:rFonts w:ascii="GHEA Grapalat" w:hAnsi="GHEA Grapalat" w:cs="Sylfaen"/>
                <w:i w:val="0"/>
                <w:sz w:val="18"/>
                <w:szCs w:val="18"/>
              </w:rPr>
              <w:t>գրության</w:t>
            </w:r>
            <w:r w:rsidRPr="002F7F03">
              <w:rPr>
                <w:rFonts w:ascii="GHEA Grapalat" w:hAnsi="GHEA Grapalat" w:cs="Sylfaen"/>
                <w:i w:val="0"/>
                <w:sz w:val="18"/>
                <w:szCs w:val="18"/>
                <w:lang w:val="af-ZA"/>
              </w:rPr>
              <w:t xml:space="preserve"> </w:t>
            </w:r>
            <w:r w:rsidRPr="002F7F03">
              <w:rPr>
                <w:rFonts w:ascii="GHEA Grapalat" w:hAnsi="GHEA Grapalat" w:cs="Sylfaen"/>
                <w:i w:val="0"/>
                <w:sz w:val="18"/>
                <w:szCs w:val="18"/>
              </w:rPr>
              <w:t>համարը</w:t>
            </w:r>
          </w:p>
        </w:tc>
        <w:tc>
          <w:tcPr>
            <w:tcW w:w="3827" w:type="dxa"/>
            <w:tcBorders>
              <w:top w:val="single" w:sz="4" w:space="0" w:color="auto"/>
              <w:left w:val="single" w:sz="4" w:space="0" w:color="auto"/>
              <w:bottom w:val="single" w:sz="4" w:space="0" w:color="auto"/>
              <w:right w:val="single" w:sz="4" w:space="0" w:color="auto"/>
            </w:tcBorders>
          </w:tcPr>
          <w:p w:rsidR="00A73950" w:rsidRPr="002F7F03" w:rsidRDefault="00A73950" w:rsidP="00A73950">
            <w:pPr>
              <w:ind w:right="274"/>
              <w:jc w:val="center"/>
              <w:rPr>
                <w:rFonts w:ascii="GHEA Grapalat" w:hAnsi="GHEA Grapalat"/>
                <w:i w:val="0"/>
                <w:sz w:val="18"/>
                <w:szCs w:val="18"/>
              </w:rPr>
            </w:pPr>
            <w:r w:rsidRPr="002F7F03">
              <w:rPr>
                <w:rFonts w:ascii="GHEA Grapalat" w:hAnsi="GHEA Grapalat"/>
                <w:i w:val="0"/>
                <w:sz w:val="18"/>
                <w:szCs w:val="18"/>
              </w:rPr>
              <w:t>Առարկության,</w:t>
            </w:r>
          </w:p>
          <w:p w:rsidR="00A73950" w:rsidRPr="002F7F03" w:rsidRDefault="00A73950" w:rsidP="00A73950">
            <w:pPr>
              <w:ind w:right="274"/>
              <w:jc w:val="center"/>
              <w:rPr>
                <w:rFonts w:ascii="GHEA Grapalat" w:hAnsi="GHEA Grapalat" w:cs="Times Armenian"/>
                <w:i w:val="0"/>
                <w:sz w:val="18"/>
                <w:szCs w:val="18"/>
                <w:lang w:val="ro-RO"/>
              </w:rPr>
            </w:pPr>
            <w:r w:rsidRPr="002F7F03">
              <w:rPr>
                <w:rFonts w:ascii="GHEA Grapalat" w:hAnsi="GHEA Grapalat"/>
                <w:i w:val="0"/>
                <w:sz w:val="18"/>
                <w:szCs w:val="18"/>
              </w:rPr>
              <w:t>առաջարկության բովանդակությունը</w:t>
            </w:r>
          </w:p>
        </w:tc>
        <w:tc>
          <w:tcPr>
            <w:tcW w:w="1984" w:type="dxa"/>
            <w:tcBorders>
              <w:top w:val="single" w:sz="4" w:space="0" w:color="auto"/>
              <w:left w:val="single" w:sz="4" w:space="0" w:color="auto"/>
              <w:bottom w:val="single" w:sz="4" w:space="0" w:color="auto"/>
              <w:right w:val="single" w:sz="4" w:space="0" w:color="auto"/>
            </w:tcBorders>
          </w:tcPr>
          <w:p w:rsidR="00A73950" w:rsidRPr="002F7F03" w:rsidRDefault="00A73950" w:rsidP="00A73950">
            <w:pPr>
              <w:spacing w:line="360" w:lineRule="auto"/>
              <w:ind w:right="275"/>
              <w:jc w:val="center"/>
              <w:rPr>
                <w:rFonts w:ascii="GHEA Grapalat" w:hAnsi="GHEA Grapalat" w:cs="Times Armenian"/>
                <w:i w:val="0"/>
                <w:sz w:val="18"/>
                <w:szCs w:val="18"/>
                <w:lang w:val="ro-RO"/>
              </w:rPr>
            </w:pPr>
            <w:r w:rsidRPr="002F7F03">
              <w:rPr>
                <w:rFonts w:ascii="GHEA Grapalat" w:hAnsi="GHEA Grapalat" w:cs="Sylfaen"/>
                <w:i w:val="0"/>
                <w:sz w:val="18"/>
                <w:szCs w:val="18"/>
              </w:rPr>
              <w:t>Եզրակացություն</w:t>
            </w:r>
          </w:p>
        </w:tc>
        <w:tc>
          <w:tcPr>
            <w:tcW w:w="3042" w:type="dxa"/>
            <w:tcBorders>
              <w:top w:val="single" w:sz="4" w:space="0" w:color="auto"/>
              <w:left w:val="single" w:sz="4" w:space="0" w:color="auto"/>
              <w:bottom w:val="single" w:sz="4" w:space="0" w:color="auto"/>
              <w:right w:val="single" w:sz="4" w:space="0" w:color="auto"/>
            </w:tcBorders>
          </w:tcPr>
          <w:p w:rsidR="00A73950" w:rsidRPr="002F7F03" w:rsidRDefault="00A73950" w:rsidP="00A73950">
            <w:pPr>
              <w:ind w:right="274"/>
              <w:jc w:val="center"/>
              <w:rPr>
                <w:rFonts w:ascii="GHEA Grapalat" w:hAnsi="GHEA Grapalat" w:cs="Times Armenian"/>
                <w:i w:val="0"/>
                <w:sz w:val="18"/>
                <w:szCs w:val="18"/>
                <w:lang w:val="ro-RO"/>
              </w:rPr>
            </w:pPr>
            <w:r w:rsidRPr="002F7F03">
              <w:rPr>
                <w:rFonts w:ascii="GHEA Grapalat" w:hAnsi="GHEA Grapalat"/>
                <w:i w:val="0"/>
                <w:sz w:val="18"/>
                <w:szCs w:val="18"/>
              </w:rPr>
              <w:t>Կատարված փոփոխությունները</w:t>
            </w:r>
          </w:p>
        </w:tc>
      </w:tr>
      <w:tr w:rsidR="00A73950" w:rsidRPr="008737F8" w:rsidTr="00994F3B">
        <w:trPr>
          <w:trHeight w:val="385"/>
        </w:trPr>
        <w:tc>
          <w:tcPr>
            <w:tcW w:w="2235" w:type="dxa"/>
            <w:tcBorders>
              <w:top w:val="single" w:sz="4" w:space="0" w:color="auto"/>
              <w:left w:val="single" w:sz="4" w:space="0" w:color="auto"/>
              <w:bottom w:val="single" w:sz="4" w:space="0" w:color="auto"/>
              <w:right w:val="single" w:sz="4" w:space="0" w:color="auto"/>
            </w:tcBorders>
          </w:tcPr>
          <w:p w:rsidR="00A73950" w:rsidRPr="002F7F03" w:rsidRDefault="00A73950" w:rsidP="00A73950">
            <w:pPr>
              <w:spacing w:line="360" w:lineRule="auto"/>
              <w:ind w:right="275"/>
              <w:jc w:val="center"/>
              <w:rPr>
                <w:rFonts w:ascii="GHEA Grapalat" w:hAnsi="GHEA Grapalat" w:cs="Times Armenian"/>
                <w:i w:val="0"/>
                <w:sz w:val="16"/>
                <w:szCs w:val="16"/>
                <w:lang w:val="ro-RO"/>
              </w:rPr>
            </w:pPr>
            <w:r w:rsidRPr="002F7F03">
              <w:rPr>
                <w:rFonts w:ascii="GHEA Grapalat" w:hAnsi="GHEA Grapalat" w:cs="Times Armenian"/>
                <w:i w:val="0"/>
                <w:sz w:val="16"/>
                <w:szCs w:val="16"/>
                <w:lang w:val="ro-RO"/>
              </w:rPr>
              <w:t>1</w:t>
            </w:r>
          </w:p>
        </w:tc>
        <w:tc>
          <w:tcPr>
            <w:tcW w:w="3827" w:type="dxa"/>
            <w:tcBorders>
              <w:top w:val="single" w:sz="4" w:space="0" w:color="auto"/>
              <w:left w:val="single" w:sz="4" w:space="0" w:color="auto"/>
              <w:bottom w:val="single" w:sz="4" w:space="0" w:color="auto"/>
              <w:right w:val="single" w:sz="4" w:space="0" w:color="auto"/>
            </w:tcBorders>
          </w:tcPr>
          <w:p w:rsidR="00A73950" w:rsidRPr="002F7F03" w:rsidRDefault="00A73950" w:rsidP="00A73950">
            <w:pPr>
              <w:spacing w:line="360" w:lineRule="auto"/>
              <w:ind w:right="275"/>
              <w:jc w:val="center"/>
              <w:rPr>
                <w:rFonts w:ascii="GHEA Grapalat" w:hAnsi="GHEA Grapalat" w:cs="Times Armenian"/>
                <w:i w:val="0"/>
                <w:sz w:val="16"/>
                <w:szCs w:val="16"/>
                <w:lang w:val="ro-RO"/>
              </w:rPr>
            </w:pPr>
            <w:r w:rsidRPr="002F7F03">
              <w:rPr>
                <w:rFonts w:ascii="GHEA Grapalat" w:hAnsi="GHEA Grapalat" w:cs="Times Armenian"/>
                <w:i w:val="0"/>
                <w:sz w:val="16"/>
                <w:szCs w:val="16"/>
                <w:lang w:val="ro-RO"/>
              </w:rPr>
              <w:t>2</w:t>
            </w:r>
          </w:p>
        </w:tc>
        <w:tc>
          <w:tcPr>
            <w:tcW w:w="1984" w:type="dxa"/>
            <w:tcBorders>
              <w:top w:val="single" w:sz="4" w:space="0" w:color="auto"/>
              <w:left w:val="single" w:sz="4" w:space="0" w:color="auto"/>
              <w:bottom w:val="single" w:sz="4" w:space="0" w:color="auto"/>
              <w:right w:val="single" w:sz="4" w:space="0" w:color="auto"/>
            </w:tcBorders>
          </w:tcPr>
          <w:p w:rsidR="00A73950" w:rsidRPr="002F7F03" w:rsidRDefault="00A73950" w:rsidP="00A73950">
            <w:pPr>
              <w:spacing w:line="360" w:lineRule="auto"/>
              <w:ind w:right="275"/>
              <w:jc w:val="center"/>
              <w:rPr>
                <w:rFonts w:ascii="GHEA Grapalat" w:hAnsi="GHEA Grapalat" w:cs="Times Armenian"/>
                <w:i w:val="0"/>
                <w:sz w:val="16"/>
                <w:szCs w:val="16"/>
                <w:lang w:val="ro-RO"/>
              </w:rPr>
            </w:pPr>
            <w:r w:rsidRPr="002F7F03">
              <w:rPr>
                <w:rFonts w:ascii="GHEA Grapalat" w:hAnsi="GHEA Grapalat" w:cs="Times Armenian"/>
                <w:i w:val="0"/>
                <w:sz w:val="16"/>
                <w:szCs w:val="16"/>
                <w:lang w:val="ro-RO"/>
              </w:rPr>
              <w:t>3</w:t>
            </w:r>
          </w:p>
        </w:tc>
        <w:tc>
          <w:tcPr>
            <w:tcW w:w="3042" w:type="dxa"/>
            <w:tcBorders>
              <w:top w:val="single" w:sz="4" w:space="0" w:color="auto"/>
              <w:left w:val="single" w:sz="4" w:space="0" w:color="auto"/>
              <w:bottom w:val="single" w:sz="4" w:space="0" w:color="auto"/>
              <w:right w:val="single" w:sz="4" w:space="0" w:color="auto"/>
            </w:tcBorders>
          </w:tcPr>
          <w:p w:rsidR="00A73950" w:rsidRPr="002F7F03" w:rsidRDefault="00A73950" w:rsidP="00A73950">
            <w:pPr>
              <w:spacing w:line="360" w:lineRule="auto"/>
              <w:ind w:right="275"/>
              <w:jc w:val="center"/>
              <w:rPr>
                <w:rFonts w:ascii="GHEA Grapalat" w:hAnsi="GHEA Grapalat" w:cs="Times Armenian"/>
                <w:i w:val="0"/>
                <w:sz w:val="16"/>
                <w:szCs w:val="16"/>
                <w:lang w:val="ro-RO"/>
              </w:rPr>
            </w:pPr>
            <w:r w:rsidRPr="002F7F03">
              <w:rPr>
                <w:rFonts w:ascii="GHEA Grapalat" w:hAnsi="GHEA Grapalat" w:cs="Times Armenian"/>
                <w:i w:val="0"/>
                <w:sz w:val="16"/>
                <w:szCs w:val="16"/>
                <w:lang w:val="ro-RO"/>
              </w:rPr>
              <w:t>4</w:t>
            </w:r>
          </w:p>
        </w:tc>
      </w:tr>
      <w:tr w:rsidR="002428DF" w:rsidRPr="00FC30A8" w:rsidTr="00994F3B">
        <w:trPr>
          <w:trHeight w:val="1351"/>
        </w:trPr>
        <w:tc>
          <w:tcPr>
            <w:tcW w:w="2235" w:type="dxa"/>
            <w:tcBorders>
              <w:top w:val="single" w:sz="4" w:space="0" w:color="auto"/>
              <w:left w:val="single" w:sz="4" w:space="0" w:color="auto"/>
              <w:bottom w:val="single" w:sz="4" w:space="0" w:color="auto"/>
              <w:right w:val="single" w:sz="4" w:space="0" w:color="auto"/>
            </w:tcBorders>
          </w:tcPr>
          <w:p w:rsidR="002428DF" w:rsidRPr="0042441F" w:rsidRDefault="002428DF" w:rsidP="000E738A">
            <w:pPr>
              <w:spacing w:line="240" w:lineRule="auto"/>
              <w:ind w:right="274"/>
              <w:rPr>
                <w:rFonts w:ascii="GHEA Grapalat" w:hAnsi="GHEA Grapalat" w:cs="Sylfaen"/>
                <w:i w:val="0"/>
                <w:sz w:val="18"/>
                <w:szCs w:val="18"/>
                <w:lang w:val="af-ZA"/>
              </w:rPr>
            </w:pPr>
            <w:r w:rsidRPr="0042441F">
              <w:rPr>
                <w:rFonts w:ascii="GHEA Grapalat" w:hAnsi="GHEA Grapalat" w:cs="Sylfaen"/>
                <w:i w:val="0"/>
                <w:sz w:val="18"/>
                <w:szCs w:val="18"/>
                <w:lang w:val="af-ZA"/>
              </w:rPr>
              <w:t xml:space="preserve">ՀՀ ֆինանսների նախարարություն  </w:t>
            </w:r>
          </w:p>
          <w:p w:rsidR="001D2A36" w:rsidRDefault="002428DF" w:rsidP="001D2A36">
            <w:pPr>
              <w:spacing w:line="240" w:lineRule="auto"/>
              <w:ind w:right="274"/>
              <w:rPr>
                <w:rFonts w:ascii="GHEA Grapalat" w:hAnsi="GHEA Grapalat" w:cs="Sylfaen"/>
                <w:i w:val="0"/>
                <w:sz w:val="18"/>
                <w:szCs w:val="18"/>
                <w:lang w:val="hy-AM"/>
              </w:rPr>
            </w:pPr>
            <w:r w:rsidRPr="0042441F">
              <w:rPr>
                <w:rFonts w:ascii="GHEA Grapalat" w:hAnsi="GHEA Grapalat" w:cs="Sylfaen"/>
                <w:i w:val="0"/>
                <w:sz w:val="18"/>
                <w:szCs w:val="18"/>
                <w:lang w:val="af-ZA"/>
              </w:rPr>
              <w:t xml:space="preserve">  </w:t>
            </w:r>
            <w:r w:rsidR="00E91D4C">
              <w:rPr>
                <w:rFonts w:ascii="GHEA Grapalat" w:hAnsi="GHEA Grapalat" w:cs="Sylfaen"/>
                <w:i w:val="0"/>
                <w:sz w:val="18"/>
                <w:szCs w:val="18"/>
                <w:lang w:val="hy-AM"/>
              </w:rPr>
              <w:t>2</w:t>
            </w:r>
            <w:r w:rsidRPr="0042441F">
              <w:rPr>
                <w:rFonts w:ascii="GHEA Grapalat" w:hAnsi="GHEA Grapalat" w:cs="Sylfaen"/>
                <w:i w:val="0"/>
                <w:sz w:val="18"/>
                <w:szCs w:val="18"/>
                <w:lang w:val="af-ZA"/>
              </w:rPr>
              <w:t>0.</w:t>
            </w:r>
            <w:r w:rsidR="00E91D4C">
              <w:rPr>
                <w:rFonts w:ascii="GHEA Grapalat" w:hAnsi="GHEA Grapalat" w:cs="Sylfaen"/>
                <w:i w:val="0"/>
                <w:sz w:val="18"/>
                <w:szCs w:val="18"/>
                <w:lang w:val="hy-AM"/>
              </w:rPr>
              <w:t>02</w:t>
            </w:r>
            <w:r w:rsidRPr="0042441F">
              <w:rPr>
                <w:rFonts w:ascii="GHEA Grapalat" w:hAnsi="GHEA Grapalat" w:cs="Sylfaen"/>
                <w:i w:val="0"/>
                <w:sz w:val="18"/>
                <w:szCs w:val="18"/>
                <w:lang w:val="af-ZA"/>
              </w:rPr>
              <w:t>.201</w:t>
            </w:r>
            <w:r w:rsidR="00E91D4C">
              <w:rPr>
                <w:rFonts w:ascii="GHEA Grapalat" w:hAnsi="GHEA Grapalat" w:cs="Sylfaen"/>
                <w:i w:val="0"/>
                <w:sz w:val="18"/>
                <w:szCs w:val="18"/>
                <w:lang w:val="hy-AM"/>
              </w:rPr>
              <w:t>9</w:t>
            </w:r>
            <w:r w:rsidRPr="0042441F">
              <w:rPr>
                <w:rFonts w:ascii="GHEA Grapalat" w:hAnsi="GHEA Grapalat" w:cs="Sylfaen"/>
                <w:i w:val="0"/>
                <w:sz w:val="18"/>
                <w:szCs w:val="18"/>
                <w:lang w:val="af-ZA"/>
              </w:rPr>
              <w:t xml:space="preserve">թ   </w:t>
            </w:r>
          </w:p>
          <w:p w:rsidR="002428DF" w:rsidRPr="00584C20" w:rsidRDefault="00584C20" w:rsidP="001D2A36">
            <w:pPr>
              <w:spacing w:line="240" w:lineRule="auto"/>
              <w:ind w:right="274"/>
              <w:rPr>
                <w:rFonts w:ascii="GHEA Grapalat" w:hAnsi="GHEA Grapalat" w:cs="Times Armenian"/>
                <w:i w:val="0"/>
                <w:sz w:val="18"/>
                <w:szCs w:val="18"/>
                <w:lang w:val="ro-RO"/>
              </w:rPr>
            </w:pPr>
            <w:r w:rsidRPr="00584C20">
              <w:rPr>
                <w:rFonts w:ascii="GHEA Grapalat" w:hAnsi="GHEA Grapalat"/>
                <w:i w:val="0"/>
                <w:color w:val="000000"/>
                <w:sz w:val="18"/>
                <w:szCs w:val="18"/>
                <w:shd w:val="clear" w:color="auto" w:fill="FFFFFF"/>
              </w:rPr>
              <w:t>01/9-2/2554-19</w:t>
            </w:r>
          </w:p>
        </w:tc>
        <w:tc>
          <w:tcPr>
            <w:tcW w:w="3827" w:type="dxa"/>
            <w:tcBorders>
              <w:top w:val="single" w:sz="4" w:space="0" w:color="auto"/>
              <w:left w:val="single" w:sz="4" w:space="0" w:color="auto"/>
              <w:bottom w:val="single" w:sz="4" w:space="0" w:color="auto"/>
              <w:right w:val="single" w:sz="4" w:space="0" w:color="auto"/>
            </w:tcBorders>
          </w:tcPr>
          <w:p w:rsidR="00103127" w:rsidRPr="00C57803" w:rsidRDefault="00012763" w:rsidP="00103127">
            <w:pPr>
              <w:spacing w:after="0" w:line="240" w:lineRule="auto"/>
              <w:jc w:val="both"/>
              <w:rPr>
                <w:rFonts w:ascii="GHEA Grapalat" w:eastAsia="Times New Roman" w:hAnsi="GHEA Grapalat"/>
                <w:i w:val="0"/>
                <w:color w:val="000000"/>
                <w:sz w:val="18"/>
                <w:szCs w:val="18"/>
                <w:lang w:val="af-ZA"/>
              </w:rPr>
            </w:pPr>
            <w:r w:rsidRPr="00C57803">
              <w:rPr>
                <w:rFonts w:ascii="GHEA Grapalat" w:hAnsi="GHEA Grapalat" w:cs="Times Armenian"/>
                <w:i w:val="0"/>
                <w:sz w:val="18"/>
                <w:szCs w:val="18"/>
                <w:lang w:val="hy-AM"/>
              </w:rPr>
              <w:t>Նշ</w:t>
            </w:r>
            <w:r w:rsidR="002428DF" w:rsidRPr="00C57803">
              <w:rPr>
                <w:rFonts w:ascii="GHEA Grapalat" w:hAnsi="GHEA Grapalat" w:cs="Times Armenian"/>
                <w:i w:val="0"/>
                <w:sz w:val="18"/>
                <w:szCs w:val="18"/>
                <w:lang w:val="af-ZA"/>
              </w:rPr>
              <w:t>վել է</w:t>
            </w:r>
            <w:r w:rsidR="00643CCB" w:rsidRPr="00C57803">
              <w:rPr>
                <w:rFonts w:ascii="GHEA Grapalat" w:hAnsi="GHEA Grapalat" w:cs="Times Armenian"/>
                <w:i w:val="0"/>
                <w:sz w:val="18"/>
                <w:szCs w:val="18"/>
                <w:lang w:val="hy-AM"/>
              </w:rPr>
              <w:t>, որ քանի որ</w:t>
            </w:r>
            <w:r w:rsidR="002428DF" w:rsidRPr="00C57803">
              <w:rPr>
                <w:rFonts w:ascii="GHEA Grapalat" w:hAnsi="GHEA Grapalat" w:cs="Times Armenian"/>
                <w:i w:val="0"/>
                <w:sz w:val="18"/>
                <w:szCs w:val="18"/>
                <w:lang w:val="af-ZA"/>
              </w:rPr>
              <w:t xml:space="preserve"> </w:t>
            </w:r>
            <w:r w:rsidR="00643CCB" w:rsidRPr="00C57803">
              <w:rPr>
                <w:rFonts w:ascii="GHEA Grapalat" w:hAnsi="GHEA Grapalat" w:cs="Times Armenian"/>
                <w:i w:val="0"/>
                <w:sz w:val="18"/>
                <w:szCs w:val="18"/>
                <w:lang w:val="hy-AM"/>
              </w:rPr>
              <w:t>ն</w:t>
            </w:r>
            <w:r w:rsidR="00103127" w:rsidRPr="00C57803">
              <w:rPr>
                <w:rFonts w:ascii="GHEA Grapalat" w:hAnsi="GHEA Grapalat"/>
                <w:i w:val="0"/>
                <w:sz w:val="18"/>
                <w:szCs w:val="18"/>
                <w:lang w:val="af-ZA"/>
              </w:rPr>
              <w:t>ախագծով նախա</w:t>
            </w:r>
            <w:r w:rsidR="00103127" w:rsidRPr="00C57803">
              <w:rPr>
                <w:rFonts w:ascii="GHEA Grapalat" w:hAnsi="GHEA Grapalat"/>
                <w:i w:val="0"/>
                <w:sz w:val="18"/>
                <w:szCs w:val="18"/>
                <w:lang w:val="hy-AM"/>
              </w:rPr>
              <w:softHyphen/>
            </w:r>
            <w:r w:rsidR="00103127" w:rsidRPr="00C57803">
              <w:rPr>
                <w:rFonts w:ascii="GHEA Grapalat" w:hAnsi="GHEA Grapalat"/>
                <w:i w:val="0"/>
                <w:sz w:val="18"/>
                <w:szCs w:val="18"/>
                <w:lang w:val="af-ZA"/>
              </w:rPr>
              <w:t>տես</w:t>
            </w:r>
            <w:r w:rsidR="00103127" w:rsidRPr="00C57803">
              <w:rPr>
                <w:rFonts w:ascii="GHEA Grapalat" w:hAnsi="GHEA Grapalat"/>
                <w:i w:val="0"/>
                <w:sz w:val="18"/>
                <w:szCs w:val="18"/>
                <w:lang w:val="hy-AM"/>
              </w:rPr>
              <w:softHyphen/>
            </w:r>
            <w:r w:rsidR="00103127" w:rsidRPr="00C57803">
              <w:rPr>
                <w:rFonts w:ascii="GHEA Grapalat" w:hAnsi="GHEA Grapalat"/>
                <w:i w:val="0"/>
                <w:sz w:val="18"/>
                <w:szCs w:val="18"/>
                <w:lang w:val="af-ZA"/>
              </w:rPr>
              <w:t xml:space="preserve">վող փոփոխությունն անձի իրավական վիճակը վատթարացնող բնույթ ունի, </w:t>
            </w:r>
            <w:r w:rsidR="00643CCB" w:rsidRPr="00C57803">
              <w:rPr>
                <w:rFonts w:ascii="GHEA Grapalat" w:hAnsi="GHEA Grapalat"/>
                <w:i w:val="0"/>
                <w:sz w:val="18"/>
                <w:szCs w:val="18"/>
                <w:lang w:val="hy-AM"/>
              </w:rPr>
              <w:t xml:space="preserve">ապա </w:t>
            </w:r>
            <w:r w:rsidR="00103127" w:rsidRPr="00C57803">
              <w:rPr>
                <w:rFonts w:ascii="GHEA Grapalat" w:hAnsi="GHEA Grapalat"/>
                <w:i w:val="0"/>
                <w:sz w:val="18"/>
                <w:szCs w:val="18"/>
                <w:lang w:val="af-ZA"/>
              </w:rPr>
              <w:t>վերջինիս գործողությունը կարող է տարածվել միայն նրա ուժի մեջ մտնելուց հետո ծագող հարաբերությունների վրա:</w:t>
            </w:r>
          </w:p>
          <w:p w:rsidR="002428DF" w:rsidRPr="00276BC4" w:rsidRDefault="002428DF" w:rsidP="00012763">
            <w:pPr>
              <w:spacing w:after="0" w:line="240" w:lineRule="auto"/>
              <w:jc w:val="both"/>
              <w:rPr>
                <w:rFonts w:ascii="GHEA Grapalat" w:hAnsi="GHEA Grapalat" w:cs="Sylfaen"/>
                <w:i w:val="0"/>
                <w:sz w:val="18"/>
                <w:szCs w:val="18"/>
                <w:lang w:val="af-ZA"/>
              </w:rPr>
            </w:pPr>
          </w:p>
        </w:tc>
        <w:tc>
          <w:tcPr>
            <w:tcW w:w="1984" w:type="dxa"/>
            <w:tcBorders>
              <w:top w:val="single" w:sz="4" w:space="0" w:color="auto"/>
              <w:left w:val="single" w:sz="4" w:space="0" w:color="auto"/>
              <w:bottom w:val="single" w:sz="4" w:space="0" w:color="auto"/>
              <w:right w:val="single" w:sz="4" w:space="0" w:color="auto"/>
            </w:tcBorders>
          </w:tcPr>
          <w:p w:rsidR="002428DF" w:rsidRPr="00E21145" w:rsidRDefault="002428DF" w:rsidP="00994F3B">
            <w:pPr>
              <w:ind w:right="-288"/>
              <w:rPr>
                <w:rFonts w:ascii="GHEA Grapalat" w:hAnsi="GHEA Grapalat" w:cs="Times Armenian"/>
                <w:i w:val="0"/>
                <w:sz w:val="18"/>
                <w:szCs w:val="18"/>
                <w:lang w:val="ro-RO"/>
              </w:rPr>
            </w:pPr>
            <w:r w:rsidRPr="00E21145">
              <w:rPr>
                <w:rFonts w:ascii="GHEA Grapalat" w:hAnsi="GHEA Grapalat" w:cs="Times Armenian"/>
                <w:i w:val="0"/>
                <w:sz w:val="18"/>
                <w:szCs w:val="18"/>
                <w:lang w:val="ro-RO"/>
              </w:rPr>
              <w:t xml:space="preserve">Ընդունված </w:t>
            </w:r>
            <w:r w:rsidR="00A276BC">
              <w:rPr>
                <w:rFonts w:ascii="GHEA Grapalat" w:hAnsi="GHEA Grapalat" w:cs="Times Armenian"/>
                <w:i w:val="0"/>
                <w:sz w:val="18"/>
                <w:szCs w:val="18"/>
                <w:lang w:val="hy-AM"/>
              </w:rPr>
              <w:t>չ</w:t>
            </w:r>
            <w:r w:rsidRPr="00E21145">
              <w:rPr>
                <w:rFonts w:ascii="GHEA Grapalat" w:hAnsi="GHEA Grapalat" w:cs="Times Armenian"/>
                <w:i w:val="0"/>
                <w:sz w:val="18"/>
                <w:szCs w:val="18"/>
                <w:lang w:val="ro-RO"/>
              </w:rPr>
              <w:t xml:space="preserve">է:                                                                                   </w:t>
            </w:r>
          </w:p>
        </w:tc>
        <w:tc>
          <w:tcPr>
            <w:tcW w:w="3042" w:type="dxa"/>
            <w:tcBorders>
              <w:top w:val="single" w:sz="4" w:space="0" w:color="auto"/>
              <w:left w:val="single" w:sz="4" w:space="0" w:color="auto"/>
              <w:bottom w:val="single" w:sz="4" w:space="0" w:color="auto"/>
              <w:right w:val="single" w:sz="4" w:space="0" w:color="auto"/>
            </w:tcBorders>
          </w:tcPr>
          <w:p w:rsidR="0036096F" w:rsidRPr="00E51423" w:rsidRDefault="002428DF" w:rsidP="0036096F">
            <w:pPr>
              <w:autoSpaceDE w:val="0"/>
              <w:autoSpaceDN w:val="0"/>
              <w:adjustRightInd w:val="0"/>
              <w:spacing w:after="0" w:line="240" w:lineRule="auto"/>
              <w:ind w:firstLine="567"/>
              <w:jc w:val="both"/>
              <w:rPr>
                <w:rFonts w:ascii="GHEA Grapalat" w:hAnsi="GHEA Grapalat" w:cs="GHEA Grapalat"/>
                <w:i w:val="0"/>
                <w:sz w:val="18"/>
                <w:szCs w:val="18"/>
                <w:lang w:val="hy-AM"/>
              </w:rPr>
            </w:pPr>
            <w:r w:rsidRPr="00E51423">
              <w:rPr>
                <w:rFonts w:ascii="GHEA Grapalat" w:hAnsi="GHEA Grapalat"/>
                <w:i w:val="0"/>
                <w:sz w:val="18"/>
                <w:szCs w:val="18"/>
                <w:lang w:val="ro-RO"/>
              </w:rPr>
              <w:t xml:space="preserve">Որոշման նախագծում </w:t>
            </w:r>
            <w:r w:rsidR="00A276BC" w:rsidRPr="00E51423">
              <w:rPr>
                <w:rFonts w:ascii="GHEA Grapalat" w:hAnsi="GHEA Grapalat"/>
                <w:i w:val="0"/>
                <w:sz w:val="18"/>
                <w:szCs w:val="18"/>
                <w:lang w:val="hy-AM"/>
              </w:rPr>
              <w:t xml:space="preserve">նշված փոփոխությունն </w:t>
            </w:r>
            <w:r w:rsidR="00A276BC" w:rsidRPr="00E51423">
              <w:rPr>
                <w:rFonts w:ascii="GHEA Grapalat" w:hAnsi="GHEA Grapalat"/>
                <w:i w:val="0"/>
                <w:sz w:val="18"/>
                <w:szCs w:val="18"/>
                <w:lang w:val="af-ZA"/>
              </w:rPr>
              <w:t xml:space="preserve">անձի իրավական վիճակը վատթարացնող բնույթ </w:t>
            </w:r>
            <w:r w:rsidR="008831CE" w:rsidRPr="00E51423">
              <w:rPr>
                <w:rFonts w:ascii="GHEA Grapalat" w:hAnsi="GHEA Grapalat"/>
                <w:i w:val="0"/>
                <w:sz w:val="18"/>
                <w:szCs w:val="18"/>
                <w:lang w:val="hy-AM"/>
              </w:rPr>
              <w:t>չ</w:t>
            </w:r>
            <w:r w:rsidR="00A276BC" w:rsidRPr="00E51423">
              <w:rPr>
                <w:rFonts w:ascii="GHEA Grapalat" w:hAnsi="GHEA Grapalat"/>
                <w:i w:val="0"/>
                <w:sz w:val="18"/>
                <w:szCs w:val="18"/>
                <w:lang w:val="af-ZA"/>
              </w:rPr>
              <w:t>ունի</w:t>
            </w:r>
            <w:r w:rsidR="008831CE" w:rsidRPr="00E51423">
              <w:rPr>
                <w:rFonts w:ascii="GHEA Grapalat" w:hAnsi="GHEA Grapalat"/>
                <w:i w:val="0"/>
                <w:sz w:val="18"/>
                <w:szCs w:val="18"/>
                <w:lang w:val="hy-AM"/>
              </w:rPr>
              <w:t>,</w:t>
            </w:r>
            <w:r w:rsidR="00C57803" w:rsidRPr="00E51423">
              <w:rPr>
                <w:rFonts w:ascii="GHEA Grapalat" w:hAnsi="GHEA Grapalat"/>
                <w:i w:val="0"/>
                <w:sz w:val="18"/>
                <w:szCs w:val="18"/>
                <w:lang w:val="hy-AM"/>
              </w:rPr>
              <w:t xml:space="preserve"> </w:t>
            </w:r>
            <w:r w:rsidR="008831CE" w:rsidRPr="00E51423">
              <w:rPr>
                <w:rFonts w:ascii="GHEA Grapalat" w:hAnsi="GHEA Grapalat"/>
                <w:i w:val="0"/>
                <w:sz w:val="18"/>
                <w:szCs w:val="18"/>
                <w:lang w:val="hy-AM"/>
              </w:rPr>
              <w:t>հակառակ</w:t>
            </w:r>
            <w:r w:rsidR="008B6858" w:rsidRPr="00E51423">
              <w:rPr>
                <w:rFonts w:ascii="GHEA Grapalat" w:hAnsi="GHEA Grapalat"/>
                <w:i w:val="0"/>
                <w:sz w:val="18"/>
                <w:szCs w:val="18"/>
                <w:lang w:val="hy-AM"/>
              </w:rPr>
              <w:t>ը</w:t>
            </w:r>
            <w:r w:rsidR="00A3382B" w:rsidRPr="00E51423">
              <w:rPr>
                <w:rFonts w:ascii="GHEA Grapalat" w:hAnsi="GHEA Grapalat" w:cs="GHEA Grapalat"/>
                <w:i w:val="0"/>
                <w:sz w:val="24"/>
                <w:szCs w:val="24"/>
                <w:lang w:val="hy-AM"/>
              </w:rPr>
              <w:t xml:space="preserve"> </w:t>
            </w:r>
            <w:r w:rsidR="00A20564" w:rsidRPr="00E51423">
              <w:rPr>
                <w:rFonts w:ascii="GHEA Grapalat" w:hAnsi="GHEA Grapalat" w:cs="GHEA Grapalat"/>
                <w:i w:val="0"/>
                <w:sz w:val="18"/>
                <w:szCs w:val="18"/>
                <w:lang w:val="hy-AM"/>
              </w:rPr>
              <w:t xml:space="preserve">ՀՀ պաշտպանության նախարարության </w:t>
            </w:r>
            <w:r w:rsidR="00345417" w:rsidRPr="00E51423">
              <w:rPr>
                <w:rFonts w:ascii="GHEA Grapalat" w:hAnsi="GHEA Grapalat" w:cs="GHEA Grapalat"/>
                <w:i w:val="0"/>
                <w:sz w:val="18"/>
                <w:szCs w:val="18"/>
                <w:lang w:val="hy-AM"/>
              </w:rPr>
              <w:t>հետ</w:t>
            </w:r>
            <w:r w:rsidR="00345417" w:rsidRPr="00E51423">
              <w:rPr>
                <w:rFonts w:ascii="GHEA Grapalat" w:hAnsi="GHEA Grapalat" w:cs="GHEA Grapalat"/>
                <w:i w:val="0"/>
                <w:sz w:val="24"/>
                <w:szCs w:val="24"/>
                <w:lang w:val="hy-AM"/>
              </w:rPr>
              <w:t xml:space="preserve"> </w:t>
            </w:r>
            <w:r w:rsidR="00345417" w:rsidRPr="00E51423">
              <w:rPr>
                <w:rFonts w:ascii="GHEA Grapalat" w:hAnsi="GHEA Grapalat" w:cs="GHEA Grapalat"/>
                <w:i w:val="0"/>
                <w:sz w:val="18"/>
                <w:szCs w:val="18"/>
                <w:lang w:val="hy-AM"/>
              </w:rPr>
              <w:t>քաղաքացիաիրավական բնույթի պայմանագիր կնքած քաղաքացիներ</w:t>
            </w:r>
            <w:r w:rsidR="00966A6E" w:rsidRPr="00E51423">
              <w:rPr>
                <w:rFonts w:ascii="GHEA Grapalat" w:hAnsi="GHEA Grapalat" w:cs="GHEA Grapalat"/>
                <w:i w:val="0"/>
                <w:sz w:val="18"/>
                <w:szCs w:val="18"/>
                <w:lang w:val="hy-AM"/>
              </w:rPr>
              <w:t>ի</w:t>
            </w:r>
            <w:r w:rsidR="00345417" w:rsidRPr="00E51423">
              <w:rPr>
                <w:rFonts w:ascii="GHEA Grapalat" w:hAnsi="GHEA Grapalat" w:cs="GHEA Grapalat"/>
                <w:i w:val="0"/>
                <w:sz w:val="24"/>
                <w:szCs w:val="24"/>
                <w:lang w:val="hy-AM"/>
              </w:rPr>
              <w:t xml:space="preserve"> </w:t>
            </w:r>
            <w:r w:rsidR="008B6858" w:rsidRPr="00E51423">
              <w:rPr>
                <w:rFonts w:ascii="GHEA Grapalat" w:hAnsi="GHEA Grapalat" w:cs="GHEA Grapalat"/>
                <w:i w:val="0"/>
                <w:sz w:val="18"/>
                <w:szCs w:val="18"/>
                <w:lang w:val="hy-AM"/>
              </w:rPr>
              <w:t>ուսումնառություն</w:t>
            </w:r>
            <w:r w:rsidR="00A3382B" w:rsidRPr="00E51423">
              <w:rPr>
                <w:rFonts w:ascii="GHEA Grapalat" w:hAnsi="GHEA Grapalat" w:cs="GHEA Grapalat"/>
                <w:i w:val="0"/>
                <w:sz w:val="18"/>
                <w:szCs w:val="18"/>
                <w:lang w:val="hy-AM"/>
              </w:rPr>
              <w:t xml:space="preserve">ը բարձրագույն ուսումնական հաստատություններում </w:t>
            </w:r>
            <w:r w:rsidR="0048264B" w:rsidRPr="00E51423">
              <w:rPr>
                <w:rFonts w:ascii="GHEA Grapalat" w:hAnsi="GHEA Grapalat" w:cs="GHEA Grapalat"/>
                <w:i w:val="0"/>
                <w:sz w:val="18"/>
                <w:szCs w:val="18"/>
                <w:lang w:val="hy-AM"/>
              </w:rPr>
              <w:t>կ</w:t>
            </w:r>
            <w:r w:rsidR="00A3382B" w:rsidRPr="00E51423">
              <w:rPr>
                <w:rFonts w:ascii="GHEA Grapalat" w:hAnsi="GHEA Grapalat" w:cs="GHEA Grapalat"/>
                <w:i w:val="0"/>
                <w:sz w:val="18"/>
                <w:szCs w:val="18"/>
                <w:lang w:val="hy-AM"/>
              </w:rPr>
              <w:t>իրականաց</w:t>
            </w:r>
            <w:r w:rsidR="00966A6E" w:rsidRPr="00E51423">
              <w:rPr>
                <w:rFonts w:ascii="GHEA Grapalat" w:hAnsi="GHEA Grapalat" w:cs="GHEA Grapalat"/>
                <w:i w:val="0"/>
                <w:sz w:val="18"/>
                <w:szCs w:val="18"/>
                <w:lang w:val="hy-AM"/>
              </w:rPr>
              <w:t>վի</w:t>
            </w:r>
            <w:r w:rsidR="0048264B" w:rsidRPr="00E51423">
              <w:rPr>
                <w:rFonts w:ascii="GHEA Grapalat" w:hAnsi="GHEA Grapalat" w:cs="GHEA Grapalat"/>
                <w:i w:val="0"/>
                <w:sz w:val="18"/>
                <w:szCs w:val="18"/>
                <w:lang w:val="hy-AM"/>
              </w:rPr>
              <w:t xml:space="preserve"> </w:t>
            </w:r>
            <w:r w:rsidR="00A3382B" w:rsidRPr="00E51423">
              <w:rPr>
                <w:rFonts w:ascii="GHEA Grapalat" w:hAnsi="GHEA Grapalat" w:cs="GHEA Grapalat"/>
                <w:i w:val="0"/>
                <w:sz w:val="18"/>
                <w:szCs w:val="18"/>
                <w:lang w:val="hy-AM"/>
              </w:rPr>
              <w:t>պ</w:t>
            </w:r>
            <w:r w:rsidR="0048264B" w:rsidRPr="00E51423">
              <w:rPr>
                <w:rFonts w:ascii="GHEA Grapalat" w:hAnsi="GHEA Grapalat" w:cs="GHEA Grapalat"/>
                <w:i w:val="0"/>
                <w:sz w:val="18"/>
                <w:szCs w:val="18"/>
                <w:lang w:val="hy-AM"/>
              </w:rPr>
              <w:t xml:space="preserve">ետական բյուջեի միջոցների հաշվին </w:t>
            </w:r>
            <w:r w:rsidR="008B6858" w:rsidRPr="00E51423">
              <w:rPr>
                <w:rFonts w:ascii="GHEA Grapalat" w:hAnsi="GHEA Grapalat" w:cs="GHEA Grapalat"/>
                <w:i w:val="0"/>
                <w:sz w:val="18"/>
                <w:szCs w:val="18"/>
                <w:lang w:val="hy-AM"/>
              </w:rPr>
              <w:t>և փոխառության գումարի առավելագույ</w:t>
            </w:r>
            <w:r w:rsidR="00FD587D" w:rsidRPr="00E51423">
              <w:rPr>
                <w:rFonts w:ascii="GHEA Grapalat" w:hAnsi="GHEA Grapalat" w:cs="GHEA Grapalat"/>
                <w:i w:val="0"/>
                <w:sz w:val="18"/>
                <w:szCs w:val="18"/>
                <w:lang w:val="hy-AM"/>
              </w:rPr>
              <w:t>ն</w:t>
            </w:r>
            <w:r w:rsidR="008B6858" w:rsidRPr="00E51423">
              <w:rPr>
                <w:rFonts w:ascii="GHEA Grapalat" w:hAnsi="GHEA Grapalat" w:cs="GHEA Grapalat"/>
                <w:i w:val="0"/>
                <w:sz w:val="18"/>
                <w:szCs w:val="18"/>
                <w:lang w:val="hy-AM"/>
              </w:rPr>
              <w:t xml:space="preserve"> շեմը կսահմանվի </w:t>
            </w:r>
            <w:r w:rsidR="0048264B" w:rsidRPr="00E51423">
              <w:rPr>
                <w:rFonts w:ascii="GHEA Grapalat" w:hAnsi="GHEA Grapalat" w:cs="GHEA Grapalat"/>
                <w:i w:val="0"/>
                <w:sz w:val="18"/>
                <w:szCs w:val="18"/>
                <w:lang w:val="hy-AM"/>
              </w:rPr>
              <w:t>ոչ թե</w:t>
            </w:r>
            <w:r w:rsidR="00A3382B" w:rsidRPr="00E51423">
              <w:rPr>
                <w:rFonts w:ascii="GHEA Grapalat" w:hAnsi="GHEA Grapalat" w:cs="GHEA Grapalat"/>
                <w:i w:val="0"/>
                <w:sz w:val="18"/>
                <w:szCs w:val="18"/>
                <w:lang w:val="hy-AM"/>
              </w:rPr>
              <w:t xml:space="preserve"> </w:t>
            </w:r>
            <w:r w:rsidR="0082561B" w:rsidRPr="00E51423">
              <w:rPr>
                <w:rFonts w:ascii="GHEA Grapalat" w:hAnsi="GHEA Grapalat" w:cs="GHEA Grapalat"/>
                <w:i w:val="0"/>
                <w:sz w:val="18"/>
                <w:szCs w:val="18"/>
                <w:lang w:val="hy-AM"/>
              </w:rPr>
              <w:t>յուրաքանչյուր տարվա համար պետության կողմից ուսանողական նպաստների ձևով ուսման վարձի լրիվ փոխհատուցման չափ</w:t>
            </w:r>
            <w:r w:rsidR="00FD587D" w:rsidRPr="00E51423">
              <w:rPr>
                <w:rFonts w:ascii="GHEA Grapalat" w:hAnsi="GHEA Grapalat" w:cs="GHEA Grapalat"/>
                <w:i w:val="0"/>
                <w:sz w:val="18"/>
                <w:szCs w:val="18"/>
                <w:lang w:val="hy-AM"/>
              </w:rPr>
              <w:t>ը</w:t>
            </w:r>
            <w:r w:rsidR="0048264B" w:rsidRPr="00E51423">
              <w:rPr>
                <w:rFonts w:ascii="GHEA Grapalat" w:hAnsi="GHEA Grapalat" w:cs="GHEA Grapalat"/>
                <w:i w:val="0"/>
                <w:sz w:val="18"/>
                <w:szCs w:val="18"/>
                <w:lang w:val="hy-AM"/>
              </w:rPr>
              <w:t>՝ 616,4</w:t>
            </w:r>
            <w:r w:rsidR="00966A6E" w:rsidRPr="00E51423">
              <w:rPr>
                <w:rFonts w:ascii="GHEA Grapalat" w:hAnsi="GHEA Grapalat" w:cs="GHEA Grapalat"/>
                <w:i w:val="0"/>
                <w:sz w:val="18"/>
                <w:szCs w:val="18"/>
                <w:lang w:val="hy-AM"/>
              </w:rPr>
              <w:t xml:space="preserve"> հազար դրամ,</w:t>
            </w:r>
            <w:r w:rsidR="0048264B" w:rsidRPr="00E51423">
              <w:rPr>
                <w:rFonts w:ascii="GHEA Grapalat" w:hAnsi="GHEA Grapalat" w:cs="GHEA Grapalat"/>
                <w:i w:val="0"/>
                <w:sz w:val="18"/>
                <w:szCs w:val="18"/>
                <w:lang w:val="hy-AM"/>
              </w:rPr>
              <w:t xml:space="preserve"> այլ</w:t>
            </w:r>
            <w:r w:rsidR="0036096F" w:rsidRPr="00E51423">
              <w:rPr>
                <w:rFonts w:ascii="GHEA Grapalat" w:hAnsi="GHEA Grapalat" w:cs="GHEA Grapalat"/>
                <w:i w:val="0"/>
                <w:sz w:val="18"/>
                <w:szCs w:val="18"/>
                <w:lang w:val="hy-AM"/>
              </w:rPr>
              <w:t xml:space="preserve"> ՀՀ կառավարության 2015 թվականի  փետրվարի 19-ի N</w:t>
            </w:r>
            <w:r w:rsidR="00FD587D" w:rsidRPr="00E51423">
              <w:rPr>
                <w:rFonts w:ascii="GHEA Grapalat" w:hAnsi="GHEA Grapalat" w:cs="GHEA Grapalat"/>
                <w:i w:val="0"/>
                <w:sz w:val="18"/>
                <w:szCs w:val="18"/>
                <w:lang w:val="hy-AM"/>
              </w:rPr>
              <w:t xml:space="preserve"> </w:t>
            </w:r>
            <w:r w:rsidR="0036096F" w:rsidRPr="00E51423">
              <w:rPr>
                <w:rFonts w:ascii="GHEA Grapalat" w:hAnsi="GHEA Grapalat" w:cs="GHEA Grapalat"/>
                <w:i w:val="0"/>
                <w:sz w:val="18"/>
                <w:szCs w:val="18"/>
                <w:lang w:val="hy-AM"/>
              </w:rPr>
              <w:t xml:space="preserve">163-Ն որոշմամբ </w:t>
            </w:r>
            <w:r w:rsidR="0036096F" w:rsidRPr="00E51423">
              <w:rPr>
                <w:rFonts w:ascii="Courier New" w:hAnsi="Courier New" w:cs="Courier New"/>
                <w:i w:val="0"/>
                <w:sz w:val="18"/>
                <w:szCs w:val="18"/>
                <w:lang w:val="hy-AM"/>
              </w:rPr>
              <w:t> </w:t>
            </w:r>
            <w:r w:rsidR="0036096F" w:rsidRPr="00E51423">
              <w:rPr>
                <w:rFonts w:ascii="GHEA Grapalat" w:hAnsi="GHEA Grapalat" w:cs="GHEA Grapalat"/>
                <w:i w:val="0"/>
                <w:sz w:val="18"/>
                <w:szCs w:val="18"/>
                <w:lang w:val="hy-AM"/>
              </w:rPr>
              <w:t>սահմանված ըստ կրթական աստիճանների և հավատարմագրման արդյունքների ուսման վարձի առավելագույն չափ</w:t>
            </w:r>
            <w:r w:rsidR="00B15FEE" w:rsidRPr="00E51423">
              <w:rPr>
                <w:rFonts w:ascii="GHEA Grapalat" w:hAnsi="GHEA Grapalat" w:cs="GHEA Grapalat"/>
                <w:i w:val="0"/>
                <w:sz w:val="18"/>
                <w:szCs w:val="18"/>
                <w:lang w:val="hy-AM"/>
              </w:rPr>
              <w:t>ը</w:t>
            </w:r>
            <w:r w:rsidR="00966A6E" w:rsidRPr="00E51423">
              <w:rPr>
                <w:rFonts w:ascii="GHEA Grapalat" w:hAnsi="GHEA Grapalat" w:cs="GHEA Grapalat"/>
                <w:i w:val="0"/>
                <w:sz w:val="18"/>
                <w:szCs w:val="18"/>
                <w:lang w:val="hy-AM"/>
              </w:rPr>
              <w:t>՝ 1000,0</w:t>
            </w:r>
            <w:r w:rsidR="005F2CB8" w:rsidRPr="00E51423">
              <w:rPr>
                <w:rFonts w:ascii="GHEA Grapalat" w:hAnsi="GHEA Grapalat" w:cs="GHEA Grapalat"/>
                <w:i w:val="0"/>
                <w:sz w:val="18"/>
                <w:szCs w:val="18"/>
                <w:lang w:val="hy-AM"/>
              </w:rPr>
              <w:t xml:space="preserve"> </w:t>
            </w:r>
            <w:r w:rsidR="00966A6E" w:rsidRPr="00E51423">
              <w:rPr>
                <w:rFonts w:ascii="GHEA Grapalat" w:hAnsi="GHEA Grapalat" w:cs="GHEA Grapalat"/>
                <w:i w:val="0"/>
                <w:sz w:val="18"/>
                <w:szCs w:val="18"/>
                <w:lang w:val="hy-AM"/>
              </w:rPr>
              <w:t>հազար դրամ</w:t>
            </w:r>
            <w:r w:rsidR="0036096F" w:rsidRPr="00E51423">
              <w:rPr>
                <w:rFonts w:ascii="GHEA Grapalat" w:hAnsi="GHEA Grapalat" w:cs="GHEA Grapalat"/>
                <w:i w:val="0"/>
                <w:sz w:val="18"/>
                <w:szCs w:val="18"/>
                <w:lang w:val="hy-AM"/>
              </w:rPr>
              <w:t>:</w:t>
            </w:r>
          </w:p>
          <w:p w:rsidR="002428DF" w:rsidRPr="0036096F" w:rsidRDefault="002428DF" w:rsidP="0048264B">
            <w:pPr>
              <w:pStyle w:val="Heading1"/>
              <w:jc w:val="both"/>
              <w:rPr>
                <w:rFonts w:ascii="GHEA Grapalat" w:hAnsi="GHEA Grapalat" w:cs="Sylfaen"/>
                <w:b w:val="0"/>
                <w:sz w:val="16"/>
                <w:szCs w:val="16"/>
                <w:lang w:val="hy-AM"/>
              </w:rPr>
            </w:pPr>
          </w:p>
        </w:tc>
      </w:tr>
      <w:tr w:rsidR="002428DF" w:rsidRPr="000F748B" w:rsidTr="00DB2B1D">
        <w:trPr>
          <w:trHeight w:val="1297"/>
        </w:trPr>
        <w:tc>
          <w:tcPr>
            <w:tcW w:w="2235" w:type="dxa"/>
            <w:tcBorders>
              <w:top w:val="single" w:sz="4" w:space="0" w:color="auto"/>
              <w:left w:val="single" w:sz="4" w:space="0" w:color="auto"/>
              <w:bottom w:val="single" w:sz="4" w:space="0" w:color="auto"/>
              <w:right w:val="single" w:sz="4" w:space="0" w:color="auto"/>
            </w:tcBorders>
          </w:tcPr>
          <w:p w:rsidR="00C83C4D" w:rsidRDefault="002428DF" w:rsidP="00DD66E0">
            <w:pPr>
              <w:spacing w:line="240" w:lineRule="auto"/>
              <w:ind w:right="274"/>
              <w:rPr>
                <w:rFonts w:ascii="GHEA Grapalat" w:hAnsi="GHEA Grapalat" w:cs="Sylfaen"/>
                <w:i w:val="0"/>
                <w:sz w:val="18"/>
                <w:szCs w:val="18"/>
                <w:lang w:val="hy-AM"/>
              </w:rPr>
            </w:pPr>
            <w:r w:rsidRPr="00062B99">
              <w:rPr>
                <w:rFonts w:ascii="GHEA Grapalat" w:hAnsi="GHEA Grapalat" w:cs="Sylfaen"/>
                <w:i w:val="0"/>
                <w:sz w:val="18"/>
                <w:szCs w:val="18"/>
                <w:lang w:val="af-ZA"/>
              </w:rPr>
              <w:t xml:space="preserve">ՀՀ </w:t>
            </w:r>
            <w:r w:rsidR="00C83C4D">
              <w:rPr>
                <w:rFonts w:ascii="GHEA Grapalat" w:hAnsi="GHEA Grapalat" w:cs="Sylfaen"/>
                <w:i w:val="0"/>
                <w:sz w:val="18"/>
                <w:szCs w:val="18"/>
                <w:lang w:val="hy-AM"/>
              </w:rPr>
              <w:t xml:space="preserve">պաշտպանության </w:t>
            </w:r>
            <w:r w:rsidRPr="00062B99">
              <w:rPr>
                <w:rFonts w:ascii="GHEA Grapalat" w:hAnsi="GHEA Grapalat" w:cs="Sylfaen"/>
                <w:i w:val="0"/>
                <w:sz w:val="18"/>
                <w:szCs w:val="18"/>
                <w:lang w:val="af-ZA"/>
              </w:rPr>
              <w:t xml:space="preserve">նախարարություն  </w:t>
            </w:r>
          </w:p>
          <w:p w:rsidR="002428DF" w:rsidRPr="00062B99" w:rsidRDefault="00A43DB5" w:rsidP="00DD66E0">
            <w:pPr>
              <w:spacing w:line="240" w:lineRule="auto"/>
              <w:ind w:right="274"/>
              <w:rPr>
                <w:rFonts w:ascii="GHEA Grapalat" w:hAnsi="GHEA Grapalat" w:cs="Times Armenian"/>
                <w:i w:val="0"/>
                <w:sz w:val="18"/>
                <w:szCs w:val="18"/>
                <w:lang w:val="ro-RO"/>
              </w:rPr>
            </w:pPr>
            <w:r>
              <w:rPr>
                <w:rFonts w:ascii="GHEA Grapalat" w:hAnsi="GHEA Grapalat" w:cs="Sylfaen"/>
                <w:i w:val="0"/>
                <w:sz w:val="18"/>
                <w:szCs w:val="18"/>
                <w:lang w:val="hy-AM"/>
              </w:rPr>
              <w:t xml:space="preserve">  </w:t>
            </w:r>
            <w:r w:rsidR="00C83C4D">
              <w:rPr>
                <w:rFonts w:ascii="GHEA Grapalat" w:hAnsi="GHEA Grapalat" w:cs="Sylfaen"/>
                <w:i w:val="0"/>
                <w:sz w:val="18"/>
                <w:szCs w:val="18"/>
                <w:lang w:val="hy-AM"/>
              </w:rPr>
              <w:t>04</w:t>
            </w:r>
            <w:r>
              <w:rPr>
                <w:rFonts w:ascii="MS Mincho" w:eastAsia="MS Mincho" w:hAnsi="MS Mincho" w:cs="MS Mincho"/>
                <w:i w:val="0"/>
                <w:sz w:val="18"/>
                <w:szCs w:val="18"/>
                <w:lang w:val="hy-AM"/>
              </w:rPr>
              <w:t>․</w:t>
            </w:r>
            <w:r w:rsidR="00C83C4D" w:rsidRPr="00C83C4D">
              <w:rPr>
                <w:rFonts w:ascii="GHEA Grapalat" w:eastAsia="MS Mincho" w:hAnsi="GHEA Grapalat" w:cs="MS Mincho"/>
                <w:i w:val="0"/>
                <w:sz w:val="18"/>
                <w:szCs w:val="18"/>
                <w:lang w:val="hy-AM"/>
              </w:rPr>
              <w:t>03</w:t>
            </w:r>
            <w:r w:rsidR="00C83C4D" w:rsidRPr="00C83C4D">
              <w:rPr>
                <w:rFonts w:ascii="MS Mincho" w:eastAsia="MS Mincho" w:hAnsi="MS Mincho" w:cs="MS Mincho"/>
                <w:i w:val="0"/>
                <w:sz w:val="18"/>
                <w:szCs w:val="18"/>
                <w:lang w:val="hy-AM"/>
              </w:rPr>
              <w:t>․</w:t>
            </w:r>
            <w:r w:rsidR="00C83C4D" w:rsidRPr="00C83C4D">
              <w:rPr>
                <w:rFonts w:ascii="GHEA Grapalat" w:eastAsia="MS Mincho" w:hAnsi="GHEA Grapalat" w:cs="MS Mincho"/>
                <w:i w:val="0"/>
                <w:sz w:val="18"/>
                <w:szCs w:val="18"/>
                <w:lang w:val="hy-AM"/>
              </w:rPr>
              <w:t>2019</w:t>
            </w:r>
            <w:r w:rsidR="002428DF" w:rsidRPr="00062B99">
              <w:rPr>
                <w:rFonts w:ascii="GHEA Grapalat" w:hAnsi="GHEA Grapalat" w:cs="Sylfaen"/>
                <w:i w:val="0"/>
                <w:sz w:val="18"/>
                <w:szCs w:val="18"/>
                <w:lang w:val="af-ZA"/>
              </w:rPr>
              <w:t xml:space="preserve">   </w:t>
            </w:r>
          </w:p>
          <w:p w:rsidR="002428DF" w:rsidRPr="00333EC4" w:rsidRDefault="002428DF" w:rsidP="00DD66E0">
            <w:pPr>
              <w:spacing w:line="240" w:lineRule="auto"/>
              <w:rPr>
                <w:rFonts w:ascii="GHEA Grapalat" w:hAnsi="GHEA Grapalat" w:cs="Times Armenian"/>
                <w:i w:val="0"/>
                <w:sz w:val="18"/>
                <w:szCs w:val="18"/>
                <w:lang w:val="ro-RO"/>
              </w:rPr>
            </w:pPr>
            <w:r w:rsidRPr="00B824EC">
              <w:rPr>
                <w:rFonts w:ascii="GHEA Grapalat" w:hAnsi="GHEA Grapalat"/>
                <w:color w:val="000000"/>
                <w:sz w:val="18"/>
                <w:szCs w:val="18"/>
                <w:shd w:val="clear" w:color="auto" w:fill="FFFFFF"/>
              </w:rPr>
              <w:t xml:space="preserve">  </w:t>
            </w:r>
            <w:r w:rsidR="00333EC4">
              <w:rPr>
                <w:rFonts w:ascii="Sylfaen" w:hAnsi="Sylfaen"/>
                <w:color w:val="000000"/>
                <w:sz w:val="17"/>
                <w:szCs w:val="17"/>
                <w:shd w:val="clear" w:color="auto" w:fill="FFFFFF"/>
              </w:rPr>
              <w:t xml:space="preserve"> </w:t>
            </w:r>
            <w:r w:rsidR="00333EC4" w:rsidRPr="00333EC4">
              <w:rPr>
                <w:rFonts w:ascii="GHEA Grapalat" w:hAnsi="GHEA Grapalat"/>
                <w:i w:val="0"/>
                <w:color w:val="000000"/>
                <w:sz w:val="18"/>
                <w:szCs w:val="18"/>
                <w:shd w:val="clear" w:color="auto" w:fill="FFFFFF"/>
              </w:rPr>
              <w:t>ՊՆ/510-325</w:t>
            </w:r>
          </w:p>
        </w:tc>
        <w:tc>
          <w:tcPr>
            <w:tcW w:w="3827" w:type="dxa"/>
            <w:tcBorders>
              <w:top w:val="single" w:sz="4" w:space="0" w:color="auto"/>
              <w:left w:val="single" w:sz="4" w:space="0" w:color="auto"/>
              <w:bottom w:val="single" w:sz="4" w:space="0" w:color="auto"/>
              <w:right w:val="single" w:sz="4" w:space="0" w:color="auto"/>
            </w:tcBorders>
          </w:tcPr>
          <w:p w:rsidR="002428DF" w:rsidRPr="00714926" w:rsidRDefault="00714926" w:rsidP="002428DF">
            <w:pPr>
              <w:tabs>
                <w:tab w:val="num" w:pos="0"/>
              </w:tabs>
              <w:rPr>
                <w:rFonts w:ascii="GHEA Grapalat" w:hAnsi="GHEA Grapalat" w:cs="Sylfaen"/>
                <w:i w:val="0"/>
                <w:sz w:val="18"/>
                <w:szCs w:val="18"/>
                <w:lang w:val="hy-AM"/>
              </w:rPr>
            </w:pPr>
            <w:r w:rsidRPr="00714926">
              <w:rPr>
                <w:rFonts w:ascii="GHEA Grapalat" w:hAnsi="GHEA Grapalat" w:cs="Sylfaen"/>
                <w:i w:val="0"/>
                <w:sz w:val="18"/>
                <w:szCs w:val="18"/>
                <w:lang w:val="hy-AM"/>
              </w:rPr>
              <w:t>Առարկություն և առաջարկություն չկա։</w:t>
            </w:r>
          </w:p>
          <w:p w:rsidR="002428DF" w:rsidRPr="00B824EC" w:rsidRDefault="002428DF" w:rsidP="002428DF">
            <w:pPr>
              <w:rPr>
                <w:rFonts w:ascii="GHEA Grapalat" w:hAnsi="GHEA Grapalat" w:cs="Sylfaen"/>
                <w:sz w:val="18"/>
                <w:szCs w:val="18"/>
              </w:rPr>
            </w:pPr>
          </w:p>
        </w:tc>
        <w:tc>
          <w:tcPr>
            <w:tcW w:w="1984" w:type="dxa"/>
            <w:tcBorders>
              <w:top w:val="single" w:sz="4" w:space="0" w:color="auto"/>
              <w:left w:val="single" w:sz="4" w:space="0" w:color="auto"/>
              <w:bottom w:val="single" w:sz="4" w:space="0" w:color="auto"/>
              <w:right w:val="single" w:sz="4" w:space="0" w:color="auto"/>
            </w:tcBorders>
          </w:tcPr>
          <w:p w:rsidR="002428DF" w:rsidRPr="00B824EC" w:rsidRDefault="00072CCF" w:rsidP="002428DF">
            <w:pPr>
              <w:ind w:right="-288"/>
              <w:rPr>
                <w:rFonts w:ascii="GHEA Grapalat" w:hAnsi="GHEA Grapalat" w:cs="Times Armenian"/>
                <w:sz w:val="18"/>
                <w:szCs w:val="18"/>
                <w:lang w:val="ro-RO"/>
              </w:rPr>
            </w:pPr>
            <w:r w:rsidRPr="00E21145">
              <w:rPr>
                <w:rFonts w:ascii="GHEA Grapalat" w:hAnsi="GHEA Grapalat" w:cs="Times Armenian"/>
                <w:i w:val="0"/>
                <w:sz w:val="18"/>
                <w:szCs w:val="18"/>
                <w:lang w:val="ro-RO"/>
              </w:rPr>
              <w:t xml:space="preserve">Ընդունված է:                                                                                   </w:t>
            </w:r>
          </w:p>
          <w:p w:rsidR="002428DF" w:rsidRPr="00B824EC" w:rsidRDefault="002428DF" w:rsidP="002428DF">
            <w:pPr>
              <w:rPr>
                <w:rFonts w:ascii="GHEA Grapalat" w:hAnsi="GHEA Grapalat"/>
                <w:sz w:val="18"/>
                <w:szCs w:val="18"/>
                <w:lang w:val="ro-RO"/>
              </w:rPr>
            </w:pPr>
          </w:p>
          <w:p w:rsidR="002428DF" w:rsidRPr="00B824EC" w:rsidRDefault="002428DF" w:rsidP="002428DF">
            <w:pPr>
              <w:pStyle w:val="NormalWeb"/>
              <w:jc w:val="both"/>
              <w:rPr>
                <w:rFonts w:ascii="GHEA Grapalat" w:hAnsi="GHEA Grapalat" w:cs="GHEA Grapalat"/>
                <w:sz w:val="18"/>
                <w:szCs w:val="18"/>
                <w:lang w:val="ro-RO"/>
              </w:rPr>
            </w:pPr>
          </w:p>
        </w:tc>
        <w:tc>
          <w:tcPr>
            <w:tcW w:w="3042" w:type="dxa"/>
            <w:tcBorders>
              <w:top w:val="single" w:sz="4" w:space="0" w:color="auto"/>
              <w:left w:val="single" w:sz="4" w:space="0" w:color="auto"/>
              <w:bottom w:val="single" w:sz="4" w:space="0" w:color="auto"/>
              <w:right w:val="single" w:sz="4" w:space="0" w:color="auto"/>
            </w:tcBorders>
          </w:tcPr>
          <w:p w:rsidR="002428DF" w:rsidRDefault="002428DF" w:rsidP="002428DF">
            <w:pPr>
              <w:pStyle w:val="Heading1"/>
              <w:spacing w:line="276" w:lineRule="auto"/>
              <w:jc w:val="both"/>
              <w:rPr>
                <w:rFonts w:ascii="GHEA Grapalat" w:hAnsi="GHEA Grapalat" w:cs="Sylfaen"/>
                <w:b w:val="0"/>
                <w:sz w:val="16"/>
                <w:szCs w:val="16"/>
                <w:lang w:val="hy-AM"/>
              </w:rPr>
            </w:pPr>
          </w:p>
          <w:p w:rsidR="00FC30A8" w:rsidRPr="00FC30A8" w:rsidRDefault="00FC30A8" w:rsidP="00FC30A8">
            <w:pPr>
              <w:rPr>
                <w:rFonts w:ascii="GHEA Grapalat" w:hAnsi="GHEA Grapalat"/>
                <w:sz w:val="18"/>
                <w:szCs w:val="18"/>
                <w:lang w:val="hy-AM" w:eastAsia="ru-RU"/>
              </w:rPr>
            </w:pPr>
          </w:p>
        </w:tc>
      </w:tr>
      <w:tr w:rsidR="00FC30A8" w:rsidRPr="000F748B" w:rsidTr="00DB2B1D">
        <w:trPr>
          <w:trHeight w:val="1297"/>
        </w:trPr>
        <w:tc>
          <w:tcPr>
            <w:tcW w:w="2235" w:type="dxa"/>
            <w:tcBorders>
              <w:top w:val="single" w:sz="4" w:space="0" w:color="auto"/>
              <w:left w:val="single" w:sz="4" w:space="0" w:color="auto"/>
              <w:bottom w:val="single" w:sz="4" w:space="0" w:color="auto"/>
              <w:right w:val="single" w:sz="4" w:space="0" w:color="auto"/>
            </w:tcBorders>
          </w:tcPr>
          <w:p w:rsidR="00FC30A8" w:rsidRPr="00062B99" w:rsidRDefault="00FC30A8" w:rsidP="00FC30A8">
            <w:pPr>
              <w:ind w:right="274"/>
              <w:rPr>
                <w:rFonts w:ascii="GHEA Grapalat" w:hAnsi="GHEA Grapalat" w:cs="Times Armenian"/>
                <w:i w:val="0"/>
                <w:sz w:val="18"/>
                <w:szCs w:val="18"/>
                <w:lang w:val="ro-RO"/>
              </w:rPr>
            </w:pPr>
            <w:r w:rsidRPr="00062B99">
              <w:rPr>
                <w:rFonts w:ascii="GHEA Grapalat" w:hAnsi="GHEA Grapalat" w:cs="Sylfaen"/>
                <w:i w:val="0"/>
                <w:sz w:val="18"/>
                <w:szCs w:val="18"/>
                <w:lang w:val="af-ZA"/>
              </w:rPr>
              <w:lastRenderedPageBreak/>
              <w:t xml:space="preserve">ՀՀ արդարադատության նախարարություն     </w:t>
            </w:r>
          </w:p>
          <w:p w:rsidR="00FC30A8" w:rsidRDefault="00565A90" w:rsidP="002428DF">
            <w:pPr>
              <w:ind w:right="274"/>
              <w:rPr>
                <w:rFonts w:ascii="GHEA Grapalat" w:eastAsia="MS Mincho" w:hAnsi="GHEA Grapalat" w:cs="MS Mincho"/>
                <w:i w:val="0"/>
                <w:sz w:val="18"/>
                <w:szCs w:val="18"/>
                <w:lang w:val="hy-AM"/>
              </w:rPr>
            </w:pPr>
            <w:r w:rsidRPr="00565A90">
              <w:rPr>
                <w:rFonts w:ascii="GHEA Grapalat" w:hAnsi="GHEA Grapalat" w:cs="Sylfaen"/>
                <w:i w:val="0"/>
                <w:sz w:val="18"/>
                <w:szCs w:val="18"/>
                <w:lang w:val="hy-AM"/>
              </w:rPr>
              <w:t>07</w:t>
            </w:r>
            <w:r w:rsidRPr="00565A90">
              <w:rPr>
                <w:rFonts w:ascii="GHEA Grapalat" w:eastAsia="MS Mincho" w:hAnsi="MS Mincho" w:cs="MS Mincho"/>
                <w:i w:val="0"/>
                <w:sz w:val="18"/>
                <w:szCs w:val="18"/>
                <w:lang w:val="hy-AM"/>
              </w:rPr>
              <w:t>․</w:t>
            </w:r>
            <w:r w:rsidRPr="00565A90">
              <w:rPr>
                <w:rFonts w:ascii="GHEA Grapalat" w:eastAsia="MS Mincho" w:hAnsi="GHEA Grapalat" w:cs="MS Mincho"/>
                <w:i w:val="0"/>
                <w:sz w:val="18"/>
                <w:szCs w:val="18"/>
                <w:lang w:val="hy-AM"/>
              </w:rPr>
              <w:t>03</w:t>
            </w:r>
            <w:r w:rsidRPr="00565A90">
              <w:rPr>
                <w:rFonts w:ascii="MS Mincho" w:eastAsia="MS Mincho" w:hAnsi="MS Mincho" w:cs="MS Mincho"/>
                <w:i w:val="0"/>
                <w:sz w:val="18"/>
                <w:szCs w:val="18"/>
                <w:lang w:val="hy-AM"/>
              </w:rPr>
              <w:t>․</w:t>
            </w:r>
            <w:r w:rsidRPr="00565A90">
              <w:rPr>
                <w:rFonts w:ascii="GHEA Grapalat" w:eastAsia="MS Mincho" w:hAnsi="GHEA Grapalat" w:cs="MS Mincho"/>
                <w:i w:val="0"/>
                <w:sz w:val="18"/>
                <w:szCs w:val="18"/>
                <w:lang w:val="hy-AM"/>
              </w:rPr>
              <w:t>2019</w:t>
            </w:r>
          </w:p>
          <w:p w:rsidR="00BA7D0B" w:rsidRPr="00407EFC" w:rsidRDefault="00407EFC" w:rsidP="002428DF">
            <w:pPr>
              <w:ind w:right="274"/>
              <w:rPr>
                <w:rFonts w:ascii="GHEA Grapalat" w:eastAsia="MS Mincho" w:hAnsi="GHEA Grapalat" w:cs="MS Mincho"/>
                <w:i w:val="0"/>
                <w:sz w:val="18"/>
                <w:szCs w:val="18"/>
                <w:lang w:val="hy-AM"/>
              </w:rPr>
            </w:pPr>
            <w:r w:rsidRPr="00407EFC">
              <w:rPr>
                <w:rFonts w:ascii="GHEA Grapalat" w:hAnsi="GHEA Grapalat"/>
                <w:i w:val="0"/>
                <w:color w:val="000000"/>
                <w:sz w:val="18"/>
                <w:szCs w:val="18"/>
                <w:shd w:val="clear" w:color="auto" w:fill="FFFFFF"/>
              </w:rPr>
              <w:t>01/14/4888-19</w:t>
            </w:r>
          </w:p>
        </w:tc>
        <w:tc>
          <w:tcPr>
            <w:tcW w:w="3827" w:type="dxa"/>
            <w:tcBorders>
              <w:top w:val="single" w:sz="4" w:space="0" w:color="auto"/>
              <w:left w:val="single" w:sz="4" w:space="0" w:color="auto"/>
              <w:bottom w:val="single" w:sz="4" w:space="0" w:color="auto"/>
              <w:right w:val="single" w:sz="4" w:space="0" w:color="auto"/>
            </w:tcBorders>
          </w:tcPr>
          <w:p w:rsidR="00325CBF" w:rsidRPr="00714926" w:rsidRDefault="00325CBF" w:rsidP="00325CBF">
            <w:pPr>
              <w:tabs>
                <w:tab w:val="num" w:pos="0"/>
              </w:tabs>
              <w:rPr>
                <w:rFonts w:ascii="GHEA Grapalat" w:hAnsi="GHEA Grapalat" w:cs="Sylfaen"/>
                <w:i w:val="0"/>
                <w:sz w:val="18"/>
                <w:szCs w:val="18"/>
                <w:lang w:val="hy-AM"/>
              </w:rPr>
            </w:pPr>
            <w:r w:rsidRPr="00714926">
              <w:rPr>
                <w:rFonts w:ascii="GHEA Grapalat" w:hAnsi="GHEA Grapalat" w:cs="Sylfaen"/>
                <w:i w:val="0"/>
                <w:sz w:val="18"/>
                <w:szCs w:val="18"/>
                <w:lang w:val="hy-AM"/>
              </w:rPr>
              <w:t>Առարկություն և առաջարկություն չկա։</w:t>
            </w:r>
          </w:p>
          <w:p w:rsidR="00FC30A8" w:rsidRPr="00B824EC" w:rsidRDefault="00FC30A8" w:rsidP="002428DF">
            <w:pPr>
              <w:tabs>
                <w:tab w:val="num" w:pos="0"/>
              </w:tabs>
              <w:rPr>
                <w:rFonts w:ascii="GHEA Grapalat" w:hAnsi="GHEA Grapalat" w:cs="Sylfaen"/>
                <w:sz w:val="18"/>
                <w:szCs w:val="18"/>
              </w:rPr>
            </w:pPr>
          </w:p>
        </w:tc>
        <w:tc>
          <w:tcPr>
            <w:tcW w:w="1984" w:type="dxa"/>
            <w:tcBorders>
              <w:top w:val="single" w:sz="4" w:space="0" w:color="auto"/>
              <w:left w:val="single" w:sz="4" w:space="0" w:color="auto"/>
              <w:bottom w:val="single" w:sz="4" w:space="0" w:color="auto"/>
              <w:right w:val="single" w:sz="4" w:space="0" w:color="auto"/>
            </w:tcBorders>
          </w:tcPr>
          <w:p w:rsidR="00325CBF" w:rsidRPr="00B824EC" w:rsidRDefault="00325CBF" w:rsidP="00325CBF">
            <w:pPr>
              <w:ind w:right="-288"/>
              <w:rPr>
                <w:rFonts w:ascii="GHEA Grapalat" w:hAnsi="GHEA Grapalat" w:cs="Times Armenian"/>
                <w:sz w:val="18"/>
                <w:szCs w:val="18"/>
                <w:lang w:val="ro-RO"/>
              </w:rPr>
            </w:pPr>
            <w:r w:rsidRPr="00E21145">
              <w:rPr>
                <w:rFonts w:ascii="GHEA Grapalat" w:hAnsi="GHEA Grapalat" w:cs="Times Armenian"/>
                <w:i w:val="0"/>
                <w:sz w:val="18"/>
                <w:szCs w:val="18"/>
                <w:lang w:val="ro-RO"/>
              </w:rPr>
              <w:t xml:space="preserve">Ընդունված է:                                                                                   </w:t>
            </w:r>
          </w:p>
          <w:p w:rsidR="00FC30A8" w:rsidRPr="00B824EC" w:rsidRDefault="00FC30A8" w:rsidP="002428DF">
            <w:pPr>
              <w:ind w:right="-288"/>
              <w:rPr>
                <w:rFonts w:ascii="GHEA Grapalat" w:hAnsi="GHEA Grapalat" w:cs="Times Armenian"/>
                <w:sz w:val="18"/>
                <w:szCs w:val="18"/>
                <w:lang w:val="ro-RO"/>
              </w:rPr>
            </w:pPr>
          </w:p>
        </w:tc>
        <w:tc>
          <w:tcPr>
            <w:tcW w:w="3042" w:type="dxa"/>
            <w:tcBorders>
              <w:top w:val="single" w:sz="4" w:space="0" w:color="auto"/>
              <w:left w:val="single" w:sz="4" w:space="0" w:color="auto"/>
              <w:bottom w:val="single" w:sz="4" w:space="0" w:color="auto"/>
              <w:right w:val="single" w:sz="4" w:space="0" w:color="auto"/>
            </w:tcBorders>
          </w:tcPr>
          <w:p w:rsidR="00FC30A8" w:rsidRDefault="00FC30A8" w:rsidP="002428DF">
            <w:pPr>
              <w:pStyle w:val="Heading1"/>
              <w:spacing w:line="276" w:lineRule="auto"/>
              <w:jc w:val="both"/>
              <w:rPr>
                <w:rFonts w:ascii="GHEA Grapalat" w:hAnsi="GHEA Grapalat" w:cs="Sylfaen"/>
                <w:b w:val="0"/>
                <w:sz w:val="16"/>
                <w:szCs w:val="16"/>
                <w:lang w:val="hy-AM"/>
              </w:rPr>
            </w:pPr>
          </w:p>
        </w:tc>
      </w:tr>
    </w:tbl>
    <w:p w:rsidR="00C662B5" w:rsidRPr="00DB2B1D" w:rsidRDefault="00C662B5" w:rsidP="00DB2B1D">
      <w:pPr>
        <w:spacing w:line="360" w:lineRule="auto"/>
        <w:ind w:right="75"/>
        <w:jc w:val="both"/>
        <w:rPr>
          <w:rFonts w:ascii="GHEA Grapalat" w:hAnsi="GHEA Grapalat" w:cs="Times Armenian"/>
          <w:sz w:val="24"/>
          <w:szCs w:val="24"/>
          <w:lang w:val="hy-AM"/>
        </w:rPr>
      </w:pPr>
    </w:p>
    <w:sectPr w:rsidR="00C662B5" w:rsidRPr="00DB2B1D" w:rsidSect="009A266D">
      <w:pgSz w:w="11906" w:h="16838"/>
      <w:pgMar w:top="568" w:right="850" w:bottom="993" w:left="1134" w:header="360" w:footer="693" w:gutter="0"/>
      <w:cols w:space="708"/>
      <w:titlePg/>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694" w:rsidRDefault="000D5694">
      <w:pPr>
        <w:spacing w:after="0" w:line="240" w:lineRule="auto"/>
      </w:pPr>
      <w:r>
        <w:separator/>
      </w:r>
    </w:p>
  </w:endnote>
  <w:endnote w:type="continuationSeparator" w:id="0">
    <w:p w:rsidR="000D5694" w:rsidRDefault="000D5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TarumianHeghnar">
    <w:altName w:val="MV Bol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K Courier">
    <w:altName w:val="Courier New"/>
    <w:charset w:val="00"/>
    <w:family w:val="modern"/>
    <w:pitch w:val="fixed"/>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694" w:rsidRDefault="000D5694">
      <w:pPr>
        <w:spacing w:after="0" w:line="240" w:lineRule="auto"/>
      </w:pPr>
      <w:r>
        <w:separator/>
      </w:r>
    </w:p>
  </w:footnote>
  <w:footnote w:type="continuationSeparator" w:id="0">
    <w:p w:rsidR="000D5694" w:rsidRDefault="000D56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66A46"/>
    <w:multiLevelType w:val="hybridMultilevel"/>
    <w:tmpl w:val="B93227F6"/>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nsid w:val="531E6F3A"/>
    <w:multiLevelType w:val="hybridMultilevel"/>
    <w:tmpl w:val="EF7A9C92"/>
    <w:lvl w:ilvl="0" w:tplc="65A6010E">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554F2F"/>
    <w:rsid w:val="00002CA1"/>
    <w:rsid w:val="00012763"/>
    <w:rsid w:val="00013AE3"/>
    <w:rsid w:val="00015186"/>
    <w:rsid w:val="00044F54"/>
    <w:rsid w:val="00051606"/>
    <w:rsid w:val="00061641"/>
    <w:rsid w:val="00062B99"/>
    <w:rsid w:val="00072CCF"/>
    <w:rsid w:val="000A6E3C"/>
    <w:rsid w:val="000D5694"/>
    <w:rsid w:val="000E6875"/>
    <w:rsid w:val="000E738A"/>
    <w:rsid w:val="00103127"/>
    <w:rsid w:val="00174D20"/>
    <w:rsid w:val="001D2A36"/>
    <w:rsid w:val="00211E9A"/>
    <w:rsid w:val="0023006C"/>
    <w:rsid w:val="002428DF"/>
    <w:rsid w:val="00276BC4"/>
    <w:rsid w:val="00282E6C"/>
    <w:rsid w:val="00286A71"/>
    <w:rsid w:val="002B3579"/>
    <w:rsid w:val="002F7F03"/>
    <w:rsid w:val="00325CBF"/>
    <w:rsid w:val="00333EC4"/>
    <w:rsid w:val="00345417"/>
    <w:rsid w:val="0036096F"/>
    <w:rsid w:val="003A74F4"/>
    <w:rsid w:val="003D1C9F"/>
    <w:rsid w:val="00407EFC"/>
    <w:rsid w:val="0042441F"/>
    <w:rsid w:val="004268B6"/>
    <w:rsid w:val="00480DB0"/>
    <w:rsid w:val="0048264B"/>
    <w:rsid w:val="004C5109"/>
    <w:rsid w:val="004D3BC2"/>
    <w:rsid w:val="005156E6"/>
    <w:rsid w:val="00554F2F"/>
    <w:rsid w:val="00562B58"/>
    <w:rsid w:val="00565A90"/>
    <w:rsid w:val="00584C20"/>
    <w:rsid w:val="005C542C"/>
    <w:rsid w:val="005F2CB8"/>
    <w:rsid w:val="00643CCB"/>
    <w:rsid w:val="006754E1"/>
    <w:rsid w:val="00683975"/>
    <w:rsid w:val="00687A83"/>
    <w:rsid w:val="006A6605"/>
    <w:rsid w:val="006D70CE"/>
    <w:rsid w:val="00714926"/>
    <w:rsid w:val="00715FC3"/>
    <w:rsid w:val="0072252C"/>
    <w:rsid w:val="00723879"/>
    <w:rsid w:val="007302EF"/>
    <w:rsid w:val="00744F7A"/>
    <w:rsid w:val="0082561B"/>
    <w:rsid w:val="00867B32"/>
    <w:rsid w:val="00871217"/>
    <w:rsid w:val="008831CE"/>
    <w:rsid w:val="008836FD"/>
    <w:rsid w:val="008B38BF"/>
    <w:rsid w:val="008B6858"/>
    <w:rsid w:val="008B7FE0"/>
    <w:rsid w:val="008D0799"/>
    <w:rsid w:val="008F579A"/>
    <w:rsid w:val="00914EFA"/>
    <w:rsid w:val="00966A6E"/>
    <w:rsid w:val="00986306"/>
    <w:rsid w:val="00994F3B"/>
    <w:rsid w:val="009A266D"/>
    <w:rsid w:val="00A056F4"/>
    <w:rsid w:val="00A17E75"/>
    <w:rsid w:val="00A20564"/>
    <w:rsid w:val="00A276BC"/>
    <w:rsid w:val="00A3382B"/>
    <w:rsid w:val="00A43DB5"/>
    <w:rsid w:val="00A45D8A"/>
    <w:rsid w:val="00A47FC9"/>
    <w:rsid w:val="00A73950"/>
    <w:rsid w:val="00AD1B14"/>
    <w:rsid w:val="00AE5DFF"/>
    <w:rsid w:val="00B00D30"/>
    <w:rsid w:val="00B15FEE"/>
    <w:rsid w:val="00B772C0"/>
    <w:rsid w:val="00B824EC"/>
    <w:rsid w:val="00BA7D0B"/>
    <w:rsid w:val="00BD3713"/>
    <w:rsid w:val="00BE4DF3"/>
    <w:rsid w:val="00BF592E"/>
    <w:rsid w:val="00BF7683"/>
    <w:rsid w:val="00C05C6E"/>
    <w:rsid w:val="00C3145A"/>
    <w:rsid w:val="00C32C03"/>
    <w:rsid w:val="00C52569"/>
    <w:rsid w:val="00C57803"/>
    <w:rsid w:val="00C662B5"/>
    <w:rsid w:val="00C83C4D"/>
    <w:rsid w:val="00CA4342"/>
    <w:rsid w:val="00CB1CD3"/>
    <w:rsid w:val="00CB496A"/>
    <w:rsid w:val="00DA3029"/>
    <w:rsid w:val="00DB2B1D"/>
    <w:rsid w:val="00DD66E0"/>
    <w:rsid w:val="00DE1F54"/>
    <w:rsid w:val="00DF2AD6"/>
    <w:rsid w:val="00E21145"/>
    <w:rsid w:val="00E320C6"/>
    <w:rsid w:val="00E332EA"/>
    <w:rsid w:val="00E51423"/>
    <w:rsid w:val="00E5146C"/>
    <w:rsid w:val="00E91D4C"/>
    <w:rsid w:val="00EF134A"/>
    <w:rsid w:val="00F22D3E"/>
    <w:rsid w:val="00F3319B"/>
    <w:rsid w:val="00FC1AF0"/>
    <w:rsid w:val="00FC30A8"/>
    <w:rsid w:val="00FD5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75"/>
    <w:pPr>
      <w:spacing w:after="200" w:line="276" w:lineRule="auto"/>
    </w:pPr>
    <w:rPr>
      <w:rFonts w:ascii="ArTarumianHeghnar" w:eastAsia="Calibri" w:hAnsi="ArTarumianHeghnar" w:cs="Cambria"/>
      <w:bCs/>
      <w:i/>
      <w:sz w:val="36"/>
      <w:szCs w:val="36"/>
      <w:lang w:val="ru-RU"/>
    </w:rPr>
  </w:style>
  <w:style w:type="paragraph" w:styleId="Heading1">
    <w:name w:val="heading 1"/>
    <w:basedOn w:val="Normal"/>
    <w:next w:val="Normal"/>
    <w:link w:val="Heading1Char"/>
    <w:qFormat/>
    <w:rsid w:val="00B824EC"/>
    <w:pPr>
      <w:keepNext/>
      <w:spacing w:after="0" w:line="240" w:lineRule="auto"/>
      <w:jc w:val="center"/>
      <w:outlineLvl w:val="0"/>
    </w:pPr>
    <w:rPr>
      <w:rFonts w:ascii="Arial Armenian" w:eastAsia="Times New Roman" w:hAnsi="Arial Armenian" w:cs="Times New Roman"/>
      <w:b/>
      <w:bCs w:val="0"/>
      <w:i w:val="0"/>
      <w:sz w:val="22"/>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683975"/>
    <w:pPr>
      <w:widowControl w:val="0"/>
      <w:spacing w:after="0" w:line="240" w:lineRule="auto"/>
      <w:ind w:left="360" w:hanging="360"/>
    </w:pPr>
    <w:rPr>
      <w:rFonts w:ascii="Times New Roman" w:eastAsia="Times New Roman" w:hAnsi="Times New Roman" w:cs="Times New Roman"/>
      <w:bCs w:val="0"/>
      <w:i w:val="0"/>
      <w:sz w:val="24"/>
      <w:szCs w:val="20"/>
      <w:lang w:val="en-US"/>
    </w:rPr>
  </w:style>
  <w:style w:type="paragraph" w:styleId="Header">
    <w:name w:val="header"/>
    <w:basedOn w:val="Normal"/>
    <w:link w:val="HeaderChar"/>
    <w:uiPriority w:val="99"/>
    <w:unhideWhenUsed/>
    <w:rsid w:val="008B7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FE0"/>
    <w:rPr>
      <w:rFonts w:ascii="ArTarumianHeghnar" w:eastAsia="Calibri" w:hAnsi="ArTarumianHeghnar" w:cs="Cambria"/>
      <w:bCs/>
      <w:i/>
      <w:sz w:val="36"/>
      <w:szCs w:val="36"/>
      <w:lang w:val="ru-RU"/>
    </w:rPr>
  </w:style>
  <w:style w:type="paragraph" w:styleId="Footer">
    <w:name w:val="footer"/>
    <w:basedOn w:val="Normal"/>
    <w:link w:val="FooterChar"/>
    <w:uiPriority w:val="99"/>
    <w:unhideWhenUsed/>
    <w:rsid w:val="008B7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FE0"/>
    <w:rPr>
      <w:rFonts w:ascii="ArTarumianHeghnar" w:eastAsia="Calibri" w:hAnsi="ArTarumianHeghnar" w:cs="Cambria"/>
      <w:bCs/>
      <w:i/>
      <w:sz w:val="36"/>
      <w:szCs w:val="36"/>
      <w:lang w:val="ru-RU"/>
    </w:rPr>
  </w:style>
  <w:style w:type="paragraph" w:styleId="BalloonText">
    <w:name w:val="Balloon Text"/>
    <w:basedOn w:val="Normal"/>
    <w:link w:val="BalloonTextChar"/>
    <w:uiPriority w:val="99"/>
    <w:semiHidden/>
    <w:unhideWhenUsed/>
    <w:rsid w:val="008B7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E0"/>
    <w:rPr>
      <w:rFonts w:ascii="Segoe UI" w:eastAsia="Calibri" w:hAnsi="Segoe UI" w:cs="Segoe UI"/>
      <w:bCs/>
      <w:i/>
      <w:sz w:val="18"/>
      <w:szCs w:val="18"/>
      <w:lang w:val="ru-RU"/>
    </w:rPr>
  </w:style>
  <w:style w:type="paragraph" w:styleId="NormalWeb">
    <w:name w:val="Normal (Web)"/>
    <w:basedOn w:val="Normal"/>
    <w:unhideWhenUsed/>
    <w:rsid w:val="00A056F4"/>
    <w:pPr>
      <w:spacing w:before="100" w:beforeAutospacing="1" w:after="100" w:afterAutospacing="1" w:line="240" w:lineRule="auto"/>
    </w:pPr>
    <w:rPr>
      <w:rFonts w:ascii="Times New Roman" w:eastAsia="Times New Roman" w:hAnsi="Times New Roman" w:cs="Times New Roman"/>
      <w:bCs w:val="0"/>
      <w:i w:val="0"/>
      <w:sz w:val="24"/>
      <w:szCs w:val="24"/>
      <w:lang w:val="en-US"/>
    </w:rPr>
  </w:style>
  <w:style w:type="paragraph" w:styleId="ListParagraph">
    <w:name w:val="List Paragraph"/>
    <w:basedOn w:val="Normal"/>
    <w:uiPriority w:val="34"/>
    <w:qFormat/>
    <w:rsid w:val="00A056F4"/>
    <w:pPr>
      <w:ind w:left="720"/>
      <w:contextualSpacing/>
    </w:pPr>
  </w:style>
  <w:style w:type="character" w:customStyle="1" w:styleId="Heading1Char">
    <w:name w:val="Heading 1 Char"/>
    <w:basedOn w:val="DefaultParagraphFont"/>
    <w:link w:val="Heading1"/>
    <w:rsid w:val="00B824EC"/>
    <w:rPr>
      <w:rFonts w:ascii="Arial Armenian" w:eastAsia="Times New Roman" w:hAnsi="Arial Armenian" w:cs="Times New Roman"/>
      <w:b/>
      <w:szCs w:val="20"/>
      <w:lang w:val="en-GB" w:eastAsia="ru-RU"/>
    </w:rPr>
  </w:style>
</w:styles>
</file>

<file path=word/webSettings.xml><?xml version="1.0" encoding="utf-8"?>
<w:webSettings xmlns:r="http://schemas.openxmlformats.org/officeDocument/2006/relationships" xmlns:w="http://schemas.openxmlformats.org/wordprocessingml/2006/main">
  <w:divs>
    <w:div w:id="282421183">
      <w:bodyDiv w:val="1"/>
      <w:marLeft w:val="0"/>
      <w:marRight w:val="0"/>
      <w:marTop w:val="0"/>
      <w:marBottom w:val="0"/>
      <w:divBdr>
        <w:top w:val="none" w:sz="0" w:space="0" w:color="auto"/>
        <w:left w:val="none" w:sz="0" w:space="0" w:color="auto"/>
        <w:bottom w:val="none" w:sz="0" w:space="0" w:color="auto"/>
        <w:right w:val="none" w:sz="0" w:space="0" w:color="auto"/>
      </w:divBdr>
    </w:div>
    <w:div w:id="51761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https://mul2.gov.am/tasks/40525/oneclick/430 popoxutyan naxagic.docx?token=ea76fc5721a325ee9cf396bfbb53cc56</cp:keywords>
</cp:coreProperties>
</file>