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72" w:rsidRPr="006D7E9D" w:rsidRDefault="00715472" w:rsidP="00CB30EC">
      <w:pPr>
        <w:spacing w:after="0" w:line="240" w:lineRule="auto"/>
        <w:ind w:firstLine="252"/>
        <w:jc w:val="center"/>
        <w:rPr>
          <w:rFonts w:ascii="GHEA Grapalat" w:eastAsia="Times New Roman" w:hAnsi="GHEA Grapalat" w:cs="Sylfaen"/>
          <w:b/>
          <w:i/>
          <w:sz w:val="24"/>
          <w:szCs w:val="24"/>
          <w:lang w:val="en-GB"/>
        </w:rPr>
      </w:pPr>
      <w:r w:rsidRPr="006D7E9D">
        <w:rPr>
          <w:rFonts w:ascii="GHEA Grapalat" w:eastAsia="Times New Roman" w:hAnsi="GHEA Grapalat" w:cs="Sylfaen"/>
          <w:b/>
          <w:i/>
          <w:sz w:val="24"/>
          <w:szCs w:val="24"/>
          <w:lang w:val="en-GB"/>
        </w:rPr>
        <w:t>Ա Մ Փ Ո Փ Ա Թ Ե Ր Թ</w:t>
      </w:r>
    </w:p>
    <w:p w:rsidR="00715472" w:rsidRPr="005833B5" w:rsidRDefault="000C43FA" w:rsidP="00946755">
      <w:pPr>
        <w:spacing w:after="0" w:line="240" w:lineRule="auto"/>
        <w:ind w:firstLine="252"/>
        <w:jc w:val="center"/>
        <w:rPr>
          <w:rFonts w:ascii="GHEA Grapalat" w:hAnsi="GHEA Grapalat"/>
          <w:b/>
          <w:sz w:val="26"/>
          <w:szCs w:val="26"/>
          <w:lang w:val="hy-AM"/>
        </w:rPr>
      </w:pPr>
      <w:r w:rsidRPr="006D7E9D">
        <w:rPr>
          <w:rFonts w:ascii="GHEA Grapalat" w:hAnsi="GHEA Grapalat"/>
          <w:b/>
          <w:sz w:val="26"/>
          <w:szCs w:val="26"/>
          <w:lang w:val="hy-AM"/>
        </w:rPr>
        <w:t xml:space="preserve">«Ճանապարհային </w:t>
      </w:r>
      <w:r w:rsidR="00B62086" w:rsidRPr="006D7E9D">
        <w:rPr>
          <w:rFonts w:ascii="GHEA Grapalat" w:hAnsi="GHEA Grapalat"/>
          <w:b/>
          <w:sz w:val="26"/>
          <w:szCs w:val="26"/>
          <w:lang w:val="en-US"/>
        </w:rPr>
        <w:t>երթևեկ</w:t>
      </w:r>
      <w:r w:rsidRPr="006D7E9D">
        <w:rPr>
          <w:rFonts w:ascii="GHEA Grapalat" w:hAnsi="GHEA Grapalat"/>
          <w:b/>
          <w:sz w:val="26"/>
          <w:szCs w:val="26"/>
          <w:lang w:val="hy-AM"/>
        </w:rPr>
        <w:t xml:space="preserve">ության </w:t>
      </w:r>
      <w:r w:rsidR="00271A72" w:rsidRPr="006D7E9D">
        <w:rPr>
          <w:rFonts w:ascii="GHEA Grapalat" w:hAnsi="GHEA Grapalat"/>
          <w:b/>
          <w:sz w:val="26"/>
          <w:szCs w:val="26"/>
          <w:lang w:val="en-US"/>
        </w:rPr>
        <w:t xml:space="preserve">անվտանգության </w:t>
      </w:r>
      <w:r w:rsidRPr="006D7E9D">
        <w:rPr>
          <w:rFonts w:ascii="GHEA Grapalat" w:hAnsi="GHEA Grapalat"/>
          <w:b/>
          <w:sz w:val="26"/>
          <w:szCs w:val="26"/>
          <w:lang w:val="hy-AM"/>
        </w:rPr>
        <w:t>ապահովման մասին</w:t>
      </w:r>
      <w:r w:rsidR="00B7099D">
        <w:rPr>
          <w:rFonts w:ascii="GHEA Grapalat" w:hAnsi="GHEA Grapalat"/>
          <w:b/>
          <w:sz w:val="26"/>
          <w:szCs w:val="26"/>
          <w:lang w:val="hy-AM"/>
        </w:rPr>
        <w:t xml:space="preserve">» </w:t>
      </w:r>
      <w:r w:rsidRPr="006D7E9D">
        <w:rPr>
          <w:rFonts w:ascii="GHEA Grapalat" w:hAnsi="GHEA Grapalat"/>
          <w:b/>
          <w:sz w:val="26"/>
          <w:szCs w:val="26"/>
          <w:lang w:val="hy-AM"/>
        </w:rPr>
        <w:t xml:space="preserve">օրենքում լրացումներ և փոփոխություններ կատարելու մասին», «Վարչական իրավախախտումների </w:t>
      </w:r>
      <w:r w:rsidR="00271A72" w:rsidRPr="005833B5">
        <w:rPr>
          <w:rFonts w:ascii="GHEA Grapalat" w:hAnsi="GHEA Grapalat"/>
          <w:b/>
          <w:sz w:val="26"/>
          <w:szCs w:val="26"/>
          <w:lang w:val="hy-AM"/>
        </w:rPr>
        <w:t>վերաբերյալ</w:t>
      </w:r>
      <w:r w:rsidR="00B7099D">
        <w:rPr>
          <w:rFonts w:ascii="GHEA Grapalat" w:hAnsi="GHEA Grapalat"/>
          <w:b/>
          <w:sz w:val="26"/>
          <w:szCs w:val="26"/>
          <w:lang w:val="hy-AM"/>
        </w:rPr>
        <w:t>»</w:t>
      </w:r>
      <w:r w:rsidRPr="006D7E9D">
        <w:rPr>
          <w:rFonts w:ascii="GHEA Grapalat" w:hAnsi="GHEA Grapalat"/>
          <w:b/>
          <w:sz w:val="26"/>
          <w:szCs w:val="26"/>
          <w:lang w:val="hy-AM"/>
        </w:rPr>
        <w:t xml:space="preserve"> օրենսգրքում փոփոխություններ կատարելու մասին», «Պետական տուրքի մասին</w:t>
      </w:r>
      <w:r w:rsidR="00B7099D">
        <w:rPr>
          <w:rFonts w:ascii="GHEA Grapalat" w:hAnsi="GHEA Grapalat"/>
          <w:b/>
          <w:sz w:val="26"/>
          <w:szCs w:val="26"/>
          <w:lang w:val="hy-AM"/>
        </w:rPr>
        <w:t>»</w:t>
      </w:r>
      <w:r w:rsidRPr="006D7E9D">
        <w:rPr>
          <w:rFonts w:ascii="GHEA Grapalat" w:hAnsi="GHEA Grapalat"/>
          <w:b/>
          <w:sz w:val="26"/>
          <w:szCs w:val="26"/>
          <w:lang w:val="hy-AM"/>
        </w:rPr>
        <w:t xml:space="preserve"> օրենքում փոփոխություններ կատարելու մասին»</w:t>
      </w:r>
      <w:r w:rsidR="00B7099D">
        <w:rPr>
          <w:rFonts w:ascii="GHEA Grapalat" w:hAnsi="GHEA Grapalat"/>
          <w:b/>
          <w:sz w:val="26"/>
          <w:szCs w:val="26"/>
          <w:lang w:val="hy-AM"/>
        </w:rPr>
        <w:t xml:space="preserve"> և</w:t>
      </w:r>
      <w:r w:rsidR="00B7099D" w:rsidRPr="005833B5">
        <w:rPr>
          <w:rFonts w:ascii="GHEA Grapalat" w:hAnsi="GHEA Grapalat"/>
          <w:b/>
          <w:sz w:val="26"/>
          <w:szCs w:val="26"/>
          <w:lang w:val="hy-AM"/>
        </w:rPr>
        <w:t xml:space="preserve"> </w:t>
      </w:r>
      <w:r w:rsidR="00B7099D" w:rsidRPr="005833B5">
        <w:rPr>
          <w:rFonts w:ascii="GHEA Grapalat" w:hAnsi="GHEA Grapalat"/>
          <w:b/>
          <w:sz w:val="26"/>
          <w:szCs w:val="26"/>
          <w:lang w:val="hy-AM"/>
        </w:rPr>
        <w:t>«</w:t>
      </w:r>
      <w:r w:rsidR="00B7099D" w:rsidRPr="005833B5">
        <w:rPr>
          <w:rFonts w:ascii="GHEA Grapalat" w:hAnsi="GHEA Grapalat"/>
          <w:b/>
          <w:sz w:val="26"/>
          <w:szCs w:val="26"/>
          <w:lang w:val="hy-AM"/>
        </w:rPr>
        <w:t>Ավտոտրանսպորտային միջոցների օգտագործումից բխող պատասխանատվության պարտադիր ապահովագրության մասին» օրենքում լրացում և փոփոխություն կատարելու մասին</w:t>
      </w:r>
      <w:r w:rsidR="00B7099D" w:rsidRPr="005833B5">
        <w:rPr>
          <w:rFonts w:ascii="GHEA Grapalat" w:hAnsi="GHEA Grapalat"/>
          <w:b/>
          <w:sz w:val="26"/>
          <w:szCs w:val="26"/>
          <w:lang w:val="hy-AM"/>
        </w:rPr>
        <w:t>»</w:t>
      </w:r>
      <w:r w:rsidR="005833B5">
        <w:rPr>
          <w:rFonts w:ascii="GHEA Grapalat" w:hAnsi="GHEA Grapalat"/>
          <w:b/>
          <w:sz w:val="26"/>
          <w:szCs w:val="26"/>
          <w:lang w:val="hy-AM"/>
        </w:rPr>
        <w:t xml:space="preserve"> </w:t>
      </w:r>
      <w:bookmarkStart w:id="0" w:name="_GoBack"/>
      <w:bookmarkEnd w:id="0"/>
      <w:r w:rsidRPr="006D7E9D">
        <w:rPr>
          <w:rFonts w:ascii="GHEA Grapalat" w:hAnsi="GHEA Grapalat"/>
          <w:b/>
          <w:sz w:val="26"/>
          <w:szCs w:val="26"/>
          <w:lang w:val="hy-AM"/>
        </w:rPr>
        <w:t>օրինագծերի փաթեթի վերաբերյալ</w:t>
      </w:r>
    </w:p>
    <w:p w:rsidR="00B501BB" w:rsidRPr="006D7E9D" w:rsidRDefault="00B501BB" w:rsidP="00946755">
      <w:pPr>
        <w:spacing w:after="0" w:line="240" w:lineRule="auto"/>
        <w:ind w:firstLine="252"/>
        <w:jc w:val="center"/>
        <w:rPr>
          <w:rFonts w:ascii="GHEA Grapalat" w:eastAsia="Times New Roman" w:hAnsi="GHEA Grapalat" w:cs="Sylfaen"/>
          <w:b/>
          <w:sz w:val="26"/>
          <w:szCs w:val="26"/>
          <w:lang w:val="en-US"/>
        </w:rPr>
      </w:pPr>
    </w:p>
    <w:tbl>
      <w:tblPr>
        <w:tblW w:w="158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1"/>
        <w:gridCol w:w="5589"/>
        <w:gridCol w:w="2520"/>
        <w:gridCol w:w="4590"/>
      </w:tblGrid>
      <w:tr w:rsidR="00BE7440" w:rsidRPr="006D7E9D" w:rsidTr="00045CDF">
        <w:trPr>
          <w:trHeight w:val="1079"/>
        </w:trPr>
        <w:tc>
          <w:tcPr>
            <w:tcW w:w="3141" w:type="dxa"/>
          </w:tcPr>
          <w:p w:rsidR="00BE7440" w:rsidRPr="006D7E9D" w:rsidRDefault="00BE7440" w:rsidP="00946755">
            <w:pPr>
              <w:spacing w:after="0" w:line="240" w:lineRule="auto"/>
              <w:jc w:val="center"/>
              <w:rPr>
                <w:rFonts w:ascii="GHEA Grapalat" w:eastAsia="Times New Roman" w:hAnsi="GHEA Grapalat" w:cs="Sylfaen"/>
                <w:b/>
                <w:i/>
                <w:sz w:val="24"/>
                <w:szCs w:val="24"/>
                <w:lang w:val="hy-AM"/>
              </w:rPr>
            </w:pPr>
            <w:r w:rsidRPr="006D7E9D">
              <w:rPr>
                <w:rFonts w:ascii="GHEA Grapalat" w:eastAsia="Times New Roman" w:hAnsi="GHEA Grapalat" w:cs="Sylfaen"/>
                <w:b/>
                <w:i/>
                <w:sz w:val="24"/>
                <w:szCs w:val="24"/>
                <w:lang w:val="hy-AM"/>
              </w:rPr>
              <w:t>Առարկության, առաջարկության հեղինակը¸</w:t>
            </w:r>
          </w:p>
          <w:p w:rsidR="00BE7440" w:rsidRPr="006D7E9D" w:rsidRDefault="00247EB7" w:rsidP="00A56376">
            <w:pPr>
              <w:spacing w:after="0" w:line="240" w:lineRule="auto"/>
              <w:jc w:val="center"/>
              <w:rPr>
                <w:rFonts w:ascii="GHEA Grapalat" w:hAnsi="GHEA Grapalat"/>
                <w:b/>
                <w:i/>
                <w:sz w:val="24"/>
                <w:szCs w:val="24"/>
                <w:lang w:val="hy-AM"/>
              </w:rPr>
            </w:pPr>
            <w:r w:rsidRPr="006D7E9D">
              <w:rPr>
                <w:rFonts w:ascii="GHEA Grapalat" w:eastAsia="Times New Roman" w:hAnsi="GHEA Grapalat" w:cs="Sylfaen"/>
                <w:b/>
                <w:i/>
                <w:sz w:val="24"/>
                <w:szCs w:val="24"/>
                <w:lang w:val="hy-AM"/>
              </w:rPr>
              <w:t>գ</w:t>
            </w:r>
            <w:r w:rsidR="00BE7440" w:rsidRPr="006D7E9D">
              <w:rPr>
                <w:rFonts w:ascii="GHEA Grapalat" w:eastAsia="Times New Roman" w:hAnsi="GHEA Grapalat" w:cs="Sylfaen"/>
                <w:b/>
                <w:i/>
                <w:sz w:val="24"/>
                <w:szCs w:val="24"/>
                <w:lang w:val="hy-AM"/>
              </w:rPr>
              <w:t>րության ստացման ամսաթիվը, գրության համարը</w:t>
            </w:r>
          </w:p>
        </w:tc>
        <w:tc>
          <w:tcPr>
            <w:tcW w:w="5589" w:type="dxa"/>
          </w:tcPr>
          <w:p w:rsidR="00BE7440" w:rsidRPr="006D7E9D" w:rsidRDefault="00BE7440" w:rsidP="00E23C98">
            <w:pPr>
              <w:spacing w:after="0" w:line="240" w:lineRule="auto"/>
              <w:ind w:firstLine="252"/>
              <w:jc w:val="center"/>
              <w:rPr>
                <w:rFonts w:ascii="GHEA Grapalat" w:hAnsi="GHEA Grapalat"/>
                <w:b/>
                <w:i/>
                <w:sz w:val="24"/>
                <w:szCs w:val="24"/>
                <w:lang w:val="hy-AM"/>
              </w:rPr>
            </w:pPr>
            <w:r w:rsidRPr="006D7E9D">
              <w:rPr>
                <w:rFonts w:ascii="GHEA Grapalat" w:eastAsia="Times New Roman" w:hAnsi="GHEA Grapalat" w:cs="Sylfaen"/>
                <w:b/>
                <w:i/>
                <w:sz w:val="24"/>
                <w:szCs w:val="24"/>
                <w:lang w:val="en-GB"/>
              </w:rPr>
              <w:t>Առարկության</w:t>
            </w:r>
            <w:r w:rsidR="00E23C98" w:rsidRPr="006D7E9D">
              <w:rPr>
                <w:rFonts w:ascii="GHEA Grapalat" w:eastAsia="Times New Roman" w:hAnsi="GHEA Grapalat" w:cs="Sylfaen"/>
                <w:b/>
                <w:i/>
                <w:sz w:val="24"/>
                <w:szCs w:val="24"/>
                <w:lang w:val="en-GB"/>
              </w:rPr>
              <w:t>,</w:t>
            </w:r>
            <w:r w:rsidRPr="006D7E9D">
              <w:rPr>
                <w:rFonts w:ascii="GHEA Grapalat" w:eastAsia="Times New Roman" w:hAnsi="GHEA Grapalat" w:cs="Sylfaen"/>
                <w:b/>
                <w:i/>
                <w:sz w:val="24"/>
                <w:szCs w:val="24"/>
                <w:lang w:val="en-GB"/>
              </w:rPr>
              <w:t xml:space="preserve"> առաջարկության բովանդակությունը</w:t>
            </w:r>
          </w:p>
        </w:tc>
        <w:tc>
          <w:tcPr>
            <w:tcW w:w="2520" w:type="dxa"/>
          </w:tcPr>
          <w:p w:rsidR="00BE7440" w:rsidRPr="006D7E9D" w:rsidRDefault="00BE7440" w:rsidP="00A1178A">
            <w:pPr>
              <w:spacing w:after="0" w:line="240" w:lineRule="auto"/>
              <w:jc w:val="center"/>
              <w:rPr>
                <w:rFonts w:ascii="GHEA Grapalat" w:hAnsi="GHEA Grapalat"/>
                <w:b/>
                <w:i/>
                <w:sz w:val="24"/>
                <w:szCs w:val="24"/>
              </w:rPr>
            </w:pPr>
            <w:r w:rsidRPr="006D7E9D">
              <w:rPr>
                <w:rFonts w:ascii="GHEA Grapalat" w:hAnsi="GHEA Grapalat" w:cs="Sylfaen"/>
                <w:b/>
                <w:i/>
                <w:sz w:val="24"/>
                <w:szCs w:val="24"/>
              </w:rPr>
              <w:t>Եզրակացություն</w:t>
            </w:r>
          </w:p>
        </w:tc>
        <w:tc>
          <w:tcPr>
            <w:tcW w:w="4590" w:type="dxa"/>
          </w:tcPr>
          <w:p w:rsidR="00BE7440" w:rsidRPr="006D7E9D" w:rsidRDefault="00BE7440" w:rsidP="00A1178A">
            <w:pPr>
              <w:spacing w:after="0" w:line="240" w:lineRule="auto"/>
              <w:jc w:val="center"/>
              <w:rPr>
                <w:rFonts w:ascii="GHEA Grapalat" w:hAnsi="GHEA Grapalat" w:cs="Sylfaen"/>
                <w:b/>
                <w:i/>
                <w:sz w:val="24"/>
                <w:szCs w:val="24"/>
              </w:rPr>
            </w:pPr>
            <w:r w:rsidRPr="006D7E9D">
              <w:rPr>
                <w:rFonts w:ascii="GHEA Grapalat" w:eastAsia="Times New Roman" w:hAnsi="GHEA Grapalat" w:cs="Sylfaen"/>
                <w:b/>
                <w:i/>
                <w:sz w:val="24"/>
                <w:szCs w:val="24"/>
                <w:lang w:val="en-GB"/>
              </w:rPr>
              <w:t>Կատարված փոփոխությունները</w:t>
            </w:r>
          </w:p>
        </w:tc>
      </w:tr>
      <w:tr w:rsidR="00BE7440" w:rsidRPr="006D7E9D" w:rsidTr="00045CDF">
        <w:trPr>
          <w:trHeight w:val="186"/>
        </w:trPr>
        <w:tc>
          <w:tcPr>
            <w:tcW w:w="3141" w:type="dxa"/>
            <w:shd w:val="clear" w:color="auto" w:fill="E0E0E0"/>
          </w:tcPr>
          <w:p w:rsidR="00BE7440" w:rsidRPr="006D7E9D" w:rsidRDefault="00BE7440" w:rsidP="00A1178A">
            <w:pPr>
              <w:spacing w:after="0" w:line="240" w:lineRule="auto"/>
              <w:jc w:val="center"/>
              <w:rPr>
                <w:rFonts w:ascii="GHEA Grapalat" w:hAnsi="GHEA Grapalat"/>
                <w:sz w:val="24"/>
                <w:szCs w:val="24"/>
                <w:lang w:val="hy-AM"/>
              </w:rPr>
            </w:pPr>
          </w:p>
        </w:tc>
        <w:tc>
          <w:tcPr>
            <w:tcW w:w="5589" w:type="dxa"/>
            <w:shd w:val="clear" w:color="auto" w:fill="E0E0E0"/>
          </w:tcPr>
          <w:p w:rsidR="00BE7440" w:rsidRPr="006D7E9D" w:rsidRDefault="00BE7440" w:rsidP="00A1178A">
            <w:pPr>
              <w:spacing w:after="0" w:line="240" w:lineRule="auto"/>
              <w:ind w:firstLine="252"/>
              <w:rPr>
                <w:rFonts w:ascii="GHEA Grapalat" w:hAnsi="GHEA Grapalat"/>
                <w:sz w:val="24"/>
                <w:szCs w:val="24"/>
                <w:lang w:val="hy-AM"/>
              </w:rPr>
            </w:pPr>
          </w:p>
        </w:tc>
        <w:tc>
          <w:tcPr>
            <w:tcW w:w="2520" w:type="dxa"/>
            <w:shd w:val="clear" w:color="auto" w:fill="E0E0E0"/>
          </w:tcPr>
          <w:p w:rsidR="00BE7440" w:rsidRPr="006D7E9D" w:rsidRDefault="00BE7440" w:rsidP="00A1178A">
            <w:pPr>
              <w:spacing w:after="0" w:line="240" w:lineRule="auto"/>
              <w:rPr>
                <w:rFonts w:ascii="GHEA Grapalat" w:hAnsi="GHEA Grapalat"/>
                <w:sz w:val="24"/>
                <w:szCs w:val="24"/>
                <w:lang w:val="hy-AM"/>
              </w:rPr>
            </w:pPr>
          </w:p>
        </w:tc>
        <w:tc>
          <w:tcPr>
            <w:tcW w:w="4590" w:type="dxa"/>
            <w:shd w:val="clear" w:color="auto" w:fill="E0E0E0"/>
          </w:tcPr>
          <w:p w:rsidR="00BE7440" w:rsidRPr="006D7E9D" w:rsidRDefault="00BE7440" w:rsidP="00A1178A">
            <w:pPr>
              <w:spacing w:after="0" w:line="240" w:lineRule="auto"/>
              <w:rPr>
                <w:rFonts w:ascii="GHEA Grapalat" w:hAnsi="GHEA Grapalat"/>
                <w:sz w:val="24"/>
                <w:szCs w:val="24"/>
                <w:lang w:val="hy-AM"/>
              </w:rPr>
            </w:pPr>
          </w:p>
        </w:tc>
      </w:tr>
      <w:tr w:rsidR="00AE4FA6" w:rsidRPr="006D7E9D" w:rsidTr="0034689E">
        <w:trPr>
          <w:trHeight w:val="1502"/>
        </w:trPr>
        <w:tc>
          <w:tcPr>
            <w:tcW w:w="3141" w:type="dxa"/>
            <w:shd w:val="clear" w:color="auto" w:fill="auto"/>
          </w:tcPr>
          <w:p w:rsidR="00AE4FA6" w:rsidRPr="006D7E9D" w:rsidRDefault="00C47444" w:rsidP="00744470">
            <w:pPr>
              <w:spacing w:after="0" w:line="240" w:lineRule="auto"/>
              <w:jc w:val="center"/>
              <w:rPr>
                <w:rFonts w:ascii="GHEA Grapalat" w:hAnsi="GHEA Grapalat"/>
                <w:sz w:val="24"/>
                <w:szCs w:val="24"/>
                <w:lang w:val="en-US"/>
              </w:rPr>
            </w:pPr>
            <w:r w:rsidRPr="006D7E9D">
              <w:rPr>
                <w:rFonts w:ascii="GHEA Grapalat" w:hAnsi="GHEA Grapalat"/>
                <w:sz w:val="24"/>
                <w:szCs w:val="24"/>
                <w:lang w:val="en-US"/>
              </w:rPr>
              <w:t>1</w:t>
            </w:r>
            <w:r w:rsidR="000C43FA" w:rsidRPr="006D7E9D">
              <w:rPr>
                <w:rFonts w:ascii="GHEA Grapalat" w:hAnsi="GHEA Grapalat"/>
                <w:sz w:val="24"/>
                <w:szCs w:val="24"/>
                <w:lang w:val="en-US"/>
              </w:rPr>
              <w:t>.Առողջապահության նախարարություն</w:t>
            </w:r>
          </w:p>
          <w:p w:rsidR="00C47444" w:rsidRPr="006D7E9D" w:rsidRDefault="00C47444" w:rsidP="00744470">
            <w:pPr>
              <w:spacing w:after="0" w:line="240" w:lineRule="auto"/>
              <w:jc w:val="center"/>
              <w:rPr>
                <w:rFonts w:ascii="GHEA Grapalat" w:hAnsi="GHEA Grapalat"/>
                <w:sz w:val="24"/>
                <w:szCs w:val="24"/>
                <w:lang w:val="en-US"/>
              </w:rPr>
            </w:pPr>
            <w:r w:rsidRPr="006D7E9D">
              <w:rPr>
                <w:rFonts w:ascii="GHEA Grapalat" w:hAnsi="GHEA Grapalat"/>
                <w:sz w:val="24"/>
                <w:szCs w:val="24"/>
                <w:lang w:val="en-US"/>
              </w:rPr>
              <w:t>05.0</w:t>
            </w:r>
            <w:r w:rsidR="000C43FA" w:rsidRPr="006D7E9D">
              <w:rPr>
                <w:rFonts w:ascii="GHEA Grapalat" w:hAnsi="GHEA Grapalat"/>
                <w:sz w:val="24"/>
                <w:szCs w:val="24"/>
                <w:lang w:val="en-US"/>
              </w:rPr>
              <w:t>3</w:t>
            </w:r>
            <w:r w:rsidRPr="006D7E9D">
              <w:rPr>
                <w:rFonts w:ascii="GHEA Grapalat" w:hAnsi="GHEA Grapalat"/>
                <w:sz w:val="24"/>
                <w:szCs w:val="24"/>
                <w:lang w:val="en-US"/>
              </w:rPr>
              <w:t>.1</w:t>
            </w:r>
            <w:r w:rsidR="000C43FA" w:rsidRPr="006D7E9D">
              <w:rPr>
                <w:rFonts w:ascii="GHEA Grapalat" w:hAnsi="GHEA Grapalat"/>
                <w:sz w:val="24"/>
                <w:szCs w:val="24"/>
                <w:lang w:val="en-US"/>
              </w:rPr>
              <w:t>9</w:t>
            </w:r>
          </w:p>
          <w:p w:rsidR="00BF08C1" w:rsidRPr="006D7E9D" w:rsidRDefault="000C43FA" w:rsidP="00744470">
            <w:pPr>
              <w:spacing w:after="0" w:line="240" w:lineRule="auto"/>
              <w:jc w:val="center"/>
              <w:rPr>
                <w:rFonts w:ascii="GHEA Grapalat" w:hAnsi="GHEA Grapalat"/>
                <w:sz w:val="24"/>
                <w:szCs w:val="24"/>
                <w:lang w:val="en-US"/>
              </w:rPr>
            </w:pPr>
            <w:r w:rsidRPr="006D7E9D">
              <w:rPr>
                <w:rFonts w:ascii="GHEA Grapalat" w:hAnsi="GHEA Grapalat"/>
                <w:color w:val="000000"/>
                <w:sz w:val="24"/>
                <w:szCs w:val="24"/>
                <w:shd w:val="clear" w:color="auto" w:fill="FFFFFF"/>
              </w:rPr>
              <w:t>ԱԹ/09/3256-19</w:t>
            </w:r>
          </w:p>
        </w:tc>
        <w:tc>
          <w:tcPr>
            <w:tcW w:w="5589" w:type="dxa"/>
            <w:shd w:val="clear" w:color="auto" w:fill="auto"/>
          </w:tcPr>
          <w:p w:rsidR="00BF08C1" w:rsidRPr="006D7E9D" w:rsidRDefault="00C47444" w:rsidP="00BF08C1">
            <w:pPr>
              <w:rPr>
                <w:rFonts w:ascii="GHEA Grapalat" w:hAnsi="GHEA Grapalat"/>
                <w:sz w:val="24"/>
                <w:szCs w:val="24"/>
                <w:lang w:val="en-US"/>
              </w:rPr>
            </w:pPr>
            <w:r w:rsidRPr="006D7E9D">
              <w:rPr>
                <w:rFonts w:ascii="GHEA Grapalat" w:hAnsi="GHEA Grapalat"/>
                <w:color w:val="000000"/>
                <w:sz w:val="24"/>
                <w:szCs w:val="24"/>
                <w:lang w:val="en-US"/>
              </w:rPr>
              <w:t>Առաջարկություններ և առարկություններ չկան:</w:t>
            </w:r>
          </w:p>
        </w:tc>
        <w:tc>
          <w:tcPr>
            <w:tcW w:w="2520" w:type="dxa"/>
            <w:shd w:val="clear" w:color="auto" w:fill="auto"/>
          </w:tcPr>
          <w:p w:rsidR="00675F80" w:rsidRPr="006D7E9D" w:rsidRDefault="005774FC" w:rsidP="00BF08C1">
            <w:pPr>
              <w:spacing w:after="0" w:line="240" w:lineRule="auto"/>
              <w:jc w:val="both"/>
              <w:rPr>
                <w:rFonts w:ascii="GHEA Grapalat" w:hAnsi="GHEA Grapalat"/>
                <w:sz w:val="24"/>
                <w:szCs w:val="24"/>
                <w:lang w:val="en-US"/>
              </w:rPr>
            </w:pPr>
            <w:r w:rsidRPr="006D7E9D">
              <w:rPr>
                <w:rFonts w:ascii="GHEA Grapalat" w:hAnsi="GHEA Grapalat"/>
                <w:sz w:val="24"/>
                <w:szCs w:val="24"/>
                <w:lang w:val="en-US"/>
              </w:rPr>
              <w:t>Ընդունվել է</w:t>
            </w:r>
            <w:r w:rsidR="00C47444" w:rsidRPr="006D7E9D">
              <w:rPr>
                <w:rFonts w:ascii="GHEA Grapalat" w:hAnsi="GHEA Grapalat"/>
                <w:sz w:val="24"/>
                <w:szCs w:val="24"/>
                <w:lang w:val="en-US"/>
              </w:rPr>
              <w:t xml:space="preserve"> ի գիտություն</w:t>
            </w:r>
            <w:r w:rsidRPr="006D7E9D">
              <w:rPr>
                <w:rFonts w:ascii="GHEA Grapalat" w:hAnsi="GHEA Grapalat"/>
                <w:sz w:val="24"/>
                <w:szCs w:val="24"/>
                <w:lang w:val="en-US"/>
              </w:rPr>
              <w:t>:</w:t>
            </w:r>
          </w:p>
        </w:tc>
        <w:tc>
          <w:tcPr>
            <w:tcW w:w="4590" w:type="dxa"/>
            <w:shd w:val="clear" w:color="auto" w:fill="auto"/>
          </w:tcPr>
          <w:p w:rsidR="00675F80" w:rsidRPr="006D7E9D" w:rsidRDefault="00675F80" w:rsidP="006F3C9B">
            <w:pPr>
              <w:pStyle w:val="NormalWeb"/>
              <w:shd w:val="clear" w:color="auto" w:fill="FFFFFF"/>
              <w:spacing w:before="0" w:beforeAutospacing="0" w:after="0" w:afterAutospacing="0"/>
              <w:jc w:val="both"/>
              <w:rPr>
                <w:rFonts w:ascii="GHEA Grapalat" w:hAnsi="GHEA Grapalat"/>
                <w:color w:val="000000"/>
                <w:lang w:val="en-US"/>
              </w:rPr>
            </w:pPr>
          </w:p>
          <w:p w:rsidR="006F4756" w:rsidRPr="006D7E9D" w:rsidRDefault="006F4756" w:rsidP="00C47444">
            <w:pPr>
              <w:pStyle w:val="NormalWeb"/>
              <w:shd w:val="clear" w:color="auto" w:fill="FFFFFF"/>
              <w:spacing w:before="0" w:beforeAutospacing="0" w:after="0" w:afterAutospacing="0"/>
              <w:jc w:val="both"/>
              <w:rPr>
                <w:rFonts w:ascii="GHEA Grapalat" w:hAnsi="GHEA Grapalat"/>
                <w:lang w:val="en-US"/>
              </w:rPr>
            </w:pPr>
          </w:p>
        </w:tc>
      </w:tr>
      <w:tr w:rsidR="00B501BB" w:rsidRPr="006D7E9D" w:rsidTr="0034689E">
        <w:trPr>
          <w:trHeight w:val="1502"/>
        </w:trPr>
        <w:tc>
          <w:tcPr>
            <w:tcW w:w="3141" w:type="dxa"/>
            <w:shd w:val="clear" w:color="auto" w:fill="auto"/>
          </w:tcPr>
          <w:p w:rsidR="00B501BB" w:rsidRPr="006D7E9D" w:rsidRDefault="00B501BB" w:rsidP="00B501BB">
            <w:pPr>
              <w:spacing w:after="0"/>
              <w:jc w:val="center"/>
              <w:rPr>
                <w:rFonts w:ascii="GHEA Grapalat" w:hAnsi="GHEA Grapalat"/>
                <w:sz w:val="24"/>
                <w:szCs w:val="24"/>
                <w:lang w:val="en-US"/>
              </w:rPr>
            </w:pPr>
            <w:r w:rsidRPr="006D7E9D">
              <w:rPr>
                <w:rFonts w:ascii="GHEA Grapalat" w:hAnsi="GHEA Grapalat"/>
                <w:sz w:val="24"/>
                <w:szCs w:val="24"/>
                <w:lang w:val="en-US"/>
              </w:rPr>
              <w:t>2.ՀՀ արդարադատության  նախարարություն</w:t>
            </w:r>
          </w:p>
          <w:p w:rsidR="00CF5C40" w:rsidRPr="006D7E9D" w:rsidRDefault="00CF5C40" w:rsidP="00CF5C40">
            <w:pPr>
              <w:jc w:val="center"/>
              <w:rPr>
                <w:rFonts w:ascii="GHEA Grapalat" w:hAnsi="GHEA Grapalat"/>
                <w:color w:val="000000"/>
                <w:sz w:val="24"/>
                <w:szCs w:val="24"/>
              </w:rPr>
            </w:pPr>
            <w:r w:rsidRPr="006D7E9D">
              <w:rPr>
                <w:rFonts w:ascii="GHEA Grapalat" w:hAnsi="GHEA Grapalat"/>
                <w:color w:val="000000"/>
                <w:sz w:val="24"/>
                <w:szCs w:val="24"/>
                <w:lang w:val="en-US"/>
              </w:rPr>
              <w:t>07.03.19</w:t>
            </w:r>
            <w:r w:rsidRPr="006D7E9D">
              <w:rPr>
                <w:rFonts w:ascii="GHEA Grapalat" w:hAnsi="GHEA Grapalat"/>
                <w:color w:val="000000"/>
                <w:sz w:val="24"/>
                <w:szCs w:val="24"/>
              </w:rPr>
              <w:br/>
              <w:t>01/14/4821-19</w:t>
            </w:r>
          </w:p>
          <w:p w:rsidR="00B501BB" w:rsidRPr="006D7E9D" w:rsidRDefault="00B501BB" w:rsidP="00744470">
            <w:pPr>
              <w:spacing w:after="0" w:line="240" w:lineRule="auto"/>
              <w:jc w:val="center"/>
              <w:rPr>
                <w:rFonts w:ascii="GHEA Grapalat" w:hAnsi="GHEA Grapalat"/>
                <w:sz w:val="24"/>
                <w:szCs w:val="24"/>
                <w:lang w:val="en-US"/>
              </w:rPr>
            </w:pPr>
          </w:p>
        </w:tc>
        <w:tc>
          <w:tcPr>
            <w:tcW w:w="5589" w:type="dxa"/>
            <w:shd w:val="clear" w:color="auto" w:fill="auto"/>
          </w:tcPr>
          <w:p w:rsidR="00B501BB" w:rsidRPr="006D7E9D" w:rsidRDefault="00B501BB" w:rsidP="00B501BB">
            <w:pPr>
              <w:spacing w:after="0" w:line="240" w:lineRule="auto"/>
              <w:jc w:val="both"/>
              <w:rPr>
                <w:rFonts w:ascii="GHEA Grapalat" w:hAnsi="GHEA Grapalat"/>
                <w:color w:val="000000"/>
                <w:sz w:val="24"/>
                <w:szCs w:val="24"/>
                <w:shd w:val="clear" w:color="auto" w:fill="FFFFFF"/>
                <w:lang w:val="af-ZA"/>
              </w:rPr>
            </w:pPr>
            <w:r w:rsidRPr="006D7E9D">
              <w:rPr>
                <w:rFonts w:ascii="GHEA Grapalat" w:hAnsi="GHEA Grapalat"/>
                <w:color w:val="000000"/>
                <w:sz w:val="24"/>
                <w:szCs w:val="24"/>
                <w:shd w:val="clear" w:color="auto" w:fill="FFFFFF"/>
                <w:lang w:val="af-ZA"/>
              </w:rPr>
              <w:t xml:space="preserve">1. «Ճանապարհային երթևեկության անվտանգության ապահովման մասին» Հայաստանի Հանրապետության օրենքում փոփոխություններ և լրացումներ կատարելու մասին» Հայաստանի Հանրապետության օրենքի լրամշակված նախագծի (այսուհետ՝ Նախագիծ) 13-րդ հոդվածի  1-ին, 5-րդ, 6-րդ, 7-րդ և 8-րդ մասերով նախատեսվող փոփոխություններն անհրաժեշտ է հանել, քանի որ 2017 թվականի 21-ին ընդունված «Ճանապարհային երթևեկության </w:t>
            </w:r>
            <w:r w:rsidRPr="006D7E9D">
              <w:rPr>
                <w:rFonts w:ascii="GHEA Grapalat" w:hAnsi="GHEA Grapalat"/>
                <w:color w:val="000000"/>
                <w:sz w:val="24"/>
                <w:szCs w:val="24"/>
                <w:shd w:val="clear" w:color="auto" w:fill="FFFFFF"/>
                <w:lang w:val="af-ZA"/>
              </w:rPr>
              <w:lastRenderedPageBreak/>
              <w:t xml:space="preserve">անվտանգության ապահովման մասին» Հայաստանի Հանրապետության օրենքում փոփոխություններ և լրացում կատարելու մասին» </w:t>
            </w:r>
            <w:r w:rsidRPr="006D7E9D">
              <w:rPr>
                <w:rFonts w:ascii="GHEA Grapalat" w:hAnsi="GHEA Grapalat"/>
                <w:color w:val="000000"/>
                <w:sz w:val="24"/>
                <w:szCs w:val="24"/>
                <w:shd w:val="clear" w:color="auto" w:fill="F6F6F6"/>
              </w:rPr>
              <w:t>ՀՕ</w:t>
            </w:r>
            <w:r w:rsidRPr="006D7E9D">
              <w:rPr>
                <w:rFonts w:ascii="GHEA Grapalat" w:hAnsi="GHEA Grapalat"/>
                <w:color w:val="000000"/>
                <w:sz w:val="24"/>
                <w:szCs w:val="24"/>
                <w:shd w:val="clear" w:color="auto" w:fill="F6F6F6"/>
                <w:lang w:val="af-ZA"/>
              </w:rPr>
              <w:t>-281-</w:t>
            </w:r>
            <w:r w:rsidRPr="006D7E9D">
              <w:rPr>
                <w:rFonts w:ascii="GHEA Grapalat" w:hAnsi="GHEA Grapalat"/>
                <w:color w:val="000000"/>
                <w:sz w:val="24"/>
                <w:szCs w:val="24"/>
                <w:shd w:val="clear" w:color="auto" w:fill="F6F6F6"/>
              </w:rPr>
              <w:t>Ն</w:t>
            </w:r>
            <w:r w:rsidRPr="006D7E9D">
              <w:rPr>
                <w:rFonts w:ascii="GHEA Grapalat" w:hAnsi="GHEA Grapalat"/>
                <w:color w:val="000000"/>
                <w:sz w:val="24"/>
                <w:szCs w:val="24"/>
                <w:shd w:val="clear" w:color="auto" w:fill="F6F6F6"/>
                <w:lang w:val="af-ZA"/>
              </w:rPr>
              <w:t xml:space="preserve"> </w:t>
            </w:r>
            <w:r w:rsidRPr="006D7E9D">
              <w:rPr>
                <w:rFonts w:ascii="GHEA Grapalat" w:hAnsi="GHEA Grapalat"/>
                <w:color w:val="000000"/>
                <w:sz w:val="24"/>
                <w:szCs w:val="24"/>
                <w:shd w:val="clear" w:color="auto" w:fill="FFFFFF"/>
                <w:lang w:val="af-ZA"/>
              </w:rPr>
              <w:t xml:space="preserve">Հայաստանի Հանրապետության </w:t>
            </w:r>
            <w:r w:rsidRPr="006D7E9D">
              <w:rPr>
                <w:rFonts w:ascii="GHEA Grapalat" w:hAnsi="GHEA Grapalat"/>
                <w:color w:val="000000"/>
                <w:sz w:val="24"/>
                <w:szCs w:val="24"/>
                <w:shd w:val="clear" w:color="auto" w:fill="F6F6F6"/>
              </w:rPr>
              <w:t>օրենքով</w:t>
            </w:r>
            <w:r w:rsidRPr="006D7E9D">
              <w:rPr>
                <w:rFonts w:ascii="GHEA Grapalat" w:hAnsi="GHEA Grapalat"/>
                <w:color w:val="000000"/>
                <w:sz w:val="24"/>
                <w:szCs w:val="24"/>
                <w:shd w:val="clear" w:color="auto" w:fill="F6F6F6"/>
                <w:lang w:val="af-ZA"/>
              </w:rPr>
              <w:t xml:space="preserve"> </w:t>
            </w:r>
            <w:r w:rsidRPr="006D7E9D">
              <w:rPr>
                <w:rFonts w:ascii="GHEA Grapalat" w:hAnsi="GHEA Grapalat"/>
                <w:color w:val="000000"/>
                <w:sz w:val="24"/>
                <w:szCs w:val="24"/>
                <w:shd w:val="clear" w:color="auto" w:fill="FFFFFF"/>
                <w:lang w:val="af-ZA"/>
              </w:rPr>
              <w:t>«Ճանապարհային երթևեկության անվտանգության ապահովման մասին» Հայաստանի Հանրապետության օրենքի 13-րդ հոդվածում նախագծով նշված փոփոխություններն արդեն իսկ կատարվել են և 2018 թվականի հունվարի 1-ից ուժի մեջ են մտել: Այդ առումով նախագծի 3-րդ հոդվածն անհրաժեշտ է խմբագրել:</w:t>
            </w:r>
          </w:p>
          <w:p w:rsidR="00B501BB" w:rsidRPr="006D7E9D" w:rsidRDefault="00B501BB" w:rsidP="00B501BB">
            <w:pPr>
              <w:spacing w:after="0" w:line="240" w:lineRule="auto"/>
              <w:jc w:val="both"/>
              <w:rPr>
                <w:rFonts w:ascii="GHEA Grapalat" w:hAnsi="GHEA Grapalat"/>
                <w:color w:val="000000"/>
                <w:sz w:val="24"/>
                <w:szCs w:val="24"/>
                <w:shd w:val="clear" w:color="auto" w:fill="FFFFFF"/>
                <w:lang w:val="af-ZA"/>
              </w:rPr>
            </w:pPr>
          </w:p>
        </w:tc>
        <w:tc>
          <w:tcPr>
            <w:tcW w:w="2520" w:type="dxa"/>
            <w:shd w:val="clear" w:color="auto" w:fill="auto"/>
          </w:tcPr>
          <w:p w:rsidR="00B501BB" w:rsidRPr="006D7E9D" w:rsidRDefault="00B501BB" w:rsidP="00BF08C1">
            <w:pPr>
              <w:spacing w:after="0" w:line="240" w:lineRule="auto"/>
              <w:jc w:val="both"/>
              <w:rPr>
                <w:rFonts w:ascii="GHEA Grapalat" w:hAnsi="GHEA Grapalat"/>
                <w:sz w:val="24"/>
                <w:szCs w:val="24"/>
                <w:lang w:val="en-US"/>
              </w:rPr>
            </w:pPr>
            <w:r w:rsidRPr="006D7E9D">
              <w:rPr>
                <w:rFonts w:ascii="GHEA Grapalat" w:hAnsi="GHEA Grapalat"/>
                <w:sz w:val="24"/>
                <w:szCs w:val="24"/>
                <w:lang w:val="en-US"/>
              </w:rPr>
              <w:lastRenderedPageBreak/>
              <w:t>Ընդունվել</w:t>
            </w:r>
            <w:r w:rsidRPr="006D7E9D">
              <w:rPr>
                <w:rFonts w:ascii="GHEA Grapalat" w:hAnsi="GHEA Grapalat"/>
                <w:sz w:val="24"/>
                <w:szCs w:val="24"/>
                <w:lang w:val="af-ZA"/>
              </w:rPr>
              <w:t xml:space="preserve"> </w:t>
            </w:r>
            <w:r w:rsidRPr="006D7E9D">
              <w:rPr>
                <w:rFonts w:ascii="GHEA Grapalat" w:hAnsi="GHEA Grapalat"/>
                <w:sz w:val="24"/>
                <w:szCs w:val="24"/>
                <w:lang w:val="en-US"/>
              </w:rPr>
              <w:t>է</w:t>
            </w:r>
          </w:p>
        </w:tc>
        <w:tc>
          <w:tcPr>
            <w:tcW w:w="4590" w:type="dxa"/>
            <w:shd w:val="clear" w:color="auto" w:fill="auto"/>
          </w:tcPr>
          <w:p w:rsidR="00B501BB" w:rsidRPr="006D7E9D" w:rsidRDefault="00B501BB" w:rsidP="00B501BB">
            <w:pPr>
              <w:rPr>
                <w:rFonts w:ascii="GHEA Grapalat" w:hAnsi="GHEA Grapalat"/>
                <w:sz w:val="24"/>
                <w:szCs w:val="24"/>
                <w:lang w:val="af-ZA"/>
              </w:rPr>
            </w:pPr>
            <w:r w:rsidRPr="006D7E9D">
              <w:rPr>
                <w:rFonts w:ascii="GHEA Grapalat" w:hAnsi="GHEA Grapalat"/>
                <w:sz w:val="24"/>
                <w:szCs w:val="24"/>
                <w:lang w:val="en-US"/>
              </w:rPr>
              <w:t>Կատարվել</w:t>
            </w:r>
            <w:r w:rsidRPr="006D7E9D">
              <w:rPr>
                <w:rFonts w:ascii="GHEA Grapalat" w:hAnsi="GHEA Grapalat"/>
                <w:sz w:val="24"/>
                <w:szCs w:val="24"/>
                <w:lang w:val="af-ZA"/>
              </w:rPr>
              <w:t xml:space="preserve"> </w:t>
            </w:r>
            <w:r w:rsidRPr="006D7E9D">
              <w:rPr>
                <w:rFonts w:ascii="GHEA Grapalat" w:hAnsi="GHEA Grapalat"/>
                <w:sz w:val="24"/>
                <w:szCs w:val="24"/>
                <w:lang w:val="en-US"/>
              </w:rPr>
              <w:t>են</w:t>
            </w:r>
            <w:r w:rsidRPr="006D7E9D">
              <w:rPr>
                <w:rFonts w:ascii="GHEA Grapalat" w:hAnsi="GHEA Grapalat"/>
                <w:sz w:val="24"/>
                <w:szCs w:val="24"/>
                <w:lang w:val="af-ZA"/>
              </w:rPr>
              <w:t xml:space="preserve"> </w:t>
            </w:r>
            <w:r w:rsidRPr="006D7E9D">
              <w:rPr>
                <w:rFonts w:ascii="GHEA Grapalat" w:hAnsi="GHEA Grapalat"/>
                <w:sz w:val="24"/>
                <w:szCs w:val="24"/>
                <w:lang w:val="en-US"/>
              </w:rPr>
              <w:t>համապատասխան</w:t>
            </w:r>
            <w:r w:rsidRPr="006D7E9D">
              <w:rPr>
                <w:rFonts w:ascii="GHEA Grapalat" w:hAnsi="GHEA Grapalat"/>
                <w:sz w:val="24"/>
                <w:szCs w:val="24"/>
                <w:lang w:val="af-ZA"/>
              </w:rPr>
              <w:t xml:space="preserve"> </w:t>
            </w:r>
            <w:r w:rsidRPr="006D7E9D">
              <w:rPr>
                <w:rFonts w:ascii="GHEA Grapalat" w:hAnsi="GHEA Grapalat"/>
                <w:sz w:val="24"/>
                <w:szCs w:val="24"/>
                <w:lang w:val="en-US"/>
              </w:rPr>
              <w:t>փոփոխություններ</w:t>
            </w:r>
            <w:r w:rsidRPr="006D7E9D">
              <w:rPr>
                <w:rFonts w:ascii="GHEA Grapalat" w:hAnsi="GHEA Grapalat"/>
                <w:sz w:val="24"/>
                <w:szCs w:val="24"/>
                <w:lang w:val="af-ZA"/>
              </w:rPr>
              <w:t>:</w:t>
            </w:r>
          </w:p>
          <w:p w:rsidR="00B501BB" w:rsidRPr="006D7E9D" w:rsidRDefault="00B501BB" w:rsidP="006F3C9B">
            <w:pPr>
              <w:pStyle w:val="NormalWeb"/>
              <w:shd w:val="clear" w:color="auto" w:fill="FFFFFF"/>
              <w:spacing w:before="0" w:beforeAutospacing="0" w:after="0" w:afterAutospacing="0"/>
              <w:jc w:val="both"/>
              <w:rPr>
                <w:rFonts w:ascii="GHEA Grapalat" w:hAnsi="GHEA Grapalat"/>
                <w:color w:val="000000"/>
                <w:lang w:val="en-US"/>
              </w:rPr>
            </w:pPr>
          </w:p>
        </w:tc>
      </w:tr>
      <w:tr w:rsidR="00B501BB" w:rsidRPr="006D7E9D" w:rsidTr="0034689E">
        <w:trPr>
          <w:trHeight w:val="1502"/>
        </w:trPr>
        <w:tc>
          <w:tcPr>
            <w:tcW w:w="3141" w:type="dxa"/>
            <w:shd w:val="clear" w:color="auto" w:fill="auto"/>
          </w:tcPr>
          <w:p w:rsidR="00B501BB" w:rsidRPr="006D7E9D" w:rsidRDefault="00B501BB" w:rsidP="00B501BB">
            <w:pPr>
              <w:spacing w:after="0"/>
              <w:jc w:val="center"/>
              <w:rPr>
                <w:rFonts w:ascii="GHEA Grapalat" w:hAnsi="GHEA Grapalat"/>
                <w:sz w:val="24"/>
                <w:szCs w:val="24"/>
                <w:lang w:val="en-US"/>
              </w:rPr>
            </w:pPr>
          </w:p>
        </w:tc>
        <w:tc>
          <w:tcPr>
            <w:tcW w:w="5589" w:type="dxa"/>
            <w:shd w:val="clear" w:color="auto" w:fill="auto"/>
          </w:tcPr>
          <w:p w:rsidR="00B501BB" w:rsidRPr="006D7E9D" w:rsidRDefault="00B501BB" w:rsidP="00B501BB">
            <w:pPr>
              <w:spacing w:after="0" w:line="240" w:lineRule="auto"/>
              <w:jc w:val="both"/>
              <w:rPr>
                <w:rFonts w:ascii="GHEA Grapalat" w:hAnsi="GHEA Grapalat"/>
                <w:color w:val="000000"/>
                <w:sz w:val="24"/>
                <w:szCs w:val="24"/>
                <w:shd w:val="clear" w:color="auto" w:fill="FFFFFF"/>
                <w:lang w:val="af-ZA"/>
              </w:rPr>
            </w:pPr>
            <w:r w:rsidRPr="006D7E9D">
              <w:rPr>
                <w:rFonts w:ascii="GHEA Grapalat" w:hAnsi="GHEA Grapalat"/>
                <w:color w:val="000000"/>
                <w:sz w:val="24"/>
                <w:szCs w:val="24"/>
                <w:shd w:val="clear" w:color="auto" w:fill="FFFFFF"/>
                <w:lang w:val="af-ZA"/>
              </w:rPr>
              <w:t>2. Նախագծի 8-րդ հոդվածի 6-րդ մասում «հանել» բառն անհրաժեշտ է փոխարինել «ուժը կորցրած ճանաչել» բառերով՝ հաշվի առնելով «Նորմատիվ իրավական ակտերի մասին» Հայաստանի Հանրապետության օրենքի 33-րդ հոդվածի պահանջները:</w:t>
            </w:r>
          </w:p>
          <w:p w:rsidR="00B501BB" w:rsidRPr="006D7E9D" w:rsidRDefault="00B501BB" w:rsidP="00B501BB">
            <w:pPr>
              <w:spacing w:after="0" w:line="240" w:lineRule="auto"/>
              <w:jc w:val="both"/>
              <w:rPr>
                <w:rFonts w:ascii="GHEA Grapalat" w:hAnsi="GHEA Grapalat"/>
                <w:color w:val="000000"/>
                <w:sz w:val="24"/>
                <w:szCs w:val="24"/>
                <w:shd w:val="clear" w:color="auto" w:fill="FFFFFF"/>
                <w:lang w:val="af-ZA"/>
              </w:rPr>
            </w:pPr>
          </w:p>
        </w:tc>
        <w:tc>
          <w:tcPr>
            <w:tcW w:w="2520" w:type="dxa"/>
            <w:shd w:val="clear" w:color="auto" w:fill="auto"/>
          </w:tcPr>
          <w:p w:rsidR="00B501BB" w:rsidRPr="006D7E9D" w:rsidRDefault="00B501BB" w:rsidP="00B501BB">
            <w:pPr>
              <w:spacing w:after="0"/>
              <w:jc w:val="both"/>
              <w:rPr>
                <w:rFonts w:ascii="GHEA Grapalat" w:hAnsi="GHEA Grapalat"/>
                <w:sz w:val="24"/>
                <w:szCs w:val="24"/>
                <w:lang w:val="af-ZA"/>
              </w:rPr>
            </w:pPr>
            <w:r w:rsidRPr="006D7E9D">
              <w:rPr>
                <w:rFonts w:ascii="GHEA Grapalat" w:hAnsi="GHEA Grapalat"/>
                <w:sz w:val="24"/>
                <w:szCs w:val="24"/>
                <w:lang w:val="en-US"/>
              </w:rPr>
              <w:t>Ընդունվել</w:t>
            </w:r>
            <w:r w:rsidRPr="006D7E9D">
              <w:rPr>
                <w:rFonts w:ascii="GHEA Grapalat" w:hAnsi="GHEA Grapalat"/>
                <w:sz w:val="24"/>
                <w:szCs w:val="24"/>
                <w:lang w:val="af-ZA"/>
              </w:rPr>
              <w:t xml:space="preserve"> </w:t>
            </w:r>
            <w:r w:rsidRPr="006D7E9D">
              <w:rPr>
                <w:rFonts w:ascii="GHEA Grapalat" w:hAnsi="GHEA Grapalat"/>
                <w:sz w:val="24"/>
                <w:szCs w:val="24"/>
                <w:lang w:val="en-US"/>
              </w:rPr>
              <w:t>է</w:t>
            </w:r>
            <w:r w:rsidRPr="006D7E9D">
              <w:rPr>
                <w:rFonts w:ascii="GHEA Grapalat" w:hAnsi="GHEA Grapalat"/>
                <w:sz w:val="24"/>
                <w:szCs w:val="24"/>
                <w:lang w:val="af-ZA"/>
              </w:rPr>
              <w:t>:</w:t>
            </w:r>
          </w:p>
          <w:p w:rsidR="00B501BB" w:rsidRPr="006D7E9D" w:rsidRDefault="00B501BB" w:rsidP="00B501BB">
            <w:pPr>
              <w:spacing w:after="0"/>
              <w:jc w:val="both"/>
              <w:rPr>
                <w:rFonts w:ascii="GHEA Grapalat" w:hAnsi="GHEA Grapalat"/>
                <w:sz w:val="24"/>
                <w:szCs w:val="24"/>
                <w:lang w:val="af-ZA"/>
              </w:rPr>
            </w:pPr>
          </w:p>
          <w:p w:rsidR="00B501BB" w:rsidRPr="006D7E9D" w:rsidRDefault="00B501BB" w:rsidP="00BF08C1">
            <w:pPr>
              <w:spacing w:after="0" w:line="240" w:lineRule="auto"/>
              <w:jc w:val="both"/>
              <w:rPr>
                <w:rFonts w:ascii="GHEA Grapalat" w:hAnsi="GHEA Grapalat"/>
                <w:sz w:val="24"/>
                <w:szCs w:val="24"/>
                <w:lang w:val="en-US"/>
              </w:rPr>
            </w:pPr>
          </w:p>
        </w:tc>
        <w:tc>
          <w:tcPr>
            <w:tcW w:w="4590" w:type="dxa"/>
            <w:shd w:val="clear" w:color="auto" w:fill="auto"/>
          </w:tcPr>
          <w:p w:rsidR="00B501BB" w:rsidRPr="006D7E9D" w:rsidRDefault="00B501BB" w:rsidP="00B501BB">
            <w:pPr>
              <w:rPr>
                <w:rFonts w:ascii="GHEA Grapalat" w:hAnsi="GHEA Grapalat"/>
                <w:sz w:val="24"/>
                <w:szCs w:val="24"/>
                <w:lang w:val="af-ZA"/>
              </w:rPr>
            </w:pPr>
            <w:r w:rsidRPr="006D7E9D">
              <w:rPr>
                <w:rFonts w:ascii="GHEA Grapalat" w:hAnsi="GHEA Grapalat"/>
                <w:sz w:val="24"/>
                <w:szCs w:val="24"/>
                <w:lang w:val="en-US"/>
              </w:rPr>
              <w:t>Կատարվել</w:t>
            </w:r>
            <w:r w:rsidRPr="006D7E9D">
              <w:rPr>
                <w:rFonts w:ascii="GHEA Grapalat" w:hAnsi="GHEA Grapalat"/>
                <w:sz w:val="24"/>
                <w:szCs w:val="24"/>
                <w:lang w:val="af-ZA"/>
              </w:rPr>
              <w:t xml:space="preserve"> </w:t>
            </w:r>
            <w:r w:rsidRPr="006D7E9D">
              <w:rPr>
                <w:rFonts w:ascii="GHEA Grapalat" w:hAnsi="GHEA Grapalat"/>
                <w:sz w:val="24"/>
                <w:szCs w:val="24"/>
                <w:lang w:val="en-US"/>
              </w:rPr>
              <w:t>է</w:t>
            </w:r>
            <w:r w:rsidRPr="006D7E9D">
              <w:rPr>
                <w:rFonts w:ascii="GHEA Grapalat" w:hAnsi="GHEA Grapalat"/>
                <w:sz w:val="24"/>
                <w:szCs w:val="24"/>
                <w:lang w:val="af-ZA"/>
              </w:rPr>
              <w:t xml:space="preserve"> </w:t>
            </w:r>
            <w:r w:rsidRPr="006D7E9D">
              <w:rPr>
                <w:rFonts w:ascii="GHEA Grapalat" w:hAnsi="GHEA Grapalat"/>
                <w:sz w:val="24"/>
                <w:szCs w:val="24"/>
                <w:lang w:val="en-US"/>
              </w:rPr>
              <w:t>համապատասխան</w:t>
            </w:r>
            <w:r w:rsidRPr="006D7E9D">
              <w:rPr>
                <w:rFonts w:ascii="GHEA Grapalat" w:hAnsi="GHEA Grapalat"/>
                <w:sz w:val="24"/>
                <w:szCs w:val="24"/>
                <w:lang w:val="af-ZA"/>
              </w:rPr>
              <w:t xml:space="preserve"> </w:t>
            </w:r>
            <w:r w:rsidRPr="006D7E9D">
              <w:rPr>
                <w:rFonts w:ascii="GHEA Grapalat" w:hAnsi="GHEA Grapalat"/>
                <w:sz w:val="24"/>
                <w:szCs w:val="24"/>
                <w:lang w:val="en-US"/>
              </w:rPr>
              <w:t>փոփոխություն</w:t>
            </w:r>
            <w:r w:rsidRPr="006D7E9D">
              <w:rPr>
                <w:rFonts w:ascii="GHEA Grapalat" w:hAnsi="GHEA Grapalat"/>
                <w:sz w:val="24"/>
                <w:szCs w:val="24"/>
                <w:lang w:val="af-ZA"/>
              </w:rPr>
              <w:t>:</w:t>
            </w:r>
          </w:p>
          <w:p w:rsidR="00B501BB" w:rsidRPr="006D7E9D" w:rsidRDefault="00B501BB" w:rsidP="00B501BB">
            <w:pPr>
              <w:rPr>
                <w:rFonts w:ascii="GHEA Grapalat" w:hAnsi="GHEA Grapalat"/>
                <w:sz w:val="24"/>
                <w:szCs w:val="24"/>
                <w:lang w:val="en-US"/>
              </w:rPr>
            </w:pPr>
          </w:p>
        </w:tc>
      </w:tr>
      <w:tr w:rsidR="00B501BB" w:rsidRPr="00B7099D" w:rsidTr="00B501BB">
        <w:trPr>
          <w:trHeight w:val="70"/>
        </w:trPr>
        <w:tc>
          <w:tcPr>
            <w:tcW w:w="3141" w:type="dxa"/>
            <w:shd w:val="clear" w:color="auto" w:fill="auto"/>
          </w:tcPr>
          <w:p w:rsidR="00B501BB" w:rsidRPr="006D7E9D" w:rsidRDefault="00B501BB" w:rsidP="00B501BB">
            <w:pPr>
              <w:spacing w:after="0"/>
              <w:jc w:val="center"/>
              <w:rPr>
                <w:rFonts w:ascii="GHEA Grapalat" w:hAnsi="GHEA Grapalat"/>
                <w:sz w:val="24"/>
                <w:szCs w:val="24"/>
                <w:lang w:val="en-US"/>
              </w:rPr>
            </w:pPr>
          </w:p>
        </w:tc>
        <w:tc>
          <w:tcPr>
            <w:tcW w:w="5589" w:type="dxa"/>
            <w:shd w:val="clear" w:color="auto" w:fill="auto"/>
          </w:tcPr>
          <w:p w:rsidR="00B501BB" w:rsidRPr="006D7E9D" w:rsidRDefault="00B501BB" w:rsidP="00B501BB">
            <w:pPr>
              <w:widowControl w:val="0"/>
              <w:spacing w:after="0" w:line="240" w:lineRule="auto"/>
              <w:ind w:firstLine="720"/>
              <w:jc w:val="both"/>
              <w:textAlignment w:val="baseline"/>
              <w:rPr>
                <w:rFonts w:ascii="GHEA Grapalat" w:hAnsi="GHEA Grapalat"/>
                <w:color w:val="000000"/>
                <w:sz w:val="24"/>
                <w:szCs w:val="24"/>
                <w:shd w:val="clear" w:color="auto" w:fill="FFFFFF"/>
                <w:lang w:val="af-ZA"/>
              </w:rPr>
            </w:pPr>
            <w:r w:rsidRPr="006D7E9D">
              <w:rPr>
                <w:rFonts w:ascii="GHEA Grapalat" w:hAnsi="GHEA Grapalat"/>
                <w:color w:val="000000"/>
                <w:sz w:val="24"/>
                <w:szCs w:val="24"/>
                <w:shd w:val="clear" w:color="auto" w:fill="FFFFFF"/>
                <w:lang w:val="af-ZA"/>
              </w:rPr>
              <w:t xml:space="preserve">3. Նախագծի 11-րդ հոդվածի կապակցությամբ հայտնում ենք, որ «Ճանապարհային երթևեկության անվտանգության ապահովման մասին» Հայաստանի Հանրապետության օրենքի 31-րդ հոդվածն ունի մեկ մաս: Այդ առումով հիշյալ հոդվածն անհրաժեշտ է խմբագրել և հստակեցնել թե նախագծի 11-րդ հոդվածով նախատեսվող փոփոխությունը «Ճանապարհային երթևեկության անվտանգության ապահովման մասին» </w:t>
            </w:r>
            <w:r w:rsidRPr="006D7E9D">
              <w:rPr>
                <w:rFonts w:ascii="GHEA Grapalat" w:hAnsi="GHEA Grapalat"/>
                <w:color w:val="000000"/>
                <w:sz w:val="24"/>
                <w:szCs w:val="24"/>
                <w:shd w:val="clear" w:color="auto" w:fill="FFFFFF"/>
                <w:lang w:val="af-ZA"/>
              </w:rPr>
              <w:lastRenderedPageBreak/>
              <w:t xml:space="preserve">Հայաստանի Հանրապետության օրենքի որ հոդվածում  պետք է կատարվի: </w:t>
            </w:r>
          </w:p>
        </w:tc>
        <w:tc>
          <w:tcPr>
            <w:tcW w:w="2520" w:type="dxa"/>
            <w:shd w:val="clear" w:color="auto" w:fill="auto"/>
          </w:tcPr>
          <w:p w:rsidR="00B501BB" w:rsidRPr="006D7E9D" w:rsidRDefault="00B501BB" w:rsidP="00B501BB">
            <w:pPr>
              <w:spacing w:after="0"/>
              <w:jc w:val="both"/>
              <w:rPr>
                <w:rFonts w:ascii="GHEA Grapalat" w:hAnsi="GHEA Grapalat"/>
                <w:sz w:val="24"/>
                <w:szCs w:val="24"/>
                <w:lang w:val="af-ZA"/>
              </w:rPr>
            </w:pPr>
            <w:r w:rsidRPr="006D7E9D">
              <w:rPr>
                <w:rFonts w:ascii="GHEA Grapalat" w:hAnsi="GHEA Grapalat"/>
                <w:sz w:val="24"/>
                <w:szCs w:val="24"/>
                <w:lang w:val="en-US"/>
              </w:rPr>
              <w:lastRenderedPageBreak/>
              <w:t>Ընդունվել</w:t>
            </w:r>
            <w:r w:rsidRPr="006D7E9D">
              <w:rPr>
                <w:rFonts w:ascii="GHEA Grapalat" w:hAnsi="GHEA Grapalat"/>
                <w:sz w:val="24"/>
                <w:szCs w:val="24"/>
                <w:lang w:val="af-ZA"/>
              </w:rPr>
              <w:t xml:space="preserve"> </w:t>
            </w:r>
            <w:r w:rsidRPr="006D7E9D">
              <w:rPr>
                <w:rFonts w:ascii="GHEA Grapalat" w:hAnsi="GHEA Grapalat"/>
                <w:sz w:val="24"/>
                <w:szCs w:val="24"/>
                <w:lang w:val="en-US"/>
              </w:rPr>
              <w:t>է</w:t>
            </w:r>
            <w:r w:rsidRPr="006D7E9D">
              <w:rPr>
                <w:rFonts w:ascii="GHEA Grapalat" w:hAnsi="GHEA Grapalat"/>
                <w:sz w:val="24"/>
                <w:szCs w:val="24"/>
                <w:lang w:val="af-ZA"/>
              </w:rPr>
              <w:t>:</w:t>
            </w:r>
          </w:p>
          <w:p w:rsidR="00B501BB" w:rsidRPr="006D7E9D" w:rsidRDefault="00B501BB" w:rsidP="00B501BB">
            <w:pPr>
              <w:spacing w:after="0"/>
              <w:jc w:val="both"/>
              <w:rPr>
                <w:rFonts w:ascii="GHEA Grapalat" w:hAnsi="GHEA Grapalat"/>
                <w:sz w:val="24"/>
                <w:szCs w:val="24"/>
                <w:lang w:val="af-ZA"/>
              </w:rPr>
            </w:pPr>
          </w:p>
          <w:p w:rsidR="00B501BB" w:rsidRPr="006D7E9D" w:rsidRDefault="00B501BB" w:rsidP="00BF08C1">
            <w:pPr>
              <w:spacing w:after="0" w:line="240" w:lineRule="auto"/>
              <w:jc w:val="both"/>
              <w:rPr>
                <w:rFonts w:ascii="GHEA Grapalat" w:hAnsi="GHEA Grapalat"/>
                <w:sz w:val="24"/>
                <w:szCs w:val="24"/>
                <w:lang w:val="en-US"/>
              </w:rPr>
            </w:pPr>
          </w:p>
        </w:tc>
        <w:tc>
          <w:tcPr>
            <w:tcW w:w="4590" w:type="dxa"/>
            <w:shd w:val="clear" w:color="auto" w:fill="auto"/>
          </w:tcPr>
          <w:p w:rsidR="00B501BB" w:rsidRPr="006D7E9D" w:rsidRDefault="00B501BB" w:rsidP="00B501BB">
            <w:pPr>
              <w:rPr>
                <w:rFonts w:ascii="GHEA Grapalat" w:hAnsi="GHEA Grapalat"/>
                <w:sz w:val="24"/>
                <w:szCs w:val="24"/>
                <w:lang w:val="af-ZA"/>
              </w:rPr>
            </w:pPr>
            <w:r w:rsidRPr="006D7E9D">
              <w:rPr>
                <w:rFonts w:ascii="GHEA Grapalat" w:hAnsi="GHEA Grapalat"/>
                <w:sz w:val="24"/>
                <w:szCs w:val="24"/>
                <w:lang w:val="en-US"/>
              </w:rPr>
              <w:t>Վրիպակը</w:t>
            </w:r>
            <w:r w:rsidRPr="006D7E9D">
              <w:rPr>
                <w:rFonts w:ascii="GHEA Grapalat" w:hAnsi="GHEA Grapalat"/>
                <w:sz w:val="24"/>
                <w:szCs w:val="24"/>
                <w:lang w:val="af-ZA"/>
              </w:rPr>
              <w:t xml:space="preserve"> </w:t>
            </w:r>
            <w:r w:rsidRPr="006D7E9D">
              <w:rPr>
                <w:rFonts w:ascii="GHEA Grapalat" w:hAnsi="GHEA Grapalat"/>
                <w:sz w:val="24"/>
                <w:szCs w:val="24"/>
                <w:lang w:val="en-US"/>
              </w:rPr>
              <w:t>շտկվել</w:t>
            </w:r>
            <w:r w:rsidRPr="006D7E9D">
              <w:rPr>
                <w:rFonts w:ascii="GHEA Grapalat" w:hAnsi="GHEA Grapalat"/>
                <w:sz w:val="24"/>
                <w:szCs w:val="24"/>
                <w:lang w:val="af-ZA"/>
              </w:rPr>
              <w:t xml:space="preserve"> </w:t>
            </w:r>
            <w:r w:rsidRPr="006D7E9D">
              <w:rPr>
                <w:rFonts w:ascii="GHEA Grapalat" w:hAnsi="GHEA Grapalat"/>
                <w:sz w:val="24"/>
                <w:szCs w:val="24"/>
                <w:lang w:val="en-US"/>
              </w:rPr>
              <w:t>է</w:t>
            </w:r>
            <w:r w:rsidRPr="006D7E9D">
              <w:rPr>
                <w:rFonts w:ascii="GHEA Grapalat" w:hAnsi="GHEA Grapalat"/>
                <w:sz w:val="24"/>
                <w:szCs w:val="24"/>
                <w:lang w:val="af-ZA"/>
              </w:rPr>
              <w:t xml:space="preserve">, «31» </w:t>
            </w:r>
            <w:r w:rsidRPr="006D7E9D">
              <w:rPr>
                <w:rFonts w:ascii="GHEA Grapalat" w:hAnsi="GHEA Grapalat"/>
                <w:sz w:val="24"/>
                <w:szCs w:val="24"/>
                <w:lang w:val="en-US"/>
              </w:rPr>
              <w:t>թիվը</w:t>
            </w:r>
            <w:r w:rsidRPr="006D7E9D">
              <w:rPr>
                <w:rFonts w:ascii="GHEA Grapalat" w:hAnsi="GHEA Grapalat"/>
                <w:sz w:val="24"/>
                <w:szCs w:val="24"/>
                <w:lang w:val="af-ZA"/>
              </w:rPr>
              <w:t xml:space="preserve"> </w:t>
            </w:r>
            <w:r w:rsidRPr="006D7E9D">
              <w:rPr>
                <w:rFonts w:ascii="GHEA Grapalat" w:hAnsi="GHEA Grapalat"/>
                <w:sz w:val="24"/>
                <w:szCs w:val="24"/>
                <w:lang w:val="en-US"/>
              </w:rPr>
              <w:t>փոխարինվել</w:t>
            </w:r>
            <w:r w:rsidRPr="006D7E9D">
              <w:rPr>
                <w:rFonts w:ascii="GHEA Grapalat" w:hAnsi="GHEA Grapalat"/>
                <w:sz w:val="24"/>
                <w:szCs w:val="24"/>
                <w:lang w:val="af-ZA"/>
              </w:rPr>
              <w:t xml:space="preserve"> </w:t>
            </w:r>
            <w:r w:rsidRPr="006D7E9D">
              <w:rPr>
                <w:rFonts w:ascii="GHEA Grapalat" w:hAnsi="GHEA Grapalat"/>
                <w:sz w:val="24"/>
                <w:szCs w:val="24"/>
                <w:lang w:val="en-US"/>
              </w:rPr>
              <w:t>է</w:t>
            </w:r>
            <w:r w:rsidRPr="006D7E9D">
              <w:rPr>
                <w:rFonts w:ascii="GHEA Grapalat" w:hAnsi="GHEA Grapalat"/>
                <w:sz w:val="24"/>
                <w:szCs w:val="24"/>
                <w:lang w:val="af-ZA"/>
              </w:rPr>
              <w:t xml:space="preserve"> «31.1.» </w:t>
            </w:r>
            <w:r w:rsidRPr="006D7E9D">
              <w:rPr>
                <w:rFonts w:ascii="GHEA Grapalat" w:hAnsi="GHEA Grapalat"/>
                <w:sz w:val="24"/>
                <w:szCs w:val="24"/>
                <w:lang w:val="en-US"/>
              </w:rPr>
              <w:t>թվով</w:t>
            </w:r>
            <w:r w:rsidRPr="006D7E9D">
              <w:rPr>
                <w:rFonts w:ascii="GHEA Grapalat" w:hAnsi="GHEA Grapalat"/>
                <w:sz w:val="24"/>
                <w:szCs w:val="24"/>
                <w:lang w:val="af-ZA"/>
              </w:rPr>
              <w:t>:</w:t>
            </w:r>
          </w:p>
          <w:p w:rsidR="00B501BB" w:rsidRPr="006D7E9D" w:rsidRDefault="00B501BB" w:rsidP="00B501BB">
            <w:pPr>
              <w:rPr>
                <w:rFonts w:ascii="GHEA Grapalat" w:hAnsi="GHEA Grapalat"/>
                <w:sz w:val="24"/>
                <w:szCs w:val="24"/>
                <w:lang w:val="af-ZA"/>
              </w:rPr>
            </w:pPr>
          </w:p>
        </w:tc>
      </w:tr>
      <w:tr w:rsidR="00B501BB" w:rsidRPr="00B7099D" w:rsidTr="00B501BB">
        <w:trPr>
          <w:trHeight w:val="773"/>
        </w:trPr>
        <w:tc>
          <w:tcPr>
            <w:tcW w:w="3141" w:type="dxa"/>
            <w:shd w:val="clear" w:color="auto" w:fill="auto"/>
          </w:tcPr>
          <w:p w:rsidR="00B501BB" w:rsidRPr="006D7E9D" w:rsidRDefault="00B501BB" w:rsidP="00B501BB">
            <w:pPr>
              <w:spacing w:after="0"/>
              <w:jc w:val="center"/>
              <w:rPr>
                <w:rFonts w:ascii="GHEA Grapalat" w:hAnsi="GHEA Grapalat"/>
                <w:sz w:val="24"/>
                <w:szCs w:val="24"/>
                <w:lang w:val="en-US"/>
              </w:rPr>
            </w:pPr>
          </w:p>
        </w:tc>
        <w:tc>
          <w:tcPr>
            <w:tcW w:w="5589" w:type="dxa"/>
            <w:shd w:val="clear" w:color="auto" w:fill="auto"/>
          </w:tcPr>
          <w:p w:rsidR="00B501BB" w:rsidRPr="006D7E9D" w:rsidRDefault="00B501BB" w:rsidP="00B501BB">
            <w:pPr>
              <w:widowControl w:val="0"/>
              <w:spacing w:after="0" w:line="240" w:lineRule="auto"/>
              <w:ind w:firstLine="720"/>
              <w:jc w:val="both"/>
              <w:textAlignment w:val="baseline"/>
              <w:rPr>
                <w:rFonts w:ascii="GHEA Grapalat" w:hAnsi="GHEA Grapalat"/>
                <w:color w:val="000000"/>
                <w:sz w:val="24"/>
                <w:szCs w:val="24"/>
                <w:shd w:val="clear" w:color="auto" w:fill="FFFFFF"/>
                <w:lang w:val="af-ZA"/>
              </w:rPr>
            </w:pPr>
            <w:r w:rsidRPr="006D7E9D">
              <w:rPr>
                <w:rFonts w:ascii="GHEA Grapalat" w:hAnsi="GHEA Grapalat"/>
                <w:color w:val="000000"/>
                <w:sz w:val="24"/>
                <w:szCs w:val="24"/>
                <w:shd w:val="clear" w:color="auto" w:fill="FFFFFF"/>
                <w:lang w:val="af-ZA"/>
              </w:rPr>
              <w:t>4. Նախագծի 12-րդ հոդվածում «</w:t>
            </w:r>
            <w:r w:rsidRPr="006D7E9D">
              <w:rPr>
                <w:rFonts w:ascii="GHEA Grapalat" w:hAnsi="GHEA Grapalat" w:cs="Sylfaen"/>
                <w:sz w:val="24"/>
                <w:szCs w:val="24"/>
                <w:lang w:val="hy-AM"/>
              </w:rPr>
              <w:t>պաշտոնական</w:t>
            </w:r>
            <w:r w:rsidRPr="006D7E9D">
              <w:rPr>
                <w:rFonts w:ascii="GHEA Grapalat" w:hAnsi="GHEA Grapalat" w:cs="Times Armenian"/>
                <w:sz w:val="24"/>
                <w:szCs w:val="24"/>
                <w:lang w:val="hy-AM"/>
              </w:rPr>
              <w:t xml:space="preserve"> </w:t>
            </w:r>
            <w:r w:rsidRPr="006D7E9D">
              <w:rPr>
                <w:rFonts w:ascii="GHEA Grapalat" w:hAnsi="GHEA Grapalat" w:cs="Sylfaen"/>
                <w:sz w:val="24"/>
                <w:szCs w:val="24"/>
                <w:lang w:val="hy-AM"/>
              </w:rPr>
              <w:t>հրապարակման</w:t>
            </w:r>
            <w:r w:rsidRPr="006D7E9D">
              <w:rPr>
                <w:rFonts w:ascii="GHEA Grapalat" w:hAnsi="GHEA Grapalat" w:cs="Times Armenian"/>
                <w:sz w:val="24"/>
                <w:szCs w:val="24"/>
                <w:lang w:val="hy-AM"/>
              </w:rPr>
              <w:t xml:space="preserve"> </w:t>
            </w:r>
            <w:r w:rsidRPr="006D7E9D">
              <w:rPr>
                <w:rFonts w:ascii="GHEA Grapalat" w:hAnsi="GHEA Grapalat" w:cs="Sylfaen"/>
                <w:sz w:val="24"/>
                <w:szCs w:val="24"/>
                <w:lang w:val="hy-AM"/>
              </w:rPr>
              <w:t>օրվան</w:t>
            </w:r>
            <w:r w:rsidRPr="006D7E9D">
              <w:rPr>
                <w:rFonts w:ascii="GHEA Grapalat" w:hAnsi="GHEA Grapalat" w:cs="Times Armenian"/>
                <w:sz w:val="24"/>
                <w:szCs w:val="24"/>
                <w:lang w:val="hy-AM"/>
              </w:rPr>
              <w:t xml:space="preserve"> </w:t>
            </w:r>
            <w:r w:rsidRPr="006D7E9D">
              <w:rPr>
                <w:rFonts w:ascii="GHEA Grapalat" w:hAnsi="GHEA Grapalat" w:cs="Sylfaen"/>
                <w:sz w:val="24"/>
                <w:szCs w:val="24"/>
                <w:lang w:val="hy-AM"/>
              </w:rPr>
              <w:t>հաջորդող</w:t>
            </w:r>
            <w:r w:rsidRPr="006D7E9D">
              <w:rPr>
                <w:rFonts w:ascii="GHEA Grapalat" w:hAnsi="GHEA Grapalat" w:cs="Times Armenian"/>
                <w:sz w:val="24"/>
                <w:szCs w:val="24"/>
                <w:lang w:val="hy-AM"/>
              </w:rPr>
              <w:t xml:space="preserve"> </w:t>
            </w:r>
            <w:r w:rsidRPr="006D7E9D">
              <w:rPr>
                <w:rFonts w:ascii="GHEA Grapalat" w:hAnsi="GHEA Grapalat" w:cs="Sylfaen"/>
                <w:sz w:val="24"/>
                <w:szCs w:val="24"/>
                <w:lang w:val="hy-AM"/>
              </w:rPr>
              <w:t>տասներորդ</w:t>
            </w:r>
            <w:r w:rsidRPr="006D7E9D">
              <w:rPr>
                <w:rFonts w:ascii="GHEA Grapalat" w:hAnsi="GHEA Grapalat" w:cs="Times Armenian"/>
                <w:sz w:val="24"/>
                <w:szCs w:val="24"/>
                <w:lang w:val="hy-AM"/>
              </w:rPr>
              <w:t xml:space="preserve"> </w:t>
            </w:r>
            <w:r w:rsidRPr="006D7E9D">
              <w:rPr>
                <w:rFonts w:ascii="GHEA Grapalat" w:hAnsi="GHEA Grapalat" w:cs="Sylfaen"/>
                <w:sz w:val="24"/>
                <w:szCs w:val="24"/>
                <w:lang w:val="hy-AM"/>
              </w:rPr>
              <w:t>օրվանից</w:t>
            </w:r>
            <w:r w:rsidRPr="006D7E9D">
              <w:rPr>
                <w:rFonts w:ascii="GHEA Grapalat" w:hAnsi="GHEA Grapalat"/>
                <w:color w:val="000000"/>
                <w:sz w:val="24"/>
                <w:szCs w:val="24"/>
                <w:shd w:val="clear" w:color="auto" w:fill="FFFFFF"/>
                <w:lang w:val="af-ZA"/>
              </w:rPr>
              <w:t>» բառերն անհրաժեշտ է փոխարինել «</w:t>
            </w:r>
            <w:r w:rsidRPr="006D7E9D">
              <w:rPr>
                <w:rFonts w:ascii="GHEA Grapalat" w:hAnsi="GHEA Grapalat"/>
                <w:color w:val="000000"/>
                <w:sz w:val="24"/>
                <w:szCs w:val="24"/>
                <w:shd w:val="clear" w:color="auto" w:fill="FFFFFF"/>
              </w:rPr>
              <w:t>պաշտոնական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հրապարակման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օրվան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հաջորդող</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տասներորդ</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օրը</w:t>
            </w:r>
            <w:r w:rsidRPr="006D7E9D">
              <w:rPr>
                <w:rFonts w:ascii="GHEA Grapalat" w:hAnsi="GHEA Grapalat"/>
                <w:color w:val="000000"/>
                <w:sz w:val="24"/>
                <w:szCs w:val="24"/>
                <w:shd w:val="clear" w:color="auto" w:fill="FFFFFF"/>
                <w:lang w:val="af-ZA"/>
              </w:rPr>
              <w:t xml:space="preserve">» բառերով՝ հաշվի առնելով </w:t>
            </w:r>
            <w:r w:rsidRPr="006D7E9D">
              <w:rPr>
                <w:rFonts w:ascii="GHEA Grapalat" w:hAnsi="GHEA Grapalat"/>
                <w:sz w:val="24"/>
                <w:szCs w:val="24"/>
                <w:lang w:val="af-ZA"/>
              </w:rPr>
              <w:t>«</w:t>
            </w:r>
            <w:r w:rsidRPr="006D7E9D">
              <w:rPr>
                <w:rFonts w:ascii="GHEA Grapalat" w:hAnsi="GHEA Grapalat"/>
                <w:sz w:val="24"/>
                <w:szCs w:val="24"/>
              </w:rPr>
              <w:t>Նորմատիվ</w:t>
            </w:r>
            <w:r w:rsidRPr="006D7E9D">
              <w:rPr>
                <w:rFonts w:ascii="GHEA Grapalat" w:hAnsi="GHEA Grapalat"/>
                <w:sz w:val="24"/>
                <w:szCs w:val="24"/>
                <w:lang w:val="af-ZA"/>
              </w:rPr>
              <w:t xml:space="preserve"> </w:t>
            </w:r>
            <w:r w:rsidRPr="006D7E9D">
              <w:rPr>
                <w:rFonts w:ascii="GHEA Grapalat" w:hAnsi="GHEA Grapalat"/>
                <w:sz w:val="24"/>
                <w:szCs w:val="24"/>
              </w:rPr>
              <w:t>իրավական</w:t>
            </w:r>
            <w:r w:rsidRPr="006D7E9D">
              <w:rPr>
                <w:rFonts w:ascii="GHEA Grapalat" w:hAnsi="GHEA Grapalat"/>
                <w:sz w:val="24"/>
                <w:szCs w:val="24"/>
                <w:lang w:val="af-ZA"/>
              </w:rPr>
              <w:t xml:space="preserve"> </w:t>
            </w:r>
            <w:r w:rsidRPr="006D7E9D">
              <w:rPr>
                <w:rFonts w:ascii="GHEA Grapalat" w:hAnsi="GHEA Grapalat"/>
                <w:sz w:val="24"/>
                <w:szCs w:val="24"/>
              </w:rPr>
              <w:t>ակտերի</w:t>
            </w:r>
            <w:r w:rsidRPr="006D7E9D">
              <w:rPr>
                <w:rFonts w:ascii="GHEA Grapalat" w:hAnsi="GHEA Grapalat"/>
                <w:sz w:val="24"/>
                <w:szCs w:val="24"/>
                <w:lang w:val="af-ZA"/>
              </w:rPr>
              <w:t xml:space="preserve"> </w:t>
            </w:r>
            <w:r w:rsidRPr="006D7E9D">
              <w:rPr>
                <w:rFonts w:ascii="GHEA Grapalat" w:hAnsi="GHEA Grapalat"/>
                <w:sz w:val="24"/>
                <w:szCs w:val="24"/>
              </w:rPr>
              <w:t>մասին</w:t>
            </w:r>
            <w:r w:rsidRPr="006D7E9D">
              <w:rPr>
                <w:rFonts w:ascii="GHEA Grapalat" w:hAnsi="GHEA Grapalat"/>
                <w:sz w:val="24"/>
                <w:szCs w:val="24"/>
                <w:lang w:val="af-ZA"/>
              </w:rPr>
              <w:t xml:space="preserve">» </w:t>
            </w:r>
            <w:r w:rsidRPr="006D7E9D">
              <w:rPr>
                <w:rFonts w:ascii="GHEA Grapalat" w:hAnsi="GHEA Grapalat" w:cs="Sylfaen"/>
                <w:sz w:val="24"/>
                <w:szCs w:val="24"/>
              </w:rPr>
              <w:t>Հայաստանի</w:t>
            </w:r>
            <w:r w:rsidRPr="006D7E9D">
              <w:rPr>
                <w:rFonts w:ascii="GHEA Grapalat" w:hAnsi="GHEA Grapalat" w:cs="Sylfaen"/>
                <w:sz w:val="24"/>
                <w:szCs w:val="24"/>
                <w:lang w:val="af-ZA"/>
              </w:rPr>
              <w:t xml:space="preserve"> </w:t>
            </w:r>
            <w:r w:rsidRPr="006D7E9D">
              <w:rPr>
                <w:rFonts w:ascii="GHEA Grapalat" w:hAnsi="GHEA Grapalat" w:cs="Sylfaen"/>
                <w:sz w:val="24"/>
                <w:szCs w:val="24"/>
              </w:rPr>
              <w:t>Հանրապետության</w:t>
            </w:r>
            <w:r w:rsidRPr="006D7E9D">
              <w:rPr>
                <w:rFonts w:ascii="GHEA Grapalat" w:hAnsi="GHEA Grapalat" w:cs="Sylfaen"/>
                <w:sz w:val="24"/>
                <w:szCs w:val="24"/>
                <w:lang w:val="af-ZA"/>
              </w:rPr>
              <w:t xml:space="preserve"> </w:t>
            </w:r>
            <w:r w:rsidRPr="006D7E9D">
              <w:rPr>
                <w:rFonts w:ascii="GHEA Grapalat" w:hAnsi="GHEA Grapalat" w:cs="Sylfaen"/>
                <w:sz w:val="24"/>
                <w:szCs w:val="24"/>
              </w:rPr>
              <w:t>օրենքի</w:t>
            </w:r>
            <w:r w:rsidRPr="006D7E9D">
              <w:rPr>
                <w:rFonts w:ascii="GHEA Grapalat" w:hAnsi="GHEA Grapalat" w:cs="Sylfaen"/>
                <w:sz w:val="24"/>
                <w:szCs w:val="24"/>
                <w:lang w:val="af-ZA"/>
              </w:rPr>
              <w:t xml:space="preserve"> 23-</w:t>
            </w:r>
            <w:r w:rsidRPr="006D7E9D">
              <w:rPr>
                <w:rFonts w:ascii="GHEA Grapalat" w:hAnsi="GHEA Grapalat" w:cs="Sylfaen"/>
                <w:sz w:val="24"/>
                <w:szCs w:val="24"/>
              </w:rPr>
              <w:t>րդ</w:t>
            </w:r>
            <w:r w:rsidRPr="006D7E9D">
              <w:rPr>
                <w:rFonts w:ascii="GHEA Grapalat" w:hAnsi="GHEA Grapalat" w:cs="Sylfaen"/>
                <w:sz w:val="24"/>
                <w:szCs w:val="24"/>
                <w:lang w:val="af-ZA"/>
              </w:rPr>
              <w:t xml:space="preserve"> </w:t>
            </w:r>
            <w:r w:rsidRPr="006D7E9D">
              <w:rPr>
                <w:rFonts w:ascii="GHEA Grapalat" w:hAnsi="GHEA Grapalat" w:cs="Sylfaen"/>
                <w:sz w:val="24"/>
                <w:szCs w:val="24"/>
              </w:rPr>
              <w:t>հոդվածի</w:t>
            </w:r>
            <w:r w:rsidRPr="006D7E9D">
              <w:rPr>
                <w:rFonts w:ascii="GHEA Grapalat" w:hAnsi="GHEA Grapalat" w:cs="Sylfaen"/>
                <w:sz w:val="24"/>
                <w:szCs w:val="24"/>
                <w:lang w:val="af-ZA"/>
              </w:rPr>
              <w:t xml:space="preserve"> 5-</w:t>
            </w:r>
            <w:r w:rsidRPr="006D7E9D">
              <w:rPr>
                <w:rFonts w:ascii="GHEA Grapalat" w:hAnsi="GHEA Grapalat" w:cs="Sylfaen"/>
                <w:sz w:val="24"/>
                <w:szCs w:val="24"/>
              </w:rPr>
              <w:t>րդ</w:t>
            </w:r>
            <w:r w:rsidRPr="006D7E9D">
              <w:rPr>
                <w:rFonts w:ascii="GHEA Grapalat" w:hAnsi="GHEA Grapalat" w:cs="Sylfaen"/>
                <w:sz w:val="24"/>
                <w:szCs w:val="24"/>
                <w:lang w:val="af-ZA"/>
              </w:rPr>
              <w:t xml:space="preserve"> </w:t>
            </w:r>
            <w:r w:rsidRPr="006D7E9D">
              <w:rPr>
                <w:rFonts w:ascii="GHEA Grapalat" w:hAnsi="GHEA Grapalat" w:cs="Sylfaen"/>
                <w:sz w:val="24"/>
                <w:szCs w:val="24"/>
              </w:rPr>
              <w:t>մասի</w:t>
            </w:r>
            <w:r w:rsidRPr="006D7E9D">
              <w:rPr>
                <w:rFonts w:ascii="GHEA Grapalat" w:hAnsi="GHEA Grapalat" w:cs="Sylfaen"/>
                <w:sz w:val="24"/>
                <w:szCs w:val="24"/>
                <w:lang w:val="af-ZA"/>
              </w:rPr>
              <w:t xml:space="preserve"> </w:t>
            </w:r>
            <w:r w:rsidRPr="006D7E9D">
              <w:rPr>
                <w:rFonts w:ascii="GHEA Grapalat" w:hAnsi="GHEA Grapalat" w:cs="Sylfaen"/>
                <w:sz w:val="24"/>
                <w:szCs w:val="24"/>
              </w:rPr>
              <w:t>պահանջները</w:t>
            </w:r>
            <w:r w:rsidRPr="006D7E9D">
              <w:rPr>
                <w:rFonts w:ascii="GHEA Grapalat" w:hAnsi="GHEA Grapalat" w:cs="Sylfaen"/>
                <w:sz w:val="24"/>
                <w:szCs w:val="24"/>
                <w:lang w:val="af-ZA"/>
              </w:rPr>
              <w:t>:</w:t>
            </w:r>
          </w:p>
          <w:p w:rsidR="00B501BB" w:rsidRPr="006D7E9D" w:rsidRDefault="00B501BB" w:rsidP="00B501BB">
            <w:pPr>
              <w:spacing w:after="0" w:line="240" w:lineRule="auto"/>
              <w:jc w:val="both"/>
              <w:rPr>
                <w:rFonts w:ascii="GHEA Grapalat" w:hAnsi="GHEA Grapalat" w:cs="Sylfaen"/>
                <w:sz w:val="24"/>
                <w:szCs w:val="24"/>
                <w:lang w:val="af-ZA"/>
              </w:rPr>
            </w:pPr>
            <w:r w:rsidRPr="006D7E9D">
              <w:rPr>
                <w:rFonts w:ascii="GHEA Grapalat" w:hAnsi="GHEA Grapalat"/>
                <w:color w:val="000000"/>
                <w:sz w:val="24"/>
                <w:szCs w:val="24"/>
                <w:shd w:val="clear" w:color="auto" w:fill="FFFFFF"/>
                <w:lang w:val="af-ZA"/>
              </w:rPr>
              <w:t xml:space="preserve">          Նույն դիտողությունը վերաբերում է նաև «Վարչական իրավախախտումների վերաբերյալ Հայաստանի Հանրապետության օրենսգրքում փոփոխություններ կատարելու մասին», «Պետական տուրքի մասին» Հայաստանի Հանրապետության օրենքում փոփոխություններ կատարելու մասին» Հայաստանի Հանրապետության օրենքների լրամշակված նախագծերի ուժի մեջ մտնելու ժամկետներին:</w:t>
            </w:r>
            <w:r w:rsidRPr="006D7E9D">
              <w:rPr>
                <w:rFonts w:ascii="GHEA Grapalat" w:hAnsi="GHEA Grapalat" w:cs="Sylfaen"/>
                <w:sz w:val="24"/>
                <w:szCs w:val="24"/>
                <w:lang w:val="af-ZA"/>
              </w:rPr>
              <w:t xml:space="preserve">        </w:t>
            </w:r>
          </w:p>
          <w:p w:rsidR="00B501BB" w:rsidRPr="006D7E9D" w:rsidRDefault="00B501BB" w:rsidP="00B501BB">
            <w:pPr>
              <w:widowControl w:val="0"/>
              <w:spacing w:after="0" w:line="360" w:lineRule="auto"/>
              <w:ind w:firstLine="720"/>
              <w:jc w:val="both"/>
              <w:textAlignment w:val="baseline"/>
              <w:rPr>
                <w:rFonts w:ascii="GHEA Grapalat" w:hAnsi="GHEA Grapalat"/>
                <w:color w:val="000000"/>
                <w:sz w:val="24"/>
                <w:szCs w:val="24"/>
                <w:shd w:val="clear" w:color="auto" w:fill="FFFFFF"/>
                <w:lang w:val="af-ZA"/>
              </w:rPr>
            </w:pPr>
          </w:p>
        </w:tc>
        <w:tc>
          <w:tcPr>
            <w:tcW w:w="2520" w:type="dxa"/>
            <w:shd w:val="clear" w:color="auto" w:fill="auto"/>
          </w:tcPr>
          <w:p w:rsidR="00B501BB" w:rsidRPr="006D7E9D" w:rsidRDefault="00B501BB" w:rsidP="00B501BB">
            <w:pPr>
              <w:spacing w:after="0"/>
              <w:jc w:val="both"/>
              <w:rPr>
                <w:rFonts w:ascii="GHEA Grapalat" w:hAnsi="GHEA Grapalat"/>
                <w:sz w:val="24"/>
                <w:szCs w:val="24"/>
                <w:lang w:val="af-ZA"/>
              </w:rPr>
            </w:pPr>
            <w:r w:rsidRPr="006D7E9D">
              <w:rPr>
                <w:rFonts w:ascii="GHEA Grapalat" w:hAnsi="GHEA Grapalat"/>
                <w:sz w:val="24"/>
                <w:szCs w:val="24"/>
                <w:lang w:val="en-US"/>
              </w:rPr>
              <w:t>Ընդունվել</w:t>
            </w:r>
            <w:r w:rsidRPr="006D7E9D">
              <w:rPr>
                <w:rFonts w:ascii="GHEA Grapalat" w:hAnsi="GHEA Grapalat"/>
                <w:sz w:val="24"/>
                <w:szCs w:val="24"/>
                <w:lang w:val="af-ZA"/>
              </w:rPr>
              <w:t xml:space="preserve"> </w:t>
            </w:r>
            <w:r w:rsidRPr="006D7E9D">
              <w:rPr>
                <w:rFonts w:ascii="GHEA Grapalat" w:hAnsi="GHEA Grapalat"/>
                <w:sz w:val="24"/>
                <w:szCs w:val="24"/>
                <w:lang w:val="en-US"/>
              </w:rPr>
              <w:t>է</w:t>
            </w:r>
            <w:r w:rsidRPr="006D7E9D">
              <w:rPr>
                <w:rFonts w:ascii="GHEA Grapalat" w:hAnsi="GHEA Grapalat"/>
                <w:sz w:val="24"/>
                <w:szCs w:val="24"/>
                <w:lang w:val="af-ZA"/>
              </w:rPr>
              <w:t>:</w:t>
            </w:r>
          </w:p>
          <w:p w:rsidR="00B501BB" w:rsidRPr="006D7E9D" w:rsidRDefault="00B501BB" w:rsidP="00B501BB">
            <w:pPr>
              <w:spacing w:after="0"/>
              <w:jc w:val="both"/>
              <w:rPr>
                <w:rFonts w:ascii="GHEA Grapalat" w:hAnsi="GHEA Grapalat"/>
                <w:sz w:val="24"/>
                <w:szCs w:val="24"/>
                <w:lang w:val="af-ZA"/>
              </w:rPr>
            </w:pPr>
          </w:p>
          <w:p w:rsidR="00B501BB" w:rsidRPr="006D7E9D" w:rsidRDefault="00B501BB" w:rsidP="00BF08C1">
            <w:pPr>
              <w:spacing w:after="0" w:line="240" w:lineRule="auto"/>
              <w:jc w:val="both"/>
              <w:rPr>
                <w:rFonts w:ascii="GHEA Grapalat" w:hAnsi="GHEA Grapalat"/>
                <w:sz w:val="24"/>
                <w:szCs w:val="24"/>
                <w:lang w:val="en-US"/>
              </w:rPr>
            </w:pPr>
          </w:p>
        </w:tc>
        <w:tc>
          <w:tcPr>
            <w:tcW w:w="4590" w:type="dxa"/>
            <w:shd w:val="clear" w:color="auto" w:fill="auto"/>
          </w:tcPr>
          <w:p w:rsidR="00B501BB" w:rsidRPr="006D7E9D" w:rsidRDefault="00B501BB" w:rsidP="00B501BB">
            <w:pPr>
              <w:rPr>
                <w:rFonts w:ascii="GHEA Grapalat" w:hAnsi="GHEA Grapalat"/>
                <w:sz w:val="24"/>
                <w:szCs w:val="24"/>
                <w:lang w:val="af-ZA"/>
              </w:rPr>
            </w:pPr>
            <w:r w:rsidRPr="006D7E9D">
              <w:rPr>
                <w:rFonts w:ascii="GHEA Grapalat" w:hAnsi="GHEA Grapalat"/>
                <w:sz w:val="24"/>
                <w:szCs w:val="24"/>
                <w:lang w:val="en-US"/>
              </w:rPr>
              <w:t>Օրինագծերում կատարվել</w:t>
            </w:r>
            <w:r w:rsidRPr="006D7E9D">
              <w:rPr>
                <w:rFonts w:ascii="GHEA Grapalat" w:hAnsi="GHEA Grapalat"/>
                <w:sz w:val="24"/>
                <w:szCs w:val="24"/>
                <w:lang w:val="af-ZA"/>
              </w:rPr>
              <w:t xml:space="preserve"> </w:t>
            </w:r>
            <w:r w:rsidRPr="006D7E9D">
              <w:rPr>
                <w:rFonts w:ascii="GHEA Grapalat" w:hAnsi="GHEA Grapalat"/>
                <w:sz w:val="24"/>
                <w:szCs w:val="24"/>
                <w:lang w:val="en-US"/>
              </w:rPr>
              <w:t>են</w:t>
            </w:r>
            <w:r w:rsidRPr="006D7E9D">
              <w:rPr>
                <w:rFonts w:ascii="GHEA Grapalat" w:hAnsi="GHEA Grapalat"/>
                <w:sz w:val="24"/>
                <w:szCs w:val="24"/>
                <w:lang w:val="af-ZA"/>
              </w:rPr>
              <w:t xml:space="preserve"> </w:t>
            </w:r>
            <w:r w:rsidRPr="006D7E9D">
              <w:rPr>
                <w:rFonts w:ascii="GHEA Grapalat" w:hAnsi="GHEA Grapalat"/>
                <w:sz w:val="24"/>
                <w:szCs w:val="24"/>
                <w:lang w:val="en-US"/>
              </w:rPr>
              <w:t>համապատասխան</w:t>
            </w:r>
            <w:r w:rsidRPr="006D7E9D">
              <w:rPr>
                <w:rFonts w:ascii="GHEA Grapalat" w:hAnsi="GHEA Grapalat"/>
                <w:sz w:val="24"/>
                <w:szCs w:val="24"/>
                <w:lang w:val="af-ZA"/>
              </w:rPr>
              <w:t xml:space="preserve"> </w:t>
            </w:r>
            <w:r w:rsidRPr="006D7E9D">
              <w:rPr>
                <w:rFonts w:ascii="GHEA Grapalat" w:hAnsi="GHEA Grapalat"/>
                <w:sz w:val="24"/>
                <w:szCs w:val="24"/>
                <w:lang w:val="en-US"/>
              </w:rPr>
              <w:t>փոփոխություններ</w:t>
            </w:r>
            <w:r w:rsidRPr="006D7E9D">
              <w:rPr>
                <w:rFonts w:ascii="GHEA Grapalat" w:hAnsi="GHEA Grapalat"/>
                <w:sz w:val="24"/>
                <w:szCs w:val="24"/>
                <w:lang w:val="af-ZA"/>
              </w:rPr>
              <w:t>:</w:t>
            </w:r>
          </w:p>
          <w:p w:rsidR="00B501BB" w:rsidRPr="006D7E9D" w:rsidRDefault="00B501BB" w:rsidP="00B501BB">
            <w:pPr>
              <w:rPr>
                <w:rFonts w:ascii="GHEA Grapalat" w:hAnsi="GHEA Grapalat"/>
                <w:sz w:val="24"/>
                <w:szCs w:val="24"/>
                <w:lang w:val="en-US"/>
              </w:rPr>
            </w:pPr>
          </w:p>
        </w:tc>
      </w:tr>
      <w:tr w:rsidR="00B501BB" w:rsidRPr="00B7099D" w:rsidTr="00B501BB">
        <w:trPr>
          <w:trHeight w:val="773"/>
        </w:trPr>
        <w:tc>
          <w:tcPr>
            <w:tcW w:w="3141" w:type="dxa"/>
            <w:shd w:val="clear" w:color="auto" w:fill="auto"/>
          </w:tcPr>
          <w:p w:rsidR="00B501BB" w:rsidRPr="006D7E9D" w:rsidRDefault="00B501BB" w:rsidP="00B501BB">
            <w:pPr>
              <w:spacing w:after="0"/>
              <w:jc w:val="center"/>
              <w:rPr>
                <w:rFonts w:ascii="GHEA Grapalat" w:hAnsi="GHEA Grapalat"/>
                <w:sz w:val="24"/>
                <w:szCs w:val="24"/>
                <w:lang w:val="en-US"/>
              </w:rPr>
            </w:pPr>
          </w:p>
        </w:tc>
        <w:tc>
          <w:tcPr>
            <w:tcW w:w="5589" w:type="dxa"/>
            <w:shd w:val="clear" w:color="auto" w:fill="auto"/>
          </w:tcPr>
          <w:p w:rsidR="00B501BB" w:rsidRPr="006D7E9D" w:rsidRDefault="00B501BB" w:rsidP="00B501BB">
            <w:pPr>
              <w:spacing w:after="0" w:line="240" w:lineRule="auto"/>
              <w:jc w:val="both"/>
              <w:rPr>
                <w:rFonts w:ascii="GHEA Grapalat" w:hAnsi="GHEA Grapalat"/>
                <w:color w:val="000000"/>
                <w:sz w:val="24"/>
                <w:szCs w:val="24"/>
                <w:shd w:val="clear" w:color="auto" w:fill="FFFFFF"/>
                <w:lang w:val="af-ZA"/>
              </w:rPr>
            </w:pPr>
            <w:r w:rsidRPr="006D7E9D">
              <w:rPr>
                <w:rFonts w:ascii="GHEA Grapalat" w:hAnsi="GHEA Grapalat"/>
                <w:color w:val="000000"/>
                <w:sz w:val="24"/>
                <w:szCs w:val="24"/>
                <w:shd w:val="clear" w:color="auto" w:fill="FFFFFF"/>
                <w:lang w:val="af-ZA"/>
              </w:rPr>
              <w:t xml:space="preserve">        5. «Ճանապարհային երթևեկության անվտանգության ապահովման մասին» Հայաստանի Հանրապետության օրենքում փոփոխություններ և լրացումներ կատարելու մասին» Հայաստանի Հանրապետության օրենքի լրամշակված նախագծի</w:t>
            </w:r>
            <w:r w:rsidRPr="006D7E9D">
              <w:rPr>
                <w:rFonts w:ascii="GHEA Grapalat" w:hAnsi="GHEA Grapalat" w:cs="Sylfaen"/>
                <w:sz w:val="24"/>
                <w:szCs w:val="24"/>
                <w:lang w:val="af-ZA"/>
              </w:rPr>
              <w:t xml:space="preserve"> </w:t>
            </w:r>
            <w:r w:rsidRPr="006D7E9D">
              <w:rPr>
                <w:rFonts w:ascii="GHEA Grapalat" w:hAnsi="GHEA Grapalat" w:cs="Sylfaen"/>
                <w:sz w:val="24"/>
                <w:szCs w:val="24"/>
              </w:rPr>
              <w:t>մի</w:t>
            </w:r>
            <w:r w:rsidRPr="006D7E9D">
              <w:rPr>
                <w:rFonts w:ascii="GHEA Grapalat" w:hAnsi="GHEA Grapalat" w:cs="Sylfaen"/>
                <w:sz w:val="24"/>
                <w:szCs w:val="24"/>
                <w:lang w:val="af-ZA"/>
              </w:rPr>
              <w:t xml:space="preserve"> </w:t>
            </w:r>
            <w:r w:rsidRPr="006D7E9D">
              <w:rPr>
                <w:rFonts w:ascii="GHEA Grapalat" w:hAnsi="GHEA Grapalat" w:cs="Sylfaen"/>
                <w:sz w:val="24"/>
                <w:szCs w:val="24"/>
              </w:rPr>
              <w:t>շարք</w:t>
            </w:r>
            <w:r w:rsidRPr="006D7E9D">
              <w:rPr>
                <w:rFonts w:ascii="GHEA Grapalat" w:hAnsi="GHEA Grapalat" w:cs="Sylfaen"/>
                <w:sz w:val="24"/>
                <w:szCs w:val="24"/>
                <w:lang w:val="af-ZA"/>
              </w:rPr>
              <w:t xml:space="preserve"> </w:t>
            </w:r>
            <w:r w:rsidRPr="006D7E9D">
              <w:rPr>
                <w:rFonts w:ascii="GHEA Grapalat" w:hAnsi="GHEA Grapalat" w:cs="Sylfaen"/>
                <w:sz w:val="24"/>
                <w:szCs w:val="24"/>
              </w:rPr>
              <w:t>հոդվածներով</w:t>
            </w:r>
            <w:r w:rsidRPr="006D7E9D">
              <w:rPr>
                <w:rFonts w:ascii="GHEA Grapalat" w:hAnsi="GHEA Grapalat" w:cs="Sylfaen"/>
                <w:sz w:val="24"/>
                <w:szCs w:val="24"/>
                <w:lang w:val="af-ZA"/>
              </w:rPr>
              <w:t xml:space="preserve"> </w:t>
            </w:r>
            <w:r w:rsidRPr="006D7E9D">
              <w:rPr>
                <w:rFonts w:ascii="GHEA Grapalat" w:hAnsi="GHEA Grapalat" w:cs="Sylfaen"/>
                <w:sz w:val="24"/>
                <w:szCs w:val="24"/>
              </w:rPr>
              <w:t>նախատեսվում</w:t>
            </w:r>
            <w:r w:rsidRPr="006D7E9D">
              <w:rPr>
                <w:rFonts w:ascii="GHEA Grapalat" w:hAnsi="GHEA Grapalat" w:cs="Sylfaen"/>
                <w:sz w:val="24"/>
                <w:szCs w:val="24"/>
                <w:lang w:val="af-ZA"/>
              </w:rPr>
              <w:t xml:space="preserve"> </w:t>
            </w:r>
            <w:r w:rsidRPr="006D7E9D">
              <w:rPr>
                <w:rFonts w:ascii="GHEA Grapalat" w:hAnsi="GHEA Grapalat" w:cs="Sylfaen"/>
                <w:sz w:val="24"/>
                <w:szCs w:val="24"/>
              </w:rPr>
              <w:t>է</w:t>
            </w:r>
            <w:r w:rsidRPr="006D7E9D">
              <w:rPr>
                <w:rFonts w:ascii="GHEA Grapalat" w:hAnsi="GHEA Grapalat" w:cs="Sylfaen"/>
                <w:sz w:val="24"/>
                <w:szCs w:val="24"/>
                <w:lang w:val="af-ZA"/>
              </w:rPr>
              <w:t xml:space="preserve">, </w:t>
            </w:r>
            <w:r w:rsidRPr="006D7E9D">
              <w:rPr>
                <w:rFonts w:ascii="GHEA Grapalat" w:hAnsi="GHEA Grapalat" w:cs="Sylfaen"/>
                <w:sz w:val="24"/>
                <w:szCs w:val="24"/>
              </w:rPr>
              <w:t>որ</w:t>
            </w:r>
            <w:r w:rsidRPr="006D7E9D">
              <w:rPr>
                <w:rFonts w:ascii="GHEA Grapalat" w:hAnsi="GHEA Grapalat" w:cs="Sylfaen"/>
                <w:sz w:val="24"/>
                <w:szCs w:val="24"/>
                <w:lang w:val="af-ZA"/>
              </w:rPr>
              <w:t xml:space="preserve"> </w:t>
            </w:r>
            <w:r w:rsidRPr="006D7E9D">
              <w:rPr>
                <w:rFonts w:ascii="GHEA Grapalat" w:hAnsi="GHEA Grapalat" w:cs="Sylfaen"/>
                <w:sz w:val="24"/>
                <w:szCs w:val="24"/>
              </w:rPr>
              <w:t>Հայաստանի</w:t>
            </w:r>
            <w:r w:rsidRPr="006D7E9D">
              <w:rPr>
                <w:rFonts w:ascii="GHEA Grapalat" w:hAnsi="GHEA Grapalat" w:cs="Sylfaen"/>
                <w:sz w:val="24"/>
                <w:szCs w:val="24"/>
                <w:lang w:val="af-ZA"/>
              </w:rPr>
              <w:t xml:space="preserve"> </w:t>
            </w:r>
            <w:r w:rsidRPr="006D7E9D">
              <w:rPr>
                <w:rFonts w:ascii="GHEA Grapalat" w:hAnsi="GHEA Grapalat" w:cs="Sylfaen"/>
                <w:sz w:val="24"/>
                <w:szCs w:val="24"/>
              </w:rPr>
              <w:t>Հանրապետության</w:t>
            </w:r>
            <w:r w:rsidRPr="006D7E9D">
              <w:rPr>
                <w:rFonts w:ascii="GHEA Grapalat" w:hAnsi="GHEA Grapalat" w:cs="Sylfaen"/>
                <w:sz w:val="24"/>
                <w:szCs w:val="24"/>
                <w:lang w:val="af-ZA"/>
              </w:rPr>
              <w:t xml:space="preserve"> </w:t>
            </w:r>
            <w:r w:rsidRPr="006D7E9D">
              <w:rPr>
                <w:rFonts w:ascii="GHEA Grapalat" w:hAnsi="GHEA Grapalat" w:cs="Sylfaen"/>
                <w:sz w:val="24"/>
                <w:szCs w:val="24"/>
              </w:rPr>
              <w:t>կառավարության</w:t>
            </w:r>
            <w:r w:rsidRPr="006D7E9D">
              <w:rPr>
                <w:rFonts w:ascii="GHEA Grapalat" w:hAnsi="GHEA Grapalat" w:cs="Sylfaen"/>
                <w:sz w:val="24"/>
                <w:szCs w:val="24"/>
                <w:lang w:val="af-ZA"/>
              </w:rPr>
              <w:t xml:space="preserve"> </w:t>
            </w:r>
            <w:r w:rsidRPr="006D7E9D">
              <w:rPr>
                <w:rFonts w:ascii="GHEA Grapalat" w:hAnsi="GHEA Grapalat" w:cs="Sylfaen"/>
                <w:sz w:val="24"/>
                <w:szCs w:val="24"/>
              </w:rPr>
              <w:t>կողմից</w:t>
            </w:r>
            <w:r w:rsidRPr="006D7E9D">
              <w:rPr>
                <w:rFonts w:ascii="GHEA Grapalat" w:hAnsi="GHEA Grapalat" w:cs="Sylfaen"/>
                <w:sz w:val="24"/>
                <w:szCs w:val="24"/>
                <w:lang w:val="af-ZA"/>
              </w:rPr>
              <w:t xml:space="preserve"> </w:t>
            </w:r>
            <w:r w:rsidRPr="006D7E9D">
              <w:rPr>
                <w:rFonts w:ascii="GHEA Grapalat" w:hAnsi="GHEA Grapalat" w:cs="Sylfaen"/>
                <w:sz w:val="24"/>
                <w:szCs w:val="24"/>
              </w:rPr>
              <w:t>պետք</w:t>
            </w:r>
            <w:r w:rsidRPr="006D7E9D">
              <w:rPr>
                <w:rFonts w:ascii="GHEA Grapalat" w:hAnsi="GHEA Grapalat" w:cs="Sylfaen"/>
                <w:sz w:val="24"/>
                <w:szCs w:val="24"/>
                <w:lang w:val="af-ZA"/>
              </w:rPr>
              <w:t xml:space="preserve"> </w:t>
            </w:r>
            <w:r w:rsidRPr="006D7E9D">
              <w:rPr>
                <w:rFonts w:ascii="GHEA Grapalat" w:hAnsi="GHEA Grapalat" w:cs="Sylfaen"/>
                <w:sz w:val="24"/>
                <w:szCs w:val="24"/>
              </w:rPr>
              <w:t>է</w:t>
            </w:r>
            <w:r w:rsidRPr="006D7E9D">
              <w:rPr>
                <w:rFonts w:ascii="GHEA Grapalat" w:hAnsi="GHEA Grapalat" w:cs="Sylfaen"/>
                <w:sz w:val="24"/>
                <w:szCs w:val="24"/>
                <w:lang w:val="af-ZA"/>
              </w:rPr>
              <w:t xml:space="preserve"> </w:t>
            </w:r>
            <w:r w:rsidRPr="006D7E9D">
              <w:rPr>
                <w:rFonts w:ascii="GHEA Grapalat" w:hAnsi="GHEA Grapalat" w:cs="Sylfaen"/>
                <w:sz w:val="24"/>
                <w:szCs w:val="24"/>
              </w:rPr>
              <w:t>ընդունվեն</w:t>
            </w:r>
            <w:r w:rsidRPr="006D7E9D">
              <w:rPr>
                <w:rFonts w:ascii="GHEA Grapalat" w:hAnsi="GHEA Grapalat" w:cs="Sylfaen"/>
                <w:sz w:val="24"/>
                <w:szCs w:val="24"/>
                <w:lang w:val="af-ZA"/>
              </w:rPr>
              <w:t xml:space="preserve"> </w:t>
            </w:r>
            <w:r w:rsidRPr="006D7E9D">
              <w:rPr>
                <w:rFonts w:ascii="GHEA Grapalat" w:hAnsi="GHEA Grapalat" w:cs="Sylfaen"/>
                <w:sz w:val="24"/>
                <w:szCs w:val="24"/>
              </w:rPr>
              <w:t>մի</w:t>
            </w:r>
            <w:r w:rsidRPr="006D7E9D">
              <w:rPr>
                <w:rFonts w:ascii="GHEA Grapalat" w:hAnsi="GHEA Grapalat" w:cs="Sylfaen"/>
                <w:sz w:val="24"/>
                <w:szCs w:val="24"/>
                <w:lang w:val="af-ZA"/>
              </w:rPr>
              <w:t xml:space="preserve"> </w:t>
            </w:r>
            <w:r w:rsidRPr="006D7E9D">
              <w:rPr>
                <w:rFonts w:ascii="GHEA Grapalat" w:hAnsi="GHEA Grapalat" w:cs="Sylfaen"/>
                <w:sz w:val="24"/>
                <w:szCs w:val="24"/>
              </w:rPr>
              <w:t>շարք</w:t>
            </w:r>
            <w:r w:rsidRPr="006D7E9D">
              <w:rPr>
                <w:rFonts w:ascii="GHEA Grapalat" w:hAnsi="GHEA Grapalat" w:cs="Sylfaen"/>
                <w:sz w:val="24"/>
                <w:szCs w:val="24"/>
                <w:lang w:val="af-ZA"/>
              </w:rPr>
              <w:t xml:space="preserve"> </w:t>
            </w:r>
            <w:r w:rsidRPr="006D7E9D">
              <w:rPr>
                <w:rFonts w:ascii="GHEA Grapalat" w:hAnsi="GHEA Grapalat" w:cs="Sylfaen"/>
                <w:sz w:val="24"/>
                <w:szCs w:val="24"/>
              </w:rPr>
              <w:t>որոշումներ</w:t>
            </w:r>
            <w:r w:rsidRPr="006D7E9D">
              <w:rPr>
                <w:rFonts w:ascii="GHEA Grapalat" w:hAnsi="GHEA Grapalat" w:cs="Sylfaen"/>
                <w:sz w:val="24"/>
                <w:szCs w:val="24"/>
                <w:lang w:val="af-ZA"/>
              </w:rPr>
              <w:t xml:space="preserve">: </w:t>
            </w:r>
            <w:r w:rsidRPr="006D7E9D">
              <w:rPr>
                <w:rFonts w:ascii="GHEA Grapalat" w:hAnsi="GHEA Grapalat" w:cs="Sylfaen"/>
                <w:sz w:val="24"/>
                <w:szCs w:val="24"/>
              </w:rPr>
              <w:t>Այդ</w:t>
            </w:r>
            <w:r w:rsidRPr="006D7E9D">
              <w:rPr>
                <w:rFonts w:ascii="GHEA Grapalat" w:hAnsi="GHEA Grapalat" w:cs="Sylfaen"/>
                <w:sz w:val="24"/>
                <w:szCs w:val="24"/>
                <w:lang w:val="af-ZA"/>
              </w:rPr>
              <w:t xml:space="preserve"> </w:t>
            </w:r>
            <w:r w:rsidRPr="006D7E9D">
              <w:rPr>
                <w:rFonts w:ascii="GHEA Grapalat" w:hAnsi="GHEA Grapalat" w:cs="Sylfaen"/>
                <w:sz w:val="24"/>
                <w:szCs w:val="24"/>
              </w:rPr>
              <w:t>առումով</w:t>
            </w:r>
            <w:r w:rsidRPr="006D7E9D">
              <w:rPr>
                <w:rFonts w:ascii="GHEA Grapalat" w:hAnsi="GHEA Grapalat" w:cs="Sylfaen"/>
                <w:sz w:val="24"/>
                <w:szCs w:val="24"/>
                <w:lang w:val="af-ZA"/>
              </w:rPr>
              <w:t xml:space="preserve"> </w:t>
            </w:r>
            <w:r w:rsidRPr="006D7E9D">
              <w:rPr>
                <w:rFonts w:ascii="GHEA Grapalat" w:hAnsi="GHEA Grapalat" w:cs="Sylfaen"/>
                <w:sz w:val="24"/>
                <w:szCs w:val="24"/>
              </w:rPr>
              <w:t>հիշյալ</w:t>
            </w:r>
            <w:r w:rsidRPr="006D7E9D">
              <w:rPr>
                <w:rFonts w:ascii="GHEA Grapalat" w:hAnsi="GHEA Grapalat" w:cs="Sylfaen"/>
                <w:sz w:val="24"/>
                <w:szCs w:val="24"/>
                <w:lang w:val="af-ZA"/>
              </w:rPr>
              <w:t xml:space="preserve"> </w:t>
            </w:r>
            <w:r w:rsidRPr="006D7E9D">
              <w:rPr>
                <w:rFonts w:ascii="GHEA Grapalat" w:hAnsi="GHEA Grapalat" w:cs="Sylfaen"/>
                <w:sz w:val="24"/>
                <w:szCs w:val="24"/>
              </w:rPr>
              <w:t>օրենքի</w:t>
            </w:r>
            <w:r w:rsidRPr="006D7E9D">
              <w:rPr>
                <w:rFonts w:ascii="GHEA Grapalat" w:hAnsi="GHEA Grapalat" w:cs="Sylfaen"/>
                <w:sz w:val="24"/>
                <w:szCs w:val="24"/>
                <w:lang w:val="af-ZA"/>
              </w:rPr>
              <w:t xml:space="preserve"> </w:t>
            </w:r>
            <w:r w:rsidRPr="006D7E9D">
              <w:rPr>
                <w:rFonts w:ascii="GHEA Grapalat" w:hAnsi="GHEA Grapalat" w:cs="Sylfaen"/>
                <w:sz w:val="24"/>
                <w:szCs w:val="24"/>
              </w:rPr>
              <w:t>նախագծում</w:t>
            </w:r>
            <w:r w:rsidRPr="006D7E9D">
              <w:rPr>
                <w:rFonts w:ascii="GHEA Grapalat" w:hAnsi="GHEA Grapalat" w:cs="Sylfaen"/>
                <w:sz w:val="24"/>
                <w:szCs w:val="24"/>
                <w:lang w:val="af-ZA"/>
              </w:rPr>
              <w:t xml:space="preserve"> </w:t>
            </w:r>
            <w:r w:rsidRPr="006D7E9D">
              <w:rPr>
                <w:rFonts w:ascii="GHEA Grapalat" w:hAnsi="GHEA Grapalat" w:cs="Sylfaen"/>
                <w:sz w:val="24"/>
                <w:szCs w:val="24"/>
              </w:rPr>
              <w:lastRenderedPageBreak/>
              <w:t>անհրաժեշտ</w:t>
            </w:r>
            <w:r w:rsidRPr="006D7E9D">
              <w:rPr>
                <w:rFonts w:ascii="GHEA Grapalat" w:hAnsi="GHEA Grapalat" w:cs="Sylfaen"/>
                <w:sz w:val="24"/>
                <w:szCs w:val="24"/>
                <w:lang w:val="af-ZA"/>
              </w:rPr>
              <w:t xml:space="preserve"> </w:t>
            </w:r>
            <w:r w:rsidRPr="006D7E9D">
              <w:rPr>
                <w:rFonts w:ascii="GHEA Grapalat" w:hAnsi="GHEA Grapalat" w:cs="Sylfaen"/>
                <w:sz w:val="24"/>
                <w:szCs w:val="24"/>
              </w:rPr>
              <w:t>է</w:t>
            </w:r>
            <w:r w:rsidRPr="006D7E9D">
              <w:rPr>
                <w:rFonts w:ascii="GHEA Grapalat" w:hAnsi="GHEA Grapalat" w:cs="Sylfaen"/>
                <w:sz w:val="24"/>
                <w:szCs w:val="24"/>
                <w:lang w:val="af-ZA"/>
              </w:rPr>
              <w:t xml:space="preserve"> </w:t>
            </w:r>
            <w:r w:rsidRPr="006D7E9D">
              <w:rPr>
                <w:rFonts w:ascii="GHEA Grapalat" w:hAnsi="GHEA Grapalat" w:cs="Sylfaen"/>
                <w:sz w:val="24"/>
                <w:szCs w:val="24"/>
              </w:rPr>
              <w:t>նախատեսել</w:t>
            </w:r>
            <w:r w:rsidRPr="006D7E9D">
              <w:rPr>
                <w:rFonts w:ascii="GHEA Grapalat" w:hAnsi="GHEA Grapalat" w:cs="Sylfaen"/>
                <w:sz w:val="24"/>
                <w:szCs w:val="24"/>
                <w:lang w:val="af-ZA"/>
              </w:rPr>
              <w:t xml:space="preserve"> </w:t>
            </w:r>
            <w:r w:rsidRPr="006D7E9D">
              <w:rPr>
                <w:rFonts w:ascii="GHEA Grapalat" w:hAnsi="GHEA Grapalat" w:cs="Sylfaen"/>
                <w:sz w:val="24"/>
                <w:szCs w:val="24"/>
              </w:rPr>
              <w:t>անցումային</w:t>
            </w:r>
            <w:r w:rsidRPr="006D7E9D">
              <w:rPr>
                <w:rFonts w:ascii="GHEA Grapalat" w:hAnsi="GHEA Grapalat" w:cs="Sylfaen"/>
                <w:sz w:val="24"/>
                <w:szCs w:val="24"/>
                <w:lang w:val="af-ZA"/>
              </w:rPr>
              <w:t xml:space="preserve"> </w:t>
            </w:r>
            <w:r w:rsidRPr="006D7E9D">
              <w:rPr>
                <w:rFonts w:ascii="GHEA Grapalat" w:hAnsi="GHEA Grapalat" w:cs="Sylfaen"/>
                <w:sz w:val="24"/>
                <w:szCs w:val="24"/>
              </w:rPr>
              <w:t>դրույթներ</w:t>
            </w:r>
            <w:r w:rsidRPr="006D7E9D">
              <w:rPr>
                <w:rFonts w:ascii="GHEA Grapalat" w:hAnsi="GHEA Grapalat" w:cs="Sylfaen"/>
                <w:sz w:val="24"/>
                <w:szCs w:val="24"/>
                <w:lang w:val="af-ZA"/>
              </w:rPr>
              <w:t xml:space="preserve">, </w:t>
            </w:r>
            <w:r w:rsidRPr="006D7E9D">
              <w:rPr>
                <w:rFonts w:ascii="GHEA Grapalat" w:hAnsi="GHEA Grapalat" w:cs="Sylfaen"/>
                <w:sz w:val="24"/>
                <w:szCs w:val="24"/>
              </w:rPr>
              <w:t>որոնցով</w:t>
            </w:r>
            <w:r w:rsidRPr="006D7E9D">
              <w:rPr>
                <w:rFonts w:ascii="GHEA Grapalat" w:hAnsi="GHEA Grapalat" w:cs="Sylfaen"/>
                <w:sz w:val="24"/>
                <w:szCs w:val="24"/>
                <w:lang w:val="af-ZA"/>
              </w:rPr>
              <w:t xml:space="preserve"> </w:t>
            </w:r>
            <w:r w:rsidRPr="006D7E9D">
              <w:rPr>
                <w:rFonts w:ascii="GHEA Grapalat" w:hAnsi="GHEA Grapalat" w:cs="Sylfaen"/>
                <w:sz w:val="24"/>
                <w:szCs w:val="24"/>
              </w:rPr>
              <w:t>կնախատեսվեն</w:t>
            </w:r>
            <w:r w:rsidRPr="006D7E9D">
              <w:rPr>
                <w:rFonts w:ascii="GHEA Grapalat" w:hAnsi="GHEA Grapalat" w:cs="Sylfaen"/>
                <w:sz w:val="24"/>
                <w:szCs w:val="24"/>
                <w:lang w:val="af-ZA"/>
              </w:rPr>
              <w:t xml:space="preserve"> </w:t>
            </w:r>
            <w:r w:rsidRPr="006D7E9D">
              <w:rPr>
                <w:rFonts w:ascii="GHEA Grapalat" w:hAnsi="GHEA Grapalat" w:cs="Sylfaen"/>
                <w:sz w:val="24"/>
                <w:szCs w:val="24"/>
              </w:rPr>
              <w:t>հիշյալ</w:t>
            </w:r>
            <w:r w:rsidRPr="006D7E9D">
              <w:rPr>
                <w:rFonts w:ascii="GHEA Grapalat" w:hAnsi="GHEA Grapalat" w:cs="Sylfaen"/>
                <w:sz w:val="24"/>
                <w:szCs w:val="24"/>
                <w:lang w:val="af-ZA"/>
              </w:rPr>
              <w:t xml:space="preserve"> </w:t>
            </w:r>
            <w:r w:rsidRPr="006D7E9D">
              <w:rPr>
                <w:rFonts w:ascii="GHEA Grapalat" w:hAnsi="GHEA Grapalat" w:cs="Sylfaen"/>
                <w:sz w:val="24"/>
                <w:szCs w:val="24"/>
              </w:rPr>
              <w:t>կառավարության</w:t>
            </w:r>
            <w:r w:rsidRPr="006D7E9D">
              <w:rPr>
                <w:rFonts w:ascii="GHEA Grapalat" w:hAnsi="GHEA Grapalat" w:cs="Sylfaen"/>
                <w:sz w:val="24"/>
                <w:szCs w:val="24"/>
                <w:lang w:val="af-ZA"/>
              </w:rPr>
              <w:t xml:space="preserve"> </w:t>
            </w:r>
            <w:r w:rsidRPr="006D7E9D">
              <w:rPr>
                <w:rFonts w:ascii="GHEA Grapalat" w:hAnsi="GHEA Grapalat" w:cs="Sylfaen"/>
                <w:sz w:val="24"/>
                <w:szCs w:val="24"/>
              </w:rPr>
              <w:t>որոշումների</w:t>
            </w:r>
            <w:r w:rsidRPr="006D7E9D">
              <w:rPr>
                <w:rFonts w:ascii="GHEA Grapalat" w:hAnsi="GHEA Grapalat" w:cs="Sylfaen"/>
                <w:sz w:val="24"/>
                <w:szCs w:val="24"/>
                <w:lang w:val="af-ZA"/>
              </w:rPr>
              <w:t xml:space="preserve"> </w:t>
            </w:r>
            <w:r w:rsidRPr="006D7E9D">
              <w:rPr>
                <w:rFonts w:ascii="GHEA Grapalat" w:hAnsi="GHEA Grapalat" w:cs="Sylfaen"/>
                <w:sz w:val="24"/>
                <w:szCs w:val="24"/>
              </w:rPr>
              <w:t>ընդունման</w:t>
            </w:r>
            <w:r w:rsidRPr="006D7E9D">
              <w:rPr>
                <w:rFonts w:ascii="GHEA Grapalat" w:hAnsi="GHEA Grapalat" w:cs="Sylfaen"/>
                <w:sz w:val="24"/>
                <w:szCs w:val="24"/>
                <w:lang w:val="af-ZA"/>
              </w:rPr>
              <w:t xml:space="preserve"> </w:t>
            </w:r>
            <w:r w:rsidRPr="006D7E9D">
              <w:rPr>
                <w:rFonts w:ascii="GHEA Grapalat" w:hAnsi="GHEA Grapalat" w:cs="Sylfaen"/>
                <w:sz w:val="24"/>
                <w:szCs w:val="24"/>
              </w:rPr>
              <w:t>ժամկետները՝</w:t>
            </w:r>
            <w:r w:rsidRPr="006D7E9D">
              <w:rPr>
                <w:rFonts w:ascii="GHEA Grapalat" w:hAnsi="GHEA Grapalat" w:cs="Sylfaen"/>
                <w:sz w:val="24"/>
                <w:szCs w:val="24"/>
                <w:lang w:val="af-ZA"/>
              </w:rPr>
              <w:t xml:space="preserve"> </w:t>
            </w:r>
            <w:r w:rsidRPr="006D7E9D">
              <w:rPr>
                <w:rFonts w:ascii="GHEA Grapalat" w:hAnsi="GHEA Grapalat" w:cs="Sylfaen"/>
                <w:sz w:val="24"/>
                <w:szCs w:val="24"/>
              </w:rPr>
              <w:t>հաշվի</w:t>
            </w:r>
            <w:r w:rsidRPr="006D7E9D">
              <w:rPr>
                <w:rFonts w:ascii="GHEA Grapalat" w:hAnsi="GHEA Grapalat" w:cs="Sylfaen"/>
                <w:sz w:val="24"/>
                <w:szCs w:val="24"/>
                <w:lang w:val="af-ZA"/>
              </w:rPr>
              <w:t xml:space="preserve"> </w:t>
            </w:r>
            <w:r w:rsidRPr="006D7E9D">
              <w:rPr>
                <w:rFonts w:ascii="GHEA Grapalat" w:hAnsi="GHEA Grapalat" w:cs="Sylfaen"/>
                <w:sz w:val="24"/>
                <w:szCs w:val="24"/>
              </w:rPr>
              <w:t>առնելով</w:t>
            </w:r>
            <w:r w:rsidRPr="006D7E9D">
              <w:rPr>
                <w:rFonts w:ascii="GHEA Grapalat" w:hAnsi="GHEA Grapalat" w:cs="Sylfaen"/>
                <w:sz w:val="24"/>
                <w:szCs w:val="24"/>
                <w:lang w:val="af-ZA"/>
              </w:rPr>
              <w:t xml:space="preserve"> </w:t>
            </w:r>
            <w:r w:rsidRPr="006D7E9D">
              <w:rPr>
                <w:rFonts w:ascii="GHEA Grapalat" w:hAnsi="GHEA Grapalat" w:cs="Sylfaen"/>
                <w:bCs/>
                <w:color w:val="000000"/>
                <w:sz w:val="24"/>
                <w:szCs w:val="24"/>
                <w:lang w:val="hy-AM"/>
              </w:rPr>
              <w:t>«</w:t>
            </w:r>
            <w:r w:rsidRPr="006D7E9D">
              <w:rPr>
                <w:rFonts w:ascii="GHEA Grapalat" w:hAnsi="GHEA Grapalat" w:cs="Sylfaen"/>
                <w:bCs/>
                <w:color w:val="000000"/>
                <w:sz w:val="24"/>
                <w:szCs w:val="24"/>
              </w:rPr>
              <w:t>Նորմատիվ</w:t>
            </w:r>
            <w:r w:rsidRPr="006D7E9D">
              <w:rPr>
                <w:rFonts w:ascii="GHEA Grapalat" w:hAnsi="GHEA Grapalat" w:cs="Sylfaen"/>
                <w:bCs/>
                <w:color w:val="000000"/>
                <w:sz w:val="24"/>
                <w:szCs w:val="24"/>
                <w:lang w:val="af-ZA"/>
              </w:rPr>
              <w:t xml:space="preserve"> </w:t>
            </w:r>
            <w:r w:rsidRPr="006D7E9D">
              <w:rPr>
                <w:rFonts w:ascii="GHEA Grapalat" w:hAnsi="GHEA Grapalat" w:cs="Sylfaen"/>
                <w:bCs/>
                <w:color w:val="000000"/>
                <w:sz w:val="24"/>
                <w:szCs w:val="24"/>
              </w:rPr>
              <w:t>իրավական</w:t>
            </w:r>
            <w:r w:rsidRPr="006D7E9D">
              <w:rPr>
                <w:rFonts w:ascii="GHEA Grapalat" w:hAnsi="GHEA Grapalat" w:cs="Sylfaen"/>
                <w:bCs/>
                <w:color w:val="000000"/>
                <w:sz w:val="24"/>
                <w:szCs w:val="24"/>
                <w:lang w:val="af-ZA"/>
              </w:rPr>
              <w:t xml:space="preserve"> </w:t>
            </w:r>
            <w:r w:rsidRPr="006D7E9D">
              <w:rPr>
                <w:rFonts w:ascii="GHEA Grapalat" w:hAnsi="GHEA Grapalat" w:cs="Sylfaen"/>
                <w:bCs/>
                <w:color w:val="000000"/>
                <w:sz w:val="24"/>
                <w:szCs w:val="24"/>
              </w:rPr>
              <w:t>ակտերի</w:t>
            </w:r>
            <w:r w:rsidRPr="006D7E9D">
              <w:rPr>
                <w:rFonts w:ascii="GHEA Grapalat" w:hAnsi="GHEA Grapalat" w:cs="Sylfaen"/>
                <w:bCs/>
                <w:color w:val="000000"/>
                <w:sz w:val="24"/>
                <w:szCs w:val="24"/>
                <w:lang w:val="af-ZA"/>
              </w:rPr>
              <w:t xml:space="preserve"> </w:t>
            </w:r>
            <w:r w:rsidRPr="006D7E9D">
              <w:rPr>
                <w:rFonts w:ascii="GHEA Grapalat" w:hAnsi="GHEA Grapalat" w:cs="Sylfaen"/>
                <w:bCs/>
                <w:color w:val="000000"/>
                <w:sz w:val="24"/>
                <w:szCs w:val="24"/>
              </w:rPr>
              <w:t>մասին</w:t>
            </w:r>
            <w:r w:rsidRPr="006D7E9D">
              <w:rPr>
                <w:rFonts w:ascii="GHEA Grapalat" w:hAnsi="GHEA Grapalat" w:cs="Sylfaen"/>
                <w:bCs/>
                <w:color w:val="000000"/>
                <w:sz w:val="24"/>
                <w:szCs w:val="24"/>
                <w:lang w:val="hy-AM"/>
              </w:rPr>
              <w:t>»</w:t>
            </w:r>
            <w:r w:rsidRPr="006D7E9D">
              <w:rPr>
                <w:rFonts w:ascii="GHEA Grapalat" w:hAnsi="GHEA Grapalat"/>
                <w:sz w:val="24"/>
                <w:szCs w:val="24"/>
                <w:lang w:val="hy-AM"/>
              </w:rPr>
              <w:t xml:space="preserve"> Հայաստանի Հանրապետության</w:t>
            </w:r>
            <w:r w:rsidRPr="006D7E9D">
              <w:rPr>
                <w:rFonts w:ascii="GHEA Grapalat" w:hAnsi="GHEA Grapalat"/>
                <w:sz w:val="24"/>
                <w:szCs w:val="24"/>
                <w:lang w:val="af-ZA"/>
              </w:rPr>
              <w:t xml:space="preserve"> </w:t>
            </w:r>
            <w:r w:rsidRPr="006D7E9D">
              <w:rPr>
                <w:rFonts w:ascii="GHEA Grapalat" w:hAnsi="GHEA Grapalat"/>
                <w:sz w:val="24"/>
                <w:szCs w:val="24"/>
              </w:rPr>
              <w:t>օրենքի</w:t>
            </w:r>
            <w:r w:rsidRPr="006D7E9D">
              <w:rPr>
                <w:rFonts w:ascii="GHEA Grapalat" w:hAnsi="GHEA Grapalat"/>
                <w:sz w:val="24"/>
                <w:szCs w:val="24"/>
                <w:lang w:val="af-ZA"/>
              </w:rPr>
              <w:t xml:space="preserve"> 13-</w:t>
            </w:r>
            <w:r w:rsidRPr="006D7E9D">
              <w:rPr>
                <w:rFonts w:ascii="GHEA Grapalat" w:hAnsi="GHEA Grapalat"/>
                <w:sz w:val="24"/>
                <w:szCs w:val="24"/>
              </w:rPr>
              <w:t>րդ</w:t>
            </w:r>
            <w:r w:rsidRPr="006D7E9D">
              <w:rPr>
                <w:rFonts w:ascii="GHEA Grapalat" w:hAnsi="GHEA Grapalat"/>
                <w:sz w:val="24"/>
                <w:szCs w:val="24"/>
                <w:lang w:val="af-ZA"/>
              </w:rPr>
              <w:t xml:space="preserve"> </w:t>
            </w:r>
            <w:r w:rsidRPr="006D7E9D">
              <w:rPr>
                <w:rFonts w:ascii="GHEA Grapalat" w:hAnsi="GHEA Grapalat"/>
                <w:sz w:val="24"/>
                <w:szCs w:val="24"/>
              </w:rPr>
              <w:t>հոդվածի</w:t>
            </w:r>
            <w:r w:rsidRPr="006D7E9D">
              <w:rPr>
                <w:rFonts w:ascii="GHEA Grapalat" w:hAnsi="GHEA Grapalat"/>
                <w:sz w:val="24"/>
                <w:szCs w:val="24"/>
                <w:lang w:val="af-ZA"/>
              </w:rPr>
              <w:t xml:space="preserve"> 5-</w:t>
            </w:r>
            <w:r w:rsidRPr="006D7E9D">
              <w:rPr>
                <w:rFonts w:ascii="GHEA Grapalat" w:hAnsi="GHEA Grapalat"/>
                <w:sz w:val="24"/>
                <w:szCs w:val="24"/>
              </w:rPr>
              <w:t>րդ</w:t>
            </w:r>
            <w:r w:rsidRPr="006D7E9D">
              <w:rPr>
                <w:rFonts w:ascii="GHEA Grapalat" w:hAnsi="GHEA Grapalat"/>
                <w:sz w:val="24"/>
                <w:szCs w:val="24"/>
                <w:lang w:val="af-ZA"/>
              </w:rPr>
              <w:t xml:space="preserve"> </w:t>
            </w:r>
            <w:r w:rsidRPr="006D7E9D">
              <w:rPr>
                <w:rFonts w:ascii="GHEA Grapalat" w:hAnsi="GHEA Grapalat"/>
                <w:sz w:val="24"/>
                <w:szCs w:val="24"/>
              </w:rPr>
              <w:t>մասի</w:t>
            </w:r>
            <w:r w:rsidRPr="006D7E9D">
              <w:rPr>
                <w:rFonts w:ascii="GHEA Grapalat" w:hAnsi="GHEA Grapalat"/>
                <w:sz w:val="24"/>
                <w:szCs w:val="24"/>
                <w:lang w:val="af-ZA"/>
              </w:rPr>
              <w:t xml:space="preserve"> 2-</w:t>
            </w:r>
            <w:r w:rsidRPr="006D7E9D">
              <w:rPr>
                <w:rFonts w:ascii="GHEA Grapalat" w:hAnsi="GHEA Grapalat"/>
                <w:sz w:val="24"/>
                <w:szCs w:val="24"/>
              </w:rPr>
              <w:t>րդ</w:t>
            </w:r>
            <w:r w:rsidRPr="006D7E9D">
              <w:rPr>
                <w:rFonts w:ascii="GHEA Grapalat" w:hAnsi="GHEA Grapalat"/>
                <w:sz w:val="24"/>
                <w:szCs w:val="24"/>
                <w:lang w:val="af-ZA"/>
              </w:rPr>
              <w:t xml:space="preserve"> </w:t>
            </w:r>
            <w:r w:rsidRPr="006D7E9D">
              <w:rPr>
                <w:rFonts w:ascii="GHEA Grapalat" w:hAnsi="GHEA Grapalat"/>
                <w:sz w:val="24"/>
                <w:szCs w:val="24"/>
              </w:rPr>
              <w:t>կետի</w:t>
            </w:r>
            <w:r w:rsidRPr="006D7E9D">
              <w:rPr>
                <w:rFonts w:ascii="GHEA Grapalat" w:hAnsi="GHEA Grapalat"/>
                <w:sz w:val="24"/>
                <w:szCs w:val="24"/>
                <w:lang w:val="af-ZA"/>
              </w:rPr>
              <w:t xml:space="preserve"> </w:t>
            </w:r>
            <w:r w:rsidRPr="006D7E9D">
              <w:rPr>
                <w:rFonts w:ascii="GHEA Grapalat" w:hAnsi="GHEA Grapalat"/>
                <w:sz w:val="24"/>
                <w:szCs w:val="24"/>
              </w:rPr>
              <w:t>պահանջները</w:t>
            </w:r>
            <w:r w:rsidRPr="006D7E9D">
              <w:rPr>
                <w:rFonts w:ascii="GHEA Grapalat" w:hAnsi="GHEA Grapalat"/>
                <w:sz w:val="24"/>
                <w:szCs w:val="24"/>
                <w:lang w:val="af-ZA"/>
              </w:rPr>
              <w:t xml:space="preserve">, </w:t>
            </w:r>
            <w:r w:rsidRPr="006D7E9D">
              <w:rPr>
                <w:rFonts w:ascii="GHEA Grapalat" w:hAnsi="GHEA Grapalat"/>
                <w:sz w:val="24"/>
                <w:szCs w:val="24"/>
              </w:rPr>
              <w:t>մասնավորապես՝</w:t>
            </w:r>
            <w:r w:rsidRPr="006D7E9D">
              <w:rPr>
                <w:rFonts w:ascii="GHEA Grapalat" w:hAnsi="GHEA Grapalat"/>
                <w:sz w:val="24"/>
                <w:szCs w:val="24"/>
                <w:lang w:val="af-ZA"/>
              </w:rPr>
              <w:t xml:space="preserve"> </w:t>
            </w:r>
            <w:r w:rsidRPr="006D7E9D">
              <w:rPr>
                <w:rFonts w:ascii="Arial" w:hAnsi="Arial" w:cs="Arial"/>
                <w:color w:val="000000"/>
                <w:sz w:val="24"/>
                <w:szCs w:val="24"/>
                <w:shd w:val="clear" w:color="auto" w:fill="FFFFFF"/>
                <w:lang w:val="af-ZA"/>
              </w:rPr>
              <w:t> </w:t>
            </w:r>
            <w:r w:rsidRPr="006D7E9D">
              <w:rPr>
                <w:rFonts w:ascii="GHEA Grapalat" w:hAnsi="GHEA Grapalat"/>
                <w:color w:val="000000"/>
                <w:sz w:val="24"/>
                <w:szCs w:val="24"/>
                <w:shd w:val="clear" w:color="auto" w:fill="FFFFFF"/>
              </w:rPr>
              <w:t>Եթե</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օրենսդրական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ակտով</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բացառությամբ</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Սահմանադրության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սահմանված</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նորմը</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կարող</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է</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կատարվել</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միայն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այդ</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ակտով</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նախատեսված</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ենթաօրենսդրական</w:t>
            </w:r>
            <w:r w:rsidRPr="006D7E9D">
              <w:rPr>
                <w:rFonts w:ascii="GHEA Grapalat" w:hAnsi="GHEA Grapalat"/>
                <w:color w:val="000000"/>
                <w:sz w:val="24"/>
                <w:szCs w:val="24"/>
                <w:shd w:val="clear" w:color="auto" w:fill="FFFFFF"/>
                <w:lang w:val="af-ZA"/>
              </w:rPr>
              <w:t xml:space="preserve"> </w:t>
            </w:r>
            <w:r w:rsidRPr="006D7E9D">
              <w:rPr>
                <w:rFonts w:ascii="Arial" w:hAnsi="Arial" w:cs="Arial"/>
                <w:color w:val="000000"/>
                <w:sz w:val="24"/>
                <w:szCs w:val="24"/>
                <w:shd w:val="clear" w:color="auto" w:fill="FFFFFF"/>
                <w:lang w:val="af-ZA"/>
              </w:rPr>
              <w:t> </w:t>
            </w:r>
            <w:r w:rsidRPr="006D7E9D">
              <w:rPr>
                <w:rFonts w:ascii="GHEA Grapalat" w:hAnsi="GHEA Grapalat"/>
                <w:color w:val="000000"/>
                <w:sz w:val="24"/>
                <w:szCs w:val="24"/>
                <w:shd w:val="clear" w:color="auto" w:fill="FFFFFF"/>
              </w:rPr>
              <w:t>նորմատիվ</w:t>
            </w:r>
            <w:r w:rsidRPr="006D7E9D">
              <w:rPr>
                <w:rFonts w:ascii="Arial" w:hAnsi="Arial" w:cs="Arial"/>
                <w:color w:val="000000"/>
                <w:sz w:val="24"/>
                <w:szCs w:val="24"/>
                <w:shd w:val="clear" w:color="auto" w:fill="FFFFFF"/>
                <w:lang w:val="af-ZA"/>
              </w:rPr>
              <w:t> </w:t>
            </w:r>
            <w:r w:rsidRPr="006D7E9D">
              <w:rPr>
                <w:rFonts w:ascii="GHEA Grapalat" w:hAnsi="GHEA Grapalat" w:cs="Arial"/>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իրավական</w:t>
            </w:r>
            <w:r w:rsidRPr="006D7E9D">
              <w:rPr>
                <w:rFonts w:ascii="Arial" w:hAnsi="Arial" w:cs="Arial"/>
                <w:color w:val="000000"/>
                <w:sz w:val="24"/>
                <w:szCs w:val="24"/>
                <w:shd w:val="clear" w:color="auto" w:fill="FFFFFF"/>
                <w:lang w:val="af-ZA"/>
              </w:rPr>
              <w:t> </w:t>
            </w:r>
            <w:r w:rsidRPr="006D7E9D">
              <w:rPr>
                <w:rFonts w:ascii="GHEA Grapalat" w:hAnsi="GHEA Grapalat"/>
                <w:color w:val="000000"/>
                <w:sz w:val="24"/>
                <w:szCs w:val="24"/>
                <w:shd w:val="clear" w:color="auto" w:fill="FFFFFF"/>
              </w:rPr>
              <w:t>ակտի</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ընդունմամբ</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կամ</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դրա</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կատարումն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ուղղակիորեն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պայմանավորված</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է</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ենթաօրենսդրական</w:t>
            </w:r>
            <w:r w:rsidRPr="006D7E9D">
              <w:rPr>
                <w:rFonts w:ascii="GHEA Grapalat" w:hAnsi="GHEA Grapalat"/>
                <w:color w:val="000000"/>
                <w:sz w:val="24"/>
                <w:szCs w:val="24"/>
                <w:shd w:val="clear" w:color="auto" w:fill="FFFFFF"/>
                <w:lang w:val="af-ZA"/>
              </w:rPr>
              <w:t xml:space="preserve"> </w:t>
            </w:r>
            <w:r w:rsidRPr="006D7E9D">
              <w:rPr>
                <w:rFonts w:ascii="Arial" w:hAnsi="Arial" w:cs="Arial"/>
                <w:color w:val="000000"/>
                <w:sz w:val="24"/>
                <w:szCs w:val="24"/>
                <w:shd w:val="clear" w:color="auto" w:fill="FFFFFF"/>
                <w:lang w:val="af-ZA"/>
              </w:rPr>
              <w:t> </w:t>
            </w:r>
            <w:r w:rsidRPr="006D7E9D">
              <w:rPr>
                <w:rFonts w:ascii="GHEA Grapalat" w:hAnsi="GHEA Grapalat"/>
                <w:color w:val="000000"/>
                <w:sz w:val="24"/>
                <w:szCs w:val="24"/>
                <w:shd w:val="clear" w:color="auto" w:fill="FFFFFF"/>
              </w:rPr>
              <w:t>նորմատիվ</w:t>
            </w:r>
            <w:r w:rsidRPr="006D7E9D">
              <w:rPr>
                <w:rFonts w:ascii="GHEA Grapalat" w:hAnsi="GHEA Grapalat"/>
                <w:color w:val="000000"/>
                <w:sz w:val="24"/>
                <w:szCs w:val="24"/>
                <w:shd w:val="clear" w:color="auto" w:fill="FFFFFF"/>
                <w:lang w:val="af-ZA"/>
              </w:rPr>
              <w:t xml:space="preserve"> </w:t>
            </w:r>
            <w:r w:rsidRPr="006D7E9D">
              <w:rPr>
                <w:rFonts w:ascii="Arial" w:hAnsi="Arial" w:cs="Arial"/>
                <w:color w:val="000000"/>
                <w:sz w:val="24"/>
                <w:szCs w:val="24"/>
                <w:shd w:val="clear" w:color="auto" w:fill="FFFFFF"/>
                <w:lang w:val="af-ZA"/>
              </w:rPr>
              <w:t> </w:t>
            </w:r>
            <w:r w:rsidRPr="006D7E9D">
              <w:rPr>
                <w:rFonts w:ascii="GHEA Grapalat" w:hAnsi="GHEA Grapalat"/>
                <w:color w:val="000000"/>
                <w:sz w:val="24"/>
                <w:szCs w:val="24"/>
                <w:shd w:val="clear" w:color="auto" w:fill="FFFFFF"/>
              </w:rPr>
              <w:t>իրավական</w:t>
            </w:r>
            <w:r w:rsidRPr="006D7E9D">
              <w:rPr>
                <w:rFonts w:ascii="Arial" w:hAnsi="Arial" w:cs="Arial"/>
                <w:color w:val="000000"/>
                <w:sz w:val="24"/>
                <w:szCs w:val="24"/>
                <w:shd w:val="clear" w:color="auto" w:fill="FFFFFF"/>
                <w:lang w:val="af-ZA"/>
              </w:rPr>
              <w:t> </w:t>
            </w:r>
            <w:r w:rsidRPr="006D7E9D">
              <w:rPr>
                <w:rFonts w:ascii="GHEA Grapalat" w:hAnsi="GHEA Grapalat"/>
                <w:color w:val="000000"/>
                <w:sz w:val="24"/>
                <w:szCs w:val="24"/>
                <w:shd w:val="clear" w:color="auto" w:fill="FFFFFF"/>
              </w:rPr>
              <w:t>ակտի</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ընդունմամբ</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ապա</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օրենսդրական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ակտի</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անցումային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դրույթներով</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սահմանվում</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են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նաև</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ենթաօրենսդրական</w:t>
            </w:r>
            <w:r w:rsidRPr="006D7E9D">
              <w:rPr>
                <w:rFonts w:ascii="Arial" w:hAnsi="Arial" w:cs="Arial"/>
                <w:color w:val="000000"/>
                <w:sz w:val="24"/>
                <w:szCs w:val="24"/>
                <w:shd w:val="clear" w:color="auto" w:fill="FFFFFF"/>
                <w:lang w:val="af-ZA"/>
              </w:rPr>
              <w:t> </w:t>
            </w:r>
            <w:r w:rsidRPr="006D7E9D">
              <w:rPr>
                <w:rFonts w:ascii="GHEA Grapalat" w:hAnsi="GHEA Grapalat"/>
                <w:color w:val="000000"/>
                <w:sz w:val="24"/>
                <w:szCs w:val="24"/>
                <w:shd w:val="clear" w:color="auto" w:fill="FFFFFF"/>
              </w:rPr>
              <w:t>նորմատիվ</w:t>
            </w:r>
            <w:r w:rsidRPr="006D7E9D">
              <w:rPr>
                <w:rFonts w:ascii="Arial" w:hAnsi="Arial" w:cs="Arial"/>
                <w:color w:val="000000"/>
                <w:sz w:val="24"/>
                <w:szCs w:val="24"/>
                <w:shd w:val="clear" w:color="auto" w:fill="FFFFFF"/>
                <w:lang w:val="af-ZA"/>
              </w:rPr>
              <w:t> </w:t>
            </w:r>
            <w:r w:rsidRPr="006D7E9D">
              <w:rPr>
                <w:rFonts w:ascii="GHEA Grapalat" w:hAnsi="GHEA Grapalat" w:cs="Arial"/>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իրավական</w:t>
            </w:r>
            <w:r w:rsidRPr="006D7E9D">
              <w:rPr>
                <w:rFonts w:ascii="Arial" w:hAnsi="Arial" w:cs="Arial"/>
                <w:color w:val="000000"/>
                <w:sz w:val="24"/>
                <w:szCs w:val="24"/>
                <w:shd w:val="clear" w:color="auto" w:fill="FFFFFF"/>
                <w:lang w:val="af-ZA"/>
              </w:rPr>
              <w:t> </w:t>
            </w:r>
            <w:r w:rsidRPr="006D7E9D">
              <w:rPr>
                <w:rFonts w:ascii="GHEA Grapalat" w:hAnsi="GHEA Grapalat"/>
                <w:color w:val="000000"/>
                <w:sz w:val="24"/>
                <w:szCs w:val="24"/>
                <w:shd w:val="clear" w:color="auto" w:fill="FFFFFF"/>
              </w:rPr>
              <w:t>ակտի</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ընդունման</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նախատեսվող</w:t>
            </w:r>
            <w:r w:rsidRPr="006D7E9D">
              <w:rPr>
                <w:rFonts w:ascii="GHEA Grapalat" w:hAnsi="GHEA Grapalat"/>
                <w:color w:val="000000"/>
                <w:sz w:val="24"/>
                <w:szCs w:val="24"/>
                <w:shd w:val="clear" w:color="auto" w:fill="FFFFFF"/>
                <w:lang w:val="af-ZA"/>
              </w:rPr>
              <w:t xml:space="preserve"> </w:t>
            </w:r>
            <w:r w:rsidRPr="006D7E9D">
              <w:rPr>
                <w:rFonts w:ascii="GHEA Grapalat" w:hAnsi="GHEA Grapalat"/>
                <w:color w:val="000000"/>
                <w:sz w:val="24"/>
                <w:szCs w:val="24"/>
                <w:shd w:val="clear" w:color="auto" w:fill="FFFFFF"/>
              </w:rPr>
              <w:t>ժամկետը</w:t>
            </w:r>
            <w:r w:rsidRPr="006D7E9D">
              <w:rPr>
                <w:rFonts w:ascii="GHEA Grapalat" w:hAnsi="GHEA Grapalat"/>
                <w:color w:val="000000"/>
                <w:sz w:val="24"/>
                <w:szCs w:val="24"/>
                <w:shd w:val="clear" w:color="auto" w:fill="FFFFFF"/>
                <w:lang w:val="af-ZA"/>
              </w:rPr>
              <w:t>:</w:t>
            </w:r>
          </w:p>
          <w:p w:rsidR="00B501BB" w:rsidRPr="006D7E9D" w:rsidRDefault="00B501BB" w:rsidP="00B501BB">
            <w:pPr>
              <w:widowControl w:val="0"/>
              <w:spacing w:after="0" w:line="240" w:lineRule="auto"/>
              <w:ind w:firstLine="720"/>
              <w:jc w:val="both"/>
              <w:textAlignment w:val="baseline"/>
              <w:rPr>
                <w:rFonts w:ascii="GHEA Grapalat" w:hAnsi="GHEA Grapalat"/>
                <w:color w:val="000000"/>
                <w:sz w:val="24"/>
                <w:szCs w:val="24"/>
                <w:shd w:val="clear" w:color="auto" w:fill="FFFFFF"/>
                <w:lang w:val="af-ZA"/>
              </w:rPr>
            </w:pPr>
          </w:p>
        </w:tc>
        <w:tc>
          <w:tcPr>
            <w:tcW w:w="2520" w:type="dxa"/>
            <w:shd w:val="clear" w:color="auto" w:fill="auto"/>
          </w:tcPr>
          <w:p w:rsidR="00B501BB" w:rsidRPr="006D7E9D" w:rsidRDefault="00B501BB" w:rsidP="00B501BB">
            <w:pPr>
              <w:spacing w:after="0"/>
              <w:jc w:val="both"/>
              <w:rPr>
                <w:rFonts w:ascii="GHEA Grapalat" w:hAnsi="GHEA Grapalat"/>
                <w:sz w:val="24"/>
                <w:szCs w:val="24"/>
                <w:lang w:val="af-ZA"/>
              </w:rPr>
            </w:pPr>
            <w:r w:rsidRPr="006D7E9D">
              <w:rPr>
                <w:rFonts w:ascii="GHEA Grapalat" w:hAnsi="GHEA Grapalat"/>
                <w:sz w:val="24"/>
                <w:szCs w:val="24"/>
                <w:lang w:val="en-US"/>
              </w:rPr>
              <w:lastRenderedPageBreak/>
              <w:t>Ընդունվել</w:t>
            </w:r>
            <w:r w:rsidRPr="006D7E9D">
              <w:rPr>
                <w:rFonts w:ascii="GHEA Grapalat" w:hAnsi="GHEA Grapalat"/>
                <w:sz w:val="24"/>
                <w:szCs w:val="24"/>
                <w:lang w:val="af-ZA"/>
              </w:rPr>
              <w:t xml:space="preserve"> </w:t>
            </w:r>
            <w:r w:rsidRPr="006D7E9D">
              <w:rPr>
                <w:rFonts w:ascii="GHEA Grapalat" w:hAnsi="GHEA Grapalat"/>
                <w:sz w:val="24"/>
                <w:szCs w:val="24"/>
                <w:lang w:val="en-US"/>
              </w:rPr>
              <w:t xml:space="preserve">է </w:t>
            </w:r>
            <w:r w:rsidRPr="006D7E9D">
              <w:rPr>
                <w:rFonts w:ascii="GHEA Grapalat" w:hAnsi="GHEA Grapalat"/>
                <w:sz w:val="24"/>
                <w:szCs w:val="24"/>
                <w:lang w:val="af-ZA"/>
              </w:rPr>
              <w:t>:</w:t>
            </w:r>
          </w:p>
          <w:p w:rsidR="00B501BB" w:rsidRPr="006D7E9D" w:rsidRDefault="00B501BB" w:rsidP="00B501BB">
            <w:pPr>
              <w:spacing w:after="0"/>
              <w:jc w:val="both"/>
              <w:rPr>
                <w:rFonts w:ascii="GHEA Grapalat" w:hAnsi="GHEA Grapalat"/>
                <w:sz w:val="24"/>
                <w:szCs w:val="24"/>
                <w:lang w:val="af-ZA"/>
              </w:rPr>
            </w:pPr>
          </w:p>
          <w:p w:rsidR="00B501BB" w:rsidRPr="006D7E9D" w:rsidRDefault="00B501BB" w:rsidP="00BF08C1">
            <w:pPr>
              <w:spacing w:after="0" w:line="240" w:lineRule="auto"/>
              <w:jc w:val="both"/>
              <w:rPr>
                <w:rFonts w:ascii="GHEA Grapalat" w:hAnsi="GHEA Grapalat"/>
                <w:sz w:val="24"/>
                <w:szCs w:val="24"/>
                <w:lang w:val="en-US"/>
              </w:rPr>
            </w:pPr>
          </w:p>
        </w:tc>
        <w:tc>
          <w:tcPr>
            <w:tcW w:w="4590" w:type="dxa"/>
            <w:shd w:val="clear" w:color="auto" w:fill="auto"/>
          </w:tcPr>
          <w:p w:rsidR="00B501BB" w:rsidRPr="006D7E9D" w:rsidRDefault="00B501BB" w:rsidP="00B501BB">
            <w:pPr>
              <w:rPr>
                <w:rFonts w:ascii="GHEA Grapalat" w:hAnsi="GHEA Grapalat"/>
                <w:sz w:val="24"/>
                <w:szCs w:val="24"/>
                <w:lang w:val="af-ZA"/>
              </w:rPr>
            </w:pPr>
            <w:r w:rsidRPr="006D7E9D">
              <w:rPr>
                <w:rFonts w:ascii="GHEA Grapalat" w:hAnsi="GHEA Grapalat"/>
                <w:sz w:val="24"/>
                <w:szCs w:val="24"/>
                <w:lang w:val="en-US"/>
              </w:rPr>
              <w:t>12-րդ հոդվածում լրացվել է նոր 3-րդ մաս:</w:t>
            </w:r>
          </w:p>
        </w:tc>
      </w:tr>
      <w:tr w:rsidR="00D46746" w:rsidRPr="006D7E9D" w:rsidTr="00B501BB">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D46746" w:rsidRPr="006D7E9D" w:rsidRDefault="00D46746" w:rsidP="00B501BB">
            <w:pPr>
              <w:spacing w:after="0"/>
              <w:jc w:val="center"/>
              <w:rPr>
                <w:rFonts w:ascii="GHEA Grapalat" w:hAnsi="GHEA Grapalat"/>
                <w:sz w:val="24"/>
                <w:szCs w:val="24"/>
                <w:lang w:val="en-US"/>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0C43FA" w:rsidRPr="006D7E9D" w:rsidRDefault="000C43FA" w:rsidP="00B501BB">
            <w:pPr>
              <w:spacing w:after="0" w:line="240" w:lineRule="auto"/>
              <w:jc w:val="both"/>
              <w:rPr>
                <w:rFonts w:ascii="GHEA Grapalat" w:hAnsi="GHEA Grapalat" w:cs="Sylfaen"/>
                <w:bCs/>
                <w:sz w:val="24"/>
                <w:szCs w:val="24"/>
                <w:lang w:val="af-ZA"/>
              </w:rPr>
            </w:pPr>
            <w:r w:rsidRPr="006D7E9D">
              <w:rPr>
                <w:rFonts w:ascii="GHEA Grapalat" w:hAnsi="GHEA Grapalat" w:cs="Sylfaen"/>
                <w:bCs/>
                <w:sz w:val="24"/>
                <w:szCs w:val="24"/>
                <w:lang w:val="af-ZA"/>
              </w:rPr>
              <w:t xml:space="preserve">       6. Նախագծերն անհրաժեշտ է համաձայնեցնել շահագրգիռ մարմինների հետ:</w:t>
            </w:r>
          </w:p>
          <w:p w:rsidR="00D46746" w:rsidRPr="006D7E9D" w:rsidRDefault="00D46746" w:rsidP="000C43FA">
            <w:pPr>
              <w:spacing w:after="0"/>
              <w:jc w:val="both"/>
              <w:rPr>
                <w:rFonts w:ascii="GHEA Grapalat" w:hAnsi="GHEA Grapalat" w:cs="Arial"/>
                <w:sz w:val="24"/>
                <w:szCs w:val="24"/>
                <w:lang w:val="af-ZA"/>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71A72" w:rsidRPr="006D7E9D" w:rsidRDefault="00271A72" w:rsidP="00271A72">
            <w:pPr>
              <w:spacing w:after="0"/>
              <w:jc w:val="both"/>
              <w:rPr>
                <w:rFonts w:ascii="GHEA Grapalat" w:hAnsi="GHEA Grapalat"/>
                <w:sz w:val="24"/>
                <w:szCs w:val="24"/>
                <w:lang w:val="af-ZA"/>
              </w:rPr>
            </w:pPr>
            <w:r w:rsidRPr="006D7E9D">
              <w:rPr>
                <w:rFonts w:ascii="GHEA Grapalat" w:hAnsi="GHEA Grapalat"/>
                <w:sz w:val="24"/>
                <w:szCs w:val="24"/>
                <w:lang w:val="en-US"/>
              </w:rPr>
              <w:t>Ընդունվել</w:t>
            </w:r>
            <w:r w:rsidRPr="006D7E9D">
              <w:rPr>
                <w:rFonts w:ascii="GHEA Grapalat" w:hAnsi="GHEA Grapalat"/>
                <w:sz w:val="24"/>
                <w:szCs w:val="24"/>
                <w:lang w:val="af-ZA"/>
              </w:rPr>
              <w:t xml:space="preserve"> </w:t>
            </w:r>
            <w:r w:rsidRPr="006D7E9D">
              <w:rPr>
                <w:rFonts w:ascii="GHEA Grapalat" w:hAnsi="GHEA Grapalat"/>
                <w:sz w:val="24"/>
                <w:szCs w:val="24"/>
                <w:lang w:val="en-US"/>
              </w:rPr>
              <w:t>է</w:t>
            </w:r>
            <w:r w:rsidR="00B501BB" w:rsidRPr="006D7E9D">
              <w:rPr>
                <w:rFonts w:ascii="GHEA Grapalat" w:hAnsi="GHEA Grapalat"/>
                <w:sz w:val="24"/>
                <w:szCs w:val="24"/>
                <w:lang w:val="en-US"/>
              </w:rPr>
              <w:t xml:space="preserve"> ի գիտություն</w:t>
            </w:r>
            <w:r w:rsidRPr="006D7E9D">
              <w:rPr>
                <w:rFonts w:ascii="GHEA Grapalat" w:hAnsi="GHEA Grapalat"/>
                <w:sz w:val="24"/>
                <w:szCs w:val="24"/>
                <w:lang w:val="af-ZA"/>
              </w:rPr>
              <w:t>:</w:t>
            </w:r>
          </w:p>
          <w:p w:rsidR="00271A72" w:rsidRPr="006D7E9D" w:rsidRDefault="00271A72" w:rsidP="00630FE7">
            <w:pPr>
              <w:spacing w:after="0"/>
              <w:jc w:val="both"/>
              <w:rPr>
                <w:rFonts w:ascii="GHEA Grapalat" w:hAnsi="GHEA Grapalat"/>
                <w:sz w:val="24"/>
                <w:szCs w:val="24"/>
                <w:lang w:val="af-ZA"/>
              </w:rPr>
            </w:pPr>
          </w:p>
          <w:p w:rsidR="00271A72" w:rsidRPr="006D7E9D" w:rsidRDefault="00271A72" w:rsidP="00B501BB">
            <w:pPr>
              <w:spacing w:after="0"/>
              <w:jc w:val="both"/>
              <w:rPr>
                <w:rFonts w:ascii="GHEA Grapalat" w:hAnsi="GHEA Grapalat"/>
                <w:sz w:val="24"/>
                <w:szCs w:val="24"/>
                <w:lang w:val="af-ZA"/>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271A72" w:rsidRPr="006D7E9D" w:rsidRDefault="00271A72" w:rsidP="00B501BB">
            <w:pPr>
              <w:rPr>
                <w:rFonts w:ascii="GHEA Grapalat" w:hAnsi="GHEA Grapalat"/>
                <w:sz w:val="24"/>
                <w:szCs w:val="24"/>
                <w:lang w:val="af-ZA"/>
              </w:rPr>
            </w:pPr>
          </w:p>
        </w:tc>
      </w:tr>
      <w:tr w:rsidR="00A21360" w:rsidRPr="006D7E9D" w:rsidTr="00A21360">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A21360" w:rsidRPr="006C0F7B" w:rsidRDefault="00A21360" w:rsidP="00A21360">
            <w:pPr>
              <w:spacing w:after="0"/>
              <w:jc w:val="center"/>
              <w:rPr>
                <w:rFonts w:ascii="GHEA Grapalat" w:hAnsi="GHEA Grapalat"/>
                <w:sz w:val="24"/>
                <w:szCs w:val="24"/>
              </w:rPr>
            </w:pPr>
            <w:r w:rsidRPr="006C0F7B">
              <w:rPr>
                <w:rFonts w:ascii="GHEA Grapalat" w:hAnsi="GHEA Grapalat"/>
                <w:sz w:val="24"/>
                <w:szCs w:val="24"/>
              </w:rPr>
              <w:t>3.</w:t>
            </w:r>
            <w:r w:rsidR="00D641D5" w:rsidRPr="006C0F7B">
              <w:rPr>
                <w:rFonts w:ascii="GHEA Grapalat" w:hAnsi="GHEA Grapalat"/>
                <w:sz w:val="24"/>
                <w:szCs w:val="24"/>
              </w:rPr>
              <w:t xml:space="preserve"> </w:t>
            </w:r>
            <w:r w:rsidRPr="006D7E9D">
              <w:rPr>
                <w:rFonts w:ascii="GHEA Grapalat" w:hAnsi="GHEA Grapalat"/>
                <w:sz w:val="24"/>
                <w:szCs w:val="24"/>
                <w:lang w:val="en-US"/>
              </w:rPr>
              <w:t>ՀՀ</w:t>
            </w:r>
            <w:r w:rsidRPr="006C0F7B">
              <w:rPr>
                <w:rFonts w:ascii="GHEA Grapalat" w:hAnsi="GHEA Grapalat"/>
                <w:sz w:val="24"/>
                <w:szCs w:val="24"/>
              </w:rPr>
              <w:t xml:space="preserve"> </w:t>
            </w:r>
            <w:r w:rsidRPr="006D7E9D">
              <w:rPr>
                <w:rFonts w:ascii="GHEA Grapalat" w:hAnsi="GHEA Grapalat"/>
                <w:sz w:val="24"/>
                <w:szCs w:val="24"/>
                <w:lang w:val="en-US"/>
              </w:rPr>
              <w:t>աշխատանքի</w:t>
            </w:r>
            <w:r w:rsidRPr="006C0F7B">
              <w:rPr>
                <w:rFonts w:ascii="GHEA Grapalat" w:hAnsi="GHEA Grapalat"/>
                <w:sz w:val="24"/>
                <w:szCs w:val="24"/>
              </w:rPr>
              <w:t xml:space="preserve"> </w:t>
            </w:r>
            <w:r w:rsidRPr="006D7E9D">
              <w:rPr>
                <w:rFonts w:ascii="GHEA Grapalat" w:hAnsi="GHEA Grapalat"/>
                <w:sz w:val="24"/>
                <w:szCs w:val="24"/>
                <w:lang w:val="en-US"/>
              </w:rPr>
              <w:t>և</w:t>
            </w:r>
            <w:r w:rsidRPr="006C0F7B">
              <w:rPr>
                <w:rFonts w:ascii="GHEA Grapalat" w:hAnsi="GHEA Grapalat"/>
                <w:sz w:val="24"/>
                <w:szCs w:val="24"/>
              </w:rPr>
              <w:t xml:space="preserve"> </w:t>
            </w:r>
            <w:r w:rsidRPr="006D7E9D">
              <w:rPr>
                <w:rFonts w:ascii="GHEA Grapalat" w:hAnsi="GHEA Grapalat"/>
                <w:sz w:val="24"/>
                <w:szCs w:val="24"/>
                <w:lang w:val="en-US"/>
              </w:rPr>
              <w:t>սոցիալական</w:t>
            </w:r>
            <w:r w:rsidRPr="006C0F7B">
              <w:rPr>
                <w:rFonts w:ascii="GHEA Grapalat" w:hAnsi="GHEA Grapalat"/>
                <w:sz w:val="24"/>
                <w:szCs w:val="24"/>
              </w:rPr>
              <w:t xml:space="preserve"> </w:t>
            </w:r>
            <w:r w:rsidRPr="006D7E9D">
              <w:rPr>
                <w:rFonts w:ascii="GHEA Grapalat" w:hAnsi="GHEA Grapalat"/>
                <w:sz w:val="24"/>
                <w:szCs w:val="24"/>
                <w:lang w:val="en-US"/>
              </w:rPr>
              <w:t>հարցերի</w:t>
            </w:r>
            <w:r w:rsidRPr="006C0F7B">
              <w:rPr>
                <w:rFonts w:ascii="GHEA Grapalat" w:hAnsi="GHEA Grapalat"/>
                <w:sz w:val="24"/>
                <w:szCs w:val="24"/>
              </w:rPr>
              <w:t xml:space="preserve"> </w:t>
            </w:r>
            <w:r w:rsidRPr="006D7E9D">
              <w:rPr>
                <w:rFonts w:ascii="GHEA Grapalat" w:hAnsi="GHEA Grapalat"/>
                <w:sz w:val="24"/>
                <w:szCs w:val="24"/>
                <w:lang w:val="en-US"/>
              </w:rPr>
              <w:t>նախարարություն</w:t>
            </w:r>
          </w:p>
          <w:p w:rsidR="00D82354" w:rsidRPr="006D7E9D" w:rsidRDefault="00D82354" w:rsidP="00A21360">
            <w:pPr>
              <w:spacing w:after="0"/>
              <w:jc w:val="center"/>
              <w:rPr>
                <w:rFonts w:ascii="GHEA Grapalat" w:hAnsi="GHEA Grapalat"/>
                <w:color w:val="000000"/>
                <w:sz w:val="24"/>
                <w:szCs w:val="24"/>
                <w:shd w:val="clear" w:color="auto" w:fill="FFFFFF"/>
                <w:lang w:val="en-US"/>
              </w:rPr>
            </w:pPr>
            <w:r w:rsidRPr="006D7E9D">
              <w:rPr>
                <w:rFonts w:ascii="GHEA Grapalat" w:hAnsi="GHEA Grapalat"/>
                <w:color w:val="000000"/>
                <w:sz w:val="24"/>
                <w:szCs w:val="24"/>
                <w:shd w:val="clear" w:color="auto" w:fill="FFFFFF"/>
                <w:lang w:val="en-US"/>
              </w:rPr>
              <w:t xml:space="preserve">05.03.19 </w:t>
            </w:r>
          </w:p>
          <w:p w:rsidR="00D82354" w:rsidRPr="006D7E9D" w:rsidRDefault="00D82354" w:rsidP="00A21360">
            <w:pPr>
              <w:spacing w:after="0"/>
              <w:jc w:val="center"/>
              <w:rPr>
                <w:rFonts w:ascii="GHEA Grapalat" w:hAnsi="GHEA Grapalat"/>
                <w:sz w:val="24"/>
                <w:szCs w:val="24"/>
                <w:lang w:val="en-US"/>
              </w:rPr>
            </w:pPr>
            <w:r w:rsidRPr="006D7E9D">
              <w:rPr>
                <w:rFonts w:ascii="GHEA Grapalat" w:hAnsi="GHEA Grapalat"/>
                <w:color w:val="000000"/>
                <w:sz w:val="24"/>
                <w:szCs w:val="24"/>
                <w:shd w:val="clear" w:color="auto" w:fill="FFFFFF"/>
              </w:rPr>
              <w:t>ԶԲ/3221-19</w:t>
            </w: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D82354" w:rsidRPr="006D7E9D" w:rsidRDefault="00A21360" w:rsidP="00D82354">
            <w:pPr>
              <w:tabs>
                <w:tab w:val="left" w:pos="567"/>
                <w:tab w:val="left" w:pos="709"/>
                <w:tab w:val="left" w:pos="851"/>
              </w:tabs>
              <w:spacing w:after="0" w:line="360" w:lineRule="auto"/>
              <w:jc w:val="both"/>
              <w:rPr>
                <w:rFonts w:ascii="GHEA Grapalat" w:hAnsi="GHEA Grapalat" w:cs="Sylfaen"/>
                <w:lang w:val="en-US"/>
              </w:rPr>
            </w:pPr>
            <w:r w:rsidRPr="006D7E9D">
              <w:rPr>
                <w:rFonts w:ascii="GHEA Grapalat" w:hAnsi="GHEA Grapalat" w:cs="Georgia"/>
                <w:color w:val="000000"/>
                <w:shd w:val="clear" w:color="auto" w:fill="FFFFFF"/>
                <w:lang w:val="hy-AM"/>
              </w:rPr>
              <w:t>«</w:t>
            </w:r>
            <w:r w:rsidRPr="006D7E9D">
              <w:rPr>
                <w:rFonts w:ascii="GHEA Grapalat" w:hAnsi="GHEA Grapalat" w:cs="Sylfaen"/>
                <w:color w:val="000000"/>
                <w:shd w:val="clear" w:color="auto" w:fill="FFFFFF"/>
                <w:lang w:val="hy-AM"/>
              </w:rPr>
              <w:t>Վարչական</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իրավախախտումների</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վերաբերյալ</w:t>
            </w:r>
            <w:r w:rsidR="00D82354" w:rsidRPr="006D7E9D">
              <w:rPr>
                <w:rFonts w:ascii="GHEA Grapalat" w:hAnsi="GHEA Grapalat" w:cs="Sylfaen"/>
                <w:color w:val="000000"/>
                <w:shd w:val="clear" w:color="auto" w:fill="FFFFFF"/>
                <w:lang w:val="en-US"/>
              </w:rPr>
              <w:t xml:space="preserve"> ՀՀ </w:t>
            </w:r>
            <w:r w:rsidRPr="006D7E9D">
              <w:rPr>
                <w:rFonts w:ascii="GHEA Grapalat" w:hAnsi="GHEA Grapalat" w:cs="Sylfaen"/>
                <w:color w:val="000000"/>
                <w:shd w:val="clear" w:color="auto" w:fill="FFFFFF"/>
                <w:lang w:val="hy-AM"/>
              </w:rPr>
              <w:t>օրենսգրքում</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փոփոխություններ</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կատարելու</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մասին</w:t>
            </w:r>
            <w:r w:rsidRPr="006D7E9D">
              <w:rPr>
                <w:rFonts w:ascii="GHEA Grapalat" w:hAnsi="GHEA Grapalat" w:cs="Georgia"/>
                <w:color w:val="000000"/>
                <w:shd w:val="clear" w:color="auto" w:fill="FFFFFF"/>
                <w:lang w:val="hy-AM"/>
              </w:rPr>
              <w:t>»</w:t>
            </w:r>
            <w:r w:rsidR="00D82354" w:rsidRPr="006D7E9D">
              <w:rPr>
                <w:rFonts w:ascii="GHEA Grapalat" w:hAnsi="GHEA Grapalat" w:cs="Georgia"/>
                <w:color w:val="000000"/>
                <w:shd w:val="clear" w:color="auto" w:fill="FFFFFF"/>
                <w:lang w:val="en-US"/>
              </w:rPr>
              <w:t xml:space="preserve"> </w:t>
            </w:r>
            <w:r w:rsidRPr="006D7E9D">
              <w:rPr>
                <w:rFonts w:ascii="GHEA Grapalat" w:hAnsi="GHEA Grapalat" w:cs="Sylfaen"/>
                <w:color w:val="000000"/>
                <w:shd w:val="clear" w:color="auto" w:fill="FFFFFF"/>
                <w:lang w:val="hy-AM"/>
              </w:rPr>
              <w:t>և</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Georgia"/>
                <w:color w:val="000000"/>
                <w:shd w:val="clear" w:color="auto" w:fill="FFFFFF"/>
                <w:lang w:val="hy-AM"/>
              </w:rPr>
              <w:t>«</w:t>
            </w:r>
            <w:r w:rsidRPr="006D7E9D">
              <w:rPr>
                <w:rFonts w:ascii="GHEA Grapalat" w:hAnsi="GHEA Grapalat" w:cs="Sylfaen"/>
                <w:color w:val="000000"/>
                <w:shd w:val="clear" w:color="auto" w:fill="FFFFFF"/>
                <w:lang w:val="hy-AM"/>
              </w:rPr>
              <w:t>Պետականտուրքիմասին</w:t>
            </w:r>
            <w:r w:rsidRPr="006D7E9D">
              <w:rPr>
                <w:rFonts w:ascii="GHEA Grapalat" w:hAnsi="GHEA Grapalat" w:cs="Georgia"/>
                <w:color w:val="000000"/>
                <w:shd w:val="clear" w:color="auto" w:fill="FFFFFF"/>
                <w:lang w:val="hy-AM"/>
              </w:rPr>
              <w:t>»</w:t>
            </w:r>
            <w:r w:rsidR="00D82354" w:rsidRPr="006D7E9D">
              <w:rPr>
                <w:rFonts w:ascii="GHEA Grapalat" w:hAnsi="GHEA Grapalat" w:cs="Georgia"/>
                <w:color w:val="000000"/>
                <w:shd w:val="clear" w:color="auto" w:fill="FFFFFF"/>
                <w:lang w:val="en-US"/>
              </w:rPr>
              <w:t xml:space="preserve"> </w:t>
            </w:r>
            <w:r w:rsidR="00D82354" w:rsidRPr="006D7E9D">
              <w:rPr>
                <w:rFonts w:ascii="GHEA Grapalat" w:hAnsi="GHEA Grapalat" w:cs="Sylfaen"/>
                <w:color w:val="000000"/>
                <w:shd w:val="clear" w:color="auto" w:fill="FFFFFF"/>
                <w:lang w:val="en-US"/>
              </w:rPr>
              <w:t xml:space="preserve">ՀՀ </w:t>
            </w:r>
            <w:r w:rsidRPr="006D7E9D">
              <w:rPr>
                <w:rFonts w:ascii="GHEA Grapalat" w:hAnsi="GHEA Grapalat" w:cs="Sylfaen"/>
                <w:color w:val="000000"/>
                <w:shd w:val="clear" w:color="auto" w:fill="FFFFFF"/>
                <w:lang w:val="hy-AM"/>
              </w:rPr>
              <w:t>օրենքում</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փոփոխություններ</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կատարելու</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մասին</w:t>
            </w:r>
            <w:r w:rsidRPr="006D7E9D">
              <w:rPr>
                <w:rFonts w:ascii="GHEA Grapalat" w:hAnsi="GHEA Grapalat" w:cs="Georgia"/>
                <w:color w:val="000000"/>
                <w:shd w:val="clear" w:color="auto" w:fill="FFFFFF"/>
                <w:lang w:val="hy-AM"/>
              </w:rPr>
              <w:t>»</w:t>
            </w:r>
            <w:r w:rsidR="00D82354" w:rsidRPr="006D7E9D">
              <w:rPr>
                <w:rFonts w:ascii="GHEA Grapalat" w:hAnsi="GHEA Grapalat" w:cs="Georgia"/>
                <w:color w:val="000000"/>
                <w:shd w:val="clear" w:color="auto" w:fill="FFFFFF"/>
                <w:lang w:val="en-US"/>
              </w:rPr>
              <w:t xml:space="preserve"> </w:t>
            </w:r>
            <w:r w:rsidRPr="006D7E9D">
              <w:rPr>
                <w:rFonts w:ascii="GHEA Grapalat" w:hAnsi="GHEA Grapalat" w:cs="Sylfaen"/>
                <w:color w:val="000000"/>
                <w:shd w:val="clear" w:color="auto" w:fill="FFFFFF"/>
                <w:lang w:val="hy-AM"/>
              </w:rPr>
              <w:t>ՀՀ</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օրենքների</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 xml:space="preserve">նախագծերի վերաբերյալ </w:t>
            </w:r>
            <w:r w:rsidRPr="006D7E9D">
              <w:rPr>
                <w:rFonts w:ascii="GHEA Grapalat" w:hAnsi="GHEA Grapalat" w:cs="Sylfaen"/>
                <w:color w:val="000000"/>
                <w:shd w:val="clear" w:color="auto" w:fill="FFFFFF"/>
                <w:lang w:val="hy-AM"/>
              </w:rPr>
              <w:lastRenderedPageBreak/>
              <w:t xml:space="preserve">դիտողություներ և առաջարկություններ չկան, իսկ </w:t>
            </w:r>
            <w:r w:rsidRPr="006D7E9D">
              <w:rPr>
                <w:rFonts w:ascii="GHEA Grapalat" w:hAnsi="GHEA Grapalat"/>
                <w:lang w:val="hy-AM" w:eastAsia="en-US"/>
              </w:rPr>
              <w:t>«</w:t>
            </w:r>
            <w:r w:rsidRPr="006D7E9D">
              <w:rPr>
                <w:rFonts w:ascii="GHEA Grapalat" w:hAnsi="GHEA Grapalat"/>
                <w:color w:val="000000"/>
                <w:shd w:val="clear" w:color="auto" w:fill="FFFFFF"/>
                <w:lang w:val="hy-AM"/>
              </w:rPr>
              <w:t>«</w:t>
            </w:r>
            <w:r w:rsidRPr="006D7E9D">
              <w:rPr>
                <w:rFonts w:ascii="GHEA Grapalat" w:hAnsi="GHEA Grapalat" w:cs="Sylfaen"/>
                <w:color w:val="000000"/>
                <w:shd w:val="clear" w:color="auto" w:fill="FFFFFF"/>
                <w:lang w:val="hy-AM"/>
              </w:rPr>
              <w:t>Ճանապարհային</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երթևեկության</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անվտանգության</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ապահովման</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մասին</w:t>
            </w:r>
            <w:r w:rsidRPr="006D7E9D">
              <w:rPr>
                <w:rFonts w:ascii="GHEA Grapalat" w:hAnsi="GHEA Grapalat" w:cs="Georgia"/>
                <w:color w:val="000000"/>
                <w:shd w:val="clear" w:color="auto" w:fill="FFFFFF"/>
                <w:lang w:val="hy-AM"/>
              </w:rPr>
              <w:t>»</w:t>
            </w:r>
            <w:r w:rsidRPr="006D7E9D">
              <w:rPr>
                <w:rFonts w:ascii="GHEA Grapalat" w:hAnsi="GHEA Grapalat" w:cs="Sylfaen"/>
                <w:color w:val="000000"/>
                <w:shd w:val="clear" w:color="auto" w:fill="FFFFFF"/>
                <w:lang w:val="hy-AM"/>
              </w:rPr>
              <w:t xml:space="preserve"> </w:t>
            </w:r>
            <w:r w:rsidR="00D82354" w:rsidRPr="006D7E9D">
              <w:rPr>
                <w:rFonts w:ascii="GHEA Grapalat" w:hAnsi="GHEA Grapalat" w:cs="Sylfaen"/>
                <w:color w:val="000000"/>
                <w:shd w:val="clear" w:color="auto" w:fill="FFFFFF"/>
                <w:lang w:val="en-US"/>
              </w:rPr>
              <w:t xml:space="preserve">ՀՀ </w:t>
            </w:r>
            <w:r w:rsidRPr="006D7E9D">
              <w:rPr>
                <w:rFonts w:ascii="GHEA Grapalat" w:hAnsi="GHEA Grapalat" w:cs="Sylfaen"/>
                <w:color w:val="000000"/>
                <w:shd w:val="clear" w:color="auto" w:fill="FFFFFF"/>
                <w:lang w:val="hy-AM"/>
              </w:rPr>
              <w:t>օրենքում</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փոփոխություններ</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և</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լրացումներ</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կատարելու</w:t>
            </w:r>
            <w:r w:rsidR="00D82354" w:rsidRPr="006D7E9D">
              <w:rPr>
                <w:rFonts w:ascii="GHEA Grapalat" w:hAnsi="GHEA Grapalat" w:cs="Sylfaen"/>
                <w:color w:val="000000"/>
                <w:shd w:val="clear" w:color="auto" w:fill="FFFFFF"/>
                <w:lang w:val="en-US"/>
              </w:rPr>
              <w:t xml:space="preserve"> </w:t>
            </w:r>
            <w:r w:rsidRPr="006D7E9D">
              <w:rPr>
                <w:rFonts w:ascii="GHEA Grapalat" w:hAnsi="GHEA Grapalat" w:cs="Sylfaen"/>
                <w:color w:val="000000"/>
                <w:shd w:val="clear" w:color="auto" w:fill="FFFFFF"/>
                <w:lang w:val="hy-AM"/>
              </w:rPr>
              <w:t>մասին</w:t>
            </w:r>
            <w:r w:rsidRPr="006D7E9D">
              <w:rPr>
                <w:rFonts w:ascii="GHEA Grapalat" w:hAnsi="GHEA Grapalat" w:cs="Georgia"/>
                <w:color w:val="000000"/>
                <w:shd w:val="clear" w:color="auto" w:fill="FFFFFF"/>
                <w:lang w:val="hy-AM"/>
              </w:rPr>
              <w:t>»</w:t>
            </w:r>
            <w:r w:rsidR="00D82354" w:rsidRPr="006D7E9D">
              <w:rPr>
                <w:rFonts w:ascii="GHEA Grapalat" w:hAnsi="GHEA Grapalat"/>
                <w:color w:val="000000"/>
                <w:shd w:val="clear" w:color="auto" w:fill="FFFFFF"/>
                <w:lang w:val="en-US"/>
              </w:rPr>
              <w:t xml:space="preserve"> </w:t>
            </w:r>
            <w:r w:rsidRPr="006D7E9D">
              <w:rPr>
                <w:rFonts w:ascii="GHEA Grapalat" w:hAnsi="GHEA Grapalat" w:cs="Sylfaen"/>
                <w:lang w:val="hy-AM"/>
              </w:rPr>
              <w:t>օրենքի</w:t>
            </w:r>
            <w:r w:rsidRPr="006D7E9D">
              <w:rPr>
                <w:rFonts w:ascii="GHEA Grapalat" w:hAnsi="GHEA Grapalat"/>
                <w:lang w:val="hy-AM" w:eastAsia="en-US"/>
              </w:rPr>
              <w:t xml:space="preserve"> նախագիծի վերաբերյալ ներկայացվում են ներքոհիշալ դիտողությունները՝ նախագծի </w:t>
            </w:r>
            <w:r w:rsidRPr="006D7E9D">
              <w:rPr>
                <w:rFonts w:ascii="GHEA Grapalat" w:hAnsi="GHEA Grapalat"/>
                <w:b/>
                <w:lang w:val="hy-AM" w:eastAsia="en-US"/>
              </w:rPr>
              <w:t xml:space="preserve"> 3-րդ հոդվածում առաջարկվում է օրենքի 13-րդ հոդվածի </w:t>
            </w:r>
            <w:r w:rsidRPr="006D7E9D">
              <w:rPr>
                <w:rFonts w:ascii="GHEA Grapalat" w:hAnsi="GHEA Grapalat"/>
                <w:lang w:val="hy-AM" w:eastAsia="en-US"/>
              </w:rPr>
              <w:t xml:space="preserve">2-րդ և 7-րդ մասերի </w:t>
            </w:r>
            <w:r w:rsidRPr="006D7E9D">
              <w:rPr>
                <w:rFonts w:ascii="GHEA Grapalat" w:hAnsi="GHEA Grapalat" w:cs="Times Armenian"/>
                <w:lang w:val="hy-AM"/>
              </w:rPr>
              <w:t>«</w:t>
            </w:r>
            <w:r w:rsidRPr="006D7E9D">
              <w:rPr>
                <w:rFonts w:ascii="GHEA Grapalat" w:hAnsi="GHEA Grapalat" w:cs="Sylfaen"/>
                <w:lang w:val="hy-AM"/>
              </w:rPr>
              <w:t>ներմուծում</w:t>
            </w:r>
            <w:r w:rsidR="00D82354" w:rsidRPr="006D7E9D">
              <w:rPr>
                <w:rFonts w:ascii="GHEA Grapalat" w:hAnsi="GHEA Grapalat" w:cs="Sylfaen"/>
                <w:lang w:val="en-US"/>
              </w:rPr>
              <w:t xml:space="preserve"> </w:t>
            </w:r>
            <w:r w:rsidRPr="006D7E9D">
              <w:rPr>
                <w:rFonts w:ascii="GHEA Grapalat" w:hAnsi="GHEA Grapalat" w:cs="Sylfaen"/>
                <w:lang w:val="hy-AM"/>
              </w:rPr>
              <w:t>ազատ</w:t>
            </w:r>
            <w:r w:rsidR="00D82354" w:rsidRPr="006D7E9D">
              <w:rPr>
                <w:rFonts w:ascii="GHEA Grapalat" w:hAnsi="GHEA Grapalat" w:cs="Sylfaen"/>
                <w:lang w:val="en-US"/>
              </w:rPr>
              <w:t xml:space="preserve"> </w:t>
            </w:r>
            <w:r w:rsidRPr="006D7E9D">
              <w:rPr>
                <w:rFonts w:ascii="GHEA Grapalat" w:hAnsi="GHEA Grapalat" w:cs="Sylfaen"/>
                <w:lang w:val="hy-AM"/>
              </w:rPr>
              <w:t>շրջանառության</w:t>
            </w:r>
            <w:r w:rsidR="00D82354" w:rsidRPr="006D7E9D">
              <w:rPr>
                <w:rFonts w:ascii="GHEA Grapalat" w:hAnsi="GHEA Grapalat" w:cs="Sylfaen"/>
                <w:lang w:val="en-US"/>
              </w:rPr>
              <w:t xml:space="preserve"> </w:t>
            </w:r>
            <w:r w:rsidRPr="006D7E9D">
              <w:rPr>
                <w:rFonts w:ascii="GHEA Grapalat" w:hAnsi="GHEA Grapalat" w:cs="Sylfaen"/>
                <w:lang w:val="hy-AM"/>
              </w:rPr>
              <w:t>համար</w:t>
            </w:r>
            <w:r w:rsidRPr="006D7E9D">
              <w:rPr>
                <w:rFonts w:ascii="GHEA Grapalat" w:hAnsi="GHEA Grapalat" w:cs="Times Armenian"/>
                <w:lang w:val="hy-AM"/>
              </w:rPr>
              <w:t xml:space="preserve">» </w:t>
            </w:r>
            <w:r w:rsidRPr="006D7E9D">
              <w:rPr>
                <w:rFonts w:ascii="GHEA Grapalat" w:hAnsi="GHEA Grapalat" w:cs="Sylfaen"/>
                <w:lang w:val="hy-AM"/>
              </w:rPr>
              <w:t>մաքսային</w:t>
            </w:r>
            <w:r w:rsidR="00CF5C40" w:rsidRPr="006D7E9D">
              <w:rPr>
                <w:rFonts w:ascii="GHEA Grapalat" w:hAnsi="GHEA Grapalat" w:cs="Sylfaen"/>
                <w:lang w:val="en-US"/>
              </w:rPr>
              <w:t xml:space="preserve"> </w:t>
            </w:r>
            <w:r w:rsidRPr="006D7E9D">
              <w:rPr>
                <w:rFonts w:ascii="GHEA Grapalat" w:hAnsi="GHEA Grapalat" w:cs="Sylfaen"/>
                <w:lang w:val="hy-AM"/>
              </w:rPr>
              <w:t>ռեժիմով</w:t>
            </w:r>
            <w:r w:rsidRPr="006D7E9D">
              <w:rPr>
                <w:rFonts w:ascii="GHEA Grapalat" w:hAnsi="GHEA Grapalat" w:cs="Times Armenian"/>
                <w:lang w:val="hy-AM"/>
              </w:rPr>
              <w:t>»</w:t>
            </w:r>
            <w:r w:rsidRPr="006D7E9D">
              <w:rPr>
                <w:rFonts w:ascii="GHEA Grapalat" w:hAnsi="GHEA Grapalat" w:cs="Sylfaen"/>
                <w:lang w:val="hy-AM"/>
              </w:rPr>
              <w:t>,</w:t>
            </w:r>
            <w:r w:rsidRPr="006D7E9D">
              <w:rPr>
                <w:rFonts w:ascii="GHEA Grapalat" w:hAnsi="GHEA Grapalat" w:cs="Times Armenian"/>
                <w:lang w:val="hy-AM"/>
              </w:rPr>
              <w:t>18-րդ մասի «</w:t>
            </w:r>
            <w:r w:rsidRPr="006D7E9D">
              <w:rPr>
                <w:rFonts w:ascii="GHEA Grapalat" w:hAnsi="GHEA Grapalat" w:cs="Sylfaen"/>
                <w:lang w:val="hy-AM"/>
              </w:rPr>
              <w:t>տարանցիկ</w:t>
            </w:r>
            <w:r w:rsidR="00D82354" w:rsidRPr="006D7E9D">
              <w:rPr>
                <w:rFonts w:ascii="GHEA Grapalat" w:hAnsi="GHEA Grapalat" w:cs="Sylfaen"/>
                <w:lang w:val="en-US"/>
              </w:rPr>
              <w:t xml:space="preserve"> </w:t>
            </w:r>
            <w:r w:rsidRPr="006D7E9D">
              <w:rPr>
                <w:rFonts w:ascii="GHEA Grapalat" w:hAnsi="GHEA Grapalat" w:cs="Sylfaen"/>
                <w:lang w:val="hy-AM"/>
              </w:rPr>
              <w:t>փոխադրում</w:t>
            </w:r>
            <w:r w:rsidRPr="006D7E9D">
              <w:rPr>
                <w:rFonts w:ascii="GHEA Grapalat" w:hAnsi="GHEA Grapalat" w:cs="Times Armenian"/>
                <w:lang w:val="hy-AM"/>
              </w:rPr>
              <w:t>», «</w:t>
            </w:r>
            <w:r w:rsidRPr="006D7E9D">
              <w:rPr>
                <w:rFonts w:ascii="GHEA Grapalat" w:hAnsi="GHEA Grapalat" w:cs="Sylfaen"/>
                <w:lang w:val="hy-AM"/>
              </w:rPr>
              <w:t>մաքսային</w:t>
            </w:r>
            <w:r w:rsidR="00D82354" w:rsidRPr="006D7E9D">
              <w:rPr>
                <w:rFonts w:ascii="GHEA Grapalat" w:hAnsi="GHEA Grapalat" w:cs="Sylfaen"/>
                <w:lang w:val="en-US"/>
              </w:rPr>
              <w:t xml:space="preserve"> </w:t>
            </w:r>
            <w:r w:rsidRPr="006D7E9D">
              <w:rPr>
                <w:rFonts w:ascii="GHEA Grapalat" w:hAnsi="GHEA Grapalat" w:cs="Sylfaen"/>
                <w:lang w:val="hy-AM"/>
              </w:rPr>
              <w:t>ռեժիմներով</w:t>
            </w:r>
            <w:r w:rsidRPr="006D7E9D">
              <w:rPr>
                <w:rFonts w:ascii="GHEA Grapalat" w:hAnsi="GHEA Grapalat" w:cs="Times Armenian"/>
                <w:lang w:val="hy-AM"/>
              </w:rPr>
              <w:t>»</w:t>
            </w:r>
            <w:r w:rsidRPr="006D7E9D">
              <w:rPr>
                <w:rFonts w:ascii="GHEA Grapalat" w:hAnsi="GHEA Grapalat" w:cs="Sylfaen"/>
                <w:lang w:val="hy-AM"/>
              </w:rPr>
              <w:t>,</w:t>
            </w:r>
            <w:r w:rsidR="00D82354" w:rsidRPr="006D7E9D">
              <w:rPr>
                <w:rFonts w:ascii="GHEA Grapalat" w:hAnsi="GHEA Grapalat" w:cs="Sylfaen"/>
                <w:lang w:val="en-US"/>
              </w:rPr>
              <w:t xml:space="preserve"> </w:t>
            </w:r>
            <w:r w:rsidRPr="006D7E9D">
              <w:rPr>
                <w:rFonts w:ascii="GHEA Grapalat" w:hAnsi="GHEA Grapalat" w:cs="Times Armenian"/>
                <w:lang w:val="hy-AM"/>
              </w:rPr>
              <w:t>19-րդ մասի «</w:t>
            </w:r>
            <w:r w:rsidRPr="006D7E9D">
              <w:rPr>
                <w:rFonts w:ascii="GHEA Grapalat" w:hAnsi="GHEA Grapalat" w:cs="Sylfaen"/>
                <w:lang w:val="hy-AM"/>
              </w:rPr>
              <w:t>ներմուծում</w:t>
            </w:r>
            <w:r w:rsidR="00D82354" w:rsidRPr="006D7E9D">
              <w:rPr>
                <w:rFonts w:ascii="GHEA Grapalat" w:hAnsi="GHEA Grapalat" w:cs="Sylfaen"/>
                <w:lang w:val="en-US"/>
              </w:rPr>
              <w:t xml:space="preserve"> </w:t>
            </w:r>
            <w:r w:rsidRPr="006D7E9D">
              <w:rPr>
                <w:rFonts w:ascii="GHEA Grapalat" w:hAnsi="GHEA Grapalat" w:cs="Sylfaen"/>
                <w:lang w:val="hy-AM"/>
              </w:rPr>
              <w:t>ազատ</w:t>
            </w:r>
            <w:r w:rsidR="00D82354" w:rsidRPr="006D7E9D">
              <w:rPr>
                <w:rFonts w:ascii="GHEA Grapalat" w:hAnsi="GHEA Grapalat" w:cs="Sylfaen"/>
                <w:lang w:val="en-US"/>
              </w:rPr>
              <w:t xml:space="preserve"> </w:t>
            </w:r>
            <w:r w:rsidRPr="006D7E9D">
              <w:rPr>
                <w:rFonts w:ascii="GHEA Grapalat" w:hAnsi="GHEA Grapalat" w:cs="Sylfaen"/>
                <w:lang w:val="hy-AM"/>
              </w:rPr>
              <w:t>շրջանառության</w:t>
            </w:r>
            <w:r w:rsidR="00D82354" w:rsidRPr="006D7E9D">
              <w:rPr>
                <w:rFonts w:ascii="GHEA Grapalat" w:hAnsi="GHEA Grapalat" w:cs="Sylfaen"/>
                <w:lang w:val="en-US"/>
              </w:rPr>
              <w:t xml:space="preserve"> </w:t>
            </w:r>
            <w:r w:rsidRPr="006D7E9D">
              <w:rPr>
                <w:rFonts w:ascii="GHEA Grapalat" w:hAnsi="GHEA Grapalat" w:cs="Sylfaen"/>
                <w:lang w:val="hy-AM"/>
              </w:rPr>
              <w:t>համար</w:t>
            </w:r>
            <w:r w:rsidRPr="006D7E9D">
              <w:rPr>
                <w:rFonts w:ascii="GHEA Grapalat" w:hAnsi="GHEA Grapalat" w:cs="Times Armenian"/>
                <w:lang w:val="hy-AM"/>
              </w:rPr>
              <w:t xml:space="preserve">» </w:t>
            </w:r>
            <w:r w:rsidRPr="006D7E9D">
              <w:rPr>
                <w:rFonts w:ascii="GHEA Grapalat" w:hAnsi="GHEA Grapalat" w:cs="Sylfaen"/>
                <w:lang w:val="hy-AM"/>
              </w:rPr>
              <w:t>մաքսային</w:t>
            </w:r>
            <w:r w:rsidR="00D82354" w:rsidRPr="006D7E9D">
              <w:rPr>
                <w:rFonts w:ascii="GHEA Grapalat" w:hAnsi="GHEA Grapalat" w:cs="Sylfaen"/>
                <w:lang w:val="en-US"/>
              </w:rPr>
              <w:t xml:space="preserve"> </w:t>
            </w:r>
            <w:r w:rsidRPr="006D7E9D">
              <w:rPr>
                <w:rFonts w:ascii="GHEA Grapalat" w:hAnsi="GHEA Grapalat" w:cs="Sylfaen"/>
                <w:lang w:val="hy-AM"/>
              </w:rPr>
              <w:t>ռեժիմից</w:t>
            </w:r>
            <w:r w:rsidR="00D82354" w:rsidRPr="006D7E9D">
              <w:rPr>
                <w:rFonts w:ascii="GHEA Grapalat" w:hAnsi="GHEA Grapalat" w:cs="Sylfaen"/>
                <w:lang w:val="en-US"/>
              </w:rPr>
              <w:t xml:space="preserve"> </w:t>
            </w:r>
            <w:r w:rsidRPr="006D7E9D">
              <w:rPr>
                <w:rFonts w:ascii="GHEA Grapalat" w:hAnsi="GHEA Grapalat" w:cs="Sylfaen"/>
                <w:lang w:val="hy-AM"/>
              </w:rPr>
              <w:t>տարբերվող</w:t>
            </w:r>
            <w:r w:rsidR="00D82354" w:rsidRPr="006D7E9D">
              <w:rPr>
                <w:rFonts w:ascii="GHEA Grapalat" w:hAnsi="GHEA Grapalat" w:cs="Sylfaen"/>
                <w:lang w:val="en-US"/>
              </w:rPr>
              <w:t xml:space="preserve"> </w:t>
            </w:r>
            <w:r w:rsidRPr="006D7E9D">
              <w:rPr>
                <w:rFonts w:ascii="GHEA Grapalat" w:hAnsi="GHEA Grapalat" w:cs="Sylfaen"/>
                <w:lang w:val="hy-AM"/>
              </w:rPr>
              <w:t>այլ</w:t>
            </w:r>
            <w:r w:rsidR="00D82354" w:rsidRPr="006D7E9D">
              <w:rPr>
                <w:rFonts w:ascii="GHEA Grapalat" w:hAnsi="GHEA Grapalat" w:cs="Sylfaen"/>
                <w:lang w:val="en-US"/>
              </w:rPr>
              <w:t xml:space="preserve"> </w:t>
            </w:r>
            <w:r w:rsidRPr="006D7E9D">
              <w:rPr>
                <w:rFonts w:ascii="GHEA Grapalat" w:hAnsi="GHEA Grapalat" w:cs="Sylfaen"/>
                <w:lang w:val="hy-AM"/>
              </w:rPr>
              <w:t>մաքսային</w:t>
            </w:r>
            <w:r w:rsidR="00D82354" w:rsidRPr="006D7E9D">
              <w:rPr>
                <w:rFonts w:ascii="GHEA Grapalat" w:hAnsi="GHEA Grapalat" w:cs="Sylfaen"/>
                <w:lang w:val="en-US"/>
              </w:rPr>
              <w:t xml:space="preserve"> </w:t>
            </w:r>
            <w:r w:rsidRPr="006D7E9D">
              <w:rPr>
                <w:rFonts w:ascii="GHEA Grapalat" w:hAnsi="GHEA Grapalat" w:cs="Sylfaen"/>
                <w:lang w:val="hy-AM"/>
              </w:rPr>
              <w:t>ռեժիմներով</w:t>
            </w:r>
            <w:r w:rsidRPr="006D7E9D">
              <w:rPr>
                <w:rFonts w:ascii="GHEA Grapalat" w:hAnsi="GHEA Grapalat" w:cs="Times Armenian"/>
                <w:lang w:val="hy-AM"/>
              </w:rPr>
              <w:t>»</w:t>
            </w:r>
            <w:r w:rsidRPr="006D7E9D">
              <w:rPr>
                <w:rFonts w:ascii="GHEA Grapalat" w:hAnsi="GHEA Grapalat" w:cs="Sylfaen"/>
                <w:lang w:val="hy-AM"/>
              </w:rPr>
              <w:t>,</w:t>
            </w:r>
            <w:r w:rsidR="00C42F07" w:rsidRPr="006D7E9D">
              <w:rPr>
                <w:rFonts w:ascii="GHEA Grapalat" w:hAnsi="GHEA Grapalat" w:cs="Sylfaen"/>
                <w:lang w:val="en-US"/>
              </w:rPr>
              <w:t xml:space="preserve"> </w:t>
            </w:r>
            <w:r w:rsidRPr="006D7E9D">
              <w:rPr>
                <w:rFonts w:ascii="GHEA Grapalat" w:hAnsi="GHEA Grapalat" w:cs="Sylfaen"/>
                <w:lang w:val="hy-AM"/>
              </w:rPr>
              <w:t>21-րդ մասի</w:t>
            </w:r>
            <w:r w:rsidR="00D82354" w:rsidRPr="006D7E9D">
              <w:rPr>
                <w:rFonts w:ascii="GHEA Grapalat" w:hAnsi="GHEA Grapalat" w:cs="Sylfaen"/>
                <w:lang w:val="en-US"/>
              </w:rPr>
              <w:t xml:space="preserve"> </w:t>
            </w:r>
            <w:r w:rsidRPr="006D7E9D">
              <w:rPr>
                <w:rFonts w:ascii="GHEA Grapalat" w:hAnsi="GHEA Grapalat" w:cs="Times Armenian"/>
                <w:lang w:val="hy-AM"/>
              </w:rPr>
              <w:t>«Տարանցիկ փոխադրում»</w:t>
            </w:r>
            <w:r w:rsidR="00D82354" w:rsidRPr="006D7E9D">
              <w:rPr>
                <w:rFonts w:ascii="GHEA Grapalat" w:hAnsi="GHEA Grapalat" w:cs="Times Armenian"/>
                <w:lang w:val="en-US"/>
              </w:rPr>
              <w:t xml:space="preserve"> </w:t>
            </w:r>
            <w:r w:rsidRPr="006D7E9D">
              <w:rPr>
                <w:rFonts w:ascii="GHEA Grapalat" w:hAnsi="GHEA Grapalat" w:cs="Times Armenian"/>
                <w:lang w:val="hy-AM"/>
              </w:rPr>
              <w:t>մաքսային ռեժիմով»</w:t>
            </w:r>
            <w:r w:rsidRPr="006D7E9D">
              <w:rPr>
                <w:rFonts w:ascii="GHEA Grapalat" w:eastAsia="MS Mincho" w:hAnsi="GHEA Grapalat" w:cs="MS Mincho"/>
                <w:lang w:val="hy-AM"/>
              </w:rPr>
              <w:t>,</w:t>
            </w:r>
            <w:r w:rsidR="00D82354" w:rsidRPr="006D7E9D">
              <w:rPr>
                <w:rFonts w:ascii="GHEA Grapalat" w:eastAsia="MS Mincho" w:hAnsi="GHEA Grapalat" w:cs="MS Mincho"/>
                <w:lang w:val="en-US"/>
              </w:rPr>
              <w:t xml:space="preserve"> </w:t>
            </w:r>
            <w:r w:rsidRPr="006D7E9D">
              <w:rPr>
                <w:rFonts w:ascii="GHEA Grapalat" w:eastAsia="MS Mincho" w:hAnsi="GHEA Grapalat" w:cs="MS Mincho"/>
                <w:lang w:val="hy-AM"/>
              </w:rPr>
              <w:t>22-րդ, 23-րդ և 24-րդ մասերի «</w:t>
            </w:r>
            <w:r w:rsidRPr="006D7E9D">
              <w:rPr>
                <w:rFonts w:ascii="GHEA Grapalat" w:hAnsi="GHEA Grapalat" w:cs="Times Armenian"/>
                <w:lang w:val="hy-AM"/>
              </w:rPr>
              <w:t>մաքսային ռեժիմով»</w:t>
            </w:r>
            <w:r w:rsidR="00D82354" w:rsidRPr="006D7E9D">
              <w:rPr>
                <w:rFonts w:ascii="GHEA Grapalat" w:hAnsi="GHEA Grapalat" w:cs="Times Armenian"/>
                <w:lang w:val="en-US"/>
              </w:rPr>
              <w:t xml:space="preserve"> </w:t>
            </w:r>
            <w:r w:rsidRPr="006D7E9D">
              <w:rPr>
                <w:rFonts w:ascii="GHEA Grapalat" w:hAnsi="GHEA Grapalat" w:cs="Sylfaen"/>
                <w:lang w:val="hy-AM"/>
              </w:rPr>
              <w:t>բառերը փոխարինել, սակայն օրենքի վերոհիշյալ հոդվածի նշված մասերում նման բառեր առկա չեն։</w:t>
            </w:r>
          </w:p>
          <w:p w:rsidR="00A21360" w:rsidRPr="006D7E9D" w:rsidRDefault="00A21360" w:rsidP="00D82354">
            <w:pPr>
              <w:tabs>
                <w:tab w:val="left" w:pos="567"/>
                <w:tab w:val="left" w:pos="709"/>
                <w:tab w:val="left" w:pos="851"/>
              </w:tabs>
              <w:spacing w:after="0" w:line="360" w:lineRule="auto"/>
              <w:jc w:val="both"/>
              <w:rPr>
                <w:rFonts w:ascii="GHEA Grapalat" w:hAnsi="GHEA Grapalat" w:cs="Times Armenian"/>
                <w:b/>
                <w:lang w:val="hy-AM"/>
              </w:rPr>
            </w:pPr>
            <w:r w:rsidRPr="006D7E9D">
              <w:rPr>
                <w:rFonts w:ascii="GHEA Grapalat" w:hAnsi="GHEA Grapalat" w:cs="Times Armenian"/>
                <w:b/>
                <w:lang w:val="hy-AM"/>
              </w:rPr>
              <w:t>Նախագծի 11-րդ հոդվածով</w:t>
            </w:r>
            <w:r w:rsidR="00D82354" w:rsidRPr="006D7E9D">
              <w:rPr>
                <w:rFonts w:ascii="GHEA Grapalat" w:hAnsi="GHEA Grapalat" w:cs="Times Armenian"/>
                <w:b/>
                <w:lang w:val="en-US"/>
              </w:rPr>
              <w:t xml:space="preserve"> </w:t>
            </w:r>
            <w:r w:rsidRPr="006D7E9D">
              <w:rPr>
                <w:rFonts w:ascii="GHEA Grapalat" w:hAnsi="GHEA Grapalat" w:cs="Times Armenian"/>
                <w:lang w:val="hy-AM"/>
              </w:rPr>
              <w:t>առաջարկվում է լրացում կատարել օրենքի 31-րդ հոդվածի 2-րդ մասի «ժա» կետում, սակայն 31-րդ հոդվածը նման կետ չունի։</w:t>
            </w:r>
          </w:p>
          <w:p w:rsidR="00A21360" w:rsidRPr="006D7E9D" w:rsidRDefault="00A21360" w:rsidP="00A21360">
            <w:pPr>
              <w:spacing w:after="0" w:line="240" w:lineRule="auto"/>
              <w:jc w:val="both"/>
              <w:rPr>
                <w:rFonts w:ascii="GHEA Grapalat" w:hAnsi="GHEA Grapalat" w:cs="Sylfaen"/>
                <w:bCs/>
                <w:sz w:val="24"/>
                <w:szCs w:val="24"/>
                <w:lang w:val="af-ZA"/>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21360" w:rsidRPr="006D7E9D" w:rsidRDefault="00A21360" w:rsidP="00D82354">
            <w:pPr>
              <w:spacing w:after="0"/>
              <w:jc w:val="both"/>
              <w:rPr>
                <w:rFonts w:ascii="GHEA Grapalat" w:hAnsi="GHEA Grapalat"/>
                <w:sz w:val="24"/>
                <w:szCs w:val="24"/>
                <w:lang w:val="en-US"/>
              </w:rPr>
            </w:pPr>
            <w:r w:rsidRPr="006D7E9D">
              <w:rPr>
                <w:rFonts w:ascii="GHEA Grapalat" w:hAnsi="GHEA Grapalat"/>
                <w:sz w:val="24"/>
                <w:szCs w:val="24"/>
                <w:lang w:val="en-US"/>
              </w:rPr>
              <w:lastRenderedPageBreak/>
              <w:t>Ընդունվել է:</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82354" w:rsidRPr="006D7E9D" w:rsidRDefault="00D82354" w:rsidP="00D82354">
            <w:pPr>
              <w:rPr>
                <w:rFonts w:ascii="GHEA Grapalat" w:hAnsi="GHEA Grapalat"/>
                <w:sz w:val="24"/>
                <w:szCs w:val="24"/>
                <w:lang w:val="af-ZA"/>
              </w:rPr>
            </w:pPr>
            <w:r w:rsidRPr="006D7E9D">
              <w:rPr>
                <w:rFonts w:ascii="GHEA Grapalat" w:hAnsi="GHEA Grapalat"/>
                <w:sz w:val="24"/>
                <w:szCs w:val="24"/>
                <w:lang w:val="en-US"/>
              </w:rPr>
              <w:t>Կատարվել</w:t>
            </w:r>
            <w:r w:rsidRPr="006D7E9D">
              <w:rPr>
                <w:rFonts w:ascii="GHEA Grapalat" w:hAnsi="GHEA Grapalat"/>
                <w:sz w:val="24"/>
                <w:szCs w:val="24"/>
                <w:lang w:val="af-ZA"/>
              </w:rPr>
              <w:t xml:space="preserve"> </w:t>
            </w:r>
            <w:r w:rsidRPr="006D7E9D">
              <w:rPr>
                <w:rFonts w:ascii="GHEA Grapalat" w:hAnsi="GHEA Grapalat"/>
                <w:sz w:val="24"/>
                <w:szCs w:val="24"/>
                <w:lang w:val="en-US"/>
              </w:rPr>
              <w:t>են</w:t>
            </w:r>
            <w:r w:rsidRPr="006D7E9D">
              <w:rPr>
                <w:rFonts w:ascii="GHEA Grapalat" w:hAnsi="GHEA Grapalat"/>
                <w:sz w:val="24"/>
                <w:szCs w:val="24"/>
                <w:lang w:val="af-ZA"/>
              </w:rPr>
              <w:t xml:space="preserve"> </w:t>
            </w:r>
            <w:r w:rsidRPr="006D7E9D">
              <w:rPr>
                <w:rFonts w:ascii="GHEA Grapalat" w:hAnsi="GHEA Grapalat"/>
                <w:sz w:val="24"/>
                <w:szCs w:val="24"/>
                <w:lang w:val="en-US"/>
              </w:rPr>
              <w:t>համապատասխան</w:t>
            </w:r>
            <w:r w:rsidRPr="006D7E9D">
              <w:rPr>
                <w:rFonts w:ascii="GHEA Grapalat" w:hAnsi="GHEA Grapalat"/>
                <w:sz w:val="24"/>
                <w:szCs w:val="24"/>
                <w:lang w:val="af-ZA"/>
              </w:rPr>
              <w:t xml:space="preserve"> </w:t>
            </w:r>
            <w:r w:rsidRPr="006D7E9D">
              <w:rPr>
                <w:rFonts w:ascii="GHEA Grapalat" w:hAnsi="GHEA Grapalat"/>
                <w:sz w:val="24"/>
                <w:szCs w:val="24"/>
                <w:lang w:val="en-US"/>
              </w:rPr>
              <w:t>փոփոխություններ</w:t>
            </w:r>
            <w:r w:rsidRPr="006D7E9D">
              <w:rPr>
                <w:rFonts w:ascii="GHEA Grapalat" w:hAnsi="GHEA Grapalat"/>
                <w:sz w:val="24"/>
                <w:szCs w:val="24"/>
                <w:lang w:val="af-ZA"/>
              </w:rPr>
              <w:t>:</w:t>
            </w:r>
          </w:p>
          <w:p w:rsidR="00A21360" w:rsidRPr="006D7E9D" w:rsidRDefault="00A21360" w:rsidP="00A21360">
            <w:pPr>
              <w:rPr>
                <w:rFonts w:ascii="GHEA Grapalat" w:hAnsi="GHEA Grapalat"/>
                <w:sz w:val="24"/>
                <w:szCs w:val="24"/>
                <w:lang w:val="af-ZA"/>
              </w:rPr>
            </w:pPr>
          </w:p>
          <w:p w:rsidR="00A21360" w:rsidRPr="006D7E9D" w:rsidRDefault="00A21360" w:rsidP="00A21360">
            <w:pPr>
              <w:rPr>
                <w:rFonts w:ascii="GHEA Grapalat" w:hAnsi="GHEA Grapalat"/>
                <w:sz w:val="24"/>
                <w:szCs w:val="24"/>
                <w:lang w:val="af-ZA"/>
              </w:rPr>
            </w:pPr>
          </w:p>
        </w:tc>
      </w:tr>
      <w:tr w:rsidR="000D2C18" w:rsidRPr="006D7E9D" w:rsidTr="000D2C18">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0D2C18" w:rsidRPr="006C0F7B" w:rsidRDefault="000D2C18" w:rsidP="00036482">
            <w:pPr>
              <w:spacing w:after="0"/>
              <w:jc w:val="center"/>
              <w:rPr>
                <w:rFonts w:ascii="GHEA Grapalat" w:hAnsi="GHEA Grapalat"/>
                <w:sz w:val="24"/>
                <w:szCs w:val="24"/>
              </w:rPr>
            </w:pPr>
            <w:r w:rsidRPr="006C0F7B">
              <w:rPr>
                <w:rFonts w:ascii="GHEA Grapalat" w:hAnsi="GHEA Grapalat"/>
                <w:sz w:val="24"/>
                <w:szCs w:val="24"/>
              </w:rPr>
              <w:lastRenderedPageBreak/>
              <w:t xml:space="preserve">4. </w:t>
            </w:r>
            <w:r w:rsidRPr="006D7E9D">
              <w:rPr>
                <w:rFonts w:ascii="GHEA Grapalat" w:hAnsi="GHEA Grapalat"/>
                <w:sz w:val="24"/>
                <w:szCs w:val="24"/>
                <w:lang w:val="en-US"/>
              </w:rPr>
              <w:t>ՀՀ</w:t>
            </w:r>
            <w:r w:rsidRPr="006C0F7B">
              <w:rPr>
                <w:rFonts w:ascii="GHEA Grapalat" w:hAnsi="GHEA Grapalat"/>
                <w:sz w:val="24"/>
                <w:szCs w:val="24"/>
              </w:rPr>
              <w:t xml:space="preserve"> </w:t>
            </w:r>
            <w:r w:rsidRPr="006D7E9D">
              <w:rPr>
                <w:rFonts w:ascii="GHEA Grapalat" w:hAnsi="GHEA Grapalat"/>
                <w:sz w:val="24"/>
                <w:szCs w:val="24"/>
                <w:lang w:val="en-US"/>
              </w:rPr>
              <w:lastRenderedPageBreak/>
              <w:t>տրանսպորտի</w:t>
            </w:r>
            <w:r w:rsidRPr="006C0F7B">
              <w:rPr>
                <w:rFonts w:ascii="GHEA Grapalat" w:hAnsi="GHEA Grapalat"/>
                <w:sz w:val="24"/>
                <w:szCs w:val="24"/>
              </w:rPr>
              <w:t>,</w:t>
            </w:r>
            <w:r w:rsidRPr="006D7E9D">
              <w:rPr>
                <w:rFonts w:ascii="GHEA Grapalat" w:hAnsi="GHEA Grapalat"/>
                <w:sz w:val="24"/>
                <w:szCs w:val="24"/>
                <w:lang w:val="en-US"/>
              </w:rPr>
              <w:t>կապի</w:t>
            </w:r>
            <w:r w:rsidRPr="006C0F7B">
              <w:rPr>
                <w:rFonts w:ascii="GHEA Grapalat" w:hAnsi="GHEA Grapalat"/>
                <w:sz w:val="24"/>
                <w:szCs w:val="24"/>
              </w:rPr>
              <w:t xml:space="preserve"> </w:t>
            </w:r>
            <w:r w:rsidRPr="006D7E9D">
              <w:rPr>
                <w:rFonts w:ascii="GHEA Grapalat" w:hAnsi="GHEA Grapalat"/>
                <w:sz w:val="24"/>
                <w:szCs w:val="24"/>
                <w:lang w:val="en-US"/>
              </w:rPr>
              <w:t>և</w:t>
            </w:r>
            <w:r w:rsidRPr="006C0F7B">
              <w:rPr>
                <w:rFonts w:ascii="GHEA Grapalat" w:hAnsi="GHEA Grapalat"/>
                <w:sz w:val="24"/>
                <w:szCs w:val="24"/>
              </w:rPr>
              <w:t xml:space="preserve"> </w:t>
            </w:r>
            <w:r w:rsidRPr="006D7E9D">
              <w:rPr>
                <w:rFonts w:ascii="GHEA Grapalat" w:hAnsi="GHEA Grapalat"/>
                <w:sz w:val="24"/>
                <w:szCs w:val="24"/>
                <w:lang w:val="en-US"/>
              </w:rPr>
              <w:t>տեղեկատվական</w:t>
            </w:r>
            <w:r w:rsidRPr="006C0F7B">
              <w:rPr>
                <w:rFonts w:ascii="GHEA Grapalat" w:hAnsi="GHEA Grapalat"/>
                <w:sz w:val="24"/>
                <w:szCs w:val="24"/>
              </w:rPr>
              <w:t xml:space="preserve"> </w:t>
            </w:r>
            <w:r w:rsidRPr="006D7E9D">
              <w:rPr>
                <w:rFonts w:ascii="GHEA Grapalat" w:hAnsi="GHEA Grapalat"/>
                <w:sz w:val="24"/>
                <w:szCs w:val="24"/>
                <w:lang w:val="en-US"/>
              </w:rPr>
              <w:t>տեխնոլոգիաների</w:t>
            </w:r>
            <w:r w:rsidRPr="006C0F7B">
              <w:rPr>
                <w:rFonts w:ascii="GHEA Grapalat" w:hAnsi="GHEA Grapalat"/>
                <w:sz w:val="24"/>
                <w:szCs w:val="24"/>
              </w:rPr>
              <w:t xml:space="preserve"> </w:t>
            </w:r>
            <w:r w:rsidRPr="006D7E9D">
              <w:rPr>
                <w:rFonts w:ascii="GHEA Grapalat" w:hAnsi="GHEA Grapalat"/>
                <w:sz w:val="24"/>
                <w:szCs w:val="24"/>
                <w:lang w:val="en-US"/>
              </w:rPr>
              <w:t>նախարարություն</w:t>
            </w:r>
          </w:p>
          <w:p w:rsidR="000D2C18" w:rsidRPr="006D7E9D" w:rsidRDefault="000D2C18" w:rsidP="00036482">
            <w:pPr>
              <w:spacing w:after="0"/>
              <w:jc w:val="center"/>
              <w:rPr>
                <w:rFonts w:ascii="GHEA Grapalat" w:hAnsi="GHEA Grapalat"/>
                <w:sz w:val="24"/>
                <w:szCs w:val="24"/>
                <w:lang w:val="en-US"/>
              </w:rPr>
            </w:pPr>
            <w:r w:rsidRPr="006D7E9D">
              <w:rPr>
                <w:rFonts w:ascii="GHEA Grapalat" w:hAnsi="GHEA Grapalat"/>
                <w:sz w:val="24"/>
                <w:szCs w:val="24"/>
                <w:lang w:val="en-US"/>
              </w:rPr>
              <w:t xml:space="preserve">07.03.19 </w:t>
            </w:r>
          </w:p>
          <w:p w:rsidR="000D2C18" w:rsidRPr="006D7E9D" w:rsidRDefault="000D2C18" w:rsidP="00036482">
            <w:pPr>
              <w:spacing w:after="0"/>
              <w:jc w:val="center"/>
              <w:rPr>
                <w:rFonts w:ascii="GHEA Grapalat" w:hAnsi="GHEA Grapalat"/>
                <w:sz w:val="24"/>
                <w:szCs w:val="24"/>
                <w:lang w:val="en-US"/>
              </w:rPr>
            </w:pPr>
            <w:r w:rsidRPr="006D7E9D">
              <w:rPr>
                <w:rFonts w:ascii="GHEA Grapalat" w:hAnsi="GHEA Grapalat"/>
                <w:color w:val="000000"/>
                <w:sz w:val="24"/>
                <w:szCs w:val="24"/>
                <w:shd w:val="clear" w:color="auto" w:fill="FFFFFF"/>
              </w:rPr>
              <w:t>01/16.1/2698-19</w:t>
            </w: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rPr>
                <w:rFonts w:ascii="GHEA Grapalat" w:hAnsi="GHEA Grapalat"/>
                <w:sz w:val="24"/>
                <w:szCs w:val="24"/>
                <w:lang w:val="en-US"/>
              </w:rPr>
            </w:pPr>
            <w:r w:rsidRPr="006D7E9D">
              <w:rPr>
                <w:rFonts w:ascii="GHEA Grapalat" w:hAnsi="GHEA Grapalat"/>
                <w:color w:val="000000"/>
                <w:sz w:val="24"/>
                <w:szCs w:val="24"/>
                <w:lang w:val="en-US"/>
              </w:rPr>
              <w:lastRenderedPageBreak/>
              <w:t>Առաջարկություններ և առարկություններ չկան:</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D2C18">
            <w:pPr>
              <w:spacing w:after="0"/>
              <w:jc w:val="both"/>
              <w:rPr>
                <w:rFonts w:ascii="GHEA Grapalat" w:hAnsi="GHEA Grapalat"/>
                <w:sz w:val="24"/>
                <w:szCs w:val="24"/>
                <w:lang w:val="af-ZA"/>
              </w:rPr>
            </w:pPr>
            <w:r w:rsidRPr="006D7E9D">
              <w:rPr>
                <w:rFonts w:ascii="GHEA Grapalat" w:hAnsi="GHEA Grapalat"/>
                <w:sz w:val="24"/>
                <w:szCs w:val="24"/>
                <w:lang w:val="en-US"/>
              </w:rPr>
              <w:t>Ընդունվել</w:t>
            </w:r>
            <w:r w:rsidRPr="006D7E9D">
              <w:rPr>
                <w:rFonts w:ascii="GHEA Grapalat" w:hAnsi="GHEA Grapalat"/>
                <w:sz w:val="24"/>
                <w:szCs w:val="24"/>
                <w:lang w:val="af-ZA"/>
              </w:rPr>
              <w:t xml:space="preserve"> </w:t>
            </w:r>
            <w:r w:rsidRPr="006D7E9D">
              <w:rPr>
                <w:rFonts w:ascii="GHEA Grapalat" w:hAnsi="GHEA Grapalat"/>
                <w:sz w:val="24"/>
                <w:szCs w:val="24"/>
                <w:lang w:val="en-US"/>
              </w:rPr>
              <w:t xml:space="preserve">է ի </w:t>
            </w:r>
            <w:r w:rsidRPr="006D7E9D">
              <w:rPr>
                <w:rFonts w:ascii="GHEA Grapalat" w:hAnsi="GHEA Grapalat"/>
                <w:sz w:val="24"/>
                <w:szCs w:val="24"/>
                <w:lang w:val="en-US"/>
              </w:rPr>
              <w:lastRenderedPageBreak/>
              <w:t>գիտություն</w:t>
            </w:r>
            <w:r w:rsidRPr="006D7E9D">
              <w:rPr>
                <w:rFonts w:ascii="GHEA Grapalat" w:hAnsi="GHEA Grapalat"/>
                <w:sz w:val="24"/>
                <w:szCs w:val="24"/>
                <w:lang w:val="af-ZA"/>
              </w:rPr>
              <w:t>:</w:t>
            </w:r>
          </w:p>
          <w:p w:rsidR="000D2C18" w:rsidRPr="006D7E9D" w:rsidRDefault="000D2C18" w:rsidP="00036482">
            <w:pPr>
              <w:spacing w:after="0"/>
              <w:jc w:val="both"/>
              <w:rPr>
                <w:rFonts w:ascii="GHEA Grapalat" w:hAnsi="GHEA Grapalat"/>
                <w:sz w:val="24"/>
                <w:szCs w:val="24"/>
                <w:lang w:val="en-US"/>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rPr>
                <w:rFonts w:ascii="GHEA Grapalat" w:hAnsi="GHEA Grapalat"/>
                <w:sz w:val="24"/>
                <w:szCs w:val="24"/>
                <w:lang w:val="en-US"/>
              </w:rPr>
            </w:pPr>
          </w:p>
          <w:p w:rsidR="000D2C18" w:rsidRPr="006D7E9D" w:rsidRDefault="000D2C18" w:rsidP="00036482">
            <w:pPr>
              <w:rPr>
                <w:rFonts w:ascii="GHEA Grapalat" w:hAnsi="GHEA Grapalat"/>
                <w:sz w:val="24"/>
                <w:szCs w:val="24"/>
                <w:lang w:val="en-US"/>
              </w:rPr>
            </w:pPr>
          </w:p>
        </w:tc>
      </w:tr>
      <w:tr w:rsidR="000D2C18" w:rsidRPr="006D7E9D" w:rsidTr="000D2C18">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0D2C18" w:rsidRPr="006C0F7B" w:rsidRDefault="000D2C18" w:rsidP="00036482">
            <w:pPr>
              <w:spacing w:after="0"/>
              <w:jc w:val="center"/>
              <w:rPr>
                <w:rFonts w:ascii="GHEA Grapalat" w:hAnsi="GHEA Grapalat"/>
                <w:sz w:val="24"/>
                <w:szCs w:val="24"/>
              </w:rPr>
            </w:pPr>
            <w:r w:rsidRPr="006C0F7B">
              <w:rPr>
                <w:rFonts w:ascii="GHEA Grapalat" w:hAnsi="GHEA Grapalat"/>
                <w:sz w:val="24"/>
                <w:szCs w:val="24"/>
              </w:rPr>
              <w:lastRenderedPageBreak/>
              <w:t xml:space="preserve">5. </w:t>
            </w:r>
            <w:r w:rsidRPr="006D7E9D">
              <w:rPr>
                <w:rFonts w:ascii="GHEA Grapalat" w:hAnsi="GHEA Grapalat"/>
                <w:sz w:val="24"/>
                <w:szCs w:val="24"/>
                <w:lang w:val="en-US"/>
              </w:rPr>
              <w:t>ՀՀ</w:t>
            </w:r>
            <w:r w:rsidRPr="006C0F7B">
              <w:rPr>
                <w:rFonts w:ascii="GHEA Grapalat" w:hAnsi="GHEA Grapalat"/>
                <w:sz w:val="24"/>
                <w:szCs w:val="24"/>
              </w:rPr>
              <w:t xml:space="preserve"> </w:t>
            </w:r>
            <w:r w:rsidRPr="006D7E9D">
              <w:rPr>
                <w:rFonts w:ascii="GHEA Grapalat" w:hAnsi="GHEA Grapalat"/>
                <w:sz w:val="24"/>
                <w:szCs w:val="24"/>
                <w:lang w:val="en-US"/>
              </w:rPr>
              <w:t>տնտեսական</w:t>
            </w:r>
            <w:r w:rsidRPr="006C0F7B">
              <w:rPr>
                <w:rFonts w:ascii="GHEA Grapalat" w:hAnsi="GHEA Grapalat"/>
                <w:sz w:val="24"/>
                <w:szCs w:val="24"/>
              </w:rPr>
              <w:t xml:space="preserve"> </w:t>
            </w:r>
            <w:r w:rsidRPr="006D7E9D">
              <w:rPr>
                <w:rFonts w:ascii="GHEA Grapalat" w:hAnsi="GHEA Grapalat"/>
                <w:sz w:val="24"/>
                <w:szCs w:val="24"/>
                <w:lang w:val="en-US"/>
              </w:rPr>
              <w:t>զարգացման</w:t>
            </w:r>
            <w:r w:rsidRPr="006C0F7B">
              <w:rPr>
                <w:rFonts w:ascii="GHEA Grapalat" w:hAnsi="GHEA Grapalat"/>
                <w:sz w:val="24"/>
                <w:szCs w:val="24"/>
              </w:rPr>
              <w:t xml:space="preserve"> </w:t>
            </w:r>
            <w:r w:rsidRPr="006D7E9D">
              <w:rPr>
                <w:rFonts w:ascii="GHEA Grapalat" w:hAnsi="GHEA Grapalat"/>
                <w:sz w:val="24"/>
                <w:szCs w:val="24"/>
                <w:lang w:val="en-US"/>
              </w:rPr>
              <w:t>և</w:t>
            </w:r>
            <w:r w:rsidRPr="006C0F7B">
              <w:rPr>
                <w:rFonts w:ascii="GHEA Grapalat" w:hAnsi="GHEA Grapalat"/>
                <w:sz w:val="24"/>
                <w:szCs w:val="24"/>
              </w:rPr>
              <w:t xml:space="preserve"> </w:t>
            </w:r>
            <w:r w:rsidRPr="006D7E9D">
              <w:rPr>
                <w:rFonts w:ascii="GHEA Grapalat" w:hAnsi="GHEA Grapalat"/>
                <w:sz w:val="24"/>
                <w:szCs w:val="24"/>
                <w:lang w:val="en-US"/>
              </w:rPr>
              <w:t>ներդրումների</w:t>
            </w:r>
            <w:r w:rsidRPr="006C0F7B">
              <w:rPr>
                <w:rFonts w:ascii="GHEA Grapalat" w:hAnsi="GHEA Grapalat"/>
                <w:sz w:val="24"/>
                <w:szCs w:val="24"/>
              </w:rPr>
              <w:t xml:space="preserve"> </w:t>
            </w:r>
            <w:r w:rsidRPr="006D7E9D">
              <w:rPr>
                <w:rFonts w:ascii="GHEA Grapalat" w:hAnsi="GHEA Grapalat"/>
                <w:sz w:val="24"/>
                <w:szCs w:val="24"/>
                <w:lang w:val="en-US"/>
              </w:rPr>
              <w:t>նախարարություն</w:t>
            </w:r>
          </w:p>
          <w:p w:rsidR="000D2C18" w:rsidRPr="006D7E9D" w:rsidRDefault="000D2C18" w:rsidP="00036482">
            <w:pPr>
              <w:spacing w:after="0"/>
              <w:jc w:val="center"/>
              <w:rPr>
                <w:rFonts w:ascii="GHEA Grapalat" w:hAnsi="GHEA Grapalat"/>
                <w:sz w:val="24"/>
                <w:szCs w:val="24"/>
                <w:lang w:val="en-US"/>
              </w:rPr>
            </w:pPr>
            <w:r w:rsidRPr="006D7E9D">
              <w:rPr>
                <w:rFonts w:ascii="GHEA Grapalat" w:hAnsi="GHEA Grapalat"/>
                <w:sz w:val="24"/>
                <w:szCs w:val="24"/>
                <w:lang w:val="en-US"/>
              </w:rPr>
              <w:t xml:space="preserve">11.03.19 </w:t>
            </w:r>
          </w:p>
          <w:p w:rsidR="000D2C18" w:rsidRPr="006D7E9D" w:rsidRDefault="000D2C18" w:rsidP="00036482">
            <w:pPr>
              <w:spacing w:after="0"/>
              <w:jc w:val="center"/>
              <w:rPr>
                <w:rFonts w:ascii="GHEA Grapalat" w:hAnsi="GHEA Grapalat"/>
                <w:sz w:val="24"/>
                <w:szCs w:val="24"/>
                <w:lang w:val="en-US"/>
              </w:rPr>
            </w:pPr>
            <w:r w:rsidRPr="006D7E9D">
              <w:rPr>
                <w:rFonts w:ascii="GHEA Grapalat" w:hAnsi="GHEA Grapalat"/>
                <w:color w:val="000000"/>
                <w:sz w:val="24"/>
                <w:szCs w:val="24"/>
                <w:shd w:val="clear" w:color="auto" w:fill="FFFFFF"/>
              </w:rPr>
              <w:t>01/09.1/1826-19</w:t>
            </w: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rPr>
                <w:rFonts w:ascii="GHEA Grapalat" w:hAnsi="GHEA Grapalat"/>
                <w:color w:val="000000"/>
                <w:sz w:val="24"/>
                <w:szCs w:val="24"/>
                <w:lang w:val="en-US"/>
              </w:rPr>
            </w:pPr>
            <w:r w:rsidRPr="006D7E9D">
              <w:rPr>
                <w:rFonts w:ascii="GHEA Grapalat" w:hAnsi="GHEA Grapalat"/>
                <w:color w:val="000000"/>
                <w:sz w:val="24"/>
                <w:szCs w:val="24"/>
                <w:lang w:val="en-US"/>
              </w:rPr>
              <w:t>Առաջարկություններ և առարկություններ չկան:</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spacing w:after="0"/>
              <w:jc w:val="both"/>
              <w:rPr>
                <w:rFonts w:ascii="GHEA Grapalat" w:hAnsi="GHEA Grapalat"/>
                <w:sz w:val="24"/>
                <w:szCs w:val="24"/>
                <w:lang w:val="en-US"/>
              </w:rPr>
            </w:pPr>
            <w:r w:rsidRPr="006D7E9D">
              <w:rPr>
                <w:rFonts w:ascii="GHEA Grapalat" w:hAnsi="GHEA Grapalat"/>
                <w:sz w:val="24"/>
                <w:szCs w:val="24"/>
                <w:lang w:val="en-US"/>
              </w:rPr>
              <w:t>Ընդունվել է ի գիտություն:</w:t>
            </w:r>
          </w:p>
          <w:p w:rsidR="000D2C18" w:rsidRPr="006D7E9D" w:rsidRDefault="000D2C18" w:rsidP="00036482">
            <w:pPr>
              <w:spacing w:after="0"/>
              <w:jc w:val="both"/>
              <w:rPr>
                <w:rFonts w:ascii="GHEA Grapalat" w:hAnsi="GHEA Grapalat"/>
                <w:sz w:val="24"/>
                <w:szCs w:val="24"/>
                <w:lang w:val="en-US"/>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rPr>
                <w:rFonts w:ascii="GHEA Grapalat" w:hAnsi="GHEA Grapalat"/>
                <w:sz w:val="24"/>
                <w:szCs w:val="24"/>
                <w:lang w:val="en-US"/>
              </w:rPr>
            </w:pPr>
          </w:p>
          <w:p w:rsidR="000D2C18" w:rsidRPr="006D7E9D" w:rsidRDefault="000D2C18" w:rsidP="00036482">
            <w:pPr>
              <w:rPr>
                <w:rFonts w:ascii="GHEA Grapalat" w:hAnsi="GHEA Grapalat"/>
                <w:sz w:val="24"/>
                <w:szCs w:val="24"/>
                <w:lang w:val="en-US"/>
              </w:rPr>
            </w:pPr>
          </w:p>
        </w:tc>
      </w:tr>
      <w:tr w:rsidR="000D2C18" w:rsidRPr="006D7E9D" w:rsidTr="000D2C18">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spacing w:after="0"/>
              <w:jc w:val="center"/>
              <w:rPr>
                <w:rFonts w:ascii="GHEA Grapalat" w:hAnsi="GHEA Grapalat"/>
                <w:sz w:val="24"/>
                <w:szCs w:val="24"/>
                <w:lang w:val="en-US"/>
              </w:rPr>
            </w:pPr>
            <w:r w:rsidRPr="006D7E9D">
              <w:rPr>
                <w:rFonts w:ascii="GHEA Grapalat" w:hAnsi="GHEA Grapalat"/>
                <w:sz w:val="24"/>
                <w:szCs w:val="24"/>
                <w:lang w:val="en-US"/>
              </w:rPr>
              <w:t>6. ՀՀ բնապահպանության նախարարություն</w:t>
            </w:r>
          </w:p>
          <w:p w:rsidR="000D2C18" w:rsidRPr="006D7E9D" w:rsidRDefault="000D2C18" w:rsidP="00036482">
            <w:pPr>
              <w:spacing w:after="0"/>
              <w:jc w:val="center"/>
              <w:rPr>
                <w:rFonts w:ascii="GHEA Grapalat" w:hAnsi="GHEA Grapalat"/>
                <w:sz w:val="24"/>
                <w:szCs w:val="24"/>
                <w:lang w:val="en-US"/>
              </w:rPr>
            </w:pPr>
            <w:r w:rsidRPr="006D7E9D">
              <w:rPr>
                <w:rFonts w:ascii="GHEA Grapalat" w:hAnsi="GHEA Grapalat"/>
                <w:sz w:val="24"/>
                <w:szCs w:val="24"/>
                <w:lang w:val="en-US"/>
              </w:rPr>
              <w:t xml:space="preserve">11.03.19 </w:t>
            </w:r>
          </w:p>
          <w:p w:rsidR="000D2C18" w:rsidRPr="006D7E9D" w:rsidRDefault="000D2C18" w:rsidP="00036482">
            <w:pPr>
              <w:spacing w:after="0"/>
              <w:jc w:val="center"/>
              <w:rPr>
                <w:rFonts w:ascii="GHEA Grapalat" w:hAnsi="GHEA Grapalat"/>
                <w:sz w:val="24"/>
                <w:szCs w:val="24"/>
                <w:lang w:val="en-US"/>
              </w:rPr>
            </w:pPr>
            <w:r w:rsidRPr="006D7E9D">
              <w:rPr>
                <w:rFonts w:ascii="GHEA Grapalat" w:hAnsi="GHEA Grapalat"/>
                <w:color w:val="000000"/>
                <w:sz w:val="24"/>
                <w:szCs w:val="24"/>
                <w:shd w:val="clear" w:color="auto" w:fill="FFFFFF"/>
              </w:rPr>
              <w:t>1/04.3/10487-19</w:t>
            </w: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rPr>
                <w:rFonts w:ascii="GHEA Grapalat" w:hAnsi="GHEA Grapalat"/>
                <w:color w:val="000000"/>
                <w:sz w:val="24"/>
                <w:szCs w:val="24"/>
                <w:lang w:val="en-US"/>
              </w:rPr>
            </w:pPr>
            <w:r w:rsidRPr="006D7E9D">
              <w:rPr>
                <w:rFonts w:ascii="GHEA Grapalat" w:hAnsi="GHEA Grapalat"/>
                <w:color w:val="000000"/>
                <w:sz w:val="24"/>
                <w:szCs w:val="24"/>
                <w:lang w:val="en-US"/>
              </w:rPr>
              <w:t>Առաջարկություններ և առարկություններ չկան:</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spacing w:after="0"/>
              <w:jc w:val="both"/>
              <w:rPr>
                <w:rFonts w:ascii="GHEA Grapalat" w:hAnsi="GHEA Grapalat"/>
                <w:sz w:val="24"/>
                <w:szCs w:val="24"/>
                <w:lang w:val="en-US"/>
              </w:rPr>
            </w:pPr>
            <w:r w:rsidRPr="006D7E9D">
              <w:rPr>
                <w:rFonts w:ascii="GHEA Grapalat" w:hAnsi="GHEA Grapalat"/>
                <w:sz w:val="24"/>
                <w:szCs w:val="24"/>
                <w:lang w:val="en-US"/>
              </w:rPr>
              <w:t>Ընդունվել է ի գիտություն:</w:t>
            </w:r>
          </w:p>
          <w:p w:rsidR="000D2C18" w:rsidRPr="006D7E9D" w:rsidRDefault="000D2C18" w:rsidP="00036482">
            <w:pPr>
              <w:spacing w:after="0"/>
              <w:jc w:val="both"/>
              <w:rPr>
                <w:rFonts w:ascii="GHEA Grapalat" w:hAnsi="GHEA Grapalat"/>
                <w:sz w:val="24"/>
                <w:szCs w:val="24"/>
                <w:lang w:val="en-US"/>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0D2C18" w:rsidRPr="006D7E9D" w:rsidRDefault="000D2C18" w:rsidP="00036482">
            <w:pPr>
              <w:rPr>
                <w:rFonts w:ascii="GHEA Grapalat" w:hAnsi="GHEA Grapalat"/>
                <w:sz w:val="24"/>
                <w:szCs w:val="24"/>
                <w:lang w:val="en-US"/>
              </w:rPr>
            </w:pPr>
          </w:p>
          <w:p w:rsidR="000D2C18" w:rsidRPr="006D7E9D" w:rsidRDefault="000D2C18" w:rsidP="00036482">
            <w:pPr>
              <w:rPr>
                <w:rFonts w:ascii="GHEA Grapalat" w:hAnsi="GHEA Grapalat"/>
                <w:sz w:val="24"/>
                <w:szCs w:val="24"/>
                <w:lang w:val="en-US"/>
              </w:rPr>
            </w:pPr>
          </w:p>
        </w:tc>
      </w:tr>
      <w:tr w:rsidR="00BB50E3" w:rsidRPr="00B7099D" w:rsidTr="004D243F">
        <w:trPr>
          <w:trHeight w:val="70"/>
        </w:trPr>
        <w:tc>
          <w:tcPr>
            <w:tcW w:w="3141" w:type="dxa"/>
            <w:vMerge w:val="restart"/>
            <w:tcBorders>
              <w:top w:val="single" w:sz="4" w:space="0" w:color="auto"/>
              <w:left w:val="single" w:sz="4" w:space="0" w:color="auto"/>
              <w:right w:val="single" w:sz="4" w:space="0" w:color="auto"/>
            </w:tcBorders>
            <w:shd w:val="clear" w:color="auto" w:fill="auto"/>
          </w:tcPr>
          <w:p w:rsidR="00BB50E3" w:rsidRPr="006D7E9D" w:rsidRDefault="00BB50E3" w:rsidP="006C0F7B">
            <w:pPr>
              <w:spacing w:after="0" w:line="240" w:lineRule="auto"/>
              <w:jc w:val="center"/>
              <w:rPr>
                <w:rFonts w:ascii="GHEA Grapalat" w:hAnsi="GHEA Grapalat"/>
                <w:sz w:val="24"/>
                <w:szCs w:val="24"/>
                <w:lang w:val="en-US"/>
              </w:rPr>
            </w:pPr>
            <w:r w:rsidRPr="006D7E9D">
              <w:rPr>
                <w:rFonts w:ascii="GHEA Grapalat" w:hAnsi="GHEA Grapalat"/>
                <w:sz w:val="24"/>
                <w:szCs w:val="24"/>
                <w:lang w:val="en-US"/>
              </w:rPr>
              <w:t>7. Մարդու իրավունքների պաշտպան</w:t>
            </w:r>
          </w:p>
          <w:p w:rsidR="00BB50E3" w:rsidRPr="006D7E9D" w:rsidRDefault="00BB50E3" w:rsidP="006C0F7B">
            <w:pPr>
              <w:spacing w:after="0" w:line="240" w:lineRule="auto"/>
              <w:jc w:val="center"/>
              <w:rPr>
                <w:rFonts w:ascii="GHEA Grapalat" w:hAnsi="GHEA Grapalat"/>
                <w:sz w:val="24"/>
                <w:szCs w:val="24"/>
                <w:lang w:val="en-US"/>
              </w:rPr>
            </w:pPr>
            <w:r w:rsidRPr="006D7E9D">
              <w:rPr>
                <w:rFonts w:ascii="GHEA Grapalat" w:hAnsi="GHEA Grapalat"/>
                <w:sz w:val="24"/>
                <w:szCs w:val="24"/>
                <w:lang w:val="en-US"/>
              </w:rPr>
              <w:t xml:space="preserve">12.03.19 </w:t>
            </w:r>
          </w:p>
          <w:p w:rsidR="00BB50E3" w:rsidRPr="006D7E9D" w:rsidRDefault="00BB50E3" w:rsidP="006C0F7B">
            <w:pPr>
              <w:spacing w:after="0" w:line="240" w:lineRule="auto"/>
              <w:jc w:val="center"/>
              <w:rPr>
                <w:rFonts w:ascii="GHEA Grapalat" w:hAnsi="GHEA Grapalat"/>
                <w:sz w:val="24"/>
                <w:szCs w:val="24"/>
                <w:lang w:val="en-US"/>
              </w:rPr>
            </w:pPr>
            <w:r w:rsidRPr="006D7E9D">
              <w:rPr>
                <w:rFonts w:ascii="GHEA Grapalat" w:hAnsi="GHEA Grapalat"/>
                <w:color w:val="000000"/>
                <w:sz w:val="24"/>
                <w:szCs w:val="24"/>
                <w:shd w:val="clear" w:color="auto" w:fill="FFFFFF"/>
              </w:rPr>
              <w:t>01/13.4/1008-19</w:t>
            </w: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BB50E3" w:rsidRPr="006F00D2" w:rsidRDefault="006F00D2" w:rsidP="006F00D2">
            <w:pPr>
              <w:spacing w:after="0" w:line="240" w:lineRule="auto"/>
              <w:ind w:left="-9" w:firstLine="270"/>
              <w:jc w:val="both"/>
              <w:rPr>
                <w:rFonts w:ascii="GHEA Grapalat" w:hAnsi="GHEA Grapalat" w:cs="Sylfaen"/>
                <w:sz w:val="24"/>
                <w:szCs w:val="24"/>
                <w:lang w:val="hy-AM"/>
              </w:rPr>
            </w:pPr>
            <w:r>
              <w:rPr>
                <w:rFonts w:ascii="GHEA Grapalat" w:hAnsi="GHEA Grapalat" w:cs="Sylfaen"/>
                <w:sz w:val="24"/>
                <w:szCs w:val="24"/>
                <w:lang w:val="en-US"/>
              </w:rPr>
              <w:t xml:space="preserve">1. </w:t>
            </w:r>
            <w:r w:rsidR="00BB50E3" w:rsidRPr="006F00D2">
              <w:rPr>
                <w:rFonts w:ascii="GHEA Grapalat" w:hAnsi="GHEA Grapalat" w:cs="Sylfaen"/>
                <w:sz w:val="24"/>
                <w:szCs w:val="24"/>
                <w:lang w:val="hy-AM"/>
              </w:rPr>
              <w:t xml:space="preserve">Նախագծի 6-րդ հոդվածի 2-րդ մասով առաջարկվում է «Ճանապարհային երթևեկության անվտանգության ապահովման մասին» </w:t>
            </w:r>
            <w:r w:rsidR="00BB50E3" w:rsidRPr="006F00D2">
              <w:rPr>
                <w:rFonts w:ascii="GHEA Grapalat" w:hAnsi="GHEA Grapalat" w:cs="Sylfaen"/>
                <w:sz w:val="24"/>
                <w:szCs w:val="24"/>
                <w:lang w:val="en-US"/>
              </w:rPr>
              <w:t>ՀՀ</w:t>
            </w:r>
            <w:r w:rsidR="00BB50E3" w:rsidRPr="006F00D2">
              <w:rPr>
                <w:rFonts w:ascii="GHEA Grapalat" w:hAnsi="GHEA Grapalat" w:cs="Sylfaen"/>
                <w:sz w:val="24"/>
                <w:szCs w:val="24"/>
                <w:lang w:val="hy-AM"/>
              </w:rPr>
              <w:t xml:space="preserve"> օրենքի 24-րդ հոդվածը լրացնել նոր մասով՝</w:t>
            </w:r>
            <w:r w:rsidR="00BB50E3" w:rsidRPr="006F00D2">
              <w:rPr>
                <w:rFonts w:ascii="GHEA Grapalat" w:hAnsi="GHEA Grapalat" w:cs="Sylfaen"/>
                <w:sz w:val="24"/>
                <w:szCs w:val="24"/>
                <w:lang w:val="en-US"/>
              </w:rPr>
              <w:t xml:space="preserve"> </w:t>
            </w:r>
            <w:r w:rsidR="00BB50E3" w:rsidRPr="006F00D2">
              <w:rPr>
                <w:rFonts w:ascii="GHEA Grapalat" w:hAnsi="GHEA Grapalat" w:cs="Sylfaen"/>
                <w:sz w:val="24"/>
                <w:szCs w:val="24"/>
                <w:lang w:val="hy-AM"/>
              </w:rPr>
              <w:t>ըստ որի, եթե ճանապարհա</w:t>
            </w:r>
            <w:r w:rsidR="00BB50E3" w:rsidRPr="006F00D2">
              <w:rPr>
                <w:rFonts w:ascii="GHEA Grapalat" w:hAnsi="GHEA Grapalat" w:cs="Sylfaen"/>
                <w:sz w:val="24"/>
                <w:szCs w:val="24"/>
                <w:lang w:val="en-US"/>
              </w:rPr>
              <w:t>-</w:t>
            </w:r>
            <w:r w:rsidR="00BB50E3" w:rsidRPr="006F00D2">
              <w:rPr>
                <w:rFonts w:ascii="GHEA Grapalat" w:hAnsi="GHEA Grapalat" w:cs="Sylfaen"/>
                <w:sz w:val="24"/>
                <w:szCs w:val="24"/>
                <w:lang w:val="hy-AM"/>
              </w:rPr>
              <w:t xml:space="preserve">տրանսպորտային պատահարի արդյունքում մահացել կամ վիրավորվել են մարդիկ, ապա ճանապարհատրանսպորտային պատահարին առնչություն ունեցող վարորդը </w:t>
            </w:r>
            <w:r w:rsidR="00BB50E3" w:rsidRPr="006F00D2">
              <w:rPr>
                <w:rFonts w:ascii="GHEA Grapalat" w:hAnsi="GHEA Grapalat" w:cs="Sylfaen"/>
                <w:i/>
                <w:sz w:val="24"/>
                <w:szCs w:val="24"/>
                <w:lang w:val="hy-AM"/>
              </w:rPr>
              <w:t xml:space="preserve">պարտավոր է ձեռնարկել բոլոր </w:t>
            </w:r>
            <w:r w:rsidR="00BB50E3" w:rsidRPr="006F00D2">
              <w:rPr>
                <w:rFonts w:ascii="GHEA Grapalat" w:hAnsi="GHEA Grapalat" w:cs="Sylfaen"/>
                <w:b/>
                <w:i/>
                <w:sz w:val="24"/>
                <w:szCs w:val="24"/>
                <w:lang w:val="hy-AM"/>
              </w:rPr>
              <w:t xml:space="preserve">հնարավոր իրավաչափ միջոցները </w:t>
            </w:r>
            <w:r w:rsidR="00BB50E3" w:rsidRPr="006F00D2">
              <w:rPr>
                <w:rFonts w:ascii="GHEA Grapalat" w:hAnsi="GHEA Grapalat" w:cs="Sylfaen"/>
                <w:i/>
                <w:sz w:val="24"/>
                <w:szCs w:val="24"/>
                <w:lang w:val="hy-AM"/>
              </w:rPr>
              <w:t xml:space="preserve">ճանապարհային երթևեկության այլ մասնակիցների կողմից պատահարի վայրի </w:t>
            </w:r>
            <w:r w:rsidR="00BB50E3" w:rsidRPr="006F00D2">
              <w:rPr>
                <w:rFonts w:ascii="GHEA Grapalat" w:hAnsi="GHEA Grapalat" w:cs="Sylfaen"/>
                <w:i/>
                <w:sz w:val="24"/>
                <w:szCs w:val="24"/>
                <w:lang w:val="hy-AM"/>
              </w:rPr>
              <w:lastRenderedPageBreak/>
              <w:t>շրջանցումը կազմակերպելու ուղղությամբ</w:t>
            </w:r>
            <w:r w:rsidR="00BB50E3" w:rsidRPr="006F00D2">
              <w:rPr>
                <w:rFonts w:ascii="GHEA Grapalat" w:hAnsi="GHEA Grapalat" w:cs="Sylfaen"/>
                <w:sz w:val="24"/>
                <w:szCs w:val="24"/>
                <w:lang w:val="hy-AM"/>
              </w:rPr>
              <w:t>:</w:t>
            </w:r>
          </w:p>
          <w:p w:rsidR="00BB50E3" w:rsidRPr="006D7E9D" w:rsidRDefault="00BB50E3" w:rsidP="006C0F7B">
            <w:pPr>
              <w:spacing w:after="0" w:line="240" w:lineRule="auto"/>
              <w:ind w:firstLine="630"/>
              <w:jc w:val="both"/>
              <w:rPr>
                <w:rFonts w:ascii="GHEA Grapalat" w:hAnsi="GHEA Grapalat" w:cs="Sylfaen"/>
                <w:sz w:val="24"/>
                <w:szCs w:val="24"/>
                <w:lang w:val="hy-AM"/>
              </w:rPr>
            </w:pPr>
            <w:r w:rsidRPr="006D7E9D">
              <w:rPr>
                <w:rFonts w:ascii="GHEA Grapalat" w:hAnsi="GHEA Grapalat" w:cs="Sylfaen"/>
                <w:sz w:val="24"/>
                <w:szCs w:val="24"/>
                <w:lang w:val="hy-AM"/>
              </w:rPr>
              <w:t>Նման կարգավորում է առաջարկվում նաև նույն հոդվածի 3-րդ մասով, սահմանելով, որ նախատեսված դեպքում ճանապարհա</w:t>
            </w:r>
            <w:r w:rsidRPr="006C0F7B">
              <w:rPr>
                <w:rFonts w:ascii="GHEA Grapalat" w:hAnsi="GHEA Grapalat" w:cs="Sylfaen"/>
                <w:sz w:val="24"/>
                <w:szCs w:val="24"/>
                <w:lang w:val="hy-AM"/>
              </w:rPr>
              <w:t>-</w:t>
            </w:r>
            <w:r w:rsidRPr="006D7E9D">
              <w:rPr>
                <w:rFonts w:ascii="GHEA Grapalat" w:hAnsi="GHEA Grapalat" w:cs="Sylfaen"/>
                <w:sz w:val="24"/>
                <w:szCs w:val="24"/>
                <w:lang w:val="hy-AM"/>
              </w:rPr>
              <w:t xml:space="preserve">տրանսպորտային պատահարին առնչություն ունեցող վարորդը պարտավոր է տեղի ունեցածի մասին հայտնել ոստիկանություն, սպասել ոստիկանության կամ այլ իրավասու մարմնի ծառայողների ներկայանալուն և մինև ոստիկանության կամ այլ իրավասու մարմնի ծառայողների ներկայանալը ձեռնարկել բոլոր հնարավոր </w:t>
            </w:r>
            <w:r w:rsidRPr="006D7E9D">
              <w:rPr>
                <w:rFonts w:ascii="GHEA Grapalat" w:hAnsi="GHEA Grapalat" w:cs="Sylfaen"/>
                <w:i/>
                <w:sz w:val="24"/>
                <w:szCs w:val="24"/>
                <w:lang w:val="hy-AM"/>
              </w:rPr>
              <w:t>իրավաչափ միջոցները ճանապարհային երթևեկության այլ մասնակիցների կողմից պատահարի վայրի շրջանցումը կազմակերպելու ուղղությամբ</w:t>
            </w:r>
            <w:r w:rsidRPr="006D7E9D">
              <w:rPr>
                <w:rFonts w:ascii="GHEA Grapalat" w:hAnsi="GHEA Grapalat" w:cs="Sylfaen"/>
                <w:sz w:val="24"/>
                <w:szCs w:val="24"/>
                <w:lang w:val="hy-AM"/>
              </w:rPr>
              <w:t>, իսկ ոստիկանության կամ այլ իրավասու մարմնի ծառայողների պատահարի վայր ներկայանալուց հետո գործել վերջիններիս կողմից տրված հրահանգներով (ցուցումներով)` մասնակցելով պատահարի գրանցման և անհրաժեշտ ստուգումների անցկացման հետ կապված գործողություններին:</w:t>
            </w:r>
          </w:p>
          <w:p w:rsidR="00BB50E3" w:rsidRPr="006D7E9D" w:rsidRDefault="00BB50E3" w:rsidP="006C0F7B">
            <w:pPr>
              <w:spacing w:after="0" w:line="240" w:lineRule="auto"/>
              <w:ind w:firstLine="630"/>
              <w:jc w:val="both"/>
              <w:rPr>
                <w:rFonts w:ascii="GHEA Grapalat" w:hAnsi="GHEA Grapalat" w:cs="Sylfaen"/>
                <w:sz w:val="24"/>
                <w:szCs w:val="24"/>
                <w:lang w:val="hy-AM"/>
              </w:rPr>
            </w:pPr>
            <w:r w:rsidRPr="006D7E9D">
              <w:rPr>
                <w:rFonts w:ascii="GHEA Grapalat" w:hAnsi="GHEA Grapalat" w:cs="Sylfaen"/>
                <w:sz w:val="24"/>
                <w:szCs w:val="24"/>
                <w:lang w:val="hy-AM"/>
              </w:rPr>
              <w:t>Միևնույն ժամանակ, «Վարչական իրավախախտումների վերաբերյալ Հայաստանի Հանրապետության օրենսգրքում փոփոխու</w:t>
            </w:r>
            <w:r w:rsidRPr="006C0F7B">
              <w:rPr>
                <w:rFonts w:ascii="GHEA Grapalat" w:hAnsi="GHEA Grapalat" w:cs="Sylfaen"/>
                <w:sz w:val="24"/>
                <w:szCs w:val="24"/>
                <w:lang w:val="hy-AM"/>
              </w:rPr>
              <w:t>-</w:t>
            </w:r>
            <w:r w:rsidRPr="006D7E9D">
              <w:rPr>
                <w:rFonts w:ascii="GHEA Grapalat" w:hAnsi="GHEA Grapalat" w:cs="Sylfaen"/>
                <w:sz w:val="24"/>
                <w:szCs w:val="24"/>
                <w:lang w:val="hy-AM"/>
              </w:rPr>
              <w:t xml:space="preserve">թյուններ կատարելու մասին» ՀՀ օրենքի նախագծի 3-րդ հոդվածով առաջարկվում է սահմանել, որ ճանապարհատրանսպորտային պատահարին առնչություն ունեցող վարորդի կողմից ճանապարհատրանսպորտային պատահարին առնչություն ունեցող վարորդի` </w:t>
            </w:r>
            <w:r w:rsidRPr="006D7E9D">
              <w:rPr>
                <w:rFonts w:ascii="GHEA Grapalat" w:hAnsi="GHEA Grapalat" w:cs="Sylfaen"/>
                <w:sz w:val="24"/>
                <w:szCs w:val="24"/>
                <w:lang w:val="hy-AM"/>
              </w:rPr>
              <w:lastRenderedPageBreak/>
              <w:t>օրենքով սահմանված պարտականությունները չկատարելը, եթե դա չի պարունակում հանցագործության հատկանիշներ` առա</w:t>
            </w:r>
            <w:r w:rsidRPr="006C0F7B">
              <w:rPr>
                <w:rFonts w:ascii="GHEA Grapalat" w:hAnsi="GHEA Grapalat" w:cs="Sylfaen"/>
                <w:sz w:val="24"/>
                <w:szCs w:val="24"/>
                <w:lang w:val="hy-AM"/>
              </w:rPr>
              <w:t>-</w:t>
            </w:r>
            <w:r w:rsidRPr="006D7E9D">
              <w:rPr>
                <w:rFonts w:ascii="GHEA Grapalat" w:hAnsi="GHEA Grapalat" w:cs="Sylfaen"/>
                <w:sz w:val="24"/>
                <w:szCs w:val="24"/>
                <w:lang w:val="hy-AM"/>
              </w:rPr>
              <w:t>ջացնում է տուգանքի նշանակում` սահմանված նվազագույն աշխատավարձի երեսնապատիկի չափով:</w:t>
            </w:r>
          </w:p>
          <w:p w:rsidR="00BB50E3" w:rsidRPr="006D7E9D" w:rsidRDefault="00BB50E3" w:rsidP="006C0F7B">
            <w:pPr>
              <w:spacing w:after="0" w:line="240" w:lineRule="auto"/>
              <w:ind w:firstLine="630"/>
              <w:jc w:val="both"/>
              <w:rPr>
                <w:rFonts w:ascii="GHEA Grapalat" w:hAnsi="GHEA Grapalat" w:cs="Sylfaen"/>
                <w:sz w:val="24"/>
                <w:szCs w:val="24"/>
                <w:lang w:val="hy-AM"/>
              </w:rPr>
            </w:pPr>
            <w:r w:rsidRPr="006D7E9D">
              <w:rPr>
                <w:rFonts w:ascii="GHEA Grapalat" w:hAnsi="GHEA Grapalat" w:cs="Sylfaen"/>
                <w:sz w:val="24"/>
                <w:szCs w:val="24"/>
                <w:lang w:val="hy-AM"/>
              </w:rPr>
              <w:t xml:space="preserve">Ստացվում է մի իրավիճակ, երբ ճանապարհատրանսպորտային պատահարին առնչություն ունեցող վարորդի վրա նախ դրվում է պարտականություն կազմակերպել ճանապարհային երթևեկության այլ մասնակիցների կողմից պատահարի վայրի շրջանցումը կազմակերպելու ուղղությամբ, իսկ դա չանելու համար նախատեսվում է տուգանքի նշանակում` սահմանված նվազագույն աշխատավարձի երեսնապատիկի չափով: </w:t>
            </w:r>
          </w:p>
          <w:p w:rsidR="00BB50E3" w:rsidRPr="006D7E9D" w:rsidRDefault="00BB50E3" w:rsidP="006C0F7B">
            <w:pPr>
              <w:spacing w:after="0" w:line="240" w:lineRule="auto"/>
              <w:ind w:firstLine="630"/>
              <w:jc w:val="both"/>
              <w:rPr>
                <w:rFonts w:ascii="GHEA Grapalat" w:hAnsi="GHEA Grapalat" w:cs="Sylfaen"/>
                <w:sz w:val="24"/>
                <w:szCs w:val="24"/>
                <w:lang w:val="hy-AM"/>
              </w:rPr>
            </w:pPr>
            <w:r w:rsidRPr="006D7E9D">
              <w:rPr>
                <w:rFonts w:ascii="GHEA Grapalat" w:hAnsi="GHEA Grapalat" w:cs="Sylfaen"/>
                <w:sz w:val="24"/>
                <w:szCs w:val="24"/>
                <w:lang w:val="hy-AM"/>
              </w:rPr>
              <w:t>Նշվածը կարող է</w:t>
            </w:r>
            <w:r w:rsidRPr="006C0F7B">
              <w:rPr>
                <w:rFonts w:ascii="GHEA Grapalat" w:hAnsi="GHEA Grapalat" w:cs="Sylfaen"/>
                <w:sz w:val="24"/>
                <w:szCs w:val="24"/>
                <w:lang w:val="hy-AM"/>
              </w:rPr>
              <w:t xml:space="preserve"> </w:t>
            </w:r>
            <w:r w:rsidRPr="006D7E9D">
              <w:rPr>
                <w:rFonts w:ascii="GHEA Grapalat" w:hAnsi="GHEA Grapalat" w:cs="Sylfaen"/>
                <w:sz w:val="24"/>
                <w:szCs w:val="24"/>
                <w:lang w:val="hy-AM"/>
              </w:rPr>
              <w:t>հանգեցնել ինչպես երթևեկության կազմակերպման խոչընդոտների և նոր վթարների առաջացման, քանի որ անձը հնարավոր է, որ</w:t>
            </w:r>
            <w:r w:rsidRPr="006C0F7B">
              <w:rPr>
                <w:rFonts w:ascii="GHEA Grapalat" w:hAnsi="GHEA Grapalat" w:cs="Sylfaen"/>
                <w:sz w:val="24"/>
                <w:szCs w:val="24"/>
                <w:lang w:val="hy-AM"/>
              </w:rPr>
              <w:t xml:space="preserve"> </w:t>
            </w:r>
            <w:r w:rsidRPr="006D7E9D">
              <w:rPr>
                <w:rFonts w:ascii="GHEA Grapalat" w:hAnsi="GHEA Grapalat" w:cs="Sylfaen"/>
                <w:sz w:val="24"/>
                <w:szCs w:val="24"/>
                <w:lang w:val="hy-AM"/>
              </w:rPr>
              <w:t>չունենա նշված</w:t>
            </w:r>
            <w:r w:rsidRPr="006C0F7B">
              <w:rPr>
                <w:rFonts w:ascii="GHEA Grapalat" w:hAnsi="GHEA Grapalat" w:cs="Sylfaen"/>
                <w:sz w:val="24"/>
                <w:szCs w:val="24"/>
                <w:lang w:val="hy-AM"/>
              </w:rPr>
              <w:t xml:space="preserve"> </w:t>
            </w:r>
            <w:r w:rsidRPr="006D7E9D">
              <w:rPr>
                <w:rFonts w:ascii="GHEA Grapalat" w:hAnsi="GHEA Grapalat" w:cs="Sylfaen"/>
                <w:sz w:val="24"/>
                <w:szCs w:val="24"/>
                <w:lang w:val="hy-AM"/>
              </w:rPr>
              <w:t xml:space="preserve">շրջանցումը կազմակերպելու հմտություններ և գիտելիքներ: Մյուս կողմից՝ տուգանք է նշանակվում ճանապարհատրանսպորտային պատահարին առնչություն ունեցող վարորդի նկատմամբ, ով չի իրականացրել վերը նշված պարտականությունները, մինչդեռ պատահարի վայրի շրջանցումը կազմակերպելու համար տրվող ցուցումներին չենթարկվող երթևեկության մյուս մասնակիցների համար զսպիչ մեխանիզմներ սահմանված չեն: Նշված կարգավորման կյանքի կոչումը լի է նաև վթարի </w:t>
            </w:r>
            <w:r w:rsidRPr="006D7E9D">
              <w:rPr>
                <w:rFonts w:ascii="GHEA Grapalat" w:hAnsi="GHEA Grapalat" w:cs="Sylfaen"/>
                <w:sz w:val="24"/>
                <w:szCs w:val="24"/>
                <w:lang w:val="hy-AM"/>
              </w:rPr>
              <w:lastRenderedPageBreak/>
              <w:t>վայրում կոնֆլիկտների առաջման</w:t>
            </w:r>
            <w:r w:rsidRPr="006C0F7B">
              <w:rPr>
                <w:rFonts w:ascii="GHEA Grapalat" w:hAnsi="GHEA Grapalat" w:cs="Sylfaen"/>
                <w:sz w:val="24"/>
                <w:szCs w:val="24"/>
                <w:lang w:val="hy-AM"/>
              </w:rPr>
              <w:t xml:space="preserve"> </w:t>
            </w:r>
            <w:r w:rsidRPr="006D7E9D">
              <w:rPr>
                <w:rFonts w:ascii="GHEA Grapalat" w:hAnsi="GHEA Grapalat" w:cs="Sylfaen"/>
                <w:sz w:val="24"/>
                <w:szCs w:val="24"/>
                <w:lang w:val="hy-AM"/>
              </w:rPr>
              <w:t>ռիսկերով՝</w:t>
            </w:r>
            <w:r w:rsidRPr="006C0F7B">
              <w:rPr>
                <w:rFonts w:ascii="GHEA Grapalat" w:hAnsi="GHEA Grapalat" w:cs="Sylfaen"/>
                <w:sz w:val="24"/>
                <w:szCs w:val="24"/>
                <w:lang w:val="hy-AM"/>
              </w:rPr>
              <w:t xml:space="preserve"> </w:t>
            </w:r>
            <w:r w:rsidRPr="006D7E9D">
              <w:rPr>
                <w:rFonts w:ascii="GHEA Grapalat" w:hAnsi="GHEA Grapalat" w:cs="Sylfaen"/>
                <w:sz w:val="24"/>
                <w:szCs w:val="24"/>
                <w:lang w:val="hy-AM"/>
              </w:rPr>
              <w:t>շրջանցումը կազմակերպող և երթևեկության մյուս մասնակից վարորդների միջև:</w:t>
            </w:r>
          </w:p>
          <w:p w:rsidR="00BB50E3" w:rsidRPr="006C0F7B" w:rsidRDefault="00BB50E3" w:rsidP="006C0F7B">
            <w:pPr>
              <w:spacing w:line="240" w:lineRule="auto"/>
              <w:jc w:val="both"/>
              <w:rPr>
                <w:rFonts w:ascii="GHEA Grapalat" w:hAnsi="GHEA Grapalat"/>
                <w:color w:val="000000"/>
                <w:sz w:val="24"/>
                <w:szCs w:val="24"/>
                <w:lang w:val="hy-AM"/>
              </w:rPr>
            </w:pPr>
            <w:r w:rsidRPr="006D7E9D">
              <w:rPr>
                <w:rFonts w:ascii="GHEA Grapalat" w:hAnsi="GHEA Grapalat" w:cs="Sylfaen"/>
                <w:sz w:val="24"/>
                <w:szCs w:val="24"/>
                <w:lang w:val="hy-AM"/>
              </w:rPr>
              <w:t xml:space="preserve">Ելնելով վերոգրյալից՝ </w:t>
            </w:r>
            <w:r w:rsidRPr="00137D94">
              <w:rPr>
                <w:rFonts w:ascii="GHEA Grapalat" w:hAnsi="GHEA Grapalat" w:cs="Sylfaen"/>
                <w:b/>
                <w:sz w:val="24"/>
                <w:szCs w:val="24"/>
                <w:lang w:val="hy-AM"/>
              </w:rPr>
              <w:t>առաջարկում ենք վերանայել «Ճանապարհային երթևեկության անվտանգության ապահովման մասին» Հայաստանի Հանրապետության օրենքում նախատեսվող վերը նշված փոփոխությունները՝ վերացնելով վարորդի՝ ճանապարհային երթևեկության այլ մասնակիցների կողմից պատահարի վայրի շրջանցումը կազմակերպելու ուղղությամբ գործողություններ կատարելու վերաբերյալ պարտականությունը և ըստ այդմ՝ տուգանքի նշանակումը: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B50E3" w:rsidRPr="003F2361" w:rsidRDefault="003F2361" w:rsidP="003F2361">
            <w:pPr>
              <w:spacing w:after="0" w:line="240" w:lineRule="auto"/>
              <w:jc w:val="both"/>
              <w:rPr>
                <w:rFonts w:ascii="GHEA Grapalat" w:hAnsi="GHEA Grapalat"/>
                <w:sz w:val="24"/>
                <w:szCs w:val="24"/>
                <w:lang w:val="hy-AM"/>
              </w:rPr>
            </w:pPr>
            <w:r w:rsidRPr="003F2361">
              <w:rPr>
                <w:rFonts w:ascii="GHEA Grapalat" w:hAnsi="GHEA Grapalat"/>
                <w:sz w:val="24"/>
                <w:szCs w:val="24"/>
                <w:lang w:val="hy-AM"/>
              </w:rPr>
              <w:lastRenderedPageBreak/>
              <w:t xml:space="preserve">Չի ընդունվել, քանի որ նախագծում խոսվում է բացառապես </w:t>
            </w:r>
            <w:r w:rsidRPr="006D7E9D">
              <w:rPr>
                <w:rFonts w:ascii="GHEA Grapalat" w:hAnsi="GHEA Grapalat" w:cs="Sylfaen"/>
                <w:sz w:val="24"/>
                <w:szCs w:val="24"/>
                <w:lang w:val="hy-AM"/>
              </w:rPr>
              <w:t>վարորդ</w:t>
            </w:r>
            <w:r w:rsidRPr="003F2361">
              <w:rPr>
                <w:rFonts w:ascii="GHEA Grapalat" w:hAnsi="GHEA Grapalat" w:cs="Sylfaen"/>
                <w:sz w:val="24"/>
                <w:szCs w:val="24"/>
                <w:lang w:val="hy-AM"/>
              </w:rPr>
              <w:t xml:space="preserve">ի կողմից </w:t>
            </w:r>
            <w:r w:rsidRPr="006D7E9D">
              <w:rPr>
                <w:rFonts w:ascii="GHEA Grapalat" w:hAnsi="GHEA Grapalat" w:cs="Sylfaen"/>
                <w:i/>
                <w:sz w:val="24"/>
                <w:szCs w:val="24"/>
                <w:lang w:val="hy-AM"/>
              </w:rPr>
              <w:t xml:space="preserve"> բոլոր </w:t>
            </w:r>
            <w:r w:rsidRPr="003F2361">
              <w:rPr>
                <w:rFonts w:ascii="GHEA Grapalat" w:hAnsi="GHEA Grapalat" w:cs="Sylfaen"/>
                <w:b/>
                <w:i/>
                <w:sz w:val="24"/>
                <w:szCs w:val="24"/>
                <w:lang w:val="hy-AM"/>
              </w:rPr>
              <w:t xml:space="preserve">հնարավոր իրավաչափ միջոցները </w:t>
            </w:r>
            <w:r w:rsidRPr="003F2361">
              <w:rPr>
                <w:rFonts w:ascii="GHEA Grapalat" w:hAnsi="GHEA Grapalat" w:cs="Sylfaen"/>
                <w:sz w:val="24"/>
                <w:szCs w:val="24"/>
                <w:lang w:val="hy-AM"/>
              </w:rPr>
              <w:t>ձեռնարկելու պարտավորության մասին:</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BB50E3" w:rsidRPr="006C0F7B" w:rsidRDefault="00BB50E3" w:rsidP="006C0F7B">
            <w:pPr>
              <w:spacing w:line="240" w:lineRule="auto"/>
              <w:rPr>
                <w:rFonts w:ascii="GHEA Grapalat" w:hAnsi="GHEA Grapalat"/>
                <w:sz w:val="24"/>
                <w:szCs w:val="24"/>
                <w:lang w:val="hy-AM"/>
              </w:rPr>
            </w:pPr>
          </w:p>
        </w:tc>
      </w:tr>
      <w:tr w:rsidR="00BB50E3" w:rsidRPr="00B7099D" w:rsidTr="00F17F55">
        <w:trPr>
          <w:trHeight w:val="3230"/>
        </w:trPr>
        <w:tc>
          <w:tcPr>
            <w:tcW w:w="3141" w:type="dxa"/>
            <w:vMerge/>
            <w:tcBorders>
              <w:left w:val="single" w:sz="4" w:space="0" w:color="auto"/>
              <w:right w:val="single" w:sz="4" w:space="0" w:color="auto"/>
            </w:tcBorders>
            <w:shd w:val="clear" w:color="auto" w:fill="auto"/>
          </w:tcPr>
          <w:p w:rsidR="00BB50E3" w:rsidRPr="006C0F7B" w:rsidRDefault="00BB50E3"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BB50E3" w:rsidRPr="006F00D2" w:rsidRDefault="006F00D2" w:rsidP="006F00D2">
            <w:pPr>
              <w:spacing w:after="0" w:line="240" w:lineRule="auto"/>
              <w:ind w:firstLine="441"/>
              <w:jc w:val="both"/>
              <w:rPr>
                <w:rFonts w:ascii="GHEA Grapalat" w:hAnsi="GHEA Grapalat"/>
                <w:sz w:val="24"/>
                <w:lang w:val="hy-AM"/>
              </w:rPr>
            </w:pPr>
            <w:r w:rsidRPr="006F00D2">
              <w:rPr>
                <w:rFonts w:ascii="GHEA Grapalat" w:hAnsi="GHEA Grapalat" w:cs="Sylfaen"/>
                <w:sz w:val="24"/>
                <w:lang w:val="hy-AM"/>
              </w:rPr>
              <w:t xml:space="preserve">2.  </w:t>
            </w:r>
            <w:r w:rsidR="00BB50E3" w:rsidRPr="006F00D2">
              <w:rPr>
                <w:rFonts w:ascii="GHEA Grapalat" w:hAnsi="GHEA Grapalat" w:cs="Sylfaen"/>
                <w:sz w:val="24"/>
                <w:lang w:val="hy-AM"/>
              </w:rPr>
              <w:t>Նախագծի</w:t>
            </w:r>
            <w:r w:rsidR="00BB50E3" w:rsidRPr="006F00D2">
              <w:rPr>
                <w:rFonts w:ascii="GHEA Grapalat" w:hAnsi="GHEA Grapalat"/>
                <w:sz w:val="24"/>
                <w:lang w:val="hy-AM"/>
              </w:rPr>
              <w:t xml:space="preserve"> 7-րդ հոդվածով նախատեսվում է Օրենքը լրացնել հեծանվորդների և մոպեդների վարորդների երթեվեկության լրացուցիչ պահանջներ և լծասայլերի (լծասահնակների) երթեվեկության, բեռնակիր և հեծկան կենդանիներին, ինչպես նաև անասուններին քշելու լրացուցիչ պահանջներ սահմանող հոդվածներով: Չնայած նրա, որ գործող օրենքում ևս առկա են նշված կարգավորումները, սակայն Նախագծով առաջարկվում են մի շարք նոր կարգավորումներ, որոնք վերաբերում են հասարակության լայն զանգվածին: Մինչդեռ, թե Նախագծի անցումային դրույթները, թե՛ կից ներկայացված հիմնավորումները երևէ նշում չեն պարունակում Նախագծի վերաբերյալ </w:t>
            </w:r>
            <w:r w:rsidR="00BB50E3" w:rsidRPr="006F00D2">
              <w:rPr>
                <w:rFonts w:ascii="GHEA Grapalat" w:hAnsi="GHEA Grapalat"/>
                <w:sz w:val="24"/>
                <w:lang w:val="hy-AM"/>
              </w:rPr>
              <w:lastRenderedPageBreak/>
              <w:t>իրազեկման աշխատանքներ տանելու վերաբերյալ: Ավելին, ըստ Նախագծի 12-րդ հոդվածի՝ նշված կարգավորումներն ուժի մեջ են մտնելու պաշտոնական հրապարակման օրվան հաջորդող տասներորդ օրվանից և ուստի նաև տուգանքներ են նշանակվելու այդ փոփոխություններով ամրագրված նոր կարգավորումների խախտումների դեպքում:</w:t>
            </w:r>
          </w:p>
          <w:p w:rsidR="00BB50E3" w:rsidRPr="00137D94" w:rsidRDefault="00BB50E3" w:rsidP="006C0F7B">
            <w:pPr>
              <w:spacing w:after="0" w:line="240" w:lineRule="auto"/>
              <w:jc w:val="both"/>
              <w:rPr>
                <w:rFonts w:ascii="GHEA Grapalat" w:hAnsi="GHEA Grapalat"/>
                <w:b/>
                <w:sz w:val="24"/>
                <w:lang w:val="hy-AM"/>
              </w:rPr>
            </w:pPr>
            <w:r w:rsidRPr="00D641D5">
              <w:rPr>
                <w:rFonts w:ascii="GHEA Grapalat" w:hAnsi="GHEA Grapalat" w:cs="Sylfaen"/>
                <w:sz w:val="24"/>
                <w:lang w:val="hy-AM"/>
              </w:rPr>
              <w:t>Արդյունքում կարող է ստեղծվե</w:t>
            </w:r>
            <w:r w:rsidRPr="006C0F7B">
              <w:rPr>
                <w:rFonts w:ascii="GHEA Grapalat" w:hAnsi="GHEA Grapalat" w:cs="Sylfaen"/>
                <w:sz w:val="24"/>
                <w:lang w:val="hy-AM"/>
              </w:rPr>
              <w:t>լ</w:t>
            </w:r>
            <w:r w:rsidRPr="00D641D5">
              <w:rPr>
                <w:rFonts w:ascii="GHEA Grapalat" w:hAnsi="GHEA Grapalat" w:cs="Sylfaen"/>
                <w:sz w:val="24"/>
                <w:lang w:val="hy-AM"/>
              </w:rPr>
              <w:t xml:space="preserve"> մի իրավիճակ, երբ քաղաքացիները, չունենալով բավարար իրազեկվածության մակարդակ, կկատարեն մի շարք խախտումներ: Նման դեպքերից գործնականում խուսափելու, կամ դրանց քանակը նվազեցնելու համար </w:t>
            </w:r>
            <w:r w:rsidRPr="00137D94">
              <w:rPr>
                <w:rFonts w:ascii="GHEA Grapalat" w:hAnsi="GHEA Grapalat"/>
                <w:b/>
                <w:sz w:val="24"/>
                <w:lang w:val="hy-AM"/>
              </w:rPr>
              <w:t>առաջարկում ենք իրականացնել նշված կարգավորումների վերաբերյալ իրազեկման աշխատանքներ, ինչպես նաև քննարկել Նախագծով սահմանվող կարգավորումների չպահպանման դեպքում նախազգուշացում կիրառելու հարցը:</w:t>
            </w:r>
          </w:p>
          <w:p w:rsidR="00BB50E3" w:rsidRPr="006C0F7B" w:rsidRDefault="00BB50E3" w:rsidP="006C0F7B">
            <w:pPr>
              <w:spacing w:line="240" w:lineRule="auto"/>
              <w:rPr>
                <w:rFonts w:ascii="GHEA Grapalat" w:hAnsi="GHEA Grapalat"/>
                <w:color w:val="000000"/>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B50E3" w:rsidRPr="006F00D2" w:rsidRDefault="00137D94" w:rsidP="006F00D2">
            <w:pPr>
              <w:spacing w:after="0" w:line="240" w:lineRule="auto"/>
              <w:jc w:val="both"/>
              <w:rPr>
                <w:rFonts w:ascii="GHEA Grapalat" w:hAnsi="GHEA Grapalat"/>
                <w:sz w:val="24"/>
                <w:szCs w:val="24"/>
                <w:lang w:val="hy-AM"/>
              </w:rPr>
            </w:pPr>
            <w:r w:rsidRPr="006F00D2">
              <w:rPr>
                <w:rFonts w:ascii="GHEA Grapalat" w:hAnsi="GHEA Grapalat"/>
                <w:sz w:val="24"/>
                <w:szCs w:val="24"/>
                <w:lang w:val="hy-AM"/>
              </w:rPr>
              <w:lastRenderedPageBreak/>
              <w:t>2. Ընդունվել է ի գիտություն:</w:t>
            </w:r>
            <w:r w:rsidR="006F00D2" w:rsidRPr="006F00D2">
              <w:rPr>
                <w:rFonts w:ascii="GHEA Grapalat" w:hAnsi="GHEA Grapalat"/>
                <w:sz w:val="24"/>
                <w:szCs w:val="24"/>
                <w:lang w:val="hy-AM"/>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BB50E3" w:rsidRPr="006F00D2" w:rsidRDefault="006F00D2" w:rsidP="006C0F7B">
            <w:pPr>
              <w:spacing w:line="240" w:lineRule="auto"/>
              <w:rPr>
                <w:rFonts w:ascii="GHEA Grapalat" w:hAnsi="GHEA Grapalat"/>
                <w:sz w:val="24"/>
                <w:szCs w:val="24"/>
                <w:lang w:val="hy-AM"/>
              </w:rPr>
            </w:pPr>
            <w:r w:rsidRPr="006F00D2">
              <w:rPr>
                <w:rFonts w:ascii="GHEA Grapalat" w:hAnsi="GHEA Grapalat"/>
                <w:sz w:val="24"/>
                <w:szCs w:val="24"/>
                <w:lang w:val="hy-AM"/>
              </w:rPr>
              <w:t>2. Միաժամանակ, նախագծի անցումային դրույթներում կատարվել է համապատասխան լրացում, որի համաձայն՝ օրինագծի 7-րդ հոդվածն ուժի մեջ կմտնի օրենքի ընդունումից 6 ամիս հետո:</w:t>
            </w:r>
          </w:p>
        </w:tc>
      </w:tr>
      <w:tr w:rsidR="00BB50E3" w:rsidRPr="00B7099D" w:rsidTr="004D243F">
        <w:trPr>
          <w:trHeight w:val="70"/>
        </w:trPr>
        <w:tc>
          <w:tcPr>
            <w:tcW w:w="3141" w:type="dxa"/>
            <w:vMerge/>
            <w:tcBorders>
              <w:left w:val="single" w:sz="4" w:space="0" w:color="auto"/>
              <w:bottom w:val="single" w:sz="4" w:space="0" w:color="auto"/>
              <w:right w:val="single" w:sz="4" w:space="0" w:color="auto"/>
            </w:tcBorders>
            <w:shd w:val="clear" w:color="auto" w:fill="auto"/>
          </w:tcPr>
          <w:p w:rsidR="00BB50E3" w:rsidRPr="006C0F7B" w:rsidRDefault="00BB50E3"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BB50E3" w:rsidRPr="006F00D2" w:rsidRDefault="006F00D2" w:rsidP="00F17F55">
            <w:pPr>
              <w:spacing w:after="0" w:line="240" w:lineRule="auto"/>
              <w:ind w:firstLine="351"/>
              <w:jc w:val="both"/>
              <w:rPr>
                <w:rFonts w:ascii="GHEA Grapalat" w:hAnsi="GHEA Grapalat"/>
                <w:sz w:val="24"/>
                <w:lang w:val="hy-AM"/>
              </w:rPr>
            </w:pPr>
            <w:r w:rsidRPr="006F00D2">
              <w:rPr>
                <w:rFonts w:ascii="GHEA Grapalat" w:hAnsi="GHEA Grapalat" w:cs="Sylfaen"/>
                <w:sz w:val="24"/>
                <w:lang w:val="hy-AM"/>
              </w:rPr>
              <w:t xml:space="preserve">3. </w:t>
            </w:r>
            <w:r w:rsidR="00BB50E3" w:rsidRPr="006F00D2">
              <w:rPr>
                <w:rFonts w:ascii="GHEA Grapalat" w:hAnsi="GHEA Grapalat" w:cs="Sylfaen"/>
                <w:sz w:val="24"/>
                <w:lang w:val="hy-AM"/>
              </w:rPr>
              <w:t>Նախագծի</w:t>
            </w:r>
            <w:r w:rsidR="00BB50E3" w:rsidRPr="006F00D2">
              <w:rPr>
                <w:rFonts w:ascii="GHEA Grapalat" w:hAnsi="GHEA Grapalat"/>
                <w:sz w:val="24"/>
                <w:lang w:val="hy-AM"/>
              </w:rPr>
              <w:t xml:space="preserve"> 4-րդ հոդվածով նախատեսվում է Օրենքի 13.1. հոդվածով սահմանել, որ ճանապարհային ոստիկանությունում գրանցված կամ հաշվառված (վերահաշվառված) կամ հաշվառումից հանված տրանսպորտային միջոցների վերաբերյալ տվյալները առանց տվյալների սուբյեկտի համաձայնության ՀՀ օրենքով իրենց վերապահված լիազորությունների իրակա-նացման համար կարող են տրամադրվել վարչապետի </w:t>
            </w:r>
            <w:r w:rsidR="00BB50E3" w:rsidRPr="006F00D2">
              <w:rPr>
                <w:rFonts w:ascii="GHEA Grapalat" w:hAnsi="GHEA Grapalat"/>
                <w:sz w:val="24"/>
                <w:lang w:val="hy-AM"/>
              </w:rPr>
              <w:lastRenderedPageBreak/>
              <w:t>աշխատակազմին, ՀՀ Ազգային ժողովի աշխատակազմին և պատգամավորներին, ՀՀ հաշվեքննիչ պալատին, ՀՀ պետական կառավարման մարմիններին, դատարաններին, ՀՀ դատախազությանը և քրեական հետապնդման այլ մարմինների, ՀՀ կենտրոնական բանկին, ՀՀ տեղական ինքնակառավարման մարմիններին, ինքնավար մարմիններին և անկախ պետական մարմիններին, ՀՀ մարդու իրավունքների պաշտպանին, ՀՀ փաստաբաններին, ՀՀ նոտարներին, սնանկության գործով կառավարչին՝ պահպանելով «Պետական և ծառայողական գաղտնիքի մասին» օրենքով նախատեսված սահմանափակումները:</w:t>
            </w:r>
          </w:p>
          <w:p w:rsidR="00BB50E3" w:rsidRPr="006D7E9D" w:rsidRDefault="00BB50E3" w:rsidP="006C0F7B">
            <w:pPr>
              <w:spacing w:after="0" w:line="240" w:lineRule="auto"/>
              <w:ind w:firstLine="605"/>
              <w:jc w:val="both"/>
              <w:rPr>
                <w:rFonts w:ascii="GHEA Grapalat" w:hAnsi="GHEA Grapalat"/>
                <w:sz w:val="24"/>
                <w:lang w:val="hy-AM"/>
              </w:rPr>
            </w:pPr>
            <w:r w:rsidRPr="006D7E9D">
              <w:rPr>
                <w:rFonts w:ascii="GHEA Grapalat" w:hAnsi="GHEA Grapalat"/>
                <w:sz w:val="24"/>
                <w:lang w:val="hy-AM"/>
              </w:rPr>
              <w:t>Նախագծի հիմնավորումներում առկա չէ նշում այս փոփոխության վերաբերյալ, բացահայտված չէ դրա նպատակը, ինչպես նաև մեկնաբանված չէ նշված ցանկում ներկայացված գերատեսչություններին ճանապարհային ոստիկանությունում գրանցված կամ հաշվառված (վերահաշվառված) կամ հաշվառումից հանված տրանսպորտային միջոցների վերաբերյալ տվյալների փոխանցման անհրաժեշտությունը:</w:t>
            </w:r>
          </w:p>
          <w:p w:rsidR="00BB50E3" w:rsidRPr="00FC3C39" w:rsidRDefault="00BB50E3" w:rsidP="006C0F7B">
            <w:pPr>
              <w:spacing w:line="240" w:lineRule="auto"/>
              <w:jc w:val="both"/>
              <w:rPr>
                <w:rFonts w:ascii="GHEA Grapalat" w:hAnsi="GHEA Grapalat"/>
                <w:b/>
                <w:color w:val="000000"/>
                <w:sz w:val="24"/>
                <w:szCs w:val="24"/>
                <w:lang w:val="hy-AM"/>
              </w:rPr>
            </w:pPr>
            <w:r w:rsidRPr="006D7E9D">
              <w:rPr>
                <w:rFonts w:ascii="GHEA Grapalat" w:hAnsi="GHEA Grapalat"/>
                <w:sz w:val="24"/>
                <w:lang w:val="hy-AM"/>
              </w:rPr>
              <w:tab/>
            </w:r>
            <w:r w:rsidRPr="00FC3C39">
              <w:rPr>
                <w:rFonts w:ascii="GHEA Grapalat" w:hAnsi="GHEA Grapalat"/>
                <w:b/>
                <w:sz w:val="24"/>
                <w:lang w:val="hy-AM"/>
              </w:rPr>
              <w:t>Ելնելով վերոգրյալից՝ առաջարկում ենք հիմնավորել նշված հոդվածում կատարվող փոփոխությունների նպատակն ու հետապնդվող արդյունքը: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B50E3" w:rsidRPr="005223E0" w:rsidRDefault="00FC3C39" w:rsidP="005F1B64">
            <w:pPr>
              <w:spacing w:after="0" w:line="240" w:lineRule="auto"/>
              <w:jc w:val="both"/>
              <w:rPr>
                <w:rFonts w:ascii="GHEA Grapalat" w:hAnsi="GHEA Grapalat"/>
                <w:sz w:val="24"/>
                <w:szCs w:val="24"/>
                <w:lang w:val="hy-AM"/>
              </w:rPr>
            </w:pPr>
            <w:r w:rsidRPr="00F17F55">
              <w:rPr>
                <w:rFonts w:ascii="GHEA Grapalat" w:hAnsi="GHEA Grapalat"/>
                <w:sz w:val="24"/>
                <w:szCs w:val="24"/>
                <w:lang w:val="hy-AM"/>
              </w:rPr>
              <w:lastRenderedPageBreak/>
              <w:t>3.</w:t>
            </w:r>
            <w:r w:rsidR="00F17F55" w:rsidRPr="00F17F55">
              <w:rPr>
                <w:rFonts w:ascii="GHEA Grapalat" w:hAnsi="GHEA Grapalat"/>
                <w:sz w:val="24"/>
                <w:szCs w:val="24"/>
                <w:lang w:val="hy-AM"/>
              </w:rPr>
              <w:t xml:space="preserve"> Առաջարկությունն </w:t>
            </w:r>
            <w:r w:rsidR="005F1B64" w:rsidRPr="005F1B64">
              <w:rPr>
                <w:rFonts w:ascii="GHEA Grapalat" w:hAnsi="GHEA Grapalat"/>
                <w:sz w:val="24"/>
                <w:szCs w:val="24"/>
                <w:lang w:val="hy-AM"/>
              </w:rPr>
              <w:t xml:space="preserve">ըստ էության ընդունված է, </w:t>
            </w:r>
            <w:r w:rsidR="00F17F55" w:rsidRPr="00F17F55">
              <w:rPr>
                <w:rFonts w:ascii="GHEA Grapalat" w:hAnsi="GHEA Grapalat"/>
                <w:sz w:val="24"/>
                <w:szCs w:val="24"/>
                <w:lang w:val="hy-AM"/>
              </w:rPr>
              <w:t xml:space="preserve">քանի որ </w:t>
            </w:r>
            <w:r w:rsidR="005F1B64">
              <w:rPr>
                <w:rFonts w:ascii="GHEA Grapalat" w:hAnsi="GHEA Grapalat"/>
                <w:sz w:val="24"/>
                <w:szCs w:val="24"/>
                <w:lang w:val="hy-AM"/>
              </w:rPr>
              <w:t>օրինագծ</w:t>
            </w:r>
            <w:r w:rsidR="005F1B64" w:rsidRPr="005F1B64">
              <w:rPr>
                <w:rFonts w:ascii="GHEA Grapalat" w:hAnsi="GHEA Grapalat"/>
                <w:sz w:val="24"/>
                <w:szCs w:val="24"/>
                <w:lang w:val="hy-AM"/>
              </w:rPr>
              <w:t xml:space="preserve">ում փոփոխվող 13.1. հոդվածում հստակ նշված է, որ տվյալների  տրամադրման նպատակը </w:t>
            </w:r>
            <w:r w:rsidR="004645EE" w:rsidRPr="004645EE">
              <w:rPr>
                <w:rFonts w:ascii="GHEA Grapalat" w:hAnsi="GHEA Grapalat"/>
                <w:sz w:val="24"/>
                <w:szCs w:val="24"/>
                <w:lang w:val="hy-AM"/>
              </w:rPr>
              <w:lastRenderedPageBreak/>
              <w:t>Հայաստանի Հանրապետության օրենքով իրենց վերապահված լիազորությունների իրականացումն է:</w:t>
            </w:r>
            <w:r w:rsidR="005F1B64" w:rsidRPr="005F1B64">
              <w:rPr>
                <w:rFonts w:ascii="GHEA Grapalat" w:hAnsi="GHEA Grapalat"/>
                <w:sz w:val="24"/>
                <w:szCs w:val="24"/>
                <w:lang w:val="hy-AM"/>
              </w:rPr>
              <w:t xml:space="preserve"> </w:t>
            </w:r>
          </w:p>
          <w:p w:rsidR="005223E0" w:rsidRPr="00701153" w:rsidRDefault="005223E0" w:rsidP="005F1B64">
            <w:pPr>
              <w:spacing w:after="0" w:line="240" w:lineRule="auto"/>
              <w:jc w:val="both"/>
              <w:rPr>
                <w:rFonts w:ascii="GHEA Grapalat" w:hAnsi="GHEA Grapalat"/>
                <w:sz w:val="24"/>
                <w:szCs w:val="24"/>
                <w:lang w:val="hy-AM"/>
              </w:rPr>
            </w:pPr>
            <w:r w:rsidRPr="00701153">
              <w:rPr>
                <w:rFonts w:ascii="GHEA Grapalat" w:hAnsi="GHEA Grapalat"/>
                <w:sz w:val="24"/>
                <w:szCs w:val="24"/>
                <w:lang w:val="hy-AM"/>
              </w:rPr>
              <w:t>Բացի այդ, համապատասխան լրացում է կատարվել նաև նախագծի հիմնավորման մեջ:</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BB50E3" w:rsidRPr="006C0F7B" w:rsidRDefault="00BB50E3" w:rsidP="006C0F7B">
            <w:pPr>
              <w:spacing w:line="240" w:lineRule="auto"/>
              <w:rPr>
                <w:rFonts w:ascii="GHEA Grapalat" w:hAnsi="GHEA Grapalat"/>
                <w:sz w:val="24"/>
                <w:szCs w:val="24"/>
                <w:lang w:val="hy-AM"/>
              </w:rPr>
            </w:pPr>
          </w:p>
        </w:tc>
      </w:tr>
      <w:tr w:rsidR="00D3251D" w:rsidRPr="00F17F55" w:rsidTr="00D3251D">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D3251D" w:rsidRPr="00F17F55" w:rsidRDefault="003065D7" w:rsidP="006C0F7B">
            <w:pPr>
              <w:spacing w:after="0" w:line="240" w:lineRule="auto"/>
              <w:jc w:val="center"/>
              <w:rPr>
                <w:rFonts w:ascii="GHEA Grapalat" w:hAnsi="GHEA Grapalat"/>
                <w:sz w:val="24"/>
                <w:szCs w:val="24"/>
                <w:lang w:val="hy-AM"/>
              </w:rPr>
            </w:pPr>
            <w:r w:rsidRPr="00F17F55">
              <w:rPr>
                <w:rFonts w:ascii="GHEA Grapalat" w:hAnsi="GHEA Grapalat"/>
                <w:sz w:val="24"/>
                <w:szCs w:val="24"/>
                <w:lang w:val="hy-AM"/>
              </w:rPr>
              <w:lastRenderedPageBreak/>
              <w:t>8</w:t>
            </w:r>
            <w:r w:rsidR="00D3251D" w:rsidRPr="00F17F55">
              <w:rPr>
                <w:rFonts w:ascii="GHEA Grapalat" w:hAnsi="GHEA Grapalat"/>
                <w:sz w:val="24"/>
                <w:szCs w:val="24"/>
                <w:lang w:val="hy-AM"/>
              </w:rPr>
              <w:t>. ՀՀ քննչական կոմիտե</w:t>
            </w:r>
          </w:p>
          <w:p w:rsidR="00D3251D" w:rsidRPr="00F17F55" w:rsidRDefault="00D3251D" w:rsidP="006C0F7B">
            <w:pPr>
              <w:spacing w:after="0" w:line="240" w:lineRule="auto"/>
              <w:jc w:val="center"/>
              <w:rPr>
                <w:rFonts w:ascii="GHEA Grapalat" w:hAnsi="GHEA Grapalat"/>
                <w:sz w:val="24"/>
                <w:szCs w:val="24"/>
                <w:lang w:val="hy-AM"/>
              </w:rPr>
            </w:pPr>
            <w:r w:rsidRPr="00F17F55">
              <w:rPr>
                <w:rFonts w:ascii="GHEA Grapalat" w:hAnsi="GHEA Grapalat"/>
                <w:sz w:val="24"/>
                <w:szCs w:val="24"/>
                <w:lang w:val="hy-AM"/>
              </w:rPr>
              <w:t xml:space="preserve">15.03.19 </w:t>
            </w:r>
          </w:p>
          <w:p w:rsidR="00D3251D" w:rsidRPr="00F17F55" w:rsidRDefault="00D3251D" w:rsidP="006C0F7B">
            <w:pPr>
              <w:spacing w:after="0" w:line="240" w:lineRule="auto"/>
              <w:jc w:val="center"/>
              <w:rPr>
                <w:rFonts w:ascii="GHEA Grapalat" w:hAnsi="GHEA Grapalat"/>
                <w:sz w:val="24"/>
                <w:szCs w:val="24"/>
                <w:lang w:val="hy-AM"/>
              </w:rPr>
            </w:pPr>
            <w:r w:rsidRPr="00F17F55">
              <w:rPr>
                <w:rFonts w:ascii="GHEA Grapalat" w:hAnsi="GHEA Grapalat"/>
                <w:color w:val="000000"/>
                <w:sz w:val="24"/>
                <w:szCs w:val="24"/>
                <w:shd w:val="clear" w:color="auto" w:fill="FFFFFF"/>
                <w:lang w:val="hy-AM"/>
              </w:rPr>
              <w:lastRenderedPageBreak/>
              <w:t>01/22/4613-19</w:t>
            </w: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D3251D" w:rsidRPr="00F17F55" w:rsidRDefault="00D3251D" w:rsidP="006C0F7B">
            <w:pPr>
              <w:spacing w:line="240" w:lineRule="auto"/>
              <w:jc w:val="both"/>
              <w:rPr>
                <w:rFonts w:ascii="GHEA Grapalat" w:hAnsi="GHEA Grapalat" w:cs="Sylfaen"/>
                <w:sz w:val="24"/>
                <w:szCs w:val="24"/>
                <w:lang w:val="hy-AM"/>
              </w:rPr>
            </w:pPr>
            <w:r w:rsidRPr="00D3251D">
              <w:rPr>
                <w:rFonts w:ascii="GHEA Grapalat" w:hAnsi="GHEA Grapalat" w:cs="Sylfaen"/>
                <w:sz w:val="24"/>
                <w:szCs w:val="24"/>
                <w:lang w:val="hy-AM"/>
              </w:rPr>
              <w:lastRenderedPageBreak/>
              <w:t>Առաջարկություններ և առարկություններ չկան:</w:t>
            </w:r>
          </w:p>
          <w:p w:rsidR="003065D7" w:rsidRPr="00F17F55" w:rsidRDefault="003065D7" w:rsidP="006C0F7B">
            <w:pPr>
              <w:spacing w:line="240" w:lineRule="auto"/>
              <w:jc w:val="both"/>
              <w:rPr>
                <w:rFonts w:ascii="GHEA Grapalat" w:hAnsi="GHEA Grapalat" w:cs="Sylfaen"/>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3251D" w:rsidRPr="00F17F55" w:rsidRDefault="00D3251D" w:rsidP="006C0F7B">
            <w:pPr>
              <w:spacing w:after="0" w:line="240" w:lineRule="auto"/>
              <w:jc w:val="both"/>
              <w:rPr>
                <w:rFonts w:ascii="GHEA Grapalat" w:hAnsi="GHEA Grapalat"/>
                <w:sz w:val="24"/>
                <w:szCs w:val="24"/>
                <w:lang w:val="hy-AM"/>
              </w:rPr>
            </w:pPr>
            <w:r w:rsidRPr="00F17F55">
              <w:rPr>
                <w:rFonts w:ascii="GHEA Grapalat" w:hAnsi="GHEA Grapalat"/>
                <w:sz w:val="24"/>
                <w:szCs w:val="24"/>
                <w:lang w:val="hy-AM"/>
              </w:rPr>
              <w:lastRenderedPageBreak/>
              <w:t>Ընդունվել է ի գիտություն:</w:t>
            </w:r>
          </w:p>
          <w:p w:rsidR="00D3251D" w:rsidRPr="00F17F55" w:rsidRDefault="00D3251D" w:rsidP="006C0F7B">
            <w:pPr>
              <w:spacing w:after="0" w:line="240" w:lineRule="auto"/>
              <w:jc w:val="both"/>
              <w:rPr>
                <w:rFonts w:ascii="GHEA Grapalat" w:hAnsi="GHEA Grapalat"/>
                <w:sz w:val="24"/>
                <w:szCs w:val="24"/>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3251D" w:rsidRPr="00F17F55" w:rsidRDefault="00D3251D" w:rsidP="006C0F7B">
            <w:pPr>
              <w:spacing w:line="240" w:lineRule="auto"/>
              <w:rPr>
                <w:rFonts w:ascii="GHEA Grapalat" w:hAnsi="GHEA Grapalat"/>
                <w:sz w:val="24"/>
                <w:szCs w:val="24"/>
                <w:lang w:val="hy-AM"/>
              </w:rPr>
            </w:pPr>
          </w:p>
          <w:p w:rsidR="00D3251D" w:rsidRPr="00F17F55" w:rsidRDefault="00D3251D" w:rsidP="006C0F7B">
            <w:pPr>
              <w:spacing w:line="240" w:lineRule="auto"/>
              <w:rPr>
                <w:rFonts w:ascii="GHEA Grapalat" w:hAnsi="GHEA Grapalat"/>
                <w:sz w:val="24"/>
                <w:szCs w:val="24"/>
                <w:lang w:val="hy-AM"/>
              </w:rPr>
            </w:pPr>
          </w:p>
        </w:tc>
      </w:tr>
      <w:tr w:rsidR="003065D7" w:rsidRPr="006D7E9D"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3065D7" w:rsidRPr="006D7E9D" w:rsidRDefault="003065D7" w:rsidP="006C0F7B">
            <w:pPr>
              <w:spacing w:after="0" w:line="240" w:lineRule="auto"/>
              <w:jc w:val="center"/>
              <w:rPr>
                <w:rFonts w:ascii="GHEA Grapalat" w:hAnsi="GHEA Grapalat"/>
                <w:sz w:val="24"/>
                <w:szCs w:val="24"/>
                <w:lang w:val="en-US"/>
              </w:rPr>
            </w:pPr>
            <w:r w:rsidRPr="00F17F55">
              <w:rPr>
                <w:rFonts w:ascii="GHEA Grapalat" w:hAnsi="GHEA Grapalat"/>
                <w:sz w:val="24"/>
                <w:szCs w:val="24"/>
                <w:lang w:val="hy-AM"/>
              </w:rPr>
              <w:lastRenderedPageBreak/>
              <w:t>9.</w:t>
            </w:r>
            <w:r w:rsidR="00D641D5" w:rsidRPr="00F17F55">
              <w:rPr>
                <w:rFonts w:ascii="GHEA Grapalat" w:hAnsi="GHEA Grapalat"/>
                <w:sz w:val="24"/>
                <w:szCs w:val="24"/>
                <w:lang w:val="hy-AM"/>
              </w:rPr>
              <w:t xml:space="preserve"> </w:t>
            </w:r>
            <w:r w:rsidRPr="00F17F55">
              <w:rPr>
                <w:rFonts w:ascii="GHEA Grapalat" w:hAnsi="GHEA Grapalat"/>
                <w:sz w:val="24"/>
                <w:szCs w:val="24"/>
                <w:lang w:val="hy-AM"/>
              </w:rPr>
              <w:t xml:space="preserve"> ՀՀ </w:t>
            </w:r>
            <w:r>
              <w:rPr>
                <w:rFonts w:ascii="GHEA Grapalat" w:hAnsi="GHEA Grapalat"/>
                <w:sz w:val="24"/>
                <w:szCs w:val="24"/>
                <w:lang w:val="en-US"/>
              </w:rPr>
              <w:t>գլխավոր դատախազություն</w:t>
            </w:r>
          </w:p>
          <w:p w:rsidR="003065D7" w:rsidRDefault="003065D7" w:rsidP="006C0F7B">
            <w:pPr>
              <w:spacing w:after="0" w:line="240" w:lineRule="auto"/>
              <w:jc w:val="center"/>
              <w:rPr>
                <w:rFonts w:ascii="GHEA Grapalat" w:hAnsi="GHEA Grapalat"/>
                <w:sz w:val="24"/>
                <w:szCs w:val="24"/>
                <w:lang w:val="en-US"/>
              </w:rPr>
            </w:pPr>
            <w:r w:rsidRPr="00D3251D">
              <w:rPr>
                <w:rFonts w:ascii="GHEA Grapalat" w:hAnsi="GHEA Grapalat"/>
                <w:sz w:val="24"/>
                <w:szCs w:val="24"/>
                <w:lang w:val="en-US"/>
              </w:rPr>
              <w:t>1</w:t>
            </w:r>
            <w:r>
              <w:rPr>
                <w:rFonts w:ascii="GHEA Grapalat" w:hAnsi="GHEA Grapalat"/>
                <w:sz w:val="24"/>
                <w:szCs w:val="24"/>
                <w:lang w:val="en-US"/>
              </w:rPr>
              <w:t>8</w:t>
            </w:r>
            <w:r w:rsidRPr="00D3251D">
              <w:rPr>
                <w:rFonts w:ascii="GHEA Grapalat" w:hAnsi="GHEA Grapalat"/>
                <w:sz w:val="24"/>
                <w:szCs w:val="24"/>
                <w:lang w:val="en-US"/>
              </w:rPr>
              <w:t xml:space="preserve">.03.19 </w:t>
            </w:r>
          </w:p>
          <w:p w:rsidR="003065D7" w:rsidRPr="00D3251D" w:rsidRDefault="003065D7" w:rsidP="006C0F7B">
            <w:pPr>
              <w:spacing w:after="0" w:line="240" w:lineRule="auto"/>
              <w:jc w:val="center"/>
              <w:rPr>
                <w:rFonts w:ascii="GHEA Grapalat" w:hAnsi="GHEA Grapalat"/>
                <w:sz w:val="24"/>
                <w:szCs w:val="24"/>
                <w:lang w:val="en-US"/>
              </w:rPr>
            </w:pPr>
            <w:r w:rsidRPr="003065D7">
              <w:rPr>
                <w:rFonts w:ascii="GHEA Grapalat" w:hAnsi="GHEA Grapalat" w:cs="Sylfaen"/>
                <w:sz w:val="24"/>
                <w:szCs w:val="24"/>
                <w:lang w:val="hy-AM"/>
              </w:rPr>
              <w:t>04/3252-19</w:t>
            </w:r>
          </w:p>
          <w:p w:rsidR="003065D7" w:rsidRPr="006D7E9D" w:rsidRDefault="003065D7" w:rsidP="006C0F7B">
            <w:pPr>
              <w:spacing w:after="0" w:line="240" w:lineRule="auto"/>
              <w:jc w:val="center"/>
              <w:rPr>
                <w:rFonts w:ascii="GHEA Grapalat" w:hAnsi="GHEA Grapalat"/>
                <w:sz w:val="24"/>
                <w:szCs w:val="24"/>
                <w:lang w:val="en-US"/>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3065D7" w:rsidRPr="003065D7" w:rsidRDefault="003065D7" w:rsidP="006C0F7B">
            <w:pPr>
              <w:spacing w:line="240" w:lineRule="auto"/>
              <w:jc w:val="both"/>
              <w:rPr>
                <w:rFonts w:ascii="GHEA Grapalat" w:hAnsi="GHEA Grapalat" w:cs="Sylfaen"/>
                <w:sz w:val="24"/>
                <w:szCs w:val="24"/>
                <w:lang w:val="hy-AM"/>
              </w:rPr>
            </w:pPr>
            <w:r w:rsidRPr="00D3251D">
              <w:rPr>
                <w:rFonts w:ascii="GHEA Grapalat" w:hAnsi="GHEA Grapalat" w:cs="Sylfaen"/>
                <w:sz w:val="24"/>
                <w:szCs w:val="24"/>
                <w:lang w:val="hy-AM"/>
              </w:rPr>
              <w:t>Առաջարկություններ և առարկություններ չկան:</w:t>
            </w:r>
          </w:p>
          <w:p w:rsidR="003065D7" w:rsidRPr="003065D7" w:rsidRDefault="003065D7" w:rsidP="006C0F7B">
            <w:pPr>
              <w:spacing w:line="240" w:lineRule="auto"/>
              <w:jc w:val="both"/>
              <w:rPr>
                <w:rFonts w:ascii="GHEA Grapalat" w:hAnsi="GHEA Grapalat" w:cs="Sylfaen"/>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065D7" w:rsidRPr="006D7E9D" w:rsidRDefault="003065D7" w:rsidP="006C0F7B">
            <w:pPr>
              <w:spacing w:after="0" w:line="240" w:lineRule="auto"/>
              <w:jc w:val="both"/>
              <w:rPr>
                <w:rFonts w:ascii="GHEA Grapalat" w:hAnsi="GHEA Grapalat"/>
                <w:sz w:val="24"/>
                <w:szCs w:val="24"/>
                <w:lang w:val="en-US"/>
              </w:rPr>
            </w:pPr>
            <w:r w:rsidRPr="006D7E9D">
              <w:rPr>
                <w:rFonts w:ascii="GHEA Grapalat" w:hAnsi="GHEA Grapalat"/>
                <w:sz w:val="24"/>
                <w:szCs w:val="24"/>
                <w:lang w:val="en-US"/>
              </w:rPr>
              <w:t>Ընդունվել է ի գիտություն:</w:t>
            </w:r>
          </w:p>
          <w:p w:rsidR="003065D7" w:rsidRPr="006D7E9D" w:rsidRDefault="003065D7" w:rsidP="006C0F7B">
            <w:pPr>
              <w:spacing w:after="0" w:line="240" w:lineRule="auto"/>
              <w:jc w:val="both"/>
              <w:rPr>
                <w:rFonts w:ascii="GHEA Grapalat" w:hAnsi="GHEA Grapalat"/>
                <w:sz w:val="24"/>
                <w:szCs w:val="24"/>
                <w:lang w:val="en-US"/>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3065D7" w:rsidRPr="006D7E9D" w:rsidRDefault="003065D7" w:rsidP="006C0F7B">
            <w:pPr>
              <w:spacing w:line="240" w:lineRule="auto"/>
              <w:rPr>
                <w:rFonts w:ascii="GHEA Grapalat" w:hAnsi="GHEA Grapalat"/>
                <w:sz w:val="24"/>
                <w:szCs w:val="24"/>
                <w:lang w:val="en-US"/>
              </w:rPr>
            </w:pPr>
          </w:p>
          <w:p w:rsidR="003065D7" w:rsidRPr="006D7E9D" w:rsidRDefault="003065D7" w:rsidP="006C0F7B">
            <w:pPr>
              <w:spacing w:line="240" w:lineRule="auto"/>
              <w:rPr>
                <w:rFonts w:ascii="GHEA Grapalat" w:hAnsi="GHEA Grapalat"/>
                <w:sz w:val="24"/>
                <w:szCs w:val="24"/>
                <w:lang w:val="en-US"/>
              </w:rPr>
            </w:pPr>
          </w:p>
        </w:tc>
      </w:tr>
      <w:tr w:rsidR="00EB1093" w:rsidRPr="00B7099D"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EB1093" w:rsidRPr="002341EC" w:rsidRDefault="00EB1093" w:rsidP="00EB1093">
            <w:pPr>
              <w:spacing w:after="0" w:line="240" w:lineRule="auto"/>
              <w:jc w:val="center"/>
              <w:rPr>
                <w:rFonts w:ascii="GHEA Grapalat" w:hAnsi="GHEA Grapalat"/>
                <w:sz w:val="24"/>
                <w:szCs w:val="24"/>
              </w:rPr>
            </w:pPr>
            <w:r w:rsidRPr="002341EC">
              <w:rPr>
                <w:rFonts w:ascii="GHEA Grapalat" w:hAnsi="GHEA Grapalat"/>
                <w:sz w:val="24"/>
                <w:szCs w:val="24"/>
              </w:rPr>
              <w:t xml:space="preserve">10.  </w:t>
            </w:r>
            <w:r w:rsidRPr="006D7E9D">
              <w:rPr>
                <w:rFonts w:ascii="GHEA Grapalat" w:hAnsi="GHEA Grapalat"/>
                <w:sz w:val="24"/>
                <w:szCs w:val="24"/>
                <w:lang w:val="en-US"/>
              </w:rPr>
              <w:t>ՀՀ</w:t>
            </w:r>
            <w:r w:rsidRPr="002341EC">
              <w:rPr>
                <w:rFonts w:ascii="GHEA Grapalat" w:hAnsi="GHEA Grapalat"/>
                <w:sz w:val="24"/>
                <w:szCs w:val="24"/>
              </w:rPr>
              <w:t xml:space="preserve"> </w:t>
            </w:r>
            <w:r>
              <w:rPr>
                <w:rFonts w:ascii="GHEA Grapalat" w:hAnsi="GHEA Grapalat"/>
                <w:sz w:val="24"/>
                <w:szCs w:val="24"/>
                <w:lang w:val="en-US"/>
              </w:rPr>
              <w:t>կենտրոնական</w:t>
            </w:r>
            <w:r w:rsidRPr="002341EC">
              <w:rPr>
                <w:rFonts w:ascii="GHEA Grapalat" w:hAnsi="GHEA Grapalat"/>
                <w:sz w:val="24"/>
                <w:szCs w:val="24"/>
              </w:rPr>
              <w:t xml:space="preserve"> </w:t>
            </w:r>
            <w:r>
              <w:rPr>
                <w:rFonts w:ascii="GHEA Grapalat" w:hAnsi="GHEA Grapalat"/>
                <w:sz w:val="24"/>
                <w:szCs w:val="24"/>
                <w:lang w:val="en-US"/>
              </w:rPr>
              <w:t>բանկ</w:t>
            </w:r>
          </w:p>
          <w:p w:rsidR="00EB1093" w:rsidRPr="002341EC" w:rsidRDefault="00EB1093" w:rsidP="00EB1093">
            <w:pPr>
              <w:spacing w:after="0" w:line="240" w:lineRule="auto"/>
              <w:jc w:val="center"/>
              <w:rPr>
                <w:rFonts w:ascii="GHEA Grapalat" w:hAnsi="GHEA Grapalat"/>
                <w:sz w:val="24"/>
                <w:szCs w:val="24"/>
              </w:rPr>
            </w:pPr>
          </w:p>
          <w:p w:rsidR="00EB1093" w:rsidRPr="00F17F55" w:rsidRDefault="00EB1093"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EB1093" w:rsidRPr="00FC6A16" w:rsidRDefault="00EB1093" w:rsidP="00EB1093">
            <w:pPr>
              <w:spacing w:line="240" w:lineRule="auto"/>
              <w:jc w:val="both"/>
              <w:rPr>
                <w:rFonts w:ascii="GHEA Grapalat" w:hAnsi="GHEA Grapalat"/>
                <w:sz w:val="24"/>
                <w:szCs w:val="24"/>
                <w:lang w:val="hy-AM"/>
              </w:rPr>
            </w:pPr>
            <w:r w:rsidRPr="00EB1093">
              <w:rPr>
                <w:rFonts w:ascii="GHEA Grapalat" w:hAnsi="GHEA Grapalat" w:cs="Sylfaen"/>
                <w:sz w:val="24"/>
                <w:szCs w:val="24"/>
                <w:lang w:val="hy-AM"/>
              </w:rPr>
              <w:t xml:space="preserve">      1. </w:t>
            </w:r>
            <w:r w:rsidRPr="00FC6A16">
              <w:rPr>
                <w:rFonts w:ascii="GHEA Grapalat" w:hAnsi="GHEA Grapalat" w:cs="Sylfaen"/>
                <w:sz w:val="24"/>
                <w:szCs w:val="24"/>
                <w:lang w:val="hy-AM"/>
              </w:rPr>
              <w:t>Նախագծի</w:t>
            </w:r>
            <w:r w:rsidRPr="00FC6A16">
              <w:rPr>
                <w:rFonts w:ascii="GHEA Grapalat" w:hAnsi="GHEA Grapalat"/>
                <w:sz w:val="24"/>
                <w:szCs w:val="24"/>
                <w:lang w:val="hy-AM"/>
              </w:rPr>
              <w:t xml:space="preserve"> 1-ին հոդվածով կատարվող լրացումով՝ ավտոմոբիլ հասկացությունը լայնացվում է, ինչպես նաև Նախագծով սահմանվում են այլ տրանսպորտային միջոցներ, որի կապակցությամբ առաջարկում ենք </w:t>
            </w:r>
            <w:r w:rsidRPr="00EB1093">
              <w:rPr>
                <w:rFonts w:ascii="GHEA Grapalat" w:hAnsi="GHEA Grapalat"/>
                <w:sz w:val="24"/>
                <w:szCs w:val="24"/>
                <w:lang w:val="hy-AM"/>
              </w:rPr>
              <w:t>«</w:t>
            </w:r>
            <w:r w:rsidRPr="00FC6A16">
              <w:rPr>
                <w:rFonts w:ascii="GHEA Grapalat" w:hAnsi="GHEA Grapalat"/>
                <w:sz w:val="24"/>
                <w:szCs w:val="24"/>
                <w:lang w:val="hy-AM"/>
              </w:rPr>
              <w:t>Ավտոտրանսպորտային միջոցների օգտագործումից բխող պատասխանատվության պարտադիր ապահովագրության մասին</w:t>
            </w:r>
            <w:r w:rsidRPr="00EB1093">
              <w:rPr>
                <w:rFonts w:ascii="GHEA Grapalat" w:hAnsi="GHEA Grapalat"/>
                <w:sz w:val="24"/>
                <w:szCs w:val="24"/>
                <w:lang w:val="hy-AM"/>
              </w:rPr>
              <w:t>»</w:t>
            </w:r>
            <w:r w:rsidRPr="00FC6A16">
              <w:rPr>
                <w:rFonts w:ascii="GHEA Grapalat" w:hAnsi="GHEA Grapalat"/>
                <w:sz w:val="24"/>
                <w:szCs w:val="24"/>
                <w:lang w:val="hy-AM"/>
              </w:rPr>
              <w:t xml:space="preserve"> օրենքում ևս ներառել այն ավտոտրանսպորտային միջոցները, որոնք ավելացվում են Նախագծում, օրինակ՝ էլեկտրոմոբիլ, հատուկ ավտոմոբիլ և այլն։ Առաջարկը պայմանավորված է այն հանգամանքով, որ հետագայում այդ տրանսպորտային միջոցները ևս ունենան պարտադիր ապահովագրություն։</w:t>
            </w:r>
          </w:p>
          <w:p w:rsidR="00EB1093" w:rsidRPr="00D3251D" w:rsidRDefault="00EB1093" w:rsidP="006C0F7B">
            <w:pPr>
              <w:spacing w:line="240" w:lineRule="auto"/>
              <w:jc w:val="both"/>
              <w:rPr>
                <w:rFonts w:ascii="GHEA Grapalat" w:hAnsi="GHEA Grapalat" w:cs="Sylfaen"/>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B1093" w:rsidRPr="00701153" w:rsidRDefault="00EB1093" w:rsidP="00EB1093">
            <w:pPr>
              <w:spacing w:after="0" w:line="240" w:lineRule="auto"/>
              <w:ind w:firstLine="162"/>
              <w:jc w:val="both"/>
              <w:rPr>
                <w:rFonts w:ascii="GHEA Grapalat" w:hAnsi="GHEA Grapalat"/>
                <w:lang w:val="hy-AM"/>
              </w:rPr>
            </w:pPr>
            <w:r w:rsidRPr="002D71C9">
              <w:rPr>
                <w:rFonts w:ascii="GHEA Grapalat" w:hAnsi="GHEA Grapalat"/>
                <w:lang w:val="hy-AM"/>
              </w:rPr>
              <w:t xml:space="preserve">1. </w:t>
            </w:r>
            <w:r w:rsidR="00701153" w:rsidRPr="00701153">
              <w:rPr>
                <w:rFonts w:ascii="GHEA Grapalat" w:hAnsi="GHEA Grapalat"/>
                <w:lang w:val="hy-AM"/>
              </w:rPr>
              <w:t>Ընդունվել է: Փաթեթում լրացվել է նոր օրինագիծ:</w:t>
            </w:r>
          </w:p>
          <w:p w:rsidR="00EB1093" w:rsidRPr="00EB1093" w:rsidRDefault="00EB1093" w:rsidP="006C0F7B">
            <w:pPr>
              <w:spacing w:after="0" w:line="240" w:lineRule="auto"/>
              <w:jc w:val="both"/>
              <w:rPr>
                <w:rFonts w:ascii="GHEA Grapalat" w:hAnsi="GHEA Grapalat"/>
                <w:sz w:val="24"/>
                <w:szCs w:val="24"/>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B1093" w:rsidRPr="00EB1093" w:rsidRDefault="00EB1093" w:rsidP="006C0F7B">
            <w:pPr>
              <w:spacing w:line="240" w:lineRule="auto"/>
              <w:rPr>
                <w:rFonts w:ascii="GHEA Grapalat" w:hAnsi="GHEA Grapalat"/>
                <w:sz w:val="24"/>
                <w:szCs w:val="24"/>
                <w:lang w:val="hy-AM"/>
              </w:rPr>
            </w:pPr>
          </w:p>
        </w:tc>
      </w:tr>
      <w:tr w:rsidR="00EB1093" w:rsidRPr="00EB1093"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EB1093" w:rsidRPr="00F17F55" w:rsidRDefault="00EB1093"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EB1093" w:rsidRPr="00D3251D" w:rsidRDefault="004A6C2C" w:rsidP="006C0F7B">
            <w:pPr>
              <w:spacing w:line="240" w:lineRule="auto"/>
              <w:jc w:val="both"/>
              <w:rPr>
                <w:rFonts w:ascii="GHEA Grapalat" w:hAnsi="GHEA Grapalat" w:cs="Sylfaen"/>
                <w:sz w:val="24"/>
                <w:szCs w:val="24"/>
                <w:lang w:val="hy-AM"/>
              </w:rPr>
            </w:pPr>
            <w:r w:rsidRPr="004A6C2C">
              <w:rPr>
                <w:rFonts w:ascii="GHEA Grapalat" w:hAnsi="GHEA Grapalat" w:cs="Sylfaen"/>
                <w:sz w:val="24"/>
                <w:szCs w:val="24"/>
                <w:lang w:val="hy-AM"/>
              </w:rPr>
              <w:t xml:space="preserve">2. Նախագծի 3-րդ հոդվածի 2-րդ կետով կատարվող լրացումով նախատեսվում է, որ հասարակ գրավոր գործարքի կատարումը և դրա հիման վրա տրանսպորտային միջոցի նկատմամբ սեփականության իրավունքի գրանցումը կարող է իրականացվել նաև ճանապարհային ոստիկանության էլեկտրոնային </w:t>
            </w:r>
            <w:r w:rsidRPr="004A6C2C">
              <w:rPr>
                <w:rFonts w:ascii="GHEA Grapalat" w:hAnsi="GHEA Grapalat" w:cs="Sylfaen"/>
                <w:sz w:val="24"/>
                <w:szCs w:val="24"/>
                <w:lang w:val="hy-AM"/>
              </w:rPr>
              <w:lastRenderedPageBreak/>
              <w:t>հարթակում՝ առանց ճանապարհային ոստիկանության իրավասու ստորաբաժանում ներկայանալու, Հայաստանի Հանրապետության կառավարության որոշմամբ սահմանված կարգով։ Ողջունելով նման նախաձեռնությունը, առաջարկում ենք նաև հնարավորություն ընձեռնել ոչ միայն սեփականության իրավունքի գրանցումը, այլ նաև ինչպես նոտարական կարգով վավերացված, այնպես էլ հասարակ գրավոր ձևով կնքված գրավի և լիզինգի վարձակալության իրավունքները, քանի որ նշված մեխանիզմի ներդրումը հարմարավետ կլինի թե՛ ֆինանսական կազմակերպությունների և թե՛ գրանցում իրականացնող մարմնի, թե հաճախորդների համար։ Նման հնարավորությունը օպերատիվ կդարձնի այդ գործարքներից ծագող իրավունքների գրանցումը և կթեթևացնի գրանցող մարմնի  ծանրաբեռնվածությունը։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A6C2C" w:rsidRPr="002341EC" w:rsidRDefault="004A6C2C" w:rsidP="004A6C2C">
            <w:pPr>
              <w:spacing w:after="0" w:line="240" w:lineRule="auto"/>
              <w:ind w:firstLine="162"/>
              <w:jc w:val="both"/>
              <w:rPr>
                <w:rFonts w:ascii="GHEA Grapalat" w:hAnsi="GHEA Grapalat"/>
                <w:lang w:val="hy-AM"/>
              </w:rPr>
            </w:pPr>
            <w:r w:rsidRPr="002341EC">
              <w:rPr>
                <w:rFonts w:ascii="GHEA Grapalat" w:hAnsi="GHEA Grapalat"/>
                <w:lang w:val="hy-AM"/>
              </w:rPr>
              <w:lastRenderedPageBreak/>
              <w:t>2. Ընդունվել է :</w:t>
            </w:r>
          </w:p>
          <w:p w:rsidR="00EB1093" w:rsidRPr="00EB1093" w:rsidRDefault="00EB1093" w:rsidP="006C0F7B">
            <w:pPr>
              <w:spacing w:after="0" w:line="240" w:lineRule="auto"/>
              <w:jc w:val="both"/>
              <w:rPr>
                <w:rFonts w:ascii="GHEA Grapalat" w:hAnsi="GHEA Grapalat"/>
                <w:sz w:val="24"/>
                <w:szCs w:val="24"/>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B1093" w:rsidRPr="00EB1093" w:rsidRDefault="00EB1093" w:rsidP="006C0F7B">
            <w:pPr>
              <w:spacing w:line="240" w:lineRule="auto"/>
              <w:rPr>
                <w:rFonts w:ascii="GHEA Grapalat" w:hAnsi="GHEA Grapalat"/>
                <w:sz w:val="24"/>
                <w:szCs w:val="24"/>
                <w:lang w:val="hy-AM"/>
              </w:rPr>
            </w:pPr>
          </w:p>
        </w:tc>
      </w:tr>
      <w:tr w:rsidR="00EB1093" w:rsidRPr="00EB1093"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EB1093" w:rsidRPr="00F17F55" w:rsidRDefault="00EB1093"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EB1093" w:rsidRPr="004A6C2C" w:rsidRDefault="004A6C2C" w:rsidP="006C0F7B">
            <w:pPr>
              <w:spacing w:line="240" w:lineRule="auto"/>
              <w:jc w:val="both"/>
              <w:rPr>
                <w:rFonts w:ascii="GHEA Grapalat" w:hAnsi="GHEA Grapalat"/>
                <w:b/>
                <w:sz w:val="24"/>
                <w:szCs w:val="24"/>
                <w:lang w:val="hy-AM"/>
              </w:rPr>
            </w:pPr>
            <w:r w:rsidRPr="00D14A7B">
              <w:rPr>
                <w:rFonts w:ascii="GHEA Grapalat" w:hAnsi="GHEA Grapalat" w:cs="Sylfaen"/>
                <w:sz w:val="24"/>
                <w:szCs w:val="24"/>
                <w:lang w:val="hy-AM"/>
              </w:rPr>
              <w:t xml:space="preserve">3. </w:t>
            </w:r>
            <w:r w:rsidRPr="008D11F0">
              <w:rPr>
                <w:rFonts w:ascii="GHEA Grapalat" w:hAnsi="GHEA Grapalat" w:cs="Sylfaen"/>
                <w:sz w:val="24"/>
                <w:szCs w:val="24"/>
                <w:lang w:val="hy-AM"/>
              </w:rPr>
              <w:t>Համաձայն</w:t>
            </w:r>
            <w:r w:rsidRPr="008D11F0">
              <w:rPr>
                <w:rFonts w:ascii="GHEA Grapalat" w:hAnsi="GHEA Grapalat"/>
                <w:sz w:val="24"/>
                <w:szCs w:val="24"/>
                <w:lang w:val="hy-AM"/>
              </w:rPr>
              <w:t xml:space="preserve"> գործող Օրենքի 13-րդ հոդվածի 12-րդ կետի՝ </w:t>
            </w:r>
            <w:r w:rsidRPr="008D11F0">
              <w:rPr>
                <w:rFonts w:ascii="GHEA Grapalat" w:hAnsi="GHEA Grapalat"/>
                <w:color w:val="000000"/>
                <w:sz w:val="24"/>
                <w:szCs w:val="24"/>
                <w:shd w:val="clear" w:color="auto" w:fill="FFFFFF"/>
                <w:lang w:val="hy-AM"/>
              </w:rPr>
              <w:t xml:space="preserve">տրանսպորտային միջոցի </w:t>
            </w:r>
            <w:r w:rsidRPr="008D11F0">
              <w:rPr>
                <w:rFonts w:ascii="GHEA Grapalat" w:hAnsi="GHEA Grapalat"/>
                <w:i/>
                <w:color w:val="000000"/>
                <w:sz w:val="24"/>
                <w:szCs w:val="24"/>
                <w:shd w:val="clear" w:color="auto" w:fill="FFFFFF"/>
                <w:lang w:val="hy-AM"/>
              </w:rPr>
              <w:t xml:space="preserve">գրավի </w:t>
            </w:r>
            <w:r w:rsidRPr="008D11F0">
              <w:rPr>
                <w:rFonts w:ascii="GHEA Grapalat" w:hAnsi="GHEA Grapalat"/>
                <w:color w:val="000000"/>
                <w:sz w:val="24"/>
                <w:szCs w:val="24"/>
                <w:shd w:val="clear" w:color="auto" w:fill="FFFFFF"/>
                <w:lang w:val="hy-AM"/>
              </w:rPr>
              <w:t>իրավունքի գրանցումը չի կարող մերժվել, բացառությամբ այն դեպքերի, երբ</w:t>
            </w:r>
            <w:r w:rsidRPr="00D14A7B">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ներկայացված չեն սույն հոդվածի 11-րդ մասում նշված դիմումը և դրան կցվող փաստաթղթերը։</w:t>
            </w:r>
            <w:r w:rsidRPr="00D14A7B">
              <w:rPr>
                <w:rFonts w:ascii="GHEA Grapalat" w:hAnsi="GHEA Grapalat"/>
                <w:color w:val="000000"/>
                <w:sz w:val="24"/>
                <w:szCs w:val="24"/>
                <w:shd w:val="clear" w:color="auto" w:fill="FFFFFF"/>
                <w:lang w:val="hy-AM"/>
              </w:rPr>
              <w:t xml:space="preserve"> </w:t>
            </w:r>
            <w:r w:rsidRPr="008D11F0">
              <w:rPr>
                <w:rFonts w:ascii="GHEA Grapalat" w:hAnsi="GHEA Grapalat" w:cs="Sylfaen"/>
                <w:color w:val="000000"/>
                <w:sz w:val="24"/>
                <w:szCs w:val="24"/>
                <w:shd w:val="clear" w:color="auto" w:fill="FFFFFF"/>
                <w:lang w:val="hy-AM"/>
              </w:rPr>
              <w:t>Ս</w:t>
            </w:r>
            <w:r w:rsidRPr="008D11F0">
              <w:rPr>
                <w:rFonts w:ascii="GHEA Grapalat" w:hAnsi="GHEA Grapalat"/>
                <w:color w:val="000000"/>
                <w:sz w:val="24"/>
                <w:szCs w:val="24"/>
                <w:shd w:val="clear" w:color="auto" w:fill="FFFFFF"/>
                <w:lang w:val="hy-AM"/>
              </w:rPr>
              <w:t>ակայն</w:t>
            </w:r>
            <w:r w:rsidRPr="00D14A7B">
              <w:rPr>
                <w:rFonts w:ascii="GHEA Grapalat" w:hAnsi="GHEA Grapalat"/>
                <w:color w:val="000000"/>
                <w:sz w:val="24"/>
                <w:szCs w:val="24"/>
                <w:shd w:val="clear" w:color="auto" w:fill="FFFFFF"/>
                <w:lang w:val="hy-AM"/>
              </w:rPr>
              <w:t xml:space="preserve"> </w:t>
            </w:r>
            <w:r w:rsidRPr="008D11F0">
              <w:rPr>
                <w:rFonts w:ascii="GHEA Grapalat" w:hAnsi="GHEA Grapalat"/>
                <w:sz w:val="24"/>
                <w:szCs w:val="24"/>
                <w:lang w:val="hy-AM"/>
              </w:rPr>
              <w:t xml:space="preserve">համաձայն Նախագծի 3-րդ հոդվածի 4-րդ կետով կատարվող լրացման՝ </w:t>
            </w:r>
            <w:r w:rsidRPr="008D11F0">
              <w:rPr>
                <w:rFonts w:ascii="GHEA Grapalat" w:hAnsi="GHEA Grapalat" w:cs="Sylfaen"/>
                <w:sz w:val="24"/>
                <w:szCs w:val="24"/>
                <w:lang w:val="hy-AM"/>
              </w:rPr>
              <w:t>մերժման հիմք է հանդիսանում նաև</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տրանսպորտային</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միջոցի</w:t>
            </w:r>
            <w:r w:rsidRPr="00D14A7B">
              <w:rPr>
                <w:rFonts w:ascii="GHEA Grapalat" w:hAnsi="GHEA Grapalat" w:cs="Sylfaen"/>
                <w:sz w:val="24"/>
                <w:szCs w:val="24"/>
                <w:lang w:val="hy-AM"/>
              </w:rPr>
              <w:t xml:space="preserve"> </w:t>
            </w:r>
            <w:r w:rsidRPr="008D11F0">
              <w:rPr>
                <w:rFonts w:ascii="GHEA Grapalat" w:hAnsi="GHEA Grapalat" w:cs="Sylfaen"/>
                <w:i/>
                <w:sz w:val="24"/>
                <w:szCs w:val="24"/>
                <w:lang w:val="hy-AM"/>
              </w:rPr>
              <w:t>լիզինգի</w:t>
            </w:r>
            <w:r w:rsidRPr="00D14A7B">
              <w:rPr>
                <w:rFonts w:ascii="GHEA Grapalat" w:hAnsi="GHEA Grapalat" w:cs="Sylfaen"/>
                <w:i/>
                <w:sz w:val="24"/>
                <w:szCs w:val="24"/>
                <w:lang w:val="hy-AM"/>
              </w:rPr>
              <w:t xml:space="preserve"> </w:t>
            </w:r>
            <w:r w:rsidRPr="008D11F0">
              <w:rPr>
                <w:rFonts w:ascii="GHEA Grapalat" w:hAnsi="GHEA Grapalat" w:cs="Sylfaen"/>
                <w:sz w:val="24"/>
                <w:szCs w:val="24"/>
                <w:lang w:val="hy-AM"/>
              </w:rPr>
              <w:t>պայմանագրով</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վարձակալության</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իրավունքի</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պետական</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գրանցման</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ներկայացնելո</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համար</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սահմանված</w:t>
            </w:r>
            <w:r w:rsidRPr="00D14A7B">
              <w:rPr>
                <w:rFonts w:ascii="GHEA Grapalat" w:hAnsi="GHEA Grapalat" w:cs="Sylfaen"/>
                <w:sz w:val="24"/>
                <w:szCs w:val="24"/>
                <w:lang w:val="hy-AM"/>
              </w:rPr>
              <w:t xml:space="preserve"> </w:t>
            </w:r>
            <w:r w:rsidRPr="008D11F0">
              <w:rPr>
                <w:rFonts w:ascii="GHEA Grapalat" w:hAnsi="GHEA Grapalat" w:cs="Sylfaen"/>
                <w:sz w:val="24"/>
                <w:szCs w:val="24"/>
                <w:lang w:val="hy-AM"/>
              </w:rPr>
              <w:t>ժամկետը</w:t>
            </w:r>
            <w:r w:rsidRPr="00D14A7B">
              <w:rPr>
                <w:rFonts w:ascii="GHEA Grapalat" w:hAnsi="GHEA Grapalat" w:cs="Sylfaen"/>
                <w:sz w:val="24"/>
                <w:szCs w:val="24"/>
                <w:lang w:val="hy-AM"/>
              </w:rPr>
              <w:t xml:space="preserve"> </w:t>
            </w:r>
            <w:r w:rsidRPr="008D11F0">
              <w:rPr>
                <w:rFonts w:ascii="GHEA Grapalat" w:hAnsi="GHEA Grapalat"/>
                <w:sz w:val="24"/>
                <w:szCs w:val="24"/>
                <w:lang w:val="hy-AM"/>
              </w:rPr>
              <w:lastRenderedPageBreak/>
              <w:t xml:space="preserve">չպահպանելը։ </w:t>
            </w:r>
            <w:r w:rsidRPr="003E30AD">
              <w:rPr>
                <w:rFonts w:ascii="GHEA Grapalat" w:hAnsi="GHEA Grapalat"/>
                <w:b/>
                <w:sz w:val="24"/>
                <w:szCs w:val="24"/>
                <w:lang w:val="hy-AM"/>
              </w:rPr>
              <w:t>Առաջարկում ենք գործող Օրենքի 12-րդ կետի առաջին նախադասությունում «գրավի» բառից հետո ավելացնել «և լիզինգի»  բառերը։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A6C2C" w:rsidRPr="002341EC" w:rsidRDefault="004A6C2C" w:rsidP="004A6C2C">
            <w:pPr>
              <w:spacing w:after="0" w:line="240" w:lineRule="auto"/>
              <w:jc w:val="both"/>
              <w:rPr>
                <w:rFonts w:ascii="GHEA Grapalat" w:hAnsi="GHEA Grapalat"/>
                <w:lang w:val="hy-AM"/>
              </w:rPr>
            </w:pPr>
            <w:r w:rsidRPr="002341EC">
              <w:rPr>
                <w:rFonts w:ascii="GHEA Grapalat" w:hAnsi="GHEA Grapalat"/>
                <w:lang w:val="hy-AM"/>
              </w:rPr>
              <w:lastRenderedPageBreak/>
              <w:t>3. Առաջարկությունն ընդունվել է:</w:t>
            </w:r>
          </w:p>
          <w:p w:rsidR="004A6C2C" w:rsidRPr="002341EC" w:rsidRDefault="004A6C2C" w:rsidP="004A6C2C">
            <w:pPr>
              <w:spacing w:after="0" w:line="240" w:lineRule="auto"/>
              <w:jc w:val="both"/>
              <w:rPr>
                <w:rFonts w:ascii="GHEA Grapalat" w:hAnsi="GHEA Grapalat"/>
                <w:lang w:val="hy-AM"/>
              </w:rPr>
            </w:pPr>
          </w:p>
          <w:p w:rsidR="00EB1093" w:rsidRPr="00EB1093" w:rsidRDefault="00EB1093" w:rsidP="006C0F7B">
            <w:pPr>
              <w:spacing w:after="0" w:line="240" w:lineRule="auto"/>
              <w:jc w:val="both"/>
              <w:rPr>
                <w:rFonts w:ascii="GHEA Grapalat" w:hAnsi="GHEA Grapalat"/>
                <w:sz w:val="24"/>
                <w:szCs w:val="24"/>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B1093" w:rsidRPr="00EB1093" w:rsidRDefault="00EB1093" w:rsidP="006C0F7B">
            <w:pPr>
              <w:spacing w:line="240" w:lineRule="auto"/>
              <w:rPr>
                <w:rFonts w:ascii="GHEA Grapalat" w:hAnsi="GHEA Grapalat"/>
                <w:sz w:val="24"/>
                <w:szCs w:val="24"/>
                <w:lang w:val="hy-AM"/>
              </w:rPr>
            </w:pPr>
          </w:p>
        </w:tc>
      </w:tr>
      <w:tr w:rsidR="00EB1093" w:rsidRPr="00B7099D"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EB1093" w:rsidRPr="00F17F55" w:rsidRDefault="00EB1093"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4A6C2C" w:rsidRPr="005223E0" w:rsidRDefault="004A6C2C" w:rsidP="004A6C2C">
            <w:pPr>
              <w:spacing w:line="240" w:lineRule="auto"/>
              <w:jc w:val="both"/>
              <w:rPr>
                <w:rFonts w:ascii="GHEA Grapalat" w:hAnsi="GHEA Grapalat"/>
                <w:color w:val="000000"/>
                <w:sz w:val="24"/>
                <w:szCs w:val="24"/>
                <w:shd w:val="clear" w:color="auto" w:fill="FFFFFF"/>
                <w:lang w:val="hy-AM"/>
              </w:rPr>
            </w:pPr>
            <w:r w:rsidRPr="006C0F7B">
              <w:rPr>
                <w:rFonts w:ascii="GHEA Grapalat" w:hAnsi="GHEA Grapalat" w:cs="Sylfaen"/>
                <w:sz w:val="24"/>
                <w:szCs w:val="24"/>
                <w:lang w:val="hy-AM"/>
              </w:rPr>
              <w:t xml:space="preserve">            </w:t>
            </w:r>
            <w:r w:rsidRPr="00D14A7B">
              <w:rPr>
                <w:rFonts w:ascii="GHEA Grapalat" w:hAnsi="GHEA Grapalat" w:cs="Sylfaen"/>
                <w:sz w:val="24"/>
                <w:szCs w:val="24"/>
                <w:lang w:val="hy-AM"/>
              </w:rPr>
              <w:t xml:space="preserve">4. </w:t>
            </w:r>
            <w:r w:rsidRPr="008D11F0">
              <w:rPr>
                <w:rFonts w:ascii="GHEA Grapalat" w:hAnsi="GHEA Grapalat" w:cs="Sylfaen"/>
                <w:sz w:val="24"/>
                <w:szCs w:val="24"/>
                <w:lang w:val="hy-AM"/>
              </w:rPr>
              <w:t>Նախագծով</w:t>
            </w:r>
            <w:r w:rsidRPr="008D11F0">
              <w:rPr>
                <w:rFonts w:ascii="GHEA Grapalat" w:hAnsi="GHEA Grapalat"/>
                <w:sz w:val="24"/>
                <w:szCs w:val="24"/>
                <w:lang w:val="hy-AM"/>
              </w:rPr>
              <w:t xml:space="preserve"> նախատեսվում է, որ գրավի կամ լիզինգի վարձակալության իրավուն</w:t>
            </w:r>
            <w:r w:rsidRPr="00D14A7B">
              <w:rPr>
                <w:rFonts w:ascii="GHEA Grapalat" w:hAnsi="GHEA Grapalat"/>
                <w:sz w:val="24"/>
                <w:szCs w:val="24"/>
                <w:lang w:val="hy-AM"/>
              </w:rPr>
              <w:t>ք</w:t>
            </w:r>
            <w:r w:rsidRPr="008D11F0">
              <w:rPr>
                <w:rFonts w:ascii="GHEA Grapalat" w:hAnsi="GHEA Grapalat"/>
                <w:sz w:val="24"/>
                <w:szCs w:val="24"/>
                <w:lang w:val="hy-AM"/>
              </w:rPr>
              <w:t xml:space="preserve">ի գրանցումը մերժվելու է նաև այն դեպքում, երբ </w:t>
            </w:r>
            <w:r w:rsidRPr="008D11F0">
              <w:rPr>
                <w:rFonts w:ascii="GHEA Grapalat" w:hAnsi="GHEA Grapalat"/>
                <w:color w:val="000000"/>
                <w:sz w:val="24"/>
                <w:szCs w:val="24"/>
                <w:shd w:val="clear" w:color="auto" w:fill="FFFFFF"/>
                <w:lang w:val="hy-AM"/>
              </w:rPr>
              <w:t xml:space="preserve">տրանսպորտային միջոցի գրավի և լիզինգի պայմանագրով վարձակալության իրավունքի պետական գրանցման է ներկայացվել գործարքի </w:t>
            </w:r>
            <w:r w:rsidRPr="008D11F0">
              <w:rPr>
                <w:rFonts w:ascii="GHEA Grapalat" w:hAnsi="GHEA Grapalat"/>
                <w:b/>
                <w:color w:val="000000"/>
                <w:sz w:val="24"/>
                <w:szCs w:val="24"/>
                <w:shd w:val="clear" w:color="auto" w:fill="FFFFFF"/>
                <w:lang w:val="hy-AM"/>
              </w:rPr>
              <w:t xml:space="preserve">կատարման </w:t>
            </w:r>
            <w:r w:rsidRPr="008D11F0">
              <w:rPr>
                <w:rFonts w:ascii="GHEA Grapalat" w:hAnsi="GHEA Grapalat"/>
                <w:color w:val="000000"/>
                <w:sz w:val="24"/>
                <w:szCs w:val="24"/>
                <w:shd w:val="clear" w:color="auto" w:fill="FFFFFF"/>
                <w:lang w:val="hy-AM"/>
              </w:rPr>
              <w:t>օրվանից հետո` 5-օրյա ժամկետից հետո, սակայն գործնականում ֆինանսական վարձակալությամբ տրամադրվող տրանսպորտային միջոցները վարձատուների կողմից ձեռք են բերվում, ոչ միայն տեղական մատակարարներից, այլ նաև օտարերկրյա մատակարարներից, որի արդյունքում</w:t>
            </w:r>
            <w:r w:rsidRPr="008D11F0">
              <w:rPr>
                <w:rFonts w:ascii="Calibri" w:hAnsi="Calibri" w:cs="Calibri"/>
                <w:color w:val="000000"/>
                <w:sz w:val="24"/>
                <w:szCs w:val="24"/>
                <w:shd w:val="clear" w:color="auto" w:fill="FFFFFF"/>
                <w:lang w:val="hy-AM"/>
              </w:rPr>
              <w:t> </w:t>
            </w:r>
            <w:r w:rsidRPr="00D14A7B">
              <w:rPr>
                <w:rStyle w:val="Strong"/>
                <w:rFonts w:ascii="GHEA Grapalat" w:hAnsi="GHEA Grapalat"/>
                <w:color w:val="000000"/>
                <w:sz w:val="24"/>
                <w:szCs w:val="24"/>
                <w:shd w:val="clear" w:color="auto" w:fill="FFFFFF"/>
                <w:lang w:val="hy-AM"/>
              </w:rPr>
              <w:t>լիզինգի պայմանագրի կնքումը և տրանսպորտային միջոցի փաստացի մատակարարման ժամկետները</w:t>
            </w:r>
            <w:r w:rsidRPr="008D11F0">
              <w:rPr>
                <w:rFonts w:ascii="Calibri" w:hAnsi="Calibri" w:cs="Calibri"/>
                <w:color w:val="000000"/>
                <w:sz w:val="24"/>
                <w:szCs w:val="24"/>
                <w:shd w:val="clear" w:color="auto" w:fill="FFFFFF"/>
                <w:lang w:val="hy-AM"/>
              </w:rPr>
              <w:t> </w:t>
            </w:r>
            <w:r w:rsidRPr="008D11F0">
              <w:rPr>
                <w:rFonts w:ascii="GHEA Grapalat" w:hAnsi="GHEA Grapalat"/>
                <w:color w:val="000000"/>
                <w:sz w:val="24"/>
                <w:szCs w:val="24"/>
                <w:shd w:val="clear" w:color="auto" w:fill="FFFFFF"/>
                <w:lang w:val="hy-AM"/>
              </w:rPr>
              <w:t xml:space="preserve"> տարբեր են</w:t>
            </w:r>
            <w:r w:rsidRPr="00D14A7B">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լինում։ Ուստի հաշվի առնելով վերոգրյալը, առաջարկում ենք լրացումը այնպես կատարել, որ նման դեպքերում ժամկետը հոսի ոչ թե գործարքի կատարման օրվանից, այլ տրանսպորտային միջոցի փաստացի մատակարարման և/կամհանձման օրվանից։</w:t>
            </w:r>
          </w:p>
          <w:p w:rsidR="00EB1093" w:rsidRPr="00D3251D" w:rsidRDefault="00EB1093" w:rsidP="006C0F7B">
            <w:pPr>
              <w:spacing w:line="240" w:lineRule="auto"/>
              <w:jc w:val="both"/>
              <w:rPr>
                <w:rFonts w:ascii="GHEA Grapalat" w:hAnsi="GHEA Grapalat" w:cs="Sylfaen"/>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A6C2C" w:rsidRPr="004A6C2C" w:rsidRDefault="004A6C2C" w:rsidP="004A6C2C">
            <w:pPr>
              <w:spacing w:after="0" w:line="240" w:lineRule="auto"/>
              <w:jc w:val="both"/>
              <w:rPr>
                <w:rFonts w:ascii="GHEA Grapalat" w:hAnsi="GHEA Grapalat"/>
                <w:lang w:val="hy-AM"/>
              </w:rPr>
            </w:pPr>
            <w:r w:rsidRPr="002341EC">
              <w:rPr>
                <w:rFonts w:ascii="GHEA Grapalat" w:hAnsi="GHEA Grapalat"/>
                <w:lang w:val="hy-AM"/>
              </w:rPr>
              <w:t xml:space="preserve">4. </w:t>
            </w:r>
            <w:r w:rsidRPr="002D71C9">
              <w:rPr>
                <w:rFonts w:ascii="GHEA Grapalat" w:hAnsi="GHEA Grapalat"/>
                <w:lang w:val="hy-AM"/>
              </w:rPr>
              <w:t>Չի ընդունվել, քանի որ</w:t>
            </w:r>
            <w:r w:rsidRPr="002341EC">
              <w:rPr>
                <w:rFonts w:ascii="GHEA Grapalat" w:hAnsi="GHEA Grapalat"/>
                <w:lang w:val="hy-AM"/>
              </w:rPr>
              <w:t xml:space="preserve"> </w:t>
            </w:r>
            <w:r w:rsidRPr="004A6C2C">
              <w:rPr>
                <w:rFonts w:ascii="GHEA Grapalat" w:hAnsi="GHEA Grapalat"/>
                <w:lang w:val="hy-AM"/>
              </w:rPr>
              <w:t>ՀՀ քաղաքացիական օրենսգրքի 449-րդ հոդվածի 2-րդ մասով նախատեսված կարգավորման պարագայում նմ</w:t>
            </w:r>
            <w:r w:rsidRPr="006573A4">
              <w:rPr>
                <w:rFonts w:ascii="GHEA Grapalat" w:hAnsi="GHEA Grapalat"/>
                <w:lang w:val="hy-AM"/>
              </w:rPr>
              <w:t>ան փոփոխություն կատարելու անհրաժեշտությունը բացակայում է:</w:t>
            </w:r>
            <w:r w:rsidRPr="004A6C2C">
              <w:rPr>
                <w:rFonts w:ascii="GHEA Grapalat" w:hAnsi="GHEA Grapalat"/>
                <w:lang w:val="hy-AM"/>
              </w:rPr>
              <w:t xml:space="preserve"> Մասնավորապես՝ գործարքի կատարման պահ է համարվում  համապատասխան գույքը հանձնելու պահը:</w:t>
            </w:r>
          </w:p>
          <w:p w:rsidR="004A6C2C" w:rsidRPr="004A6C2C" w:rsidRDefault="004A6C2C" w:rsidP="004A6C2C">
            <w:pPr>
              <w:spacing w:after="0" w:line="240" w:lineRule="auto"/>
              <w:jc w:val="both"/>
              <w:rPr>
                <w:rFonts w:ascii="GHEA Grapalat" w:hAnsi="GHEA Grapalat"/>
                <w:lang w:val="hy-AM"/>
              </w:rPr>
            </w:pPr>
          </w:p>
          <w:p w:rsidR="00EB1093" w:rsidRPr="00EB1093" w:rsidRDefault="00EB1093" w:rsidP="006C0F7B">
            <w:pPr>
              <w:spacing w:after="0" w:line="240" w:lineRule="auto"/>
              <w:jc w:val="both"/>
              <w:rPr>
                <w:rFonts w:ascii="GHEA Grapalat" w:hAnsi="GHEA Grapalat"/>
                <w:sz w:val="24"/>
                <w:szCs w:val="24"/>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B1093" w:rsidRPr="00EB1093" w:rsidRDefault="00EB1093" w:rsidP="006C0F7B">
            <w:pPr>
              <w:spacing w:line="240" w:lineRule="auto"/>
              <w:rPr>
                <w:rFonts w:ascii="GHEA Grapalat" w:hAnsi="GHEA Grapalat"/>
                <w:sz w:val="24"/>
                <w:szCs w:val="24"/>
                <w:lang w:val="hy-AM"/>
              </w:rPr>
            </w:pPr>
          </w:p>
        </w:tc>
      </w:tr>
      <w:tr w:rsidR="00EB1093" w:rsidRPr="00B7099D"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EB1093" w:rsidRPr="00F17F55" w:rsidRDefault="00EB1093"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EB1093" w:rsidRPr="00D3251D" w:rsidRDefault="004A6C2C" w:rsidP="006C0F7B">
            <w:pPr>
              <w:spacing w:line="240" w:lineRule="auto"/>
              <w:jc w:val="both"/>
              <w:rPr>
                <w:rFonts w:ascii="GHEA Grapalat" w:hAnsi="GHEA Grapalat" w:cs="Sylfaen"/>
                <w:sz w:val="24"/>
                <w:szCs w:val="24"/>
                <w:lang w:val="hy-AM"/>
              </w:rPr>
            </w:pPr>
            <w:r w:rsidRPr="006C0F7B">
              <w:rPr>
                <w:rFonts w:ascii="GHEA Grapalat" w:hAnsi="GHEA Grapalat" w:cs="Sylfaen"/>
                <w:color w:val="000000"/>
                <w:sz w:val="24"/>
                <w:szCs w:val="24"/>
                <w:shd w:val="clear" w:color="auto" w:fill="FFFFFF"/>
                <w:lang w:val="hy-AM"/>
              </w:rPr>
              <w:t>5.</w:t>
            </w:r>
            <w:r w:rsidRPr="00F67166">
              <w:rPr>
                <w:rFonts w:ascii="GHEA Grapalat" w:hAnsi="GHEA Grapalat" w:cs="Sylfaen"/>
                <w:color w:val="000000"/>
                <w:sz w:val="24"/>
                <w:szCs w:val="24"/>
                <w:shd w:val="clear" w:color="auto" w:fill="FFFFFF"/>
                <w:lang w:val="hy-AM"/>
              </w:rPr>
              <w:t xml:space="preserve"> </w:t>
            </w:r>
            <w:r w:rsidRPr="008D11F0">
              <w:rPr>
                <w:rFonts w:ascii="GHEA Grapalat" w:hAnsi="GHEA Grapalat" w:cs="Sylfaen"/>
                <w:color w:val="000000"/>
                <w:sz w:val="24"/>
                <w:szCs w:val="24"/>
                <w:shd w:val="clear" w:color="auto" w:fill="FFFFFF"/>
                <w:lang w:val="hy-AM"/>
              </w:rPr>
              <w:t>Գործող</w:t>
            </w:r>
            <w:r w:rsidRPr="008D11F0">
              <w:rPr>
                <w:rFonts w:ascii="GHEA Grapalat" w:hAnsi="GHEA Grapalat"/>
                <w:color w:val="000000"/>
                <w:sz w:val="24"/>
                <w:szCs w:val="24"/>
                <w:shd w:val="clear" w:color="auto" w:fill="FFFFFF"/>
                <w:lang w:val="hy-AM"/>
              </w:rPr>
              <w:t xml:space="preserve"> օրենքի 13-րդ հոդվածի 11-րդ մասից առաջարկում ենք հանել </w:t>
            </w:r>
            <w:r w:rsidRPr="006C0F7B">
              <w:rPr>
                <w:rFonts w:ascii="GHEA Grapalat" w:hAnsi="GHEA Grapalat"/>
                <w:color w:val="000000"/>
                <w:sz w:val="24"/>
                <w:szCs w:val="24"/>
                <w:shd w:val="clear" w:color="auto" w:fill="FFFFFF"/>
                <w:lang w:val="hy-AM"/>
              </w:rPr>
              <w:t>«</w:t>
            </w:r>
            <w:r w:rsidRPr="008D11F0">
              <w:rPr>
                <w:rFonts w:ascii="GHEA Grapalat" w:hAnsi="GHEA Grapalat"/>
                <w:color w:val="000000"/>
                <w:sz w:val="24"/>
                <w:szCs w:val="24"/>
                <w:shd w:val="clear" w:color="auto" w:fill="FFFFFF"/>
                <w:lang w:val="hy-AM"/>
              </w:rPr>
              <w:t xml:space="preserve"> , իսկ </w:t>
            </w:r>
            <w:r w:rsidRPr="008D11F0">
              <w:rPr>
                <w:rFonts w:ascii="GHEA Grapalat" w:hAnsi="GHEA Grapalat"/>
                <w:color w:val="000000"/>
                <w:sz w:val="24"/>
                <w:szCs w:val="24"/>
                <w:shd w:val="clear" w:color="auto" w:fill="FFFFFF"/>
                <w:lang w:val="hy-AM"/>
              </w:rPr>
              <w:lastRenderedPageBreak/>
              <w:t>տրանսպորտային միջոցի սեփականության վկայականը պահվում է գրավառուի մոտ</w:t>
            </w:r>
            <w:r w:rsidRPr="006C0F7B">
              <w:rPr>
                <w:rFonts w:ascii="GHEA Grapalat" w:hAnsi="GHEA Grapalat"/>
                <w:color w:val="000000"/>
                <w:sz w:val="24"/>
                <w:szCs w:val="24"/>
                <w:shd w:val="clear" w:color="auto" w:fill="FFFFFF"/>
                <w:lang w:val="hy-AM"/>
              </w:rPr>
              <w:t>»</w:t>
            </w:r>
            <w:r w:rsidRPr="008D11F0">
              <w:rPr>
                <w:rFonts w:ascii="GHEA Grapalat" w:hAnsi="GHEA Grapalat"/>
                <w:color w:val="000000"/>
                <w:sz w:val="24"/>
                <w:szCs w:val="24"/>
                <w:shd w:val="clear" w:color="auto" w:fill="FFFFFF"/>
                <w:lang w:val="hy-AM"/>
              </w:rPr>
              <w:t xml:space="preserve"> բառերը, քանի որ այն</w:t>
            </w:r>
            <w:r w:rsidRPr="006C0F7B">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անիմաստ է պահել գրավառուի մոտ։ Նման մոտեցում</w:t>
            </w:r>
            <w:r w:rsidRPr="006C0F7B">
              <w:rPr>
                <w:rFonts w:ascii="GHEA Grapalat" w:hAnsi="GHEA Grapalat"/>
                <w:color w:val="000000"/>
                <w:sz w:val="24"/>
                <w:szCs w:val="24"/>
                <w:shd w:val="clear" w:color="auto" w:fill="FFFFFF"/>
                <w:lang w:val="hy-AM"/>
              </w:rPr>
              <w:t>ը</w:t>
            </w:r>
            <w:r w:rsidRPr="008D11F0">
              <w:rPr>
                <w:rFonts w:ascii="GHEA Grapalat" w:hAnsi="GHEA Grapalat"/>
                <w:color w:val="000000"/>
                <w:sz w:val="24"/>
                <w:szCs w:val="24"/>
                <w:shd w:val="clear" w:color="auto" w:fill="FFFFFF"/>
                <w:lang w:val="hy-AM"/>
              </w:rPr>
              <w:t xml:space="preserve"> խոչընդոտում է</w:t>
            </w:r>
            <w:r w:rsidRPr="006C0F7B">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գրավատուների իրավունքների իրականացումը, քանի որ լինում են դեպքեր, երբ այլ գործարք իրականացնելու համար պետք է լինում սեփականության վկայականի բնօրինակը, սակայն քաղաքացին (գրավատուն) այն չի կարողանում ներկայացնել՝ գրավառուի մոտ լինելու փաստով պայմանավորված։</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A6C2C" w:rsidRPr="004A6C2C" w:rsidRDefault="004A6C2C" w:rsidP="004A6C2C">
            <w:pPr>
              <w:spacing w:after="0" w:line="240" w:lineRule="auto"/>
              <w:jc w:val="both"/>
              <w:rPr>
                <w:rFonts w:ascii="GHEA Grapalat" w:hAnsi="GHEA Grapalat"/>
                <w:color w:val="000000"/>
                <w:sz w:val="24"/>
                <w:szCs w:val="24"/>
                <w:shd w:val="clear" w:color="auto" w:fill="FFFFFF"/>
                <w:lang w:val="hy-AM"/>
              </w:rPr>
            </w:pPr>
            <w:r w:rsidRPr="004A6C2C">
              <w:rPr>
                <w:rFonts w:ascii="GHEA Grapalat" w:hAnsi="GHEA Grapalat"/>
                <w:lang w:val="hy-AM"/>
              </w:rPr>
              <w:lastRenderedPageBreak/>
              <w:t xml:space="preserve">5. Առաջարկությունն ընդունվել է: Օրենքի </w:t>
            </w:r>
            <w:r w:rsidRPr="008D11F0">
              <w:rPr>
                <w:rFonts w:ascii="GHEA Grapalat" w:hAnsi="GHEA Grapalat"/>
                <w:color w:val="000000"/>
                <w:sz w:val="24"/>
                <w:szCs w:val="24"/>
                <w:shd w:val="clear" w:color="auto" w:fill="FFFFFF"/>
                <w:lang w:val="hy-AM"/>
              </w:rPr>
              <w:lastRenderedPageBreak/>
              <w:t>13-րդ հոդվածի 11-րդ մաս</w:t>
            </w:r>
            <w:r w:rsidRPr="004A6C2C">
              <w:rPr>
                <w:rFonts w:ascii="GHEA Grapalat" w:hAnsi="GHEA Grapalat"/>
                <w:color w:val="000000"/>
                <w:sz w:val="24"/>
                <w:szCs w:val="24"/>
                <w:shd w:val="clear" w:color="auto" w:fill="FFFFFF"/>
                <w:lang w:val="hy-AM"/>
              </w:rPr>
              <w:t>ում կատարվել է համապատասխան փոփոխություն:</w:t>
            </w:r>
          </w:p>
          <w:p w:rsidR="004A6C2C" w:rsidRPr="004A6C2C" w:rsidRDefault="004A6C2C" w:rsidP="004A6C2C">
            <w:pPr>
              <w:spacing w:after="0" w:line="240" w:lineRule="auto"/>
              <w:jc w:val="both"/>
              <w:rPr>
                <w:rFonts w:ascii="GHEA Grapalat" w:hAnsi="GHEA Grapalat"/>
                <w:color w:val="000000"/>
                <w:sz w:val="24"/>
                <w:szCs w:val="24"/>
                <w:shd w:val="clear" w:color="auto" w:fill="FFFFFF"/>
                <w:lang w:val="hy-AM"/>
              </w:rPr>
            </w:pPr>
          </w:p>
          <w:p w:rsidR="00EB1093" w:rsidRPr="00EB1093" w:rsidRDefault="00EB1093" w:rsidP="006C0F7B">
            <w:pPr>
              <w:spacing w:after="0" w:line="240" w:lineRule="auto"/>
              <w:jc w:val="both"/>
              <w:rPr>
                <w:rFonts w:ascii="GHEA Grapalat" w:hAnsi="GHEA Grapalat"/>
                <w:sz w:val="24"/>
                <w:szCs w:val="24"/>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B1093" w:rsidRPr="00EB1093" w:rsidRDefault="00EB1093" w:rsidP="006C0F7B">
            <w:pPr>
              <w:spacing w:line="240" w:lineRule="auto"/>
              <w:rPr>
                <w:rFonts w:ascii="GHEA Grapalat" w:hAnsi="GHEA Grapalat"/>
                <w:sz w:val="24"/>
                <w:szCs w:val="24"/>
                <w:lang w:val="hy-AM"/>
              </w:rPr>
            </w:pPr>
          </w:p>
        </w:tc>
      </w:tr>
      <w:tr w:rsidR="004A6C2C" w:rsidRPr="00701153"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4A6C2C" w:rsidRPr="00F17F55" w:rsidRDefault="004A6C2C"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4A6C2C" w:rsidRPr="008D11F0" w:rsidRDefault="004A6C2C" w:rsidP="004A6C2C">
            <w:pPr>
              <w:spacing w:line="240" w:lineRule="auto"/>
              <w:jc w:val="both"/>
              <w:rPr>
                <w:rFonts w:ascii="GHEA Grapalat" w:hAnsi="GHEA Grapalat"/>
                <w:color w:val="000000"/>
                <w:sz w:val="24"/>
                <w:szCs w:val="24"/>
                <w:shd w:val="clear" w:color="auto" w:fill="FFFFFF"/>
                <w:lang w:val="hy-AM"/>
              </w:rPr>
            </w:pPr>
            <w:r w:rsidRPr="002341EC">
              <w:rPr>
                <w:rFonts w:ascii="GHEA Grapalat" w:hAnsi="GHEA Grapalat" w:cs="Sylfaen"/>
                <w:color w:val="000000"/>
                <w:sz w:val="24"/>
                <w:szCs w:val="24"/>
                <w:shd w:val="clear" w:color="auto" w:fill="FFFFFF"/>
                <w:lang w:val="hy-AM"/>
              </w:rPr>
              <w:t>6.</w:t>
            </w:r>
            <w:r w:rsidRPr="008D11F0">
              <w:rPr>
                <w:rFonts w:ascii="GHEA Grapalat" w:hAnsi="GHEA Grapalat" w:cs="Sylfaen"/>
                <w:color w:val="000000"/>
                <w:sz w:val="24"/>
                <w:szCs w:val="24"/>
                <w:shd w:val="clear" w:color="auto" w:fill="FFFFFF"/>
                <w:lang w:val="hy-AM"/>
              </w:rPr>
              <w:t>Առաջարկում</w:t>
            </w:r>
            <w:r w:rsidRPr="008D11F0">
              <w:rPr>
                <w:rFonts w:ascii="GHEA Grapalat" w:hAnsi="GHEA Grapalat"/>
                <w:color w:val="000000"/>
                <w:sz w:val="24"/>
                <w:szCs w:val="24"/>
                <w:shd w:val="clear" w:color="auto" w:fill="FFFFFF"/>
                <w:lang w:val="hy-AM"/>
              </w:rPr>
              <w:t xml:space="preserve"> ենք Նախագծով կարգավորել ՀՀ քաղաքացիական օրենսգրքով  արդեն իսկ ներդրված գործող ընթացակարգերը՝ հակասություններից ու տարակարծիք մեկնաբանություններից խուսափելու համար։</w:t>
            </w:r>
            <w:r w:rsidRPr="002341EC">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 xml:space="preserve">Մասնավորապես, </w:t>
            </w:r>
          </w:p>
          <w:p w:rsidR="004A6C2C" w:rsidRPr="008D11F0" w:rsidRDefault="004A6C2C" w:rsidP="004A6C2C">
            <w:pPr>
              <w:spacing w:line="240" w:lineRule="auto"/>
              <w:jc w:val="both"/>
              <w:rPr>
                <w:rFonts w:ascii="GHEA Grapalat" w:hAnsi="GHEA Grapalat"/>
                <w:color w:val="000000"/>
                <w:sz w:val="24"/>
                <w:szCs w:val="24"/>
                <w:shd w:val="clear" w:color="auto" w:fill="FFFFFF"/>
                <w:lang w:val="hy-AM"/>
              </w:rPr>
            </w:pPr>
            <w:r w:rsidRPr="002341EC">
              <w:rPr>
                <w:rFonts w:ascii="GHEA Grapalat" w:hAnsi="GHEA Grapalat" w:cs="Sylfaen"/>
                <w:color w:val="000000"/>
                <w:sz w:val="24"/>
                <w:szCs w:val="24"/>
                <w:shd w:val="clear" w:color="auto" w:fill="FFFFFF"/>
                <w:lang w:val="hy-AM"/>
              </w:rPr>
              <w:t>.</w:t>
            </w:r>
            <w:r w:rsidRPr="008D11F0">
              <w:rPr>
                <w:rFonts w:ascii="GHEA Grapalat" w:hAnsi="GHEA Grapalat" w:cs="Sylfaen"/>
                <w:color w:val="000000"/>
                <w:sz w:val="24"/>
                <w:szCs w:val="24"/>
                <w:shd w:val="clear" w:color="auto" w:fill="FFFFFF"/>
                <w:lang w:val="hy-AM"/>
              </w:rPr>
              <w:t>ՀՀ</w:t>
            </w:r>
            <w:r w:rsidRPr="008D11F0">
              <w:rPr>
                <w:rFonts w:ascii="GHEA Grapalat" w:hAnsi="GHEA Grapalat"/>
                <w:color w:val="000000"/>
                <w:sz w:val="24"/>
                <w:szCs w:val="24"/>
                <w:shd w:val="clear" w:color="auto" w:fill="FFFFFF"/>
                <w:lang w:val="hy-AM"/>
              </w:rPr>
              <w:t xml:space="preserve"> քաղաքացիական օրենսգրքի 243</w:t>
            </w:r>
            <w:r w:rsidRPr="008D11F0">
              <w:rPr>
                <w:rFonts w:ascii="GHEA Grapalat" w:eastAsia="MS Gothic" w:hAnsi="MS Gothic" w:cs="MS Gothic"/>
                <w:color w:val="000000"/>
                <w:sz w:val="24"/>
                <w:szCs w:val="24"/>
                <w:shd w:val="clear" w:color="auto" w:fill="FFFFFF"/>
                <w:lang w:val="hy-AM"/>
              </w:rPr>
              <w:t>․</w:t>
            </w:r>
            <w:r w:rsidRPr="008D11F0">
              <w:rPr>
                <w:rFonts w:ascii="GHEA Grapalat" w:hAnsi="GHEA Grapalat"/>
                <w:color w:val="000000"/>
                <w:sz w:val="24"/>
                <w:szCs w:val="24"/>
                <w:shd w:val="clear" w:color="auto" w:fill="FFFFFF"/>
                <w:lang w:val="hy-AM"/>
              </w:rPr>
              <w:t xml:space="preserve">1 հոդվածի 1-ին մասի համաձայն </w:t>
            </w:r>
            <w:r w:rsidRPr="008D11F0">
              <w:rPr>
                <w:rFonts w:ascii="Calibri" w:hAnsi="Calibri" w:cs="Calibri"/>
                <w:color w:val="000000"/>
                <w:sz w:val="24"/>
                <w:szCs w:val="24"/>
                <w:shd w:val="clear" w:color="auto" w:fill="FFFFFF"/>
                <w:lang w:val="hy-AM"/>
              </w:rPr>
              <w:t> </w:t>
            </w:r>
            <w:r w:rsidRPr="008D11F0">
              <w:rPr>
                <w:rFonts w:ascii="GHEA Grapalat" w:hAnsi="GHEA Grapalat"/>
                <w:color w:val="000000"/>
                <w:sz w:val="24"/>
                <w:szCs w:val="24"/>
                <w:shd w:val="clear" w:color="auto" w:fill="FFFFFF"/>
                <w:lang w:val="hy-AM"/>
              </w:rPr>
              <w:t xml:space="preserve">գրավ դրված գույքի վրա գրավատուի՝ երրորդ անձանց նկատմամբ ունեցած այլ պարտավորությունների կատարման համար արգելադրում, սառեցում, կալանք, բռնագանձում, առգրավում կամ գույքի նկատմամբ ցանկացած այլ սահմանափակում չի կարող խոչընդոտ (արգելք) հանդիսանալ գրավի առարկայից առաջնային բավարարում ստանալու նախապատվության իրավունք ունեցող գրավառուի համար իրականացնելու սույն օրենսգրքով գրավառուին վերապահված բոլոր իրավունքները, այդ թվում՝ բռնագանձում </w:t>
            </w:r>
            <w:r w:rsidRPr="008D11F0">
              <w:rPr>
                <w:rFonts w:ascii="GHEA Grapalat" w:hAnsi="GHEA Grapalat"/>
                <w:color w:val="000000"/>
                <w:sz w:val="24"/>
                <w:szCs w:val="24"/>
                <w:shd w:val="clear" w:color="auto" w:fill="FFFFFF"/>
                <w:lang w:val="hy-AM"/>
              </w:rPr>
              <w:lastRenderedPageBreak/>
              <w:t>տարածելու և իրացնելու գրավի առարկան, բացառությամբ Հայաստանի Հանրապետության քրեական դատավարության օրենսգրքով նախատեսված դեպքերի, որոնց հետ կապված հարաբերությունները կարգավորվում են այդ օրենսգրքով: Նույն հոդվածի 2-րդ մասի համաձայն գրավառուն գրավի առարկայի իրացման ժամանակ դիմում է Սահմանափակումը գրանցող (հաշվառող) մարմնին օրենքի ուժով դադարած Սահմանափակումները գրանցումից (հաշվառումից) հանելու համար: Գրավառուի դիմումը հիմք է Սահմանափակումը գրանցող (հաշվառող) մարմնի համար Սահմանափակումը գրանցումից (հաշվառումից) հանելու համար: Հաշվի առնելով վերոգրյալը՝ կարծում ենք, որ Նախագծի 3-րդ հոդվածով խմբագրվող 13-րդ հոդվածի 10-րդ մասի 6-րդ կետում բացառություն պետք է նախատեսվի և սահմանվի, որ ՀՀ քաղաքացիական օրենսգրքի 243</w:t>
            </w:r>
            <w:r w:rsidRPr="008D11F0">
              <w:rPr>
                <w:rFonts w:ascii="GHEA Grapalat" w:eastAsia="MS Gothic" w:hAnsi="MS Gothic" w:cs="MS Gothic"/>
                <w:color w:val="000000"/>
                <w:sz w:val="24"/>
                <w:szCs w:val="24"/>
                <w:shd w:val="clear" w:color="auto" w:fill="FFFFFF"/>
                <w:lang w:val="hy-AM"/>
              </w:rPr>
              <w:t>․</w:t>
            </w:r>
            <w:r w:rsidRPr="008D11F0">
              <w:rPr>
                <w:rFonts w:ascii="GHEA Grapalat" w:hAnsi="GHEA Grapalat"/>
                <w:color w:val="000000"/>
                <w:sz w:val="24"/>
                <w:szCs w:val="24"/>
                <w:shd w:val="clear" w:color="auto" w:fill="FFFFFF"/>
                <w:lang w:val="hy-AM"/>
              </w:rPr>
              <w:t xml:space="preserve">1 հոդվածով սահմանված դեպքում արգելադրումը հանվում է գրանցող մարմնի կողմից։ </w:t>
            </w:r>
          </w:p>
          <w:p w:rsidR="004A6C2C" w:rsidRPr="00D3251D" w:rsidRDefault="004A6C2C" w:rsidP="006C0F7B">
            <w:pPr>
              <w:spacing w:line="240" w:lineRule="auto"/>
              <w:jc w:val="both"/>
              <w:rPr>
                <w:rFonts w:ascii="GHEA Grapalat" w:hAnsi="GHEA Grapalat" w:cs="Sylfaen"/>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A6C2C" w:rsidRPr="00607734" w:rsidRDefault="004A6C2C" w:rsidP="004A6C2C">
            <w:pPr>
              <w:spacing w:after="0" w:line="240" w:lineRule="auto"/>
              <w:jc w:val="both"/>
              <w:rPr>
                <w:rFonts w:ascii="GHEA Grapalat" w:hAnsi="GHEA Grapalat"/>
                <w:lang w:val="en-US"/>
              </w:rPr>
            </w:pPr>
            <w:r w:rsidRPr="004A6C2C">
              <w:rPr>
                <w:rFonts w:ascii="GHEA Grapalat" w:hAnsi="GHEA Grapalat"/>
                <w:color w:val="000000"/>
                <w:sz w:val="24"/>
                <w:szCs w:val="24"/>
                <w:shd w:val="clear" w:color="auto" w:fill="FFFFFF"/>
                <w:lang w:val="hy-AM"/>
              </w:rPr>
              <w:lastRenderedPageBreak/>
              <w:t xml:space="preserve">6. </w:t>
            </w:r>
            <w:r w:rsidR="00607734">
              <w:rPr>
                <w:rFonts w:ascii="GHEA Grapalat" w:hAnsi="GHEA Grapalat"/>
                <w:color w:val="000000"/>
                <w:sz w:val="24"/>
                <w:szCs w:val="24"/>
                <w:shd w:val="clear" w:color="auto" w:fill="FFFFFF"/>
                <w:lang w:val="en-US"/>
              </w:rPr>
              <w:t>Ընդունվել է:</w:t>
            </w:r>
          </w:p>
          <w:p w:rsidR="004A6C2C" w:rsidRPr="004A6C2C" w:rsidRDefault="004A6C2C" w:rsidP="004A6C2C">
            <w:pPr>
              <w:spacing w:after="0" w:line="240" w:lineRule="auto"/>
              <w:jc w:val="both"/>
              <w:rPr>
                <w:rFonts w:ascii="GHEA Grapalat" w:hAnsi="GHEA Grapalat"/>
                <w:lang w:val="hy-AM"/>
              </w:rPr>
            </w:pPr>
          </w:p>
          <w:p w:rsidR="004A6C2C" w:rsidRPr="004A6C2C" w:rsidRDefault="004A6C2C" w:rsidP="004A6C2C">
            <w:pPr>
              <w:spacing w:after="0" w:line="240" w:lineRule="auto"/>
              <w:jc w:val="both"/>
              <w:rPr>
                <w:rFonts w:ascii="GHEA Grapalat" w:hAnsi="GHEA Grapalat"/>
                <w:lang w:val="hy-AM"/>
              </w:rPr>
            </w:pPr>
          </w:p>
          <w:p w:rsidR="004A6C2C" w:rsidRPr="00EB1093" w:rsidRDefault="004A6C2C" w:rsidP="006C0F7B">
            <w:pPr>
              <w:spacing w:after="0" w:line="240" w:lineRule="auto"/>
              <w:jc w:val="both"/>
              <w:rPr>
                <w:rFonts w:ascii="GHEA Grapalat" w:hAnsi="GHEA Grapalat"/>
                <w:sz w:val="24"/>
                <w:szCs w:val="24"/>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A6C2C" w:rsidRPr="00EB1093" w:rsidRDefault="004A6C2C" w:rsidP="006C0F7B">
            <w:pPr>
              <w:spacing w:line="240" w:lineRule="auto"/>
              <w:rPr>
                <w:rFonts w:ascii="GHEA Grapalat" w:hAnsi="GHEA Grapalat"/>
                <w:sz w:val="24"/>
                <w:szCs w:val="24"/>
                <w:lang w:val="hy-AM"/>
              </w:rPr>
            </w:pPr>
          </w:p>
        </w:tc>
      </w:tr>
      <w:tr w:rsidR="004A6C2C" w:rsidRPr="00B7099D"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4A6C2C" w:rsidRPr="00F17F55" w:rsidRDefault="004A6C2C"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4A6C2C" w:rsidRPr="00CE2DC7" w:rsidRDefault="00357D89" w:rsidP="006C0F7B">
            <w:pPr>
              <w:spacing w:line="240" w:lineRule="auto"/>
              <w:jc w:val="both"/>
              <w:rPr>
                <w:rFonts w:ascii="GHEA Grapalat" w:hAnsi="GHEA Grapalat"/>
                <w:color w:val="000000"/>
                <w:sz w:val="24"/>
                <w:szCs w:val="24"/>
                <w:shd w:val="clear" w:color="auto" w:fill="FFFFFF"/>
                <w:lang w:val="hy-AM"/>
              </w:rPr>
            </w:pPr>
            <w:r w:rsidRPr="008D11F0">
              <w:rPr>
                <w:rFonts w:ascii="GHEA Grapalat" w:hAnsi="GHEA Grapalat" w:cs="Sylfaen"/>
                <w:color w:val="000000"/>
                <w:sz w:val="24"/>
                <w:szCs w:val="24"/>
                <w:shd w:val="clear" w:color="auto" w:fill="FFFFFF"/>
                <w:lang w:val="hy-AM"/>
              </w:rPr>
              <w:t>ՀՀ</w:t>
            </w:r>
            <w:r w:rsidRPr="008D11F0">
              <w:rPr>
                <w:rFonts w:ascii="GHEA Grapalat" w:hAnsi="GHEA Grapalat"/>
                <w:color w:val="000000"/>
                <w:sz w:val="24"/>
                <w:szCs w:val="24"/>
                <w:shd w:val="clear" w:color="auto" w:fill="FFFFFF"/>
                <w:lang w:val="hy-AM"/>
              </w:rPr>
              <w:t xml:space="preserve"> քաղաքացիական օրենսգրքի 249-րդ հոդվածի համաձայն այն դեպքում, երբ գրավի իրավունքը ենթակա է գրանցման (այդ թվում՝ պետական գրանցման), գրավառուն մինչև գրավի բռնագանձման գործընթացն սկսելը, ինչպես նաև գրավի բռնագանձման </w:t>
            </w:r>
            <w:r w:rsidRPr="008D11F0">
              <w:rPr>
                <w:rFonts w:ascii="GHEA Grapalat" w:hAnsi="GHEA Grapalat"/>
                <w:color w:val="000000"/>
                <w:sz w:val="24"/>
                <w:szCs w:val="24"/>
                <w:shd w:val="clear" w:color="auto" w:fill="FFFFFF"/>
                <w:lang w:val="hy-AM"/>
              </w:rPr>
              <w:lastRenderedPageBreak/>
              <w:t>գործընթացը դադարեցնելու կամ ավարտվելու դեպքում պարտավոր է այդ մասին պատշաճ ձևով ծանուցել նաև գրանցում իրականացնող մարմնին: Առաջարկում ենք նախագծով հստակեցնել, որ նշված պարտականության չկատարումը չի կարող պետական գրանցումը մերժելու հիմք հանդիսանալ։ Նման մոտեցումն է ամրագրված նաև</w:t>
            </w:r>
            <w:r w:rsidRPr="00357D89">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&lt;&lt;Գույքի նկատմամբ իրավունքների պետական գրանցման մասին&gt;&gt; ՀՀ օրենքով</w:t>
            </w:r>
            <w:r w:rsidRPr="00357D89">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(այդ պարտականության չկատարման դեպքում գրանցող մարմնի կողմից գրանցումը մերժելու հիմքը բացակայում 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A6C2C" w:rsidRPr="00CE2DC7" w:rsidRDefault="00607734" w:rsidP="006C0F7B">
            <w:pPr>
              <w:spacing w:after="0" w:line="240" w:lineRule="auto"/>
              <w:jc w:val="both"/>
              <w:rPr>
                <w:rFonts w:ascii="GHEA Grapalat" w:hAnsi="GHEA Grapalat"/>
                <w:sz w:val="24"/>
                <w:szCs w:val="24"/>
                <w:lang w:val="hy-AM"/>
              </w:rPr>
            </w:pPr>
            <w:r w:rsidRPr="00607734">
              <w:rPr>
                <w:rFonts w:ascii="GHEA Grapalat" w:hAnsi="GHEA Grapalat"/>
                <w:sz w:val="24"/>
                <w:szCs w:val="24"/>
                <w:lang w:val="hy-AM"/>
              </w:rPr>
              <w:lastRenderedPageBreak/>
              <w:t xml:space="preserve">Առաջարկն ըստ էության ընդունվել է, քանի որ տրանսպորտային միջոցների գրանցման համար </w:t>
            </w:r>
            <w:r w:rsidRPr="00607734">
              <w:rPr>
                <w:rFonts w:ascii="GHEA Grapalat" w:hAnsi="GHEA Grapalat"/>
                <w:sz w:val="24"/>
                <w:szCs w:val="24"/>
                <w:lang w:val="hy-AM"/>
              </w:rPr>
              <w:lastRenderedPageBreak/>
              <w:t>պահանջվող փաստաթղթերի ցանկում ծանուցումը նախատեսված չէ:</w:t>
            </w:r>
            <w:r w:rsidR="00CE2DC7" w:rsidRPr="00CE2DC7">
              <w:rPr>
                <w:rFonts w:ascii="GHEA Grapalat" w:hAnsi="GHEA Grapalat"/>
                <w:sz w:val="24"/>
                <w:szCs w:val="24"/>
                <w:lang w:val="hy-AM"/>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A6C2C" w:rsidRPr="00EB1093" w:rsidRDefault="004A6C2C" w:rsidP="006C0F7B">
            <w:pPr>
              <w:spacing w:line="240" w:lineRule="auto"/>
              <w:rPr>
                <w:rFonts w:ascii="GHEA Grapalat" w:hAnsi="GHEA Grapalat"/>
                <w:sz w:val="24"/>
                <w:szCs w:val="24"/>
                <w:lang w:val="hy-AM"/>
              </w:rPr>
            </w:pPr>
          </w:p>
        </w:tc>
      </w:tr>
      <w:tr w:rsidR="004A6C2C" w:rsidRPr="00EB1093" w:rsidTr="003065D7">
        <w:trPr>
          <w:trHeight w:val="7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4A6C2C" w:rsidRPr="00F17F55" w:rsidRDefault="004A6C2C" w:rsidP="006C0F7B">
            <w:pPr>
              <w:spacing w:after="0" w:line="240" w:lineRule="auto"/>
              <w:jc w:val="center"/>
              <w:rPr>
                <w:rFonts w:ascii="GHEA Grapalat" w:hAnsi="GHEA Grapalat"/>
                <w:sz w:val="24"/>
                <w:szCs w:val="24"/>
                <w:lang w:val="hy-AM"/>
              </w:rPr>
            </w:pPr>
          </w:p>
        </w:tc>
        <w:tc>
          <w:tcPr>
            <w:tcW w:w="5589" w:type="dxa"/>
            <w:tcBorders>
              <w:top w:val="single" w:sz="4" w:space="0" w:color="auto"/>
              <w:left w:val="single" w:sz="4" w:space="0" w:color="auto"/>
              <w:bottom w:val="single" w:sz="4" w:space="0" w:color="auto"/>
              <w:right w:val="single" w:sz="4" w:space="0" w:color="auto"/>
            </w:tcBorders>
            <w:shd w:val="clear" w:color="auto" w:fill="auto"/>
          </w:tcPr>
          <w:p w:rsidR="00160864" w:rsidRPr="008D11F0" w:rsidRDefault="00160864" w:rsidP="00160864">
            <w:pPr>
              <w:spacing w:line="240" w:lineRule="auto"/>
              <w:jc w:val="both"/>
              <w:rPr>
                <w:rFonts w:ascii="GHEA Grapalat" w:hAnsi="GHEA Grapalat"/>
                <w:sz w:val="24"/>
                <w:szCs w:val="24"/>
                <w:lang w:val="hy-AM"/>
              </w:rPr>
            </w:pPr>
            <w:r w:rsidRPr="002341EC">
              <w:rPr>
                <w:rFonts w:ascii="GHEA Grapalat" w:hAnsi="GHEA Grapalat" w:cs="Sylfaen"/>
                <w:sz w:val="24"/>
                <w:szCs w:val="24"/>
                <w:lang w:val="hy-AM"/>
              </w:rPr>
              <w:t xml:space="preserve">7. </w:t>
            </w:r>
            <w:r w:rsidRPr="008D11F0">
              <w:rPr>
                <w:rFonts w:ascii="GHEA Grapalat" w:hAnsi="GHEA Grapalat" w:cs="Sylfaen"/>
                <w:sz w:val="24"/>
                <w:szCs w:val="24"/>
                <w:lang w:val="hy-AM"/>
              </w:rPr>
              <w:t>Նախագծի</w:t>
            </w:r>
            <w:r w:rsidRPr="008D11F0">
              <w:rPr>
                <w:rFonts w:ascii="GHEA Grapalat" w:hAnsi="GHEA Grapalat"/>
                <w:sz w:val="24"/>
                <w:szCs w:val="24"/>
                <w:lang w:val="hy-AM"/>
              </w:rPr>
              <w:t xml:space="preserve"> 4-րդ հոդվածով սահմանված են այն մարմինները, որոնց գրանցող մարմինը առանց անձի համաձայնության տվյալներ է տրամադրում իր բազայից, սակայն դրանում նախատեսված չէ </w:t>
            </w:r>
            <w:r w:rsidRPr="002341EC">
              <w:rPr>
                <w:rFonts w:ascii="GHEA Grapalat" w:hAnsi="GHEA Grapalat"/>
                <w:sz w:val="24"/>
                <w:szCs w:val="24"/>
                <w:lang w:val="hy-AM"/>
              </w:rPr>
              <w:t>«</w:t>
            </w:r>
            <w:r w:rsidRPr="008D11F0">
              <w:rPr>
                <w:rFonts w:ascii="GHEA Grapalat" w:hAnsi="GHEA Grapalat"/>
                <w:sz w:val="24"/>
                <w:szCs w:val="24"/>
                <w:lang w:val="hy-AM"/>
              </w:rPr>
              <w:t>Հայաստանի ավտոապահովագրողների</w:t>
            </w:r>
            <w:r w:rsidRPr="002341EC">
              <w:rPr>
                <w:rFonts w:ascii="GHEA Grapalat" w:hAnsi="GHEA Grapalat"/>
                <w:sz w:val="24"/>
                <w:szCs w:val="24"/>
                <w:lang w:val="hy-AM"/>
              </w:rPr>
              <w:t xml:space="preserve"> </w:t>
            </w:r>
            <w:r w:rsidRPr="008D11F0">
              <w:rPr>
                <w:rFonts w:ascii="GHEA Grapalat" w:hAnsi="GHEA Grapalat"/>
                <w:sz w:val="24"/>
                <w:szCs w:val="24"/>
                <w:lang w:val="hy-AM"/>
              </w:rPr>
              <w:t>բյուրո</w:t>
            </w:r>
            <w:r w:rsidRPr="002341EC">
              <w:rPr>
                <w:rFonts w:ascii="GHEA Grapalat" w:hAnsi="GHEA Grapalat"/>
                <w:sz w:val="24"/>
                <w:szCs w:val="24"/>
                <w:lang w:val="hy-AM"/>
              </w:rPr>
              <w:t>»</w:t>
            </w:r>
            <w:r w:rsidRPr="008D11F0">
              <w:rPr>
                <w:rFonts w:ascii="GHEA Grapalat" w:hAnsi="GHEA Grapalat"/>
                <w:sz w:val="24"/>
                <w:szCs w:val="24"/>
                <w:lang w:val="hy-AM"/>
              </w:rPr>
              <w:t xml:space="preserve"> ՀԿ-ին տվյալների տրամադրման դեպքը։</w:t>
            </w:r>
            <w:r w:rsidRPr="002341EC">
              <w:rPr>
                <w:rFonts w:ascii="GHEA Grapalat" w:hAnsi="GHEA Grapalat"/>
                <w:sz w:val="24"/>
                <w:szCs w:val="24"/>
                <w:lang w:val="hy-AM"/>
              </w:rPr>
              <w:t xml:space="preserve"> </w:t>
            </w:r>
            <w:r w:rsidRPr="008D11F0">
              <w:rPr>
                <w:rFonts w:ascii="GHEA Grapalat" w:hAnsi="GHEA Grapalat"/>
                <w:color w:val="000000"/>
                <w:sz w:val="24"/>
                <w:szCs w:val="24"/>
                <w:shd w:val="clear" w:color="auto" w:fill="FFFFFF"/>
                <w:lang w:val="hy-AM"/>
              </w:rPr>
              <w:t>Առաջարկում ենք կամ Բյուրոյին</w:t>
            </w:r>
            <w:r w:rsidRPr="002341EC">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ևս ավելացնել այդ ցանկում, կամ Նախագիծն այնպես</w:t>
            </w:r>
            <w:r w:rsidRPr="002341EC">
              <w:rPr>
                <w:rFonts w:ascii="GHEA Grapalat" w:hAnsi="GHEA Grapalat"/>
                <w:color w:val="000000"/>
                <w:sz w:val="24"/>
                <w:szCs w:val="24"/>
                <w:shd w:val="clear" w:color="auto" w:fill="FFFFFF"/>
                <w:lang w:val="hy-AM"/>
              </w:rPr>
              <w:t xml:space="preserve"> </w:t>
            </w:r>
            <w:r w:rsidRPr="008D11F0">
              <w:rPr>
                <w:rFonts w:ascii="GHEA Grapalat" w:hAnsi="GHEA Grapalat"/>
                <w:color w:val="000000"/>
                <w:sz w:val="24"/>
                <w:szCs w:val="24"/>
                <w:shd w:val="clear" w:color="auto" w:fill="FFFFFF"/>
                <w:lang w:val="hy-AM"/>
              </w:rPr>
              <w:t xml:space="preserve">ձևակերպել, որը  հնարավորություն կտա այլ օրենքների համաձայն ևս տրամադրել այդ տեղեկատվությունը, քանի որ </w:t>
            </w:r>
            <w:r w:rsidRPr="002341EC">
              <w:rPr>
                <w:rFonts w:ascii="GHEA Grapalat" w:hAnsi="GHEA Grapalat"/>
                <w:sz w:val="24"/>
                <w:szCs w:val="24"/>
                <w:lang w:val="hy-AM"/>
              </w:rPr>
              <w:t>«</w:t>
            </w:r>
            <w:r w:rsidRPr="008D11F0">
              <w:rPr>
                <w:rFonts w:ascii="GHEA Grapalat" w:hAnsi="GHEA Grapalat"/>
                <w:sz w:val="24"/>
                <w:szCs w:val="24"/>
                <w:lang w:val="hy-AM"/>
              </w:rPr>
              <w:t>Ավտոտրանսպորտային միջոցների օգտագործումից բխող պատասխանատվության պարտադիր ապահովագրության մասին</w:t>
            </w:r>
            <w:r w:rsidRPr="002341EC">
              <w:rPr>
                <w:rFonts w:ascii="GHEA Grapalat" w:hAnsi="GHEA Grapalat"/>
                <w:sz w:val="24"/>
                <w:szCs w:val="24"/>
                <w:lang w:val="hy-AM"/>
              </w:rPr>
              <w:t>»</w:t>
            </w:r>
            <w:r w:rsidRPr="008D11F0">
              <w:rPr>
                <w:rFonts w:ascii="GHEA Grapalat" w:hAnsi="GHEA Grapalat"/>
                <w:sz w:val="24"/>
                <w:szCs w:val="24"/>
                <w:lang w:val="hy-AM"/>
              </w:rPr>
              <w:t xml:space="preserve"> ՀՀ օրենքի 52-րդ հոդվածով արդեն իսկ նախատեսված են գրանցող մարմնի կողմից տեղեկատվության տրամադրման դեպքերը։ </w:t>
            </w:r>
          </w:p>
          <w:p w:rsidR="00160864" w:rsidRPr="008D11F0" w:rsidRDefault="00160864" w:rsidP="00160864">
            <w:pPr>
              <w:spacing w:line="240" w:lineRule="auto"/>
              <w:jc w:val="both"/>
              <w:rPr>
                <w:rFonts w:ascii="GHEA Grapalat" w:hAnsi="GHEA Grapalat"/>
                <w:sz w:val="24"/>
                <w:szCs w:val="24"/>
                <w:lang w:val="hy-AM"/>
              </w:rPr>
            </w:pPr>
            <w:r w:rsidRPr="008D11F0">
              <w:rPr>
                <w:rFonts w:ascii="GHEA Grapalat" w:hAnsi="GHEA Grapalat"/>
                <w:sz w:val="24"/>
                <w:szCs w:val="24"/>
                <w:lang w:val="hy-AM"/>
              </w:rPr>
              <w:lastRenderedPageBreak/>
              <w:t>Տեղեկացնում ենք նաև, որ ներկայացված մյուս նախագծերի վերաբերյալ առաջարկություններ և դիտողություններ չունենք։</w:t>
            </w:r>
          </w:p>
          <w:p w:rsidR="004A6C2C" w:rsidRPr="00D3251D" w:rsidRDefault="004A6C2C" w:rsidP="006C0F7B">
            <w:pPr>
              <w:spacing w:line="240" w:lineRule="auto"/>
              <w:jc w:val="both"/>
              <w:rPr>
                <w:rFonts w:ascii="GHEA Grapalat" w:hAnsi="GHEA Grapalat" w:cs="Sylfaen"/>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A6C2C" w:rsidRPr="00160864" w:rsidRDefault="00160864" w:rsidP="006C0F7B">
            <w:pPr>
              <w:spacing w:after="0" w:line="240" w:lineRule="auto"/>
              <w:jc w:val="both"/>
              <w:rPr>
                <w:rFonts w:ascii="GHEA Grapalat" w:hAnsi="GHEA Grapalat"/>
                <w:sz w:val="24"/>
                <w:szCs w:val="24"/>
                <w:lang w:val="en-US"/>
              </w:rPr>
            </w:pPr>
            <w:r>
              <w:rPr>
                <w:rFonts w:ascii="GHEA Grapalat" w:hAnsi="GHEA Grapalat"/>
                <w:sz w:val="24"/>
                <w:szCs w:val="24"/>
                <w:lang w:val="en-US"/>
              </w:rPr>
              <w:lastRenderedPageBreak/>
              <w:t>Առաջարկությունն ընդունվել է:</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A6C2C" w:rsidRPr="00160864" w:rsidRDefault="00160864" w:rsidP="006C0F7B">
            <w:pPr>
              <w:spacing w:line="240" w:lineRule="auto"/>
              <w:rPr>
                <w:rFonts w:ascii="GHEA Grapalat" w:hAnsi="GHEA Grapalat"/>
                <w:sz w:val="24"/>
                <w:szCs w:val="24"/>
                <w:lang w:val="en-US"/>
              </w:rPr>
            </w:pPr>
            <w:r>
              <w:rPr>
                <w:rFonts w:ascii="GHEA Grapalat" w:hAnsi="GHEA Grapalat"/>
                <w:sz w:val="24"/>
                <w:szCs w:val="24"/>
                <w:lang w:val="en-US"/>
              </w:rPr>
              <w:t>Դրույթը խմբագրվել է:</w:t>
            </w:r>
          </w:p>
        </w:tc>
      </w:tr>
    </w:tbl>
    <w:p w:rsidR="00983BCB" w:rsidRDefault="00983BCB" w:rsidP="006C0F7B">
      <w:pPr>
        <w:spacing w:after="0" w:line="240" w:lineRule="auto"/>
        <w:ind w:left="5040" w:firstLine="720"/>
        <w:jc w:val="both"/>
        <w:rPr>
          <w:rFonts w:ascii="GHEA Grapalat" w:hAnsi="GHEA Grapalat"/>
          <w:b/>
          <w:i/>
          <w:sz w:val="24"/>
          <w:szCs w:val="24"/>
          <w:lang w:val="fr-FR"/>
        </w:rPr>
      </w:pPr>
    </w:p>
    <w:p w:rsidR="00D82354" w:rsidRPr="006D7E9D" w:rsidRDefault="00D82354" w:rsidP="006D41A2">
      <w:pPr>
        <w:spacing w:after="0"/>
        <w:ind w:left="5040" w:firstLine="720"/>
        <w:jc w:val="both"/>
        <w:rPr>
          <w:rFonts w:ascii="GHEA Grapalat" w:hAnsi="GHEA Grapalat"/>
          <w:b/>
          <w:i/>
          <w:sz w:val="24"/>
          <w:szCs w:val="24"/>
          <w:lang w:val="fr-FR"/>
        </w:rPr>
      </w:pPr>
    </w:p>
    <w:p w:rsidR="00D6547B" w:rsidRDefault="00B501BB" w:rsidP="006D41A2">
      <w:pPr>
        <w:spacing w:after="0"/>
        <w:ind w:left="5040" w:firstLine="720"/>
        <w:jc w:val="right"/>
        <w:rPr>
          <w:rFonts w:ascii="GHEA Grapalat" w:hAnsi="GHEA Grapalat"/>
          <w:b/>
          <w:i/>
          <w:sz w:val="24"/>
          <w:szCs w:val="24"/>
          <w:lang w:val="en-US"/>
        </w:rPr>
      </w:pPr>
      <w:r w:rsidRPr="006D7E9D">
        <w:rPr>
          <w:rFonts w:ascii="GHEA Grapalat" w:hAnsi="GHEA Grapalat"/>
          <w:b/>
          <w:i/>
          <w:sz w:val="24"/>
          <w:szCs w:val="24"/>
          <w:lang w:val="en-US"/>
        </w:rPr>
        <w:t>ՀՀ   ՈՍՏԻԿԱՆՈՒԹՅՈՒՆ</w:t>
      </w:r>
    </w:p>
    <w:p w:rsidR="0073118B" w:rsidRPr="00BF2613" w:rsidRDefault="00801280" w:rsidP="006D41A2">
      <w:pPr>
        <w:spacing w:after="0"/>
        <w:ind w:left="5040" w:firstLine="720"/>
        <w:jc w:val="right"/>
        <w:rPr>
          <w:rFonts w:ascii="GHEA Grapalat" w:hAnsi="GHEA Grapalat"/>
          <w:b/>
          <w:i/>
          <w:sz w:val="16"/>
          <w:szCs w:val="16"/>
          <w:lang w:val="fr-FR"/>
        </w:rPr>
      </w:pPr>
      <w:r>
        <w:rPr>
          <w:rFonts w:ascii="GHEA Grapalat" w:hAnsi="GHEA Grapalat"/>
          <w:b/>
          <w:i/>
          <w:sz w:val="16"/>
          <w:szCs w:val="16"/>
          <w:lang w:val="en-US"/>
        </w:rPr>
        <w:t>14.05</w:t>
      </w:r>
      <w:r w:rsidR="0073118B" w:rsidRPr="00BF2613">
        <w:rPr>
          <w:rFonts w:ascii="GHEA Grapalat" w:hAnsi="GHEA Grapalat"/>
          <w:b/>
          <w:i/>
          <w:sz w:val="16"/>
          <w:szCs w:val="16"/>
          <w:lang w:val="en-US"/>
        </w:rPr>
        <w:t>.2019</w:t>
      </w:r>
    </w:p>
    <w:sectPr w:rsidR="0073118B" w:rsidRPr="00BF2613" w:rsidSect="006D7E9D">
      <w:pgSz w:w="16838" w:h="11906" w:orient="landscape"/>
      <w:pgMar w:top="900" w:right="1138" w:bottom="450" w:left="1138" w:header="720" w:footer="29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905" w:rsidRDefault="00143905" w:rsidP="00E03B9A">
      <w:pPr>
        <w:spacing w:after="0" w:line="240" w:lineRule="auto"/>
      </w:pPr>
      <w:r>
        <w:separator/>
      </w:r>
    </w:p>
  </w:endnote>
  <w:endnote w:type="continuationSeparator" w:id="0">
    <w:p w:rsidR="00143905" w:rsidRDefault="00143905" w:rsidP="00E0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905" w:rsidRDefault="00143905" w:rsidP="00E03B9A">
      <w:pPr>
        <w:spacing w:after="0" w:line="240" w:lineRule="auto"/>
      </w:pPr>
      <w:r>
        <w:separator/>
      </w:r>
    </w:p>
  </w:footnote>
  <w:footnote w:type="continuationSeparator" w:id="0">
    <w:p w:rsidR="00143905" w:rsidRDefault="00143905" w:rsidP="00E03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1A7B"/>
    <w:multiLevelType w:val="hybridMultilevel"/>
    <w:tmpl w:val="9C80454A"/>
    <w:lvl w:ilvl="0" w:tplc="0409000F">
      <w:start w:val="1"/>
      <w:numFmt w:val="decimal"/>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 w15:restartNumberingAfterBreak="0">
    <w:nsid w:val="1A95734D"/>
    <w:multiLevelType w:val="hybridMultilevel"/>
    <w:tmpl w:val="20DC1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3585"/>
    <w:multiLevelType w:val="hybridMultilevel"/>
    <w:tmpl w:val="7652B0E2"/>
    <w:lvl w:ilvl="0" w:tplc="DB0CEEF2">
      <w:start w:val="4"/>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64AE7"/>
    <w:multiLevelType w:val="hybridMultilevel"/>
    <w:tmpl w:val="5086BF88"/>
    <w:lvl w:ilvl="0" w:tplc="1BA4EC8C">
      <w:start w:val="1"/>
      <w:numFmt w:val="decimal"/>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4" w15:restartNumberingAfterBreak="0">
    <w:nsid w:val="2A831FEC"/>
    <w:multiLevelType w:val="hybridMultilevel"/>
    <w:tmpl w:val="9BC2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06C3C"/>
    <w:multiLevelType w:val="hybridMultilevel"/>
    <w:tmpl w:val="1B6EA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12017"/>
    <w:multiLevelType w:val="hybridMultilevel"/>
    <w:tmpl w:val="ECF40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00185"/>
    <w:multiLevelType w:val="hybridMultilevel"/>
    <w:tmpl w:val="61BE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87DCE"/>
    <w:multiLevelType w:val="hybridMultilevel"/>
    <w:tmpl w:val="9C80454A"/>
    <w:lvl w:ilvl="0" w:tplc="0409000F">
      <w:start w:val="1"/>
      <w:numFmt w:val="decimal"/>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9" w15:restartNumberingAfterBreak="0">
    <w:nsid w:val="3A5B646C"/>
    <w:multiLevelType w:val="hybridMultilevel"/>
    <w:tmpl w:val="1902C17E"/>
    <w:lvl w:ilvl="0" w:tplc="EFDA0B4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 w15:restartNumberingAfterBreak="0">
    <w:nsid w:val="3A5F0438"/>
    <w:multiLevelType w:val="hybridMultilevel"/>
    <w:tmpl w:val="69D235C2"/>
    <w:lvl w:ilvl="0" w:tplc="55ECC08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92946"/>
    <w:multiLevelType w:val="hybridMultilevel"/>
    <w:tmpl w:val="9C80454A"/>
    <w:lvl w:ilvl="0" w:tplc="0409000F">
      <w:start w:val="1"/>
      <w:numFmt w:val="decimal"/>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2" w15:restartNumberingAfterBreak="0">
    <w:nsid w:val="479B53DF"/>
    <w:multiLevelType w:val="hybridMultilevel"/>
    <w:tmpl w:val="FBA8F628"/>
    <w:lvl w:ilvl="0" w:tplc="5890F5F2">
      <w:numFmt w:val="bullet"/>
      <w:lvlText w:val="-"/>
      <w:lvlJc w:val="left"/>
      <w:pPr>
        <w:ind w:left="720" w:hanging="360"/>
      </w:pPr>
      <w:rPr>
        <w:rFonts w:ascii="Times Armenian" w:eastAsia="Times New Roman" w:hAnsi="Times Armeni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8A5FBE"/>
    <w:multiLevelType w:val="hybridMultilevel"/>
    <w:tmpl w:val="A82C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6448D"/>
    <w:multiLevelType w:val="hybridMultilevel"/>
    <w:tmpl w:val="0DDE8108"/>
    <w:lvl w:ilvl="0" w:tplc="49B4F77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4EA55D00"/>
    <w:multiLevelType w:val="hybridMultilevel"/>
    <w:tmpl w:val="2E8E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E5082"/>
    <w:multiLevelType w:val="multilevel"/>
    <w:tmpl w:val="7EC825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0"/>
        <w:szCs w:val="20"/>
        <w:u w:val="none"/>
      </w:rPr>
    </w:lvl>
    <w:lvl w:ilvl="2">
      <w:start w:val="2"/>
      <w:numFmt w:val="decimal"/>
      <w:lvlText w:val="%3."/>
      <w:lvlJc w:val="left"/>
      <w:rPr>
        <w:rFonts w:ascii="Tahoma" w:eastAsia="Tahoma" w:hAnsi="Tahoma" w:cs="Tahoma"/>
        <w:b w:val="0"/>
        <w:bCs w:val="0"/>
        <w:i w:val="0"/>
        <w:iCs w:val="0"/>
        <w:smallCaps w:val="0"/>
        <w:strike w:val="0"/>
        <w:color w:val="000000"/>
        <w:spacing w:val="0"/>
        <w:w w:val="100"/>
        <w:position w:val="0"/>
        <w:sz w:val="20"/>
        <w:szCs w:val="20"/>
        <w:u w:val="none"/>
      </w:rPr>
    </w:lvl>
    <w:lvl w:ilvl="3">
      <w:start w:val="1"/>
      <w:numFmt w:val="decimal"/>
      <w:lvlText w:val="%4)"/>
      <w:lvlJc w:val="left"/>
      <w:rPr>
        <w:rFonts w:ascii="Tahoma" w:eastAsia="Tahoma" w:hAnsi="Tahoma" w:cs="Tahoma"/>
        <w:b w:val="0"/>
        <w:bCs w:val="0"/>
        <w:i w:val="0"/>
        <w:iCs w:val="0"/>
        <w:smallCaps w:val="0"/>
        <w:strike w:val="0"/>
        <w:color w:val="000000"/>
        <w:spacing w:val="0"/>
        <w:w w:val="100"/>
        <w:position w:val="0"/>
        <w:sz w:val="20"/>
        <w:szCs w:val="20"/>
        <w:u w:val="none"/>
      </w:rPr>
    </w:lvl>
    <w:lvl w:ilvl="4">
      <w:start w:val="1"/>
      <w:numFmt w:val="decimal"/>
      <w:lvlText w:val="%5)"/>
      <w:lvlJc w:val="left"/>
      <w:rPr>
        <w:rFonts w:ascii="Tahoma" w:eastAsia="Tahoma" w:hAnsi="Tahoma" w:cs="Tahoma"/>
        <w:b w:val="0"/>
        <w:bCs w:val="0"/>
        <w:i w:val="0"/>
        <w:iCs w:val="0"/>
        <w:smallCaps w:val="0"/>
        <w:strike w:val="0"/>
        <w:color w:val="000000"/>
        <w:spacing w:val="0"/>
        <w:w w:val="100"/>
        <w:position w:val="0"/>
        <w:sz w:val="20"/>
        <w:szCs w:val="20"/>
        <w:u w:val="none"/>
      </w:rPr>
    </w:lvl>
    <w:lvl w:ilvl="5">
      <w:start w:val="1"/>
      <w:numFmt w:val="decimal"/>
      <w:lvlText w:val="%6."/>
      <w:lvlJc w:val="left"/>
      <w:rPr>
        <w:rFonts w:ascii="Tahoma" w:eastAsia="Tahoma" w:hAnsi="Tahoma" w:cs="Tahoma"/>
        <w:b w:val="0"/>
        <w:bCs w:val="0"/>
        <w:i w:val="0"/>
        <w:iCs w:val="0"/>
        <w:smallCaps w:val="0"/>
        <w:strike w:val="0"/>
        <w:color w:val="000000"/>
        <w:spacing w:val="0"/>
        <w:w w:val="100"/>
        <w:position w:val="0"/>
        <w:sz w:val="20"/>
        <w:szCs w:val="20"/>
        <w:u w:val="none"/>
      </w:rPr>
    </w:lvl>
    <w:lvl w:ilvl="6">
      <w:start w:val="1"/>
      <w:numFmt w:val="decimal"/>
      <w:lvlText w:val="%7."/>
      <w:lvlJc w:val="left"/>
      <w:rPr>
        <w:rFonts w:ascii="Tahoma" w:eastAsia="Tahoma" w:hAnsi="Tahoma" w:cs="Tahoma"/>
        <w:b w:val="0"/>
        <w:bCs w:val="0"/>
        <w:i w:val="0"/>
        <w:iCs w:val="0"/>
        <w:smallCaps w:val="0"/>
        <w:strike w:val="0"/>
        <w:color w:val="000000"/>
        <w:spacing w:val="0"/>
        <w:w w:val="100"/>
        <w:position w:val="0"/>
        <w:sz w:val="20"/>
        <w:szCs w:val="20"/>
        <w:u w:val="none"/>
      </w:rPr>
    </w:lvl>
    <w:lvl w:ilvl="7">
      <w:numFmt w:val="decimal"/>
      <w:lvlText w:val=""/>
      <w:lvlJc w:val="left"/>
    </w:lvl>
    <w:lvl w:ilvl="8">
      <w:numFmt w:val="decimal"/>
      <w:lvlText w:val=""/>
      <w:lvlJc w:val="left"/>
    </w:lvl>
  </w:abstractNum>
  <w:abstractNum w:abstractNumId="17" w15:restartNumberingAfterBreak="0">
    <w:nsid w:val="65694339"/>
    <w:multiLevelType w:val="hybridMultilevel"/>
    <w:tmpl w:val="4A9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26E17"/>
    <w:multiLevelType w:val="hybridMultilevel"/>
    <w:tmpl w:val="34E6D458"/>
    <w:lvl w:ilvl="0" w:tplc="5E08B0D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90D83"/>
    <w:multiLevelType w:val="hybridMultilevel"/>
    <w:tmpl w:val="E5E65D70"/>
    <w:lvl w:ilvl="0" w:tplc="F5426A42">
      <w:start w:val="1"/>
      <w:numFmt w:val="decimal"/>
      <w:lvlText w:val="%1."/>
      <w:lvlJc w:val="left"/>
      <w:pPr>
        <w:ind w:left="2880" w:hanging="900"/>
      </w:pPr>
      <w:rPr>
        <w:rFonts w:ascii="GHEA Grapalat" w:hAnsi="GHEA Grapalat"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C867EE1"/>
    <w:multiLevelType w:val="hybridMultilevel"/>
    <w:tmpl w:val="DBF04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9"/>
  </w:num>
  <w:num w:numId="4">
    <w:abstractNumId w:val="15"/>
  </w:num>
  <w:num w:numId="5">
    <w:abstractNumId w:val="16"/>
  </w:num>
  <w:num w:numId="6">
    <w:abstractNumId w:val="6"/>
  </w:num>
  <w:num w:numId="7">
    <w:abstractNumId w:val="7"/>
  </w:num>
  <w:num w:numId="8">
    <w:abstractNumId w:val="14"/>
  </w:num>
  <w:num w:numId="9">
    <w:abstractNumId w:val="13"/>
  </w:num>
  <w:num w:numId="10">
    <w:abstractNumId w:val="19"/>
  </w:num>
  <w:num w:numId="11">
    <w:abstractNumId w:val="3"/>
  </w:num>
  <w:num w:numId="12">
    <w:abstractNumId w:val="20"/>
  </w:num>
  <w:num w:numId="13">
    <w:abstractNumId w:val="4"/>
  </w:num>
  <w:num w:numId="14">
    <w:abstractNumId w:val="1"/>
  </w:num>
  <w:num w:numId="15">
    <w:abstractNumId w:val="11"/>
  </w:num>
  <w:num w:numId="16">
    <w:abstractNumId w:val="8"/>
  </w:num>
  <w:num w:numId="17">
    <w:abstractNumId w:val="0"/>
  </w:num>
  <w:num w:numId="18">
    <w:abstractNumId w:val="5"/>
  </w:num>
  <w:num w:numId="19">
    <w:abstractNumId w:val="2"/>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2179"/>
    <w:rsid w:val="0000284D"/>
    <w:rsid w:val="00011770"/>
    <w:rsid w:val="0001663D"/>
    <w:rsid w:val="0002190A"/>
    <w:rsid w:val="00021C6D"/>
    <w:rsid w:val="00021F8B"/>
    <w:rsid w:val="00030161"/>
    <w:rsid w:val="0003166A"/>
    <w:rsid w:val="00034B79"/>
    <w:rsid w:val="0004183D"/>
    <w:rsid w:val="000420D9"/>
    <w:rsid w:val="00045CDF"/>
    <w:rsid w:val="000463C3"/>
    <w:rsid w:val="000548DD"/>
    <w:rsid w:val="000625E8"/>
    <w:rsid w:val="0006409F"/>
    <w:rsid w:val="00064212"/>
    <w:rsid w:val="00066787"/>
    <w:rsid w:val="00067C69"/>
    <w:rsid w:val="00077B86"/>
    <w:rsid w:val="00085374"/>
    <w:rsid w:val="000906B0"/>
    <w:rsid w:val="00091259"/>
    <w:rsid w:val="0009369A"/>
    <w:rsid w:val="0009436A"/>
    <w:rsid w:val="000952D6"/>
    <w:rsid w:val="00097E26"/>
    <w:rsid w:val="000A2A7B"/>
    <w:rsid w:val="000B0506"/>
    <w:rsid w:val="000B3E16"/>
    <w:rsid w:val="000B5DBA"/>
    <w:rsid w:val="000C43FA"/>
    <w:rsid w:val="000D2C18"/>
    <w:rsid w:val="000D36E4"/>
    <w:rsid w:val="000D5E72"/>
    <w:rsid w:val="000D6AFF"/>
    <w:rsid w:val="000E3D28"/>
    <w:rsid w:val="000F3803"/>
    <w:rsid w:val="000F4525"/>
    <w:rsid w:val="000F75AC"/>
    <w:rsid w:val="00100F5F"/>
    <w:rsid w:val="00103B97"/>
    <w:rsid w:val="00106900"/>
    <w:rsid w:val="00110FAF"/>
    <w:rsid w:val="001122D3"/>
    <w:rsid w:val="001161A8"/>
    <w:rsid w:val="001234B1"/>
    <w:rsid w:val="001251CA"/>
    <w:rsid w:val="001278E0"/>
    <w:rsid w:val="00127E6E"/>
    <w:rsid w:val="00131283"/>
    <w:rsid w:val="00133D88"/>
    <w:rsid w:val="00134AD6"/>
    <w:rsid w:val="00135F71"/>
    <w:rsid w:val="00137766"/>
    <w:rsid w:val="00137D94"/>
    <w:rsid w:val="00141BBC"/>
    <w:rsid w:val="00143905"/>
    <w:rsid w:val="001442B6"/>
    <w:rsid w:val="00147197"/>
    <w:rsid w:val="0014766F"/>
    <w:rsid w:val="001512AE"/>
    <w:rsid w:val="00160864"/>
    <w:rsid w:val="00160AD5"/>
    <w:rsid w:val="0016216E"/>
    <w:rsid w:val="001634BC"/>
    <w:rsid w:val="00163584"/>
    <w:rsid w:val="001653BC"/>
    <w:rsid w:val="00165FDD"/>
    <w:rsid w:val="001660F1"/>
    <w:rsid w:val="0016680E"/>
    <w:rsid w:val="00166D98"/>
    <w:rsid w:val="00167899"/>
    <w:rsid w:val="00167E97"/>
    <w:rsid w:val="0017224D"/>
    <w:rsid w:val="00176A3E"/>
    <w:rsid w:val="00176E5F"/>
    <w:rsid w:val="001776BD"/>
    <w:rsid w:val="0019067B"/>
    <w:rsid w:val="001A6B87"/>
    <w:rsid w:val="001A790E"/>
    <w:rsid w:val="001C53AB"/>
    <w:rsid w:val="001D5252"/>
    <w:rsid w:val="001D61C4"/>
    <w:rsid w:val="001D71C5"/>
    <w:rsid w:val="001E0240"/>
    <w:rsid w:val="001E2E9D"/>
    <w:rsid w:val="001E3D38"/>
    <w:rsid w:val="001F0571"/>
    <w:rsid w:val="001F0FB7"/>
    <w:rsid w:val="001F117F"/>
    <w:rsid w:val="001F3221"/>
    <w:rsid w:val="001F570F"/>
    <w:rsid w:val="001F79D6"/>
    <w:rsid w:val="00201415"/>
    <w:rsid w:val="00203D1F"/>
    <w:rsid w:val="0020750C"/>
    <w:rsid w:val="002168F7"/>
    <w:rsid w:val="002173C3"/>
    <w:rsid w:val="00223735"/>
    <w:rsid w:val="002243CE"/>
    <w:rsid w:val="002313F3"/>
    <w:rsid w:val="002341EC"/>
    <w:rsid w:val="00234768"/>
    <w:rsid w:val="00242FCB"/>
    <w:rsid w:val="00243BF2"/>
    <w:rsid w:val="00244527"/>
    <w:rsid w:val="00245C4C"/>
    <w:rsid w:val="00247EB7"/>
    <w:rsid w:val="00271A72"/>
    <w:rsid w:val="002761A1"/>
    <w:rsid w:val="002761FC"/>
    <w:rsid w:val="0029175A"/>
    <w:rsid w:val="002A0A02"/>
    <w:rsid w:val="002A604E"/>
    <w:rsid w:val="002A6BF2"/>
    <w:rsid w:val="002B0B0E"/>
    <w:rsid w:val="002B27C9"/>
    <w:rsid w:val="002B507F"/>
    <w:rsid w:val="002B57CE"/>
    <w:rsid w:val="002B5BC9"/>
    <w:rsid w:val="002C1C56"/>
    <w:rsid w:val="002D0A97"/>
    <w:rsid w:val="002D4CFC"/>
    <w:rsid w:val="002D63CF"/>
    <w:rsid w:val="002D71C9"/>
    <w:rsid w:val="002E0230"/>
    <w:rsid w:val="002E681D"/>
    <w:rsid w:val="002F2BD6"/>
    <w:rsid w:val="002F7381"/>
    <w:rsid w:val="00302A43"/>
    <w:rsid w:val="00303424"/>
    <w:rsid w:val="003065D7"/>
    <w:rsid w:val="003104D8"/>
    <w:rsid w:val="00313009"/>
    <w:rsid w:val="003152A6"/>
    <w:rsid w:val="00322C24"/>
    <w:rsid w:val="00323ABE"/>
    <w:rsid w:val="003247BF"/>
    <w:rsid w:val="00324C50"/>
    <w:rsid w:val="00326417"/>
    <w:rsid w:val="00334056"/>
    <w:rsid w:val="00336B07"/>
    <w:rsid w:val="0034689E"/>
    <w:rsid w:val="00352A04"/>
    <w:rsid w:val="00352FBC"/>
    <w:rsid w:val="00353476"/>
    <w:rsid w:val="00357D89"/>
    <w:rsid w:val="00367C98"/>
    <w:rsid w:val="00367FEE"/>
    <w:rsid w:val="00374378"/>
    <w:rsid w:val="00382D2A"/>
    <w:rsid w:val="00383C76"/>
    <w:rsid w:val="00386816"/>
    <w:rsid w:val="0038720D"/>
    <w:rsid w:val="00397184"/>
    <w:rsid w:val="003A2153"/>
    <w:rsid w:val="003A2927"/>
    <w:rsid w:val="003A469C"/>
    <w:rsid w:val="003A7272"/>
    <w:rsid w:val="003C07F9"/>
    <w:rsid w:val="003C1824"/>
    <w:rsid w:val="003D0290"/>
    <w:rsid w:val="003D16A5"/>
    <w:rsid w:val="003D4642"/>
    <w:rsid w:val="003D68DC"/>
    <w:rsid w:val="003E30AD"/>
    <w:rsid w:val="003E7037"/>
    <w:rsid w:val="003F0B9F"/>
    <w:rsid w:val="003F2361"/>
    <w:rsid w:val="003F2780"/>
    <w:rsid w:val="003F3E71"/>
    <w:rsid w:val="003F411B"/>
    <w:rsid w:val="003F49D9"/>
    <w:rsid w:val="00403408"/>
    <w:rsid w:val="00403E8B"/>
    <w:rsid w:val="00406485"/>
    <w:rsid w:val="00406D19"/>
    <w:rsid w:val="004103C0"/>
    <w:rsid w:val="00412684"/>
    <w:rsid w:val="00416BE6"/>
    <w:rsid w:val="00417754"/>
    <w:rsid w:val="004250CC"/>
    <w:rsid w:val="00427A73"/>
    <w:rsid w:val="004324AE"/>
    <w:rsid w:val="00432770"/>
    <w:rsid w:val="00441649"/>
    <w:rsid w:val="004416AD"/>
    <w:rsid w:val="004449F3"/>
    <w:rsid w:val="004461D4"/>
    <w:rsid w:val="00446CD2"/>
    <w:rsid w:val="004509E9"/>
    <w:rsid w:val="00452C3D"/>
    <w:rsid w:val="004625E3"/>
    <w:rsid w:val="00463646"/>
    <w:rsid w:val="004645EE"/>
    <w:rsid w:val="00464A3E"/>
    <w:rsid w:val="00472773"/>
    <w:rsid w:val="0048131B"/>
    <w:rsid w:val="00484DD6"/>
    <w:rsid w:val="0048520B"/>
    <w:rsid w:val="00486A18"/>
    <w:rsid w:val="004919D8"/>
    <w:rsid w:val="00492AED"/>
    <w:rsid w:val="00494F76"/>
    <w:rsid w:val="0049569D"/>
    <w:rsid w:val="00496FEA"/>
    <w:rsid w:val="004A1046"/>
    <w:rsid w:val="004A24B0"/>
    <w:rsid w:val="004A5769"/>
    <w:rsid w:val="004A6C2C"/>
    <w:rsid w:val="004B12AF"/>
    <w:rsid w:val="004C0D41"/>
    <w:rsid w:val="004C23E9"/>
    <w:rsid w:val="004C5002"/>
    <w:rsid w:val="004C5041"/>
    <w:rsid w:val="004D3879"/>
    <w:rsid w:val="004E09AA"/>
    <w:rsid w:val="004E2FF7"/>
    <w:rsid w:val="004E4FDB"/>
    <w:rsid w:val="004E78F5"/>
    <w:rsid w:val="004F60D7"/>
    <w:rsid w:val="00500DC6"/>
    <w:rsid w:val="00513AF5"/>
    <w:rsid w:val="005141B2"/>
    <w:rsid w:val="00514A28"/>
    <w:rsid w:val="00517A50"/>
    <w:rsid w:val="005216BF"/>
    <w:rsid w:val="00521CC4"/>
    <w:rsid w:val="005223E0"/>
    <w:rsid w:val="00522FB2"/>
    <w:rsid w:val="00523B5B"/>
    <w:rsid w:val="005259A1"/>
    <w:rsid w:val="00531493"/>
    <w:rsid w:val="00532423"/>
    <w:rsid w:val="0053296F"/>
    <w:rsid w:val="00534F87"/>
    <w:rsid w:val="00535A3B"/>
    <w:rsid w:val="005440DF"/>
    <w:rsid w:val="00552CDB"/>
    <w:rsid w:val="00553B17"/>
    <w:rsid w:val="005565D8"/>
    <w:rsid w:val="00556FBA"/>
    <w:rsid w:val="00570037"/>
    <w:rsid w:val="00570BA7"/>
    <w:rsid w:val="00574886"/>
    <w:rsid w:val="005774FC"/>
    <w:rsid w:val="00577E8F"/>
    <w:rsid w:val="005833B5"/>
    <w:rsid w:val="00583D8A"/>
    <w:rsid w:val="00584108"/>
    <w:rsid w:val="005939B3"/>
    <w:rsid w:val="00593DAE"/>
    <w:rsid w:val="00597977"/>
    <w:rsid w:val="005A29B9"/>
    <w:rsid w:val="005B0C69"/>
    <w:rsid w:val="005B6BAB"/>
    <w:rsid w:val="005C1FF2"/>
    <w:rsid w:val="005C2CBF"/>
    <w:rsid w:val="005C3505"/>
    <w:rsid w:val="005C6A1E"/>
    <w:rsid w:val="005D123A"/>
    <w:rsid w:val="005D1A55"/>
    <w:rsid w:val="005D4289"/>
    <w:rsid w:val="005D4631"/>
    <w:rsid w:val="005D68DF"/>
    <w:rsid w:val="005D7738"/>
    <w:rsid w:val="005E23D8"/>
    <w:rsid w:val="005E2AD6"/>
    <w:rsid w:val="005E37E0"/>
    <w:rsid w:val="005E3CFE"/>
    <w:rsid w:val="005E60AF"/>
    <w:rsid w:val="005F1B64"/>
    <w:rsid w:val="005F69C6"/>
    <w:rsid w:val="005F6EE8"/>
    <w:rsid w:val="0060582E"/>
    <w:rsid w:val="0060652F"/>
    <w:rsid w:val="006066DD"/>
    <w:rsid w:val="00607734"/>
    <w:rsid w:val="00612E61"/>
    <w:rsid w:val="00612F9E"/>
    <w:rsid w:val="00615081"/>
    <w:rsid w:val="00615C8E"/>
    <w:rsid w:val="00624302"/>
    <w:rsid w:val="006250F8"/>
    <w:rsid w:val="0062634E"/>
    <w:rsid w:val="0063014D"/>
    <w:rsid w:val="00630BB6"/>
    <w:rsid w:val="00630FE7"/>
    <w:rsid w:val="00642E93"/>
    <w:rsid w:val="00643028"/>
    <w:rsid w:val="00643845"/>
    <w:rsid w:val="006459A9"/>
    <w:rsid w:val="00646FBC"/>
    <w:rsid w:val="00654A7F"/>
    <w:rsid w:val="006573A4"/>
    <w:rsid w:val="006579D2"/>
    <w:rsid w:val="006600E2"/>
    <w:rsid w:val="0066436A"/>
    <w:rsid w:val="00664753"/>
    <w:rsid w:val="006673B9"/>
    <w:rsid w:val="00667FC9"/>
    <w:rsid w:val="00670D65"/>
    <w:rsid w:val="00670EEB"/>
    <w:rsid w:val="00671568"/>
    <w:rsid w:val="00671843"/>
    <w:rsid w:val="00674ABC"/>
    <w:rsid w:val="00675761"/>
    <w:rsid w:val="00675F80"/>
    <w:rsid w:val="006812AB"/>
    <w:rsid w:val="00682235"/>
    <w:rsid w:val="00690EEE"/>
    <w:rsid w:val="00691553"/>
    <w:rsid w:val="00692AA0"/>
    <w:rsid w:val="0069393F"/>
    <w:rsid w:val="00693B7C"/>
    <w:rsid w:val="00693F2E"/>
    <w:rsid w:val="00694636"/>
    <w:rsid w:val="006946DC"/>
    <w:rsid w:val="006959FE"/>
    <w:rsid w:val="00696370"/>
    <w:rsid w:val="006A3C8A"/>
    <w:rsid w:val="006A40CB"/>
    <w:rsid w:val="006A482A"/>
    <w:rsid w:val="006B21F5"/>
    <w:rsid w:val="006C0AA9"/>
    <w:rsid w:val="006C0F7B"/>
    <w:rsid w:val="006C2787"/>
    <w:rsid w:val="006C5702"/>
    <w:rsid w:val="006C7389"/>
    <w:rsid w:val="006D41A2"/>
    <w:rsid w:val="006D6FF3"/>
    <w:rsid w:val="006D7E9D"/>
    <w:rsid w:val="006E3799"/>
    <w:rsid w:val="006F00D2"/>
    <w:rsid w:val="006F1712"/>
    <w:rsid w:val="006F20E5"/>
    <w:rsid w:val="006F25A4"/>
    <w:rsid w:val="006F395B"/>
    <w:rsid w:val="006F3B26"/>
    <w:rsid w:val="006F3C9B"/>
    <w:rsid w:val="006F3F00"/>
    <w:rsid w:val="006F4756"/>
    <w:rsid w:val="006F72C3"/>
    <w:rsid w:val="00701153"/>
    <w:rsid w:val="00703A15"/>
    <w:rsid w:val="00706617"/>
    <w:rsid w:val="00706783"/>
    <w:rsid w:val="00712FFF"/>
    <w:rsid w:val="00715472"/>
    <w:rsid w:val="00716994"/>
    <w:rsid w:val="00717ADB"/>
    <w:rsid w:val="00721149"/>
    <w:rsid w:val="00721C00"/>
    <w:rsid w:val="0072641B"/>
    <w:rsid w:val="00730D4B"/>
    <w:rsid w:val="0073118B"/>
    <w:rsid w:val="00733EB6"/>
    <w:rsid w:val="00734B79"/>
    <w:rsid w:val="0073593F"/>
    <w:rsid w:val="00740EEB"/>
    <w:rsid w:val="00742C85"/>
    <w:rsid w:val="00744470"/>
    <w:rsid w:val="007505FC"/>
    <w:rsid w:val="007558A7"/>
    <w:rsid w:val="00763C6E"/>
    <w:rsid w:val="00764B08"/>
    <w:rsid w:val="00765650"/>
    <w:rsid w:val="00771D54"/>
    <w:rsid w:val="00773B57"/>
    <w:rsid w:val="00776A17"/>
    <w:rsid w:val="00780314"/>
    <w:rsid w:val="00782A0C"/>
    <w:rsid w:val="00783280"/>
    <w:rsid w:val="007863D8"/>
    <w:rsid w:val="007869BC"/>
    <w:rsid w:val="00793F4F"/>
    <w:rsid w:val="00796D67"/>
    <w:rsid w:val="007A0530"/>
    <w:rsid w:val="007A4662"/>
    <w:rsid w:val="007A561D"/>
    <w:rsid w:val="007B4073"/>
    <w:rsid w:val="007B7B0E"/>
    <w:rsid w:val="007D1CDA"/>
    <w:rsid w:val="007D69B8"/>
    <w:rsid w:val="007E62F3"/>
    <w:rsid w:val="00800CE4"/>
    <w:rsid w:val="00801280"/>
    <w:rsid w:val="008028B6"/>
    <w:rsid w:val="0081349A"/>
    <w:rsid w:val="00814550"/>
    <w:rsid w:val="00823165"/>
    <w:rsid w:val="0082424F"/>
    <w:rsid w:val="00835101"/>
    <w:rsid w:val="00836429"/>
    <w:rsid w:val="00840230"/>
    <w:rsid w:val="0084089F"/>
    <w:rsid w:val="00856C8E"/>
    <w:rsid w:val="008606CF"/>
    <w:rsid w:val="00861B31"/>
    <w:rsid w:val="0086221F"/>
    <w:rsid w:val="008626FB"/>
    <w:rsid w:val="0086612A"/>
    <w:rsid w:val="00871EF3"/>
    <w:rsid w:val="0087372A"/>
    <w:rsid w:val="00876057"/>
    <w:rsid w:val="00880B7D"/>
    <w:rsid w:val="00884616"/>
    <w:rsid w:val="008856C3"/>
    <w:rsid w:val="0088582D"/>
    <w:rsid w:val="00892597"/>
    <w:rsid w:val="008937F1"/>
    <w:rsid w:val="00894004"/>
    <w:rsid w:val="0089758D"/>
    <w:rsid w:val="008A201D"/>
    <w:rsid w:val="008A4116"/>
    <w:rsid w:val="008C2517"/>
    <w:rsid w:val="008C4976"/>
    <w:rsid w:val="008C52BB"/>
    <w:rsid w:val="008D0F35"/>
    <w:rsid w:val="008D11F0"/>
    <w:rsid w:val="008D23D2"/>
    <w:rsid w:val="008D2A2A"/>
    <w:rsid w:val="008D3904"/>
    <w:rsid w:val="008E0349"/>
    <w:rsid w:val="008E1255"/>
    <w:rsid w:val="008E2C37"/>
    <w:rsid w:val="008F121C"/>
    <w:rsid w:val="008F2214"/>
    <w:rsid w:val="008F7A89"/>
    <w:rsid w:val="00902FFE"/>
    <w:rsid w:val="0090433A"/>
    <w:rsid w:val="00905192"/>
    <w:rsid w:val="009115B5"/>
    <w:rsid w:val="00912285"/>
    <w:rsid w:val="00917EA3"/>
    <w:rsid w:val="00920628"/>
    <w:rsid w:val="00921026"/>
    <w:rsid w:val="00921346"/>
    <w:rsid w:val="009267CA"/>
    <w:rsid w:val="00926AE6"/>
    <w:rsid w:val="00927C0E"/>
    <w:rsid w:val="009335D4"/>
    <w:rsid w:val="00937967"/>
    <w:rsid w:val="00940B41"/>
    <w:rsid w:val="00941705"/>
    <w:rsid w:val="009435BE"/>
    <w:rsid w:val="009462CD"/>
    <w:rsid w:val="00946755"/>
    <w:rsid w:val="00950547"/>
    <w:rsid w:val="00950727"/>
    <w:rsid w:val="00957A2C"/>
    <w:rsid w:val="009613E7"/>
    <w:rsid w:val="00972EF3"/>
    <w:rsid w:val="009738EE"/>
    <w:rsid w:val="00977C60"/>
    <w:rsid w:val="00982877"/>
    <w:rsid w:val="00983BCB"/>
    <w:rsid w:val="009925AF"/>
    <w:rsid w:val="00993FA6"/>
    <w:rsid w:val="00996FBB"/>
    <w:rsid w:val="009A2446"/>
    <w:rsid w:val="009A4E3D"/>
    <w:rsid w:val="009A711F"/>
    <w:rsid w:val="009B57B2"/>
    <w:rsid w:val="009B7DDC"/>
    <w:rsid w:val="009C49D9"/>
    <w:rsid w:val="009C5438"/>
    <w:rsid w:val="009E3FA3"/>
    <w:rsid w:val="009E4846"/>
    <w:rsid w:val="009E521D"/>
    <w:rsid w:val="009E6E50"/>
    <w:rsid w:val="009F1085"/>
    <w:rsid w:val="009F351A"/>
    <w:rsid w:val="009F4542"/>
    <w:rsid w:val="009F7F5B"/>
    <w:rsid w:val="00A024D2"/>
    <w:rsid w:val="00A05164"/>
    <w:rsid w:val="00A06904"/>
    <w:rsid w:val="00A06D60"/>
    <w:rsid w:val="00A1178A"/>
    <w:rsid w:val="00A14108"/>
    <w:rsid w:val="00A170B1"/>
    <w:rsid w:val="00A21360"/>
    <w:rsid w:val="00A21BC4"/>
    <w:rsid w:val="00A21E67"/>
    <w:rsid w:val="00A25259"/>
    <w:rsid w:val="00A31D88"/>
    <w:rsid w:val="00A32EB4"/>
    <w:rsid w:val="00A33470"/>
    <w:rsid w:val="00A34334"/>
    <w:rsid w:val="00A377CA"/>
    <w:rsid w:val="00A41E74"/>
    <w:rsid w:val="00A420BC"/>
    <w:rsid w:val="00A43B74"/>
    <w:rsid w:val="00A46533"/>
    <w:rsid w:val="00A52608"/>
    <w:rsid w:val="00A56376"/>
    <w:rsid w:val="00A607EF"/>
    <w:rsid w:val="00A72771"/>
    <w:rsid w:val="00A73B16"/>
    <w:rsid w:val="00A76CEC"/>
    <w:rsid w:val="00A8023E"/>
    <w:rsid w:val="00A84719"/>
    <w:rsid w:val="00A855C9"/>
    <w:rsid w:val="00A85858"/>
    <w:rsid w:val="00A95482"/>
    <w:rsid w:val="00AA14C8"/>
    <w:rsid w:val="00AA3297"/>
    <w:rsid w:val="00AA485D"/>
    <w:rsid w:val="00AA58D8"/>
    <w:rsid w:val="00AA72EA"/>
    <w:rsid w:val="00AB0FB5"/>
    <w:rsid w:val="00AB201D"/>
    <w:rsid w:val="00AB5DFB"/>
    <w:rsid w:val="00AB79F9"/>
    <w:rsid w:val="00AC2D80"/>
    <w:rsid w:val="00AC2FF8"/>
    <w:rsid w:val="00AC7BAE"/>
    <w:rsid w:val="00AD54CE"/>
    <w:rsid w:val="00AE4FA6"/>
    <w:rsid w:val="00AF08BB"/>
    <w:rsid w:val="00AF0D57"/>
    <w:rsid w:val="00AF2B86"/>
    <w:rsid w:val="00AF3C6E"/>
    <w:rsid w:val="00AF751F"/>
    <w:rsid w:val="00AF7E74"/>
    <w:rsid w:val="00B01787"/>
    <w:rsid w:val="00B03B9D"/>
    <w:rsid w:val="00B05709"/>
    <w:rsid w:val="00B10D06"/>
    <w:rsid w:val="00B14F8B"/>
    <w:rsid w:val="00B174B7"/>
    <w:rsid w:val="00B175E8"/>
    <w:rsid w:val="00B26AE6"/>
    <w:rsid w:val="00B33D01"/>
    <w:rsid w:val="00B423E4"/>
    <w:rsid w:val="00B45386"/>
    <w:rsid w:val="00B47A88"/>
    <w:rsid w:val="00B501BB"/>
    <w:rsid w:val="00B51AC2"/>
    <w:rsid w:val="00B55F2F"/>
    <w:rsid w:val="00B569E0"/>
    <w:rsid w:val="00B56BD9"/>
    <w:rsid w:val="00B61D1C"/>
    <w:rsid w:val="00B62086"/>
    <w:rsid w:val="00B62410"/>
    <w:rsid w:val="00B627FE"/>
    <w:rsid w:val="00B63469"/>
    <w:rsid w:val="00B65649"/>
    <w:rsid w:val="00B7099D"/>
    <w:rsid w:val="00B71A76"/>
    <w:rsid w:val="00B74FF0"/>
    <w:rsid w:val="00B75130"/>
    <w:rsid w:val="00B77A3B"/>
    <w:rsid w:val="00B80243"/>
    <w:rsid w:val="00B81615"/>
    <w:rsid w:val="00B81BDC"/>
    <w:rsid w:val="00B856CF"/>
    <w:rsid w:val="00B870EE"/>
    <w:rsid w:val="00B907AA"/>
    <w:rsid w:val="00B917B9"/>
    <w:rsid w:val="00B92F9E"/>
    <w:rsid w:val="00B973A6"/>
    <w:rsid w:val="00BA1795"/>
    <w:rsid w:val="00BA1B23"/>
    <w:rsid w:val="00BA356A"/>
    <w:rsid w:val="00BA5744"/>
    <w:rsid w:val="00BA7755"/>
    <w:rsid w:val="00BB198D"/>
    <w:rsid w:val="00BB50E3"/>
    <w:rsid w:val="00BC10F2"/>
    <w:rsid w:val="00BC1112"/>
    <w:rsid w:val="00BC1441"/>
    <w:rsid w:val="00BC32E4"/>
    <w:rsid w:val="00BC5972"/>
    <w:rsid w:val="00BC631F"/>
    <w:rsid w:val="00BD1C99"/>
    <w:rsid w:val="00BD2A24"/>
    <w:rsid w:val="00BD5155"/>
    <w:rsid w:val="00BD55CB"/>
    <w:rsid w:val="00BD656B"/>
    <w:rsid w:val="00BE3EBA"/>
    <w:rsid w:val="00BE4114"/>
    <w:rsid w:val="00BE6BDD"/>
    <w:rsid w:val="00BE7440"/>
    <w:rsid w:val="00BE7DB7"/>
    <w:rsid w:val="00BF04EB"/>
    <w:rsid w:val="00BF08C1"/>
    <w:rsid w:val="00BF2613"/>
    <w:rsid w:val="00BF5CD8"/>
    <w:rsid w:val="00C00966"/>
    <w:rsid w:val="00C03A3C"/>
    <w:rsid w:val="00C03A5D"/>
    <w:rsid w:val="00C11161"/>
    <w:rsid w:val="00C134A7"/>
    <w:rsid w:val="00C15721"/>
    <w:rsid w:val="00C15D2C"/>
    <w:rsid w:val="00C22E9E"/>
    <w:rsid w:val="00C261B4"/>
    <w:rsid w:val="00C31C74"/>
    <w:rsid w:val="00C343DF"/>
    <w:rsid w:val="00C34670"/>
    <w:rsid w:val="00C34765"/>
    <w:rsid w:val="00C35EB6"/>
    <w:rsid w:val="00C42F07"/>
    <w:rsid w:val="00C45970"/>
    <w:rsid w:val="00C468AB"/>
    <w:rsid w:val="00C47444"/>
    <w:rsid w:val="00C474DA"/>
    <w:rsid w:val="00C50D58"/>
    <w:rsid w:val="00C524E7"/>
    <w:rsid w:val="00C538D0"/>
    <w:rsid w:val="00C53CE5"/>
    <w:rsid w:val="00C56BBB"/>
    <w:rsid w:val="00C632D8"/>
    <w:rsid w:val="00C705B5"/>
    <w:rsid w:val="00C71EC0"/>
    <w:rsid w:val="00C76B53"/>
    <w:rsid w:val="00C76CC4"/>
    <w:rsid w:val="00C81933"/>
    <w:rsid w:val="00C912DF"/>
    <w:rsid w:val="00C95205"/>
    <w:rsid w:val="00CA16AD"/>
    <w:rsid w:val="00CA72D0"/>
    <w:rsid w:val="00CB2882"/>
    <w:rsid w:val="00CB2C0E"/>
    <w:rsid w:val="00CB30EC"/>
    <w:rsid w:val="00CB6B23"/>
    <w:rsid w:val="00CC3134"/>
    <w:rsid w:val="00CC3DD3"/>
    <w:rsid w:val="00CC3E17"/>
    <w:rsid w:val="00CC6F02"/>
    <w:rsid w:val="00CD0965"/>
    <w:rsid w:val="00CD3582"/>
    <w:rsid w:val="00CD4066"/>
    <w:rsid w:val="00CD634F"/>
    <w:rsid w:val="00CD7E6C"/>
    <w:rsid w:val="00CE2494"/>
    <w:rsid w:val="00CE2DC7"/>
    <w:rsid w:val="00CE5505"/>
    <w:rsid w:val="00CE55CD"/>
    <w:rsid w:val="00CE5BE5"/>
    <w:rsid w:val="00CF07ED"/>
    <w:rsid w:val="00CF17AF"/>
    <w:rsid w:val="00CF4DFD"/>
    <w:rsid w:val="00CF564E"/>
    <w:rsid w:val="00CF5C40"/>
    <w:rsid w:val="00CF6AB2"/>
    <w:rsid w:val="00D01327"/>
    <w:rsid w:val="00D0277A"/>
    <w:rsid w:val="00D0414D"/>
    <w:rsid w:val="00D100B6"/>
    <w:rsid w:val="00D12160"/>
    <w:rsid w:val="00D126C3"/>
    <w:rsid w:val="00D14A7B"/>
    <w:rsid w:val="00D2172C"/>
    <w:rsid w:val="00D2573F"/>
    <w:rsid w:val="00D302ED"/>
    <w:rsid w:val="00D30AAC"/>
    <w:rsid w:val="00D3251D"/>
    <w:rsid w:val="00D350A0"/>
    <w:rsid w:val="00D365FA"/>
    <w:rsid w:val="00D4528D"/>
    <w:rsid w:val="00D45BF4"/>
    <w:rsid w:val="00D46381"/>
    <w:rsid w:val="00D46746"/>
    <w:rsid w:val="00D52CD1"/>
    <w:rsid w:val="00D54B74"/>
    <w:rsid w:val="00D55CB4"/>
    <w:rsid w:val="00D5729C"/>
    <w:rsid w:val="00D60005"/>
    <w:rsid w:val="00D6009A"/>
    <w:rsid w:val="00D641D5"/>
    <w:rsid w:val="00D6467E"/>
    <w:rsid w:val="00D6547B"/>
    <w:rsid w:val="00D66820"/>
    <w:rsid w:val="00D66D1B"/>
    <w:rsid w:val="00D73B3E"/>
    <w:rsid w:val="00D82354"/>
    <w:rsid w:val="00D864DE"/>
    <w:rsid w:val="00D90383"/>
    <w:rsid w:val="00D9271B"/>
    <w:rsid w:val="00D9370B"/>
    <w:rsid w:val="00D94812"/>
    <w:rsid w:val="00DA3B40"/>
    <w:rsid w:val="00DA3C52"/>
    <w:rsid w:val="00DA7546"/>
    <w:rsid w:val="00DB0568"/>
    <w:rsid w:val="00DB6F10"/>
    <w:rsid w:val="00DC2ACD"/>
    <w:rsid w:val="00DC329A"/>
    <w:rsid w:val="00DC50A9"/>
    <w:rsid w:val="00DD3C00"/>
    <w:rsid w:val="00DD6379"/>
    <w:rsid w:val="00DD748B"/>
    <w:rsid w:val="00DE1940"/>
    <w:rsid w:val="00DE62F3"/>
    <w:rsid w:val="00DE7D5D"/>
    <w:rsid w:val="00DE7F6C"/>
    <w:rsid w:val="00DF00CB"/>
    <w:rsid w:val="00DF1C17"/>
    <w:rsid w:val="00E03B9A"/>
    <w:rsid w:val="00E10C68"/>
    <w:rsid w:val="00E13135"/>
    <w:rsid w:val="00E13142"/>
    <w:rsid w:val="00E154E2"/>
    <w:rsid w:val="00E20DA3"/>
    <w:rsid w:val="00E23C98"/>
    <w:rsid w:val="00E330AE"/>
    <w:rsid w:val="00E4466B"/>
    <w:rsid w:val="00E53598"/>
    <w:rsid w:val="00E67971"/>
    <w:rsid w:val="00E7098C"/>
    <w:rsid w:val="00E70FCD"/>
    <w:rsid w:val="00E71432"/>
    <w:rsid w:val="00E76A68"/>
    <w:rsid w:val="00E82B79"/>
    <w:rsid w:val="00E904FE"/>
    <w:rsid w:val="00E911BC"/>
    <w:rsid w:val="00E93E55"/>
    <w:rsid w:val="00E95702"/>
    <w:rsid w:val="00E966FA"/>
    <w:rsid w:val="00E96A36"/>
    <w:rsid w:val="00EA2BB7"/>
    <w:rsid w:val="00EA7BDC"/>
    <w:rsid w:val="00EB03DA"/>
    <w:rsid w:val="00EB1093"/>
    <w:rsid w:val="00EB216E"/>
    <w:rsid w:val="00EB5688"/>
    <w:rsid w:val="00EC205F"/>
    <w:rsid w:val="00ED2AE9"/>
    <w:rsid w:val="00ED2E10"/>
    <w:rsid w:val="00ED2F88"/>
    <w:rsid w:val="00ED7298"/>
    <w:rsid w:val="00EE1023"/>
    <w:rsid w:val="00EE17E7"/>
    <w:rsid w:val="00EE1BE3"/>
    <w:rsid w:val="00EE2179"/>
    <w:rsid w:val="00EE2C49"/>
    <w:rsid w:val="00EE42B8"/>
    <w:rsid w:val="00EE67B3"/>
    <w:rsid w:val="00EF1458"/>
    <w:rsid w:val="00EF2937"/>
    <w:rsid w:val="00EF4395"/>
    <w:rsid w:val="00EF5342"/>
    <w:rsid w:val="00EF5E3D"/>
    <w:rsid w:val="00EF6625"/>
    <w:rsid w:val="00F02E2D"/>
    <w:rsid w:val="00F03118"/>
    <w:rsid w:val="00F112EF"/>
    <w:rsid w:val="00F14C46"/>
    <w:rsid w:val="00F17F55"/>
    <w:rsid w:val="00F204C3"/>
    <w:rsid w:val="00F2087C"/>
    <w:rsid w:val="00F21F3C"/>
    <w:rsid w:val="00F22C4B"/>
    <w:rsid w:val="00F266F1"/>
    <w:rsid w:val="00F31C4A"/>
    <w:rsid w:val="00F31D04"/>
    <w:rsid w:val="00F3214E"/>
    <w:rsid w:val="00F34636"/>
    <w:rsid w:val="00F34C4B"/>
    <w:rsid w:val="00F37343"/>
    <w:rsid w:val="00F37F46"/>
    <w:rsid w:val="00F40ACB"/>
    <w:rsid w:val="00F461DE"/>
    <w:rsid w:val="00F47054"/>
    <w:rsid w:val="00F54B09"/>
    <w:rsid w:val="00F57EE0"/>
    <w:rsid w:val="00F61F0D"/>
    <w:rsid w:val="00F67166"/>
    <w:rsid w:val="00F6770D"/>
    <w:rsid w:val="00F72086"/>
    <w:rsid w:val="00F859B9"/>
    <w:rsid w:val="00F85F8C"/>
    <w:rsid w:val="00F935C3"/>
    <w:rsid w:val="00F96B24"/>
    <w:rsid w:val="00FA1F6C"/>
    <w:rsid w:val="00FA52EA"/>
    <w:rsid w:val="00FA6A1E"/>
    <w:rsid w:val="00FA7CBD"/>
    <w:rsid w:val="00FB2F91"/>
    <w:rsid w:val="00FC3C39"/>
    <w:rsid w:val="00FC618B"/>
    <w:rsid w:val="00FC6A16"/>
    <w:rsid w:val="00FD1AC3"/>
    <w:rsid w:val="00FD47ED"/>
    <w:rsid w:val="00FD7605"/>
    <w:rsid w:val="00FE5161"/>
    <w:rsid w:val="00FE6A6F"/>
    <w:rsid w:val="00FF1C19"/>
    <w:rsid w:val="00FF1C6B"/>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BE3C"/>
  <w15:docId w15:val="{E28ED628-7717-4DA9-B4E7-71D92041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58D"/>
  </w:style>
  <w:style w:type="paragraph" w:styleId="Heading1">
    <w:name w:val="heading 1"/>
    <w:basedOn w:val="Normal"/>
    <w:next w:val="Normal"/>
    <w:link w:val="Heading1Char"/>
    <w:qFormat/>
    <w:rsid w:val="00D46746"/>
    <w:pPr>
      <w:keepNext/>
      <w:spacing w:before="240" w:after="60" w:line="240" w:lineRule="auto"/>
      <w:outlineLvl w:val="0"/>
    </w:pPr>
    <w:rPr>
      <w:rFonts w:ascii="Arial" w:eastAsia="Times New Roman"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569E0"/>
    <w:pPr>
      <w:spacing w:after="0" w:line="240" w:lineRule="auto"/>
      <w:jc w:val="center"/>
    </w:pPr>
    <w:rPr>
      <w:rFonts w:ascii="Times Armenian" w:eastAsia="Times New Roman" w:hAnsi="Times Armenian" w:cs="Times New Roman"/>
      <w:b/>
      <w:bCs/>
      <w:sz w:val="24"/>
      <w:szCs w:val="24"/>
      <w:lang w:val="hy-AM"/>
    </w:rPr>
  </w:style>
  <w:style w:type="character" w:customStyle="1" w:styleId="BodyText3Char">
    <w:name w:val="Body Text 3 Char"/>
    <w:basedOn w:val="DefaultParagraphFont"/>
    <w:link w:val="BodyText3"/>
    <w:rsid w:val="00B569E0"/>
    <w:rPr>
      <w:rFonts w:ascii="Times Armenian" w:eastAsia="Times New Roman" w:hAnsi="Times Armenian" w:cs="Times New Roman"/>
      <w:b/>
      <w:bCs/>
      <w:sz w:val="24"/>
      <w:szCs w:val="24"/>
      <w:lang w:val="hy-AM" w:eastAsia="ru-RU"/>
    </w:rPr>
  </w:style>
  <w:style w:type="paragraph" w:styleId="Footer">
    <w:name w:val="footer"/>
    <w:basedOn w:val="Normal"/>
    <w:link w:val="FooterChar"/>
    <w:uiPriority w:val="99"/>
    <w:rsid w:val="009E6E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6E50"/>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5440DF"/>
    <w:pPr>
      <w:ind w:left="720"/>
      <w:contextualSpacing/>
    </w:pPr>
  </w:style>
  <w:style w:type="paragraph" w:styleId="Header">
    <w:name w:val="header"/>
    <w:basedOn w:val="Normal"/>
    <w:link w:val="HeaderChar"/>
    <w:uiPriority w:val="99"/>
    <w:unhideWhenUsed/>
    <w:rsid w:val="008C52BB"/>
    <w:pPr>
      <w:tabs>
        <w:tab w:val="center" w:pos="4677"/>
        <w:tab w:val="right" w:pos="9355"/>
      </w:tabs>
      <w:spacing w:after="0" w:line="240" w:lineRule="auto"/>
    </w:pPr>
  </w:style>
  <w:style w:type="character" w:customStyle="1" w:styleId="HeaderChar">
    <w:name w:val="Header Char"/>
    <w:basedOn w:val="DefaultParagraphFont"/>
    <w:link w:val="Header"/>
    <w:uiPriority w:val="99"/>
    <w:rsid w:val="008C52BB"/>
  </w:style>
  <w:style w:type="paragraph" w:styleId="BalloonText">
    <w:name w:val="Balloon Text"/>
    <w:basedOn w:val="Normal"/>
    <w:link w:val="BalloonTextChar"/>
    <w:uiPriority w:val="99"/>
    <w:semiHidden/>
    <w:unhideWhenUsed/>
    <w:rsid w:val="003D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8DC"/>
    <w:rPr>
      <w:rFonts w:ascii="Tahoma" w:hAnsi="Tahoma" w:cs="Tahoma"/>
      <w:sz w:val="16"/>
      <w:szCs w:val="16"/>
    </w:rPr>
  </w:style>
  <w:style w:type="paragraph" w:styleId="NormalWeb">
    <w:name w:val="Normal (Web)"/>
    <w:basedOn w:val="Normal"/>
    <w:uiPriority w:val="99"/>
    <w:unhideWhenUsed/>
    <w:rsid w:val="00FB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Основной текст_"/>
    <w:link w:val="1"/>
    <w:locked/>
    <w:rsid w:val="00E4466B"/>
    <w:rPr>
      <w:sz w:val="29"/>
      <w:szCs w:val="29"/>
      <w:shd w:val="clear" w:color="auto" w:fill="FFFFFF"/>
    </w:rPr>
  </w:style>
  <w:style w:type="paragraph" w:customStyle="1" w:styleId="1">
    <w:name w:val="Основной текст1"/>
    <w:basedOn w:val="Normal"/>
    <w:link w:val="a"/>
    <w:rsid w:val="00E4466B"/>
    <w:pPr>
      <w:shd w:val="clear" w:color="auto" w:fill="FFFFFF"/>
      <w:spacing w:before="900" w:after="0" w:line="485" w:lineRule="exact"/>
      <w:jc w:val="both"/>
    </w:pPr>
    <w:rPr>
      <w:sz w:val="29"/>
      <w:szCs w:val="29"/>
    </w:rPr>
  </w:style>
  <w:style w:type="character" w:customStyle="1" w:styleId="1pt80">
    <w:name w:val="Основной текст + Полужирный;Курсив;Интервал 1 pt;Масштаб 80%"/>
    <w:rsid w:val="00B175E8"/>
    <w:rPr>
      <w:rFonts w:ascii="Tahoma" w:eastAsia="Tahoma" w:hAnsi="Tahoma" w:cs="Tahoma"/>
      <w:b/>
      <w:bCs/>
      <w:i/>
      <w:iCs/>
      <w:smallCaps w:val="0"/>
      <w:strike w:val="0"/>
      <w:spacing w:val="20"/>
      <w:w w:val="80"/>
      <w:sz w:val="20"/>
      <w:szCs w:val="20"/>
    </w:rPr>
  </w:style>
  <w:style w:type="paragraph" w:customStyle="1" w:styleId="2">
    <w:name w:val="Основной текст2"/>
    <w:basedOn w:val="Normal"/>
    <w:rsid w:val="00B175E8"/>
    <w:pPr>
      <w:shd w:val="clear" w:color="auto" w:fill="FFFFFF"/>
      <w:spacing w:after="0" w:line="336" w:lineRule="exact"/>
      <w:ind w:hanging="240"/>
      <w:jc w:val="both"/>
    </w:pPr>
    <w:rPr>
      <w:rFonts w:ascii="Tahoma" w:eastAsia="Tahoma" w:hAnsi="Tahoma" w:cs="Tahoma"/>
      <w:color w:val="000000"/>
      <w:sz w:val="20"/>
      <w:szCs w:val="20"/>
    </w:rPr>
  </w:style>
  <w:style w:type="character" w:customStyle="1" w:styleId="16">
    <w:name w:val="Основной текст (16)_"/>
    <w:link w:val="160"/>
    <w:rsid w:val="00243BF2"/>
    <w:rPr>
      <w:rFonts w:ascii="Tahoma" w:eastAsia="Tahoma" w:hAnsi="Tahoma" w:cs="Tahoma"/>
      <w:spacing w:val="20"/>
      <w:w w:val="80"/>
      <w:sz w:val="23"/>
      <w:szCs w:val="23"/>
      <w:shd w:val="clear" w:color="auto" w:fill="FFFFFF"/>
    </w:rPr>
  </w:style>
  <w:style w:type="paragraph" w:customStyle="1" w:styleId="160">
    <w:name w:val="Основной текст (16)"/>
    <w:basedOn w:val="Normal"/>
    <w:link w:val="16"/>
    <w:rsid w:val="00243BF2"/>
    <w:pPr>
      <w:shd w:val="clear" w:color="auto" w:fill="FFFFFF"/>
      <w:spacing w:after="0" w:line="0" w:lineRule="atLeast"/>
    </w:pPr>
    <w:rPr>
      <w:rFonts w:ascii="Tahoma" w:eastAsia="Tahoma" w:hAnsi="Tahoma" w:cs="Tahoma"/>
      <w:spacing w:val="20"/>
      <w:w w:val="80"/>
      <w:sz w:val="23"/>
      <w:szCs w:val="23"/>
    </w:rPr>
  </w:style>
  <w:style w:type="character" w:styleId="Hyperlink">
    <w:name w:val="Hyperlink"/>
    <w:rsid w:val="00FE5161"/>
    <w:rPr>
      <w:color w:val="0066CC"/>
      <w:u w:val="single"/>
    </w:rPr>
  </w:style>
  <w:style w:type="character" w:customStyle="1" w:styleId="3">
    <w:name w:val="Сноска (3)_"/>
    <w:rsid w:val="00FE5161"/>
    <w:rPr>
      <w:rFonts w:ascii="Tahoma" w:eastAsia="Tahoma" w:hAnsi="Tahoma" w:cs="Tahoma"/>
      <w:b w:val="0"/>
      <w:bCs w:val="0"/>
      <w:i w:val="0"/>
      <w:iCs w:val="0"/>
      <w:smallCaps w:val="0"/>
      <w:strike w:val="0"/>
      <w:spacing w:val="0"/>
      <w:sz w:val="20"/>
      <w:szCs w:val="20"/>
      <w:lang w:val="en-US"/>
    </w:rPr>
  </w:style>
  <w:style w:type="character" w:customStyle="1" w:styleId="30">
    <w:name w:val="Сноска (3)"/>
    <w:rsid w:val="00FE5161"/>
    <w:rPr>
      <w:rFonts w:ascii="Tahoma" w:eastAsia="Tahoma" w:hAnsi="Tahoma" w:cs="Tahoma"/>
      <w:b w:val="0"/>
      <w:bCs w:val="0"/>
      <w:i w:val="0"/>
      <w:iCs w:val="0"/>
      <w:smallCaps w:val="0"/>
      <w:strike w:val="0"/>
      <w:spacing w:val="0"/>
      <w:sz w:val="20"/>
      <w:szCs w:val="20"/>
      <w:u w:val="single"/>
      <w:lang w:val="en-US"/>
    </w:rPr>
  </w:style>
  <w:style w:type="character" w:customStyle="1" w:styleId="a0">
    <w:name w:val="Сноска_"/>
    <w:rsid w:val="00FE5161"/>
    <w:rPr>
      <w:rFonts w:ascii="Tahoma" w:eastAsia="Tahoma" w:hAnsi="Tahoma" w:cs="Tahoma"/>
      <w:b w:val="0"/>
      <w:bCs w:val="0"/>
      <w:i w:val="0"/>
      <w:iCs w:val="0"/>
      <w:smallCaps w:val="0"/>
      <w:strike w:val="0"/>
      <w:spacing w:val="0"/>
      <w:sz w:val="15"/>
      <w:szCs w:val="15"/>
      <w:lang w:val="en-US"/>
    </w:rPr>
  </w:style>
  <w:style w:type="character" w:customStyle="1" w:styleId="a1">
    <w:name w:val="Сноска"/>
    <w:rsid w:val="00FE5161"/>
    <w:rPr>
      <w:rFonts w:ascii="Tahoma" w:eastAsia="Tahoma" w:hAnsi="Tahoma" w:cs="Tahoma"/>
      <w:b w:val="0"/>
      <w:bCs w:val="0"/>
      <w:i w:val="0"/>
      <w:iCs w:val="0"/>
      <w:smallCaps w:val="0"/>
      <w:strike w:val="0"/>
      <w:spacing w:val="0"/>
      <w:sz w:val="15"/>
      <w:szCs w:val="15"/>
      <w:u w:val="single"/>
      <w:lang w:val="en-US"/>
    </w:rPr>
  </w:style>
  <w:style w:type="character" w:customStyle="1" w:styleId="4">
    <w:name w:val="Основной текст (4)_"/>
    <w:rsid w:val="00FE5161"/>
    <w:rPr>
      <w:rFonts w:ascii="Tahoma" w:eastAsia="Tahoma" w:hAnsi="Tahoma" w:cs="Tahoma"/>
      <w:b w:val="0"/>
      <w:bCs w:val="0"/>
      <w:i w:val="0"/>
      <w:iCs w:val="0"/>
      <w:smallCaps w:val="0"/>
      <w:strike w:val="0"/>
      <w:spacing w:val="20"/>
      <w:sz w:val="19"/>
      <w:szCs w:val="19"/>
    </w:rPr>
  </w:style>
  <w:style w:type="character" w:customStyle="1" w:styleId="40">
    <w:name w:val="Основной текст (4)"/>
    <w:rsid w:val="00FE5161"/>
    <w:rPr>
      <w:rFonts w:ascii="Tahoma" w:eastAsia="Tahoma" w:hAnsi="Tahoma" w:cs="Tahoma"/>
      <w:b w:val="0"/>
      <w:bCs w:val="0"/>
      <w:i w:val="0"/>
      <w:iCs w:val="0"/>
      <w:smallCaps w:val="0"/>
      <w:strike w:val="0"/>
      <w:spacing w:val="20"/>
      <w:sz w:val="19"/>
      <w:szCs w:val="19"/>
      <w:u w:val="single"/>
    </w:rPr>
  </w:style>
  <w:style w:type="character" w:customStyle="1" w:styleId="410pt0pt">
    <w:name w:val="Основной текст (4) + 10 pt;Не курсив;Интервал 0 pt"/>
    <w:rsid w:val="00FE5161"/>
    <w:rPr>
      <w:rFonts w:ascii="Tahoma" w:eastAsia="Tahoma" w:hAnsi="Tahoma" w:cs="Tahoma"/>
      <w:b w:val="0"/>
      <w:bCs w:val="0"/>
      <w:i/>
      <w:iCs/>
      <w:smallCaps w:val="0"/>
      <w:strike w:val="0"/>
      <w:spacing w:val="0"/>
      <w:sz w:val="20"/>
      <w:szCs w:val="20"/>
    </w:rPr>
  </w:style>
  <w:style w:type="character" w:customStyle="1" w:styleId="49pt0pt">
    <w:name w:val="Основной текст (4) + 9 pt;Не курсив;Интервал 0 pt"/>
    <w:rsid w:val="00FE5161"/>
    <w:rPr>
      <w:rFonts w:ascii="Tahoma" w:eastAsia="Tahoma" w:hAnsi="Tahoma" w:cs="Tahoma"/>
      <w:b w:val="0"/>
      <w:bCs w:val="0"/>
      <w:i/>
      <w:iCs/>
      <w:smallCaps w:val="0"/>
      <w:strike w:val="0"/>
      <w:spacing w:val="0"/>
      <w:sz w:val="18"/>
      <w:szCs w:val="18"/>
    </w:rPr>
  </w:style>
  <w:style w:type="character" w:customStyle="1" w:styleId="95pt1pt">
    <w:name w:val="Основной текст + 9;5 pt;Курсив;Интервал 1 pt"/>
    <w:rsid w:val="00FE5161"/>
    <w:rPr>
      <w:rFonts w:ascii="Tahoma" w:eastAsia="Tahoma" w:hAnsi="Tahoma" w:cs="Tahoma"/>
      <w:b w:val="0"/>
      <w:bCs w:val="0"/>
      <w:i/>
      <w:iCs/>
      <w:smallCaps w:val="0"/>
      <w:strike w:val="0"/>
      <w:spacing w:val="20"/>
      <w:sz w:val="19"/>
      <w:szCs w:val="19"/>
    </w:rPr>
  </w:style>
  <w:style w:type="character" w:customStyle="1" w:styleId="115pt1pt80">
    <w:name w:val="Основной текст + 11;5 pt;Курсив;Интервал 1 pt;Масштаб 80%"/>
    <w:rsid w:val="00FE5161"/>
    <w:rPr>
      <w:rFonts w:ascii="Tahoma" w:eastAsia="Tahoma" w:hAnsi="Tahoma" w:cs="Tahoma"/>
      <w:b w:val="0"/>
      <w:bCs w:val="0"/>
      <w:i/>
      <w:iCs/>
      <w:smallCaps w:val="0"/>
      <w:strike w:val="0"/>
      <w:spacing w:val="20"/>
      <w:w w:val="80"/>
      <w:sz w:val="23"/>
      <w:szCs w:val="23"/>
    </w:rPr>
  </w:style>
  <w:style w:type="paragraph" w:styleId="FootnoteText">
    <w:name w:val="footnote text"/>
    <w:basedOn w:val="Normal"/>
    <w:link w:val="FootnoteTextChar"/>
    <w:uiPriority w:val="99"/>
    <w:unhideWhenUsed/>
    <w:rsid w:val="00FE5161"/>
    <w:pPr>
      <w:spacing w:after="0" w:line="240" w:lineRule="auto"/>
    </w:pPr>
    <w:rPr>
      <w:sz w:val="20"/>
      <w:szCs w:val="20"/>
    </w:rPr>
  </w:style>
  <w:style w:type="character" w:customStyle="1" w:styleId="FootnoteTextChar">
    <w:name w:val="Footnote Text Char"/>
    <w:basedOn w:val="DefaultParagraphFont"/>
    <w:link w:val="FootnoteText"/>
    <w:uiPriority w:val="99"/>
    <w:rsid w:val="00FE5161"/>
    <w:rPr>
      <w:sz w:val="20"/>
      <w:szCs w:val="20"/>
    </w:rPr>
  </w:style>
  <w:style w:type="character" w:styleId="FootnoteReference">
    <w:name w:val="footnote reference"/>
    <w:basedOn w:val="DefaultParagraphFont"/>
    <w:uiPriority w:val="99"/>
    <w:semiHidden/>
    <w:unhideWhenUsed/>
    <w:rsid w:val="00FE5161"/>
    <w:rPr>
      <w:vertAlign w:val="superscript"/>
    </w:rPr>
  </w:style>
  <w:style w:type="character" w:customStyle="1" w:styleId="31">
    <w:name w:val="Основной текст (3)_"/>
    <w:link w:val="32"/>
    <w:rsid w:val="0090433A"/>
    <w:rPr>
      <w:rFonts w:ascii="Tahoma" w:eastAsia="Tahoma" w:hAnsi="Tahoma" w:cs="Tahoma"/>
      <w:spacing w:val="20"/>
      <w:w w:val="80"/>
      <w:sz w:val="20"/>
      <w:szCs w:val="20"/>
      <w:shd w:val="clear" w:color="auto" w:fill="FFFFFF"/>
    </w:rPr>
  </w:style>
  <w:style w:type="paragraph" w:customStyle="1" w:styleId="32">
    <w:name w:val="Основной текст (3)"/>
    <w:basedOn w:val="Normal"/>
    <w:link w:val="31"/>
    <w:rsid w:val="0090433A"/>
    <w:pPr>
      <w:shd w:val="clear" w:color="auto" w:fill="FFFFFF"/>
      <w:spacing w:before="300" w:after="0" w:line="355" w:lineRule="exact"/>
      <w:jc w:val="center"/>
    </w:pPr>
    <w:rPr>
      <w:rFonts w:ascii="Tahoma" w:eastAsia="Tahoma" w:hAnsi="Tahoma" w:cs="Tahoma"/>
      <w:spacing w:val="20"/>
      <w:w w:val="80"/>
      <w:sz w:val="20"/>
      <w:szCs w:val="20"/>
    </w:rPr>
  </w:style>
  <w:style w:type="character" w:customStyle="1" w:styleId="8pt0pt">
    <w:name w:val="Основной текст + 8 pt;Полужирный;Интервал 0 pt"/>
    <w:rsid w:val="00EF5342"/>
    <w:rPr>
      <w:rFonts w:ascii="Tahoma" w:eastAsia="Tahoma" w:hAnsi="Tahoma" w:cs="Tahoma"/>
      <w:b/>
      <w:bCs/>
      <w:i w:val="0"/>
      <w:iCs w:val="0"/>
      <w:smallCaps w:val="0"/>
      <w:strike w:val="0"/>
      <w:spacing w:val="-10"/>
      <w:sz w:val="16"/>
      <w:szCs w:val="16"/>
    </w:rPr>
  </w:style>
  <w:style w:type="character" w:customStyle="1" w:styleId="1pt">
    <w:name w:val="Основной текст + Курсив;Интервал 1 pt"/>
    <w:rsid w:val="00A21BC4"/>
    <w:rPr>
      <w:rFonts w:ascii="Tahoma" w:eastAsia="Tahoma" w:hAnsi="Tahoma" w:cs="Tahoma"/>
      <w:b w:val="0"/>
      <w:bCs w:val="0"/>
      <w:i/>
      <w:iCs/>
      <w:smallCaps w:val="0"/>
      <w:strike w:val="0"/>
      <w:spacing w:val="20"/>
      <w:sz w:val="21"/>
      <w:szCs w:val="21"/>
    </w:rPr>
  </w:style>
  <w:style w:type="character" w:customStyle="1" w:styleId="10">
    <w:name w:val="Заголовок №1_"/>
    <w:link w:val="11"/>
    <w:rsid w:val="00A21BC4"/>
    <w:rPr>
      <w:rFonts w:ascii="Tahoma" w:eastAsia="Tahoma" w:hAnsi="Tahoma" w:cs="Tahoma"/>
      <w:sz w:val="20"/>
      <w:szCs w:val="20"/>
      <w:shd w:val="clear" w:color="auto" w:fill="FFFFFF"/>
    </w:rPr>
  </w:style>
  <w:style w:type="paragraph" w:customStyle="1" w:styleId="11">
    <w:name w:val="Заголовок №1"/>
    <w:basedOn w:val="Normal"/>
    <w:link w:val="10"/>
    <w:rsid w:val="00A21BC4"/>
    <w:pPr>
      <w:shd w:val="clear" w:color="auto" w:fill="FFFFFF"/>
      <w:spacing w:before="900" w:after="240" w:line="0" w:lineRule="atLeast"/>
      <w:jc w:val="both"/>
      <w:outlineLvl w:val="0"/>
    </w:pPr>
    <w:rPr>
      <w:rFonts w:ascii="Tahoma" w:eastAsia="Tahoma" w:hAnsi="Tahoma" w:cs="Tahoma"/>
      <w:sz w:val="20"/>
      <w:szCs w:val="20"/>
    </w:rPr>
  </w:style>
  <w:style w:type="character" w:styleId="Strong">
    <w:name w:val="Strong"/>
    <w:basedOn w:val="DefaultParagraphFont"/>
    <w:uiPriority w:val="22"/>
    <w:qFormat/>
    <w:rsid w:val="00AE4FA6"/>
    <w:rPr>
      <w:b/>
      <w:bCs/>
    </w:rPr>
  </w:style>
  <w:style w:type="paragraph" w:customStyle="1" w:styleId="norm">
    <w:name w:val="norm"/>
    <w:basedOn w:val="Normal"/>
    <w:link w:val="normChar"/>
    <w:rsid w:val="00A52608"/>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ink w:val="norm"/>
    <w:rsid w:val="00A52608"/>
    <w:rPr>
      <w:rFonts w:ascii="Arial Armenian" w:eastAsia="Times New Roman" w:hAnsi="Arial Armenian" w:cs="Times New Roman"/>
      <w:szCs w:val="20"/>
      <w:lang w:val="en-US"/>
    </w:rPr>
  </w:style>
  <w:style w:type="character" w:customStyle="1" w:styleId="apple-style-span">
    <w:name w:val="apple-style-span"/>
    <w:basedOn w:val="DefaultParagraphFont"/>
    <w:rsid w:val="00C47444"/>
  </w:style>
  <w:style w:type="character" w:customStyle="1" w:styleId="Heading1Char">
    <w:name w:val="Heading 1 Char"/>
    <w:basedOn w:val="DefaultParagraphFont"/>
    <w:link w:val="Heading1"/>
    <w:rsid w:val="00D46746"/>
    <w:rPr>
      <w:rFonts w:ascii="Arial" w:eastAsia="Times New Roman" w:hAnsi="Arial" w:cs="Arial"/>
      <w:b/>
      <w:bCs/>
      <w:kern w:val="32"/>
      <w:sz w:val="32"/>
      <w:szCs w:val="32"/>
      <w:lang w:val="en-US" w:eastAsia="en-US"/>
    </w:rPr>
  </w:style>
  <w:style w:type="paragraph" w:styleId="CommentText">
    <w:name w:val="annotation text"/>
    <w:basedOn w:val="Normal"/>
    <w:link w:val="CommentTextChar"/>
    <w:uiPriority w:val="99"/>
    <w:unhideWhenUsed/>
    <w:qFormat/>
    <w:rsid w:val="006D7E9D"/>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6D7E9D"/>
    <w:rPr>
      <w:rFonts w:eastAsiaTheme="minorHAnsi"/>
      <w:sz w:val="20"/>
      <w:szCs w:val="20"/>
      <w:lang w:val="en-US" w:eastAsia="en-US"/>
    </w:rPr>
  </w:style>
  <w:style w:type="character" w:styleId="Emphasis">
    <w:name w:val="Emphasis"/>
    <w:basedOn w:val="DefaultParagraphFont"/>
    <w:uiPriority w:val="20"/>
    <w:qFormat/>
    <w:rsid w:val="00A43B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87">
      <w:bodyDiv w:val="1"/>
      <w:marLeft w:val="0"/>
      <w:marRight w:val="0"/>
      <w:marTop w:val="0"/>
      <w:marBottom w:val="0"/>
      <w:divBdr>
        <w:top w:val="none" w:sz="0" w:space="0" w:color="auto"/>
        <w:left w:val="none" w:sz="0" w:space="0" w:color="auto"/>
        <w:bottom w:val="none" w:sz="0" w:space="0" w:color="auto"/>
        <w:right w:val="none" w:sz="0" w:space="0" w:color="auto"/>
      </w:divBdr>
    </w:div>
    <w:div w:id="301234843">
      <w:bodyDiv w:val="1"/>
      <w:marLeft w:val="0"/>
      <w:marRight w:val="0"/>
      <w:marTop w:val="0"/>
      <w:marBottom w:val="0"/>
      <w:divBdr>
        <w:top w:val="none" w:sz="0" w:space="0" w:color="auto"/>
        <w:left w:val="none" w:sz="0" w:space="0" w:color="auto"/>
        <w:bottom w:val="none" w:sz="0" w:space="0" w:color="auto"/>
        <w:right w:val="none" w:sz="0" w:space="0" w:color="auto"/>
      </w:divBdr>
    </w:div>
    <w:div w:id="347371565">
      <w:bodyDiv w:val="1"/>
      <w:marLeft w:val="0"/>
      <w:marRight w:val="0"/>
      <w:marTop w:val="0"/>
      <w:marBottom w:val="0"/>
      <w:divBdr>
        <w:top w:val="none" w:sz="0" w:space="0" w:color="auto"/>
        <w:left w:val="none" w:sz="0" w:space="0" w:color="auto"/>
        <w:bottom w:val="none" w:sz="0" w:space="0" w:color="auto"/>
        <w:right w:val="none" w:sz="0" w:space="0" w:color="auto"/>
      </w:divBdr>
    </w:div>
    <w:div w:id="555817939">
      <w:bodyDiv w:val="1"/>
      <w:marLeft w:val="0"/>
      <w:marRight w:val="0"/>
      <w:marTop w:val="0"/>
      <w:marBottom w:val="0"/>
      <w:divBdr>
        <w:top w:val="none" w:sz="0" w:space="0" w:color="auto"/>
        <w:left w:val="none" w:sz="0" w:space="0" w:color="auto"/>
        <w:bottom w:val="none" w:sz="0" w:space="0" w:color="auto"/>
        <w:right w:val="none" w:sz="0" w:space="0" w:color="auto"/>
      </w:divBdr>
    </w:div>
    <w:div w:id="696320757">
      <w:bodyDiv w:val="1"/>
      <w:marLeft w:val="0"/>
      <w:marRight w:val="0"/>
      <w:marTop w:val="0"/>
      <w:marBottom w:val="0"/>
      <w:divBdr>
        <w:top w:val="none" w:sz="0" w:space="0" w:color="auto"/>
        <w:left w:val="none" w:sz="0" w:space="0" w:color="auto"/>
        <w:bottom w:val="none" w:sz="0" w:space="0" w:color="auto"/>
        <w:right w:val="none" w:sz="0" w:space="0" w:color="auto"/>
      </w:divBdr>
    </w:div>
    <w:div w:id="748774915">
      <w:bodyDiv w:val="1"/>
      <w:marLeft w:val="0"/>
      <w:marRight w:val="0"/>
      <w:marTop w:val="0"/>
      <w:marBottom w:val="0"/>
      <w:divBdr>
        <w:top w:val="none" w:sz="0" w:space="0" w:color="auto"/>
        <w:left w:val="none" w:sz="0" w:space="0" w:color="auto"/>
        <w:bottom w:val="none" w:sz="0" w:space="0" w:color="auto"/>
        <w:right w:val="none" w:sz="0" w:space="0" w:color="auto"/>
      </w:divBdr>
    </w:div>
    <w:div w:id="900597259">
      <w:bodyDiv w:val="1"/>
      <w:marLeft w:val="0"/>
      <w:marRight w:val="0"/>
      <w:marTop w:val="0"/>
      <w:marBottom w:val="0"/>
      <w:divBdr>
        <w:top w:val="none" w:sz="0" w:space="0" w:color="auto"/>
        <w:left w:val="none" w:sz="0" w:space="0" w:color="auto"/>
        <w:bottom w:val="none" w:sz="0" w:space="0" w:color="auto"/>
        <w:right w:val="none" w:sz="0" w:space="0" w:color="auto"/>
      </w:divBdr>
    </w:div>
    <w:div w:id="953168312">
      <w:bodyDiv w:val="1"/>
      <w:marLeft w:val="0"/>
      <w:marRight w:val="0"/>
      <w:marTop w:val="0"/>
      <w:marBottom w:val="0"/>
      <w:divBdr>
        <w:top w:val="none" w:sz="0" w:space="0" w:color="auto"/>
        <w:left w:val="none" w:sz="0" w:space="0" w:color="auto"/>
        <w:bottom w:val="none" w:sz="0" w:space="0" w:color="auto"/>
        <w:right w:val="none" w:sz="0" w:space="0" w:color="auto"/>
      </w:divBdr>
    </w:div>
    <w:div w:id="1197235548">
      <w:bodyDiv w:val="1"/>
      <w:marLeft w:val="0"/>
      <w:marRight w:val="0"/>
      <w:marTop w:val="0"/>
      <w:marBottom w:val="0"/>
      <w:divBdr>
        <w:top w:val="none" w:sz="0" w:space="0" w:color="auto"/>
        <w:left w:val="none" w:sz="0" w:space="0" w:color="auto"/>
        <w:bottom w:val="none" w:sz="0" w:space="0" w:color="auto"/>
        <w:right w:val="none" w:sz="0" w:space="0" w:color="auto"/>
      </w:divBdr>
    </w:div>
    <w:div w:id="1366294768">
      <w:bodyDiv w:val="1"/>
      <w:marLeft w:val="0"/>
      <w:marRight w:val="0"/>
      <w:marTop w:val="0"/>
      <w:marBottom w:val="0"/>
      <w:divBdr>
        <w:top w:val="none" w:sz="0" w:space="0" w:color="auto"/>
        <w:left w:val="none" w:sz="0" w:space="0" w:color="auto"/>
        <w:bottom w:val="none" w:sz="0" w:space="0" w:color="auto"/>
        <w:right w:val="none" w:sz="0" w:space="0" w:color="auto"/>
      </w:divBdr>
    </w:div>
    <w:div w:id="1717973394">
      <w:bodyDiv w:val="1"/>
      <w:marLeft w:val="0"/>
      <w:marRight w:val="0"/>
      <w:marTop w:val="0"/>
      <w:marBottom w:val="0"/>
      <w:divBdr>
        <w:top w:val="none" w:sz="0" w:space="0" w:color="auto"/>
        <w:left w:val="none" w:sz="0" w:space="0" w:color="auto"/>
        <w:bottom w:val="none" w:sz="0" w:space="0" w:color="auto"/>
        <w:right w:val="none" w:sz="0" w:space="0" w:color="auto"/>
      </w:divBdr>
    </w:div>
    <w:div w:id="1800217798">
      <w:bodyDiv w:val="1"/>
      <w:marLeft w:val="0"/>
      <w:marRight w:val="0"/>
      <w:marTop w:val="0"/>
      <w:marBottom w:val="0"/>
      <w:divBdr>
        <w:top w:val="none" w:sz="0" w:space="0" w:color="auto"/>
        <w:left w:val="none" w:sz="0" w:space="0" w:color="auto"/>
        <w:bottom w:val="none" w:sz="0" w:space="0" w:color="auto"/>
        <w:right w:val="none" w:sz="0" w:space="0" w:color="auto"/>
      </w:divBdr>
    </w:div>
    <w:div w:id="1864709431">
      <w:bodyDiv w:val="1"/>
      <w:marLeft w:val="0"/>
      <w:marRight w:val="0"/>
      <w:marTop w:val="0"/>
      <w:marBottom w:val="0"/>
      <w:divBdr>
        <w:top w:val="none" w:sz="0" w:space="0" w:color="auto"/>
        <w:left w:val="none" w:sz="0" w:space="0" w:color="auto"/>
        <w:bottom w:val="none" w:sz="0" w:space="0" w:color="auto"/>
        <w:right w:val="none" w:sz="0" w:space="0" w:color="auto"/>
      </w:divBdr>
    </w:div>
    <w:div w:id="1888493916">
      <w:bodyDiv w:val="1"/>
      <w:marLeft w:val="0"/>
      <w:marRight w:val="0"/>
      <w:marTop w:val="0"/>
      <w:marBottom w:val="0"/>
      <w:divBdr>
        <w:top w:val="none" w:sz="0" w:space="0" w:color="auto"/>
        <w:left w:val="none" w:sz="0" w:space="0" w:color="auto"/>
        <w:bottom w:val="none" w:sz="0" w:space="0" w:color="auto"/>
        <w:right w:val="none" w:sz="0" w:space="0" w:color="auto"/>
      </w:divBdr>
    </w:div>
    <w:div w:id="2005232511">
      <w:bodyDiv w:val="1"/>
      <w:marLeft w:val="0"/>
      <w:marRight w:val="0"/>
      <w:marTop w:val="0"/>
      <w:marBottom w:val="0"/>
      <w:divBdr>
        <w:top w:val="none" w:sz="0" w:space="0" w:color="auto"/>
        <w:left w:val="none" w:sz="0" w:space="0" w:color="auto"/>
        <w:bottom w:val="none" w:sz="0" w:space="0" w:color="auto"/>
        <w:right w:val="none" w:sz="0" w:space="0" w:color="auto"/>
      </w:divBdr>
    </w:div>
    <w:div w:id="2006593262">
      <w:bodyDiv w:val="1"/>
      <w:marLeft w:val="0"/>
      <w:marRight w:val="0"/>
      <w:marTop w:val="0"/>
      <w:marBottom w:val="0"/>
      <w:divBdr>
        <w:top w:val="none" w:sz="0" w:space="0" w:color="auto"/>
        <w:left w:val="none" w:sz="0" w:space="0" w:color="auto"/>
        <w:bottom w:val="none" w:sz="0" w:space="0" w:color="auto"/>
        <w:right w:val="none" w:sz="0" w:space="0" w:color="auto"/>
      </w:divBdr>
    </w:div>
    <w:div w:id="20924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38DE3-C42C-4407-9CF3-3740F0F5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3974</TotalTime>
  <Pages>18</Pages>
  <Words>2296</Words>
  <Characters>17135</Characters>
  <Application>Microsoft Office Word</Application>
  <DocSecurity>0</DocSecurity>
  <Lines>1903</Lines>
  <Paragraphs>693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Iravakan</dc:creator>
  <cp:keywords>https://mul2.gov.am/tasks/53931/oneclick/6ampopatert.docx?token=2bef6a43341e3c9b5e23f3cb13996d97</cp:keywords>
  <dc:description/>
  <cp:lastModifiedBy>Marine Tovmasyan</cp:lastModifiedBy>
  <cp:revision>286</cp:revision>
  <cp:lastPrinted>2019-03-07T05:34:00Z</cp:lastPrinted>
  <dcterms:created xsi:type="dcterms:W3CDTF">2010-02-11T06:06:00Z</dcterms:created>
  <dcterms:modified xsi:type="dcterms:W3CDTF">2019-05-15T06:36:00Z</dcterms:modified>
</cp:coreProperties>
</file>