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BB3" w:rsidRDefault="00FB6BB3" w:rsidP="00FB6BB3">
      <w:pPr>
        <w:pStyle w:val="Header"/>
        <w:tabs>
          <w:tab w:val="left" w:pos="180"/>
        </w:tabs>
        <w:ind w:left="180" w:right="245" w:firstLine="360"/>
        <w:jc w:val="right"/>
        <w:rPr>
          <w:rFonts w:ascii="GHEA Grapalat" w:hAnsi="GHEA Grapalat"/>
          <w:sz w:val="24"/>
          <w:szCs w:val="24"/>
          <w:lang w:val="is-IS"/>
        </w:rPr>
      </w:pPr>
      <w:r>
        <w:rPr>
          <w:rFonts w:ascii="GHEA Grapalat" w:hAnsi="GHEA Grapalat"/>
          <w:sz w:val="24"/>
          <w:szCs w:val="24"/>
          <w:lang w:val="is-IS"/>
        </w:rPr>
        <w:t>ՆԱԽԱԳԻԾ</w:t>
      </w:r>
    </w:p>
    <w:p w:rsidR="00FB6BB3" w:rsidRPr="00B25562" w:rsidRDefault="00FB6BB3" w:rsidP="00FB6BB3">
      <w:pPr>
        <w:pStyle w:val="NormalWeb"/>
        <w:shd w:val="clear" w:color="auto" w:fill="FFFFFF"/>
        <w:spacing w:after="0"/>
        <w:jc w:val="center"/>
        <w:rPr>
          <w:rStyle w:val="Strong"/>
          <w:rFonts w:ascii="GHEA Grapalat" w:hAnsi="GHEA Grapalat"/>
          <w:color w:val="000000"/>
          <w:sz w:val="27"/>
          <w:szCs w:val="27"/>
          <w:lang w:val="af-ZA"/>
        </w:rPr>
      </w:pPr>
    </w:p>
    <w:p w:rsidR="00FB6BB3" w:rsidRPr="00B25562" w:rsidRDefault="00FB6BB3" w:rsidP="00FB6BB3">
      <w:pPr>
        <w:pStyle w:val="NormalWeb"/>
        <w:shd w:val="clear" w:color="auto" w:fill="FFFFFF"/>
        <w:spacing w:after="0"/>
        <w:jc w:val="center"/>
        <w:rPr>
          <w:sz w:val="21"/>
          <w:szCs w:val="21"/>
          <w:lang w:val="af-ZA"/>
        </w:rPr>
      </w:pPr>
      <w:r>
        <w:rPr>
          <w:rStyle w:val="Strong"/>
          <w:rFonts w:ascii="GHEA Grapalat" w:hAnsi="GHEA Grapalat"/>
          <w:color w:val="000000"/>
          <w:sz w:val="27"/>
          <w:szCs w:val="27"/>
        </w:rPr>
        <w:t>ՀԱՅԱՍՏԱՆԻՀԱՆՐԱՊԵՏՈՒԹՅԱՆԿԱՌԱՎԱՐՈՒԹՅՈՒՆ</w:t>
      </w:r>
    </w:p>
    <w:p w:rsidR="00FB6BB3" w:rsidRDefault="00FB6BB3" w:rsidP="00FB6BB3">
      <w:pPr>
        <w:pStyle w:val="NormalWeb"/>
        <w:shd w:val="clear" w:color="auto" w:fill="FFFFFF"/>
        <w:spacing w:after="0"/>
        <w:jc w:val="center"/>
        <w:rPr>
          <w:rFonts w:ascii="GHEA Grapalat" w:hAnsi="GHEA Grapalat"/>
          <w:color w:val="000000"/>
          <w:lang w:val="is-IS"/>
        </w:rPr>
      </w:pPr>
      <w:r>
        <w:rPr>
          <w:rStyle w:val="Strong"/>
          <w:rFonts w:ascii="Arial" w:hAnsi="Arial" w:cs="Arial"/>
          <w:color w:val="000000"/>
          <w:sz w:val="27"/>
          <w:szCs w:val="27"/>
          <w:lang w:val="is-IS"/>
        </w:rPr>
        <w:t>  </w:t>
      </w:r>
      <w:r>
        <w:rPr>
          <w:rStyle w:val="Strong"/>
          <w:rFonts w:ascii="Arial Unicode" w:hAnsi="Arial Unicode"/>
          <w:color w:val="000000"/>
          <w:sz w:val="36"/>
          <w:szCs w:val="36"/>
        </w:rPr>
        <w:t>ՈՐՈՇՈՒՄ</w:t>
      </w:r>
      <w:r>
        <w:rPr>
          <w:rFonts w:ascii="GHEA Grapalat" w:hAnsi="GHEA Grapalat"/>
          <w:color w:val="000000"/>
          <w:lang w:val="is-IS"/>
        </w:rPr>
        <w:br/>
        <w:t>-Ա</w:t>
      </w:r>
    </w:p>
    <w:p w:rsidR="00FB6BB3" w:rsidRPr="00B25562" w:rsidRDefault="00FB6BB3" w:rsidP="00FB6BB3">
      <w:pPr>
        <w:pStyle w:val="Header"/>
        <w:tabs>
          <w:tab w:val="left" w:pos="180"/>
        </w:tabs>
        <w:ind w:left="540" w:right="245"/>
        <w:jc w:val="center"/>
        <w:rPr>
          <w:rFonts w:ascii="GHEA Grapalat" w:hAnsi="GHEA Grapalat"/>
          <w:lang w:val="af-ZA"/>
        </w:rPr>
      </w:pPr>
    </w:p>
    <w:p w:rsidR="00FB6BB3" w:rsidRDefault="00FB6BB3" w:rsidP="00FB6BB3">
      <w:pPr>
        <w:pStyle w:val="Header"/>
        <w:tabs>
          <w:tab w:val="left" w:pos="180"/>
        </w:tabs>
        <w:ind w:left="540" w:right="245"/>
        <w:jc w:val="center"/>
        <w:rPr>
          <w:rFonts w:ascii="GHEA Grapalat" w:hAnsi="GHEA Grapalat"/>
          <w:lang w:val="is-IS"/>
        </w:rPr>
      </w:pPr>
      <w:r>
        <w:rPr>
          <w:rFonts w:ascii="GHEA Grapalat" w:hAnsi="GHEA Grapalat"/>
          <w:lang w:val="hy-AM"/>
        </w:rPr>
        <w:t xml:space="preserve">ԿՐԹՈՒԹՅԱՆ </w:t>
      </w:r>
      <w:r>
        <w:rPr>
          <w:rFonts w:ascii="GHEA Grapalat" w:hAnsi="GHEA Grapalat"/>
          <w:lang w:val="en-US"/>
        </w:rPr>
        <w:t>ԵՎ</w:t>
      </w:r>
      <w:r>
        <w:rPr>
          <w:rFonts w:ascii="GHEA Grapalat" w:hAnsi="GHEA Grapalat"/>
          <w:lang w:val="hy-AM"/>
        </w:rPr>
        <w:t xml:space="preserve"> ԳԻՏՈՒԹՅԱՆ ԲՆԱԳԱՎԱՌՈՒՄ ՆՇԱՆԱԿԱԼԻ ՆՎԱՃՈՒՄՆԵՐ ՈՒՆԵՑՈՂ </w:t>
      </w:r>
      <w:r>
        <w:rPr>
          <w:rFonts w:ascii="GHEA Grapalat" w:hAnsi="GHEA Grapalat"/>
          <w:lang w:val="en-US"/>
        </w:rPr>
        <w:t>ԴԱՎԻԹ</w:t>
      </w:r>
      <w:r w:rsidR="00D70CE2">
        <w:rPr>
          <w:rFonts w:ascii="GHEA Grapalat" w:hAnsi="GHEA Grapalat"/>
          <w:lang w:val="hy-AM"/>
        </w:rPr>
        <w:t xml:space="preserve"> </w:t>
      </w:r>
      <w:r>
        <w:rPr>
          <w:rFonts w:ascii="GHEA Grapalat" w:hAnsi="GHEA Grapalat"/>
          <w:lang w:val="en-US"/>
        </w:rPr>
        <w:t>ՄԱՐԿՈՍՅԱՆԻՆ</w:t>
      </w:r>
      <w:r w:rsidR="00D70CE2">
        <w:rPr>
          <w:rFonts w:ascii="GHEA Grapalat" w:hAnsi="GHEA Grapalat"/>
          <w:lang w:val="hy-AM"/>
        </w:rPr>
        <w:t xml:space="preserve"> </w:t>
      </w:r>
      <w:r>
        <w:rPr>
          <w:rFonts w:ascii="GHEA Grapalat" w:hAnsi="GHEA Grapalat"/>
          <w:lang w:val="en-US"/>
        </w:rPr>
        <w:t>ԵՎ</w:t>
      </w:r>
      <w:r w:rsidR="00D70CE2">
        <w:rPr>
          <w:rFonts w:ascii="GHEA Grapalat" w:hAnsi="GHEA Grapalat"/>
          <w:lang w:val="hy-AM"/>
        </w:rPr>
        <w:t xml:space="preserve"> </w:t>
      </w:r>
      <w:r>
        <w:rPr>
          <w:rFonts w:ascii="GHEA Grapalat" w:hAnsi="GHEA Grapalat"/>
          <w:lang w:val="en-US"/>
        </w:rPr>
        <w:t>ԱՐՄԱՆ</w:t>
      </w:r>
      <w:r w:rsidR="00D70CE2">
        <w:rPr>
          <w:rFonts w:ascii="GHEA Grapalat" w:hAnsi="GHEA Grapalat"/>
          <w:lang w:val="hy-AM"/>
        </w:rPr>
        <w:t xml:space="preserve"> </w:t>
      </w:r>
      <w:r>
        <w:rPr>
          <w:rFonts w:ascii="GHEA Grapalat" w:hAnsi="GHEA Grapalat"/>
          <w:lang w:val="en-US"/>
        </w:rPr>
        <w:t>ԱԹԱՆԵՍՅԱՆԻՆ</w:t>
      </w:r>
      <w:r w:rsidR="00D70CE2">
        <w:rPr>
          <w:rFonts w:ascii="GHEA Grapalat" w:hAnsi="GHEA Grapalat"/>
          <w:lang w:val="hy-AM"/>
        </w:rPr>
        <w:t xml:space="preserve"> </w:t>
      </w:r>
      <w:r>
        <w:rPr>
          <w:rFonts w:ascii="GHEA Grapalat" w:hAnsi="GHEA Grapalat"/>
          <w:lang w:val="hy-AM"/>
        </w:rPr>
        <w:t>ՇԱՐՔԱՅԻՆ ԿԱԶՄԻ ՊԱՐՏԱԴԻՐ ԶԻՆՎՈՐԱԿԱՆ ԾԱՌԱՅՈՒԹՅԱՆ 2019 ԹՎԱԿԱՆԻ ԱՄԱՌԱՅԻՆ ԶՈՐԱԿՈՉԻՑ ՏԱՐԿԵՏՈՒՄ ՏԱԼՈՒ ՄԱՍԻՆ</w:t>
      </w:r>
    </w:p>
    <w:p w:rsidR="00FB6BB3" w:rsidRPr="00B25562" w:rsidRDefault="00FB6BB3" w:rsidP="007C4BDC">
      <w:pPr>
        <w:pStyle w:val="NormalWeb"/>
        <w:shd w:val="clear" w:color="auto" w:fill="FFFFFF"/>
        <w:spacing w:after="0" w:line="276" w:lineRule="auto"/>
        <w:ind w:left="-450" w:right="-450" w:firstLine="375"/>
        <w:jc w:val="center"/>
        <w:rPr>
          <w:rFonts w:ascii="GHEA Grapalat" w:hAnsi="GHEA Grapalat"/>
          <w:color w:val="000000"/>
          <w:shd w:val="clear" w:color="auto" w:fill="FFFFFF"/>
          <w:lang w:val="af-ZA"/>
        </w:rPr>
      </w:pPr>
    </w:p>
    <w:p w:rsidR="00FB6BB3" w:rsidRDefault="00FB6BB3" w:rsidP="007C4BDC">
      <w:pPr>
        <w:pStyle w:val="NormalWeb"/>
        <w:shd w:val="clear" w:color="auto" w:fill="FFFFFF"/>
        <w:spacing w:after="0" w:line="276" w:lineRule="auto"/>
        <w:ind w:left="-450" w:right="-450" w:firstLine="375"/>
        <w:jc w:val="center"/>
        <w:rPr>
          <w:rFonts w:ascii="GHEA Grapalat" w:hAnsi="GHEA Grapalat"/>
          <w:color w:val="000000"/>
          <w:shd w:val="clear" w:color="auto" w:fill="FFFFFF"/>
          <w:lang w:val="is-IS"/>
        </w:rPr>
      </w:pPr>
      <w:proofErr w:type="spellStart"/>
      <w:r>
        <w:rPr>
          <w:rFonts w:ascii="GHEA Grapalat" w:hAnsi="GHEA Grapalat"/>
          <w:color w:val="000000"/>
          <w:shd w:val="clear" w:color="auto" w:fill="FFFFFF"/>
        </w:rPr>
        <w:t>Հիմք</w:t>
      </w:r>
      <w:proofErr w:type="spellEnd"/>
      <w:r w:rsidRPr="00D70CE2">
        <w:rPr>
          <w:rFonts w:ascii="GHEA Grapalat" w:hAnsi="GHEA Grapalat"/>
          <w:color w:val="000000"/>
          <w:shd w:val="clear" w:color="auto" w:fill="FFFFFF"/>
          <w:lang w:val="af-ZA"/>
        </w:rPr>
        <w:t xml:space="preserve"> </w:t>
      </w:r>
      <w:proofErr w:type="spellStart"/>
      <w:proofErr w:type="gramStart"/>
      <w:r>
        <w:rPr>
          <w:rFonts w:ascii="GHEA Grapalat" w:hAnsi="GHEA Grapalat"/>
          <w:color w:val="000000"/>
          <w:shd w:val="clear" w:color="auto" w:fill="FFFFFF"/>
        </w:rPr>
        <w:t>ընդունելով</w:t>
      </w:r>
      <w:proofErr w:type="spellEnd"/>
      <w:r>
        <w:rPr>
          <w:rFonts w:ascii="GHEA Grapalat" w:hAnsi="GHEA Grapalat"/>
          <w:color w:val="000000"/>
          <w:shd w:val="clear" w:color="auto" w:fill="FFFFFF"/>
          <w:lang w:val="is-IS"/>
        </w:rPr>
        <w:t xml:space="preserve">  «</w:t>
      </w:r>
      <w:proofErr w:type="spellStart"/>
      <w:proofErr w:type="gramEnd"/>
      <w:r>
        <w:rPr>
          <w:rFonts w:ascii="GHEA Grapalat" w:hAnsi="GHEA Grapalat"/>
          <w:color w:val="000000"/>
          <w:shd w:val="clear" w:color="auto" w:fill="FFFFFF"/>
        </w:rPr>
        <w:t>Զինվորական</w:t>
      </w:r>
      <w:proofErr w:type="spellEnd"/>
      <w:r w:rsidRPr="00D70CE2">
        <w:rPr>
          <w:rFonts w:ascii="GHEA Grapalat" w:hAnsi="GHEA Grapalat"/>
          <w:color w:val="000000"/>
          <w:shd w:val="clear" w:color="auto" w:fill="FFFFFF"/>
          <w:lang w:val="af-ZA"/>
        </w:rPr>
        <w:t xml:space="preserve"> </w:t>
      </w:r>
      <w:proofErr w:type="spellStart"/>
      <w:r>
        <w:rPr>
          <w:rFonts w:ascii="GHEA Grapalat" w:hAnsi="GHEA Grapalat"/>
          <w:color w:val="000000"/>
          <w:shd w:val="clear" w:color="auto" w:fill="FFFFFF"/>
        </w:rPr>
        <w:t>ծառայության</w:t>
      </w:r>
      <w:proofErr w:type="spellEnd"/>
      <w:r w:rsidRPr="00D70CE2">
        <w:rPr>
          <w:rFonts w:ascii="GHEA Grapalat" w:hAnsi="GHEA Grapalat"/>
          <w:color w:val="000000"/>
          <w:shd w:val="clear" w:color="auto" w:fill="FFFFFF"/>
          <w:lang w:val="af-ZA"/>
        </w:rPr>
        <w:t xml:space="preserve"> </w:t>
      </w:r>
      <w:r>
        <w:rPr>
          <w:rFonts w:ascii="GHEA Grapalat" w:hAnsi="GHEA Grapalat"/>
          <w:color w:val="000000"/>
          <w:shd w:val="clear" w:color="auto" w:fill="FFFFFF"/>
        </w:rPr>
        <w:t>և</w:t>
      </w:r>
      <w:r w:rsidRPr="00D70CE2">
        <w:rPr>
          <w:rFonts w:ascii="GHEA Grapalat" w:hAnsi="GHEA Grapalat"/>
          <w:color w:val="000000"/>
          <w:shd w:val="clear" w:color="auto" w:fill="FFFFFF"/>
          <w:lang w:val="af-ZA"/>
        </w:rPr>
        <w:t xml:space="preserve"> </w:t>
      </w:r>
      <w:proofErr w:type="spellStart"/>
      <w:r>
        <w:rPr>
          <w:rFonts w:ascii="GHEA Grapalat" w:hAnsi="GHEA Grapalat"/>
          <w:color w:val="000000"/>
          <w:shd w:val="clear" w:color="auto" w:fill="FFFFFF"/>
        </w:rPr>
        <w:t>զինծառայողի</w:t>
      </w:r>
      <w:proofErr w:type="spellEnd"/>
      <w:r w:rsidRPr="00D70CE2">
        <w:rPr>
          <w:rFonts w:ascii="GHEA Grapalat" w:hAnsi="GHEA Grapalat"/>
          <w:color w:val="000000"/>
          <w:shd w:val="clear" w:color="auto" w:fill="FFFFFF"/>
          <w:lang w:val="af-ZA"/>
        </w:rPr>
        <w:t xml:space="preserve"> </w:t>
      </w:r>
      <w:proofErr w:type="spellStart"/>
      <w:r>
        <w:rPr>
          <w:rFonts w:ascii="GHEA Grapalat" w:hAnsi="GHEA Grapalat"/>
          <w:color w:val="000000"/>
          <w:shd w:val="clear" w:color="auto" w:fill="FFFFFF"/>
        </w:rPr>
        <w:t>կարգավիճակի</w:t>
      </w:r>
      <w:proofErr w:type="spellEnd"/>
      <w:r w:rsidRPr="00D70CE2">
        <w:rPr>
          <w:rFonts w:ascii="GHEA Grapalat" w:hAnsi="GHEA Grapalat"/>
          <w:color w:val="000000"/>
          <w:shd w:val="clear" w:color="auto" w:fill="FFFFFF"/>
          <w:lang w:val="af-ZA"/>
        </w:rPr>
        <w:t xml:space="preserve"> </w:t>
      </w:r>
      <w:proofErr w:type="spellStart"/>
      <w:r>
        <w:rPr>
          <w:rFonts w:ascii="GHEA Grapalat" w:hAnsi="GHEA Grapalat"/>
          <w:color w:val="000000"/>
          <w:shd w:val="clear" w:color="auto" w:fill="FFFFFF"/>
        </w:rPr>
        <w:t>մասին</w:t>
      </w:r>
      <w:proofErr w:type="spellEnd"/>
      <w:r>
        <w:rPr>
          <w:rFonts w:ascii="GHEA Grapalat" w:hAnsi="GHEA Grapalat"/>
          <w:color w:val="000000"/>
          <w:shd w:val="clear" w:color="auto" w:fill="FFFFFF"/>
          <w:lang w:val="is-IS"/>
        </w:rPr>
        <w:t xml:space="preserve">» </w:t>
      </w:r>
      <w:proofErr w:type="spellStart"/>
      <w:r>
        <w:rPr>
          <w:rFonts w:ascii="GHEA Grapalat" w:hAnsi="GHEA Grapalat"/>
          <w:color w:val="000000"/>
          <w:shd w:val="clear" w:color="auto" w:fill="FFFFFF"/>
        </w:rPr>
        <w:t>Հայաստանի</w:t>
      </w:r>
      <w:proofErr w:type="spellEnd"/>
      <w:r w:rsidR="00D70CE2">
        <w:rPr>
          <w:rFonts w:ascii="GHEA Grapalat" w:hAnsi="GHEA Grapalat"/>
          <w:color w:val="000000"/>
          <w:shd w:val="clear" w:color="auto" w:fill="FFFFFF"/>
          <w:lang w:val="hy-AM"/>
        </w:rPr>
        <w:t xml:space="preserve"> </w:t>
      </w:r>
      <w:proofErr w:type="spellStart"/>
      <w:r>
        <w:rPr>
          <w:rFonts w:ascii="GHEA Grapalat" w:hAnsi="GHEA Grapalat"/>
          <w:color w:val="000000"/>
          <w:shd w:val="clear" w:color="auto" w:fill="FFFFFF"/>
        </w:rPr>
        <w:t>Հանրապետության</w:t>
      </w:r>
      <w:proofErr w:type="spellEnd"/>
      <w:r w:rsidR="00D70CE2">
        <w:rPr>
          <w:rFonts w:ascii="GHEA Grapalat" w:hAnsi="GHEA Grapalat"/>
          <w:color w:val="000000"/>
          <w:shd w:val="clear" w:color="auto" w:fill="FFFFFF"/>
          <w:lang w:val="hy-AM"/>
        </w:rPr>
        <w:t xml:space="preserve"> </w:t>
      </w:r>
      <w:proofErr w:type="spellStart"/>
      <w:r>
        <w:rPr>
          <w:rFonts w:ascii="GHEA Grapalat" w:hAnsi="GHEA Grapalat"/>
          <w:color w:val="000000"/>
          <w:shd w:val="clear" w:color="auto" w:fill="FFFFFF"/>
        </w:rPr>
        <w:t>օրենքի</w:t>
      </w:r>
      <w:proofErr w:type="spellEnd"/>
      <w:r>
        <w:rPr>
          <w:rFonts w:ascii="GHEA Grapalat" w:hAnsi="GHEA Grapalat"/>
          <w:color w:val="000000"/>
          <w:shd w:val="clear" w:color="auto" w:fill="FFFFFF"/>
          <w:lang w:val="is-IS"/>
        </w:rPr>
        <w:t xml:space="preserve">  22-</w:t>
      </w:r>
      <w:proofErr w:type="spellStart"/>
      <w:r>
        <w:rPr>
          <w:rFonts w:ascii="GHEA Grapalat" w:hAnsi="GHEA Grapalat"/>
          <w:color w:val="000000"/>
          <w:shd w:val="clear" w:color="auto" w:fill="FFFFFF"/>
        </w:rPr>
        <w:t>րդ</w:t>
      </w:r>
      <w:proofErr w:type="spellEnd"/>
      <w:r w:rsidRPr="00D70CE2">
        <w:rPr>
          <w:rFonts w:ascii="GHEA Grapalat" w:hAnsi="GHEA Grapalat"/>
          <w:color w:val="000000"/>
          <w:shd w:val="clear" w:color="auto" w:fill="FFFFFF"/>
          <w:lang w:val="af-ZA"/>
        </w:rPr>
        <w:t xml:space="preserve"> </w:t>
      </w:r>
      <w:proofErr w:type="spellStart"/>
      <w:r>
        <w:rPr>
          <w:rFonts w:ascii="GHEA Grapalat" w:hAnsi="GHEA Grapalat"/>
          <w:color w:val="000000"/>
          <w:shd w:val="clear" w:color="auto" w:fill="FFFFFF"/>
        </w:rPr>
        <w:t>հոդվածի</w:t>
      </w:r>
      <w:proofErr w:type="spellEnd"/>
      <w:r>
        <w:rPr>
          <w:rFonts w:ascii="GHEA Grapalat" w:hAnsi="GHEA Grapalat"/>
          <w:color w:val="000000"/>
          <w:shd w:val="clear" w:color="auto" w:fill="FFFFFF"/>
          <w:lang w:val="is-IS"/>
        </w:rPr>
        <w:t xml:space="preserve"> 5-</w:t>
      </w:r>
      <w:proofErr w:type="spellStart"/>
      <w:r>
        <w:rPr>
          <w:rFonts w:ascii="GHEA Grapalat" w:hAnsi="GHEA Grapalat"/>
          <w:color w:val="000000"/>
          <w:shd w:val="clear" w:color="auto" w:fill="FFFFFF"/>
        </w:rPr>
        <w:t>րդ</w:t>
      </w:r>
      <w:proofErr w:type="spellEnd"/>
      <w:r w:rsidRPr="00D70CE2">
        <w:rPr>
          <w:rFonts w:ascii="GHEA Grapalat" w:hAnsi="GHEA Grapalat"/>
          <w:color w:val="000000"/>
          <w:shd w:val="clear" w:color="auto" w:fill="FFFFFF"/>
          <w:lang w:val="af-ZA"/>
        </w:rPr>
        <w:t xml:space="preserve"> </w:t>
      </w:r>
      <w:proofErr w:type="spellStart"/>
      <w:r>
        <w:rPr>
          <w:rFonts w:ascii="GHEA Grapalat" w:hAnsi="GHEA Grapalat"/>
          <w:color w:val="000000"/>
          <w:shd w:val="clear" w:color="auto" w:fill="FFFFFF"/>
        </w:rPr>
        <w:t>մասը</w:t>
      </w:r>
      <w:proofErr w:type="spellEnd"/>
      <w:r w:rsidRPr="00D70CE2">
        <w:rPr>
          <w:rFonts w:ascii="GHEA Grapalat" w:hAnsi="GHEA Grapalat"/>
          <w:color w:val="000000"/>
          <w:shd w:val="clear" w:color="auto" w:fill="FFFFFF"/>
          <w:lang w:val="af-ZA"/>
        </w:rPr>
        <w:t xml:space="preserve"> </w:t>
      </w:r>
      <w:r>
        <w:rPr>
          <w:rFonts w:ascii="GHEA Grapalat" w:hAnsi="GHEA Grapalat"/>
          <w:color w:val="000000"/>
          <w:shd w:val="clear" w:color="auto" w:fill="FFFFFF"/>
        </w:rPr>
        <w:t>և</w:t>
      </w:r>
      <w:r w:rsidRPr="00D70CE2">
        <w:rPr>
          <w:rFonts w:ascii="GHEA Grapalat" w:hAnsi="GHEA Grapalat"/>
          <w:color w:val="000000"/>
          <w:shd w:val="clear" w:color="auto" w:fill="FFFFFF"/>
          <w:lang w:val="af-ZA"/>
        </w:rPr>
        <w:t xml:space="preserve"> </w:t>
      </w:r>
      <w:proofErr w:type="spellStart"/>
      <w:r>
        <w:rPr>
          <w:rFonts w:ascii="GHEA Grapalat" w:hAnsi="GHEA Grapalat"/>
          <w:color w:val="000000"/>
          <w:shd w:val="clear" w:color="auto" w:fill="FFFFFF"/>
        </w:rPr>
        <w:t>Հայաստանի</w:t>
      </w:r>
      <w:proofErr w:type="spellEnd"/>
      <w:r w:rsidRPr="00D70CE2">
        <w:rPr>
          <w:rFonts w:ascii="GHEA Grapalat" w:hAnsi="GHEA Grapalat"/>
          <w:color w:val="000000"/>
          <w:shd w:val="clear" w:color="auto" w:fill="FFFFFF"/>
          <w:lang w:val="af-ZA"/>
        </w:rPr>
        <w:t xml:space="preserve"> </w:t>
      </w:r>
      <w:proofErr w:type="spellStart"/>
      <w:r>
        <w:rPr>
          <w:rFonts w:ascii="GHEA Grapalat" w:hAnsi="GHEA Grapalat"/>
          <w:color w:val="000000"/>
          <w:shd w:val="clear" w:color="auto" w:fill="FFFFFF"/>
        </w:rPr>
        <w:t>Հանրապետության</w:t>
      </w:r>
      <w:proofErr w:type="spellEnd"/>
      <w:r w:rsidRPr="00D70CE2">
        <w:rPr>
          <w:rFonts w:ascii="GHEA Grapalat" w:hAnsi="GHEA Grapalat"/>
          <w:color w:val="000000"/>
          <w:shd w:val="clear" w:color="auto" w:fill="FFFFFF"/>
          <w:lang w:val="af-ZA"/>
        </w:rPr>
        <w:t xml:space="preserve"> </w:t>
      </w:r>
      <w:proofErr w:type="spellStart"/>
      <w:r>
        <w:rPr>
          <w:rFonts w:ascii="GHEA Grapalat" w:hAnsi="GHEA Grapalat"/>
          <w:color w:val="000000"/>
          <w:shd w:val="clear" w:color="auto" w:fill="FFFFFF"/>
        </w:rPr>
        <w:t>կառավարության</w:t>
      </w:r>
      <w:proofErr w:type="spellEnd"/>
      <w:r>
        <w:rPr>
          <w:rFonts w:ascii="GHEA Grapalat" w:hAnsi="GHEA Grapalat"/>
          <w:color w:val="000000"/>
          <w:shd w:val="clear" w:color="auto" w:fill="FFFFFF"/>
          <w:lang w:val="is-IS"/>
        </w:rPr>
        <w:t xml:space="preserve"> 2018 </w:t>
      </w:r>
      <w:proofErr w:type="spellStart"/>
      <w:r>
        <w:rPr>
          <w:rFonts w:ascii="GHEA Grapalat" w:hAnsi="GHEA Grapalat"/>
          <w:color w:val="000000"/>
          <w:shd w:val="clear" w:color="auto" w:fill="FFFFFF"/>
        </w:rPr>
        <w:t>թվականի</w:t>
      </w:r>
      <w:proofErr w:type="spellEnd"/>
      <w:r w:rsidR="00D70CE2">
        <w:rPr>
          <w:rFonts w:ascii="GHEA Grapalat" w:hAnsi="GHEA Grapalat"/>
          <w:color w:val="000000"/>
          <w:shd w:val="clear" w:color="auto" w:fill="FFFFFF"/>
          <w:lang w:val="hy-AM"/>
        </w:rPr>
        <w:t xml:space="preserve"> </w:t>
      </w:r>
      <w:proofErr w:type="spellStart"/>
      <w:r>
        <w:rPr>
          <w:rFonts w:ascii="GHEA Grapalat" w:hAnsi="GHEA Grapalat"/>
          <w:color w:val="000000"/>
          <w:shd w:val="clear" w:color="auto" w:fill="FFFFFF"/>
        </w:rPr>
        <w:t>ապրիլի</w:t>
      </w:r>
      <w:proofErr w:type="spellEnd"/>
      <w:r>
        <w:rPr>
          <w:rFonts w:ascii="GHEA Grapalat" w:hAnsi="GHEA Grapalat"/>
          <w:color w:val="000000"/>
          <w:shd w:val="clear" w:color="auto" w:fill="FFFFFF"/>
          <w:lang w:val="is-IS"/>
        </w:rPr>
        <w:t xml:space="preserve"> 12-</w:t>
      </w:r>
      <w:r>
        <w:rPr>
          <w:rFonts w:ascii="GHEA Grapalat" w:hAnsi="GHEA Grapalat"/>
          <w:color w:val="000000"/>
          <w:shd w:val="clear" w:color="auto" w:fill="FFFFFF"/>
        </w:rPr>
        <w:t>ի</w:t>
      </w:r>
      <w:r>
        <w:rPr>
          <w:rFonts w:ascii="GHEA Grapalat" w:hAnsi="GHEA Grapalat"/>
          <w:color w:val="000000"/>
          <w:shd w:val="clear" w:color="auto" w:fill="FFFFFF"/>
          <w:lang w:val="is-IS"/>
        </w:rPr>
        <w:t xml:space="preserve"> N 451-</w:t>
      </w:r>
      <w:r>
        <w:rPr>
          <w:rFonts w:ascii="GHEA Grapalat" w:hAnsi="GHEA Grapalat"/>
          <w:color w:val="000000"/>
          <w:shd w:val="clear" w:color="auto" w:fill="FFFFFF"/>
        </w:rPr>
        <w:t>Ն</w:t>
      </w:r>
      <w:r w:rsidRPr="00D70CE2">
        <w:rPr>
          <w:rFonts w:ascii="GHEA Grapalat" w:hAnsi="GHEA Grapalat"/>
          <w:color w:val="000000"/>
          <w:shd w:val="clear" w:color="auto" w:fill="FFFFFF"/>
          <w:lang w:val="af-ZA"/>
        </w:rPr>
        <w:t xml:space="preserve"> </w:t>
      </w:r>
      <w:proofErr w:type="spellStart"/>
      <w:r>
        <w:rPr>
          <w:rFonts w:ascii="GHEA Grapalat" w:hAnsi="GHEA Grapalat"/>
          <w:color w:val="000000"/>
          <w:shd w:val="clear" w:color="auto" w:fill="FFFFFF"/>
        </w:rPr>
        <w:t>որոշման</w:t>
      </w:r>
      <w:proofErr w:type="spellEnd"/>
      <w:r w:rsidRPr="00D70CE2">
        <w:rPr>
          <w:rFonts w:ascii="GHEA Grapalat" w:hAnsi="GHEA Grapalat"/>
          <w:color w:val="000000"/>
          <w:shd w:val="clear" w:color="auto" w:fill="FFFFFF"/>
          <w:lang w:val="af-ZA"/>
        </w:rPr>
        <w:t xml:space="preserve"> </w:t>
      </w:r>
      <w:proofErr w:type="spellStart"/>
      <w:r>
        <w:rPr>
          <w:rFonts w:ascii="GHEA Grapalat" w:hAnsi="GHEA Grapalat" w:cs="Sylfaen"/>
        </w:rPr>
        <w:t>հավելվածի</w:t>
      </w:r>
      <w:proofErr w:type="spellEnd"/>
      <w:r>
        <w:rPr>
          <w:rFonts w:ascii="GHEA Grapalat" w:hAnsi="GHEA Grapalat"/>
          <w:lang w:val="is-IS"/>
        </w:rPr>
        <w:t xml:space="preserve"> 8-</w:t>
      </w:r>
      <w:proofErr w:type="spellStart"/>
      <w:r>
        <w:rPr>
          <w:rFonts w:ascii="GHEA Grapalat" w:hAnsi="GHEA Grapalat" w:cs="Sylfaen"/>
        </w:rPr>
        <w:t>րդ</w:t>
      </w:r>
      <w:proofErr w:type="spellEnd"/>
      <w:r w:rsidRPr="00D70CE2">
        <w:rPr>
          <w:rFonts w:ascii="GHEA Grapalat" w:hAnsi="GHEA Grapalat" w:cs="Sylfaen"/>
          <w:lang w:val="af-ZA"/>
        </w:rPr>
        <w:t xml:space="preserve"> </w:t>
      </w:r>
      <w:proofErr w:type="spellStart"/>
      <w:r>
        <w:rPr>
          <w:rFonts w:ascii="GHEA Grapalat" w:hAnsi="GHEA Grapalat" w:cs="Sylfaen"/>
        </w:rPr>
        <w:t>կետը</w:t>
      </w:r>
      <w:proofErr w:type="spellEnd"/>
      <w:r>
        <w:rPr>
          <w:rFonts w:ascii="GHEA Grapalat" w:hAnsi="GHEA Grapalat"/>
          <w:color w:val="000000"/>
          <w:shd w:val="clear" w:color="auto" w:fill="FFFFFF"/>
        </w:rPr>
        <w:t>՝</w:t>
      </w:r>
    </w:p>
    <w:p w:rsidR="00FB6BB3" w:rsidRPr="00B25562" w:rsidRDefault="00FB6BB3" w:rsidP="00FB6BB3">
      <w:pPr>
        <w:pStyle w:val="NormalWeb"/>
        <w:shd w:val="clear" w:color="auto" w:fill="FFFFFF"/>
        <w:spacing w:after="0"/>
        <w:ind w:firstLine="375"/>
        <w:jc w:val="center"/>
        <w:rPr>
          <w:rFonts w:ascii="GHEA Grapalat" w:hAnsi="GHEA Grapalat"/>
          <w:b/>
          <w:color w:val="000000"/>
          <w:shd w:val="clear" w:color="auto" w:fill="FFFFFF"/>
          <w:lang w:val="af-ZA"/>
        </w:rPr>
      </w:pPr>
    </w:p>
    <w:p w:rsidR="00FB6BB3" w:rsidRPr="00B25562" w:rsidRDefault="00FB6BB3" w:rsidP="00FB6BB3">
      <w:pPr>
        <w:pStyle w:val="NormalWeb"/>
        <w:shd w:val="clear" w:color="auto" w:fill="FFFFFF"/>
        <w:spacing w:after="0"/>
        <w:ind w:firstLine="375"/>
        <w:jc w:val="center"/>
        <w:rPr>
          <w:rStyle w:val="Emphasis"/>
          <w:b/>
          <w:bCs/>
          <w:lang w:val="af-ZA"/>
        </w:rPr>
      </w:pPr>
      <w:proofErr w:type="spellStart"/>
      <w:r w:rsidRPr="0014636F">
        <w:rPr>
          <w:rFonts w:ascii="GHEA Grapalat" w:hAnsi="GHEA Grapalat"/>
          <w:b/>
          <w:color w:val="000000"/>
          <w:shd w:val="clear" w:color="auto" w:fill="FFFFFF"/>
        </w:rPr>
        <w:t>Հայաստանի</w:t>
      </w:r>
      <w:proofErr w:type="spellEnd"/>
      <w:r w:rsidRPr="00D70CE2">
        <w:rPr>
          <w:rFonts w:ascii="GHEA Grapalat" w:hAnsi="GHEA Grapalat"/>
          <w:b/>
          <w:color w:val="000000"/>
          <w:shd w:val="clear" w:color="auto" w:fill="FFFFFF"/>
          <w:lang w:val="af-ZA"/>
        </w:rPr>
        <w:t xml:space="preserve"> </w:t>
      </w:r>
      <w:proofErr w:type="spellStart"/>
      <w:r w:rsidRPr="0014636F">
        <w:rPr>
          <w:rFonts w:ascii="GHEA Grapalat" w:hAnsi="GHEA Grapalat"/>
          <w:b/>
          <w:color w:val="000000"/>
          <w:shd w:val="clear" w:color="auto" w:fill="FFFFFF"/>
        </w:rPr>
        <w:t>Հանրապետության</w:t>
      </w:r>
      <w:proofErr w:type="spellEnd"/>
      <w:r w:rsidRPr="00D70CE2">
        <w:rPr>
          <w:rFonts w:ascii="GHEA Grapalat" w:hAnsi="GHEA Grapalat"/>
          <w:b/>
          <w:color w:val="000000"/>
          <w:shd w:val="clear" w:color="auto" w:fill="FFFFFF"/>
          <w:lang w:val="af-ZA"/>
        </w:rPr>
        <w:t xml:space="preserve"> </w:t>
      </w:r>
      <w:proofErr w:type="spellStart"/>
      <w:proofErr w:type="gramStart"/>
      <w:r w:rsidRPr="0014636F">
        <w:rPr>
          <w:rFonts w:ascii="GHEA Grapalat" w:hAnsi="GHEA Grapalat"/>
          <w:b/>
          <w:color w:val="000000"/>
          <w:shd w:val="clear" w:color="auto" w:fill="FFFFFF"/>
        </w:rPr>
        <w:t>կառավարությունը</w:t>
      </w:r>
      <w:proofErr w:type="spellEnd"/>
      <w:r w:rsidRPr="00D70CE2">
        <w:rPr>
          <w:rFonts w:ascii="GHEA Grapalat" w:hAnsi="GHEA Grapalat"/>
          <w:b/>
          <w:color w:val="000000"/>
          <w:shd w:val="clear" w:color="auto" w:fill="FFFFFF"/>
          <w:lang w:val="af-ZA"/>
        </w:rPr>
        <w:t xml:space="preserve"> </w:t>
      </w:r>
      <w:r w:rsidRPr="0014636F">
        <w:rPr>
          <w:rFonts w:ascii="Arial" w:hAnsi="Arial" w:cs="Arial"/>
          <w:b/>
          <w:color w:val="000000"/>
          <w:shd w:val="clear" w:color="auto" w:fill="FFFFFF"/>
          <w:lang w:val="is-IS"/>
        </w:rPr>
        <w:t> </w:t>
      </w:r>
      <w:proofErr w:type="spellStart"/>
      <w:r w:rsidRPr="0014636F">
        <w:rPr>
          <w:rStyle w:val="Emphasis"/>
          <w:rFonts w:ascii="GHEA Grapalat" w:hAnsi="GHEA Grapalat"/>
          <w:b/>
          <w:bCs/>
          <w:color w:val="000000"/>
          <w:shd w:val="clear" w:color="auto" w:fill="FFFFFF"/>
        </w:rPr>
        <w:t>որոշում</w:t>
      </w:r>
      <w:proofErr w:type="spellEnd"/>
      <w:proofErr w:type="gramEnd"/>
      <w:r w:rsidRPr="0014636F">
        <w:rPr>
          <w:rStyle w:val="Emphasis"/>
          <w:rFonts w:ascii="Arial" w:hAnsi="Arial" w:cs="Arial"/>
          <w:b/>
          <w:bCs/>
          <w:color w:val="000000"/>
          <w:shd w:val="clear" w:color="auto" w:fill="FFFFFF"/>
          <w:lang w:val="is-IS"/>
        </w:rPr>
        <w:t> </w:t>
      </w:r>
      <w:r w:rsidRPr="0014636F">
        <w:rPr>
          <w:rStyle w:val="Emphasis"/>
          <w:rFonts w:ascii="GHEA Grapalat" w:hAnsi="GHEA Grapalat" w:cs="Arial Unicode"/>
          <w:b/>
          <w:bCs/>
          <w:color w:val="000000"/>
          <w:shd w:val="clear" w:color="auto" w:fill="FFFFFF"/>
        </w:rPr>
        <w:t>է</w:t>
      </w:r>
      <w:r w:rsidRPr="0014636F">
        <w:rPr>
          <w:rStyle w:val="Emphasis"/>
          <w:rFonts w:ascii="GHEA Grapalat" w:hAnsi="GHEA Grapalat"/>
          <w:b/>
          <w:bCs/>
          <w:color w:val="000000"/>
          <w:shd w:val="clear" w:color="auto" w:fill="FFFFFF"/>
          <w:lang w:val="is-IS"/>
        </w:rPr>
        <w:t>.</w:t>
      </w:r>
    </w:p>
    <w:p w:rsidR="00FB6BB3" w:rsidRPr="0014636F" w:rsidRDefault="00FB6BB3" w:rsidP="00FB6BB3">
      <w:pPr>
        <w:tabs>
          <w:tab w:val="right" w:pos="10170"/>
        </w:tabs>
        <w:ind w:left="360" w:right="360" w:hanging="360"/>
        <w:jc w:val="both"/>
        <w:rPr>
          <w:b/>
          <w:sz w:val="16"/>
          <w:szCs w:val="16"/>
          <w:lang w:val="fr-FR"/>
        </w:rPr>
      </w:pPr>
    </w:p>
    <w:p w:rsidR="00FB6BB3" w:rsidRPr="00B25562" w:rsidRDefault="00FB6BB3" w:rsidP="00FB6BB3">
      <w:pPr>
        <w:tabs>
          <w:tab w:val="left" w:pos="9270"/>
          <w:tab w:val="left" w:pos="10530"/>
        </w:tabs>
        <w:autoSpaceDE w:val="0"/>
        <w:autoSpaceDN w:val="0"/>
        <w:adjustRightInd w:val="0"/>
        <w:ind w:left="-360" w:right="-270" w:firstLine="450"/>
        <w:jc w:val="both"/>
        <w:rPr>
          <w:rFonts w:ascii="GHEA Grapalat" w:hAnsi="GHEA Grapalat" w:cs="Sylfaen"/>
          <w:sz w:val="24"/>
          <w:szCs w:val="24"/>
          <w:lang w:val="af-ZA"/>
        </w:rPr>
      </w:pPr>
      <w:r>
        <w:rPr>
          <w:rFonts w:ascii="GHEA Grapalat" w:hAnsi="GHEA Grapalat"/>
          <w:sz w:val="24"/>
          <w:szCs w:val="24"/>
          <w:lang w:val="af-ZA"/>
        </w:rPr>
        <w:t>1.</w:t>
      </w:r>
      <w:r>
        <w:rPr>
          <w:rFonts w:ascii="GHEA Grapalat" w:hAnsi="GHEA Grapalat" w:cs="Sylfaen"/>
          <w:sz w:val="24"/>
          <w:szCs w:val="24"/>
          <w:lang w:val="hy-AM"/>
        </w:rPr>
        <w:t>Շարքային</w:t>
      </w:r>
      <w:r w:rsidRPr="00D70CE2">
        <w:rPr>
          <w:rFonts w:ascii="GHEA Grapalat" w:hAnsi="GHEA Grapalat" w:cs="Sylfaen"/>
          <w:sz w:val="24"/>
          <w:szCs w:val="24"/>
          <w:lang w:val="fr-FR"/>
        </w:rPr>
        <w:t xml:space="preserve"> </w:t>
      </w:r>
      <w:r>
        <w:rPr>
          <w:rFonts w:ascii="GHEA Grapalat" w:hAnsi="GHEA Grapalat" w:cs="Sylfaen"/>
          <w:sz w:val="24"/>
          <w:szCs w:val="24"/>
          <w:lang w:val="hy-AM"/>
        </w:rPr>
        <w:t>կազմի</w:t>
      </w:r>
      <w:r w:rsidRPr="00D70CE2">
        <w:rPr>
          <w:rFonts w:ascii="GHEA Grapalat" w:hAnsi="GHEA Grapalat" w:cs="Sylfaen"/>
          <w:sz w:val="24"/>
          <w:szCs w:val="24"/>
          <w:lang w:val="fr-FR"/>
        </w:rPr>
        <w:t xml:space="preserve"> </w:t>
      </w:r>
      <w:r>
        <w:rPr>
          <w:rFonts w:ascii="GHEA Grapalat" w:hAnsi="GHEA Grapalat" w:cs="Sylfaen"/>
          <w:sz w:val="24"/>
          <w:szCs w:val="24"/>
          <w:lang w:val="hy-AM"/>
        </w:rPr>
        <w:t>պարտադիր</w:t>
      </w:r>
      <w:r w:rsidRPr="00D70CE2">
        <w:rPr>
          <w:rFonts w:ascii="GHEA Grapalat" w:hAnsi="GHEA Grapalat" w:cs="Sylfaen"/>
          <w:sz w:val="24"/>
          <w:szCs w:val="24"/>
          <w:lang w:val="fr-FR"/>
        </w:rPr>
        <w:t xml:space="preserve"> </w:t>
      </w:r>
      <w:r>
        <w:rPr>
          <w:rFonts w:ascii="GHEA Grapalat" w:hAnsi="GHEA Grapalat" w:cs="Sylfaen"/>
          <w:sz w:val="24"/>
          <w:szCs w:val="24"/>
          <w:lang w:val="hy-AM"/>
        </w:rPr>
        <w:t>զինվորական</w:t>
      </w:r>
      <w:r w:rsidRPr="00D70CE2">
        <w:rPr>
          <w:rFonts w:ascii="GHEA Grapalat" w:hAnsi="GHEA Grapalat" w:cs="Sylfaen"/>
          <w:sz w:val="24"/>
          <w:szCs w:val="24"/>
          <w:lang w:val="fr-FR"/>
        </w:rPr>
        <w:t xml:space="preserve"> </w:t>
      </w:r>
      <w:r>
        <w:rPr>
          <w:rFonts w:ascii="GHEA Grapalat" w:hAnsi="GHEA Grapalat" w:cs="Sylfaen"/>
          <w:sz w:val="24"/>
          <w:szCs w:val="24"/>
          <w:lang w:val="hy-AM"/>
        </w:rPr>
        <w:t>ծառայության</w:t>
      </w:r>
      <w:r>
        <w:rPr>
          <w:rFonts w:ascii="GHEA Grapalat" w:hAnsi="GHEA Grapalat"/>
          <w:sz w:val="24"/>
          <w:szCs w:val="24"/>
          <w:lang w:val="hy-AM"/>
        </w:rPr>
        <w:t xml:space="preserve"> 2019 </w:t>
      </w:r>
      <w:r>
        <w:rPr>
          <w:rFonts w:ascii="GHEA Grapalat" w:hAnsi="GHEA Grapalat" w:cs="Sylfaen"/>
          <w:sz w:val="24"/>
          <w:szCs w:val="24"/>
          <w:lang w:val="hy-AM"/>
        </w:rPr>
        <w:t>թվականի</w:t>
      </w:r>
      <w:r w:rsidRPr="00D70CE2">
        <w:rPr>
          <w:rFonts w:ascii="GHEA Grapalat" w:hAnsi="GHEA Grapalat" w:cs="Sylfaen"/>
          <w:sz w:val="24"/>
          <w:szCs w:val="24"/>
          <w:lang w:val="fr-FR"/>
        </w:rPr>
        <w:t xml:space="preserve"> </w:t>
      </w:r>
      <w:r>
        <w:rPr>
          <w:rFonts w:ascii="GHEA Grapalat" w:hAnsi="GHEA Grapalat" w:cs="Sylfaen"/>
          <w:sz w:val="24"/>
          <w:szCs w:val="24"/>
          <w:lang w:val="hy-AM"/>
        </w:rPr>
        <w:t>ամառային</w:t>
      </w:r>
      <w:r w:rsidRPr="00D70CE2">
        <w:rPr>
          <w:rFonts w:ascii="GHEA Grapalat" w:hAnsi="GHEA Grapalat" w:cs="Sylfaen"/>
          <w:sz w:val="24"/>
          <w:szCs w:val="24"/>
          <w:lang w:val="fr-FR"/>
        </w:rPr>
        <w:t xml:space="preserve"> </w:t>
      </w:r>
      <w:r>
        <w:rPr>
          <w:rFonts w:ascii="GHEA Grapalat" w:hAnsi="GHEA Grapalat" w:cs="Sylfaen"/>
          <w:sz w:val="24"/>
          <w:szCs w:val="24"/>
          <w:lang w:val="hy-AM"/>
        </w:rPr>
        <w:t>զորակոչից</w:t>
      </w:r>
      <w:r w:rsidRPr="00D70CE2">
        <w:rPr>
          <w:rFonts w:ascii="GHEA Grapalat" w:hAnsi="GHEA Grapalat" w:cs="Sylfaen"/>
          <w:sz w:val="24"/>
          <w:szCs w:val="24"/>
          <w:lang w:val="fr-FR"/>
        </w:rPr>
        <w:t xml:space="preserve"> </w:t>
      </w:r>
      <w:r>
        <w:rPr>
          <w:rFonts w:ascii="GHEA Grapalat" w:hAnsi="GHEA Grapalat" w:cs="Sylfaen"/>
          <w:sz w:val="24"/>
          <w:szCs w:val="24"/>
          <w:lang w:val="hy-AM"/>
        </w:rPr>
        <w:t>տարկետում</w:t>
      </w:r>
      <w:r w:rsidRPr="00D70CE2">
        <w:rPr>
          <w:rFonts w:ascii="GHEA Grapalat" w:hAnsi="GHEA Grapalat" w:cs="Sylfaen"/>
          <w:sz w:val="24"/>
          <w:szCs w:val="24"/>
          <w:lang w:val="fr-FR"/>
        </w:rPr>
        <w:t xml:space="preserve"> </w:t>
      </w:r>
      <w:r>
        <w:rPr>
          <w:rFonts w:ascii="GHEA Grapalat" w:hAnsi="GHEA Grapalat" w:cs="Sylfaen"/>
          <w:sz w:val="24"/>
          <w:szCs w:val="24"/>
          <w:lang w:val="hy-AM"/>
        </w:rPr>
        <w:t>տալ</w:t>
      </w:r>
      <w:r w:rsidRPr="00D70CE2">
        <w:rPr>
          <w:rFonts w:ascii="GHEA Grapalat" w:hAnsi="GHEA Grapalat" w:cs="Sylfaen"/>
          <w:sz w:val="24"/>
          <w:szCs w:val="24"/>
          <w:lang w:val="fr-FR"/>
        </w:rPr>
        <w:t xml:space="preserve"> </w:t>
      </w:r>
      <w:r>
        <w:rPr>
          <w:rFonts w:ascii="GHEA Grapalat" w:hAnsi="GHEA Grapalat" w:cs="Sylfaen"/>
          <w:sz w:val="24"/>
          <w:szCs w:val="24"/>
          <w:lang w:val="hy-AM"/>
        </w:rPr>
        <w:t>կրթության</w:t>
      </w:r>
      <w:r w:rsidRPr="00D70CE2">
        <w:rPr>
          <w:rFonts w:ascii="GHEA Grapalat" w:hAnsi="GHEA Grapalat" w:cs="Sylfaen"/>
          <w:sz w:val="24"/>
          <w:szCs w:val="24"/>
          <w:lang w:val="fr-FR"/>
        </w:rPr>
        <w:t xml:space="preserve"> </w:t>
      </w:r>
      <w:r>
        <w:rPr>
          <w:rFonts w:ascii="GHEA Grapalat" w:hAnsi="GHEA Grapalat" w:cs="Sylfaen"/>
          <w:sz w:val="24"/>
          <w:szCs w:val="24"/>
          <w:lang w:val="hy-AM"/>
        </w:rPr>
        <w:t>և</w:t>
      </w:r>
      <w:r w:rsidRPr="00D70CE2">
        <w:rPr>
          <w:rFonts w:ascii="GHEA Grapalat" w:hAnsi="GHEA Grapalat" w:cs="Sylfaen"/>
          <w:sz w:val="24"/>
          <w:szCs w:val="24"/>
          <w:lang w:val="fr-FR"/>
        </w:rPr>
        <w:t xml:space="preserve"> </w:t>
      </w:r>
      <w:r>
        <w:rPr>
          <w:rFonts w:ascii="GHEA Grapalat" w:hAnsi="GHEA Grapalat" w:cs="Sylfaen"/>
          <w:sz w:val="24"/>
          <w:szCs w:val="24"/>
          <w:lang w:val="hy-AM"/>
        </w:rPr>
        <w:t>գիտության</w:t>
      </w:r>
      <w:r w:rsidRPr="00D70CE2">
        <w:rPr>
          <w:rFonts w:ascii="GHEA Grapalat" w:hAnsi="GHEA Grapalat" w:cs="Sylfaen"/>
          <w:sz w:val="24"/>
          <w:szCs w:val="24"/>
          <w:lang w:val="fr-FR"/>
        </w:rPr>
        <w:t xml:space="preserve"> </w:t>
      </w:r>
      <w:r>
        <w:rPr>
          <w:rFonts w:ascii="GHEA Grapalat" w:hAnsi="GHEA Grapalat" w:cs="Sylfaen"/>
          <w:sz w:val="24"/>
          <w:szCs w:val="24"/>
          <w:lang w:val="hy-AM"/>
        </w:rPr>
        <w:t>բնագավառում</w:t>
      </w:r>
      <w:r w:rsidRPr="00D70CE2">
        <w:rPr>
          <w:rFonts w:ascii="GHEA Grapalat" w:hAnsi="GHEA Grapalat" w:cs="Sylfaen"/>
          <w:sz w:val="24"/>
          <w:szCs w:val="24"/>
          <w:lang w:val="fr-FR"/>
        </w:rPr>
        <w:t xml:space="preserve"> </w:t>
      </w:r>
      <w:r>
        <w:rPr>
          <w:rFonts w:ascii="GHEA Grapalat" w:hAnsi="GHEA Grapalat" w:cs="Sylfaen"/>
          <w:sz w:val="24"/>
          <w:szCs w:val="24"/>
          <w:lang w:val="hy-AM"/>
        </w:rPr>
        <w:t>նշանակալի</w:t>
      </w:r>
      <w:r w:rsidRPr="00D70CE2">
        <w:rPr>
          <w:rFonts w:ascii="GHEA Grapalat" w:hAnsi="GHEA Grapalat" w:cs="Sylfaen"/>
          <w:sz w:val="24"/>
          <w:szCs w:val="24"/>
          <w:lang w:val="fr-FR"/>
        </w:rPr>
        <w:t xml:space="preserve"> </w:t>
      </w:r>
      <w:r>
        <w:rPr>
          <w:rFonts w:ascii="GHEA Grapalat" w:hAnsi="GHEA Grapalat" w:cs="Sylfaen"/>
          <w:sz w:val="24"/>
          <w:szCs w:val="24"/>
          <w:lang w:val="hy-AM"/>
        </w:rPr>
        <w:t>նվաճում</w:t>
      </w:r>
      <w:r w:rsidRPr="00D70CE2">
        <w:rPr>
          <w:rFonts w:ascii="GHEA Grapalat" w:hAnsi="GHEA Grapalat" w:cs="Sylfaen"/>
          <w:sz w:val="24"/>
          <w:szCs w:val="24"/>
          <w:lang w:val="fr-FR"/>
        </w:rPr>
        <w:t xml:space="preserve"> </w:t>
      </w:r>
      <w:r>
        <w:rPr>
          <w:rFonts w:ascii="GHEA Grapalat" w:hAnsi="GHEA Grapalat" w:cs="Sylfaen"/>
          <w:sz w:val="24"/>
          <w:szCs w:val="24"/>
          <w:lang w:val="hy-AM"/>
        </w:rPr>
        <w:t>ունեցող</w:t>
      </w:r>
      <w:r w:rsidRPr="00D70CE2">
        <w:rPr>
          <w:rFonts w:ascii="GHEA Grapalat" w:hAnsi="GHEA Grapalat" w:cs="Sylfaen"/>
          <w:sz w:val="24"/>
          <w:szCs w:val="24"/>
          <w:lang w:val="fr-FR"/>
        </w:rPr>
        <w:t xml:space="preserve"> </w:t>
      </w:r>
      <w:proofErr w:type="spellStart"/>
      <w:r>
        <w:rPr>
          <w:rFonts w:ascii="GHEA Grapalat" w:hAnsi="GHEA Grapalat" w:cs="Sylfaen"/>
          <w:sz w:val="24"/>
          <w:szCs w:val="24"/>
        </w:rPr>
        <w:t>մագիստրատուրայի</w:t>
      </w:r>
      <w:proofErr w:type="spellEnd"/>
      <w:r w:rsidRPr="00D70CE2">
        <w:rPr>
          <w:rFonts w:ascii="GHEA Grapalat" w:hAnsi="GHEA Grapalat" w:cs="Sylfaen"/>
          <w:sz w:val="24"/>
          <w:szCs w:val="24"/>
          <w:lang w:val="fr-FR"/>
        </w:rPr>
        <w:t xml:space="preserve"> </w:t>
      </w:r>
      <w:r>
        <w:rPr>
          <w:rFonts w:ascii="GHEA Grapalat" w:hAnsi="GHEA Grapalat" w:cs="Sylfaen"/>
          <w:sz w:val="24"/>
          <w:szCs w:val="24"/>
          <w:lang w:val="hy-AM"/>
        </w:rPr>
        <w:t>կրթական</w:t>
      </w:r>
      <w:r w:rsidRPr="00D70CE2">
        <w:rPr>
          <w:rFonts w:ascii="GHEA Grapalat" w:hAnsi="GHEA Grapalat" w:cs="Sylfaen"/>
          <w:sz w:val="24"/>
          <w:szCs w:val="24"/>
          <w:lang w:val="fr-FR"/>
        </w:rPr>
        <w:t xml:space="preserve"> </w:t>
      </w:r>
      <w:r>
        <w:rPr>
          <w:rFonts w:ascii="GHEA Grapalat" w:hAnsi="GHEA Grapalat" w:cs="Sylfaen"/>
          <w:sz w:val="24"/>
          <w:szCs w:val="24"/>
          <w:lang w:val="hy-AM"/>
        </w:rPr>
        <w:t>ծրագրով</w:t>
      </w:r>
      <w:r w:rsidRPr="00D70CE2">
        <w:rPr>
          <w:rFonts w:ascii="GHEA Grapalat" w:hAnsi="GHEA Grapalat" w:cs="Sylfaen"/>
          <w:sz w:val="24"/>
          <w:szCs w:val="24"/>
          <w:lang w:val="fr-FR"/>
        </w:rPr>
        <w:t xml:space="preserve"> </w:t>
      </w:r>
      <w:r>
        <w:rPr>
          <w:rFonts w:ascii="GHEA Grapalat" w:hAnsi="GHEA Grapalat" w:cs="Sylfaen"/>
          <w:sz w:val="24"/>
          <w:szCs w:val="24"/>
          <w:lang w:val="hy-AM"/>
        </w:rPr>
        <w:t>սովորող</w:t>
      </w:r>
      <w:r>
        <w:rPr>
          <w:rFonts w:ascii="GHEA Grapalat" w:hAnsi="GHEA Grapalat"/>
          <w:sz w:val="24"/>
          <w:szCs w:val="24"/>
          <w:lang w:val="hy-AM"/>
        </w:rPr>
        <w:t xml:space="preserve"> (</w:t>
      </w:r>
      <w:r>
        <w:rPr>
          <w:rFonts w:ascii="GHEA Grapalat" w:hAnsi="GHEA Grapalat" w:cs="Sylfaen"/>
          <w:sz w:val="24"/>
          <w:szCs w:val="24"/>
          <w:lang w:val="hy-AM"/>
        </w:rPr>
        <w:t>դիմորդ</w:t>
      </w:r>
      <w:r>
        <w:rPr>
          <w:rFonts w:ascii="GHEA Grapalat" w:hAnsi="GHEA Grapalat"/>
          <w:sz w:val="24"/>
          <w:szCs w:val="24"/>
          <w:lang w:val="hy-AM"/>
        </w:rPr>
        <w:t xml:space="preserve">) </w:t>
      </w:r>
      <w:r>
        <w:rPr>
          <w:rFonts w:ascii="GHEA Grapalat" w:hAnsi="GHEA Grapalat" w:cs="Sylfaen"/>
          <w:sz w:val="24"/>
          <w:szCs w:val="24"/>
          <w:lang w:val="hy-AM"/>
        </w:rPr>
        <w:t>հանդիսացող</w:t>
      </w:r>
      <w:r w:rsidRPr="00D70CE2">
        <w:rPr>
          <w:rFonts w:ascii="GHEA Grapalat" w:hAnsi="GHEA Grapalat" w:cs="Sylfaen"/>
          <w:sz w:val="24"/>
          <w:szCs w:val="24"/>
          <w:lang w:val="fr-FR"/>
        </w:rPr>
        <w:t xml:space="preserve"> </w:t>
      </w:r>
      <w:proofErr w:type="spellStart"/>
      <w:r>
        <w:rPr>
          <w:rFonts w:ascii="GHEA Grapalat" w:hAnsi="GHEA Grapalat"/>
          <w:sz w:val="24"/>
          <w:szCs w:val="24"/>
        </w:rPr>
        <w:t>Դավիթ</w:t>
      </w:r>
      <w:proofErr w:type="spellEnd"/>
      <w:r w:rsidRPr="00D70CE2">
        <w:rPr>
          <w:rFonts w:ascii="GHEA Grapalat" w:hAnsi="GHEA Grapalat"/>
          <w:sz w:val="24"/>
          <w:szCs w:val="24"/>
          <w:lang w:val="fr-FR"/>
        </w:rPr>
        <w:t xml:space="preserve"> </w:t>
      </w:r>
      <w:proofErr w:type="spellStart"/>
      <w:r>
        <w:rPr>
          <w:rFonts w:ascii="GHEA Grapalat" w:hAnsi="GHEA Grapalat"/>
          <w:sz w:val="24"/>
          <w:szCs w:val="24"/>
        </w:rPr>
        <w:t>Զավենի</w:t>
      </w:r>
      <w:proofErr w:type="spellEnd"/>
      <w:r w:rsidRPr="00D70CE2">
        <w:rPr>
          <w:rFonts w:ascii="GHEA Grapalat" w:hAnsi="GHEA Grapalat"/>
          <w:sz w:val="24"/>
          <w:szCs w:val="24"/>
          <w:lang w:val="fr-FR"/>
        </w:rPr>
        <w:t xml:space="preserve"> </w:t>
      </w:r>
      <w:proofErr w:type="spellStart"/>
      <w:r>
        <w:rPr>
          <w:rFonts w:ascii="GHEA Grapalat" w:hAnsi="GHEA Grapalat"/>
          <w:sz w:val="24"/>
          <w:szCs w:val="24"/>
        </w:rPr>
        <w:t>Մարկոսյանին</w:t>
      </w:r>
      <w:proofErr w:type="spellEnd"/>
      <w:r>
        <w:rPr>
          <w:rFonts w:ascii="GHEA Grapalat" w:hAnsi="GHEA Grapalat"/>
          <w:sz w:val="24"/>
          <w:szCs w:val="24"/>
          <w:lang w:val="af-ZA"/>
        </w:rPr>
        <w:t xml:space="preserve">  /</w:t>
      </w:r>
      <w:proofErr w:type="spellStart"/>
      <w:r>
        <w:rPr>
          <w:rFonts w:ascii="GHEA Grapalat" w:hAnsi="GHEA Grapalat" w:cs="Sylfaen"/>
          <w:sz w:val="24"/>
          <w:szCs w:val="24"/>
        </w:rPr>
        <w:t>ծնված</w:t>
      </w:r>
      <w:proofErr w:type="spellEnd"/>
      <w:r>
        <w:rPr>
          <w:rFonts w:ascii="GHEA Grapalat" w:hAnsi="GHEA Grapalat" w:cs="Sylfaen"/>
          <w:sz w:val="24"/>
          <w:szCs w:val="24"/>
        </w:rPr>
        <w:t>՝</w:t>
      </w:r>
      <w:r w:rsidRPr="00B25562">
        <w:rPr>
          <w:rFonts w:ascii="GHEA Grapalat" w:hAnsi="GHEA Grapalat"/>
          <w:sz w:val="24"/>
          <w:szCs w:val="24"/>
          <w:lang w:val="af-ZA"/>
        </w:rPr>
        <w:t xml:space="preserve">31.10.1997 </w:t>
      </w:r>
      <w:r>
        <w:rPr>
          <w:rFonts w:ascii="GHEA Grapalat" w:hAnsi="GHEA Grapalat" w:cs="Sylfaen"/>
          <w:sz w:val="24"/>
          <w:szCs w:val="24"/>
        </w:rPr>
        <w:t>թ</w:t>
      </w:r>
      <w:r>
        <w:rPr>
          <w:rFonts w:ascii="GHEA Grapalat" w:hAnsi="GHEA Grapalat"/>
          <w:sz w:val="24"/>
          <w:szCs w:val="24"/>
          <w:lang w:val="af-ZA"/>
        </w:rPr>
        <w:t xml:space="preserve">., </w:t>
      </w:r>
      <w:proofErr w:type="spellStart"/>
      <w:r>
        <w:rPr>
          <w:rFonts w:ascii="GHEA Grapalat" w:hAnsi="GHEA Grapalat" w:cs="Sylfaen"/>
          <w:sz w:val="24"/>
          <w:szCs w:val="24"/>
        </w:rPr>
        <w:t>բնակության</w:t>
      </w:r>
      <w:proofErr w:type="spellEnd"/>
      <w:r w:rsidRPr="00D70CE2">
        <w:rPr>
          <w:rFonts w:ascii="GHEA Grapalat" w:hAnsi="GHEA Grapalat" w:cs="Sylfaen"/>
          <w:sz w:val="24"/>
          <w:szCs w:val="24"/>
          <w:lang w:val="fr-FR"/>
        </w:rPr>
        <w:t xml:space="preserve"> </w:t>
      </w:r>
      <w:proofErr w:type="spellStart"/>
      <w:r>
        <w:rPr>
          <w:rFonts w:ascii="GHEA Grapalat" w:hAnsi="GHEA Grapalat" w:cs="Sylfaen"/>
          <w:sz w:val="24"/>
          <w:szCs w:val="24"/>
        </w:rPr>
        <w:t>վայրը</w:t>
      </w:r>
      <w:proofErr w:type="spellEnd"/>
      <w:r>
        <w:rPr>
          <w:rFonts w:ascii="GHEA Grapalat" w:hAnsi="GHEA Grapalat" w:cs="Sylfaen"/>
          <w:sz w:val="24"/>
          <w:szCs w:val="24"/>
        </w:rPr>
        <w:t>՝</w:t>
      </w:r>
      <w:r w:rsidR="00D70CE2">
        <w:rPr>
          <w:rFonts w:ascii="GHEA Grapalat" w:hAnsi="GHEA Grapalat" w:cs="Sylfaen"/>
          <w:sz w:val="24"/>
          <w:szCs w:val="24"/>
          <w:lang w:val="hy-AM"/>
        </w:rPr>
        <w:t xml:space="preserve"> </w:t>
      </w:r>
      <w:r>
        <w:rPr>
          <w:rFonts w:ascii="GHEA Grapalat" w:hAnsi="GHEA Grapalat" w:cs="Sylfaen"/>
          <w:sz w:val="24"/>
          <w:szCs w:val="24"/>
        </w:rPr>
        <w:t>ՀՀ</w:t>
      </w:r>
      <w:r w:rsidR="00D70CE2">
        <w:rPr>
          <w:rFonts w:ascii="GHEA Grapalat" w:hAnsi="GHEA Grapalat" w:cs="Sylfaen"/>
          <w:sz w:val="24"/>
          <w:szCs w:val="24"/>
          <w:lang w:val="hy-AM"/>
        </w:rPr>
        <w:t xml:space="preserve"> </w:t>
      </w:r>
      <w:proofErr w:type="spellStart"/>
      <w:r>
        <w:rPr>
          <w:rFonts w:ascii="GHEA Grapalat" w:hAnsi="GHEA Grapalat" w:cs="Sylfaen"/>
          <w:sz w:val="24"/>
          <w:szCs w:val="24"/>
        </w:rPr>
        <w:t>Կոտայքի</w:t>
      </w:r>
      <w:proofErr w:type="spellEnd"/>
      <w:r w:rsidR="00D70CE2">
        <w:rPr>
          <w:rFonts w:ascii="GHEA Grapalat" w:hAnsi="GHEA Grapalat" w:cs="Sylfaen"/>
          <w:sz w:val="24"/>
          <w:szCs w:val="24"/>
          <w:lang w:val="hy-AM"/>
        </w:rPr>
        <w:t xml:space="preserve"> </w:t>
      </w:r>
      <w:proofErr w:type="spellStart"/>
      <w:proofErr w:type="gramStart"/>
      <w:r>
        <w:rPr>
          <w:rFonts w:ascii="GHEA Grapalat" w:hAnsi="GHEA Grapalat" w:cs="Sylfaen"/>
          <w:sz w:val="24"/>
          <w:szCs w:val="24"/>
        </w:rPr>
        <w:t>մարզ</w:t>
      </w:r>
      <w:proofErr w:type="spellEnd"/>
      <w:r w:rsidRPr="00B25562">
        <w:rPr>
          <w:rFonts w:ascii="GHEA Grapalat" w:hAnsi="GHEA Grapalat" w:cs="Sylfaen"/>
          <w:sz w:val="24"/>
          <w:szCs w:val="24"/>
          <w:lang w:val="af-ZA"/>
        </w:rPr>
        <w:t xml:space="preserve">,  </w:t>
      </w:r>
      <w:r>
        <w:rPr>
          <w:rFonts w:ascii="GHEA Grapalat" w:hAnsi="GHEA Grapalat" w:cs="Sylfaen"/>
          <w:sz w:val="24"/>
          <w:szCs w:val="24"/>
        </w:rPr>
        <w:t>գ</w:t>
      </w:r>
      <w:proofErr w:type="gramEnd"/>
      <w:r w:rsidRPr="00B25562">
        <w:rPr>
          <w:rFonts w:ascii="GHEA Grapalat" w:hAnsi="GHEA Grapalat" w:cs="Sylfaen"/>
          <w:sz w:val="24"/>
          <w:szCs w:val="24"/>
          <w:lang w:val="af-ZA"/>
        </w:rPr>
        <w:t xml:space="preserve">. </w:t>
      </w:r>
      <w:proofErr w:type="spellStart"/>
      <w:proofErr w:type="gramStart"/>
      <w:r>
        <w:rPr>
          <w:rFonts w:ascii="GHEA Grapalat" w:hAnsi="GHEA Grapalat" w:cs="Sylfaen"/>
          <w:sz w:val="24"/>
          <w:szCs w:val="24"/>
        </w:rPr>
        <w:t>Գառնի</w:t>
      </w:r>
      <w:proofErr w:type="spellEnd"/>
      <w:r w:rsidRPr="00B25562">
        <w:rPr>
          <w:rFonts w:ascii="GHEA Grapalat" w:hAnsi="GHEA Grapalat" w:cs="Sylfaen"/>
          <w:sz w:val="24"/>
          <w:szCs w:val="24"/>
          <w:lang w:val="af-ZA"/>
        </w:rPr>
        <w:t xml:space="preserve">, </w:t>
      </w:r>
      <w:r>
        <w:rPr>
          <w:rFonts w:ascii="GHEA Grapalat" w:hAnsi="GHEA Grapalat" w:cs="Sylfaen"/>
          <w:sz w:val="24"/>
          <w:szCs w:val="24"/>
          <w:lang w:val="af-ZA"/>
        </w:rPr>
        <w:t xml:space="preserve"> </w:t>
      </w:r>
      <w:r w:rsidRPr="00B25562">
        <w:rPr>
          <w:rFonts w:ascii="GHEA Grapalat" w:hAnsi="GHEA Grapalat" w:cs="Sylfaen"/>
          <w:sz w:val="24"/>
          <w:szCs w:val="24"/>
          <w:lang w:val="af-ZA"/>
        </w:rPr>
        <w:t>2</w:t>
      </w:r>
      <w:proofErr w:type="gramEnd"/>
      <w:r w:rsidRPr="00B25562">
        <w:rPr>
          <w:rFonts w:ascii="GHEA Grapalat" w:hAnsi="GHEA Grapalat" w:cs="Sylfaen"/>
          <w:sz w:val="24"/>
          <w:szCs w:val="24"/>
          <w:lang w:val="af-ZA"/>
        </w:rPr>
        <w:t>-</w:t>
      </w:r>
      <w:proofErr w:type="spellStart"/>
      <w:r>
        <w:rPr>
          <w:rFonts w:ascii="GHEA Grapalat" w:hAnsi="GHEA Grapalat" w:cs="Sylfaen"/>
          <w:sz w:val="24"/>
          <w:szCs w:val="24"/>
        </w:rPr>
        <w:t>րդ</w:t>
      </w:r>
      <w:proofErr w:type="spellEnd"/>
      <w:r w:rsidRPr="00D70CE2">
        <w:rPr>
          <w:rFonts w:ascii="GHEA Grapalat" w:hAnsi="GHEA Grapalat" w:cs="Sylfaen"/>
          <w:sz w:val="24"/>
          <w:szCs w:val="24"/>
          <w:lang w:val="fr-FR"/>
        </w:rPr>
        <w:t xml:space="preserve"> </w:t>
      </w:r>
      <w:proofErr w:type="spellStart"/>
      <w:r>
        <w:rPr>
          <w:rFonts w:ascii="GHEA Grapalat" w:hAnsi="GHEA Grapalat" w:cs="Sylfaen"/>
          <w:sz w:val="24"/>
          <w:szCs w:val="24"/>
        </w:rPr>
        <w:t>թաղ</w:t>
      </w:r>
      <w:proofErr w:type="spellEnd"/>
      <w:r w:rsidRPr="00B25562">
        <w:rPr>
          <w:rFonts w:ascii="GHEA Grapalat" w:hAnsi="GHEA Grapalat" w:cs="Sylfaen"/>
          <w:sz w:val="24"/>
          <w:szCs w:val="24"/>
          <w:lang w:val="af-ZA"/>
        </w:rPr>
        <w:t>. 8-</w:t>
      </w:r>
      <w:proofErr w:type="spellStart"/>
      <w:r>
        <w:rPr>
          <w:rFonts w:ascii="GHEA Grapalat" w:hAnsi="GHEA Grapalat" w:cs="Sylfaen"/>
          <w:sz w:val="24"/>
          <w:szCs w:val="24"/>
        </w:rPr>
        <w:t>րդ</w:t>
      </w:r>
      <w:proofErr w:type="spellEnd"/>
      <w:r w:rsidRPr="00D70CE2">
        <w:rPr>
          <w:rFonts w:ascii="GHEA Grapalat" w:hAnsi="GHEA Grapalat" w:cs="Sylfaen"/>
          <w:sz w:val="24"/>
          <w:szCs w:val="24"/>
          <w:lang w:val="fr-FR"/>
        </w:rPr>
        <w:t xml:space="preserve"> </w:t>
      </w:r>
      <w:proofErr w:type="spellStart"/>
      <w:r>
        <w:rPr>
          <w:rFonts w:ascii="GHEA Grapalat" w:hAnsi="GHEA Grapalat" w:cs="Sylfaen"/>
          <w:sz w:val="24"/>
          <w:szCs w:val="24"/>
        </w:rPr>
        <w:t>փող</w:t>
      </w:r>
      <w:proofErr w:type="spellEnd"/>
      <w:r w:rsidRPr="00B25562">
        <w:rPr>
          <w:rFonts w:ascii="GHEA Grapalat" w:hAnsi="GHEA Grapalat" w:cs="Sylfaen"/>
          <w:sz w:val="24"/>
          <w:szCs w:val="24"/>
          <w:lang w:val="af-ZA"/>
        </w:rPr>
        <w:t>., 9-</w:t>
      </w:r>
      <w:proofErr w:type="spellStart"/>
      <w:r>
        <w:rPr>
          <w:rFonts w:ascii="GHEA Grapalat" w:hAnsi="GHEA Grapalat" w:cs="Sylfaen"/>
          <w:sz w:val="24"/>
          <w:szCs w:val="24"/>
        </w:rPr>
        <w:t>րդ</w:t>
      </w:r>
      <w:proofErr w:type="spellEnd"/>
      <w:r w:rsidRPr="00D70CE2">
        <w:rPr>
          <w:rFonts w:ascii="GHEA Grapalat" w:hAnsi="GHEA Grapalat" w:cs="Sylfaen"/>
          <w:sz w:val="24"/>
          <w:szCs w:val="24"/>
          <w:lang w:val="fr-FR"/>
        </w:rPr>
        <w:t xml:space="preserve"> </w:t>
      </w:r>
      <w:proofErr w:type="spellStart"/>
      <w:r>
        <w:rPr>
          <w:rFonts w:ascii="GHEA Grapalat" w:hAnsi="GHEA Grapalat" w:cs="Sylfaen"/>
          <w:sz w:val="24"/>
          <w:szCs w:val="24"/>
        </w:rPr>
        <w:t>տուն</w:t>
      </w:r>
      <w:proofErr w:type="spellEnd"/>
      <w:r>
        <w:rPr>
          <w:rFonts w:ascii="GHEA Grapalat" w:hAnsi="GHEA Grapalat"/>
          <w:sz w:val="24"/>
          <w:szCs w:val="24"/>
          <w:lang w:val="af-ZA"/>
        </w:rPr>
        <w:t xml:space="preserve">, </w:t>
      </w:r>
      <w:proofErr w:type="spellStart"/>
      <w:r>
        <w:rPr>
          <w:rFonts w:ascii="GHEA Grapalat" w:hAnsi="GHEA Grapalat" w:cs="Sylfaen"/>
          <w:sz w:val="24"/>
          <w:szCs w:val="24"/>
          <w:lang w:val="af-ZA"/>
        </w:rPr>
        <w:t>ընդունվել</w:t>
      </w:r>
      <w:proofErr w:type="spellEnd"/>
      <w:r>
        <w:rPr>
          <w:rFonts w:ascii="GHEA Grapalat" w:hAnsi="GHEA Grapalat" w:cs="Sylfaen"/>
          <w:sz w:val="24"/>
          <w:szCs w:val="24"/>
          <w:lang w:val="af-ZA"/>
        </w:rPr>
        <w:t xml:space="preserve"> է</w:t>
      </w:r>
      <w:r>
        <w:rPr>
          <w:rFonts w:ascii="GHEA Grapalat" w:hAnsi="GHEA Grapalat"/>
          <w:sz w:val="24"/>
          <w:szCs w:val="24"/>
          <w:lang w:val="af-ZA"/>
        </w:rPr>
        <w:t xml:space="preserve"> </w:t>
      </w:r>
      <w:proofErr w:type="spellStart"/>
      <w:r>
        <w:rPr>
          <w:rFonts w:ascii="GHEA Grapalat" w:hAnsi="GHEA Grapalat"/>
          <w:sz w:val="24"/>
          <w:szCs w:val="24"/>
          <w:lang w:val="af-ZA"/>
        </w:rPr>
        <w:t>Հայաստանի</w:t>
      </w:r>
      <w:proofErr w:type="spellEnd"/>
      <w:r>
        <w:rPr>
          <w:rFonts w:ascii="GHEA Grapalat" w:hAnsi="GHEA Grapalat"/>
          <w:sz w:val="24"/>
          <w:szCs w:val="24"/>
          <w:lang w:val="af-ZA"/>
        </w:rPr>
        <w:t xml:space="preserve"> </w:t>
      </w:r>
      <w:proofErr w:type="spellStart"/>
      <w:r>
        <w:rPr>
          <w:rFonts w:ascii="GHEA Grapalat" w:hAnsi="GHEA Grapalat"/>
          <w:sz w:val="24"/>
          <w:szCs w:val="24"/>
          <w:lang w:val="af-ZA"/>
        </w:rPr>
        <w:t>ազգային</w:t>
      </w:r>
      <w:proofErr w:type="spellEnd"/>
      <w:r>
        <w:rPr>
          <w:rFonts w:ascii="GHEA Grapalat" w:hAnsi="GHEA Grapalat"/>
          <w:sz w:val="24"/>
          <w:szCs w:val="24"/>
          <w:lang w:val="af-ZA"/>
        </w:rPr>
        <w:t xml:space="preserve"> </w:t>
      </w:r>
      <w:proofErr w:type="spellStart"/>
      <w:r>
        <w:rPr>
          <w:rFonts w:ascii="GHEA Grapalat" w:hAnsi="GHEA Grapalat"/>
          <w:sz w:val="24"/>
          <w:szCs w:val="24"/>
          <w:lang w:val="af-ZA"/>
        </w:rPr>
        <w:t>ագրարային</w:t>
      </w:r>
      <w:proofErr w:type="spellEnd"/>
      <w:r>
        <w:rPr>
          <w:rFonts w:ascii="GHEA Grapalat" w:hAnsi="GHEA Grapalat"/>
          <w:sz w:val="24"/>
          <w:szCs w:val="24"/>
          <w:lang w:val="af-ZA"/>
        </w:rPr>
        <w:t xml:space="preserve"> </w:t>
      </w:r>
      <w:proofErr w:type="spellStart"/>
      <w:r>
        <w:rPr>
          <w:rFonts w:ascii="GHEA Grapalat" w:hAnsi="GHEA Grapalat"/>
          <w:sz w:val="24"/>
          <w:szCs w:val="24"/>
          <w:lang w:val="af-ZA"/>
        </w:rPr>
        <w:t>համալսարան</w:t>
      </w:r>
      <w:proofErr w:type="spellEnd"/>
      <w:r>
        <w:rPr>
          <w:rFonts w:ascii="GHEA Grapalat" w:hAnsi="GHEA Grapalat"/>
          <w:sz w:val="24"/>
          <w:szCs w:val="24"/>
          <w:lang w:val="af-ZA"/>
        </w:rPr>
        <w:t xml:space="preserve">/, </w:t>
      </w:r>
      <w:proofErr w:type="spellStart"/>
      <w:r>
        <w:rPr>
          <w:rFonts w:ascii="GHEA Grapalat" w:hAnsi="GHEA Grapalat" w:cs="Sylfaen"/>
          <w:sz w:val="24"/>
          <w:szCs w:val="24"/>
        </w:rPr>
        <w:t>մինչև</w:t>
      </w:r>
      <w:proofErr w:type="spellEnd"/>
      <w:r w:rsidRPr="00D70CE2">
        <w:rPr>
          <w:rFonts w:ascii="GHEA Grapalat" w:hAnsi="GHEA Grapalat" w:cs="Sylfaen"/>
          <w:sz w:val="24"/>
          <w:szCs w:val="24"/>
          <w:lang w:val="fr-FR"/>
        </w:rPr>
        <w:t xml:space="preserve"> </w:t>
      </w:r>
      <w:proofErr w:type="spellStart"/>
      <w:r>
        <w:rPr>
          <w:rFonts w:ascii="GHEA Grapalat" w:hAnsi="GHEA Grapalat" w:cs="Sylfaen"/>
          <w:sz w:val="24"/>
          <w:szCs w:val="24"/>
        </w:rPr>
        <w:t>ուսումնառության</w:t>
      </w:r>
      <w:proofErr w:type="spellEnd"/>
      <w:r w:rsidRPr="00D70CE2">
        <w:rPr>
          <w:rFonts w:ascii="GHEA Grapalat" w:hAnsi="GHEA Grapalat" w:cs="Sylfaen"/>
          <w:sz w:val="24"/>
          <w:szCs w:val="24"/>
          <w:lang w:val="fr-FR"/>
        </w:rPr>
        <w:t xml:space="preserve"> </w:t>
      </w:r>
      <w:r w:rsidR="00D70CE2">
        <w:rPr>
          <w:rFonts w:ascii="GHEA Grapalat" w:hAnsi="GHEA Grapalat" w:cs="Sylfaen"/>
          <w:sz w:val="24"/>
          <w:szCs w:val="24"/>
          <w:lang w:val="hy-AM"/>
        </w:rPr>
        <w:t xml:space="preserve"> </w:t>
      </w:r>
      <w:proofErr w:type="spellStart"/>
      <w:r>
        <w:rPr>
          <w:rFonts w:ascii="GHEA Grapalat" w:hAnsi="GHEA Grapalat" w:cs="Sylfaen"/>
          <w:sz w:val="24"/>
          <w:szCs w:val="24"/>
        </w:rPr>
        <w:t>ավարտը</w:t>
      </w:r>
      <w:proofErr w:type="spellEnd"/>
      <w:r>
        <w:rPr>
          <w:rFonts w:ascii="GHEA Grapalat" w:hAnsi="GHEA Grapalat" w:cs="Sylfaen"/>
          <w:sz w:val="24"/>
          <w:szCs w:val="24"/>
        </w:rPr>
        <w:t>՝</w:t>
      </w:r>
      <w:r w:rsidRPr="00B25562">
        <w:rPr>
          <w:rFonts w:ascii="GHEA Grapalat" w:hAnsi="GHEA Grapalat" w:cs="Sylfaen"/>
          <w:sz w:val="24"/>
          <w:szCs w:val="24"/>
          <w:lang w:val="af-ZA"/>
        </w:rPr>
        <w:t xml:space="preserve"> 2021 </w:t>
      </w:r>
      <w:proofErr w:type="spellStart"/>
      <w:r>
        <w:rPr>
          <w:rFonts w:ascii="GHEA Grapalat" w:hAnsi="GHEA Grapalat" w:cs="Sylfaen"/>
          <w:sz w:val="24"/>
          <w:szCs w:val="24"/>
        </w:rPr>
        <w:t>թվականի</w:t>
      </w:r>
      <w:proofErr w:type="spellEnd"/>
      <w:r w:rsidRPr="00D70CE2">
        <w:rPr>
          <w:rFonts w:ascii="GHEA Grapalat" w:hAnsi="GHEA Grapalat" w:cs="Sylfaen"/>
          <w:sz w:val="24"/>
          <w:szCs w:val="24"/>
          <w:lang w:val="fr-FR"/>
        </w:rPr>
        <w:t xml:space="preserve"> </w:t>
      </w:r>
      <w:proofErr w:type="spellStart"/>
      <w:r>
        <w:rPr>
          <w:rFonts w:ascii="GHEA Grapalat" w:hAnsi="GHEA Grapalat" w:cs="Sylfaen"/>
          <w:sz w:val="24"/>
          <w:szCs w:val="24"/>
        </w:rPr>
        <w:t>ամառային</w:t>
      </w:r>
      <w:proofErr w:type="spellEnd"/>
      <w:r w:rsidRPr="00D70CE2">
        <w:rPr>
          <w:rFonts w:ascii="GHEA Grapalat" w:hAnsi="GHEA Grapalat" w:cs="Sylfaen"/>
          <w:sz w:val="24"/>
          <w:szCs w:val="24"/>
          <w:lang w:val="fr-FR"/>
        </w:rPr>
        <w:t xml:space="preserve"> </w:t>
      </w:r>
      <w:proofErr w:type="spellStart"/>
      <w:r>
        <w:rPr>
          <w:rFonts w:ascii="GHEA Grapalat" w:hAnsi="GHEA Grapalat" w:cs="Sylfaen"/>
          <w:sz w:val="24"/>
          <w:szCs w:val="24"/>
        </w:rPr>
        <w:t>զորակոչը</w:t>
      </w:r>
      <w:proofErr w:type="spellEnd"/>
      <w:r w:rsidRPr="00B25562">
        <w:rPr>
          <w:rFonts w:ascii="GHEA Grapalat" w:hAnsi="GHEA Grapalat" w:cs="Sylfaen"/>
          <w:sz w:val="24"/>
          <w:szCs w:val="24"/>
          <w:lang w:val="af-ZA"/>
        </w:rPr>
        <w:t>:</w:t>
      </w:r>
    </w:p>
    <w:p w:rsidR="00FB6BB3" w:rsidRDefault="00FB6BB3" w:rsidP="00FB6BB3">
      <w:pPr>
        <w:pStyle w:val="ListParagraph"/>
        <w:numPr>
          <w:ilvl w:val="0"/>
          <w:numId w:val="0"/>
        </w:numPr>
        <w:tabs>
          <w:tab w:val="left" w:pos="1560"/>
          <w:tab w:val="left" w:pos="9270"/>
        </w:tabs>
        <w:spacing w:line="276" w:lineRule="auto"/>
        <w:ind w:left="-360" w:right="-270" w:hanging="360"/>
        <w:rPr>
          <w:rFonts w:cs="Sylfaen"/>
        </w:rPr>
      </w:pPr>
      <w:r>
        <w:rPr>
          <w:rFonts w:cs="Sylfaen"/>
        </w:rPr>
        <w:t xml:space="preserve">         2.</w:t>
      </w:r>
      <w:r>
        <w:rPr>
          <w:lang w:val="hy-AM"/>
        </w:rPr>
        <w:t>Շարքային կազմի պարտադիր զինվորական ծառայության 2019 թվականի ամառային զորակոչից տարկետում տալ կրթության և գիտության բնագավառում նշանակալի նվաճում ունեցող և ասպիրանտուրայի կրթական ծրագրով սովորող (դիմորդ) հանդիսացող</w:t>
      </w:r>
      <w:r>
        <w:rPr>
          <w:lang w:val="af-ZA" w:eastAsia="en-US"/>
        </w:rPr>
        <w:t xml:space="preserve">   </w:t>
      </w:r>
      <w:proofErr w:type="spellStart"/>
      <w:r>
        <w:rPr>
          <w:lang w:val="af-ZA" w:eastAsia="en-US"/>
        </w:rPr>
        <w:t>Արման</w:t>
      </w:r>
      <w:proofErr w:type="spellEnd"/>
      <w:r>
        <w:rPr>
          <w:lang w:val="af-ZA" w:eastAsia="en-US"/>
        </w:rPr>
        <w:t xml:space="preserve"> </w:t>
      </w:r>
      <w:proofErr w:type="spellStart"/>
      <w:r>
        <w:rPr>
          <w:lang w:val="af-ZA" w:eastAsia="en-US"/>
        </w:rPr>
        <w:t>Աշ</w:t>
      </w:r>
      <w:r w:rsidRPr="00B73345">
        <w:rPr>
          <w:lang w:val="af-ZA" w:eastAsia="en-US"/>
        </w:rPr>
        <w:t>ոտի</w:t>
      </w:r>
      <w:proofErr w:type="spellEnd"/>
      <w:r w:rsidRPr="00B73345">
        <w:rPr>
          <w:lang w:val="af-ZA" w:eastAsia="en-US"/>
        </w:rPr>
        <w:t xml:space="preserve"> </w:t>
      </w:r>
      <w:proofErr w:type="spellStart"/>
      <w:r w:rsidRPr="00B73345">
        <w:rPr>
          <w:lang w:val="af-ZA" w:eastAsia="en-US"/>
        </w:rPr>
        <w:t>Աթանեսյան</w:t>
      </w:r>
      <w:r>
        <w:rPr>
          <w:lang w:val="af-ZA" w:eastAsia="en-US"/>
        </w:rPr>
        <w:t>ին</w:t>
      </w:r>
      <w:proofErr w:type="spellEnd"/>
      <w:r>
        <w:rPr>
          <w:lang w:val="af-ZA" w:eastAsia="en-US"/>
        </w:rPr>
        <w:t xml:space="preserve"> /</w:t>
      </w:r>
      <w:proofErr w:type="spellStart"/>
      <w:r w:rsidRPr="00B73345">
        <w:rPr>
          <w:rFonts w:cs="Sylfaen"/>
        </w:rPr>
        <w:t>ծնված</w:t>
      </w:r>
      <w:proofErr w:type="spellEnd"/>
      <w:r w:rsidRPr="00B73345">
        <w:rPr>
          <w:rFonts w:cs="Sylfaen"/>
        </w:rPr>
        <w:t>՝</w:t>
      </w:r>
      <w:r w:rsidRPr="00B73345">
        <w:rPr>
          <w:lang w:val="af-ZA"/>
        </w:rPr>
        <w:t xml:space="preserve"> 01.07.1995 </w:t>
      </w:r>
      <w:r w:rsidRPr="00B73345">
        <w:rPr>
          <w:rFonts w:cs="Sylfaen"/>
        </w:rPr>
        <w:t>թ</w:t>
      </w:r>
      <w:r w:rsidRPr="00B73345">
        <w:rPr>
          <w:lang w:val="af-ZA"/>
        </w:rPr>
        <w:t xml:space="preserve">., </w:t>
      </w:r>
      <w:proofErr w:type="spellStart"/>
      <w:r w:rsidRPr="00B73345">
        <w:rPr>
          <w:rFonts w:cs="Sylfaen"/>
        </w:rPr>
        <w:t>բնակության</w:t>
      </w:r>
      <w:proofErr w:type="spellEnd"/>
      <w:r w:rsidR="00D70CE2">
        <w:rPr>
          <w:rFonts w:cs="Sylfaen"/>
          <w:lang w:val="hy-AM"/>
        </w:rPr>
        <w:t xml:space="preserve"> </w:t>
      </w:r>
      <w:proofErr w:type="spellStart"/>
      <w:r w:rsidRPr="00B73345">
        <w:rPr>
          <w:rFonts w:cs="Sylfaen"/>
        </w:rPr>
        <w:t>վայրը՝ք</w:t>
      </w:r>
      <w:proofErr w:type="spellEnd"/>
      <w:r w:rsidRPr="00B73345">
        <w:rPr>
          <w:lang w:val="af-ZA"/>
        </w:rPr>
        <w:t xml:space="preserve">. </w:t>
      </w:r>
      <w:proofErr w:type="spellStart"/>
      <w:r w:rsidRPr="00B73345">
        <w:rPr>
          <w:rFonts w:cs="Sylfaen"/>
        </w:rPr>
        <w:t>Երևան</w:t>
      </w:r>
      <w:proofErr w:type="spellEnd"/>
      <w:r w:rsidRPr="00B73345">
        <w:rPr>
          <w:lang w:val="af-ZA"/>
        </w:rPr>
        <w:t xml:space="preserve">, </w:t>
      </w:r>
      <w:proofErr w:type="spellStart"/>
      <w:r w:rsidRPr="00B73345">
        <w:rPr>
          <w:lang w:val="af-ZA"/>
        </w:rPr>
        <w:t>Ջուղայի</w:t>
      </w:r>
      <w:proofErr w:type="spellEnd"/>
      <w:r w:rsidRPr="00B73345">
        <w:rPr>
          <w:lang w:val="af-ZA"/>
        </w:rPr>
        <w:t xml:space="preserve"> </w:t>
      </w:r>
      <w:proofErr w:type="spellStart"/>
      <w:r w:rsidRPr="00B73345">
        <w:rPr>
          <w:lang w:val="af-ZA"/>
        </w:rPr>
        <w:lastRenderedPageBreak/>
        <w:t>փողոց</w:t>
      </w:r>
      <w:proofErr w:type="spellEnd"/>
      <w:r w:rsidRPr="00B73345">
        <w:rPr>
          <w:lang w:val="af-ZA"/>
        </w:rPr>
        <w:t xml:space="preserve">, 4 </w:t>
      </w:r>
      <w:proofErr w:type="spellStart"/>
      <w:r w:rsidRPr="00B73345">
        <w:rPr>
          <w:lang w:val="af-ZA"/>
        </w:rPr>
        <w:t>շենք</w:t>
      </w:r>
      <w:proofErr w:type="spellEnd"/>
      <w:r w:rsidRPr="00B73345">
        <w:rPr>
          <w:lang w:val="af-ZA"/>
        </w:rPr>
        <w:t xml:space="preserve">, </w:t>
      </w:r>
      <w:proofErr w:type="spellStart"/>
      <w:r w:rsidRPr="00B73345">
        <w:rPr>
          <w:lang w:val="af-ZA"/>
        </w:rPr>
        <w:t>բն</w:t>
      </w:r>
      <w:proofErr w:type="spellEnd"/>
      <w:r w:rsidRPr="00B73345">
        <w:rPr>
          <w:lang w:val="af-ZA"/>
        </w:rPr>
        <w:t>. 40,</w:t>
      </w:r>
      <w:r>
        <w:rPr>
          <w:lang w:val="af-ZA"/>
        </w:rPr>
        <w:t xml:space="preserve"> </w:t>
      </w:r>
      <w:proofErr w:type="spellStart"/>
      <w:r>
        <w:rPr>
          <w:lang w:val="af-ZA"/>
        </w:rPr>
        <w:t>ընդունվել</w:t>
      </w:r>
      <w:proofErr w:type="spellEnd"/>
      <w:r>
        <w:rPr>
          <w:lang w:val="af-ZA"/>
        </w:rPr>
        <w:t xml:space="preserve"> է ՀՀ ԳԱԱ/</w:t>
      </w:r>
      <w:r w:rsidRPr="00EC3487">
        <w:t xml:space="preserve"> </w:t>
      </w:r>
      <w:proofErr w:type="spellStart"/>
      <w:r>
        <w:t>մ</w:t>
      </w:r>
      <w:r w:rsidRPr="00EC3487">
        <w:rPr>
          <w:rFonts w:cs="Sylfaen"/>
        </w:rPr>
        <w:t>ինչև</w:t>
      </w:r>
      <w:proofErr w:type="spellEnd"/>
      <w:r w:rsidRPr="00EC3487">
        <w:rPr>
          <w:rFonts w:cs="Sylfaen"/>
        </w:rPr>
        <w:t xml:space="preserve"> </w:t>
      </w:r>
      <w:proofErr w:type="spellStart"/>
      <w:r w:rsidRPr="00EC3487">
        <w:rPr>
          <w:rFonts w:cs="Sylfaen"/>
        </w:rPr>
        <w:t>ուսումնառության</w:t>
      </w:r>
      <w:proofErr w:type="spellEnd"/>
      <w:r w:rsidRPr="00EC3487">
        <w:rPr>
          <w:rFonts w:cs="Sylfaen"/>
        </w:rPr>
        <w:t xml:space="preserve"> </w:t>
      </w:r>
      <w:proofErr w:type="spellStart"/>
      <w:r w:rsidRPr="00EC3487">
        <w:rPr>
          <w:rFonts w:cs="Sylfaen"/>
        </w:rPr>
        <w:t>ավարտը</w:t>
      </w:r>
      <w:proofErr w:type="spellEnd"/>
      <w:r w:rsidRPr="00EC3487">
        <w:t xml:space="preserve">, </w:t>
      </w:r>
      <w:proofErr w:type="spellStart"/>
      <w:r w:rsidRPr="00EC3487">
        <w:rPr>
          <w:rFonts w:cs="Sylfaen"/>
        </w:rPr>
        <w:t>սակայն</w:t>
      </w:r>
      <w:proofErr w:type="spellEnd"/>
      <w:r w:rsidRPr="00EC3487">
        <w:rPr>
          <w:rFonts w:cs="Sylfaen"/>
        </w:rPr>
        <w:t xml:space="preserve"> </w:t>
      </w:r>
      <w:proofErr w:type="spellStart"/>
      <w:r w:rsidRPr="00EC3487">
        <w:rPr>
          <w:rFonts w:cs="Sylfaen"/>
        </w:rPr>
        <w:t>ոչ</w:t>
      </w:r>
      <w:proofErr w:type="spellEnd"/>
      <w:r w:rsidRPr="00EC3487">
        <w:rPr>
          <w:rFonts w:cs="Sylfaen"/>
        </w:rPr>
        <w:t xml:space="preserve"> </w:t>
      </w:r>
      <w:proofErr w:type="spellStart"/>
      <w:r w:rsidRPr="00EC3487">
        <w:rPr>
          <w:rFonts w:cs="Sylfaen"/>
        </w:rPr>
        <w:t>ավելի</w:t>
      </w:r>
      <w:proofErr w:type="spellEnd"/>
      <w:r w:rsidRPr="00EC3487">
        <w:t xml:space="preserve">, </w:t>
      </w:r>
      <w:proofErr w:type="spellStart"/>
      <w:r w:rsidRPr="00EC3487">
        <w:rPr>
          <w:rFonts w:cs="Sylfaen"/>
        </w:rPr>
        <w:t>քան</w:t>
      </w:r>
      <w:proofErr w:type="spellEnd"/>
      <w:r w:rsidRPr="00EC3487">
        <w:t xml:space="preserve"> 26 </w:t>
      </w:r>
      <w:proofErr w:type="spellStart"/>
      <w:r w:rsidRPr="00EC3487">
        <w:rPr>
          <w:rFonts w:cs="Sylfaen"/>
        </w:rPr>
        <w:t>տար</w:t>
      </w:r>
      <w:r w:rsidRPr="00EC3487">
        <w:rPr>
          <w:rFonts w:cs="Sylfaen"/>
          <w:lang w:val="en-US"/>
        </w:rPr>
        <w:t>ին</w:t>
      </w:r>
      <w:r w:rsidRPr="00EC3487">
        <w:rPr>
          <w:rFonts w:cs="Sylfaen"/>
        </w:rPr>
        <w:t>լրանալու</w:t>
      </w:r>
      <w:proofErr w:type="spellEnd"/>
      <w:r w:rsidRPr="00EC3487">
        <w:rPr>
          <w:rFonts w:cs="Sylfaen"/>
        </w:rPr>
        <w:t xml:space="preserve"> </w:t>
      </w:r>
      <w:proofErr w:type="spellStart"/>
      <w:r w:rsidRPr="00EC3487">
        <w:rPr>
          <w:rFonts w:cs="Sylfaen"/>
        </w:rPr>
        <w:t>օրը</w:t>
      </w:r>
      <w:proofErr w:type="spellEnd"/>
      <w:r>
        <w:rPr>
          <w:rFonts w:cs="Sylfaen"/>
        </w:rPr>
        <w:t>:</w:t>
      </w:r>
    </w:p>
    <w:p w:rsidR="00FB6BB3" w:rsidRDefault="00490463" w:rsidP="00FB6BB3">
      <w:pPr>
        <w:pStyle w:val="ListParagraph"/>
        <w:numPr>
          <w:ilvl w:val="0"/>
          <w:numId w:val="0"/>
        </w:numPr>
        <w:tabs>
          <w:tab w:val="left" w:pos="1560"/>
          <w:tab w:val="left" w:pos="9270"/>
        </w:tabs>
        <w:spacing w:line="276" w:lineRule="auto"/>
        <w:ind w:left="-360" w:right="-270" w:hanging="360"/>
        <w:rPr>
          <w:lang w:val="is-IS"/>
        </w:rPr>
      </w:pPr>
      <w:r>
        <w:rPr>
          <w:rFonts w:cs="Sylfaen"/>
        </w:rPr>
        <w:t xml:space="preserve">          </w:t>
      </w:r>
      <w:r w:rsidR="00FB6BB3">
        <w:rPr>
          <w:rFonts w:cs="Sylfaen"/>
        </w:rPr>
        <w:t xml:space="preserve">3. </w:t>
      </w:r>
      <w:r w:rsidR="00FB6BB3">
        <w:rPr>
          <w:rFonts w:cs="Sylfaen"/>
          <w:lang w:val="hy-AM"/>
        </w:rPr>
        <w:t>Սահմանել</w:t>
      </w:r>
      <w:r w:rsidR="00FB6BB3">
        <w:rPr>
          <w:lang w:val="hy-AM"/>
        </w:rPr>
        <w:t xml:space="preserve">, </w:t>
      </w:r>
      <w:r w:rsidR="00FB6BB3">
        <w:rPr>
          <w:rFonts w:cs="Sylfaen"/>
          <w:lang w:val="hy-AM"/>
        </w:rPr>
        <w:t>որ</w:t>
      </w:r>
      <w:r w:rsidRPr="00D70CE2">
        <w:rPr>
          <w:rFonts w:cs="Sylfaen"/>
        </w:rPr>
        <w:t xml:space="preserve"> </w:t>
      </w:r>
      <w:r w:rsidR="00FB6BB3">
        <w:rPr>
          <w:rFonts w:cs="Sylfaen"/>
          <w:lang w:val="hy-AM"/>
        </w:rPr>
        <w:t>սույն</w:t>
      </w:r>
      <w:r w:rsidRPr="00D70CE2">
        <w:rPr>
          <w:rFonts w:cs="Sylfaen"/>
        </w:rPr>
        <w:t xml:space="preserve"> </w:t>
      </w:r>
      <w:r w:rsidR="00FB6BB3">
        <w:rPr>
          <w:rFonts w:cs="Sylfaen"/>
          <w:lang w:val="hy-AM"/>
        </w:rPr>
        <w:t>որոշման</w:t>
      </w:r>
      <w:r w:rsidR="00FB6BB3">
        <w:rPr>
          <w:lang w:val="hy-AM"/>
        </w:rPr>
        <w:t xml:space="preserve"> 1-</w:t>
      </w:r>
      <w:r w:rsidR="00FB6BB3">
        <w:rPr>
          <w:rFonts w:cs="Sylfaen"/>
          <w:lang w:val="hy-AM"/>
        </w:rPr>
        <w:t>ին</w:t>
      </w:r>
      <w:r w:rsidR="00546582" w:rsidRPr="00D70CE2">
        <w:rPr>
          <w:rFonts w:cs="Sylfaen"/>
        </w:rPr>
        <w:t xml:space="preserve"> </w:t>
      </w:r>
      <w:r w:rsidR="00546582">
        <w:rPr>
          <w:rFonts w:cs="Sylfaen"/>
          <w:lang w:val="en-US"/>
        </w:rPr>
        <w:t>և</w:t>
      </w:r>
      <w:r w:rsidR="00546582" w:rsidRPr="00D70CE2">
        <w:rPr>
          <w:rFonts w:cs="Sylfaen"/>
        </w:rPr>
        <w:t xml:space="preserve"> 2-</w:t>
      </w:r>
      <w:proofErr w:type="spellStart"/>
      <w:r w:rsidR="00546582">
        <w:rPr>
          <w:rFonts w:cs="Sylfaen"/>
          <w:lang w:val="en-US"/>
        </w:rPr>
        <w:t>րդ</w:t>
      </w:r>
      <w:proofErr w:type="spellEnd"/>
      <w:r w:rsidR="00546582" w:rsidRPr="00D70CE2">
        <w:rPr>
          <w:rFonts w:cs="Sylfaen"/>
        </w:rPr>
        <w:t xml:space="preserve"> </w:t>
      </w:r>
      <w:r w:rsidR="00FB6BB3">
        <w:rPr>
          <w:rFonts w:cs="Sylfaen"/>
          <w:lang w:val="hy-AM"/>
        </w:rPr>
        <w:t>կետ</w:t>
      </w:r>
      <w:proofErr w:type="spellStart"/>
      <w:r w:rsidR="00546582">
        <w:rPr>
          <w:rFonts w:cs="Sylfaen"/>
          <w:lang w:val="en-US"/>
        </w:rPr>
        <w:t>երով</w:t>
      </w:r>
      <w:proofErr w:type="spellEnd"/>
      <w:r w:rsidRPr="00D70CE2">
        <w:rPr>
          <w:rFonts w:cs="Sylfaen"/>
        </w:rPr>
        <w:t xml:space="preserve"> </w:t>
      </w:r>
      <w:proofErr w:type="spellStart"/>
      <w:r w:rsidR="00FB6BB3">
        <w:rPr>
          <w:rFonts w:cs="Sylfaen"/>
        </w:rPr>
        <w:t>Դավիթ</w:t>
      </w:r>
      <w:proofErr w:type="spellEnd"/>
      <w:r w:rsidR="00FB6BB3">
        <w:rPr>
          <w:rFonts w:cs="Sylfaen"/>
        </w:rPr>
        <w:t xml:space="preserve"> </w:t>
      </w:r>
      <w:proofErr w:type="spellStart"/>
      <w:r w:rsidR="00FB6BB3">
        <w:rPr>
          <w:rFonts w:cs="Sylfaen"/>
        </w:rPr>
        <w:t>Մարկոսյանին</w:t>
      </w:r>
      <w:proofErr w:type="spellEnd"/>
      <w:r w:rsidR="00FB6BB3">
        <w:t xml:space="preserve"> և </w:t>
      </w:r>
      <w:proofErr w:type="spellStart"/>
      <w:r w:rsidR="00FB6BB3">
        <w:t>Արման</w:t>
      </w:r>
      <w:proofErr w:type="spellEnd"/>
      <w:r w:rsidR="00FB6BB3">
        <w:t xml:space="preserve"> </w:t>
      </w:r>
      <w:proofErr w:type="spellStart"/>
      <w:r w:rsidR="00FB6BB3">
        <w:t>Աթանեսյանին</w:t>
      </w:r>
      <w:proofErr w:type="spellEnd"/>
      <w:r w:rsidR="00FB6BB3">
        <w:t xml:space="preserve"> </w:t>
      </w:r>
      <w:r w:rsidR="00FB6BB3">
        <w:rPr>
          <w:rFonts w:cs="Sylfaen"/>
          <w:lang w:val="hy-AM"/>
        </w:rPr>
        <w:t>տրված</w:t>
      </w:r>
      <w:r w:rsidRPr="00D70CE2">
        <w:rPr>
          <w:rFonts w:cs="Sylfaen"/>
        </w:rPr>
        <w:t xml:space="preserve"> </w:t>
      </w:r>
      <w:r w:rsidR="00FB6BB3">
        <w:rPr>
          <w:rFonts w:cs="Sylfaen"/>
          <w:lang w:val="hy-AM"/>
        </w:rPr>
        <w:t>տարկետում</w:t>
      </w:r>
      <w:r w:rsidR="004D5C78">
        <w:rPr>
          <w:rFonts w:cs="Sylfaen"/>
          <w:lang w:val="en-US"/>
        </w:rPr>
        <w:t>ն</w:t>
      </w:r>
      <w:r w:rsidRPr="00D70CE2">
        <w:rPr>
          <w:rFonts w:cs="Sylfaen"/>
        </w:rPr>
        <w:t xml:space="preserve"> </w:t>
      </w:r>
      <w:r w:rsidR="00FB6BB3">
        <w:rPr>
          <w:rFonts w:cs="Sylfaen"/>
          <w:lang w:val="hy-AM"/>
        </w:rPr>
        <w:t>ուժի</w:t>
      </w:r>
      <w:r w:rsidRPr="00D70CE2">
        <w:rPr>
          <w:rFonts w:cs="Sylfaen"/>
        </w:rPr>
        <w:t xml:space="preserve"> </w:t>
      </w:r>
      <w:r w:rsidR="00FB6BB3">
        <w:rPr>
          <w:rFonts w:cs="Sylfaen"/>
          <w:lang w:val="hy-AM"/>
        </w:rPr>
        <w:t>մեջ</w:t>
      </w:r>
      <w:r w:rsidRPr="00D70CE2">
        <w:rPr>
          <w:rFonts w:cs="Sylfaen"/>
        </w:rPr>
        <w:t xml:space="preserve"> </w:t>
      </w:r>
      <w:r w:rsidR="00FB6BB3">
        <w:rPr>
          <w:rFonts w:cs="Sylfaen"/>
          <w:lang w:val="hy-AM"/>
        </w:rPr>
        <w:t>է</w:t>
      </w:r>
      <w:r w:rsidRPr="00D70CE2">
        <w:rPr>
          <w:rFonts w:cs="Sylfaen"/>
        </w:rPr>
        <w:t xml:space="preserve"> </w:t>
      </w:r>
      <w:r w:rsidR="00FB6BB3">
        <w:rPr>
          <w:rFonts w:cs="Sylfaen"/>
          <w:lang w:val="hy-AM"/>
        </w:rPr>
        <w:t>մտնում</w:t>
      </w:r>
      <w:r w:rsidRPr="00D70CE2">
        <w:rPr>
          <w:rFonts w:cs="Sylfaen"/>
        </w:rPr>
        <w:t xml:space="preserve"> </w:t>
      </w:r>
      <w:proofErr w:type="spellStart"/>
      <w:r w:rsidR="00FB6BB3">
        <w:rPr>
          <w:rFonts w:cs="Sylfaen"/>
          <w:lang w:val="hy-AM"/>
        </w:rPr>
        <w:t>մինչև</w:t>
      </w:r>
      <w:proofErr w:type="spellEnd"/>
      <w:r w:rsidR="00FB6BB3">
        <w:rPr>
          <w:lang w:val="hy-AM"/>
        </w:rPr>
        <w:t xml:space="preserve"> 2019 </w:t>
      </w:r>
      <w:r w:rsidR="00FB6BB3">
        <w:rPr>
          <w:rFonts w:cs="Sylfaen"/>
          <w:lang w:val="hy-AM"/>
        </w:rPr>
        <w:t>թվականի</w:t>
      </w:r>
      <w:r w:rsidRPr="00D70CE2">
        <w:rPr>
          <w:rFonts w:cs="Sylfaen"/>
        </w:rPr>
        <w:t xml:space="preserve"> </w:t>
      </w:r>
      <w:proofErr w:type="spellStart"/>
      <w:r w:rsidR="00FB6BB3">
        <w:rPr>
          <w:rFonts w:cs="Sylfaen"/>
        </w:rPr>
        <w:t>օգոստոսի</w:t>
      </w:r>
      <w:proofErr w:type="spellEnd"/>
      <w:r w:rsidR="00FB6BB3">
        <w:rPr>
          <w:rFonts w:cs="Sylfaen"/>
        </w:rPr>
        <w:t xml:space="preserve"> </w:t>
      </w:r>
      <w:r w:rsidR="00D70CE2">
        <w:rPr>
          <w:rFonts w:cs="Sylfaen"/>
          <w:lang w:val="hy-AM"/>
        </w:rPr>
        <w:t xml:space="preserve">  </w:t>
      </w:r>
      <w:bookmarkStart w:id="0" w:name="_GoBack"/>
      <w:bookmarkEnd w:id="0"/>
      <w:r w:rsidR="00FB6BB3">
        <w:rPr>
          <w:rFonts w:cs="Sylfaen"/>
        </w:rPr>
        <w:t>5</w:t>
      </w:r>
      <w:r w:rsidR="00FB6BB3">
        <w:rPr>
          <w:lang w:val="hy-AM"/>
        </w:rPr>
        <w:t>-</w:t>
      </w:r>
      <w:r w:rsidR="00FB6BB3">
        <w:rPr>
          <w:rFonts w:cs="Sylfaen"/>
          <w:lang w:val="hy-AM"/>
        </w:rPr>
        <w:t>ը</w:t>
      </w:r>
      <w:r w:rsidRPr="00D70CE2">
        <w:rPr>
          <w:rFonts w:cs="Sylfaen"/>
        </w:rPr>
        <w:t xml:space="preserve"> </w:t>
      </w:r>
      <w:r w:rsidR="00FB6BB3">
        <w:rPr>
          <w:rFonts w:cs="Sylfaen"/>
          <w:lang w:val="hy-AM"/>
        </w:rPr>
        <w:t>ներառյալ</w:t>
      </w:r>
      <w:r w:rsidRPr="00D70CE2">
        <w:rPr>
          <w:rFonts w:cs="Sylfaen"/>
        </w:rPr>
        <w:t xml:space="preserve"> </w:t>
      </w:r>
      <w:r w:rsidR="00FB6BB3">
        <w:rPr>
          <w:rFonts w:cs="Sylfaen"/>
          <w:lang w:val="hy-AM"/>
        </w:rPr>
        <w:t>իր</w:t>
      </w:r>
      <w:proofErr w:type="spellStart"/>
      <w:r w:rsidR="00546582">
        <w:rPr>
          <w:rFonts w:cs="Sylfaen"/>
          <w:lang w:val="en-US"/>
        </w:rPr>
        <w:t>ենց</w:t>
      </w:r>
      <w:proofErr w:type="spellEnd"/>
      <w:r w:rsidRPr="00D70CE2">
        <w:rPr>
          <w:rFonts w:cs="Sylfaen"/>
        </w:rPr>
        <w:t xml:space="preserve"> </w:t>
      </w:r>
      <w:r w:rsidR="00FB6BB3">
        <w:rPr>
          <w:rFonts w:cs="Sylfaen"/>
          <w:lang w:val="hy-AM"/>
        </w:rPr>
        <w:t>զինվորական</w:t>
      </w:r>
      <w:r w:rsidRPr="00D70CE2">
        <w:rPr>
          <w:rFonts w:cs="Sylfaen"/>
        </w:rPr>
        <w:t xml:space="preserve"> </w:t>
      </w:r>
      <w:r w:rsidR="00FB6BB3">
        <w:rPr>
          <w:rFonts w:cs="Sylfaen"/>
          <w:lang w:val="hy-AM"/>
        </w:rPr>
        <w:t>հաշվառման</w:t>
      </w:r>
      <w:r w:rsidRPr="00D70CE2">
        <w:rPr>
          <w:rFonts w:cs="Sylfaen"/>
        </w:rPr>
        <w:t xml:space="preserve"> </w:t>
      </w:r>
      <w:r w:rsidR="00FB6BB3">
        <w:rPr>
          <w:rFonts w:cs="Sylfaen"/>
          <w:lang w:val="hy-AM"/>
        </w:rPr>
        <w:t>վայրի</w:t>
      </w:r>
      <w:r w:rsidRPr="00D70CE2">
        <w:rPr>
          <w:rFonts w:cs="Sylfaen"/>
        </w:rPr>
        <w:t xml:space="preserve"> </w:t>
      </w:r>
      <w:r w:rsidR="00FB6BB3">
        <w:rPr>
          <w:rFonts w:cs="Sylfaen"/>
          <w:lang w:val="hy-AM"/>
        </w:rPr>
        <w:t>զինվորական</w:t>
      </w:r>
      <w:r w:rsidRPr="00D70CE2">
        <w:rPr>
          <w:rFonts w:cs="Sylfaen"/>
        </w:rPr>
        <w:t xml:space="preserve"> </w:t>
      </w:r>
      <w:r w:rsidR="00FB6BB3">
        <w:rPr>
          <w:rFonts w:cs="Sylfaen"/>
          <w:lang w:val="hy-AM"/>
        </w:rPr>
        <w:t>կոմիսարիատ</w:t>
      </w:r>
      <w:r w:rsidRPr="00D70CE2">
        <w:rPr>
          <w:rFonts w:cs="Sylfaen"/>
        </w:rPr>
        <w:t xml:space="preserve"> </w:t>
      </w:r>
      <w:r w:rsidR="00FB6BB3">
        <w:rPr>
          <w:rFonts w:cs="Sylfaen"/>
          <w:lang w:val="hy-AM"/>
        </w:rPr>
        <w:t>ներկայացված</w:t>
      </w:r>
      <w:r w:rsidRPr="00D70CE2">
        <w:rPr>
          <w:rFonts w:cs="Sylfaen"/>
        </w:rPr>
        <w:t xml:space="preserve"> </w:t>
      </w:r>
      <w:proofErr w:type="spellStart"/>
      <w:r w:rsidR="00546582">
        <w:rPr>
          <w:rFonts w:cs="Sylfaen"/>
          <w:lang w:val="en-US"/>
        </w:rPr>
        <w:t>համապատասխան</w:t>
      </w:r>
      <w:proofErr w:type="spellEnd"/>
      <w:r w:rsidRPr="00D70CE2">
        <w:rPr>
          <w:rFonts w:cs="Sylfaen"/>
        </w:rPr>
        <w:t xml:space="preserve"> </w:t>
      </w:r>
      <w:r w:rsidR="00FB6BB3">
        <w:rPr>
          <w:rFonts w:cs="Sylfaen"/>
          <w:lang w:val="hy-AM"/>
        </w:rPr>
        <w:t>կրթական</w:t>
      </w:r>
      <w:r w:rsidRPr="00D70CE2">
        <w:rPr>
          <w:rFonts w:cs="Sylfaen"/>
        </w:rPr>
        <w:t xml:space="preserve"> </w:t>
      </w:r>
      <w:r w:rsidR="00FB6BB3">
        <w:rPr>
          <w:rFonts w:cs="Sylfaen"/>
          <w:lang w:val="hy-AM"/>
        </w:rPr>
        <w:t>ծրագրով</w:t>
      </w:r>
      <w:r w:rsidRPr="00D70CE2">
        <w:rPr>
          <w:rFonts w:cs="Sylfaen"/>
        </w:rPr>
        <w:t xml:space="preserve"> </w:t>
      </w:r>
      <w:r w:rsidR="00FB6BB3">
        <w:rPr>
          <w:rFonts w:cs="Sylfaen"/>
          <w:lang w:val="hy-AM"/>
        </w:rPr>
        <w:t>ուսումնառության</w:t>
      </w:r>
      <w:r w:rsidRPr="00D70CE2">
        <w:rPr>
          <w:rFonts w:cs="Sylfaen"/>
        </w:rPr>
        <w:t xml:space="preserve"> </w:t>
      </w:r>
      <w:r w:rsidR="00FB6BB3">
        <w:rPr>
          <w:rFonts w:cs="Sylfaen"/>
          <w:lang w:val="hy-AM"/>
        </w:rPr>
        <w:t>ընդունվելու</w:t>
      </w:r>
      <w:r w:rsidR="00FB6BB3">
        <w:rPr>
          <w:lang w:val="hy-AM"/>
        </w:rPr>
        <w:t xml:space="preserve"> (</w:t>
      </w:r>
      <w:r w:rsidR="00FB6BB3">
        <w:rPr>
          <w:rFonts w:cs="Sylfaen"/>
          <w:lang w:val="hy-AM"/>
        </w:rPr>
        <w:t>հրամանագրվելու</w:t>
      </w:r>
      <w:r w:rsidR="00FB6BB3">
        <w:rPr>
          <w:lang w:val="hy-AM"/>
        </w:rPr>
        <w:t xml:space="preserve">) </w:t>
      </w:r>
      <w:r w:rsidR="00FB6BB3">
        <w:rPr>
          <w:rFonts w:cs="Sylfaen"/>
          <w:lang w:val="hy-AM"/>
        </w:rPr>
        <w:t>վերաբերյալ</w:t>
      </w:r>
      <w:r w:rsidRPr="00D70CE2">
        <w:rPr>
          <w:rFonts w:cs="Sylfaen"/>
        </w:rPr>
        <w:t xml:space="preserve"> </w:t>
      </w:r>
      <w:r w:rsidR="00FB6BB3">
        <w:rPr>
          <w:rFonts w:cs="Sylfaen"/>
          <w:lang w:val="hy-AM"/>
        </w:rPr>
        <w:t>ուսումնական</w:t>
      </w:r>
      <w:r w:rsidRPr="00D70CE2">
        <w:rPr>
          <w:rFonts w:cs="Sylfaen"/>
        </w:rPr>
        <w:t xml:space="preserve"> </w:t>
      </w:r>
      <w:r w:rsidR="00FB6BB3">
        <w:rPr>
          <w:rFonts w:cs="Sylfaen"/>
          <w:lang w:val="hy-AM"/>
        </w:rPr>
        <w:t>հաստատության</w:t>
      </w:r>
      <w:r w:rsidRPr="00D70CE2">
        <w:rPr>
          <w:rFonts w:cs="Sylfaen"/>
        </w:rPr>
        <w:t xml:space="preserve"> </w:t>
      </w:r>
      <w:r w:rsidR="00FB6BB3">
        <w:rPr>
          <w:rFonts w:cs="Sylfaen"/>
          <w:lang w:val="hy-AM"/>
        </w:rPr>
        <w:t>կողմից</w:t>
      </w:r>
      <w:r w:rsidRPr="00D70CE2">
        <w:rPr>
          <w:rFonts w:cs="Sylfaen"/>
        </w:rPr>
        <w:t xml:space="preserve"> </w:t>
      </w:r>
      <w:r w:rsidR="00FB6BB3">
        <w:rPr>
          <w:rFonts w:cs="Sylfaen"/>
          <w:lang w:val="hy-AM"/>
        </w:rPr>
        <w:t>տրված</w:t>
      </w:r>
      <w:r w:rsidRPr="00D70CE2">
        <w:rPr>
          <w:rFonts w:cs="Sylfaen"/>
        </w:rPr>
        <w:t xml:space="preserve"> </w:t>
      </w:r>
      <w:r w:rsidR="00FB6BB3">
        <w:rPr>
          <w:rFonts w:cs="Sylfaen"/>
          <w:lang w:val="hy-AM"/>
        </w:rPr>
        <w:t>տեղեկանքի</w:t>
      </w:r>
      <w:r w:rsidRPr="00D70CE2">
        <w:rPr>
          <w:rFonts w:cs="Sylfaen"/>
        </w:rPr>
        <w:t xml:space="preserve"> </w:t>
      </w:r>
      <w:r w:rsidR="00FB6BB3">
        <w:rPr>
          <w:rFonts w:cs="Sylfaen"/>
          <w:lang w:val="hy-AM"/>
        </w:rPr>
        <w:t>հիման</w:t>
      </w:r>
      <w:r w:rsidRPr="00D70CE2">
        <w:rPr>
          <w:rFonts w:cs="Sylfaen"/>
        </w:rPr>
        <w:t xml:space="preserve"> </w:t>
      </w:r>
      <w:r w:rsidR="00FB6BB3">
        <w:rPr>
          <w:rFonts w:cs="Sylfaen"/>
          <w:lang w:val="hy-AM"/>
        </w:rPr>
        <w:t>վրա</w:t>
      </w:r>
      <w:r w:rsidR="00FB6BB3">
        <w:rPr>
          <w:lang w:val="hy-AM"/>
        </w:rPr>
        <w:t xml:space="preserve">: </w:t>
      </w:r>
      <w:r w:rsidR="00FB6BB3">
        <w:rPr>
          <w:rFonts w:cs="Sylfaen"/>
          <w:lang w:val="hy-AM"/>
        </w:rPr>
        <w:t>Եթե</w:t>
      </w:r>
      <w:r w:rsidRPr="00D70CE2">
        <w:rPr>
          <w:rFonts w:cs="Sylfaen"/>
        </w:rPr>
        <w:t xml:space="preserve"> </w:t>
      </w:r>
      <w:proofErr w:type="spellStart"/>
      <w:r w:rsidR="00FB6BB3">
        <w:rPr>
          <w:rFonts w:cs="Sylfaen"/>
          <w:lang w:val="hy-AM"/>
        </w:rPr>
        <w:t>մինչև</w:t>
      </w:r>
      <w:proofErr w:type="spellEnd"/>
      <w:r w:rsidR="00FB6BB3">
        <w:rPr>
          <w:lang w:val="hy-AM"/>
        </w:rPr>
        <w:t xml:space="preserve"> 2019 </w:t>
      </w:r>
      <w:r w:rsidR="00FB6BB3">
        <w:rPr>
          <w:rFonts w:cs="Sylfaen"/>
          <w:lang w:val="hy-AM"/>
        </w:rPr>
        <w:t>թվականի</w:t>
      </w:r>
      <w:r w:rsidRPr="00D70CE2">
        <w:rPr>
          <w:rFonts w:cs="Sylfaen"/>
        </w:rPr>
        <w:t xml:space="preserve"> </w:t>
      </w:r>
      <w:proofErr w:type="spellStart"/>
      <w:r w:rsidR="00FB6BB3">
        <w:rPr>
          <w:rFonts w:cs="Sylfaen"/>
        </w:rPr>
        <w:t>օգոստոսի</w:t>
      </w:r>
      <w:proofErr w:type="spellEnd"/>
      <w:r w:rsidR="00FB6BB3">
        <w:rPr>
          <w:rFonts w:cs="Sylfaen"/>
        </w:rPr>
        <w:t xml:space="preserve"> 5</w:t>
      </w:r>
      <w:r w:rsidR="00FB6BB3">
        <w:rPr>
          <w:lang w:val="hy-AM"/>
        </w:rPr>
        <w:t>-</w:t>
      </w:r>
      <w:r w:rsidR="00FB6BB3">
        <w:rPr>
          <w:rFonts w:cs="Sylfaen"/>
          <w:lang w:val="hy-AM"/>
        </w:rPr>
        <w:t>ը</w:t>
      </w:r>
      <w:r w:rsidRPr="00D70CE2">
        <w:rPr>
          <w:rFonts w:cs="Sylfaen"/>
        </w:rPr>
        <w:t xml:space="preserve"> </w:t>
      </w:r>
      <w:r w:rsidR="00FB6BB3">
        <w:rPr>
          <w:rFonts w:cs="Sylfaen"/>
          <w:lang w:val="hy-AM"/>
        </w:rPr>
        <w:t>ներառյալ</w:t>
      </w:r>
      <w:r w:rsidRPr="00D70CE2">
        <w:rPr>
          <w:rFonts w:cs="Sylfaen"/>
        </w:rPr>
        <w:t xml:space="preserve"> </w:t>
      </w:r>
      <w:proofErr w:type="spellStart"/>
      <w:r w:rsidR="00FB6BB3">
        <w:rPr>
          <w:rFonts w:cs="Sylfaen"/>
        </w:rPr>
        <w:t>Դավիթ</w:t>
      </w:r>
      <w:proofErr w:type="spellEnd"/>
      <w:r w:rsidR="00FB6BB3">
        <w:rPr>
          <w:rFonts w:cs="Sylfaen"/>
        </w:rPr>
        <w:t xml:space="preserve"> </w:t>
      </w:r>
      <w:proofErr w:type="spellStart"/>
      <w:r w:rsidR="00FB6BB3">
        <w:rPr>
          <w:rFonts w:cs="Sylfaen"/>
        </w:rPr>
        <w:t>Մարկոսյանը</w:t>
      </w:r>
      <w:proofErr w:type="spellEnd"/>
      <w:r>
        <w:rPr>
          <w:rFonts w:cs="Sylfaen"/>
        </w:rPr>
        <w:t xml:space="preserve"> </w:t>
      </w:r>
      <w:r w:rsidR="00FB6BB3">
        <w:rPr>
          <w:lang w:val="en-US"/>
        </w:rPr>
        <w:t>և</w:t>
      </w:r>
      <w:r w:rsidRPr="00D70CE2">
        <w:t xml:space="preserve"> </w:t>
      </w:r>
      <w:proofErr w:type="spellStart"/>
      <w:r w:rsidR="00FB6BB3">
        <w:rPr>
          <w:lang w:val="en-US"/>
        </w:rPr>
        <w:t>Արման</w:t>
      </w:r>
      <w:proofErr w:type="spellEnd"/>
      <w:r w:rsidRPr="00D70CE2">
        <w:t xml:space="preserve"> </w:t>
      </w:r>
      <w:proofErr w:type="spellStart"/>
      <w:r w:rsidR="00FB6BB3">
        <w:rPr>
          <w:lang w:val="en-US"/>
        </w:rPr>
        <w:t>Աթանեսյանը</w:t>
      </w:r>
      <w:proofErr w:type="spellEnd"/>
      <w:r w:rsidRPr="00D70CE2">
        <w:t xml:space="preserve"> </w:t>
      </w:r>
      <w:r w:rsidR="00FB6BB3">
        <w:rPr>
          <w:rFonts w:cs="Sylfaen"/>
          <w:lang w:val="hy-AM"/>
        </w:rPr>
        <w:t>իր</w:t>
      </w:r>
      <w:proofErr w:type="spellStart"/>
      <w:r w:rsidR="00FB6BB3">
        <w:rPr>
          <w:rFonts w:cs="Sylfaen"/>
          <w:lang w:val="en-US"/>
        </w:rPr>
        <w:t>ենց</w:t>
      </w:r>
      <w:proofErr w:type="spellEnd"/>
      <w:r w:rsidRPr="00D70CE2">
        <w:rPr>
          <w:rFonts w:cs="Sylfaen"/>
        </w:rPr>
        <w:t xml:space="preserve"> </w:t>
      </w:r>
      <w:r w:rsidR="00FB6BB3">
        <w:rPr>
          <w:rFonts w:cs="Sylfaen"/>
          <w:lang w:val="hy-AM"/>
        </w:rPr>
        <w:t>զինվորական</w:t>
      </w:r>
      <w:r w:rsidRPr="00D70CE2">
        <w:rPr>
          <w:rFonts w:cs="Sylfaen"/>
        </w:rPr>
        <w:t xml:space="preserve"> </w:t>
      </w:r>
      <w:r w:rsidR="00FB6BB3">
        <w:rPr>
          <w:rFonts w:cs="Sylfaen"/>
          <w:lang w:val="hy-AM"/>
        </w:rPr>
        <w:t>հաշվառման</w:t>
      </w:r>
      <w:r w:rsidRPr="00D70CE2">
        <w:rPr>
          <w:rFonts w:cs="Sylfaen"/>
        </w:rPr>
        <w:t xml:space="preserve"> </w:t>
      </w:r>
      <w:r w:rsidR="00FB6BB3">
        <w:rPr>
          <w:rFonts w:cs="Sylfaen"/>
          <w:lang w:val="hy-AM"/>
        </w:rPr>
        <w:t>վայրի</w:t>
      </w:r>
      <w:r w:rsidRPr="00D70CE2">
        <w:rPr>
          <w:rFonts w:cs="Sylfaen"/>
        </w:rPr>
        <w:t xml:space="preserve"> </w:t>
      </w:r>
      <w:r w:rsidR="00FB6BB3">
        <w:rPr>
          <w:rFonts w:cs="Sylfaen"/>
          <w:lang w:val="hy-AM"/>
        </w:rPr>
        <w:t>զինվորական</w:t>
      </w:r>
      <w:r w:rsidRPr="00D70CE2">
        <w:rPr>
          <w:rFonts w:cs="Sylfaen"/>
        </w:rPr>
        <w:t xml:space="preserve"> </w:t>
      </w:r>
      <w:r w:rsidR="00FB6BB3">
        <w:rPr>
          <w:rFonts w:cs="Sylfaen"/>
          <w:lang w:val="hy-AM"/>
        </w:rPr>
        <w:t>կոմիսարիատ</w:t>
      </w:r>
      <w:r w:rsidRPr="00D70CE2">
        <w:rPr>
          <w:rFonts w:cs="Sylfaen"/>
        </w:rPr>
        <w:t xml:space="preserve"> </w:t>
      </w:r>
      <w:r w:rsidR="00FB6BB3">
        <w:rPr>
          <w:rFonts w:cs="Sylfaen"/>
          <w:lang w:val="hy-AM"/>
        </w:rPr>
        <w:t>չ</w:t>
      </w:r>
      <w:proofErr w:type="spellStart"/>
      <w:r w:rsidR="00FB6BB3">
        <w:rPr>
          <w:rFonts w:cs="Sylfaen"/>
          <w:lang w:val="en-US"/>
        </w:rPr>
        <w:t>են</w:t>
      </w:r>
      <w:proofErr w:type="spellEnd"/>
      <w:r w:rsidRPr="00D70CE2">
        <w:rPr>
          <w:rFonts w:cs="Sylfaen"/>
        </w:rPr>
        <w:t xml:space="preserve"> </w:t>
      </w:r>
      <w:r w:rsidR="00FB6BB3">
        <w:rPr>
          <w:rFonts w:cs="Sylfaen"/>
          <w:lang w:val="hy-AM"/>
        </w:rPr>
        <w:t>ներկայացնում</w:t>
      </w:r>
      <w:r w:rsidRPr="00D70CE2">
        <w:rPr>
          <w:rFonts w:cs="Sylfaen"/>
        </w:rPr>
        <w:t xml:space="preserve"> </w:t>
      </w:r>
      <w:proofErr w:type="spellStart"/>
      <w:r w:rsidR="00FB6BB3">
        <w:rPr>
          <w:lang w:val="en-US"/>
        </w:rPr>
        <w:t>համապատասխան</w:t>
      </w:r>
      <w:proofErr w:type="spellEnd"/>
      <w:r w:rsidRPr="00D70CE2">
        <w:t xml:space="preserve"> </w:t>
      </w:r>
      <w:r w:rsidR="00FB6BB3">
        <w:rPr>
          <w:rFonts w:cs="Sylfaen"/>
          <w:lang w:val="hy-AM"/>
        </w:rPr>
        <w:t>կրթական</w:t>
      </w:r>
      <w:r w:rsidRPr="00D70CE2">
        <w:rPr>
          <w:rFonts w:cs="Sylfaen"/>
        </w:rPr>
        <w:t xml:space="preserve"> </w:t>
      </w:r>
      <w:r w:rsidR="00FB6BB3">
        <w:rPr>
          <w:rFonts w:cs="Sylfaen"/>
          <w:lang w:val="hy-AM"/>
        </w:rPr>
        <w:t>ծրագրով</w:t>
      </w:r>
      <w:r w:rsidRPr="00D70CE2">
        <w:rPr>
          <w:rFonts w:cs="Sylfaen"/>
        </w:rPr>
        <w:t xml:space="preserve"> </w:t>
      </w:r>
      <w:r w:rsidR="00FB6BB3">
        <w:rPr>
          <w:rFonts w:cs="Sylfaen"/>
          <w:lang w:val="hy-AM"/>
        </w:rPr>
        <w:t>ուսումնառության</w:t>
      </w:r>
      <w:r w:rsidRPr="00D70CE2">
        <w:rPr>
          <w:rFonts w:cs="Sylfaen"/>
        </w:rPr>
        <w:t xml:space="preserve"> </w:t>
      </w:r>
      <w:r w:rsidR="00FB6BB3">
        <w:rPr>
          <w:rFonts w:cs="Sylfaen"/>
          <w:lang w:val="hy-AM"/>
        </w:rPr>
        <w:t>ընդունվելու</w:t>
      </w:r>
      <w:r w:rsidR="00FB6BB3">
        <w:rPr>
          <w:lang w:val="hy-AM"/>
        </w:rPr>
        <w:t xml:space="preserve"> (</w:t>
      </w:r>
      <w:r w:rsidR="00FB6BB3">
        <w:rPr>
          <w:rFonts w:cs="Sylfaen"/>
          <w:lang w:val="hy-AM"/>
        </w:rPr>
        <w:t>հրամանագրվելու</w:t>
      </w:r>
      <w:r w:rsidR="00FB6BB3">
        <w:rPr>
          <w:lang w:val="hy-AM"/>
        </w:rPr>
        <w:t xml:space="preserve">) </w:t>
      </w:r>
      <w:r w:rsidR="00FB6BB3">
        <w:rPr>
          <w:rFonts w:cs="Sylfaen"/>
          <w:lang w:val="hy-AM"/>
        </w:rPr>
        <w:t>վերաբերյալ</w:t>
      </w:r>
      <w:r w:rsidRPr="00D70CE2">
        <w:rPr>
          <w:rFonts w:cs="Sylfaen"/>
        </w:rPr>
        <w:t xml:space="preserve"> </w:t>
      </w:r>
      <w:r w:rsidR="00FB6BB3">
        <w:rPr>
          <w:rFonts w:cs="Sylfaen"/>
          <w:lang w:val="hy-AM"/>
        </w:rPr>
        <w:t>ուսումնական</w:t>
      </w:r>
      <w:r w:rsidRPr="00D70CE2">
        <w:rPr>
          <w:rFonts w:cs="Sylfaen"/>
        </w:rPr>
        <w:t xml:space="preserve"> </w:t>
      </w:r>
      <w:r w:rsidR="00FB6BB3">
        <w:rPr>
          <w:rFonts w:cs="Sylfaen"/>
          <w:lang w:val="hy-AM"/>
        </w:rPr>
        <w:t>հաստատության</w:t>
      </w:r>
      <w:r w:rsidRPr="00D70CE2">
        <w:rPr>
          <w:rFonts w:cs="Sylfaen"/>
        </w:rPr>
        <w:t xml:space="preserve"> </w:t>
      </w:r>
      <w:r w:rsidR="00FB6BB3">
        <w:rPr>
          <w:rFonts w:cs="Sylfaen"/>
          <w:lang w:val="hy-AM"/>
        </w:rPr>
        <w:t>կողմից</w:t>
      </w:r>
      <w:r w:rsidRPr="00D70CE2">
        <w:rPr>
          <w:rFonts w:cs="Sylfaen"/>
        </w:rPr>
        <w:t xml:space="preserve"> </w:t>
      </w:r>
      <w:r w:rsidR="00FB6BB3">
        <w:rPr>
          <w:rFonts w:cs="Sylfaen"/>
          <w:lang w:val="hy-AM"/>
        </w:rPr>
        <w:t>տրված</w:t>
      </w:r>
      <w:r w:rsidRPr="00D70CE2">
        <w:rPr>
          <w:rFonts w:cs="Sylfaen"/>
        </w:rPr>
        <w:t xml:space="preserve"> </w:t>
      </w:r>
      <w:r w:rsidR="00FB6BB3">
        <w:rPr>
          <w:rFonts w:cs="Sylfaen"/>
          <w:lang w:val="hy-AM"/>
        </w:rPr>
        <w:t>տեղեկանքը</w:t>
      </w:r>
      <w:r w:rsidR="00FB6BB3">
        <w:rPr>
          <w:lang w:val="hy-AM"/>
        </w:rPr>
        <w:t xml:space="preserve">, </w:t>
      </w:r>
      <w:r w:rsidR="00FB6BB3">
        <w:rPr>
          <w:rFonts w:cs="Sylfaen"/>
          <w:lang w:val="hy-AM"/>
        </w:rPr>
        <w:t>ապա</w:t>
      </w:r>
      <w:r w:rsidRPr="00D70CE2">
        <w:rPr>
          <w:rFonts w:cs="Sylfaen"/>
        </w:rPr>
        <w:t xml:space="preserve"> </w:t>
      </w:r>
      <w:r w:rsidR="00FB6BB3">
        <w:rPr>
          <w:rFonts w:cs="Sylfaen"/>
          <w:lang w:val="hy-AM"/>
        </w:rPr>
        <w:t>ն</w:t>
      </w:r>
      <w:r w:rsidR="00FB6BB3">
        <w:rPr>
          <w:rFonts w:cs="Sylfaen"/>
          <w:lang w:val="en-US"/>
        </w:rPr>
        <w:t>ր</w:t>
      </w:r>
      <w:r w:rsidR="00FB6BB3">
        <w:rPr>
          <w:rFonts w:cs="Sylfaen"/>
          <w:lang w:val="hy-AM"/>
        </w:rPr>
        <w:t>ա</w:t>
      </w:r>
      <w:proofErr w:type="spellStart"/>
      <w:r w:rsidR="00FB6BB3">
        <w:rPr>
          <w:rFonts w:cs="Sylfaen"/>
          <w:lang w:val="en-US"/>
        </w:rPr>
        <w:t>նք</w:t>
      </w:r>
      <w:proofErr w:type="spellEnd"/>
      <w:r w:rsidRPr="00D70CE2">
        <w:rPr>
          <w:rFonts w:cs="Sylfaen"/>
        </w:rPr>
        <w:t xml:space="preserve"> </w:t>
      </w:r>
      <w:r w:rsidR="00FB6BB3">
        <w:rPr>
          <w:rFonts w:cs="Sylfaen"/>
          <w:lang w:val="hy-AM"/>
        </w:rPr>
        <w:t>համարվում</w:t>
      </w:r>
      <w:r w:rsidRPr="00D70CE2">
        <w:rPr>
          <w:rFonts w:cs="Sylfaen"/>
        </w:rPr>
        <w:t xml:space="preserve"> </w:t>
      </w:r>
      <w:proofErr w:type="spellStart"/>
      <w:r w:rsidR="00FB6BB3">
        <w:rPr>
          <w:lang w:val="en-US"/>
        </w:rPr>
        <w:t>են</w:t>
      </w:r>
      <w:proofErr w:type="spellEnd"/>
      <w:r w:rsidRPr="00D70CE2">
        <w:t xml:space="preserve"> </w:t>
      </w:r>
      <w:r w:rsidR="00FB6BB3">
        <w:rPr>
          <w:rFonts w:cs="Sylfaen"/>
          <w:lang w:val="hy-AM"/>
        </w:rPr>
        <w:t>սույն</w:t>
      </w:r>
      <w:r w:rsidRPr="00D70CE2">
        <w:rPr>
          <w:rFonts w:cs="Sylfaen"/>
        </w:rPr>
        <w:t xml:space="preserve"> </w:t>
      </w:r>
      <w:r w:rsidR="00FB6BB3">
        <w:rPr>
          <w:rFonts w:cs="Sylfaen"/>
          <w:lang w:val="hy-AM"/>
        </w:rPr>
        <w:t>որոշման</w:t>
      </w:r>
      <w:r w:rsidRPr="00D70CE2">
        <w:rPr>
          <w:rFonts w:cs="Sylfaen"/>
        </w:rPr>
        <w:t xml:space="preserve"> </w:t>
      </w:r>
      <w:r w:rsidR="00FB6BB3">
        <w:rPr>
          <w:rFonts w:cs="Sylfaen"/>
          <w:lang w:val="hy-AM"/>
        </w:rPr>
        <w:t>համաձայն</w:t>
      </w:r>
      <w:r w:rsidRPr="00D70CE2">
        <w:rPr>
          <w:rFonts w:cs="Sylfaen"/>
        </w:rPr>
        <w:t xml:space="preserve"> </w:t>
      </w:r>
      <w:r w:rsidR="00FB6BB3">
        <w:rPr>
          <w:rFonts w:cs="Sylfaen"/>
          <w:lang w:val="hy-AM"/>
        </w:rPr>
        <w:t>տարկետման</w:t>
      </w:r>
      <w:r w:rsidRPr="00D70CE2">
        <w:rPr>
          <w:rFonts w:cs="Sylfaen"/>
        </w:rPr>
        <w:t xml:space="preserve"> </w:t>
      </w:r>
      <w:r w:rsidR="00FB6BB3">
        <w:rPr>
          <w:rFonts w:cs="Sylfaen"/>
          <w:lang w:val="hy-AM"/>
        </w:rPr>
        <w:t>իրավունք</w:t>
      </w:r>
      <w:r w:rsidRPr="00D70CE2">
        <w:rPr>
          <w:rFonts w:cs="Sylfaen"/>
        </w:rPr>
        <w:t xml:space="preserve"> </w:t>
      </w:r>
      <w:r w:rsidR="00FB6BB3">
        <w:rPr>
          <w:rFonts w:cs="Sylfaen"/>
          <w:lang w:val="hy-AM"/>
        </w:rPr>
        <w:t>չունեցող</w:t>
      </w:r>
      <w:r w:rsidRPr="00D70CE2">
        <w:rPr>
          <w:rFonts w:cs="Sylfaen"/>
        </w:rPr>
        <w:t xml:space="preserve"> </w:t>
      </w:r>
      <w:r w:rsidR="00FB6BB3">
        <w:rPr>
          <w:rFonts w:cs="Sylfaen"/>
          <w:lang w:val="hy-AM"/>
        </w:rPr>
        <w:t>և</w:t>
      </w:r>
      <w:r w:rsidR="00546582" w:rsidRPr="00D70CE2">
        <w:rPr>
          <w:rFonts w:cs="Sylfaen"/>
        </w:rPr>
        <w:t xml:space="preserve"> </w:t>
      </w:r>
      <w:r w:rsidR="00FB6BB3">
        <w:rPr>
          <w:rFonts w:cs="Sylfaen"/>
          <w:lang w:val="hy-AM"/>
        </w:rPr>
        <w:t>ենթակա</w:t>
      </w:r>
      <w:r w:rsidRPr="00D70CE2">
        <w:rPr>
          <w:rFonts w:cs="Sylfaen"/>
        </w:rPr>
        <w:t xml:space="preserve"> </w:t>
      </w:r>
      <w:proofErr w:type="spellStart"/>
      <w:r w:rsidR="00FB6BB3">
        <w:rPr>
          <w:rFonts w:cs="Sylfaen"/>
          <w:lang w:val="en-US"/>
        </w:rPr>
        <w:t>են</w:t>
      </w:r>
      <w:proofErr w:type="spellEnd"/>
      <w:r w:rsidRPr="00D70CE2">
        <w:rPr>
          <w:rFonts w:cs="Sylfaen"/>
        </w:rPr>
        <w:t xml:space="preserve"> </w:t>
      </w:r>
      <w:r w:rsidR="00FB6BB3">
        <w:rPr>
          <w:rFonts w:cs="Sylfaen"/>
          <w:lang w:val="hy-AM"/>
        </w:rPr>
        <w:t>պարտադիր</w:t>
      </w:r>
      <w:r w:rsidRPr="00D70CE2">
        <w:rPr>
          <w:rFonts w:cs="Sylfaen"/>
        </w:rPr>
        <w:t xml:space="preserve"> </w:t>
      </w:r>
      <w:r w:rsidR="00FB6BB3">
        <w:rPr>
          <w:rFonts w:cs="Sylfaen"/>
          <w:lang w:val="hy-AM"/>
        </w:rPr>
        <w:t>զինվորական</w:t>
      </w:r>
      <w:r w:rsidRPr="00D70CE2">
        <w:rPr>
          <w:rFonts w:cs="Sylfaen"/>
        </w:rPr>
        <w:t xml:space="preserve"> </w:t>
      </w:r>
      <w:r w:rsidR="00FB6BB3">
        <w:rPr>
          <w:rFonts w:cs="Sylfaen"/>
          <w:lang w:val="hy-AM"/>
        </w:rPr>
        <w:t>ծառայության</w:t>
      </w:r>
      <w:r w:rsidR="00FB6BB3">
        <w:rPr>
          <w:lang w:val="hy-AM"/>
        </w:rPr>
        <w:t xml:space="preserve">` </w:t>
      </w:r>
      <w:r w:rsidR="00FB6BB3">
        <w:rPr>
          <w:rFonts w:cs="Sylfaen"/>
          <w:lang w:val="hy-AM"/>
        </w:rPr>
        <w:t>հայտարարված</w:t>
      </w:r>
      <w:r w:rsidR="00FB6BB3">
        <w:rPr>
          <w:lang w:val="hy-AM"/>
        </w:rPr>
        <w:t xml:space="preserve"> 2019 </w:t>
      </w:r>
      <w:r w:rsidR="00FB6BB3">
        <w:rPr>
          <w:rFonts w:cs="Sylfaen"/>
          <w:lang w:val="hy-AM"/>
        </w:rPr>
        <w:t>թվականի</w:t>
      </w:r>
      <w:r w:rsidRPr="00D70CE2">
        <w:rPr>
          <w:rFonts w:cs="Sylfaen"/>
        </w:rPr>
        <w:t xml:space="preserve"> </w:t>
      </w:r>
      <w:r w:rsidR="00FB6BB3">
        <w:rPr>
          <w:rFonts w:cs="Sylfaen"/>
          <w:lang w:val="hy-AM"/>
        </w:rPr>
        <w:t>ամառային</w:t>
      </w:r>
      <w:r w:rsidRPr="00D70CE2">
        <w:rPr>
          <w:rFonts w:cs="Sylfaen"/>
        </w:rPr>
        <w:t xml:space="preserve"> </w:t>
      </w:r>
      <w:r w:rsidR="00FB6BB3">
        <w:rPr>
          <w:rFonts w:cs="Sylfaen"/>
          <w:lang w:val="hy-AM"/>
        </w:rPr>
        <w:t>զորակոչի</w:t>
      </w:r>
      <w:r w:rsidRPr="00D70CE2">
        <w:rPr>
          <w:rFonts w:cs="Sylfaen"/>
        </w:rPr>
        <w:t xml:space="preserve"> </w:t>
      </w:r>
      <w:r w:rsidR="00FB6BB3">
        <w:rPr>
          <w:rFonts w:cs="Sylfaen"/>
          <w:lang w:val="hy-AM"/>
        </w:rPr>
        <w:t>ընթացքում</w:t>
      </w:r>
      <w:r w:rsidR="00FB6BB3">
        <w:rPr>
          <w:lang w:val="hy-AM"/>
        </w:rPr>
        <w:t>:</w:t>
      </w:r>
    </w:p>
    <w:p w:rsidR="00FB6BB3" w:rsidRDefault="00FB6BB3" w:rsidP="00FB6BB3">
      <w:pPr>
        <w:tabs>
          <w:tab w:val="left" w:pos="1185"/>
          <w:tab w:val="left" w:pos="9270"/>
          <w:tab w:val="left" w:pos="10530"/>
        </w:tabs>
        <w:ind w:left="-360" w:right="-270" w:firstLine="270"/>
        <w:jc w:val="both"/>
        <w:rPr>
          <w:rFonts w:ascii="GHEA Grapalat" w:hAnsi="GHEA Grapalat"/>
          <w:color w:val="000000"/>
          <w:sz w:val="24"/>
          <w:szCs w:val="24"/>
          <w:lang w:val="is-IS"/>
        </w:rPr>
      </w:pPr>
    </w:p>
    <w:p w:rsidR="00FB6BB3" w:rsidRDefault="00FB6BB3" w:rsidP="00FB6BB3">
      <w:pPr>
        <w:pStyle w:val="Header"/>
        <w:tabs>
          <w:tab w:val="left" w:pos="180"/>
          <w:tab w:val="left" w:pos="9270"/>
        </w:tabs>
        <w:spacing w:line="360" w:lineRule="auto"/>
        <w:ind w:left="-360" w:right="-270" w:firstLine="360"/>
        <w:jc w:val="both"/>
        <w:rPr>
          <w:rFonts w:ascii="GHEA Grapalat" w:hAnsi="GHEA Grapalat"/>
          <w:i/>
          <w:lang w:val="is-IS"/>
        </w:rPr>
      </w:pPr>
    </w:p>
    <w:p w:rsidR="00FB6BB3" w:rsidRDefault="00FB6BB3" w:rsidP="00FB6BB3">
      <w:pPr>
        <w:pStyle w:val="Header"/>
        <w:tabs>
          <w:tab w:val="left" w:pos="180"/>
        </w:tabs>
        <w:ind w:left="180" w:right="245" w:firstLine="360"/>
        <w:jc w:val="center"/>
        <w:rPr>
          <w:rFonts w:ascii="GHEA Grapalat" w:hAnsi="GHEA Grapalat"/>
          <w:sz w:val="24"/>
          <w:szCs w:val="24"/>
          <w:lang w:val="is-IS"/>
        </w:rPr>
      </w:pPr>
    </w:p>
    <w:p w:rsidR="00FB6BB3" w:rsidRDefault="00FB6BB3" w:rsidP="00FB6BB3">
      <w:pPr>
        <w:pStyle w:val="Header"/>
        <w:tabs>
          <w:tab w:val="left" w:pos="180"/>
        </w:tabs>
        <w:ind w:left="180" w:right="245" w:firstLine="360"/>
        <w:jc w:val="center"/>
        <w:rPr>
          <w:rFonts w:ascii="GHEA Grapalat" w:hAnsi="GHEA Grapalat"/>
          <w:sz w:val="24"/>
          <w:szCs w:val="24"/>
          <w:lang w:val="is-IS"/>
        </w:rPr>
      </w:pPr>
    </w:p>
    <w:p w:rsidR="00FB6BB3" w:rsidRDefault="00FB6BB3" w:rsidP="00FB6BB3">
      <w:pPr>
        <w:pStyle w:val="Header"/>
        <w:tabs>
          <w:tab w:val="left" w:pos="180"/>
        </w:tabs>
        <w:ind w:left="180" w:right="245" w:firstLine="360"/>
        <w:jc w:val="center"/>
        <w:rPr>
          <w:rFonts w:ascii="GHEA Grapalat" w:hAnsi="GHEA Grapalat"/>
          <w:sz w:val="24"/>
          <w:szCs w:val="24"/>
          <w:lang w:val="is-IS"/>
        </w:rPr>
      </w:pPr>
    </w:p>
    <w:p w:rsidR="00C77673" w:rsidRPr="00D70CE2" w:rsidRDefault="00C77673">
      <w:pPr>
        <w:rPr>
          <w:lang w:val="fr-FR"/>
        </w:rPr>
      </w:pPr>
    </w:p>
    <w:sectPr w:rsidR="00C77673" w:rsidRPr="00D70CE2" w:rsidSect="008513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27013D"/>
    <w:multiLevelType w:val="hybridMultilevel"/>
    <w:tmpl w:val="A79C769C"/>
    <w:lvl w:ilvl="0" w:tplc="D73484E0">
      <w:start w:val="1"/>
      <w:numFmt w:val="decimal"/>
      <w:pStyle w:val="ListParagraph"/>
      <w:lvlText w:val="%1)"/>
      <w:lvlJc w:val="left"/>
      <w:pPr>
        <w:ind w:left="1353" w:hanging="360"/>
      </w:pPr>
      <w:rPr>
        <w:rFonts w:eastAsia="Calibri" w:hint="default"/>
        <w:b w:val="0"/>
        <w:color w:val="auto"/>
        <w:sz w:val="24"/>
        <w:szCs w:val="24"/>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BB3"/>
    <w:rsid w:val="003032B2"/>
    <w:rsid w:val="00490463"/>
    <w:rsid w:val="004D134B"/>
    <w:rsid w:val="004D5C78"/>
    <w:rsid w:val="00546582"/>
    <w:rsid w:val="00613CBB"/>
    <w:rsid w:val="007C4BDC"/>
    <w:rsid w:val="00851332"/>
    <w:rsid w:val="00946AA7"/>
    <w:rsid w:val="00C77673"/>
    <w:rsid w:val="00D70CE2"/>
    <w:rsid w:val="00FB6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201A2"/>
  <w15:docId w15:val="{9E6C9E42-8A90-4DB7-9E3E-802A63208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3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eader Char Char Char Char,Header Char Char Char,Header Char Char"/>
    <w:basedOn w:val="Normal"/>
    <w:link w:val="HeaderChar"/>
    <w:qFormat/>
    <w:rsid w:val="00FB6BB3"/>
    <w:pPr>
      <w:tabs>
        <w:tab w:val="center" w:pos="4677"/>
        <w:tab w:val="right" w:pos="9355"/>
      </w:tabs>
      <w:spacing w:after="0" w:line="240" w:lineRule="auto"/>
    </w:pPr>
    <w:rPr>
      <w:rFonts w:ascii="Times New Roman" w:eastAsia="Times New Roman" w:hAnsi="Times New Roman" w:cs="Times New Roman"/>
      <w:sz w:val="20"/>
      <w:szCs w:val="20"/>
      <w:lang w:val="en-GB" w:eastAsia="ru-RU"/>
    </w:rPr>
  </w:style>
  <w:style w:type="character" w:customStyle="1" w:styleId="HeaderChar">
    <w:name w:val="Header Char"/>
    <w:aliases w:val="h Char,Header Char Char Char Char Char,Header Char Char Char Char1,Header Char Char Char1"/>
    <w:basedOn w:val="DefaultParagraphFont"/>
    <w:link w:val="Header"/>
    <w:qFormat/>
    <w:rsid w:val="00FB6BB3"/>
    <w:rPr>
      <w:rFonts w:ascii="Times New Roman" w:eastAsia="Times New Roman" w:hAnsi="Times New Roman" w:cs="Times New Roman"/>
      <w:sz w:val="20"/>
      <w:szCs w:val="20"/>
      <w:lang w:val="en-GB" w:eastAsia="ru-RU"/>
    </w:rPr>
  </w:style>
  <w:style w:type="character" w:styleId="Strong">
    <w:name w:val="Strong"/>
    <w:uiPriority w:val="22"/>
    <w:qFormat/>
    <w:rsid w:val="00FB6BB3"/>
    <w:rPr>
      <w:b/>
      <w:bC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webb,Char Char Char1,Char Char Char Char,Char Char Char, webb"/>
    <w:basedOn w:val="Normal"/>
    <w:link w:val="NormalWebChar"/>
    <w:uiPriority w:val="99"/>
    <w:unhideWhenUsed/>
    <w:qFormat/>
    <w:rsid w:val="00FB6B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Знак Char,webb Char,Char Char Char1 Char,Char Char Char Char Char"/>
    <w:link w:val="NormalWeb"/>
    <w:uiPriority w:val="99"/>
    <w:locked/>
    <w:rsid w:val="00FB6BB3"/>
    <w:rPr>
      <w:rFonts w:ascii="Times New Roman" w:eastAsia="Times New Roman" w:hAnsi="Times New Roman" w:cs="Times New Roman"/>
      <w:sz w:val="24"/>
      <w:szCs w:val="24"/>
    </w:rPr>
  </w:style>
  <w:style w:type="character" w:styleId="Emphasis">
    <w:name w:val="Emphasis"/>
    <w:basedOn w:val="DefaultParagraphFont"/>
    <w:uiPriority w:val="20"/>
    <w:qFormat/>
    <w:rsid w:val="00FB6BB3"/>
    <w:rPr>
      <w:i/>
      <w:iCs/>
    </w:rPr>
  </w:style>
  <w:style w:type="paragraph" w:styleId="ListParagraph">
    <w:name w:val="List Paragraph"/>
    <w:basedOn w:val="Normal"/>
    <w:uiPriority w:val="34"/>
    <w:qFormat/>
    <w:rsid w:val="00FB6BB3"/>
    <w:pPr>
      <w:numPr>
        <w:numId w:val="1"/>
      </w:numPr>
      <w:tabs>
        <w:tab w:val="left" w:pos="738"/>
        <w:tab w:val="left" w:pos="1710"/>
        <w:tab w:val="left" w:pos="3438"/>
        <w:tab w:val="left" w:pos="4608"/>
        <w:tab w:val="left" w:pos="6318"/>
        <w:tab w:val="left" w:pos="8568"/>
        <w:tab w:val="left" w:pos="9378"/>
      </w:tabs>
      <w:spacing w:after="0" w:line="360" w:lineRule="auto"/>
      <w:ind w:left="540" w:right="72" w:firstLine="540"/>
      <w:contextualSpacing/>
      <w:jc w:val="both"/>
    </w:pPr>
    <w:rPr>
      <w:rFonts w:ascii="GHEA Grapalat" w:eastAsia="Times New Roman" w:hAnsi="GHEA Grapalat" w:cs="Times New Roman"/>
      <w:color w:val="000000"/>
      <w:sz w:val="24"/>
      <w:szCs w:val="24"/>
      <w:lang w:val="fr-FR"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Hasmik</dc:creator>
  <cp:keywords>https://mul2.gov.am/tasks/102868/oneclick/naxagic-31.07.19.docx?token=9db64369ed78ee88c72453cbf9b1b34a</cp:keywords>
  <dc:description/>
  <cp:lastModifiedBy>Bakur Simonyan</cp:lastModifiedBy>
  <cp:revision>3</cp:revision>
  <cp:lastPrinted>2019-07-31T17:04:00Z</cp:lastPrinted>
  <dcterms:created xsi:type="dcterms:W3CDTF">2019-07-31T05:48:00Z</dcterms:created>
  <dcterms:modified xsi:type="dcterms:W3CDTF">2019-07-31T05:50:00Z</dcterms:modified>
</cp:coreProperties>
</file>