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3A4" w:rsidRPr="00015BFB" w:rsidRDefault="002653A4" w:rsidP="00745FEA">
      <w:pPr>
        <w:spacing w:after="0" w:line="360" w:lineRule="auto"/>
        <w:jc w:val="both"/>
        <w:rPr>
          <w:rFonts w:ascii="GHEA Grapalat" w:hAnsi="GHEA Grapalat" w:cs="Sylfaen"/>
          <w:b/>
          <w:color w:val="000000" w:themeColor="text1"/>
          <w:lang w:val="hy-AM"/>
        </w:rPr>
      </w:pPr>
    </w:p>
    <w:p w:rsidR="00AC3696" w:rsidRPr="00015BFB" w:rsidRDefault="0038314B" w:rsidP="00745FEA">
      <w:pPr>
        <w:spacing w:after="0" w:line="360" w:lineRule="auto"/>
        <w:jc w:val="center"/>
        <w:rPr>
          <w:rFonts w:ascii="GHEA Grapalat" w:hAnsi="GHEA Grapalat" w:cs="Sylfaen"/>
          <w:b/>
          <w:color w:val="000000" w:themeColor="text1"/>
          <w:lang w:val="hy-AM"/>
        </w:rPr>
      </w:pPr>
      <w:r w:rsidRPr="00015BFB">
        <w:rPr>
          <w:rFonts w:ascii="GHEA Grapalat" w:hAnsi="GHEA Grapalat" w:cs="Sylfaen"/>
          <w:b/>
          <w:color w:val="000000" w:themeColor="text1"/>
          <w:lang w:val="hy-AM"/>
        </w:rPr>
        <w:t>ԱՄՓՈՓԱԹԵՐԹ</w:t>
      </w:r>
    </w:p>
    <w:p w:rsidR="00F26FD2" w:rsidRPr="00015BFB" w:rsidRDefault="00F26FD2" w:rsidP="00745FEA">
      <w:pPr>
        <w:spacing w:after="0" w:line="360" w:lineRule="auto"/>
        <w:jc w:val="center"/>
        <w:rPr>
          <w:rFonts w:ascii="GHEA Grapalat" w:hAnsi="GHEA Grapalat" w:cs="Sylfaen"/>
          <w:b/>
          <w:color w:val="000000" w:themeColor="text1"/>
          <w:lang w:val="hy-AM"/>
        </w:rPr>
      </w:pPr>
    </w:p>
    <w:p w:rsidR="00027A56" w:rsidRPr="00015BFB" w:rsidRDefault="00144A37" w:rsidP="00F26FD2">
      <w:pPr>
        <w:spacing w:after="0"/>
        <w:jc w:val="center"/>
        <w:rPr>
          <w:rStyle w:val="Strong"/>
          <w:rFonts w:ascii="GHEA Grapalat" w:hAnsi="GHEA Grapalat" w:cs="Sylfaen"/>
          <w:b w:val="0"/>
          <w:color w:val="000000" w:themeColor="text1"/>
          <w:shd w:val="clear" w:color="auto" w:fill="FFFFFF"/>
          <w:lang w:val="hy-AM"/>
        </w:rPr>
      </w:pPr>
      <w:r w:rsidRPr="00015BFB">
        <w:rPr>
          <w:rFonts w:ascii="GHEA Grapalat" w:eastAsia="Calibri" w:hAnsi="GHEA Grapalat"/>
          <w:b/>
          <w:color w:val="000000" w:themeColor="text1"/>
          <w:lang w:val="hy-AM"/>
        </w:rPr>
        <w:t></w:t>
      </w:r>
      <w:r w:rsidRPr="00015BFB">
        <w:rPr>
          <w:rFonts w:ascii="GHEA Grapalat" w:hAnsi="GHEA Grapalat" w:cs="Sylfaen"/>
          <w:b/>
          <w:color w:val="000000" w:themeColor="text1"/>
          <w:lang w:val="hy-AM"/>
        </w:rPr>
        <w:t>ՀԱՅԱՍՏԱՆԻ</w:t>
      </w:r>
      <w:r w:rsidRPr="00015BFB">
        <w:rPr>
          <w:rFonts w:ascii="GHEA Grapalat" w:hAnsi="GHEA Grapalat" w:cs="IRTEK Courier"/>
          <w:b/>
          <w:color w:val="000000" w:themeColor="text1"/>
          <w:lang w:val="hy-AM"/>
        </w:rPr>
        <w:t xml:space="preserve"> </w:t>
      </w:r>
      <w:r w:rsidRPr="00015BFB">
        <w:rPr>
          <w:rFonts w:ascii="GHEA Grapalat" w:hAnsi="GHEA Grapalat" w:cs="Sylfaen"/>
          <w:b/>
          <w:color w:val="000000" w:themeColor="text1"/>
          <w:lang w:val="hy-AM"/>
        </w:rPr>
        <w:t>ՀԱՆՐԱՊԵՏՈՒԹՅԱՆ</w:t>
      </w:r>
      <w:r w:rsidRPr="00015BFB">
        <w:rPr>
          <w:rFonts w:ascii="GHEA Grapalat" w:hAnsi="GHEA Grapalat" w:cs="IRTEK Courier"/>
          <w:b/>
          <w:color w:val="000000" w:themeColor="text1"/>
          <w:lang w:val="hy-AM"/>
        </w:rPr>
        <w:t xml:space="preserve"> </w:t>
      </w:r>
      <w:r w:rsidRPr="00015BFB">
        <w:rPr>
          <w:rFonts w:ascii="GHEA Grapalat" w:hAnsi="GHEA Grapalat" w:cs="Sylfaen"/>
          <w:b/>
          <w:color w:val="000000" w:themeColor="text1"/>
          <w:lang w:val="hy-AM"/>
        </w:rPr>
        <w:t xml:space="preserve">ԿԱՌԱՎԱՐՈՒԹՅԱՆ </w:t>
      </w:r>
      <w:r w:rsidRPr="00015BFB">
        <w:rPr>
          <w:rFonts w:ascii="GHEA Grapalat" w:hAnsi="GHEA Grapalat" w:cs="IRTEK Courier"/>
          <w:b/>
          <w:color w:val="000000" w:themeColor="text1"/>
          <w:lang w:val="hy-AM"/>
        </w:rPr>
        <w:t xml:space="preserve">2006 </w:t>
      </w:r>
      <w:r w:rsidRPr="00015BFB">
        <w:rPr>
          <w:rFonts w:ascii="GHEA Grapalat" w:hAnsi="GHEA Grapalat" w:cs="Sylfaen"/>
          <w:b/>
          <w:color w:val="000000" w:themeColor="text1"/>
          <w:lang w:val="hy-AM"/>
        </w:rPr>
        <w:t>ԹՎԱԿԱՆԻ</w:t>
      </w:r>
      <w:r w:rsidRPr="00015BFB">
        <w:rPr>
          <w:rFonts w:ascii="GHEA Grapalat" w:hAnsi="GHEA Grapalat" w:cs="IRTEK Courier"/>
          <w:b/>
          <w:color w:val="000000" w:themeColor="text1"/>
          <w:lang w:val="hy-AM"/>
        </w:rPr>
        <w:t xml:space="preserve"> </w:t>
      </w:r>
      <w:r w:rsidRPr="00015BFB">
        <w:rPr>
          <w:rFonts w:ascii="GHEA Grapalat" w:hAnsi="GHEA Grapalat" w:cs="Sylfaen"/>
          <w:b/>
          <w:color w:val="000000" w:themeColor="text1"/>
          <w:lang w:val="hy-AM"/>
        </w:rPr>
        <w:t>ՄԱՅԻՍԻ</w:t>
      </w:r>
      <w:r w:rsidR="0093396D" w:rsidRPr="00015BFB">
        <w:rPr>
          <w:rFonts w:ascii="GHEA Grapalat" w:hAnsi="GHEA Grapalat" w:cs="IRTEK Courier"/>
          <w:b/>
          <w:color w:val="000000" w:themeColor="text1"/>
          <w:lang w:val="hy-AM"/>
        </w:rPr>
        <w:t xml:space="preserve"> </w:t>
      </w:r>
      <w:r w:rsidRPr="00015BFB">
        <w:rPr>
          <w:rFonts w:ascii="GHEA Grapalat" w:hAnsi="GHEA Grapalat" w:cs="IRTEK Courier"/>
          <w:b/>
          <w:color w:val="000000" w:themeColor="text1"/>
          <w:lang w:val="hy-AM"/>
        </w:rPr>
        <w:t>26-</w:t>
      </w:r>
      <w:r w:rsidR="0093396D" w:rsidRPr="00015BFB">
        <w:rPr>
          <w:rFonts w:ascii="GHEA Grapalat" w:hAnsi="GHEA Grapalat" w:cs="Sylfaen"/>
          <w:b/>
          <w:color w:val="000000" w:themeColor="text1"/>
          <w:lang w:val="hy-AM"/>
        </w:rPr>
        <w:t>Ի</w:t>
      </w:r>
      <w:r w:rsidRPr="00015BFB">
        <w:rPr>
          <w:rFonts w:ascii="GHEA Grapalat" w:hAnsi="GHEA Grapalat" w:cs="IRTEK Courier"/>
          <w:b/>
          <w:color w:val="000000" w:themeColor="text1"/>
          <w:lang w:val="hy-AM"/>
        </w:rPr>
        <w:t xml:space="preserve"> N 825-Ն </w:t>
      </w:r>
      <w:r w:rsidRPr="00015BFB">
        <w:rPr>
          <w:rFonts w:ascii="GHEA Grapalat" w:hAnsi="GHEA Grapalat" w:cs="Sylfaen"/>
          <w:b/>
          <w:color w:val="000000" w:themeColor="text1"/>
          <w:lang w:val="hy-AM"/>
        </w:rPr>
        <w:t>ՈՐՈՇՄԱՆ</w:t>
      </w:r>
      <w:r w:rsidRPr="00015BFB">
        <w:rPr>
          <w:rFonts w:ascii="GHEA Grapalat" w:hAnsi="GHEA Grapalat" w:cs="IRTEK Courier"/>
          <w:b/>
          <w:color w:val="000000" w:themeColor="text1"/>
          <w:lang w:val="hy-AM"/>
        </w:rPr>
        <w:t xml:space="preserve"> </w:t>
      </w:r>
      <w:r w:rsidRPr="00015BFB">
        <w:rPr>
          <w:rFonts w:ascii="GHEA Grapalat" w:hAnsi="GHEA Grapalat" w:cs="Sylfaen"/>
          <w:b/>
          <w:color w:val="000000" w:themeColor="text1"/>
          <w:lang w:val="hy-AM"/>
        </w:rPr>
        <w:t>ՄԵՋ</w:t>
      </w:r>
      <w:r w:rsidRPr="00015BFB">
        <w:rPr>
          <w:rFonts w:ascii="GHEA Grapalat" w:hAnsi="GHEA Grapalat" w:cs="IRTEK Courier"/>
          <w:b/>
          <w:color w:val="000000" w:themeColor="text1"/>
          <w:lang w:val="hy-AM"/>
        </w:rPr>
        <w:t xml:space="preserve"> </w:t>
      </w:r>
      <w:r w:rsidRPr="00015BFB">
        <w:rPr>
          <w:rFonts w:ascii="GHEA Grapalat" w:hAnsi="GHEA Grapalat" w:cs="Sylfaen"/>
          <w:b/>
          <w:color w:val="000000" w:themeColor="text1"/>
          <w:lang w:val="hy-AM"/>
        </w:rPr>
        <w:t xml:space="preserve"> ՓՈՓՈԽՈՒԹՅՈՒՆ ԿԱՏԱՐԵԼՈՒ</w:t>
      </w:r>
      <w:r w:rsidRPr="00015BFB">
        <w:rPr>
          <w:rFonts w:ascii="GHEA Grapalat" w:hAnsi="GHEA Grapalat" w:cs="IRTEK Courier"/>
          <w:b/>
          <w:color w:val="000000" w:themeColor="text1"/>
          <w:lang w:val="hy-AM"/>
        </w:rPr>
        <w:t xml:space="preserve"> </w:t>
      </w:r>
      <w:r w:rsidRPr="00015BFB">
        <w:rPr>
          <w:rFonts w:ascii="GHEA Grapalat" w:hAnsi="GHEA Grapalat" w:cs="Sylfaen"/>
          <w:b/>
          <w:color w:val="000000" w:themeColor="text1"/>
          <w:lang w:val="hy-AM"/>
        </w:rPr>
        <w:t>ՄԱՍԻՆ</w:t>
      </w:r>
      <w:r w:rsidR="00FE103A" w:rsidRPr="00015BFB">
        <w:rPr>
          <w:rFonts w:ascii="GHEA Grapalat" w:hAnsi="GHEA Grapalat" w:cs="Sylfaen"/>
          <w:b/>
          <w:color w:val="000000" w:themeColor="text1"/>
          <w:lang w:val="hy-AM"/>
        </w:rPr>
        <w:t xml:space="preserve"> </w:t>
      </w:r>
      <w:r w:rsidR="00027A56" w:rsidRPr="00015BFB">
        <w:rPr>
          <w:rFonts w:ascii="GHEA Grapalat" w:eastAsia="Calibri" w:hAnsi="GHEA Grapalat" w:cs="Sylfaen"/>
          <w:b/>
          <w:color w:val="000000" w:themeColor="text1"/>
          <w:lang w:val="hy-AM"/>
        </w:rPr>
        <w:t>ՀԱՅԱՍՏԱՆԻ ՀԱՆՐԱՊԵՏՈՒԹՅԱՆ ԿԱՌԱՎԱՐՈՒԹՅԱՆ ՈՐՈՇՄԱՆ</w:t>
      </w:r>
      <w:r w:rsidR="00027A56" w:rsidRPr="00015BFB">
        <w:rPr>
          <w:rFonts w:ascii="GHEA Grapalat" w:eastAsia="Calibri" w:hAnsi="GHEA Grapalat"/>
          <w:b/>
          <w:color w:val="000000" w:themeColor="text1"/>
          <w:lang w:val="hy-AM"/>
        </w:rPr>
        <w:t xml:space="preserve"> </w:t>
      </w:r>
      <w:r w:rsidR="00027A56" w:rsidRPr="00015BFB">
        <w:rPr>
          <w:rFonts w:ascii="GHEA Grapalat" w:eastAsia="Calibri" w:hAnsi="GHEA Grapalat" w:cs="Sylfaen"/>
          <w:b/>
          <w:color w:val="000000" w:themeColor="text1"/>
          <w:lang w:val="hy-AM"/>
        </w:rPr>
        <w:t>ՆԱԽԱԳԾԻ ՎԵՐԱԲԵՐՅԱԼ</w:t>
      </w:r>
      <w:r w:rsidR="0079457A" w:rsidRPr="00015BFB">
        <w:rPr>
          <w:rFonts w:ascii="GHEA Grapalat" w:hAnsi="GHEA Grapalat" w:cs="Sylfaen"/>
          <w:b/>
          <w:color w:val="000000" w:themeColor="text1"/>
          <w:lang w:val="hy-AM"/>
        </w:rPr>
        <w:t xml:space="preserve"> ՀԱՅԱՍՏԱՆԻ</w:t>
      </w:r>
      <w:r w:rsidR="0079457A" w:rsidRPr="00015BFB">
        <w:rPr>
          <w:rFonts w:ascii="GHEA Grapalat" w:hAnsi="GHEA Grapalat" w:cs="IRTEK Courier"/>
          <w:b/>
          <w:color w:val="000000" w:themeColor="text1"/>
          <w:lang w:val="hy-AM"/>
        </w:rPr>
        <w:t xml:space="preserve"> </w:t>
      </w:r>
      <w:r w:rsidR="0079457A" w:rsidRPr="00015BFB">
        <w:rPr>
          <w:rFonts w:ascii="GHEA Grapalat" w:hAnsi="GHEA Grapalat" w:cs="Sylfaen"/>
          <w:b/>
          <w:color w:val="000000" w:themeColor="text1"/>
          <w:lang w:val="hy-AM"/>
        </w:rPr>
        <w:t>ՀԱՆՐԱՊԵՏՈՒԹՅԱՆ</w:t>
      </w:r>
      <w:r w:rsidR="0079457A" w:rsidRPr="00015BFB">
        <w:rPr>
          <w:rFonts w:ascii="GHEA Grapalat" w:eastAsia="Calibri" w:hAnsi="GHEA Grapalat" w:cs="Sylfaen"/>
          <w:b/>
          <w:color w:val="000000" w:themeColor="text1"/>
          <w:lang w:val="hy-AM"/>
        </w:rPr>
        <w:t xml:space="preserve"> ԿԱՌԱՎԱՐՈՒԹՅՈՒՆԻՑ ՍՏԱՑՎԱԾ ԱՌԱՋԱՐԿՈՒԹՅՈՒՆՆԵՐԻ</w:t>
      </w:r>
    </w:p>
    <w:p w:rsidR="0038314B" w:rsidRPr="00015BFB" w:rsidRDefault="0038314B" w:rsidP="00474637">
      <w:pPr>
        <w:spacing w:after="0" w:line="240" w:lineRule="auto"/>
        <w:jc w:val="both"/>
        <w:rPr>
          <w:rFonts w:ascii="GHEA Grapalat" w:hAnsi="GHEA Grapalat" w:cs="Sylfaen"/>
          <w:b/>
          <w:color w:val="000000" w:themeColor="text1"/>
          <w:lang w:val="hy-AM"/>
        </w:rPr>
      </w:pPr>
    </w:p>
    <w:tbl>
      <w:tblPr>
        <w:tblW w:w="14612"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6"/>
        <w:gridCol w:w="1844"/>
        <w:gridCol w:w="5103"/>
        <w:gridCol w:w="4961"/>
        <w:gridCol w:w="2268"/>
      </w:tblGrid>
      <w:tr w:rsidR="0038314B" w:rsidRPr="00015BFB" w:rsidTr="00C73CA7">
        <w:tc>
          <w:tcPr>
            <w:tcW w:w="436" w:type="dxa"/>
          </w:tcPr>
          <w:p w:rsidR="0038314B" w:rsidRPr="00015BFB" w:rsidRDefault="0038314B" w:rsidP="00474637">
            <w:pPr>
              <w:spacing w:after="0" w:line="240" w:lineRule="auto"/>
              <w:jc w:val="both"/>
              <w:rPr>
                <w:rFonts w:ascii="GHEA Grapalat" w:hAnsi="GHEA Grapalat"/>
                <w:b/>
                <w:color w:val="000000" w:themeColor="text1"/>
              </w:rPr>
            </w:pPr>
            <w:r w:rsidRPr="00015BFB">
              <w:rPr>
                <w:rFonts w:ascii="GHEA Grapalat" w:hAnsi="GHEA Grapalat"/>
                <w:b/>
                <w:color w:val="000000" w:themeColor="text1"/>
              </w:rPr>
              <w:t>N</w:t>
            </w:r>
          </w:p>
        </w:tc>
        <w:tc>
          <w:tcPr>
            <w:tcW w:w="1844" w:type="dxa"/>
          </w:tcPr>
          <w:p w:rsidR="0038314B" w:rsidRPr="00015BFB" w:rsidRDefault="0038314B" w:rsidP="00474637">
            <w:pPr>
              <w:spacing w:after="0" w:line="240" w:lineRule="auto"/>
              <w:jc w:val="both"/>
              <w:rPr>
                <w:rFonts w:ascii="GHEA Grapalat" w:hAnsi="GHEA Grapalat"/>
                <w:b/>
                <w:color w:val="000000" w:themeColor="text1"/>
                <w:lang w:val="af-ZA"/>
              </w:rPr>
            </w:pPr>
            <w:r w:rsidRPr="00015BFB">
              <w:rPr>
                <w:rFonts w:ascii="GHEA Grapalat" w:hAnsi="GHEA Grapalat" w:cs="Sylfaen"/>
                <w:b/>
                <w:color w:val="000000" w:themeColor="text1"/>
                <w:lang w:val="af-ZA"/>
              </w:rPr>
              <w:t>Առարկության</w:t>
            </w:r>
            <w:r w:rsidRPr="00015BFB">
              <w:rPr>
                <w:rFonts w:ascii="GHEA Grapalat" w:hAnsi="GHEA Grapalat"/>
                <w:b/>
                <w:color w:val="000000" w:themeColor="text1"/>
                <w:lang w:val="af-ZA"/>
              </w:rPr>
              <w:t xml:space="preserve">, </w:t>
            </w:r>
            <w:r w:rsidRPr="00015BFB">
              <w:rPr>
                <w:rFonts w:ascii="GHEA Grapalat" w:hAnsi="GHEA Grapalat" w:cs="Sylfaen"/>
                <w:b/>
                <w:color w:val="000000" w:themeColor="text1"/>
                <w:lang w:val="af-ZA"/>
              </w:rPr>
              <w:t>առաջարկության</w:t>
            </w:r>
          </w:p>
          <w:p w:rsidR="0038314B" w:rsidRPr="00015BFB" w:rsidRDefault="0038314B" w:rsidP="00474637">
            <w:pPr>
              <w:spacing w:after="0" w:line="240" w:lineRule="auto"/>
              <w:jc w:val="both"/>
              <w:rPr>
                <w:rFonts w:ascii="GHEA Grapalat" w:hAnsi="GHEA Grapalat"/>
                <w:b/>
                <w:color w:val="000000" w:themeColor="text1"/>
                <w:lang w:val="af-ZA"/>
              </w:rPr>
            </w:pPr>
            <w:r w:rsidRPr="00015BFB">
              <w:rPr>
                <w:rFonts w:ascii="GHEA Grapalat" w:hAnsi="GHEA Grapalat" w:cs="Sylfaen"/>
                <w:b/>
                <w:color w:val="000000" w:themeColor="text1"/>
                <w:lang w:val="af-ZA"/>
              </w:rPr>
              <w:t>հեղինակը</w:t>
            </w:r>
            <w:r w:rsidRPr="00015BFB">
              <w:rPr>
                <w:rFonts w:ascii="GHEA Grapalat" w:hAnsi="GHEA Grapalat"/>
                <w:b/>
                <w:color w:val="000000" w:themeColor="text1"/>
                <w:lang w:val="af-ZA"/>
              </w:rPr>
              <w:t>,</w:t>
            </w:r>
            <w:r w:rsidR="00CC1FF1" w:rsidRPr="00015BFB">
              <w:rPr>
                <w:rFonts w:ascii="GHEA Grapalat" w:hAnsi="GHEA Grapalat"/>
                <w:b/>
                <w:color w:val="000000" w:themeColor="text1"/>
                <w:lang w:val="af-ZA"/>
              </w:rPr>
              <w:t xml:space="preserve"> </w:t>
            </w:r>
            <w:r w:rsidRPr="00015BFB">
              <w:rPr>
                <w:rFonts w:ascii="GHEA Grapalat" w:hAnsi="GHEA Grapalat" w:cs="Sylfaen"/>
                <w:b/>
                <w:color w:val="000000" w:themeColor="text1"/>
                <w:lang w:val="af-ZA"/>
              </w:rPr>
              <w:t>գրության</w:t>
            </w:r>
            <w:r w:rsidRPr="00015BFB">
              <w:rPr>
                <w:rFonts w:ascii="GHEA Grapalat" w:hAnsi="GHEA Grapalat"/>
                <w:b/>
                <w:color w:val="000000" w:themeColor="text1"/>
                <w:lang w:val="af-ZA"/>
              </w:rPr>
              <w:t xml:space="preserve"> </w:t>
            </w:r>
            <w:r w:rsidRPr="00015BFB">
              <w:rPr>
                <w:rFonts w:ascii="GHEA Grapalat" w:hAnsi="GHEA Grapalat" w:cs="Sylfaen"/>
                <w:b/>
                <w:color w:val="000000" w:themeColor="text1"/>
                <w:lang w:val="af-ZA"/>
              </w:rPr>
              <w:t>ստացման</w:t>
            </w:r>
            <w:r w:rsidRPr="00015BFB">
              <w:rPr>
                <w:rFonts w:ascii="GHEA Grapalat" w:hAnsi="GHEA Grapalat"/>
                <w:b/>
                <w:color w:val="000000" w:themeColor="text1"/>
                <w:lang w:val="af-ZA"/>
              </w:rPr>
              <w:t xml:space="preserve"> </w:t>
            </w:r>
            <w:r w:rsidRPr="00015BFB">
              <w:rPr>
                <w:rFonts w:ascii="GHEA Grapalat" w:hAnsi="GHEA Grapalat" w:cs="Sylfaen"/>
                <w:b/>
                <w:color w:val="000000" w:themeColor="text1"/>
                <w:lang w:val="af-ZA"/>
              </w:rPr>
              <w:t>ամսաթիվը</w:t>
            </w:r>
            <w:r w:rsidRPr="00015BFB">
              <w:rPr>
                <w:rFonts w:ascii="GHEA Grapalat" w:hAnsi="GHEA Grapalat"/>
                <w:b/>
                <w:color w:val="000000" w:themeColor="text1"/>
                <w:lang w:val="af-ZA"/>
              </w:rPr>
              <w:t>,</w:t>
            </w:r>
          </w:p>
          <w:p w:rsidR="0038314B" w:rsidRPr="00015BFB" w:rsidRDefault="0038314B" w:rsidP="00474637">
            <w:pPr>
              <w:spacing w:after="0" w:line="240" w:lineRule="auto"/>
              <w:jc w:val="both"/>
              <w:rPr>
                <w:rFonts w:ascii="GHEA Grapalat" w:hAnsi="GHEA Grapalat"/>
                <w:b/>
                <w:color w:val="000000" w:themeColor="text1"/>
              </w:rPr>
            </w:pPr>
            <w:r w:rsidRPr="00015BFB">
              <w:rPr>
                <w:rFonts w:ascii="GHEA Grapalat" w:hAnsi="GHEA Grapalat" w:cs="Sylfaen"/>
                <w:b/>
                <w:color w:val="000000" w:themeColor="text1"/>
                <w:lang w:val="af-ZA"/>
              </w:rPr>
              <w:t>գրության</w:t>
            </w:r>
            <w:r w:rsidRPr="00015BFB">
              <w:rPr>
                <w:rFonts w:ascii="GHEA Grapalat" w:hAnsi="GHEA Grapalat"/>
                <w:b/>
                <w:color w:val="000000" w:themeColor="text1"/>
                <w:lang w:val="af-ZA"/>
              </w:rPr>
              <w:t xml:space="preserve"> </w:t>
            </w:r>
            <w:r w:rsidRPr="00015BFB">
              <w:rPr>
                <w:rFonts w:ascii="GHEA Grapalat" w:hAnsi="GHEA Grapalat" w:cs="Sylfaen"/>
                <w:b/>
                <w:color w:val="000000" w:themeColor="text1"/>
                <w:lang w:val="af-ZA"/>
              </w:rPr>
              <w:t>համարը</w:t>
            </w:r>
          </w:p>
        </w:tc>
        <w:tc>
          <w:tcPr>
            <w:tcW w:w="5103" w:type="dxa"/>
          </w:tcPr>
          <w:p w:rsidR="0038314B" w:rsidRPr="00015BFB" w:rsidRDefault="0038314B" w:rsidP="00474637">
            <w:pPr>
              <w:spacing w:after="0" w:line="240" w:lineRule="auto"/>
              <w:jc w:val="both"/>
              <w:rPr>
                <w:rFonts w:ascii="GHEA Grapalat" w:hAnsi="GHEA Grapalat" w:cs="Sylfaen"/>
                <w:b/>
                <w:color w:val="000000" w:themeColor="text1"/>
                <w:lang w:val="af-ZA"/>
              </w:rPr>
            </w:pPr>
            <w:r w:rsidRPr="00015BFB">
              <w:rPr>
                <w:rFonts w:ascii="GHEA Grapalat" w:hAnsi="GHEA Grapalat" w:cs="Sylfaen"/>
                <w:b/>
                <w:color w:val="000000" w:themeColor="text1"/>
                <w:lang w:val="af-ZA"/>
              </w:rPr>
              <w:t>Առարկության, առաջարկության</w:t>
            </w:r>
          </w:p>
          <w:p w:rsidR="0038314B" w:rsidRPr="00015BFB" w:rsidRDefault="0038314B" w:rsidP="00474637">
            <w:pPr>
              <w:spacing w:after="0" w:line="240" w:lineRule="auto"/>
              <w:jc w:val="both"/>
              <w:rPr>
                <w:rFonts w:ascii="GHEA Grapalat" w:hAnsi="GHEA Grapalat"/>
                <w:b/>
                <w:color w:val="000000" w:themeColor="text1"/>
              </w:rPr>
            </w:pPr>
            <w:r w:rsidRPr="00015BFB">
              <w:rPr>
                <w:rFonts w:ascii="GHEA Grapalat" w:hAnsi="GHEA Grapalat" w:cs="Sylfaen"/>
                <w:b/>
                <w:color w:val="000000" w:themeColor="text1"/>
                <w:lang w:val="af-ZA"/>
              </w:rPr>
              <w:t>բովանդակությունը</w:t>
            </w:r>
          </w:p>
        </w:tc>
        <w:tc>
          <w:tcPr>
            <w:tcW w:w="4961" w:type="dxa"/>
          </w:tcPr>
          <w:p w:rsidR="0038314B" w:rsidRPr="00015BFB" w:rsidRDefault="0038314B" w:rsidP="00474637">
            <w:pPr>
              <w:spacing w:after="0" w:line="240" w:lineRule="auto"/>
              <w:jc w:val="both"/>
              <w:rPr>
                <w:rFonts w:ascii="GHEA Grapalat" w:hAnsi="GHEA Grapalat"/>
                <w:b/>
                <w:color w:val="000000" w:themeColor="text1"/>
              </w:rPr>
            </w:pPr>
            <w:r w:rsidRPr="00015BFB">
              <w:rPr>
                <w:rFonts w:ascii="GHEA Grapalat" w:hAnsi="GHEA Grapalat" w:cs="Sylfaen"/>
                <w:b/>
                <w:color w:val="000000" w:themeColor="text1"/>
                <w:lang w:val="af-ZA"/>
              </w:rPr>
              <w:t>Եզրակացություն</w:t>
            </w:r>
          </w:p>
        </w:tc>
        <w:tc>
          <w:tcPr>
            <w:tcW w:w="2268" w:type="dxa"/>
          </w:tcPr>
          <w:p w:rsidR="0038314B" w:rsidRPr="00015BFB" w:rsidRDefault="0038314B" w:rsidP="00474637">
            <w:pPr>
              <w:spacing w:after="0" w:line="240" w:lineRule="auto"/>
              <w:jc w:val="both"/>
              <w:rPr>
                <w:rFonts w:ascii="GHEA Grapalat" w:hAnsi="GHEA Grapalat"/>
                <w:b/>
                <w:color w:val="000000" w:themeColor="text1"/>
              </w:rPr>
            </w:pPr>
            <w:r w:rsidRPr="00015BFB">
              <w:rPr>
                <w:rFonts w:ascii="GHEA Grapalat" w:hAnsi="GHEA Grapalat" w:cs="Sylfaen"/>
                <w:b/>
                <w:color w:val="000000" w:themeColor="text1"/>
                <w:lang w:val="hy-AM"/>
              </w:rPr>
              <w:t>Փ</w:t>
            </w:r>
            <w:r w:rsidRPr="00015BFB">
              <w:rPr>
                <w:rFonts w:ascii="GHEA Grapalat" w:hAnsi="GHEA Grapalat" w:cs="Sylfaen"/>
                <w:b/>
                <w:color w:val="000000" w:themeColor="text1"/>
                <w:lang w:val="af-ZA"/>
              </w:rPr>
              <w:t>ոփոխություններ</w:t>
            </w:r>
          </w:p>
        </w:tc>
      </w:tr>
      <w:tr w:rsidR="00712D14" w:rsidRPr="00015BFB" w:rsidTr="00C73CA7">
        <w:tc>
          <w:tcPr>
            <w:tcW w:w="436" w:type="dxa"/>
          </w:tcPr>
          <w:p w:rsidR="00712D14" w:rsidRPr="00015BFB" w:rsidRDefault="00712D14" w:rsidP="00474637">
            <w:pPr>
              <w:spacing w:after="0" w:line="240" w:lineRule="auto"/>
              <w:jc w:val="both"/>
              <w:rPr>
                <w:rFonts w:ascii="GHEA Grapalat" w:hAnsi="GHEA Grapalat"/>
                <w:b/>
                <w:color w:val="000000" w:themeColor="text1"/>
              </w:rPr>
            </w:pPr>
            <w:r w:rsidRPr="00015BFB">
              <w:rPr>
                <w:rFonts w:ascii="GHEA Grapalat" w:hAnsi="GHEA Grapalat"/>
                <w:b/>
                <w:color w:val="000000" w:themeColor="text1"/>
              </w:rPr>
              <w:t>1.</w:t>
            </w:r>
          </w:p>
        </w:tc>
        <w:tc>
          <w:tcPr>
            <w:tcW w:w="1844" w:type="dxa"/>
          </w:tcPr>
          <w:p w:rsidR="00712D14" w:rsidRPr="00015BFB" w:rsidRDefault="00712D14" w:rsidP="00015BFB">
            <w:pPr>
              <w:spacing w:line="240" w:lineRule="auto"/>
              <w:jc w:val="both"/>
              <w:rPr>
                <w:rFonts w:ascii="GHEA Grapalat" w:hAnsi="GHEA Grapalat" w:cs="Sylfaen"/>
                <w:b/>
                <w:color w:val="000000" w:themeColor="text1"/>
                <w:lang w:val="af-ZA"/>
              </w:rPr>
            </w:pPr>
            <w:r w:rsidRPr="00015BFB">
              <w:rPr>
                <w:rFonts w:ascii="GHEA Grapalat" w:hAnsi="GHEA Grapalat" w:cs="Sylfaen"/>
                <w:b/>
                <w:color w:val="000000" w:themeColor="text1"/>
              </w:rPr>
              <w:t>ՀՀ վարչապետի աշխատակազմի սոցիալական</w:t>
            </w:r>
            <w:r w:rsidRPr="00015BFB">
              <w:rPr>
                <w:rFonts w:ascii="GHEA Grapalat" w:hAnsi="GHEA Grapalat"/>
                <w:b/>
                <w:color w:val="000000" w:themeColor="text1"/>
              </w:rPr>
              <w:t xml:space="preserve"> </w:t>
            </w:r>
            <w:r w:rsidRPr="00015BFB">
              <w:rPr>
                <w:rFonts w:ascii="GHEA Grapalat" w:hAnsi="GHEA Grapalat" w:cs="Sylfaen"/>
                <w:b/>
                <w:color w:val="000000" w:themeColor="text1"/>
              </w:rPr>
              <w:t>վարչություն</w:t>
            </w:r>
          </w:p>
        </w:tc>
        <w:tc>
          <w:tcPr>
            <w:tcW w:w="5103" w:type="dxa"/>
          </w:tcPr>
          <w:p w:rsidR="00870606" w:rsidRPr="00015BFB" w:rsidRDefault="00870606" w:rsidP="00015BFB">
            <w:pPr>
              <w:pStyle w:val="ListParagraph"/>
              <w:numPr>
                <w:ilvl w:val="0"/>
                <w:numId w:val="34"/>
              </w:numPr>
              <w:spacing w:after="0" w:line="240" w:lineRule="auto"/>
              <w:ind w:left="0" w:firstLine="360"/>
              <w:jc w:val="both"/>
              <w:rPr>
                <w:rFonts w:ascii="GHEA Grapalat" w:hAnsi="GHEA Grapalat" w:cs="Sylfaen"/>
                <w:color w:val="000000" w:themeColor="text1"/>
                <w:lang w:val="af-ZA"/>
              </w:rPr>
            </w:pPr>
            <w:r w:rsidRPr="00015BFB">
              <w:rPr>
                <w:rFonts w:ascii="GHEA Grapalat" w:hAnsi="GHEA Grapalat" w:cs="Sylfaen"/>
                <w:color w:val="000000" w:themeColor="text1"/>
                <w:lang w:val="af-ZA"/>
              </w:rPr>
              <w:t xml:space="preserve">Կալանավորված անձանց կամ դատապարտյալների արտահիվանդանոցային ամբուլատոր-պոլիկլինիկական բժշկական օգնությունը  և սպասարկումը կազմակերպելու  նպատակով նախագծով հաստատվող կարգի 22-րդ կետով առաջարկվում է կալանավորված անձանց կամ դատապարտյալներին կցագրել քրեակատարողական հիմնարկին տարածքային առումով առավել մոտ գտնվող լիցենզավորված արտահիվանդանոցային ամբուլատոր-պոլիկլինիկական բժշկական օգնություն և սպասարկում իրականացնող բժշկական հաստատությանը։ Վերահաստատելով մեր նախկին դիրքորոշումը՝ գտնում ենք, որ </w:t>
            </w:r>
            <w:r w:rsidRPr="00015BFB">
              <w:rPr>
                <w:rFonts w:ascii="GHEA Grapalat" w:hAnsi="GHEA Grapalat" w:cs="Sylfaen"/>
                <w:color w:val="000000" w:themeColor="text1"/>
                <w:lang w:val="af-ZA"/>
              </w:rPr>
              <w:lastRenderedPageBreak/>
              <w:t xml:space="preserve">կալանավայրին ամենամոտ գտնվող ԱԱՊ հաստատությանը կցագրելու անհրաժեշտություն չկա, փոխարենը, անհրաժեշտ է կալանավորված անձանց և դատապարտյալներին կցագրել ՊՈԱԿ-ին, քանի որ  արտահիվանդանոցային հիմնական բժշկական օգնությունը և սպասարկումը մատուցվում է ՊՈԱԿ-ի  կողմից: </w:t>
            </w:r>
          </w:p>
          <w:p w:rsidR="00870606" w:rsidRPr="00015BFB" w:rsidRDefault="00870606" w:rsidP="00015BFB">
            <w:pPr>
              <w:spacing w:after="0" w:line="240" w:lineRule="auto"/>
              <w:jc w:val="both"/>
              <w:rPr>
                <w:rFonts w:ascii="GHEA Grapalat" w:hAnsi="GHEA Grapalat" w:cs="Sylfaen"/>
                <w:b/>
                <w:color w:val="000000" w:themeColor="text1"/>
                <w:lang w:val="af-ZA"/>
              </w:rPr>
            </w:pPr>
            <w:r w:rsidRPr="00015BFB">
              <w:rPr>
                <w:rFonts w:ascii="GHEA Grapalat" w:hAnsi="GHEA Grapalat" w:cs="Sylfaen"/>
                <w:color w:val="000000" w:themeColor="text1"/>
                <w:lang w:val="af-ZA"/>
              </w:rPr>
              <w:t>Ինչ վերաբերում է նախարարության պարզաբանմանը, որ քաղաքացիական բժշկական հաստատության կողմից կալանավորված անձին կամ դատապարտյալին արտահիվանդանոցային նեղ մասնագիտական ծառայությունները տրամադրվում են միայն այն դեպքում, երբ ՊՈԱԿ-ը չունի արտահիվանդանոցային բժշկական օգնության և սպասարկման համապատասխան տեսակների լիցենզիա, ապա գտնում ենք, որ նման դեպքերում ծառայությունները կարելի է մատուցել քաղաքացիական ԱԱՊ-ի հետ  պայմանագրային հիմունքներով՝ ներկայում գործող կարգավորումների օրինակով, մասնավորապես  ԱԱՊ հաստատությունում որևէ ծառայության մատուցման անհնարինության դեպքում ծառայության մատուցումն ապահովվում է այլ ԱԱՊ  հաստատության կողմից՝ պայմանագրային հիմունքներով:</w:t>
            </w:r>
          </w:p>
        </w:tc>
        <w:tc>
          <w:tcPr>
            <w:tcW w:w="4961" w:type="dxa"/>
          </w:tcPr>
          <w:p w:rsidR="00DF590B" w:rsidRPr="00015BFB" w:rsidRDefault="00A936A2" w:rsidP="00015BFB">
            <w:pPr>
              <w:pStyle w:val="ListParagraph"/>
              <w:numPr>
                <w:ilvl w:val="0"/>
                <w:numId w:val="35"/>
              </w:numPr>
              <w:shd w:val="clear" w:color="auto" w:fill="FFFFFF"/>
              <w:spacing w:after="0" w:line="240" w:lineRule="auto"/>
              <w:ind w:left="0" w:firstLine="360"/>
              <w:jc w:val="both"/>
              <w:rPr>
                <w:rFonts w:ascii="GHEA Grapalat" w:hAnsi="GHEA Grapalat" w:cs="Sylfaen"/>
                <w:color w:val="000000" w:themeColor="text1"/>
                <w:lang w:val="hy-AM"/>
              </w:rPr>
            </w:pPr>
            <w:r w:rsidRPr="00015BFB">
              <w:rPr>
                <w:rFonts w:ascii="GHEA Grapalat" w:hAnsi="GHEA Grapalat" w:cs="Sylfaen"/>
                <w:color w:val="000000" w:themeColor="text1"/>
              </w:rPr>
              <w:lastRenderedPageBreak/>
              <w:t>Պարզաբանում</w:t>
            </w:r>
            <w:r w:rsidRPr="00015BFB">
              <w:rPr>
                <w:rFonts w:ascii="GHEA Grapalat" w:hAnsi="GHEA Grapalat" w:cs="Sylfaen"/>
                <w:color w:val="000000" w:themeColor="text1"/>
                <w:lang w:val="af-ZA"/>
              </w:rPr>
              <w:t xml:space="preserve">: </w:t>
            </w:r>
            <w:r w:rsidR="00A37895" w:rsidRPr="00015BFB">
              <w:rPr>
                <w:rFonts w:ascii="GHEA Grapalat" w:hAnsi="GHEA Grapalat" w:cs="Sylfaen"/>
                <w:color w:val="000000" w:themeColor="text1"/>
                <w:lang w:val="hy-AM"/>
              </w:rPr>
              <w:t>Հարկ է նշել, որ Նախագծի 27-րդ կետի համաձայն</w:t>
            </w:r>
            <w:r w:rsidR="00FC14D5" w:rsidRPr="00015BFB">
              <w:rPr>
                <w:rFonts w:ascii="GHEA Grapalat" w:hAnsi="GHEA Grapalat" w:cs="Sylfaen"/>
                <w:color w:val="000000" w:themeColor="text1"/>
                <w:lang w:val="hy-AM"/>
              </w:rPr>
              <w:t>՝</w:t>
            </w:r>
            <w:r w:rsidR="00A37895" w:rsidRPr="00015BFB">
              <w:rPr>
                <w:rFonts w:ascii="GHEA Grapalat" w:hAnsi="GHEA Grapalat" w:cs="Sylfaen"/>
                <w:color w:val="000000" w:themeColor="text1"/>
                <w:lang w:val="hy-AM"/>
              </w:rPr>
              <w:t xml:space="preserve"> </w:t>
            </w:r>
            <w:r w:rsidR="00A37895" w:rsidRPr="00015BFB">
              <w:rPr>
                <w:rFonts w:ascii="GHEA Grapalat" w:hAnsi="GHEA Grapalat"/>
                <w:color w:val="000000" w:themeColor="text1"/>
                <w:lang w:val="hy-AM"/>
              </w:rPr>
              <w:t xml:space="preserve">արտահիվանդանոցային ամբուլատոր-պոլիկլինիկական բժշկական օգնություն և սպասարկում իրականացնող </w:t>
            </w:r>
            <w:r w:rsidR="00A37895" w:rsidRPr="00015BFB">
              <w:rPr>
                <w:rFonts w:ascii="GHEA Grapalat" w:hAnsi="GHEA Grapalat"/>
                <w:color w:val="000000" w:themeColor="text1"/>
              </w:rPr>
              <w:t>քաղաքացիական</w:t>
            </w:r>
            <w:r w:rsidR="00A37895" w:rsidRPr="00015BFB">
              <w:rPr>
                <w:rFonts w:ascii="GHEA Grapalat" w:hAnsi="GHEA Grapalat"/>
                <w:color w:val="000000" w:themeColor="text1"/>
                <w:lang w:val="af-ZA"/>
              </w:rPr>
              <w:t xml:space="preserve"> </w:t>
            </w:r>
            <w:r w:rsidR="00A37895" w:rsidRPr="00015BFB">
              <w:rPr>
                <w:rFonts w:ascii="GHEA Grapalat" w:hAnsi="GHEA Grapalat"/>
                <w:color w:val="000000" w:themeColor="text1"/>
                <w:lang w:val="hy-AM"/>
              </w:rPr>
              <w:t>բժշկական հաստատությ</w:t>
            </w:r>
            <w:r w:rsidR="00A37895" w:rsidRPr="00015BFB">
              <w:rPr>
                <w:rFonts w:ascii="GHEA Grapalat" w:hAnsi="GHEA Grapalat"/>
                <w:color w:val="000000" w:themeColor="text1"/>
              </w:rPr>
              <w:t>ան</w:t>
            </w:r>
            <w:r w:rsidR="00A37895" w:rsidRPr="00015BFB">
              <w:rPr>
                <w:rFonts w:ascii="GHEA Grapalat" w:hAnsi="GHEA Grapalat"/>
                <w:color w:val="000000" w:themeColor="text1"/>
                <w:lang w:val="af-ZA"/>
              </w:rPr>
              <w:t xml:space="preserve"> </w:t>
            </w:r>
            <w:r w:rsidR="00A37895" w:rsidRPr="00015BFB">
              <w:rPr>
                <w:rFonts w:ascii="GHEA Grapalat" w:hAnsi="GHEA Grapalat"/>
                <w:color w:val="000000" w:themeColor="text1"/>
              </w:rPr>
              <w:t>կողմից</w:t>
            </w:r>
            <w:r w:rsidR="00A37895" w:rsidRPr="00015BFB">
              <w:rPr>
                <w:rFonts w:ascii="GHEA Grapalat" w:hAnsi="GHEA Grapalat"/>
                <w:color w:val="000000" w:themeColor="text1"/>
                <w:lang w:val="hy-AM"/>
              </w:rPr>
              <w:t xml:space="preserve"> </w:t>
            </w:r>
            <w:r w:rsidR="00A37895" w:rsidRPr="00015BFB">
              <w:rPr>
                <w:rFonts w:ascii="GHEA Grapalat" w:hAnsi="GHEA Grapalat" w:cs="Sylfaen"/>
                <w:color w:val="000000" w:themeColor="text1"/>
                <w:lang w:val="hy-AM"/>
              </w:rPr>
              <w:t>կալանավորված</w:t>
            </w:r>
            <w:r w:rsidR="00A37895" w:rsidRPr="00015BFB">
              <w:rPr>
                <w:rFonts w:ascii="GHEA Grapalat" w:hAnsi="GHEA Grapalat"/>
                <w:color w:val="000000" w:themeColor="text1"/>
                <w:lang w:val="hy-AM"/>
              </w:rPr>
              <w:t xml:space="preserve"> անձին կամ դատապարտյալին արտահիվանդանոցային </w:t>
            </w:r>
            <w:r w:rsidR="00A37895" w:rsidRPr="00015BFB">
              <w:rPr>
                <w:rFonts w:ascii="GHEA Grapalat" w:hAnsi="GHEA Grapalat" w:cs="Sylfaen"/>
                <w:color w:val="000000" w:themeColor="text1"/>
                <w:lang w:val="hy-AM"/>
              </w:rPr>
              <w:t xml:space="preserve">նեղ մասնագիտական ծառայությունները տրամադրվում են միայն այն դեպքում, երբ ՊՈԱԿ-ը չունի Հայաստանի Հանրապետության առողջապահության նախարարի 2013 թվականի սեպտեմբերի 13-ի N 47-Ն հրամանով հաստատված՝ պետության </w:t>
            </w:r>
            <w:r w:rsidR="00A37895" w:rsidRPr="00015BFB">
              <w:rPr>
                <w:rFonts w:ascii="GHEA Grapalat" w:hAnsi="GHEA Grapalat" w:cs="Sylfaen"/>
                <w:color w:val="000000" w:themeColor="text1"/>
                <w:lang w:val="hy-AM"/>
              </w:rPr>
              <w:lastRenderedPageBreak/>
              <w:t xml:space="preserve">կողմից երաշխավորված մասնագիտացված արտահիվանդանոցային բժշկական օգնության և սպասարկման համապատասխան տեսակների լիցենզիա: Նման կարգավորումը պայմանավորված է նրանով, որ կալանավորված անձանց և դատապարտյալներին տրամադրվող </w:t>
            </w:r>
            <w:r w:rsidR="00A37895" w:rsidRPr="00015BFB">
              <w:rPr>
                <w:rFonts w:ascii="GHEA Grapalat" w:hAnsi="GHEA Grapalat"/>
                <w:color w:val="000000" w:themeColor="text1"/>
                <w:lang w:val="hy-AM"/>
              </w:rPr>
              <w:t>բժշկական օգնությ</w:t>
            </w:r>
            <w:r w:rsidR="00FC14D5" w:rsidRPr="00015BFB">
              <w:rPr>
                <w:rFonts w:ascii="GHEA Grapalat" w:hAnsi="GHEA Grapalat"/>
                <w:color w:val="000000" w:themeColor="text1"/>
                <w:lang w:val="hy-AM"/>
              </w:rPr>
              <w:t>ա</w:t>
            </w:r>
            <w:r w:rsidR="00A37895" w:rsidRPr="00015BFB">
              <w:rPr>
                <w:rFonts w:ascii="GHEA Grapalat" w:hAnsi="GHEA Grapalat"/>
                <w:color w:val="000000" w:themeColor="text1"/>
                <w:lang w:val="hy-AM"/>
              </w:rPr>
              <w:t>ն և սպասարկման ծառայությունների ծավալը ևս պետք է առավելագույնս մոտ լինի քաղաքացիական բժշկական հաստատությունների կողմից տրամադրվող բժշկական օգնության և սպասարկման ծավալին:</w:t>
            </w:r>
          </w:p>
          <w:p w:rsidR="00712D14" w:rsidRPr="00015BFB" w:rsidRDefault="00870606" w:rsidP="00015BFB">
            <w:pPr>
              <w:spacing w:after="0" w:line="240" w:lineRule="auto"/>
              <w:jc w:val="both"/>
              <w:rPr>
                <w:rFonts w:ascii="GHEA Grapalat" w:hAnsi="GHEA Grapalat" w:cs="Sylfaen"/>
                <w:color w:val="000000" w:themeColor="text1"/>
                <w:lang w:val="hy-AM"/>
              </w:rPr>
            </w:pPr>
            <w:r w:rsidRPr="00015BFB">
              <w:rPr>
                <w:rFonts w:ascii="GHEA Grapalat" w:hAnsi="GHEA Grapalat" w:cs="Sylfaen"/>
                <w:color w:val="000000" w:themeColor="text1"/>
                <w:lang w:val="hy-AM"/>
              </w:rPr>
              <w:t>Միևնույն ժամանակ, ՀՀ վարչապետի աշխատակազմի հետ հանդիպման ժամանակ վեր են հավել առկա խնդիրները և դրանց տրվել համապատասխան պարզաբանումներ և լուծումներ:</w:t>
            </w:r>
          </w:p>
        </w:tc>
        <w:tc>
          <w:tcPr>
            <w:tcW w:w="2268" w:type="dxa"/>
          </w:tcPr>
          <w:p w:rsidR="0026542B" w:rsidRPr="00015BFB" w:rsidRDefault="00FC14D5" w:rsidP="00474637">
            <w:pPr>
              <w:spacing w:line="240" w:lineRule="auto"/>
              <w:ind w:firstLine="708"/>
              <w:contextualSpacing/>
              <w:jc w:val="both"/>
              <w:rPr>
                <w:rFonts w:ascii="GHEA Grapalat" w:hAnsi="GHEA Grapalat"/>
                <w:color w:val="000000" w:themeColor="text1"/>
                <w:shd w:val="clear" w:color="auto" w:fill="FFFFFF"/>
                <w:lang w:val="hy-AM"/>
              </w:rPr>
            </w:pPr>
            <w:r w:rsidRPr="00015BFB">
              <w:rPr>
                <w:rFonts w:ascii="GHEA Grapalat" w:hAnsi="GHEA Grapalat"/>
                <w:color w:val="000000" w:themeColor="text1"/>
                <w:shd w:val="clear" w:color="auto" w:fill="FFFFFF"/>
                <w:lang w:val="hy-AM"/>
              </w:rPr>
              <w:lastRenderedPageBreak/>
              <w:t>-</w:t>
            </w:r>
          </w:p>
          <w:p w:rsidR="00712D14" w:rsidRPr="00015BFB" w:rsidRDefault="00712D14" w:rsidP="00474637">
            <w:pPr>
              <w:spacing w:line="240" w:lineRule="auto"/>
              <w:ind w:firstLine="708"/>
              <w:contextualSpacing/>
              <w:jc w:val="both"/>
              <w:rPr>
                <w:rFonts w:ascii="GHEA Grapalat" w:hAnsi="GHEA Grapalat" w:cs="Sylfaen"/>
                <w:b/>
                <w:color w:val="000000" w:themeColor="text1"/>
                <w:lang w:val="hy-AM"/>
              </w:rPr>
            </w:pPr>
          </w:p>
        </w:tc>
      </w:tr>
      <w:tr w:rsidR="00712D14" w:rsidRPr="008E7D07" w:rsidTr="00C73CA7">
        <w:tc>
          <w:tcPr>
            <w:tcW w:w="436" w:type="dxa"/>
          </w:tcPr>
          <w:p w:rsidR="00712D14" w:rsidRPr="00015BFB" w:rsidRDefault="00712D14" w:rsidP="00474637">
            <w:pPr>
              <w:spacing w:after="0" w:line="240" w:lineRule="auto"/>
              <w:jc w:val="both"/>
              <w:rPr>
                <w:rFonts w:ascii="GHEA Grapalat" w:hAnsi="GHEA Grapalat"/>
                <w:b/>
                <w:color w:val="000000" w:themeColor="text1"/>
                <w:lang w:val="af-ZA"/>
              </w:rPr>
            </w:pPr>
          </w:p>
        </w:tc>
        <w:tc>
          <w:tcPr>
            <w:tcW w:w="1844" w:type="dxa"/>
          </w:tcPr>
          <w:p w:rsidR="00712D14" w:rsidRPr="00015BFB" w:rsidRDefault="00712D14" w:rsidP="00015BFB">
            <w:pPr>
              <w:spacing w:after="0" w:line="240" w:lineRule="auto"/>
              <w:jc w:val="both"/>
              <w:rPr>
                <w:rFonts w:ascii="GHEA Grapalat" w:hAnsi="GHEA Grapalat" w:cs="Sylfaen"/>
                <w:b/>
                <w:color w:val="000000" w:themeColor="text1"/>
                <w:lang w:val="af-ZA"/>
              </w:rPr>
            </w:pPr>
          </w:p>
        </w:tc>
        <w:tc>
          <w:tcPr>
            <w:tcW w:w="5103" w:type="dxa"/>
          </w:tcPr>
          <w:p w:rsidR="00870606" w:rsidRPr="00015BFB" w:rsidRDefault="00870606" w:rsidP="00015BFB">
            <w:pPr>
              <w:pStyle w:val="ListParagraph"/>
              <w:numPr>
                <w:ilvl w:val="0"/>
                <w:numId w:val="35"/>
              </w:numPr>
              <w:shd w:val="clear" w:color="auto" w:fill="FFFFFF"/>
              <w:tabs>
                <w:tab w:val="left" w:pos="-108"/>
              </w:tabs>
              <w:spacing w:after="0" w:line="240" w:lineRule="auto"/>
              <w:ind w:left="-108" w:firstLine="468"/>
              <w:jc w:val="both"/>
              <w:rPr>
                <w:rFonts w:ascii="GHEA Grapalat" w:hAnsi="GHEA Grapalat"/>
                <w:lang w:val="hy-AM"/>
              </w:rPr>
            </w:pPr>
            <w:r w:rsidRPr="00015BFB">
              <w:rPr>
                <w:rFonts w:ascii="GHEA Grapalat" w:hAnsi="GHEA Grapalat"/>
                <w:lang w:val="hy-AM"/>
              </w:rPr>
              <w:t xml:space="preserve">10-րդ գլխով առաջարկվող  բժշկական հանձնաժողովի ձևավորման, կազմի և   գործունեության հետ կապված մեր դիտարկումներին բավարար հիմնավորումներ </w:t>
            </w:r>
            <w:r w:rsidRPr="00015BFB">
              <w:rPr>
                <w:rFonts w:ascii="GHEA Grapalat" w:hAnsi="GHEA Grapalat"/>
                <w:lang w:val="hy-AM"/>
              </w:rPr>
              <w:lastRenderedPageBreak/>
              <w:t>չեն ներկայացվել: Ավելին, նախարարության այն պատասխանը, թե արդյունավետ առաջարկի ներկայացման դեպքում նախարարությունը պատրաստակամ է այն քննարկելու, ընդունելի չէ, քանի որ ոլորտում քաղաքականություն մշակող մարմինն է պատասխանատու մեխանիզմներ և առաջարկություններ մշակելու և ներկայացնելու համար:</w:t>
            </w:r>
          </w:p>
          <w:p w:rsidR="00870606" w:rsidRPr="00015BFB" w:rsidRDefault="00870606" w:rsidP="00015BFB">
            <w:pPr>
              <w:shd w:val="clear" w:color="auto" w:fill="FFFFFF"/>
              <w:tabs>
                <w:tab w:val="left" w:pos="-108"/>
              </w:tabs>
              <w:spacing w:after="0" w:line="240" w:lineRule="auto"/>
              <w:jc w:val="both"/>
              <w:rPr>
                <w:rFonts w:ascii="GHEA Grapalat" w:hAnsi="GHEA Grapalat"/>
                <w:lang w:val="af-ZA"/>
              </w:rPr>
            </w:pPr>
          </w:p>
          <w:p w:rsidR="00947948" w:rsidRPr="00015BFB" w:rsidRDefault="00947948" w:rsidP="00015BFB">
            <w:pPr>
              <w:tabs>
                <w:tab w:val="left" w:pos="567"/>
                <w:tab w:val="left" w:pos="990"/>
              </w:tabs>
              <w:spacing w:after="0" w:line="240" w:lineRule="auto"/>
              <w:jc w:val="both"/>
              <w:rPr>
                <w:rFonts w:ascii="GHEA Grapalat" w:hAnsi="GHEA Grapalat"/>
                <w:lang w:val="hy-AM"/>
              </w:rPr>
            </w:pPr>
          </w:p>
          <w:p w:rsidR="00704354" w:rsidRPr="00015BFB" w:rsidRDefault="00704354" w:rsidP="00015BFB">
            <w:pPr>
              <w:shd w:val="clear" w:color="auto" w:fill="FFFFFF"/>
              <w:tabs>
                <w:tab w:val="left" w:pos="567"/>
                <w:tab w:val="left" w:pos="851"/>
              </w:tabs>
              <w:spacing w:after="0" w:line="240" w:lineRule="auto"/>
              <w:ind w:firstLine="567"/>
              <w:jc w:val="both"/>
              <w:rPr>
                <w:rFonts w:ascii="GHEA Grapalat" w:hAnsi="GHEA Grapalat"/>
                <w:color w:val="000000" w:themeColor="text1"/>
                <w:lang w:val="af-ZA"/>
              </w:rPr>
            </w:pPr>
          </w:p>
          <w:p w:rsidR="00704354" w:rsidRPr="00015BFB" w:rsidRDefault="00704354" w:rsidP="00015BFB">
            <w:pPr>
              <w:spacing w:after="0" w:line="240" w:lineRule="auto"/>
              <w:jc w:val="both"/>
              <w:rPr>
                <w:rFonts w:ascii="GHEA Grapalat" w:hAnsi="GHEA Grapalat" w:cs="Sylfaen"/>
                <w:b/>
                <w:color w:val="000000" w:themeColor="text1"/>
                <w:lang w:val="af-ZA"/>
              </w:rPr>
            </w:pPr>
          </w:p>
          <w:p w:rsidR="00FC14D5" w:rsidRPr="00015BFB" w:rsidRDefault="00FC14D5" w:rsidP="00015BFB">
            <w:pPr>
              <w:spacing w:after="0" w:line="240" w:lineRule="auto"/>
              <w:jc w:val="both"/>
              <w:rPr>
                <w:rFonts w:ascii="GHEA Grapalat" w:hAnsi="GHEA Grapalat" w:cs="Sylfaen"/>
                <w:b/>
                <w:color w:val="000000" w:themeColor="text1"/>
                <w:lang w:val="af-ZA"/>
              </w:rPr>
            </w:pPr>
          </w:p>
        </w:tc>
        <w:tc>
          <w:tcPr>
            <w:tcW w:w="4961" w:type="dxa"/>
          </w:tcPr>
          <w:p w:rsidR="00712D14" w:rsidRPr="00015BFB" w:rsidRDefault="00A936A2" w:rsidP="00015BFB">
            <w:pPr>
              <w:pStyle w:val="ListParagraph"/>
              <w:numPr>
                <w:ilvl w:val="0"/>
                <w:numId w:val="34"/>
              </w:numPr>
              <w:shd w:val="clear" w:color="auto" w:fill="FFFFFF"/>
              <w:spacing w:after="0" w:line="240" w:lineRule="auto"/>
              <w:ind w:left="0" w:firstLine="360"/>
              <w:jc w:val="both"/>
              <w:rPr>
                <w:rFonts w:ascii="GHEA Grapalat" w:hAnsi="GHEA Grapalat" w:cs="Sylfaen"/>
                <w:color w:val="000000" w:themeColor="text1"/>
                <w:lang w:val="hy-AM"/>
              </w:rPr>
            </w:pPr>
            <w:r w:rsidRPr="00015BFB">
              <w:rPr>
                <w:rFonts w:ascii="GHEA Grapalat" w:hAnsi="GHEA Grapalat" w:cs="Sylfaen"/>
                <w:color w:val="000000" w:themeColor="text1"/>
              </w:rPr>
              <w:lastRenderedPageBreak/>
              <w:t>Ը</w:t>
            </w:r>
            <w:r w:rsidR="00C43BA8" w:rsidRPr="00015BFB">
              <w:rPr>
                <w:rFonts w:ascii="GHEA Grapalat" w:hAnsi="GHEA Grapalat" w:cs="Sylfaen"/>
                <w:color w:val="000000" w:themeColor="text1"/>
                <w:lang w:val="hy-AM"/>
              </w:rPr>
              <w:t>նդունվել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00870606" w:rsidRPr="00015BFB">
              <w:rPr>
                <w:rFonts w:ascii="GHEA Grapalat" w:hAnsi="GHEA Grapalat" w:cs="Sylfaen"/>
                <w:color w:val="000000" w:themeColor="text1"/>
                <w:lang w:val="af-ZA"/>
              </w:rPr>
              <w:t>:</w:t>
            </w:r>
          </w:p>
        </w:tc>
        <w:tc>
          <w:tcPr>
            <w:tcW w:w="2268" w:type="dxa"/>
          </w:tcPr>
          <w:p w:rsidR="00712D14" w:rsidRPr="00015BFB" w:rsidRDefault="00441149" w:rsidP="00474637">
            <w:pPr>
              <w:spacing w:after="0" w:line="240" w:lineRule="auto"/>
              <w:jc w:val="both"/>
              <w:rPr>
                <w:rFonts w:ascii="GHEA Grapalat" w:hAnsi="GHEA Grapalat" w:cs="Sylfaen"/>
                <w:color w:val="000000" w:themeColor="text1"/>
                <w:lang w:val="af-ZA"/>
              </w:rPr>
            </w:pPr>
            <w:r w:rsidRPr="00015BFB">
              <w:rPr>
                <w:rFonts w:ascii="GHEA Grapalat" w:hAnsi="GHEA Grapalat" w:cs="Sylfaen"/>
                <w:color w:val="000000" w:themeColor="text1"/>
                <w:lang w:val="af-ZA"/>
              </w:rPr>
              <w:t>Նախագծում կատարվել է համապատասխան փոփոխություն:</w:t>
            </w:r>
          </w:p>
        </w:tc>
      </w:tr>
      <w:tr w:rsidR="00712D14" w:rsidRPr="008E7D07" w:rsidTr="00C73CA7">
        <w:tc>
          <w:tcPr>
            <w:tcW w:w="436" w:type="dxa"/>
          </w:tcPr>
          <w:p w:rsidR="00712D14" w:rsidRPr="00015BFB" w:rsidRDefault="00712D14" w:rsidP="00474637">
            <w:pPr>
              <w:spacing w:after="0" w:line="240" w:lineRule="auto"/>
              <w:jc w:val="both"/>
              <w:rPr>
                <w:rFonts w:ascii="GHEA Grapalat" w:hAnsi="GHEA Grapalat"/>
                <w:b/>
                <w:color w:val="000000" w:themeColor="text1"/>
                <w:lang w:val="af-ZA"/>
              </w:rPr>
            </w:pPr>
          </w:p>
        </w:tc>
        <w:tc>
          <w:tcPr>
            <w:tcW w:w="1844" w:type="dxa"/>
          </w:tcPr>
          <w:p w:rsidR="00712D14" w:rsidRPr="00015BFB" w:rsidRDefault="00712D14" w:rsidP="00015BFB">
            <w:pPr>
              <w:spacing w:after="0" w:line="240" w:lineRule="auto"/>
              <w:jc w:val="both"/>
              <w:rPr>
                <w:rFonts w:ascii="GHEA Grapalat" w:hAnsi="GHEA Grapalat" w:cs="Sylfaen"/>
                <w:b/>
                <w:color w:val="000000" w:themeColor="text1"/>
                <w:lang w:val="af-ZA"/>
              </w:rPr>
            </w:pPr>
          </w:p>
        </w:tc>
        <w:tc>
          <w:tcPr>
            <w:tcW w:w="5103" w:type="dxa"/>
          </w:tcPr>
          <w:p w:rsidR="00052069" w:rsidRPr="00015BFB" w:rsidRDefault="00052069" w:rsidP="00015BFB">
            <w:pPr>
              <w:pStyle w:val="ListParagraph"/>
              <w:numPr>
                <w:ilvl w:val="0"/>
                <w:numId w:val="34"/>
              </w:numPr>
              <w:shd w:val="clear" w:color="auto" w:fill="FFFFFF"/>
              <w:tabs>
                <w:tab w:val="left" w:pos="-108"/>
              </w:tabs>
              <w:spacing w:after="0" w:line="240" w:lineRule="auto"/>
              <w:ind w:left="0" w:firstLine="360"/>
              <w:jc w:val="both"/>
              <w:rPr>
                <w:rFonts w:ascii="GHEA Grapalat" w:hAnsi="GHEA Grapalat" w:cs="Sylfaen"/>
                <w:b/>
                <w:color w:val="000000"/>
                <w:lang w:val="af-ZA"/>
              </w:rPr>
            </w:pPr>
            <w:r w:rsidRPr="00015BFB">
              <w:rPr>
                <w:rFonts w:ascii="GHEA Grapalat" w:hAnsi="GHEA Grapalat"/>
                <w:lang w:val="hy-AM"/>
              </w:rPr>
              <w:t>Նախագծով առաջարկվում է հաստատել որպես խափանման միջոց ընտրված կալանքը կամ պատիժը կրելուն   խոչընդոտող ծանր հիվանդությունների (խանգարումների, վիճակների) կողմնորոշիչ ցանկը, սակայն պարզաբանման կարիք ունի այն, թե ինչ չափանիշների վրա է այն  ձևավորվել և ինչ սկզբունքով է որոշվել այս կամ այն հիվանդությունը ներառել կամ չներառել ցանկում։ Ինչ վերաբերում է նշվածի վերաբերյալ նախարարության պարզաբանմանը, ապա այն,  ըստ էության, չի պատասխանում բարձրացված հարցին, մասնավորապես, ներկայացված չեն այն չափորոշիչները, որոնց հիման վրա Հայաստանի Հանրապետության էկոնոմիկայի նախարարի 2013 թվականի սեպտեմբերի 19-ի N 871-Ն հրամանից ընտրվել են  ներկայացված հիվանդությունները:</w:t>
            </w:r>
          </w:p>
          <w:p w:rsidR="00E7223C" w:rsidRPr="00015BFB" w:rsidRDefault="00E7223C" w:rsidP="00015BFB">
            <w:pPr>
              <w:spacing w:after="0" w:line="240" w:lineRule="auto"/>
              <w:jc w:val="both"/>
              <w:rPr>
                <w:rFonts w:ascii="GHEA Grapalat" w:hAnsi="GHEA Grapalat" w:cs="Sylfaen"/>
                <w:b/>
                <w:color w:val="000000" w:themeColor="text1"/>
                <w:lang w:val="af-ZA"/>
              </w:rPr>
            </w:pPr>
          </w:p>
          <w:p w:rsidR="00E7223C" w:rsidRPr="00015BFB" w:rsidRDefault="00E7223C" w:rsidP="00015BFB">
            <w:pPr>
              <w:spacing w:after="0" w:line="240" w:lineRule="auto"/>
              <w:jc w:val="both"/>
              <w:rPr>
                <w:rFonts w:ascii="GHEA Grapalat" w:hAnsi="GHEA Grapalat" w:cs="Sylfaen"/>
                <w:b/>
                <w:color w:val="000000" w:themeColor="text1"/>
                <w:lang w:val="af-ZA"/>
              </w:rPr>
            </w:pPr>
          </w:p>
          <w:p w:rsidR="00E7223C" w:rsidRPr="00015BFB" w:rsidRDefault="00E7223C" w:rsidP="00015BFB">
            <w:pPr>
              <w:spacing w:after="0" w:line="240" w:lineRule="auto"/>
              <w:jc w:val="both"/>
              <w:rPr>
                <w:rFonts w:ascii="GHEA Grapalat" w:hAnsi="GHEA Grapalat" w:cs="Sylfaen"/>
                <w:b/>
                <w:color w:val="000000" w:themeColor="text1"/>
                <w:lang w:val="af-ZA"/>
              </w:rPr>
            </w:pPr>
          </w:p>
          <w:p w:rsidR="00E7223C" w:rsidRPr="00015BFB" w:rsidRDefault="00E7223C" w:rsidP="00015BFB">
            <w:pPr>
              <w:spacing w:after="0" w:line="240" w:lineRule="auto"/>
              <w:jc w:val="both"/>
              <w:rPr>
                <w:rFonts w:ascii="GHEA Grapalat" w:hAnsi="GHEA Grapalat" w:cs="Sylfaen"/>
                <w:b/>
                <w:color w:val="000000" w:themeColor="text1"/>
                <w:lang w:val="af-ZA"/>
              </w:rPr>
            </w:pPr>
          </w:p>
          <w:p w:rsidR="00E7223C" w:rsidRPr="00015BFB" w:rsidRDefault="00E7223C" w:rsidP="00015BFB">
            <w:pPr>
              <w:spacing w:after="0" w:line="240" w:lineRule="auto"/>
              <w:jc w:val="both"/>
              <w:rPr>
                <w:rFonts w:ascii="GHEA Grapalat" w:hAnsi="GHEA Grapalat" w:cs="Sylfaen"/>
                <w:b/>
                <w:color w:val="000000" w:themeColor="text1"/>
                <w:lang w:val="af-ZA"/>
              </w:rPr>
            </w:pPr>
          </w:p>
          <w:p w:rsidR="00E7223C" w:rsidRPr="00015BFB" w:rsidRDefault="00E7223C" w:rsidP="00015BFB">
            <w:pPr>
              <w:spacing w:after="0" w:line="240" w:lineRule="auto"/>
              <w:jc w:val="both"/>
              <w:rPr>
                <w:rFonts w:ascii="GHEA Grapalat" w:hAnsi="GHEA Grapalat" w:cs="Sylfaen"/>
                <w:b/>
                <w:color w:val="000000" w:themeColor="text1"/>
                <w:lang w:val="af-ZA"/>
              </w:rPr>
            </w:pPr>
          </w:p>
          <w:p w:rsidR="00E7223C" w:rsidRPr="00015BFB" w:rsidRDefault="00E7223C" w:rsidP="00015BFB">
            <w:pPr>
              <w:spacing w:after="0" w:line="240" w:lineRule="auto"/>
              <w:jc w:val="both"/>
              <w:rPr>
                <w:rFonts w:ascii="GHEA Grapalat" w:hAnsi="GHEA Grapalat" w:cs="Sylfaen"/>
                <w:b/>
                <w:color w:val="000000" w:themeColor="text1"/>
                <w:lang w:val="af-ZA"/>
              </w:rPr>
            </w:pPr>
          </w:p>
          <w:p w:rsidR="00E7223C" w:rsidRPr="00015BFB" w:rsidRDefault="00E7223C" w:rsidP="00015BFB">
            <w:pPr>
              <w:spacing w:after="0" w:line="240" w:lineRule="auto"/>
              <w:jc w:val="both"/>
              <w:rPr>
                <w:rFonts w:ascii="GHEA Grapalat" w:hAnsi="GHEA Grapalat" w:cs="Sylfaen"/>
                <w:b/>
                <w:color w:val="000000" w:themeColor="text1"/>
                <w:lang w:val="af-ZA"/>
              </w:rPr>
            </w:pPr>
          </w:p>
          <w:p w:rsidR="00E7223C" w:rsidRPr="00015BFB" w:rsidRDefault="00E7223C" w:rsidP="00015BFB">
            <w:pPr>
              <w:spacing w:after="0" w:line="240" w:lineRule="auto"/>
              <w:jc w:val="both"/>
              <w:rPr>
                <w:rFonts w:ascii="GHEA Grapalat" w:hAnsi="GHEA Grapalat" w:cs="Sylfaen"/>
                <w:b/>
                <w:color w:val="000000" w:themeColor="text1"/>
                <w:lang w:val="af-ZA"/>
              </w:rPr>
            </w:pPr>
          </w:p>
          <w:p w:rsidR="00E7223C" w:rsidRPr="00015BFB" w:rsidRDefault="00E7223C" w:rsidP="00015BFB">
            <w:pPr>
              <w:spacing w:after="0" w:line="240" w:lineRule="auto"/>
              <w:jc w:val="both"/>
              <w:rPr>
                <w:rFonts w:ascii="GHEA Grapalat" w:hAnsi="GHEA Grapalat" w:cs="Sylfaen"/>
                <w:b/>
                <w:color w:val="000000" w:themeColor="text1"/>
                <w:lang w:val="af-ZA"/>
              </w:rPr>
            </w:pPr>
          </w:p>
        </w:tc>
        <w:tc>
          <w:tcPr>
            <w:tcW w:w="4961" w:type="dxa"/>
          </w:tcPr>
          <w:p w:rsidR="00A37895" w:rsidRPr="00015BFB" w:rsidRDefault="00610949" w:rsidP="00015BFB">
            <w:pPr>
              <w:pStyle w:val="ListParagraph"/>
              <w:numPr>
                <w:ilvl w:val="0"/>
                <w:numId w:val="35"/>
              </w:numPr>
              <w:shd w:val="clear" w:color="auto" w:fill="FFFFFF"/>
              <w:spacing w:after="0" w:line="240" w:lineRule="auto"/>
              <w:ind w:left="0" w:firstLine="360"/>
              <w:jc w:val="both"/>
              <w:rPr>
                <w:rFonts w:ascii="GHEA Grapalat" w:hAnsi="GHEA Grapalat"/>
                <w:color w:val="000000" w:themeColor="text1"/>
                <w:lang w:val="hy-AM"/>
              </w:rPr>
            </w:pPr>
            <w:r w:rsidRPr="00015BFB">
              <w:rPr>
                <w:rFonts w:ascii="GHEA Grapalat" w:hAnsi="GHEA Grapalat" w:cs="Sylfaen"/>
                <w:color w:val="000000" w:themeColor="text1"/>
              </w:rPr>
              <w:lastRenderedPageBreak/>
              <w:t>Պարզաբանում</w:t>
            </w:r>
            <w:r w:rsidRPr="00015BFB">
              <w:rPr>
                <w:rFonts w:ascii="GHEA Grapalat" w:hAnsi="GHEA Grapalat" w:cs="Sylfaen"/>
                <w:color w:val="000000" w:themeColor="text1"/>
                <w:lang w:val="af-ZA"/>
              </w:rPr>
              <w:t xml:space="preserve">: </w:t>
            </w:r>
            <w:r w:rsidR="00A37895" w:rsidRPr="00015BFB">
              <w:rPr>
                <w:rFonts w:ascii="GHEA Grapalat" w:hAnsi="GHEA Grapalat"/>
                <w:color w:val="000000" w:themeColor="text1"/>
                <w:lang w:val="hy-AM"/>
              </w:rPr>
              <w:t xml:space="preserve">Որպես խափանման միջոց ընտրված կալանքը կամ պատիժը կրելուն խոչընդոտող ծանր հիվանդությունների (խանգարումներ, վիճակներ) ցանկը </w:t>
            </w:r>
            <w:r w:rsidR="00A37895" w:rsidRPr="00015BFB">
              <w:rPr>
                <w:rFonts w:ascii="GHEA Grapalat" w:hAnsi="GHEA Grapalat"/>
                <w:bCs/>
                <w:color w:val="000000" w:themeColor="text1"/>
                <w:lang w:val="hy-AM"/>
              </w:rPr>
              <w:t xml:space="preserve">կազմված է ըստ  Հայաստանի Հանրապետության էկոնոմիկայի նախարարի 2013 թվականի սեպտեմբերի 19-ի N 871-Ն հրամանով հաստատված հիվանդությունների և առողջության հետ կապված խնդիրների  վիճակագրական դասակարգչի: Ընդ որում, </w:t>
            </w:r>
            <w:r w:rsidR="00FC14D5" w:rsidRPr="00015BFB">
              <w:rPr>
                <w:rFonts w:ascii="GHEA Grapalat" w:hAnsi="GHEA Grapalat"/>
                <w:color w:val="000000" w:themeColor="text1"/>
                <w:shd w:val="clear" w:color="auto" w:fill="FFFFFF"/>
                <w:lang w:val="hy-AM"/>
              </w:rPr>
              <w:t>պ</w:t>
            </w:r>
            <w:r w:rsidR="00A37895" w:rsidRPr="00015BFB">
              <w:rPr>
                <w:rFonts w:ascii="GHEA Grapalat" w:hAnsi="GHEA Grapalat"/>
                <w:color w:val="000000" w:themeColor="text1"/>
                <w:shd w:val="clear" w:color="auto" w:fill="FFFFFF"/>
                <w:lang w:val="hy-AM"/>
              </w:rPr>
              <w:t>ատիժը կրելուն խոչընդոտող ծանր հիվանդությունների ցանկը</w:t>
            </w:r>
            <w:r w:rsidR="00A37895" w:rsidRPr="00015BFB">
              <w:rPr>
                <w:rFonts w:ascii="GHEA Grapalat" w:hAnsi="GHEA Grapalat"/>
                <w:color w:val="000000" w:themeColor="text1"/>
                <w:shd w:val="clear" w:color="auto" w:fill="FFFFFF"/>
                <w:lang w:val="af-ZA"/>
              </w:rPr>
              <w:t xml:space="preserve"> (</w:t>
            </w:r>
            <w:r w:rsidR="00A37895" w:rsidRPr="00015BFB">
              <w:rPr>
                <w:rFonts w:ascii="GHEA Grapalat" w:hAnsi="GHEA Grapalat"/>
                <w:color w:val="000000" w:themeColor="text1"/>
                <w:shd w:val="clear" w:color="auto" w:fill="FFFFFF"/>
                <w:lang w:val="hy-AM"/>
              </w:rPr>
              <w:t>այսուհետ՝</w:t>
            </w:r>
            <w:r w:rsidR="00A37895" w:rsidRPr="00015BFB">
              <w:rPr>
                <w:rFonts w:ascii="GHEA Grapalat" w:hAnsi="GHEA Grapalat"/>
                <w:color w:val="000000" w:themeColor="text1"/>
                <w:shd w:val="clear" w:color="auto" w:fill="FFFFFF"/>
                <w:lang w:val="af-ZA"/>
              </w:rPr>
              <w:t xml:space="preserve"> </w:t>
            </w:r>
            <w:r w:rsidR="00A37895" w:rsidRPr="00015BFB">
              <w:rPr>
                <w:rFonts w:ascii="GHEA Grapalat" w:hAnsi="GHEA Grapalat"/>
                <w:color w:val="000000" w:themeColor="text1"/>
                <w:shd w:val="clear" w:color="auto" w:fill="FFFFFF"/>
                <w:lang w:val="hy-AM"/>
              </w:rPr>
              <w:t>Ցանկ</w:t>
            </w:r>
            <w:r w:rsidR="00A37895" w:rsidRPr="00015BFB">
              <w:rPr>
                <w:rFonts w:ascii="GHEA Grapalat" w:hAnsi="GHEA Grapalat"/>
                <w:color w:val="000000" w:themeColor="text1"/>
                <w:shd w:val="clear" w:color="auto" w:fill="FFFFFF"/>
                <w:lang w:val="af-ZA"/>
              </w:rPr>
              <w:t>)</w:t>
            </w:r>
            <w:r w:rsidR="00A37895" w:rsidRPr="00015BFB">
              <w:rPr>
                <w:rFonts w:ascii="GHEA Grapalat" w:hAnsi="GHEA Grapalat"/>
                <w:color w:val="000000" w:themeColor="text1"/>
                <w:shd w:val="clear" w:color="auto" w:fill="FFFFFF"/>
                <w:lang w:val="hy-AM"/>
              </w:rPr>
              <w:t xml:space="preserve"> համապատասխանացվել</w:t>
            </w:r>
            <w:r w:rsidR="00A37895" w:rsidRPr="00015BFB">
              <w:rPr>
                <w:rFonts w:ascii="GHEA Grapalat" w:hAnsi="GHEA Grapalat"/>
                <w:color w:val="000000" w:themeColor="text1"/>
                <w:shd w:val="clear" w:color="auto" w:fill="FFFFFF"/>
                <w:lang w:val="af-ZA"/>
              </w:rPr>
              <w:t xml:space="preserve"> </w:t>
            </w:r>
            <w:r w:rsidR="00A37895" w:rsidRPr="00015BFB">
              <w:rPr>
                <w:rFonts w:ascii="GHEA Grapalat" w:hAnsi="GHEA Grapalat"/>
                <w:color w:val="000000" w:themeColor="text1"/>
                <w:shd w:val="clear" w:color="auto" w:fill="FFFFFF"/>
                <w:lang w:val="hy-AM"/>
              </w:rPr>
              <w:t>է</w:t>
            </w:r>
            <w:r w:rsidR="00A37895" w:rsidRPr="00015BFB">
              <w:rPr>
                <w:rFonts w:ascii="GHEA Grapalat" w:hAnsi="GHEA Grapalat"/>
                <w:color w:val="000000" w:themeColor="text1"/>
                <w:shd w:val="clear" w:color="auto" w:fill="FFFFFF"/>
                <w:lang w:val="af-ZA"/>
              </w:rPr>
              <w:t xml:space="preserve"> </w:t>
            </w:r>
            <w:r w:rsidR="00A37895" w:rsidRPr="00015BFB">
              <w:rPr>
                <w:rFonts w:ascii="GHEA Grapalat" w:hAnsi="GHEA Grapalat"/>
                <w:color w:val="000000" w:themeColor="text1"/>
                <w:shd w:val="clear" w:color="auto" w:fill="FFFFFF"/>
                <w:lang w:val="hy-AM"/>
              </w:rPr>
              <w:t>Հիվանդությունների դասակարգման միջազգային (ICD) չափանիշներին։</w:t>
            </w:r>
          </w:p>
          <w:p w:rsidR="00712D14" w:rsidRPr="00015BFB" w:rsidRDefault="00A37895" w:rsidP="00015BFB">
            <w:pPr>
              <w:spacing w:after="0" w:line="240" w:lineRule="auto"/>
              <w:jc w:val="both"/>
              <w:rPr>
                <w:rFonts w:ascii="GHEA Grapalat" w:hAnsi="GHEA Grapalat"/>
                <w:noProof/>
                <w:color w:val="000000" w:themeColor="text1"/>
                <w:shd w:val="clear" w:color="auto" w:fill="FFFFFF"/>
                <w:lang w:val="hy-AM"/>
              </w:rPr>
            </w:pPr>
            <w:r w:rsidRPr="00015BFB">
              <w:rPr>
                <w:rFonts w:ascii="GHEA Grapalat" w:hAnsi="GHEA Grapalat"/>
                <w:color w:val="000000" w:themeColor="text1"/>
                <w:shd w:val="clear" w:color="auto" w:fill="FFFFFF"/>
                <w:lang w:val="hy-AM"/>
              </w:rPr>
              <w:t>Բացի</w:t>
            </w:r>
            <w:r w:rsidRPr="00015BFB">
              <w:rPr>
                <w:rFonts w:ascii="GHEA Grapalat" w:hAnsi="GHEA Grapalat"/>
                <w:color w:val="000000" w:themeColor="text1"/>
                <w:shd w:val="clear" w:color="auto" w:fill="FFFFFF"/>
                <w:lang w:val="af-ZA"/>
              </w:rPr>
              <w:t xml:space="preserve"> </w:t>
            </w:r>
            <w:r w:rsidRPr="00015BFB">
              <w:rPr>
                <w:rFonts w:ascii="GHEA Grapalat" w:hAnsi="GHEA Grapalat"/>
                <w:color w:val="000000" w:themeColor="text1"/>
                <w:shd w:val="clear" w:color="auto" w:fill="FFFFFF"/>
                <w:lang w:val="hy-AM"/>
              </w:rPr>
              <w:t>այդ</w:t>
            </w:r>
            <w:r w:rsidR="00FC14D5" w:rsidRPr="00015BFB">
              <w:rPr>
                <w:rFonts w:ascii="GHEA Grapalat" w:hAnsi="GHEA Grapalat"/>
                <w:color w:val="000000" w:themeColor="text1"/>
                <w:shd w:val="clear" w:color="auto" w:fill="FFFFFF"/>
                <w:lang w:val="hy-AM"/>
              </w:rPr>
              <w:t>,</w:t>
            </w:r>
            <w:r w:rsidRPr="00015BFB">
              <w:rPr>
                <w:rFonts w:ascii="GHEA Grapalat" w:hAnsi="GHEA Grapalat"/>
                <w:color w:val="000000" w:themeColor="text1"/>
                <w:shd w:val="clear" w:color="auto" w:fill="FFFFFF"/>
                <w:lang w:val="af-ZA"/>
              </w:rPr>
              <w:t xml:space="preserve"> </w:t>
            </w:r>
            <w:r w:rsidRPr="00015BFB">
              <w:rPr>
                <w:rFonts w:ascii="GHEA Grapalat" w:hAnsi="GHEA Grapalat"/>
                <w:color w:val="000000" w:themeColor="text1"/>
                <w:shd w:val="clear" w:color="auto" w:fill="FFFFFF"/>
                <w:lang w:val="hy-AM"/>
              </w:rPr>
              <w:t>Ցանկի</w:t>
            </w:r>
            <w:r w:rsidRPr="00015BFB">
              <w:rPr>
                <w:rFonts w:ascii="GHEA Grapalat" w:hAnsi="GHEA Grapalat"/>
                <w:color w:val="000000" w:themeColor="text1"/>
                <w:shd w:val="clear" w:color="auto" w:fill="FFFFFF"/>
                <w:lang w:val="af-ZA"/>
              </w:rPr>
              <w:t xml:space="preserve"> </w:t>
            </w:r>
            <w:r w:rsidRPr="00015BFB">
              <w:rPr>
                <w:rFonts w:ascii="GHEA Grapalat" w:hAnsi="GHEA Grapalat"/>
                <w:color w:val="000000" w:themeColor="text1"/>
                <w:shd w:val="clear" w:color="auto" w:fill="FFFFFF"/>
                <w:lang w:val="hy-AM"/>
              </w:rPr>
              <w:t>համապատասխեցումը</w:t>
            </w:r>
            <w:r w:rsidRPr="00015BFB">
              <w:rPr>
                <w:rFonts w:ascii="GHEA Grapalat" w:hAnsi="GHEA Grapalat"/>
                <w:color w:val="000000" w:themeColor="text1"/>
                <w:shd w:val="clear" w:color="auto" w:fill="FFFFFF"/>
                <w:lang w:val="af-ZA"/>
              </w:rPr>
              <w:t xml:space="preserve"> </w:t>
            </w:r>
            <w:r w:rsidRPr="00015BFB">
              <w:rPr>
                <w:rFonts w:ascii="GHEA Grapalat" w:hAnsi="GHEA Grapalat"/>
                <w:color w:val="000000" w:themeColor="text1"/>
                <w:shd w:val="clear" w:color="auto" w:fill="FFFFFF"/>
                <w:lang w:val="hy-AM"/>
              </w:rPr>
              <w:t>հիվանդությունների դասակարգման միջազգային (ICD) չափանիշներին</w:t>
            </w:r>
            <w:r w:rsidRPr="00015BFB">
              <w:rPr>
                <w:rFonts w:ascii="GHEA Grapalat" w:hAnsi="GHEA Grapalat"/>
                <w:color w:val="000000" w:themeColor="text1"/>
                <w:shd w:val="clear" w:color="auto" w:fill="FFFFFF"/>
                <w:lang w:val="af-ZA"/>
              </w:rPr>
              <w:t xml:space="preserve"> </w:t>
            </w:r>
            <w:r w:rsidRPr="00015BFB">
              <w:rPr>
                <w:rFonts w:ascii="GHEA Grapalat" w:hAnsi="GHEA Grapalat"/>
                <w:color w:val="000000" w:themeColor="text1"/>
                <w:shd w:val="clear" w:color="auto" w:fill="FFFFFF"/>
                <w:lang w:val="hy-AM"/>
              </w:rPr>
              <w:t>բխում</w:t>
            </w:r>
            <w:r w:rsidRPr="00015BFB">
              <w:rPr>
                <w:rFonts w:ascii="GHEA Grapalat" w:hAnsi="GHEA Grapalat"/>
                <w:color w:val="000000" w:themeColor="text1"/>
                <w:shd w:val="clear" w:color="auto" w:fill="FFFFFF"/>
                <w:lang w:val="af-ZA"/>
              </w:rPr>
              <w:t xml:space="preserve"> </w:t>
            </w:r>
            <w:r w:rsidRPr="00015BFB">
              <w:rPr>
                <w:rFonts w:ascii="GHEA Grapalat" w:hAnsi="GHEA Grapalat"/>
                <w:color w:val="000000" w:themeColor="text1"/>
                <w:shd w:val="clear" w:color="auto" w:fill="FFFFFF"/>
                <w:lang w:val="hy-AM"/>
              </w:rPr>
              <w:t>է</w:t>
            </w:r>
            <w:r w:rsidRPr="00015BFB">
              <w:rPr>
                <w:rFonts w:ascii="GHEA Grapalat" w:hAnsi="GHEA Grapalat"/>
                <w:color w:val="000000" w:themeColor="text1"/>
                <w:shd w:val="clear" w:color="auto" w:fill="FFFFFF"/>
                <w:lang w:val="af-ZA"/>
              </w:rPr>
              <w:t xml:space="preserve"> </w:t>
            </w:r>
            <w:r w:rsidRPr="00015BFB">
              <w:rPr>
                <w:rFonts w:ascii="GHEA Grapalat" w:hAnsi="GHEA Grapalat"/>
                <w:color w:val="000000" w:themeColor="text1"/>
                <w:shd w:val="clear" w:color="auto" w:fill="FFFFFF"/>
                <w:lang w:val="hy-AM"/>
              </w:rPr>
              <w:t>ՀՀ</w:t>
            </w:r>
            <w:r w:rsidRPr="00015BFB">
              <w:rPr>
                <w:rFonts w:ascii="GHEA Grapalat" w:hAnsi="GHEA Grapalat"/>
                <w:color w:val="000000" w:themeColor="text1"/>
                <w:shd w:val="clear" w:color="auto" w:fill="FFFFFF"/>
                <w:lang w:val="af-ZA"/>
              </w:rPr>
              <w:t xml:space="preserve"> </w:t>
            </w:r>
            <w:r w:rsidRPr="00015BFB">
              <w:rPr>
                <w:rFonts w:ascii="GHEA Grapalat" w:hAnsi="GHEA Grapalat"/>
                <w:color w:val="000000" w:themeColor="text1"/>
                <w:shd w:val="clear" w:color="auto" w:fill="FFFFFF"/>
                <w:lang w:val="hy-AM"/>
              </w:rPr>
              <w:t>քրեակատարողական</w:t>
            </w:r>
            <w:r w:rsidRPr="00015BFB">
              <w:rPr>
                <w:rFonts w:ascii="GHEA Grapalat" w:hAnsi="GHEA Grapalat"/>
                <w:color w:val="000000" w:themeColor="text1"/>
                <w:shd w:val="clear" w:color="auto" w:fill="FFFFFF"/>
                <w:lang w:val="af-ZA"/>
              </w:rPr>
              <w:t xml:space="preserve"> </w:t>
            </w:r>
            <w:r w:rsidRPr="00015BFB">
              <w:rPr>
                <w:rFonts w:ascii="GHEA Grapalat" w:hAnsi="GHEA Grapalat"/>
                <w:color w:val="000000" w:themeColor="text1"/>
                <w:shd w:val="clear" w:color="auto" w:fill="FFFFFF"/>
                <w:lang w:val="hy-AM"/>
              </w:rPr>
              <w:t>հիմնարկներում</w:t>
            </w:r>
            <w:r w:rsidRPr="00015BFB">
              <w:rPr>
                <w:rFonts w:ascii="GHEA Grapalat" w:hAnsi="GHEA Grapalat"/>
                <w:color w:val="000000" w:themeColor="text1"/>
                <w:shd w:val="clear" w:color="auto" w:fill="FFFFFF"/>
                <w:lang w:val="af-ZA"/>
              </w:rPr>
              <w:t xml:space="preserve"> </w:t>
            </w:r>
            <w:r w:rsidRPr="00015BFB">
              <w:rPr>
                <w:rFonts w:ascii="GHEA Grapalat" w:hAnsi="GHEA Grapalat"/>
                <w:color w:val="000000" w:themeColor="text1"/>
                <w:shd w:val="clear" w:color="auto" w:fill="FFFFFF"/>
                <w:lang w:val="hy-AM"/>
              </w:rPr>
              <w:lastRenderedPageBreak/>
              <w:t>բժշկական</w:t>
            </w:r>
            <w:r w:rsidRPr="00015BFB">
              <w:rPr>
                <w:rFonts w:ascii="GHEA Grapalat" w:hAnsi="GHEA Grapalat"/>
                <w:color w:val="000000" w:themeColor="text1"/>
                <w:shd w:val="clear" w:color="auto" w:fill="FFFFFF"/>
                <w:lang w:val="af-ZA"/>
              </w:rPr>
              <w:t xml:space="preserve"> </w:t>
            </w:r>
            <w:r w:rsidRPr="00015BFB">
              <w:rPr>
                <w:rFonts w:ascii="GHEA Grapalat" w:hAnsi="GHEA Grapalat"/>
                <w:color w:val="000000" w:themeColor="text1"/>
                <w:shd w:val="clear" w:color="auto" w:fill="FFFFFF"/>
                <w:lang w:val="hy-AM"/>
              </w:rPr>
              <w:t>ծառայությունների</w:t>
            </w:r>
            <w:r w:rsidRPr="00015BFB">
              <w:rPr>
                <w:rFonts w:ascii="GHEA Grapalat" w:hAnsi="GHEA Grapalat"/>
                <w:color w:val="000000" w:themeColor="text1"/>
                <w:shd w:val="clear" w:color="auto" w:fill="FFFFFF"/>
                <w:lang w:val="af-ZA"/>
              </w:rPr>
              <w:t xml:space="preserve"> </w:t>
            </w:r>
            <w:r w:rsidRPr="00015BFB">
              <w:rPr>
                <w:rFonts w:ascii="GHEA Grapalat" w:hAnsi="GHEA Grapalat"/>
                <w:color w:val="000000" w:themeColor="text1"/>
                <w:shd w:val="clear" w:color="auto" w:fill="FFFFFF"/>
                <w:lang w:val="hy-AM"/>
              </w:rPr>
              <w:t>արդիականացման</w:t>
            </w:r>
            <w:r w:rsidRPr="00015BFB">
              <w:rPr>
                <w:rFonts w:ascii="GHEA Grapalat" w:hAnsi="GHEA Grapalat"/>
                <w:color w:val="000000" w:themeColor="text1"/>
                <w:shd w:val="clear" w:color="auto" w:fill="FFFFFF"/>
                <w:lang w:val="af-ZA"/>
              </w:rPr>
              <w:t xml:space="preserve"> </w:t>
            </w:r>
            <w:r w:rsidRPr="00015BFB">
              <w:rPr>
                <w:rFonts w:ascii="GHEA Grapalat" w:hAnsi="GHEA Grapalat"/>
                <w:color w:val="000000" w:themeColor="text1"/>
                <w:shd w:val="clear" w:color="auto" w:fill="FFFFFF"/>
                <w:lang w:val="hy-AM"/>
              </w:rPr>
              <w:t>հայեցակարգին</w:t>
            </w:r>
            <w:r w:rsidRPr="00015BFB">
              <w:rPr>
                <w:rFonts w:ascii="GHEA Grapalat" w:hAnsi="GHEA Grapalat"/>
                <w:color w:val="000000" w:themeColor="text1"/>
                <w:shd w:val="clear" w:color="auto" w:fill="FFFFFF"/>
                <w:lang w:val="af-ZA"/>
              </w:rPr>
              <w:t xml:space="preserve"> </w:t>
            </w:r>
            <w:r w:rsidRPr="00015BFB">
              <w:rPr>
                <w:rFonts w:ascii="GHEA Grapalat" w:hAnsi="GHEA Grapalat"/>
                <w:color w:val="000000" w:themeColor="text1"/>
                <w:shd w:val="clear" w:color="auto" w:fill="FFFFFF"/>
                <w:lang w:val="hy-AM"/>
              </w:rPr>
              <w:t>հավանություն</w:t>
            </w:r>
            <w:r w:rsidRPr="00015BFB">
              <w:rPr>
                <w:rFonts w:ascii="GHEA Grapalat" w:hAnsi="GHEA Grapalat"/>
                <w:color w:val="000000" w:themeColor="text1"/>
                <w:shd w:val="clear" w:color="auto" w:fill="FFFFFF"/>
                <w:lang w:val="af-ZA"/>
              </w:rPr>
              <w:t xml:space="preserve"> </w:t>
            </w:r>
            <w:r w:rsidRPr="00015BFB">
              <w:rPr>
                <w:rFonts w:ascii="GHEA Grapalat" w:hAnsi="GHEA Grapalat"/>
                <w:color w:val="000000" w:themeColor="text1"/>
                <w:shd w:val="clear" w:color="auto" w:fill="FFFFFF"/>
                <w:lang w:val="hy-AM"/>
              </w:rPr>
              <w:t>տալու</w:t>
            </w:r>
            <w:r w:rsidRPr="00015BFB">
              <w:rPr>
                <w:rFonts w:ascii="GHEA Grapalat" w:hAnsi="GHEA Grapalat"/>
                <w:color w:val="000000" w:themeColor="text1"/>
                <w:shd w:val="clear" w:color="auto" w:fill="FFFFFF"/>
                <w:lang w:val="af-ZA"/>
              </w:rPr>
              <w:t xml:space="preserve"> </w:t>
            </w:r>
            <w:r w:rsidRPr="00015BFB">
              <w:rPr>
                <w:rFonts w:ascii="GHEA Grapalat" w:hAnsi="GHEA Grapalat"/>
                <w:color w:val="000000" w:themeColor="text1"/>
                <w:shd w:val="clear" w:color="auto" w:fill="FFFFFF"/>
                <w:lang w:val="hy-AM"/>
              </w:rPr>
              <w:t>մասին</w:t>
            </w:r>
            <w:r w:rsidRPr="00015BFB">
              <w:rPr>
                <w:rFonts w:ascii="GHEA Grapalat" w:hAnsi="GHEA Grapalat"/>
                <w:color w:val="000000" w:themeColor="text1"/>
                <w:shd w:val="clear" w:color="auto" w:fill="FFFFFF"/>
                <w:lang w:val="af-ZA"/>
              </w:rPr>
              <w:t></w:t>
            </w:r>
            <w:r w:rsidR="00FC14D5" w:rsidRPr="00015BFB">
              <w:rPr>
                <w:rFonts w:ascii="GHEA Grapalat" w:hAnsi="GHEA Grapalat"/>
                <w:color w:val="000000" w:themeColor="text1"/>
                <w:shd w:val="clear" w:color="auto" w:fill="FFFFFF"/>
                <w:lang w:val="hy-AM"/>
              </w:rPr>
              <w:t xml:space="preserve"> հ</w:t>
            </w:r>
            <w:r w:rsidRPr="00015BFB">
              <w:rPr>
                <w:rFonts w:ascii="GHEA Grapalat" w:hAnsi="GHEA Grapalat"/>
                <w:noProof/>
                <w:color w:val="000000" w:themeColor="text1"/>
                <w:shd w:val="clear" w:color="auto" w:fill="FFFFFF"/>
                <w:lang w:val="hy-AM"/>
              </w:rPr>
              <w:t>այեցակարգի 6-րդ գլխի պահանջներից, որի</w:t>
            </w:r>
            <w:r w:rsidRPr="00015BFB">
              <w:rPr>
                <w:rFonts w:ascii="GHEA Grapalat" w:hAnsi="GHEA Grapalat"/>
                <w:noProof/>
                <w:color w:val="000000" w:themeColor="text1"/>
                <w:shd w:val="clear" w:color="auto" w:fill="FFFFFF"/>
                <w:lang w:val="af-ZA"/>
              </w:rPr>
              <w:t xml:space="preserve"> </w:t>
            </w:r>
            <w:r w:rsidRPr="00015BFB">
              <w:rPr>
                <w:rFonts w:ascii="GHEA Grapalat" w:hAnsi="GHEA Grapalat"/>
                <w:noProof/>
                <w:color w:val="000000" w:themeColor="text1"/>
                <w:shd w:val="clear" w:color="auto" w:fill="FFFFFF"/>
                <w:lang w:val="hy-AM"/>
              </w:rPr>
              <w:t>«Ազատությունից զրկված անձանց իրավունքների պաշտպանության» բաժնում առաջարկվում</w:t>
            </w:r>
            <w:r w:rsidRPr="00015BFB">
              <w:rPr>
                <w:rFonts w:ascii="GHEA Grapalat" w:hAnsi="GHEA Grapalat"/>
                <w:noProof/>
                <w:color w:val="000000" w:themeColor="text1"/>
                <w:shd w:val="clear" w:color="auto" w:fill="FFFFFF"/>
                <w:lang w:val="af-ZA"/>
              </w:rPr>
              <w:t xml:space="preserve"> </w:t>
            </w:r>
            <w:r w:rsidRPr="00015BFB">
              <w:rPr>
                <w:rFonts w:ascii="GHEA Grapalat" w:hAnsi="GHEA Grapalat"/>
                <w:noProof/>
                <w:color w:val="000000" w:themeColor="text1"/>
                <w:shd w:val="clear" w:color="auto" w:fill="FFFFFF"/>
                <w:lang w:val="hy-AM"/>
              </w:rPr>
              <w:t>է</w:t>
            </w:r>
            <w:r w:rsidRPr="00015BFB">
              <w:rPr>
                <w:rFonts w:ascii="GHEA Grapalat" w:hAnsi="GHEA Grapalat"/>
                <w:noProof/>
                <w:color w:val="000000" w:themeColor="text1"/>
                <w:shd w:val="clear" w:color="auto" w:fill="FFFFFF"/>
                <w:lang w:val="af-ZA"/>
              </w:rPr>
              <w:t xml:space="preserve"> </w:t>
            </w:r>
            <w:r w:rsidRPr="00015BFB">
              <w:rPr>
                <w:rFonts w:ascii="GHEA Grapalat" w:hAnsi="GHEA Grapalat"/>
                <w:noProof/>
                <w:color w:val="000000" w:themeColor="text1"/>
                <w:shd w:val="clear" w:color="auto" w:fill="FFFFFF"/>
                <w:lang w:val="hy-AM"/>
              </w:rPr>
              <w:t>նաև</w:t>
            </w:r>
            <w:r w:rsidRPr="00015BFB">
              <w:rPr>
                <w:rFonts w:ascii="GHEA Grapalat" w:hAnsi="GHEA Grapalat"/>
                <w:noProof/>
                <w:color w:val="000000" w:themeColor="text1"/>
                <w:shd w:val="clear" w:color="auto" w:fill="FFFFFF"/>
                <w:lang w:val="af-ZA"/>
              </w:rPr>
              <w:t xml:space="preserve"> </w:t>
            </w:r>
            <w:r w:rsidRPr="00015BFB">
              <w:rPr>
                <w:rFonts w:ascii="GHEA Grapalat" w:hAnsi="GHEA Grapalat" w:cs="Sylfaen"/>
                <w:noProof/>
                <w:color w:val="000000" w:themeColor="text1"/>
                <w:lang w:val="hy-AM" w:eastAsia="hy-AM"/>
              </w:rPr>
              <w:t xml:space="preserve">վերանայել ծանր հիվանդության հետևանքով </w:t>
            </w:r>
            <w:r w:rsidRPr="00015BFB">
              <w:rPr>
                <w:rFonts w:ascii="GHEA Grapalat" w:hAnsi="GHEA Grapalat"/>
                <w:noProof/>
                <w:color w:val="000000" w:themeColor="text1"/>
                <w:shd w:val="clear" w:color="auto" w:fill="FFFFFF"/>
                <w:lang w:val="hy-AM"/>
              </w:rPr>
              <w:t>պատժից ազատելու ընթացակարգի իրավական կարգավորում</w:t>
            </w:r>
            <w:r w:rsidR="00FC14D5" w:rsidRPr="00015BFB">
              <w:rPr>
                <w:rFonts w:ascii="GHEA Grapalat" w:hAnsi="GHEA Grapalat"/>
                <w:noProof/>
                <w:color w:val="000000" w:themeColor="text1"/>
                <w:shd w:val="clear" w:color="auto" w:fill="FFFFFF"/>
                <w:lang w:val="hy-AM"/>
              </w:rPr>
              <w:t>ը</w:t>
            </w:r>
            <w:r w:rsidRPr="00015BFB">
              <w:rPr>
                <w:rFonts w:ascii="GHEA Grapalat" w:hAnsi="GHEA Grapalat"/>
                <w:noProof/>
                <w:color w:val="000000" w:themeColor="text1"/>
                <w:shd w:val="clear" w:color="auto" w:fill="FFFFFF"/>
                <w:lang w:val="hy-AM"/>
              </w:rPr>
              <w:t>, վերանայել</w:t>
            </w:r>
            <w:r w:rsidRPr="00015BFB">
              <w:rPr>
                <w:rFonts w:ascii="GHEA Grapalat" w:hAnsi="GHEA Grapalat"/>
                <w:bCs/>
                <w:noProof/>
                <w:color w:val="000000" w:themeColor="text1"/>
                <w:shd w:val="clear" w:color="auto" w:fill="FFFFFF"/>
                <w:lang w:val="hy-AM" w:eastAsia="ru-RU"/>
              </w:rPr>
              <w:t xml:space="preserve"> </w:t>
            </w:r>
            <w:r w:rsidRPr="00015BFB">
              <w:rPr>
                <w:rFonts w:ascii="GHEA Grapalat" w:hAnsi="GHEA Grapalat"/>
                <w:bCs/>
                <w:noProof/>
                <w:color w:val="000000" w:themeColor="text1"/>
                <w:lang w:val="hy-AM" w:eastAsia="ru-RU"/>
              </w:rPr>
              <w:t>Հայաստանի Հանրապետության կառավարության 2006 թվականի մայիսի 26-</w:t>
            </w:r>
            <w:r w:rsidRPr="00015BFB">
              <w:rPr>
                <w:rFonts w:ascii="GHEA Grapalat" w:hAnsi="GHEA Grapalat"/>
                <w:bCs/>
                <w:noProof/>
                <w:color w:val="000000" w:themeColor="text1"/>
                <w:shd w:val="clear" w:color="auto" w:fill="FFFFFF"/>
                <w:lang w:val="hy-AM" w:eastAsia="ru-RU"/>
              </w:rPr>
              <w:t xml:space="preserve">ի </w:t>
            </w:r>
            <w:r w:rsidRPr="00015BFB">
              <w:rPr>
                <w:rFonts w:ascii="GHEA Grapalat" w:hAnsi="GHEA Grapalat"/>
                <w:noProof/>
                <w:color w:val="000000" w:themeColor="text1"/>
                <w:shd w:val="clear" w:color="auto" w:fill="FFFFFF"/>
                <w:lang w:val="hy-AM"/>
              </w:rPr>
              <w:t>N 825-Ն որոշմամբ հաստատված պատիժը կրելուն խոչընդոտող ծանր հիվանդությունների ցանկը և համապատասխանեցնել այն Հիվանդությունների միջազգային դասակարգմանը</w:t>
            </w:r>
            <w:r w:rsidRPr="00015BFB">
              <w:rPr>
                <w:rFonts w:ascii="GHEA Grapalat" w:hAnsi="GHEA Grapalat"/>
                <w:noProof/>
                <w:color w:val="000000" w:themeColor="text1"/>
                <w:shd w:val="clear" w:color="auto" w:fill="FFFFFF"/>
                <w:lang w:val="af-ZA"/>
              </w:rPr>
              <w:t>:</w:t>
            </w:r>
          </w:p>
          <w:p w:rsidR="00FB64F2" w:rsidRPr="00015BFB" w:rsidRDefault="00054DF8" w:rsidP="00015BFB">
            <w:pPr>
              <w:spacing w:after="0" w:line="240" w:lineRule="auto"/>
              <w:jc w:val="both"/>
              <w:rPr>
                <w:rFonts w:ascii="GHEA Grapalat" w:hAnsi="GHEA Grapalat"/>
                <w:color w:val="000000" w:themeColor="text1"/>
                <w:shd w:val="clear" w:color="auto" w:fill="FFFFFF"/>
                <w:lang w:val="hy-AM"/>
              </w:rPr>
            </w:pPr>
            <w:r w:rsidRPr="00015BFB">
              <w:rPr>
                <w:rFonts w:ascii="GHEA Grapalat" w:hAnsi="GHEA Grapalat"/>
                <w:color w:val="000000" w:themeColor="text1"/>
                <w:shd w:val="clear" w:color="auto" w:fill="FFFFFF"/>
                <w:lang w:val="hy-AM"/>
              </w:rPr>
              <w:t>Ըստ էության, ՀՀ արդարադատության նախարարության կողմից տրված պարզաբան</w:t>
            </w:r>
            <w:r w:rsidR="00E7223C" w:rsidRPr="00015BFB">
              <w:rPr>
                <w:rFonts w:ascii="GHEA Grapalat" w:hAnsi="GHEA Grapalat"/>
                <w:color w:val="000000" w:themeColor="text1"/>
                <w:shd w:val="clear" w:color="auto" w:fill="FFFFFF"/>
                <w:lang w:val="hy-AM"/>
              </w:rPr>
              <w:t xml:space="preserve">ումից </w:t>
            </w:r>
            <w:r w:rsidRPr="00015BFB">
              <w:rPr>
                <w:rFonts w:ascii="GHEA Grapalat" w:hAnsi="GHEA Grapalat"/>
                <w:color w:val="000000" w:themeColor="text1"/>
                <w:shd w:val="clear" w:color="auto" w:fill="FFFFFF"/>
                <w:lang w:val="hy-AM"/>
              </w:rPr>
              <w:t xml:space="preserve">արդեն իսկ </w:t>
            </w:r>
            <w:r w:rsidR="00E7223C" w:rsidRPr="00015BFB">
              <w:rPr>
                <w:rFonts w:ascii="GHEA Grapalat" w:hAnsi="GHEA Grapalat"/>
                <w:color w:val="000000" w:themeColor="text1"/>
                <w:shd w:val="clear" w:color="auto" w:fill="FFFFFF"/>
                <w:lang w:val="hy-AM"/>
              </w:rPr>
              <w:t xml:space="preserve">բխում </w:t>
            </w:r>
            <w:r w:rsidRPr="00015BFB">
              <w:rPr>
                <w:rFonts w:ascii="GHEA Grapalat" w:hAnsi="GHEA Grapalat"/>
                <w:color w:val="000000" w:themeColor="text1"/>
                <w:shd w:val="clear" w:color="auto" w:fill="FFFFFF"/>
                <w:lang w:val="hy-AM"/>
              </w:rPr>
              <w:t xml:space="preserve">է, որ </w:t>
            </w:r>
            <w:r w:rsidRPr="00015BFB">
              <w:rPr>
                <w:rFonts w:ascii="GHEA Grapalat" w:hAnsi="GHEA Grapalat"/>
                <w:lang w:val="hy-AM"/>
              </w:rPr>
              <w:t xml:space="preserve">Հայաստանի Հանրապետության էկոնոմիկայի նախարարի 2013 թվականի սեպտեմբերի 19-ի N 871-Ն հրամանից </w:t>
            </w:r>
            <w:r w:rsidR="00E7223C" w:rsidRPr="00015BFB">
              <w:rPr>
                <w:rFonts w:ascii="GHEA Grapalat" w:hAnsi="GHEA Grapalat"/>
                <w:lang w:val="hy-AM"/>
              </w:rPr>
              <w:t xml:space="preserve">հիվանդությունները </w:t>
            </w:r>
            <w:r w:rsidRPr="00015BFB">
              <w:rPr>
                <w:rFonts w:ascii="GHEA Grapalat" w:hAnsi="GHEA Grapalat"/>
                <w:lang w:val="hy-AM"/>
              </w:rPr>
              <w:t xml:space="preserve">ընտրվել </w:t>
            </w:r>
            <w:r w:rsidR="00E7223C" w:rsidRPr="00015BFB">
              <w:rPr>
                <w:rFonts w:ascii="GHEA Grapalat" w:hAnsi="GHEA Grapalat"/>
                <w:lang w:val="hy-AM"/>
              </w:rPr>
              <w:t>են ըստ</w:t>
            </w:r>
            <w:r w:rsidRPr="00015BFB">
              <w:rPr>
                <w:rFonts w:ascii="GHEA Grapalat" w:hAnsi="GHEA Grapalat"/>
                <w:lang w:val="hy-AM"/>
              </w:rPr>
              <w:t xml:space="preserve"> </w:t>
            </w:r>
            <w:r w:rsidR="00E7223C" w:rsidRPr="00015BFB">
              <w:rPr>
                <w:rFonts w:ascii="GHEA Grapalat" w:hAnsi="GHEA Grapalat"/>
                <w:b/>
                <w:color w:val="000000" w:themeColor="text1"/>
                <w:shd w:val="clear" w:color="auto" w:fill="FFFFFF"/>
                <w:lang w:val="hy-AM"/>
              </w:rPr>
              <w:t>հիվանդությունների դասակարգման միջազգային (ICD) չափանիշներին</w:t>
            </w:r>
            <w:r w:rsidR="00E7223C" w:rsidRPr="00015BFB">
              <w:rPr>
                <w:rFonts w:ascii="GHEA Grapalat" w:hAnsi="GHEA Grapalat"/>
                <w:lang w:val="hy-AM"/>
              </w:rPr>
              <w:t xml:space="preserve"> </w:t>
            </w:r>
            <w:r w:rsidRPr="00015BFB">
              <w:rPr>
                <w:rFonts w:ascii="GHEA Grapalat" w:hAnsi="GHEA Grapalat"/>
                <w:lang w:val="hy-AM"/>
              </w:rPr>
              <w:t>համապատասխան</w:t>
            </w:r>
            <w:r w:rsidR="00E7223C" w:rsidRPr="00015BFB">
              <w:rPr>
                <w:rFonts w:ascii="GHEA Grapalat" w:hAnsi="GHEA Grapalat"/>
                <w:lang w:val="hy-AM"/>
              </w:rPr>
              <w:t>ության չափորոշիչների</w:t>
            </w:r>
            <w:r w:rsidRPr="00015BFB">
              <w:rPr>
                <w:rFonts w:ascii="GHEA Grapalat" w:hAnsi="GHEA Grapalat"/>
                <w:color w:val="000000" w:themeColor="text1"/>
                <w:shd w:val="clear" w:color="auto" w:fill="FFFFFF"/>
                <w:lang w:val="hy-AM"/>
              </w:rPr>
              <w:t>:</w:t>
            </w:r>
          </w:p>
          <w:p w:rsidR="00FB64F2" w:rsidRPr="00015BFB" w:rsidRDefault="00FB64F2" w:rsidP="00015BFB">
            <w:pPr>
              <w:spacing w:after="0" w:line="240" w:lineRule="auto"/>
              <w:jc w:val="both"/>
              <w:rPr>
                <w:rFonts w:ascii="GHEA Grapalat" w:hAnsi="GHEA Grapalat"/>
                <w:color w:val="000000" w:themeColor="text1"/>
                <w:shd w:val="clear" w:color="auto" w:fill="FFFFFF"/>
                <w:lang w:val="hy-AM"/>
              </w:rPr>
            </w:pPr>
            <w:r w:rsidRPr="00015BFB">
              <w:rPr>
                <w:rFonts w:ascii="GHEA Grapalat" w:hAnsi="GHEA Grapalat" w:cs="Sylfaen"/>
                <w:color w:val="000000" w:themeColor="text1"/>
                <w:lang w:val="hy-AM"/>
              </w:rPr>
              <w:t>Միևնույն ժամանակ, ՀՀ վարչապետի աշխատակազմի հետ հանդիպման ժամանակ վեր են հավել առկա խնդիրները և դրանց տրվել համապատասխան պարզաբանումներ և լուծումներ:</w:t>
            </w:r>
          </w:p>
        </w:tc>
        <w:tc>
          <w:tcPr>
            <w:tcW w:w="2268" w:type="dxa"/>
          </w:tcPr>
          <w:p w:rsidR="00480FFE" w:rsidRPr="00015BFB" w:rsidRDefault="00C43BA8" w:rsidP="00474637">
            <w:pPr>
              <w:spacing w:after="0" w:line="240" w:lineRule="auto"/>
              <w:jc w:val="both"/>
              <w:rPr>
                <w:rFonts w:ascii="GHEA Grapalat" w:hAnsi="GHEA Grapalat" w:cs="Sylfaen"/>
                <w:b/>
                <w:color w:val="000000" w:themeColor="text1"/>
                <w:lang w:val="hy-AM"/>
              </w:rPr>
            </w:pPr>
            <w:r w:rsidRPr="00015BFB">
              <w:rPr>
                <w:rFonts w:ascii="GHEA Grapalat" w:hAnsi="GHEA Grapalat"/>
                <w:noProof/>
                <w:color w:val="000000" w:themeColor="text1"/>
                <w:shd w:val="clear" w:color="auto" w:fill="FFFFFF"/>
                <w:lang w:val="hy-AM"/>
              </w:rPr>
              <w:lastRenderedPageBreak/>
              <w:t xml:space="preserve"> </w:t>
            </w:r>
          </w:p>
        </w:tc>
      </w:tr>
      <w:tr w:rsidR="00712D14" w:rsidRPr="008E7D07" w:rsidTr="00C73CA7">
        <w:tc>
          <w:tcPr>
            <w:tcW w:w="436" w:type="dxa"/>
          </w:tcPr>
          <w:p w:rsidR="00712D14" w:rsidRPr="00015BFB" w:rsidRDefault="00712D14" w:rsidP="00474637">
            <w:pPr>
              <w:spacing w:after="0" w:line="240" w:lineRule="auto"/>
              <w:jc w:val="both"/>
              <w:rPr>
                <w:rFonts w:ascii="GHEA Grapalat" w:hAnsi="GHEA Grapalat"/>
                <w:b/>
                <w:color w:val="000000" w:themeColor="text1"/>
                <w:lang w:val="af-ZA"/>
              </w:rPr>
            </w:pPr>
          </w:p>
        </w:tc>
        <w:tc>
          <w:tcPr>
            <w:tcW w:w="1844" w:type="dxa"/>
          </w:tcPr>
          <w:p w:rsidR="00712D14" w:rsidRPr="00015BFB" w:rsidRDefault="00712D14" w:rsidP="00015BFB">
            <w:pPr>
              <w:spacing w:after="0" w:line="240" w:lineRule="auto"/>
              <w:jc w:val="both"/>
              <w:rPr>
                <w:rFonts w:ascii="GHEA Grapalat" w:hAnsi="GHEA Grapalat" w:cs="Sylfaen"/>
                <w:b/>
                <w:color w:val="000000" w:themeColor="text1"/>
                <w:lang w:val="af-ZA"/>
              </w:rPr>
            </w:pPr>
          </w:p>
        </w:tc>
        <w:tc>
          <w:tcPr>
            <w:tcW w:w="5103" w:type="dxa"/>
          </w:tcPr>
          <w:p w:rsidR="00E91555" w:rsidRPr="00015BFB" w:rsidRDefault="00FB64F2" w:rsidP="00015BFB">
            <w:pPr>
              <w:pStyle w:val="ListParagraph"/>
              <w:numPr>
                <w:ilvl w:val="0"/>
                <w:numId w:val="35"/>
              </w:numPr>
              <w:spacing w:after="0" w:line="240" w:lineRule="auto"/>
              <w:ind w:left="0" w:firstLine="360"/>
              <w:jc w:val="both"/>
              <w:rPr>
                <w:rFonts w:ascii="GHEA Grapalat" w:hAnsi="GHEA Grapalat" w:cs="Sylfaen"/>
                <w:b/>
                <w:color w:val="000000" w:themeColor="text1"/>
                <w:lang w:val="af-ZA"/>
              </w:rPr>
            </w:pPr>
            <w:r w:rsidRPr="00015BFB">
              <w:rPr>
                <w:rFonts w:ascii="GHEA Grapalat" w:hAnsi="GHEA Grapalat" w:cs="Sylfaen"/>
                <w:lang w:val="hy-AM"/>
              </w:rPr>
              <w:t>Վերահաստատելով</w:t>
            </w:r>
            <w:r w:rsidRPr="00015BFB">
              <w:rPr>
                <w:rFonts w:ascii="GHEA Grapalat" w:hAnsi="GHEA Grapalat" w:cs="Calibri"/>
                <w:lang w:val="hy-AM"/>
              </w:rPr>
              <w:t xml:space="preserve"> </w:t>
            </w:r>
            <w:r w:rsidRPr="00015BFB">
              <w:rPr>
                <w:rFonts w:ascii="GHEA Grapalat" w:hAnsi="GHEA Grapalat" w:cs="Sylfaen"/>
                <w:lang w:val="hy-AM"/>
              </w:rPr>
              <w:t>մեր</w:t>
            </w:r>
            <w:r w:rsidRPr="00015BFB">
              <w:rPr>
                <w:rFonts w:ascii="GHEA Grapalat" w:hAnsi="GHEA Grapalat" w:cs="Calibri"/>
                <w:lang w:val="hy-AM"/>
              </w:rPr>
              <w:t xml:space="preserve"> </w:t>
            </w:r>
            <w:r w:rsidRPr="00015BFB">
              <w:rPr>
                <w:rFonts w:ascii="GHEA Grapalat" w:hAnsi="GHEA Grapalat" w:cs="Sylfaen"/>
                <w:lang w:val="hy-AM"/>
              </w:rPr>
              <w:t>դիրքորոշումը՝</w:t>
            </w:r>
            <w:r w:rsidRPr="00015BFB">
              <w:rPr>
                <w:rFonts w:ascii="GHEA Grapalat" w:hAnsi="GHEA Grapalat" w:cs="Calibri"/>
                <w:lang w:val="hy-AM"/>
              </w:rPr>
              <w:t xml:space="preserve"> </w:t>
            </w:r>
            <w:r w:rsidRPr="00015BFB">
              <w:rPr>
                <w:rFonts w:ascii="GHEA Grapalat" w:hAnsi="GHEA Grapalat"/>
                <w:lang w:val="hy-AM"/>
              </w:rPr>
              <w:t>գտնում ենք, որ նախագծում առկա են նաև այլ խնդրահարույց կարգավորումներ, որ քննարկման կարիք ունեն: Օրինակ՝ նախագծի 137-րդ կետում պահպանված չեն բժշկական գաղտնիքի վերաբերյալ գործող կարգավորումների պահանջները:</w:t>
            </w:r>
          </w:p>
          <w:p w:rsidR="00E91555" w:rsidRPr="00015BFB" w:rsidRDefault="00E91555" w:rsidP="00015BFB">
            <w:pPr>
              <w:spacing w:after="0" w:line="240" w:lineRule="auto"/>
              <w:ind w:left="360"/>
              <w:jc w:val="both"/>
              <w:rPr>
                <w:rFonts w:ascii="GHEA Grapalat" w:hAnsi="GHEA Grapalat" w:cs="Sylfaen"/>
                <w:b/>
                <w:color w:val="000000" w:themeColor="text1"/>
                <w:lang w:val="af-ZA"/>
              </w:rPr>
            </w:pPr>
          </w:p>
          <w:p w:rsidR="00E91555" w:rsidRPr="00015BFB" w:rsidRDefault="00E91555" w:rsidP="00015BFB">
            <w:pPr>
              <w:spacing w:after="0" w:line="240" w:lineRule="auto"/>
              <w:ind w:left="360"/>
              <w:jc w:val="both"/>
              <w:rPr>
                <w:rFonts w:ascii="GHEA Grapalat" w:hAnsi="GHEA Grapalat" w:cs="Sylfaen"/>
                <w:b/>
                <w:color w:val="000000" w:themeColor="text1"/>
                <w:lang w:val="af-ZA"/>
              </w:rPr>
            </w:pPr>
          </w:p>
        </w:tc>
        <w:tc>
          <w:tcPr>
            <w:tcW w:w="4961" w:type="dxa"/>
          </w:tcPr>
          <w:p w:rsidR="00712D14" w:rsidRPr="00015BFB" w:rsidRDefault="00E662A4" w:rsidP="00015BFB">
            <w:pPr>
              <w:spacing w:after="0" w:line="240" w:lineRule="auto"/>
              <w:jc w:val="both"/>
              <w:rPr>
                <w:rFonts w:ascii="GHEA Grapalat" w:hAnsi="GHEA Grapalat" w:cs="Sylfaen"/>
                <w:b/>
                <w:color w:val="000000" w:themeColor="text1"/>
                <w:lang w:val="af-ZA"/>
              </w:rPr>
            </w:pPr>
            <w:r w:rsidRPr="00015BFB">
              <w:rPr>
                <w:rFonts w:ascii="GHEA Grapalat" w:hAnsi="GHEA Grapalat" w:cs="Sylfaen"/>
                <w:color w:val="000000" w:themeColor="text1"/>
              </w:rPr>
              <w:t>Ընդունվել է</w:t>
            </w:r>
          </w:p>
        </w:tc>
        <w:tc>
          <w:tcPr>
            <w:tcW w:w="2268" w:type="dxa"/>
          </w:tcPr>
          <w:p w:rsidR="00712D14" w:rsidRPr="00015BFB" w:rsidRDefault="00E662A4" w:rsidP="00474637">
            <w:pPr>
              <w:spacing w:after="0" w:line="240" w:lineRule="auto"/>
              <w:jc w:val="both"/>
              <w:rPr>
                <w:rFonts w:ascii="GHEA Grapalat" w:hAnsi="GHEA Grapalat" w:cs="Sylfaen"/>
                <w:b/>
                <w:color w:val="000000" w:themeColor="text1"/>
                <w:lang w:val="hy-AM"/>
              </w:rPr>
            </w:pPr>
            <w:r w:rsidRPr="00015BFB">
              <w:rPr>
                <w:rFonts w:ascii="GHEA Grapalat" w:hAnsi="GHEA Grapalat" w:cs="Sylfaen"/>
                <w:color w:val="000000" w:themeColor="text1"/>
                <w:lang w:val="af-ZA"/>
              </w:rPr>
              <w:t>Նախագծում կատարվել է համապատասխան փոփոխություն:</w:t>
            </w:r>
          </w:p>
        </w:tc>
      </w:tr>
      <w:tr w:rsidR="001C097D" w:rsidRPr="008E7D07" w:rsidTr="00C73CA7">
        <w:tc>
          <w:tcPr>
            <w:tcW w:w="436" w:type="dxa"/>
          </w:tcPr>
          <w:p w:rsidR="001C097D" w:rsidRPr="00015BFB" w:rsidRDefault="001C097D" w:rsidP="00474637">
            <w:pPr>
              <w:spacing w:after="0" w:line="240" w:lineRule="auto"/>
              <w:jc w:val="both"/>
              <w:rPr>
                <w:rFonts w:ascii="GHEA Grapalat" w:hAnsi="GHEA Grapalat"/>
                <w:b/>
                <w:color w:val="000000" w:themeColor="text1"/>
                <w:lang w:val="af-ZA"/>
              </w:rPr>
            </w:pPr>
          </w:p>
        </w:tc>
        <w:tc>
          <w:tcPr>
            <w:tcW w:w="1844" w:type="dxa"/>
          </w:tcPr>
          <w:p w:rsidR="001C097D" w:rsidRPr="00015BFB" w:rsidRDefault="001C097D" w:rsidP="00015BFB">
            <w:pPr>
              <w:spacing w:after="0" w:line="240" w:lineRule="auto"/>
              <w:jc w:val="both"/>
              <w:rPr>
                <w:rFonts w:ascii="GHEA Grapalat" w:hAnsi="GHEA Grapalat" w:cs="Sylfaen"/>
                <w:b/>
                <w:color w:val="000000" w:themeColor="text1"/>
                <w:lang w:val="af-ZA"/>
              </w:rPr>
            </w:pPr>
          </w:p>
        </w:tc>
        <w:tc>
          <w:tcPr>
            <w:tcW w:w="5103" w:type="dxa"/>
          </w:tcPr>
          <w:p w:rsidR="001C097D" w:rsidRPr="00015BFB" w:rsidRDefault="001C097D" w:rsidP="00015BFB">
            <w:pPr>
              <w:spacing w:after="0" w:line="240" w:lineRule="auto"/>
              <w:jc w:val="both"/>
              <w:rPr>
                <w:rFonts w:ascii="GHEA Grapalat" w:hAnsi="GHEA Grapalat" w:cs="Sylfaen"/>
                <w:color w:val="000000" w:themeColor="text1"/>
                <w:lang w:val="hy-AM"/>
              </w:rPr>
            </w:pPr>
          </w:p>
        </w:tc>
        <w:tc>
          <w:tcPr>
            <w:tcW w:w="4961" w:type="dxa"/>
          </w:tcPr>
          <w:p w:rsidR="00400EE3" w:rsidRPr="00015BFB" w:rsidRDefault="00400EE3" w:rsidP="00015BFB">
            <w:pPr>
              <w:pStyle w:val="ListParagraph"/>
              <w:spacing w:after="0" w:line="240" w:lineRule="auto"/>
              <w:ind w:left="0"/>
              <w:jc w:val="both"/>
              <w:rPr>
                <w:rFonts w:ascii="GHEA Grapalat" w:hAnsi="GHEA Grapalat" w:cs="Sylfaen"/>
                <w:color w:val="000000" w:themeColor="text1"/>
                <w:lang w:val="af-ZA"/>
              </w:rPr>
            </w:pPr>
          </w:p>
        </w:tc>
        <w:tc>
          <w:tcPr>
            <w:tcW w:w="2268" w:type="dxa"/>
          </w:tcPr>
          <w:p w:rsidR="001C097D" w:rsidRPr="00015BFB" w:rsidRDefault="001C097D" w:rsidP="00474637">
            <w:pPr>
              <w:spacing w:after="0" w:line="240" w:lineRule="auto"/>
              <w:jc w:val="both"/>
              <w:rPr>
                <w:rFonts w:ascii="GHEA Grapalat" w:hAnsi="GHEA Grapalat" w:cs="Sylfaen"/>
                <w:b/>
                <w:color w:val="000000" w:themeColor="text1"/>
                <w:lang w:val="af-ZA"/>
              </w:rPr>
            </w:pPr>
          </w:p>
        </w:tc>
      </w:tr>
      <w:tr w:rsidR="00C40654" w:rsidRPr="008E7D07" w:rsidTr="00C73CA7">
        <w:tc>
          <w:tcPr>
            <w:tcW w:w="436" w:type="dxa"/>
          </w:tcPr>
          <w:p w:rsidR="00C40654" w:rsidRPr="00015BFB" w:rsidRDefault="00C40654" w:rsidP="00474637">
            <w:pPr>
              <w:spacing w:after="0" w:line="240" w:lineRule="auto"/>
              <w:jc w:val="both"/>
              <w:rPr>
                <w:rFonts w:ascii="GHEA Grapalat" w:hAnsi="GHEA Grapalat"/>
                <w:b/>
                <w:color w:val="000000" w:themeColor="text1"/>
                <w:lang w:val="af-ZA"/>
              </w:rPr>
            </w:pPr>
          </w:p>
        </w:tc>
        <w:tc>
          <w:tcPr>
            <w:tcW w:w="1844" w:type="dxa"/>
          </w:tcPr>
          <w:p w:rsidR="00C40654" w:rsidRPr="00015BFB" w:rsidRDefault="00E75B8A" w:rsidP="00015BFB">
            <w:pPr>
              <w:spacing w:after="0" w:line="240" w:lineRule="auto"/>
              <w:jc w:val="both"/>
              <w:rPr>
                <w:rFonts w:ascii="GHEA Grapalat" w:hAnsi="GHEA Grapalat" w:cs="Sylfaen"/>
                <w:b/>
                <w:color w:val="000000" w:themeColor="text1"/>
                <w:lang w:val="af-ZA"/>
              </w:rPr>
            </w:pPr>
            <w:r w:rsidRPr="00015BFB">
              <w:rPr>
                <w:rFonts w:ascii="GHEA Grapalat" w:hAnsi="GHEA Grapalat" w:cs="Sylfaen"/>
                <w:b/>
                <w:color w:val="000000" w:themeColor="text1"/>
              </w:rPr>
              <w:t>ՀՀ</w:t>
            </w:r>
            <w:r w:rsidRPr="00015BFB">
              <w:rPr>
                <w:rFonts w:ascii="GHEA Grapalat" w:hAnsi="GHEA Grapalat" w:cs="Sylfaen"/>
                <w:b/>
                <w:color w:val="000000" w:themeColor="text1"/>
                <w:lang w:val="af-ZA"/>
              </w:rPr>
              <w:t xml:space="preserve"> </w:t>
            </w:r>
            <w:r w:rsidRPr="00015BFB">
              <w:rPr>
                <w:rFonts w:ascii="GHEA Grapalat" w:hAnsi="GHEA Grapalat" w:cs="Sylfaen"/>
                <w:b/>
                <w:color w:val="000000" w:themeColor="text1"/>
              </w:rPr>
              <w:t>վարչապետի</w:t>
            </w:r>
            <w:r w:rsidRPr="00015BFB">
              <w:rPr>
                <w:rFonts w:ascii="GHEA Grapalat" w:hAnsi="GHEA Grapalat" w:cs="Sylfaen"/>
                <w:b/>
                <w:color w:val="000000" w:themeColor="text1"/>
                <w:lang w:val="af-ZA"/>
              </w:rPr>
              <w:t xml:space="preserve"> </w:t>
            </w:r>
            <w:r w:rsidRPr="00015BFB">
              <w:rPr>
                <w:rFonts w:ascii="GHEA Grapalat" w:hAnsi="GHEA Grapalat" w:cs="Sylfaen"/>
                <w:b/>
                <w:color w:val="000000" w:themeColor="text1"/>
              </w:rPr>
              <w:t>աշխատակազմի</w:t>
            </w:r>
            <w:r w:rsidRPr="00015BFB">
              <w:rPr>
                <w:rFonts w:ascii="GHEA Grapalat" w:hAnsi="GHEA Grapalat" w:cs="Sylfaen"/>
                <w:b/>
                <w:color w:val="000000" w:themeColor="text1"/>
                <w:lang w:val="af-ZA"/>
              </w:rPr>
              <w:t xml:space="preserve"> </w:t>
            </w:r>
            <w:r w:rsidRPr="00015BFB">
              <w:rPr>
                <w:rFonts w:ascii="GHEA Grapalat" w:hAnsi="GHEA Grapalat"/>
                <w:b/>
                <w:color w:val="000000" w:themeColor="text1"/>
              </w:rPr>
              <w:t>պաշտպանության</w:t>
            </w:r>
            <w:r w:rsidR="009C70B4" w:rsidRPr="00015BFB">
              <w:rPr>
                <w:rFonts w:ascii="GHEA Grapalat" w:hAnsi="GHEA Grapalat"/>
                <w:b/>
                <w:color w:val="000000" w:themeColor="text1"/>
                <w:lang w:val="af-ZA"/>
              </w:rPr>
              <w:t>,</w:t>
            </w:r>
            <w:r w:rsidRPr="00015BFB">
              <w:rPr>
                <w:rFonts w:ascii="GHEA Grapalat" w:hAnsi="GHEA Grapalat"/>
                <w:b/>
                <w:color w:val="000000" w:themeColor="text1"/>
                <w:lang w:val="af-ZA"/>
              </w:rPr>
              <w:t xml:space="preserve"> </w:t>
            </w:r>
            <w:r w:rsidRPr="00015BFB">
              <w:rPr>
                <w:rFonts w:ascii="GHEA Grapalat" w:hAnsi="GHEA Grapalat"/>
                <w:b/>
                <w:color w:val="000000" w:themeColor="text1"/>
              </w:rPr>
              <w:t>անվտանգության</w:t>
            </w:r>
            <w:r w:rsidRPr="00015BFB">
              <w:rPr>
                <w:rFonts w:ascii="GHEA Grapalat" w:hAnsi="GHEA Grapalat"/>
                <w:b/>
                <w:color w:val="000000" w:themeColor="text1"/>
                <w:lang w:val="af-ZA"/>
              </w:rPr>
              <w:t xml:space="preserve"> </w:t>
            </w:r>
            <w:r w:rsidRPr="00015BFB">
              <w:rPr>
                <w:rFonts w:ascii="GHEA Grapalat" w:hAnsi="GHEA Grapalat"/>
                <w:b/>
                <w:color w:val="000000" w:themeColor="text1"/>
              </w:rPr>
              <w:t>և</w:t>
            </w:r>
            <w:r w:rsidRPr="00015BFB">
              <w:rPr>
                <w:rFonts w:ascii="GHEA Grapalat" w:hAnsi="GHEA Grapalat"/>
                <w:b/>
                <w:color w:val="000000" w:themeColor="text1"/>
                <w:lang w:val="af-ZA"/>
              </w:rPr>
              <w:t xml:space="preserve"> </w:t>
            </w:r>
            <w:r w:rsidRPr="00015BFB">
              <w:rPr>
                <w:rFonts w:ascii="GHEA Grapalat" w:hAnsi="GHEA Grapalat"/>
                <w:b/>
                <w:color w:val="000000" w:themeColor="text1"/>
              </w:rPr>
              <w:t>արդարադատության</w:t>
            </w:r>
            <w:r w:rsidRPr="00015BFB">
              <w:rPr>
                <w:rFonts w:ascii="GHEA Grapalat" w:hAnsi="GHEA Grapalat"/>
                <w:b/>
                <w:color w:val="000000" w:themeColor="text1"/>
                <w:lang w:val="af-ZA"/>
              </w:rPr>
              <w:t xml:space="preserve"> </w:t>
            </w:r>
            <w:r w:rsidRPr="00015BFB">
              <w:rPr>
                <w:rFonts w:ascii="GHEA Grapalat" w:hAnsi="GHEA Grapalat"/>
                <w:b/>
                <w:color w:val="000000" w:themeColor="text1"/>
              </w:rPr>
              <w:t>հարցերի</w:t>
            </w:r>
            <w:r w:rsidRPr="00015BFB">
              <w:rPr>
                <w:rFonts w:ascii="GHEA Grapalat" w:hAnsi="GHEA Grapalat"/>
                <w:b/>
                <w:color w:val="000000" w:themeColor="text1"/>
                <w:lang w:val="af-ZA"/>
              </w:rPr>
              <w:t xml:space="preserve"> </w:t>
            </w:r>
            <w:r w:rsidRPr="00015BFB">
              <w:rPr>
                <w:rFonts w:ascii="GHEA Grapalat" w:hAnsi="GHEA Grapalat"/>
                <w:b/>
                <w:color w:val="000000" w:themeColor="text1"/>
              </w:rPr>
              <w:t>վարչություն</w:t>
            </w:r>
          </w:p>
        </w:tc>
        <w:tc>
          <w:tcPr>
            <w:tcW w:w="5103" w:type="dxa"/>
          </w:tcPr>
          <w:p w:rsidR="00E33D47" w:rsidRPr="00015BFB" w:rsidRDefault="00E33D47" w:rsidP="00015BFB">
            <w:pPr>
              <w:pStyle w:val="ListParagraph"/>
              <w:numPr>
                <w:ilvl w:val="0"/>
                <w:numId w:val="37"/>
              </w:numPr>
              <w:spacing w:after="0" w:line="240" w:lineRule="auto"/>
              <w:ind w:left="33" w:firstLine="327"/>
              <w:jc w:val="both"/>
              <w:rPr>
                <w:rFonts w:ascii="GHEA Grapalat" w:hAnsi="GHEA Grapalat" w:cs="Sylfaen"/>
                <w:color w:val="000000" w:themeColor="text1"/>
                <w:lang w:val="af-ZA"/>
              </w:rPr>
            </w:pPr>
            <w:r w:rsidRPr="00015BFB">
              <w:rPr>
                <w:rFonts w:ascii="GHEA Grapalat" w:hAnsi="GHEA Grapalat" w:cs="Sylfaen"/>
                <w:color w:val="000000" w:themeColor="text1"/>
              </w:rPr>
              <w:t>Նախագծի</w:t>
            </w:r>
            <w:r w:rsidRPr="00015BFB">
              <w:rPr>
                <w:rFonts w:ascii="GHEA Grapalat" w:hAnsi="GHEA Grapalat" w:cs="Sylfaen"/>
                <w:color w:val="000000" w:themeColor="text1"/>
                <w:lang w:val="af-ZA"/>
              </w:rPr>
              <w:t xml:space="preserve"> 1-</w:t>
            </w:r>
            <w:r w:rsidRPr="00015BFB">
              <w:rPr>
                <w:rFonts w:ascii="GHEA Grapalat" w:hAnsi="GHEA Grapalat" w:cs="Sylfaen"/>
                <w:color w:val="000000" w:themeColor="text1"/>
              </w:rPr>
              <w:t>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կետով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հաստատվող</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կարգի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այսուհետ՝</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կարգ</w:t>
            </w:r>
            <w:r w:rsidRPr="00015BFB">
              <w:rPr>
                <w:rFonts w:ascii="GHEA Grapalat" w:hAnsi="GHEA Grapalat" w:cs="Sylfaen"/>
                <w:color w:val="000000" w:themeColor="text1"/>
                <w:lang w:val="af-ZA"/>
              </w:rPr>
              <w:t>) 39-</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կետի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համաձայն՝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հիվանդանոցային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բժշկական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օգնությունը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սպասարկումը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տրամադրվում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կալանավորված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անձի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դատապարտյալի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իսկ</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անչափահաս</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կալանավորված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անձի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դատապարտյալի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դեպքում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օրինական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ներկայացուցչի՝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օրենքով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սահմանված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կարգով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տրված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համաձայնությամբ</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բացառությամբ</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Հայաստանի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Հանրապետության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օրենսդրությամբ</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նախատեսված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դեպքերի</w:t>
            </w:r>
            <w:r w:rsidRPr="00015BFB">
              <w:rPr>
                <w:rFonts w:ascii="GHEA Grapalat" w:hAnsi="GHEA Grapalat" w:cs="Sylfaen"/>
                <w:color w:val="000000" w:themeColor="text1"/>
                <w:lang w:val="af-ZA"/>
              </w:rPr>
              <w:t>:</w:t>
            </w:r>
          </w:p>
          <w:p w:rsidR="00E33D47" w:rsidRPr="00015BFB" w:rsidRDefault="00E33D47" w:rsidP="00015BFB">
            <w:pPr>
              <w:spacing w:after="0" w:line="240" w:lineRule="auto"/>
              <w:jc w:val="both"/>
              <w:rPr>
                <w:rFonts w:ascii="GHEA Grapalat" w:hAnsi="GHEA Grapalat" w:cs="Sylfaen"/>
                <w:color w:val="000000" w:themeColor="text1"/>
                <w:lang w:val="af-ZA"/>
              </w:rPr>
            </w:pPr>
            <w:r w:rsidRPr="00015BFB">
              <w:rPr>
                <w:rFonts w:ascii="GHEA Grapalat" w:hAnsi="GHEA Grapalat" w:cs="Sylfaen"/>
                <w:color w:val="000000" w:themeColor="text1"/>
                <w:lang w:val="af-ZA"/>
              </w:rPr>
              <w:t>«</w:t>
            </w:r>
            <w:r w:rsidRPr="00015BFB">
              <w:rPr>
                <w:rFonts w:ascii="GHEA Grapalat" w:hAnsi="GHEA Grapalat" w:cs="Sylfaen"/>
                <w:color w:val="000000" w:themeColor="text1"/>
              </w:rPr>
              <w:t>Օրենսդրություն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հասկացությունը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բացահայտված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Նորմատիվ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իրավական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ակտերի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մասին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ՀՀ</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օրենքի</w:t>
            </w:r>
            <w:r w:rsidRPr="00015BFB">
              <w:rPr>
                <w:rFonts w:ascii="GHEA Grapalat" w:hAnsi="GHEA Grapalat" w:cs="Sylfaen"/>
                <w:color w:val="000000" w:themeColor="text1"/>
                <w:lang w:val="af-ZA"/>
              </w:rPr>
              <w:t xml:space="preserve"> 2-</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հոդվածի</w:t>
            </w:r>
            <w:r w:rsidRPr="00015BFB">
              <w:rPr>
                <w:rFonts w:ascii="GHEA Grapalat" w:hAnsi="GHEA Grapalat" w:cs="Sylfaen"/>
                <w:color w:val="000000" w:themeColor="text1"/>
                <w:lang w:val="af-ZA"/>
              </w:rPr>
              <w:t xml:space="preserve"> 1-</w:t>
            </w:r>
            <w:r w:rsidRPr="00015BFB">
              <w:rPr>
                <w:rFonts w:ascii="GHEA Grapalat" w:hAnsi="GHEA Grapalat" w:cs="Sylfaen"/>
                <w:color w:val="000000" w:themeColor="text1"/>
              </w:rPr>
              <w:t>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մասի</w:t>
            </w:r>
            <w:r w:rsidRPr="00015BFB">
              <w:rPr>
                <w:rFonts w:ascii="GHEA Grapalat" w:hAnsi="GHEA Grapalat" w:cs="Sylfaen"/>
                <w:color w:val="000000" w:themeColor="text1"/>
                <w:lang w:val="af-ZA"/>
              </w:rPr>
              <w:t xml:space="preserve"> 7-</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կետում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ըստ</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այն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օրենսդրական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ենթաօրենսդրական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նորմատիվ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իրավական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ակտերի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ամբողջությունն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w:t>
            </w:r>
          </w:p>
          <w:p w:rsidR="00E33D47" w:rsidRPr="00015BFB" w:rsidRDefault="00E33D47" w:rsidP="00015BFB">
            <w:pPr>
              <w:spacing w:after="0" w:line="240" w:lineRule="auto"/>
              <w:jc w:val="both"/>
              <w:rPr>
                <w:rFonts w:ascii="GHEA Grapalat" w:hAnsi="GHEA Grapalat" w:cs="Sylfaen"/>
                <w:color w:val="000000" w:themeColor="text1"/>
                <w:lang w:val="af-ZA"/>
              </w:rPr>
            </w:pPr>
            <w:r w:rsidRPr="00015BFB">
              <w:rPr>
                <w:rFonts w:ascii="GHEA Grapalat" w:hAnsi="GHEA Grapalat" w:cs="Sylfaen"/>
                <w:color w:val="000000" w:themeColor="text1"/>
              </w:rPr>
              <w:t>Ստացվում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կարգի</w:t>
            </w:r>
            <w:r w:rsidRPr="00015BFB">
              <w:rPr>
                <w:rFonts w:ascii="GHEA Grapalat" w:hAnsi="GHEA Grapalat" w:cs="Sylfaen"/>
                <w:color w:val="000000" w:themeColor="text1"/>
                <w:lang w:val="af-ZA"/>
              </w:rPr>
              <w:t xml:space="preserve"> 39-</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կետի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կարգավորումների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իմաստով՝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առանց</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անձի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համաձայնության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վերջինիս</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բժշկական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օգնություն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սպասարկում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տրամադրելու</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lastRenderedPageBreak/>
              <w:t>դեպքեր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կարող</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սահմանվել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ենթաօրենսդրական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նորմատիվ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իրավական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ակտերով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Այս</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մոտեցումն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ակնհայտորեն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հակադրվում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Սահմանադրության</w:t>
            </w:r>
            <w:r w:rsidRPr="00015BFB">
              <w:rPr>
                <w:rFonts w:ascii="GHEA Grapalat" w:hAnsi="GHEA Grapalat" w:cs="Sylfaen"/>
                <w:color w:val="000000" w:themeColor="text1"/>
                <w:lang w:val="af-ZA"/>
              </w:rPr>
              <w:t xml:space="preserve"> 25-</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հոդվածի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պահանջների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հետ</w:t>
            </w:r>
            <w:r w:rsidR="00FB5F11" w:rsidRPr="00015BFB">
              <w:rPr>
                <w:rFonts w:ascii="GHEA Grapalat" w:hAnsi="GHEA Grapalat" w:cs="Sylfaen"/>
                <w:color w:val="000000" w:themeColor="text1"/>
                <w:lang w:val="af-ZA"/>
              </w:rPr>
              <w:t xml:space="preserve">: </w:t>
            </w:r>
            <w:r w:rsidR="00FB5F11" w:rsidRPr="00015BFB">
              <w:rPr>
                <w:rFonts w:ascii="GHEA Grapalat" w:hAnsi="GHEA Grapalat" w:cs="Sylfaen"/>
                <w:color w:val="000000" w:themeColor="text1"/>
              </w:rPr>
              <w:t>Այսպես՝</w:t>
            </w:r>
            <w:r w:rsidR="00FB5F11" w:rsidRPr="00015BFB">
              <w:rPr>
                <w:rFonts w:ascii="GHEA Grapalat" w:hAnsi="GHEA Grapalat" w:cs="Sylfaen"/>
                <w:color w:val="000000" w:themeColor="text1"/>
                <w:lang w:val="af-ZA"/>
              </w:rPr>
              <w:t xml:space="preserve"> </w:t>
            </w:r>
            <w:r w:rsidR="00FB5F11" w:rsidRPr="00015BFB">
              <w:rPr>
                <w:rFonts w:ascii="GHEA Grapalat" w:hAnsi="GHEA Grapalat" w:cs="Sylfaen"/>
                <w:color w:val="000000" w:themeColor="text1"/>
              </w:rPr>
              <w:t>հիշյալ</w:t>
            </w:r>
            <w:r w:rsidR="00FB5F11" w:rsidRPr="00015BFB">
              <w:rPr>
                <w:rFonts w:ascii="GHEA Grapalat" w:hAnsi="GHEA Grapalat" w:cs="Sylfaen"/>
                <w:color w:val="000000" w:themeColor="text1"/>
                <w:lang w:val="af-ZA"/>
              </w:rPr>
              <w:t xml:space="preserve"> </w:t>
            </w:r>
            <w:r w:rsidR="00FB5F11" w:rsidRPr="00015BFB">
              <w:rPr>
                <w:rFonts w:ascii="GHEA Grapalat" w:hAnsi="GHEA Grapalat" w:cs="Sylfaen"/>
                <w:color w:val="000000" w:themeColor="text1"/>
              </w:rPr>
              <w:t>հոդված</w:t>
            </w:r>
            <w:r w:rsidRPr="00015BFB">
              <w:rPr>
                <w:rFonts w:ascii="GHEA Grapalat" w:hAnsi="GHEA Grapalat" w:cs="Sylfaen"/>
                <w:color w:val="000000" w:themeColor="text1"/>
                <w:lang w:val="af-ZA"/>
              </w:rPr>
              <w:t xml:space="preserve">  2-</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մասով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ընդգծված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այն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հանգամանքը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նույն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հոդվածով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երաշխավորված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ֆիզիկական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անձեռնմխելիության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հիմնական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իրավունքը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կարող</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սահմանափակվել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միայն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օրենքով՝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պետական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անվտանգության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հանցագործությունների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կանխման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բացահայտման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հասարակական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կարգի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առողջության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բարոյականության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այլոց</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հիմնական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իրավունքների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ազատությունների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պաշտպանության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նպատակով</w:t>
            </w:r>
            <w:r w:rsidRPr="00015BFB">
              <w:rPr>
                <w:rFonts w:ascii="GHEA Grapalat" w:hAnsi="GHEA Grapalat" w:cs="Sylfaen"/>
                <w:color w:val="000000" w:themeColor="text1"/>
                <w:lang w:val="af-ZA"/>
              </w:rPr>
              <w:t>:</w:t>
            </w:r>
          </w:p>
          <w:p w:rsidR="00E33D47" w:rsidRPr="00015BFB" w:rsidRDefault="00E33D47" w:rsidP="00015BFB">
            <w:pPr>
              <w:spacing w:after="0" w:line="240" w:lineRule="auto"/>
              <w:jc w:val="both"/>
              <w:rPr>
                <w:rFonts w:ascii="GHEA Grapalat" w:hAnsi="GHEA Grapalat" w:cs="Sylfaen"/>
                <w:color w:val="000000" w:themeColor="text1"/>
                <w:lang w:val="af-ZA"/>
              </w:rPr>
            </w:pPr>
            <w:r w:rsidRPr="00015BFB">
              <w:rPr>
                <w:rFonts w:ascii="GHEA Grapalat" w:hAnsi="GHEA Grapalat" w:cs="Sylfaen"/>
                <w:color w:val="000000" w:themeColor="text1"/>
              </w:rPr>
              <w:t>Հենց</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այս</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տրամաբանությունն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ընկած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Բնակչության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բժշկական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օգնության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սպասարկման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մասին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ՀՀ</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օրենքի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այսուհետ՝</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օրենք</w:t>
            </w:r>
            <w:r w:rsidRPr="00015BFB">
              <w:rPr>
                <w:rFonts w:ascii="GHEA Grapalat" w:hAnsi="GHEA Grapalat" w:cs="Sylfaen"/>
                <w:color w:val="000000" w:themeColor="text1"/>
                <w:lang w:val="af-ZA"/>
              </w:rPr>
              <w:t>) 5-</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17-</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հոդվածների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առանձին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դրույթների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ամրագրման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հիմքում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որոնց</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ընդհանուր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բովանդակությունը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հանգում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նրան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յուրաքանչյուր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ոք</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իրավունք</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ունի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հրաժարվել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բժշկական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միջամտությունից</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պահանջել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ընդհատել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այն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բացի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օրենքով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նախատեսված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դեպքերից</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Իսկ</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այդ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դեպքերը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սպառիչ</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սահմանված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օրենքի</w:t>
            </w:r>
            <w:r w:rsidRPr="00015BFB">
              <w:rPr>
                <w:rFonts w:ascii="GHEA Grapalat" w:hAnsi="GHEA Grapalat" w:cs="Sylfaen"/>
                <w:color w:val="000000" w:themeColor="text1"/>
                <w:lang w:val="af-ZA"/>
              </w:rPr>
              <w:t xml:space="preserve"> 16-</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հոդվածում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Ավելին՝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նույն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մոտեցումն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որդեգրվել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Հոգեբուժական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օգնության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մասին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ՀՀ</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օրենքի</w:t>
            </w:r>
            <w:r w:rsidRPr="00015BFB">
              <w:rPr>
                <w:rFonts w:ascii="GHEA Grapalat" w:hAnsi="GHEA Grapalat" w:cs="Sylfaen"/>
                <w:color w:val="000000" w:themeColor="text1"/>
                <w:lang w:val="af-ZA"/>
              </w:rPr>
              <w:t xml:space="preserve"> 15-</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16-</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հոդվածներում</w:t>
            </w:r>
            <w:r w:rsidRPr="00015BFB">
              <w:rPr>
                <w:rFonts w:ascii="GHEA Grapalat" w:hAnsi="GHEA Grapalat" w:cs="Sylfaen"/>
                <w:color w:val="000000" w:themeColor="text1"/>
                <w:lang w:val="af-ZA"/>
              </w:rPr>
              <w:t>:</w:t>
            </w:r>
          </w:p>
          <w:p w:rsidR="00C40654" w:rsidRPr="00015BFB" w:rsidRDefault="00E33D47" w:rsidP="00015BFB">
            <w:pPr>
              <w:spacing w:after="0" w:line="240" w:lineRule="auto"/>
              <w:jc w:val="both"/>
              <w:rPr>
                <w:rFonts w:ascii="GHEA Grapalat" w:hAnsi="GHEA Grapalat" w:cs="Sylfaen"/>
                <w:color w:val="000000" w:themeColor="text1"/>
                <w:lang w:val="af-ZA"/>
              </w:rPr>
            </w:pPr>
            <w:r w:rsidRPr="00015BFB">
              <w:rPr>
                <w:rFonts w:ascii="GHEA Grapalat" w:hAnsi="GHEA Grapalat" w:cs="Sylfaen"/>
                <w:color w:val="000000" w:themeColor="text1"/>
              </w:rPr>
              <w:t>Վերոգրյալի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համատեքստում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թերևս</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lastRenderedPageBreak/>
              <w:t>խնդրահարույց</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կարգի</w:t>
            </w:r>
            <w:r w:rsidRPr="00015BFB">
              <w:rPr>
                <w:rFonts w:ascii="GHEA Grapalat" w:hAnsi="GHEA Grapalat" w:cs="Sylfaen"/>
                <w:color w:val="000000" w:themeColor="text1"/>
                <w:lang w:val="af-ZA"/>
              </w:rPr>
              <w:t xml:space="preserve"> 43-</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48-</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56-</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79-</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115-</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կետերում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տեղ</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գտած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դրույթները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քանզի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դրանք</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առերևույթ</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բժշկական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միջամտության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պարտադիրության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հատկանիշներ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պարունակում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Հետևապես՝</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հարկ</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վկայակոչել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վերաբերելի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օրենքների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այն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դրույթները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որոնցով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թույլատրելի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նման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կարգավորումները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վերանայել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այդպիսիք՝</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այն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հաշվով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որպեսզի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բացառվեն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գերակայող</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ակտերի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հետ</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անհամադրելի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սահմանումները</w:t>
            </w:r>
            <w:r w:rsidRPr="00015BFB">
              <w:rPr>
                <w:rFonts w:ascii="GHEA Grapalat" w:hAnsi="GHEA Grapalat" w:cs="Sylfaen"/>
                <w:color w:val="000000" w:themeColor="text1"/>
                <w:lang w:val="af-ZA"/>
              </w:rPr>
              <w:t>:</w:t>
            </w:r>
          </w:p>
          <w:p w:rsidR="00D01E8A" w:rsidRPr="00015BFB" w:rsidRDefault="00D01E8A" w:rsidP="00015BFB">
            <w:pPr>
              <w:spacing w:after="0" w:line="240" w:lineRule="auto"/>
              <w:ind w:right="34"/>
              <w:jc w:val="both"/>
              <w:rPr>
                <w:rFonts w:ascii="GHEA Grapalat" w:hAnsi="GHEA Grapalat"/>
                <w:color w:val="191919"/>
                <w:shd w:val="clear" w:color="auto" w:fill="FFFFFF"/>
                <w:lang w:val="hy-AM"/>
              </w:rPr>
            </w:pPr>
            <w:r w:rsidRPr="00015BFB">
              <w:rPr>
                <w:rFonts w:ascii="GHEA Grapalat" w:hAnsi="GHEA Grapalat"/>
                <w:color w:val="191919"/>
                <w:shd w:val="clear" w:color="auto" w:fill="FFFFFF"/>
                <w:lang w:val="hy-AM"/>
              </w:rPr>
              <w:t>ՀՀ կառավարության 2006 թվականի մայիսի 26-ի N 825-Ն որոշման մեջ փոփոխություն կատարելու մասին ՀՀ կառավարության որոշման նախագծի 1-ին կետով հաստատվող կարգի (այսուհետ՝ կարգ)</w:t>
            </w:r>
            <w:r w:rsidR="00841B88" w:rsidRPr="00015BFB">
              <w:rPr>
                <w:rFonts w:ascii="GHEA Grapalat" w:hAnsi="GHEA Grapalat"/>
                <w:color w:val="191919"/>
                <w:shd w:val="clear" w:color="auto" w:fill="FFFFFF"/>
                <w:lang w:val="af-ZA"/>
              </w:rPr>
              <w:t xml:space="preserve"> </w:t>
            </w:r>
            <w:r w:rsidRPr="00015BFB">
              <w:rPr>
                <w:rFonts w:ascii="GHEA Grapalat" w:hAnsi="GHEA Grapalat"/>
                <w:color w:val="191919"/>
                <w:shd w:val="clear" w:color="auto" w:fill="FFFFFF"/>
                <w:lang w:val="hy-AM"/>
              </w:rPr>
              <w:t>վերաբերյալ նախկինում ներկայացված եզրակացության (այսուհետ՝ եզրակացություն)1-ին կետի մասով հարկ է նկատել, որ բարձրացված խնդիրը հաղթահարված չէ, իսկ վկայակոչված օրինադրույթների ուսումնասիրությունն ամենևին թույլ չի տալիս եզրահանգելու, որ կարգում տեղ գտած՝ Սահմանադրության 25-րդ հոդվածով երաշխավորված ֆիզիկական անձեռնմխելիությունը խախտող կանոնավորումները կանխորոշված են օրենսդրի կողմից:</w:t>
            </w:r>
          </w:p>
          <w:p w:rsidR="00D01E8A" w:rsidRPr="00015BFB" w:rsidRDefault="00D01E8A" w:rsidP="00015BFB">
            <w:pPr>
              <w:spacing w:line="240" w:lineRule="auto"/>
              <w:ind w:right="34"/>
              <w:jc w:val="both"/>
              <w:rPr>
                <w:rFonts w:ascii="GHEA Grapalat" w:hAnsi="GHEA Grapalat" w:cs="Sylfaen"/>
                <w:color w:val="000000" w:themeColor="text1"/>
                <w:lang w:val="af-ZA"/>
              </w:rPr>
            </w:pPr>
            <w:r w:rsidRPr="00015BFB">
              <w:rPr>
                <w:rFonts w:ascii="GHEA Grapalat" w:hAnsi="GHEA Grapalat"/>
                <w:color w:val="191919"/>
                <w:shd w:val="clear" w:color="auto" w:fill="FFFFFF"/>
                <w:lang w:val="hy-AM"/>
              </w:rPr>
              <w:t xml:space="preserve">Ի լրումն նախկինում ներկայացված դիրքորոշման՝ ուշադրություն ենք հրավիրում նաև Սահմանադրության՝ «Որոշակիության սկզբունքը» վերտառությամբ 79-րդ հոդվածին, ըստ որի՝ </w:t>
            </w:r>
            <w:r w:rsidRPr="00015BFB">
              <w:rPr>
                <w:rFonts w:ascii="GHEA Grapalat" w:hAnsi="GHEA Grapalat"/>
                <w:i/>
                <w:color w:val="191919"/>
                <w:shd w:val="clear" w:color="auto" w:fill="FFFFFF"/>
                <w:lang w:val="hy-AM"/>
              </w:rPr>
              <w:t xml:space="preserve">հիմնական իրավունքները և ազատությունները սահմանափակելիս </w:t>
            </w:r>
            <w:r w:rsidRPr="00015BFB">
              <w:rPr>
                <w:rFonts w:ascii="GHEA Grapalat" w:hAnsi="GHEA Grapalat"/>
                <w:b/>
                <w:i/>
                <w:color w:val="191919"/>
                <w:shd w:val="clear" w:color="auto" w:fill="FFFFFF"/>
                <w:lang w:val="hy-AM"/>
              </w:rPr>
              <w:lastRenderedPageBreak/>
              <w:t>օրենքները պետք է սահմանեն այդ սահմանափակումների հիմքերը և ծավալը</w:t>
            </w:r>
            <w:r w:rsidRPr="00015BFB">
              <w:rPr>
                <w:rFonts w:ascii="GHEA Grapalat" w:hAnsi="GHEA Grapalat"/>
                <w:i/>
                <w:color w:val="191919"/>
                <w:shd w:val="clear" w:color="auto" w:fill="FFFFFF"/>
                <w:lang w:val="hy-AM"/>
              </w:rPr>
              <w:t xml:space="preserve">, լինեն բավարար չափով որոշակի, որպեսզի այդ իրավունքների և ազատությունների կրողները և հասցեատերերն ի վիճակի լինեն դրսևորելու համապատասխան վարքագիծ: </w:t>
            </w:r>
            <w:r w:rsidRPr="00015BFB">
              <w:rPr>
                <w:rFonts w:ascii="GHEA Grapalat" w:hAnsi="GHEA Grapalat"/>
                <w:color w:val="191919"/>
                <w:shd w:val="clear" w:color="auto" w:fill="FFFFFF"/>
                <w:lang w:val="hy-AM"/>
              </w:rPr>
              <w:t>Մինչդեռ կարգի հեղինակների կողմից մատնանշված դրույթներով ոչ միայն հստակ նախատեսված չեն որպես հիմնական իրավունք բնորոշվող  ֆիզիկական անձեռնմխելիության իրավունքի սահմանափակումները, այլև որևէ կերպ որոշակիացված չեն սահմանափակումների հիմքերն ու ծավալը:</w:t>
            </w:r>
          </w:p>
        </w:tc>
        <w:tc>
          <w:tcPr>
            <w:tcW w:w="4961" w:type="dxa"/>
          </w:tcPr>
          <w:p w:rsidR="00C40654" w:rsidRPr="00015BFB" w:rsidRDefault="00626204" w:rsidP="00015BFB">
            <w:pPr>
              <w:pStyle w:val="NormalWeb"/>
              <w:shd w:val="clear" w:color="auto" w:fill="FFFFFF"/>
              <w:spacing w:before="0" w:beforeAutospacing="0" w:after="0" w:afterAutospacing="0"/>
              <w:jc w:val="both"/>
              <w:rPr>
                <w:rFonts w:ascii="GHEA Grapalat" w:hAnsi="GHEA Grapalat" w:cs="Sylfaen"/>
                <w:color w:val="000000" w:themeColor="text1"/>
                <w:sz w:val="22"/>
                <w:szCs w:val="22"/>
                <w:lang w:val="af-ZA"/>
              </w:rPr>
            </w:pPr>
            <w:r w:rsidRPr="00015BFB">
              <w:rPr>
                <w:rFonts w:ascii="GHEA Grapalat" w:hAnsi="GHEA Grapalat" w:cs="Sylfaen"/>
                <w:color w:val="000000" w:themeColor="text1"/>
                <w:sz w:val="22"/>
                <w:szCs w:val="22"/>
              </w:rPr>
              <w:lastRenderedPageBreak/>
              <w:t>Ընդունվել է</w:t>
            </w:r>
          </w:p>
        </w:tc>
        <w:tc>
          <w:tcPr>
            <w:tcW w:w="2268" w:type="dxa"/>
          </w:tcPr>
          <w:p w:rsidR="00C40654" w:rsidRPr="00015BFB" w:rsidRDefault="00474637" w:rsidP="00474637">
            <w:pPr>
              <w:spacing w:after="0" w:line="240" w:lineRule="auto"/>
              <w:jc w:val="both"/>
              <w:rPr>
                <w:rFonts w:ascii="GHEA Grapalat" w:hAnsi="GHEA Grapalat" w:cs="Sylfaen"/>
                <w:color w:val="000000" w:themeColor="text1"/>
                <w:lang w:val="hy-AM"/>
              </w:rPr>
            </w:pPr>
            <w:r w:rsidRPr="00015BFB">
              <w:rPr>
                <w:rFonts w:ascii="GHEA Grapalat" w:hAnsi="GHEA Grapalat" w:cs="Sylfaen"/>
                <w:b/>
                <w:color w:val="000000" w:themeColor="text1"/>
                <w:lang w:val="hy-AM"/>
              </w:rPr>
              <w:t xml:space="preserve"> </w:t>
            </w:r>
            <w:r w:rsidRPr="00015BFB">
              <w:rPr>
                <w:rFonts w:ascii="GHEA Grapalat" w:hAnsi="GHEA Grapalat" w:cs="Sylfaen"/>
                <w:color w:val="000000" w:themeColor="text1"/>
                <w:lang w:val="hy-AM"/>
              </w:rPr>
              <w:t>Նախագծում կատարվել է</w:t>
            </w:r>
            <w:r w:rsidR="00F16053" w:rsidRPr="00015BFB">
              <w:rPr>
                <w:rFonts w:ascii="GHEA Grapalat" w:hAnsi="GHEA Grapalat" w:cs="Sylfaen"/>
                <w:color w:val="000000" w:themeColor="text1"/>
                <w:lang w:val="af-ZA"/>
              </w:rPr>
              <w:t xml:space="preserve"> համապատասխան</w:t>
            </w:r>
            <w:r w:rsidRPr="00015BFB">
              <w:rPr>
                <w:rFonts w:ascii="GHEA Grapalat" w:hAnsi="GHEA Grapalat" w:cs="Sylfaen"/>
                <w:color w:val="000000" w:themeColor="text1"/>
                <w:lang w:val="hy-AM"/>
              </w:rPr>
              <w:t xml:space="preserve"> փոփոխություն:</w:t>
            </w:r>
          </w:p>
        </w:tc>
      </w:tr>
      <w:tr w:rsidR="00F16053" w:rsidRPr="008E7D07" w:rsidTr="00C73CA7">
        <w:tc>
          <w:tcPr>
            <w:tcW w:w="436" w:type="dxa"/>
          </w:tcPr>
          <w:p w:rsidR="00F16053" w:rsidRPr="00015BFB" w:rsidRDefault="00F16053" w:rsidP="00474637">
            <w:pPr>
              <w:spacing w:after="0" w:line="240" w:lineRule="auto"/>
              <w:jc w:val="both"/>
              <w:rPr>
                <w:rFonts w:ascii="GHEA Grapalat" w:hAnsi="GHEA Grapalat"/>
                <w:b/>
                <w:color w:val="000000" w:themeColor="text1"/>
                <w:lang w:val="af-ZA"/>
              </w:rPr>
            </w:pPr>
          </w:p>
        </w:tc>
        <w:tc>
          <w:tcPr>
            <w:tcW w:w="1844" w:type="dxa"/>
          </w:tcPr>
          <w:p w:rsidR="00F16053" w:rsidRPr="00015BFB" w:rsidRDefault="00F16053" w:rsidP="00015BFB">
            <w:pPr>
              <w:spacing w:after="0" w:line="240" w:lineRule="auto"/>
              <w:jc w:val="both"/>
              <w:rPr>
                <w:rFonts w:ascii="GHEA Grapalat" w:hAnsi="GHEA Grapalat" w:cs="Sylfaen"/>
                <w:b/>
                <w:color w:val="000000" w:themeColor="text1"/>
                <w:lang w:val="af-ZA"/>
              </w:rPr>
            </w:pPr>
          </w:p>
        </w:tc>
        <w:tc>
          <w:tcPr>
            <w:tcW w:w="5103" w:type="dxa"/>
          </w:tcPr>
          <w:p w:rsidR="00F16053" w:rsidRPr="00015BFB" w:rsidRDefault="00F16053" w:rsidP="00015BFB">
            <w:pPr>
              <w:pStyle w:val="ListParagraph"/>
              <w:numPr>
                <w:ilvl w:val="0"/>
                <w:numId w:val="37"/>
              </w:numPr>
              <w:spacing w:after="0" w:line="240" w:lineRule="auto"/>
              <w:ind w:left="0" w:right="34" w:firstLine="360"/>
              <w:jc w:val="both"/>
              <w:rPr>
                <w:rFonts w:ascii="GHEA Grapalat" w:hAnsi="GHEA Grapalat"/>
                <w:color w:val="000000" w:themeColor="text1"/>
                <w:shd w:val="clear" w:color="auto" w:fill="FFFFFF"/>
                <w:lang w:val="hy-AM"/>
              </w:rPr>
            </w:pPr>
            <w:r w:rsidRPr="00015BFB">
              <w:rPr>
                <w:rFonts w:ascii="GHEA Grapalat" w:hAnsi="GHEA Grapalat" w:cs="Sylfaen"/>
                <w:color w:val="000000" w:themeColor="text1"/>
                <w:shd w:val="clear" w:color="auto" w:fill="FFFFFF"/>
                <w:lang w:val="hy-AM"/>
              </w:rPr>
              <w:t>Կարգի</w:t>
            </w:r>
            <w:r w:rsidRPr="00015BFB">
              <w:rPr>
                <w:rFonts w:ascii="GHEA Grapalat" w:hAnsi="GHEA Grapalat" w:cs="Calibri"/>
                <w:color w:val="000000" w:themeColor="text1"/>
                <w:shd w:val="clear" w:color="auto" w:fill="FFFFFF"/>
                <w:lang w:val="hy-AM"/>
              </w:rPr>
              <w:t xml:space="preserve"> 95-</w:t>
            </w:r>
            <w:r w:rsidRPr="00015BFB">
              <w:rPr>
                <w:rFonts w:ascii="GHEA Grapalat" w:hAnsi="GHEA Grapalat" w:cs="Sylfaen"/>
                <w:color w:val="000000" w:themeColor="text1"/>
                <w:shd w:val="clear" w:color="auto" w:fill="FFFFFF"/>
                <w:lang w:val="hy-AM"/>
              </w:rPr>
              <w:t>րդ</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և</w:t>
            </w:r>
            <w:r w:rsidRPr="00015BFB">
              <w:rPr>
                <w:rFonts w:ascii="GHEA Grapalat" w:hAnsi="GHEA Grapalat" w:cs="Calibri"/>
                <w:color w:val="000000" w:themeColor="text1"/>
                <w:shd w:val="clear" w:color="auto" w:fill="FFFFFF"/>
                <w:lang w:val="hy-AM"/>
              </w:rPr>
              <w:t xml:space="preserve"> 96-</w:t>
            </w:r>
            <w:r w:rsidRPr="00015BFB">
              <w:rPr>
                <w:rFonts w:ascii="GHEA Grapalat" w:hAnsi="GHEA Grapalat" w:cs="Sylfaen"/>
                <w:color w:val="000000" w:themeColor="text1"/>
                <w:shd w:val="clear" w:color="auto" w:fill="FFFFFF"/>
                <w:lang w:val="hy-AM"/>
              </w:rPr>
              <w:t>րդ</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կետերի</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մասով</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ուշադրություն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ենք</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հրավիրում</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ներքոշարադրյալ</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հանգամանքի</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վրա</w:t>
            </w:r>
            <w:r w:rsidRPr="00015BFB">
              <w:rPr>
                <w:rFonts w:ascii="GHEA Grapalat" w:hAnsi="GHEA Grapalat" w:cs="Calibri"/>
                <w:color w:val="000000" w:themeColor="text1"/>
                <w:shd w:val="clear" w:color="auto" w:fill="FFFFFF"/>
                <w:lang w:val="hy-AM"/>
              </w:rPr>
              <w:t>.</w:t>
            </w:r>
          </w:p>
          <w:p w:rsidR="00F16053" w:rsidRPr="00015BFB" w:rsidRDefault="00F16053" w:rsidP="00015BFB">
            <w:pPr>
              <w:spacing w:after="0" w:line="240" w:lineRule="auto"/>
              <w:jc w:val="both"/>
              <w:rPr>
                <w:rFonts w:ascii="GHEA Grapalat" w:hAnsi="GHEA Grapalat"/>
                <w:color w:val="000000" w:themeColor="text1"/>
                <w:shd w:val="clear" w:color="auto" w:fill="FFFFFF"/>
                <w:lang w:val="hy-AM"/>
              </w:rPr>
            </w:pPr>
            <w:r w:rsidRPr="00015BFB">
              <w:rPr>
                <w:rFonts w:ascii="GHEA Grapalat" w:hAnsi="GHEA Grapalat"/>
                <w:color w:val="000000" w:themeColor="text1"/>
                <w:shd w:val="clear" w:color="auto" w:fill="FFFFFF"/>
                <w:lang w:val="hy-AM"/>
              </w:rPr>
              <w:t>Նախ՝ հարկ է նկատել, որ որևէ օրենքով Կառավարությունը լիազորված չէ սահմանելու որպես խափանման միջոց ընտրված կալանքը կամ պատիժը կրելուն խոչընդոտող ծանր հիվանդությունների (խանգարումներ, վիճակներ) կողմնորոշիչ ցանկ:</w:t>
            </w:r>
          </w:p>
          <w:p w:rsidR="00F16053" w:rsidRPr="00015BFB" w:rsidRDefault="00F16053" w:rsidP="00015BFB">
            <w:pPr>
              <w:spacing w:after="0" w:line="240" w:lineRule="auto"/>
              <w:jc w:val="both"/>
              <w:rPr>
                <w:rFonts w:ascii="GHEA Grapalat" w:hAnsi="GHEA Grapalat"/>
                <w:color w:val="000000" w:themeColor="text1"/>
                <w:shd w:val="clear" w:color="auto" w:fill="FFFFFF"/>
                <w:lang w:val="hy-AM"/>
              </w:rPr>
            </w:pPr>
            <w:r w:rsidRPr="00015BFB">
              <w:rPr>
                <w:rFonts w:ascii="GHEA Grapalat" w:hAnsi="GHEA Grapalat"/>
                <w:color w:val="000000" w:themeColor="text1"/>
                <w:shd w:val="clear" w:color="auto" w:fill="FFFFFF"/>
                <w:lang w:val="hy-AM"/>
              </w:rPr>
              <w:t xml:space="preserve">      Բացի այդ, եթե անգամ որևէ նորմի մատնանշմամբ իրավաչափ համարվի Կառավարության կողմից նման ցանկ սահմանելը, այնուամենայնիվ, լրջորեն հիմնավորման կարիք ունի կարգի 96-րդ կետը, որով բժշկական հանձնաժողովին իրավասություն է տրվում եզրակացություն տալու նաև </w:t>
            </w:r>
            <w:bookmarkStart w:id="0" w:name="_Hlk520473088"/>
            <w:r w:rsidRPr="00015BFB">
              <w:rPr>
                <w:rFonts w:ascii="GHEA Grapalat" w:hAnsi="GHEA Grapalat"/>
                <w:color w:val="000000" w:themeColor="text1"/>
                <w:shd w:val="clear" w:color="auto" w:fill="FFFFFF"/>
                <w:lang w:val="hy-AM"/>
              </w:rPr>
              <w:t xml:space="preserve">որպես խափանման միջոց ընտրված կալանքը կամ պատիժը կրելուն խոչընդոտող </w:t>
            </w:r>
            <w:r w:rsidRPr="00015BFB">
              <w:rPr>
                <w:rFonts w:ascii="GHEA Grapalat" w:hAnsi="GHEA Grapalat"/>
                <w:i/>
                <w:color w:val="000000" w:themeColor="text1"/>
                <w:u w:val="single"/>
                <w:shd w:val="clear" w:color="auto" w:fill="FFFFFF"/>
                <w:lang w:val="hy-AM"/>
              </w:rPr>
              <w:lastRenderedPageBreak/>
              <w:t>հիվանդությունների</w:t>
            </w:r>
            <w:bookmarkEnd w:id="0"/>
            <w:r w:rsidRPr="00015BFB">
              <w:rPr>
                <w:rFonts w:ascii="GHEA Grapalat" w:hAnsi="GHEA Grapalat"/>
                <w:i/>
                <w:color w:val="000000" w:themeColor="text1"/>
                <w:u w:val="single"/>
                <w:shd w:val="clear" w:color="auto" w:fill="FFFFFF"/>
                <w:lang w:val="hy-AM"/>
              </w:rPr>
              <w:t xml:space="preserve"> (այդ թվում՝ վիճակները կամ խանգարումները) կամ հիվանդությունների համադրություն  առկայության մասին</w:t>
            </w:r>
            <w:r w:rsidRPr="00015BFB">
              <w:rPr>
                <w:rFonts w:ascii="GHEA Grapalat" w:hAnsi="GHEA Grapalat"/>
                <w:color w:val="000000" w:themeColor="text1"/>
                <w:shd w:val="clear" w:color="auto" w:fill="FFFFFF"/>
                <w:lang w:val="hy-AM"/>
              </w:rPr>
              <w:t xml:space="preserve">, որպիսիք թեև վերոնշյալ ցանկում ընդգրված չեն, սակայն իրենց դրսևորումներով, ըստ էության, նույնական են ծանր հիվանդությունների հետևանքների հետ: </w:t>
            </w:r>
          </w:p>
          <w:p w:rsidR="00F16053" w:rsidRPr="00015BFB" w:rsidRDefault="00F16053" w:rsidP="00015BFB">
            <w:pPr>
              <w:spacing w:after="0" w:line="240" w:lineRule="auto"/>
              <w:ind w:right="34" w:firstLine="720"/>
              <w:jc w:val="both"/>
              <w:rPr>
                <w:rFonts w:ascii="GHEA Grapalat" w:hAnsi="GHEA Grapalat"/>
                <w:color w:val="000000" w:themeColor="text1"/>
                <w:shd w:val="clear" w:color="auto" w:fill="FFFFFF"/>
                <w:lang w:val="hy-AM"/>
              </w:rPr>
            </w:pPr>
            <w:r w:rsidRPr="00015BFB">
              <w:rPr>
                <w:rFonts w:ascii="GHEA Grapalat" w:hAnsi="GHEA Grapalat"/>
                <w:color w:val="000000" w:themeColor="text1"/>
                <w:shd w:val="clear" w:color="auto" w:fill="FFFFFF"/>
                <w:lang w:val="hy-AM"/>
              </w:rPr>
              <w:t xml:space="preserve">Նման կարգավորումը խիստ վիճելի է ոչ միայն Կառավարության լիազորությունների տեսանկյունից, այլ նաև այն առումով, որ ինչպես                                           ՀՀ քրեակատարողական օրենսգրքում և «Ձերբակալված և կալանավորված անձանց պահելու մասին» ՀՀ օրենքում, այնպես էլ ՀՀ քրեական և ՀՀ քրեական դատավարության օրենսգրքերում խոսվում է բացառապես </w:t>
            </w:r>
            <w:r w:rsidRPr="00015BFB">
              <w:rPr>
                <w:rFonts w:ascii="GHEA Grapalat" w:hAnsi="GHEA Grapalat"/>
                <w:i/>
                <w:color w:val="000000" w:themeColor="text1"/>
                <w:shd w:val="clear" w:color="auto" w:fill="FFFFFF"/>
                <w:lang w:val="hy-AM"/>
              </w:rPr>
              <w:t xml:space="preserve">հոգեկան խանգարման և </w:t>
            </w:r>
            <w:r w:rsidRPr="00015BFB">
              <w:rPr>
                <w:rFonts w:ascii="GHEA Grapalat" w:hAnsi="GHEA Grapalat"/>
                <w:i/>
                <w:color w:val="000000" w:themeColor="text1"/>
                <w:u w:val="single"/>
                <w:shd w:val="clear" w:color="auto" w:fill="FFFFFF"/>
                <w:lang w:val="hy-AM"/>
              </w:rPr>
              <w:t>այլ ծանր հիվանդությունների</w:t>
            </w:r>
            <w:r w:rsidRPr="00015BFB">
              <w:rPr>
                <w:rFonts w:ascii="GHEA Grapalat" w:hAnsi="GHEA Grapalat"/>
                <w:color w:val="000000" w:themeColor="text1"/>
                <w:shd w:val="clear" w:color="auto" w:fill="FFFFFF"/>
                <w:lang w:val="hy-AM"/>
              </w:rPr>
              <w:t xml:space="preserve"> մասին: Իսկ դատարանն էլ օրենքով օժտված է միայն այդ հիվանդությունների առկայության դեպքում պատժի կրումից ազատելու դատազորությամբ: Եթե անգամ հանձնաժողովի կողմից այլ հիվանդությունների վերաբերյալ եզրակացություն տրվի, միևնույն է՝ դատարանը չի կարող վերազանցել իր լիազորությունները:</w:t>
            </w:r>
          </w:p>
          <w:p w:rsidR="00F16053" w:rsidRPr="00015BFB" w:rsidRDefault="00F16053" w:rsidP="00015BFB">
            <w:pPr>
              <w:spacing w:after="0" w:line="240" w:lineRule="auto"/>
              <w:ind w:right="34" w:firstLine="720"/>
              <w:jc w:val="both"/>
              <w:rPr>
                <w:rFonts w:ascii="GHEA Grapalat" w:hAnsi="GHEA Grapalat"/>
                <w:color w:val="000000" w:themeColor="text1"/>
                <w:shd w:val="clear" w:color="auto" w:fill="FFFFFF"/>
                <w:lang w:val="hy-AM"/>
              </w:rPr>
            </w:pPr>
            <w:r w:rsidRPr="00015BFB">
              <w:rPr>
                <w:rFonts w:ascii="GHEA Grapalat" w:hAnsi="GHEA Grapalat"/>
                <w:color w:val="000000" w:themeColor="text1"/>
                <w:shd w:val="clear" w:color="auto" w:fill="FFFFFF"/>
                <w:lang w:val="hy-AM"/>
              </w:rPr>
              <w:t xml:space="preserve">Հետևաբար՝ կարգի 96-րդ կետում նկարագրված հիվանդությունները նույնպես պետք է ներառվեն ծանր հիվանդությունների ցանկում, իսկ մասնագիտական տեսանկյունից դրա անհնարինության պարագայում՝ մեր գնահատմամբ, այդպիսի կարգավորումները կարող են տեղ գտնել Կառավարության </w:t>
            </w:r>
            <w:r w:rsidRPr="00015BFB">
              <w:rPr>
                <w:rFonts w:ascii="GHEA Grapalat" w:hAnsi="GHEA Grapalat"/>
                <w:color w:val="000000" w:themeColor="text1"/>
                <w:shd w:val="clear" w:color="auto" w:fill="FFFFFF"/>
                <w:lang w:val="hy-AM"/>
              </w:rPr>
              <w:lastRenderedPageBreak/>
              <w:t>որոշման մեջ միայն համապատասխան օրենքները վերանայելուց հետո:</w:t>
            </w:r>
          </w:p>
          <w:p w:rsidR="00F16053" w:rsidRPr="00015BFB" w:rsidRDefault="00F16053" w:rsidP="00015BFB">
            <w:pPr>
              <w:spacing w:after="0" w:line="240" w:lineRule="auto"/>
              <w:ind w:right="34" w:firstLine="720"/>
              <w:jc w:val="both"/>
              <w:rPr>
                <w:rFonts w:ascii="GHEA Grapalat" w:hAnsi="GHEA Grapalat"/>
                <w:color w:val="191919"/>
                <w:shd w:val="clear" w:color="auto" w:fill="FFFFFF"/>
                <w:lang w:val="hy-AM"/>
              </w:rPr>
            </w:pPr>
            <w:r w:rsidRPr="00015BFB">
              <w:rPr>
                <w:rFonts w:ascii="GHEA Grapalat" w:hAnsi="GHEA Grapalat"/>
                <w:color w:val="191919"/>
                <w:shd w:val="clear" w:color="auto" w:fill="FFFFFF"/>
                <w:lang w:val="hy-AM"/>
              </w:rPr>
              <w:t xml:space="preserve">Եզրակացության 2-րդ կետի մասով հարկ ենք համարում մեկ անգամ ևս ընդգծել այն հանգամանքը, որ վերաբերելի օրենքների, այդ թվում և հատկապես ՀՀ քրեական դատավարության օրենսգրքի ուժով դատարանն իրավասու է ազատելու պատժի կրումից, եթե անձը հիվանդացել է </w:t>
            </w:r>
            <w:r w:rsidRPr="00015BFB">
              <w:rPr>
                <w:rFonts w:ascii="GHEA Grapalat" w:hAnsi="GHEA Grapalat"/>
                <w:b/>
                <w:i/>
                <w:color w:val="191919"/>
                <w:shd w:val="clear" w:color="auto" w:fill="FFFFFF"/>
                <w:lang w:val="hy-AM"/>
              </w:rPr>
              <w:t>ծանր հիվանդությամբ</w:t>
            </w:r>
            <w:r w:rsidRPr="00015BFB">
              <w:rPr>
                <w:rFonts w:ascii="GHEA Grapalat" w:hAnsi="GHEA Grapalat"/>
                <w:color w:val="191919"/>
                <w:shd w:val="clear" w:color="auto" w:fill="FFFFFF"/>
                <w:lang w:val="hy-AM"/>
              </w:rPr>
              <w:t>:</w:t>
            </w:r>
          </w:p>
          <w:p w:rsidR="00F16053" w:rsidRPr="00015BFB" w:rsidRDefault="00F16053" w:rsidP="00015BFB">
            <w:pPr>
              <w:spacing w:after="0" w:line="240" w:lineRule="auto"/>
              <w:ind w:right="34" w:firstLine="720"/>
              <w:jc w:val="both"/>
              <w:rPr>
                <w:rFonts w:ascii="GHEA Grapalat" w:hAnsi="GHEA Grapalat"/>
                <w:color w:val="191919"/>
                <w:shd w:val="clear" w:color="auto" w:fill="FFFFFF"/>
                <w:lang w:val="hy-AM"/>
              </w:rPr>
            </w:pPr>
            <w:r w:rsidRPr="00015BFB">
              <w:rPr>
                <w:rFonts w:ascii="GHEA Grapalat" w:hAnsi="GHEA Grapalat"/>
                <w:color w:val="191919"/>
                <w:shd w:val="clear" w:color="auto" w:fill="FFFFFF"/>
                <w:lang w:val="hy-AM"/>
              </w:rPr>
              <w:t xml:space="preserve">Այսինքն՝ պատժի կրումից ազատման համար որպես նախապայման օրենսդիրը դիտարկել է </w:t>
            </w:r>
            <w:r w:rsidRPr="00015BFB">
              <w:rPr>
                <w:rFonts w:ascii="GHEA Grapalat" w:hAnsi="GHEA Grapalat"/>
                <w:i/>
                <w:color w:val="191919"/>
                <w:shd w:val="clear" w:color="auto" w:fill="FFFFFF"/>
                <w:lang w:val="hy-AM"/>
              </w:rPr>
              <w:t>ծանր հիվանդության</w:t>
            </w:r>
            <w:r w:rsidRPr="00015BFB">
              <w:rPr>
                <w:rFonts w:ascii="GHEA Grapalat" w:hAnsi="GHEA Grapalat"/>
                <w:color w:val="191919"/>
                <w:shd w:val="clear" w:color="auto" w:fill="FFFFFF"/>
                <w:lang w:val="hy-AM"/>
              </w:rPr>
              <w:t xml:space="preserve"> առկայությունը: Հետևապես՝ կարգի 96-րդ կետով նախատեսվող դրույթները, ըստ էության, առարկայազուրկ են, քանի որ, եթե նույնիսկ հանձնաժողովի կողմից այդ կետում նշված դրսևորումներով հիվանդության առկայության վերաբերյալ եզրակացություն տրվի, միևնույն է՝ անկախ հիվանդության դրսևորումներից, եթե այն բնորոշված չէ որպես ծանր հիվանդություն, դատարանը չի կարող որևէ անձի ազատել պատժի կրումից:</w:t>
            </w:r>
          </w:p>
          <w:p w:rsidR="00F16053" w:rsidRPr="00015BFB" w:rsidRDefault="00F16053" w:rsidP="00015BFB">
            <w:pPr>
              <w:spacing w:after="0" w:line="240" w:lineRule="auto"/>
              <w:ind w:right="34" w:firstLine="720"/>
              <w:jc w:val="both"/>
              <w:rPr>
                <w:rFonts w:ascii="GHEA Grapalat" w:hAnsi="GHEA Grapalat"/>
                <w:color w:val="191919"/>
                <w:shd w:val="clear" w:color="auto" w:fill="FFFFFF"/>
                <w:lang w:val="hy-AM"/>
              </w:rPr>
            </w:pPr>
            <w:r w:rsidRPr="00015BFB">
              <w:rPr>
                <w:rFonts w:ascii="GHEA Grapalat" w:hAnsi="GHEA Grapalat"/>
                <w:color w:val="191919"/>
                <w:shd w:val="clear" w:color="auto" w:fill="FFFFFF"/>
                <w:lang w:val="hy-AM"/>
              </w:rPr>
              <w:t xml:space="preserve">Ինչ վերաբերում է ամփոփաթերթում հիշատակվող ՀՀ քերական դատավարության օրենսգրքի 79-րդ հոդվածի 2-րդ մասին, որի համաձայն՝ </w:t>
            </w:r>
            <w:r w:rsidRPr="00015BFB">
              <w:rPr>
                <w:rFonts w:ascii="GHEA Grapalat" w:hAnsi="GHEA Grapalat"/>
                <w:i/>
                <w:color w:val="191919"/>
                <w:shd w:val="clear" w:color="auto" w:fill="FFFFFF"/>
                <w:lang w:val="hy-AM"/>
              </w:rPr>
              <w:t xml:space="preserve">եթե անձը հանցանք կատարելուց կամ դատավճիռ կայացնելուց հետո հիվանդացել է այլ ծանր հիվանդությամբ, որը խոչընդոտում է պատիժը կրելուն, ապա դատարանը կարող է նրան ազատել պատիժը կրելուց՝ հաշվի առնելով կատարված հանցանքի </w:t>
            </w:r>
            <w:r w:rsidRPr="00015BFB">
              <w:rPr>
                <w:rFonts w:ascii="GHEA Grapalat" w:hAnsi="GHEA Grapalat"/>
                <w:i/>
                <w:color w:val="191919"/>
                <w:shd w:val="clear" w:color="auto" w:fill="FFFFFF"/>
                <w:lang w:val="hy-AM"/>
              </w:rPr>
              <w:lastRenderedPageBreak/>
              <w:t xml:space="preserve">ծանրությունը, դատապարտյալի անձը, հիվանդության բնույթը և այլ հանգամանքներ, </w:t>
            </w:r>
            <w:r w:rsidRPr="00015BFB">
              <w:rPr>
                <w:rFonts w:ascii="GHEA Grapalat" w:hAnsi="GHEA Grapalat"/>
                <w:color w:val="191919"/>
                <w:shd w:val="clear" w:color="auto" w:fill="FFFFFF"/>
                <w:lang w:val="hy-AM"/>
              </w:rPr>
              <w:t xml:space="preserve">ապա անհրաժեշտ է նկատել, որ հիվանդության բնույթը և այլ հանգամանքներ հաշվի առնելու պահանջը որևէ կերպ չի կարող մեկնաբանվել այնպես, որպեսզի իրավաչափ համարվի դատարանի կողմից ոչ ծանր հիվանդություն ունեցող անձին պատժի կրումից ազատելը: Հիվանդության բնույթն ու այլ հանգամանքները պետք է հաշվի առնվեն՝ որոշելու համար, թե որքանով է այդ ծանր հիվանդությունը խոչընդոտում պատիժը կրելուն: Քանի որ պատիժը կրելուց ազատելը տվյալ դեպքում դատարանի հայեցողությունն է, հետևաբար օրենսդիրը գնահատման ուղենիշեր է սահմանել դատարանի համար՝ իր այդ հայեցողական լիազորությունը հնարավորինս արդարացի գործադրելու նպատակով: </w:t>
            </w:r>
          </w:p>
          <w:p w:rsidR="00F16053" w:rsidRPr="00015BFB" w:rsidRDefault="00F16053" w:rsidP="00015BFB">
            <w:pPr>
              <w:spacing w:after="0" w:line="240" w:lineRule="auto"/>
              <w:ind w:left="29"/>
              <w:jc w:val="both"/>
              <w:rPr>
                <w:rFonts w:ascii="GHEA Grapalat" w:hAnsi="GHEA Grapalat" w:cs="Sylfaen"/>
                <w:color w:val="000000" w:themeColor="text1"/>
                <w:lang w:val="hy-AM"/>
              </w:rPr>
            </w:pPr>
            <w:r w:rsidRPr="00015BFB">
              <w:rPr>
                <w:rFonts w:ascii="GHEA Grapalat" w:hAnsi="GHEA Grapalat"/>
                <w:color w:val="191919"/>
                <w:shd w:val="clear" w:color="auto" w:fill="FFFFFF"/>
                <w:lang w:val="hy-AM"/>
              </w:rPr>
              <w:t>Հակառակ դեպքում, այն է՝ հիվանդության բնույթն ու այլ հանգամանքները հաշվի առնելու կարգավորումը տարածական մեկնաբանելու պարագայում՝ կստացվի, որ որևէ հիվանդություն ունեցող անձ կարող է դատարանի կողմից ազատվել պատժի կրումից՝ «վերացարկված» այլ հանգամանքներից ելնելով, ինչն անթույլատրելի է և աղավաղում է քննարկվող օրինադրույթի էությունը:</w:t>
            </w:r>
          </w:p>
        </w:tc>
        <w:tc>
          <w:tcPr>
            <w:tcW w:w="4961" w:type="dxa"/>
          </w:tcPr>
          <w:p w:rsidR="00F16053" w:rsidRPr="00015BFB" w:rsidRDefault="00F16053" w:rsidP="00015BFB">
            <w:pPr>
              <w:spacing w:after="0" w:line="240" w:lineRule="auto"/>
              <w:jc w:val="both"/>
              <w:rPr>
                <w:rFonts w:ascii="GHEA Grapalat" w:hAnsi="GHEA Grapalat" w:cs="Sylfaen"/>
                <w:b/>
                <w:color w:val="000000" w:themeColor="text1"/>
                <w:lang w:val="hy-AM"/>
              </w:rPr>
            </w:pPr>
            <w:r w:rsidRPr="00015BFB">
              <w:rPr>
                <w:rFonts w:ascii="GHEA Grapalat" w:hAnsi="GHEA Grapalat" w:cs="Sylfaen"/>
                <w:color w:val="000000" w:themeColor="text1"/>
                <w:lang w:val="hy-AM"/>
              </w:rPr>
              <w:lastRenderedPageBreak/>
              <w:t xml:space="preserve">Ընդունվել է </w:t>
            </w:r>
          </w:p>
          <w:p w:rsidR="00F16053" w:rsidRPr="00015BFB" w:rsidRDefault="00F16053" w:rsidP="00015BFB">
            <w:pPr>
              <w:spacing w:after="0" w:line="240" w:lineRule="auto"/>
              <w:jc w:val="both"/>
              <w:rPr>
                <w:rFonts w:ascii="GHEA Grapalat" w:hAnsi="GHEA Grapalat" w:cs="Sylfaen"/>
                <w:b/>
                <w:color w:val="000000" w:themeColor="text1"/>
                <w:lang w:val="hy-AM"/>
              </w:rPr>
            </w:pPr>
          </w:p>
        </w:tc>
        <w:tc>
          <w:tcPr>
            <w:tcW w:w="2268" w:type="dxa"/>
          </w:tcPr>
          <w:p w:rsidR="00F16053" w:rsidRPr="00015BFB" w:rsidRDefault="00F16053" w:rsidP="00BA48BA">
            <w:pPr>
              <w:spacing w:after="0" w:line="240" w:lineRule="auto"/>
              <w:jc w:val="both"/>
              <w:rPr>
                <w:rFonts w:ascii="GHEA Grapalat" w:hAnsi="GHEA Grapalat" w:cs="Sylfaen"/>
                <w:color w:val="000000" w:themeColor="text1"/>
                <w:lang w:val="hy-AM"/>
              </w:rPr>
            </w:pPr>
            <w:r w:rsidRPr="00015BFB">
              <w:rPr>
                <w:rFonts w:ascii="GHEA Grapalat" w:hAnsi="GHEA Grapalat" w:cs="Sylfaen"/>
                <w:color w:val="000000" w:themeColor="text1"/>
                <w:lang w:val="hy-AM"/>
              </w:rPr>
              <w:t>Նախագծում կատարվել է</w:t>
            </w:r>
            <w:r w:rsidRPr="00015BFB">
              <w:rPr>
                <w:rFonts w:ascii="GHEA Grapalat" w:hAnsi="GHEA Grapalat" w:cs="Sylfaen"/>
                <w:color w:val="000000" w:themeColor="text1"/>
                <w:lang w:val="af-ZA"/>
              </w:rPr>
              <w:t xml:space="preserve"> համապատասխան</w:t>
            </w:r>
            <w:r w:rsidRPr="00015BFB">
              <w:rPr>
                <w:rFonts w:ascii="GHEA Grapalat" w:hAnsi="GHEA Grapalat" w:cs="Sylfaen"/>
                <w:color w:val="000000" w:themeColor="text1"/>
                <w:lang w:val="hy-AM"/>
              </w:rPr>
              <w:t xml:space="preserve"> փոփոխություն:</w:t>
            </w:r>
          </w:p>
        </w:tc>
      </w:tr>
      <w:tr w:rsidR="00F16053" w:rsidRPr="00015BFB" w:rsidTr="00C73CA7">
        <w:tc>
          <w:tcPr>
            <w:tcW w:w="436" w:type="dxa"/>
          </w:tcPr>
          <w:p w:rsidR="00F16053" w:rsidRPr="00015BFB" w:rsidRDefault="00F16053" w:rsidP="00474637">
            <w:pPr>
              <w:spacing w:after="0" w:line="240" w:lineRule="auto"/>
              <w:jc w:val="both"/>
              <w:rPr>
                <w:rFonts w:ascii="GHEA Grapalat" w:hAnsi="GHEA Grapalat"/>
                <w:b/>
                <w:color w:val="000000" w:themeColor="text1"/>
                <w:lang w:val="af-ZA"/>
              </w:rPr>
            </w:pPr>
          </w:p>
        </w:tc>
        <w:tc>
          <w:tcPr>
            <w:tcW w:w="1844" w:type="dxa"/>
          </w:tcPr>
          <w:p w:rsidR="00F16053" w:rsidRPr="00015BFB" w:rsidRDefault="00F16053" w:rsidP="00015BFB">
            <w:pPr>
              <w:spacing w:after="0" w:line="240" w:lineRule="auto"/>
              <w:jc w:val="both"/>
              <w:rPr>
                <w:rFonts w:ascii="GHEA Grapalat" w:hAnsi="GHEA Grapalat" w:cs="Sylfaen"/>
                <w:b/>
                <w:color w:val="000000" w:themeColor="text1"/>
                <w:lang w:val="af-ZA"/>
              </w:rPr>
            </w:pPr>
          </w:p>
        </w:tc>
        <w:tc>
          <w:tcPr>
            <w:tcW w:w="5103" w:type="dxa"/>
          </w:tcPr>
          <w:p w:rsidR="00F16053" w:rsidRPr="00015BFB" w:rsidRDefault="00F16053" w:rsidP="00015BFB">
            <w:pPr>
              <w:pStyle w:val="ListParagraph"/>
              <w:numPr>
                <w:ilvl w:val="0"/>
                <w:numId w:val="37"/>
              </w:numPr>
              <w:spacing w:after="0" w:line="240" w:lineRule="auto"/>
              <w:ind w:left="33" w:right="34" w:firstLine="327"/>
              <w:jc w:val="both"/>
              <w:rPr>
                <w:rFonts w:ascii="GHEA Grapalat" w:hAnsi="GHEA Grapalat"/>
                <w:color w:val="000000" w:themeColor="text1"/>
                <w:shd w:val="clear" w:color="auto" w:fill="FFFFFF"/>
                <w:lang w:val="hy-AM"/>
              </w:rPr>
            </w:pPr>
            <w:r w:rsidRPr="00015BFB">
              <w:rPr>
                <w:rFonts w:ascii="GHEA Grapalat" w:hAnsi="GHEA Grapalat" w:cs="Sylfaen"/>
                <w:color w:val="000000" w:themeColor="text1"/>
                <w:shd w:val="clear" w:color="auto" w:fill="FFFFFF"/>
                <w:lang w:val="hy-AM"/>
              </w:rPr>
              <w:t>Կարգի</w:t>
            </w:r>
            <w:r w:rsidRPr="00015BFB">
              <w:rPr>
                <w:rFonts w:ascii="GHEA Grapalat" w:hAnsi="GHEA Grapalat" w:cs="Calibri"/>
                <w:color w:val="000000" w:themeColor="text1"/>
                <w:shd w:val="clear" w:color="auto" w:fill="FFFFFF"/>
                <w:lang w:val="hy-AM"/>
              </w:rPr>
              <w:t xml:space="preserve"> 137-</w:t>
            </w:r>
            <w:r w:rsidRPr="00015BFB">
              <w:rPr>
                <w:rFonts w:ascii="GHEA Grapalat" w:hAnsi="GHEA Grapalat" w:cs="Sylfaen"/>
                <w:color w:val="000000" w:themeColor="text1"/>
                <w:shd w:val="clear" w:color="auto" w:fill="FFFFFF"/>
                <w:lang w:val="hy-AM"/>
              </w:rPr>
              <w:t>րդ</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կետը</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շեշտելով</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որ</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lang w:val="hy-AM"/>
              </w:rPr>
              <w:t>կալանավորված</w:t>
            </w:r>
            <w:r w:rsidRPr="00015BFB">
              <w:rPr>
                <w:rFonts w:ascii="GHEA Grapalat" w:hAnsi="GHEA Grapalat" w:cs="Calibri"/>
                <w:color w:val="000000" w:themeColor="text1"/>
                <w:lang w:val="hy-AM"/>
              </w:rPr>
              <w:t xml:space="preserve"> </w:t>
            </w:r>
            <w:r w:rsidRPr="00015BFB">
              <w:rPr>
                <w:rFonts w:ascii="GHEA Grapalat" w:hAnsi="GHEA Grapalat" w:cs="Sylfaen"/>
                <w:color w:val="000000" w:themeColor="text1"/>
                <w:lang w:val="hy-AM"/>
              </w:rPr>
              <w:t>անձի</w:t>
            </w:r>
            <w:r w:rsidRPr="00015BFB">
              <w:rPr>
                <w:rFonts w:ascii="GHEA Grapalat" w:hAnsi="GHEA Grapalat" w:cs="Calibri"/>
                <w:color w:val="000000" w:themeColor="text1"/>
                <w:lang w:val="hy-AM"/>
              </w:rPr>
              <w:t xml:space="preserve"> </w:t>
            </w:r>
            <w:r w:rsidRPr="00015BFB">
              <w:rPr>
                <w:rFonts w:ascii="GHEA Grapalat" w:hAnsi="GHEA Grapalat" w:cs="Sylfaen"/>
                <w:color w:val="000000" w:themeColor="text1"/>
                <w:lang w:val="hy-AM"/>
              </w:rPr>
              <w:t>կամ</w:t>
            </w:r>
            <w:r w:rsidRPr="00015BFB">
              <w:rPr>
                <w:rFonts w:ascii="GHEA Grapalat" w:hAnsi="GHEA Grapalat" w:cs="Calibri"/>
                <w:color w:val="000000" w:themeColor="text1"/>
                <w:lang w:val="hy-AM"/>
              </w:rPr>
              <w:t xml:space="preserve"> </w:t>
            </w:r>
            <w:r w:rsidRPr="00015BFB">
              <w:rPr>
                <w:rFonts w:ascii="GHEA Grapalat" w:hAnsi="GHEA Grapalat" w:cs="Sylfaen"/>
                <w:color w:val="000000" w:themeColor="text1"/>
                <w:lang w:val="hy-AM"/>
              </w:rPr>
              <w:t>դատապարտյալի</w:t>
            </w:r>
            <w:r w:rsidRPr="00015BFB">
              <w:rPr>
                <w:rFonts w:ascii="GHEA Grapalat" w:hAnsi="GHEA Grapalat" w:cs="Calibri"/>
                <w:color w:val="000000" w:themeColor="text1"/>
                <w:lang w:val="hy-AM"/>
              </w:rPr>
              <w:t xml:space="preserve"> </w:t>
            </w:r>
            <w:r w:rsidRPr="00015BFB">
              <w:rPr>
                <w:rFonts w:cs="Calibri"/>
                <w:color w:val="000000" w:themeColor="text1"/>
                <w:shd w:val="clear" w:color="auto" w:fill="FFFFFF"/>
                <w:lang w:val="hy-AM"/>
              </w:rPr>
              <w:t> </w:t>
            </w:r>
            <w:r w:rsidRPr="00015BFB">
              <w:rPr>
                <w:rFonts w:ascii="GHEA Grapalat" w:hAnsi="GHEA Grapalat" w:cs="Sylfaen"/>
                <w:color w:val="000000" w:themeColor="text1"/>
                <w:shd w:val="clear" w:color="auto" w:fill="FFFFFF"/>
                <w:lang w:val="hy-AM"/>
              </w:rPr>
              <w:t>բժշկի</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օգնությանը</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դիմելու</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փաստի</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նրա</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առ</w:t>
            </w:r>
            <w:bookmarkStart w:id="1" w:name="_GoBack"/>
            <w:bookmarkEnd w:id="1"/>
            <w:r w:rsidRPr="00015BFB">
              <w:rPr>
                <w:rFonts w:ascii="GHEA Grapalat" w:hAnsi="GHEA Grapalat" w:cs="Sylfaen"/>
                <w:color w:val="000000" w:themeColor="text1"/>
                <w:shd w:val="clear" w:color="auto" w:fill="FFFFFF"/>
                <w:lang w:val="hy-AM"/>
              </w:rPr>
              <w:t>ողջական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վիճակի</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մասին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հետազոտման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ախտորոշման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և</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բուժման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ընթացքում</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lastRenderedPageBreak/>
              <w:t>պարզված</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տեղեկությունները</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գաղտնի</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են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այդուհանդերձ</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թվարկում</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է</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անձանց</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բավական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լայն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շրջանակ</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որոնց</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կարող</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են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տրամադրվել</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այդ</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տեղեկությունները</w:t>
            </w:r>
            <w:r w:rsidRPr="00015BFB">
              <w:rPr>
                <w:rFonts w:ascii="GHEA Grapalat" w:hAnsi="GHEA Grapalat" w:cs="Calibri"/>
                <w:color w:val="000000" w:themeColor="text1"/>
                <w:shd w:val="clear" w:color="auto" w:fill="FFFFFF"/>
                <w:lang w:val="hy-AM"/>
              </w:rPr>
              <w:t>:</w:t>
            </w:r>
            <w:r w:rsidRPr="00015BFB">
              <w:rPr>
                <w:rFonts w:ascii="GHEA Grapalat" w:hAnsi="GHEA Grapalat" w:cs="Sylfaen"/>
                <w:color w:val="000000" w:themeColor="text1"/>
                <w:shd w:val="clear" w:color="auto" w:fill="FFFFFF"/>
                <w:lang w:val="hy-AM"/>
              </w:rPr>
              <w:t xml:space="preserve"> Անհրաժեշտ</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է</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նշել</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որ</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անձի</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առողջական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վիճակի</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մասին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տեղեկություններն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Անձնական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տվյալների</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պաշտպանության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մասին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ՀՀ</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օրենքի</w:t>
            </w:r>
            <w:r w:rsidRPr="00015BFB">
              <w:rPr>
                <w:rFonts w:ascii="GHEA Grapalat" w:hAnsi="GHEA Grapalat" w:cs="Calibri"/>
                <w:color w:val="000000" w:themeColor="text1"/>
                <w:shd w:val="clear" w:color="auto" w:fill="FFFFFF"/>
                <w:lang w:val="hy-AM"/>
              </w:rPr>
              <w:t xml:space="preserve"> 3-</w:t>
            </w:r>
            <w:r w:rsidRPr="00015BFB">
              <w:rPr>
                <w:rFonts w:ascii="GHEA Grapalat" w:hAnsi="GHEA Grapalat" w:cs="Sylfaen"/>
                <w:color w:val="000000" w:themeColor="text1"/>
                <w:shd w:val="clear" w:color="auto" w:fill="FFFFFF"/>
                <w:lang w:val="hy-AM"/>
              </w:rPr>
              <w:t>րդ</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հոդվածի</w:t>
            </w:r>
            <w:r w:rsidRPr="00015BFB">
              <w:rPr>
                <w:rFonts w:ascii="GHEA Grapalat" w:hAnsi="GHEA Grapalat" w:cs="Calibri"/>
                <w:color w:val="000000" w:themeColor="text1"/>
                <w:shd w:val="clear" w:color="auto" w:fill="FFFFFF"/>
                <w:lang w:val="hy-AM"/>
              </w:rPr>
              <w:t xml:space="preserve"> 1-</w:t>
            </w:r>
            <w:r w:rsidRPr="00015BFB">
              <w:rPr>
                <w:rFonts w:ascii="GHEA Grapalat" w:hAnsi="GHEA Grapalat" w:cs="Sylfaen"/>
                <w:color w:val="000000" w:themeColor="text1"/>
                <w:shd w:val="clear" w:color="auto" w:fill="FFFFFF"/>
                <w:lang w:val="hy-AM"/>
              </w:rPr>
              <w:t>ին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մասի</w:t>
            </w:r>
            <w:r w:rsidRPr="00015BFB">
              <w:rPr>
                <w:rFonts w:ascii="GHEA Grapalat" w:hAnsi="GHEA Grapalat" w:cs="Calibri"/>
                <w:color w:val="000000" w:themeColor="text1"/>
                <w:shd w:val="clear" w:color="auto" w:fill="FFFFFF"/>
                <w:lang w:val="hy-AM"/>
              </w:rPr>
              <w:t xml:space="preserve"> 14-</w:t>
            </w:r>
            <w:r w:rsidRPr="00015BFB">
              <w:rPr>
                <w:rFonts w:ascii="GHEA Grapalat" w:hAnsi="GHEA Grapalat" w:cs="Sylfaen"/>
                <w:color w:val="000000" w:themeColor="text1"/>
                <w:shd w:val="clear" w:color="auto" w:fill="FFFFFF"/>
                <w:lang w:val="hy-AM"/>
              </w:rPr>
              <w:t>րդ</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կետի</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իմաստով</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բնորոշվում</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են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որպես</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i/>
                <w:color w:val="000000" w:themeColor="text1"/>
                <w:shd w:val="clear" w:color="auto" w:fill="FFFFFF"/>
                <w:lang w:val="hy-AM"/>
              </w:rPr>
              <w:t>հատուկ</w:t>
            </w:r>
            <w:r w:rsidRPr="00015BFB">
              <w:rPr>
                <w:rFonts w:ascii="GHEA Grapalat" w:hAnsi="GHEA Grapalat" w:cs="Calibri"/>
                <w:i/>
                <w:color w:val="000000" w:themeColor="text1"/>
                <w:shd w:val="clear" w:color="auto" w:fill="FFFFFF"/>
                <w:lang w:val="hy-AM"/>
              </w:rPr>
              <w:t xml:space="preserve"> </w:t>
            </w:r>
            <w:r w:rsidRPr="00015BFB">
              <w:rPr>
                <w:rFonts w:ascii="GHEA Grapalat" w:hAnsi="GHEA Grapalat" w:cs="Sylfaen"/>
                <w:i/>
                <w:color w:val="000000" w:themeColor="text1"/>
                <w:shd w:val="clear" w:color="auto" w:fill="FFFFFF"/>
                <w:lang w:val="hy-AM"/>
              </w:rPr>
              <w:t>կատեգորիայի</w:t>
            </w:r>
            <w:r w:rsidRPr="00015BFB">
              <w:rPr>
                <w:rFonts w:ascii="GHEA Grapalat" w:hAnsi="GHEA Grapalat" w:cs="Calibri"/>
                <w:i/>
                <w:color w:val="000000" w:themeColor="text1"/>
                <w:shd w:val="clear" w:color="auto" w:fill="FFFFFF"/>
                <w:lang w:val="hy-AM"/>
              </w:rPr>
              <w:t xml:space="preserve"> </w:t>
            </w:r>
            <w:r w:rsidRPr="00015BFB">
              <w:rPr>
                <w:rFonts w:ascii="GHEA Grapalat" w:hAnsi="GHEA Grapalat" w:cs="Sylfaen"/>
                <w:i/>
                <w:color w:val="000000" w:themeColor="text1"/>
                <w:shd w:val="clear" w:color="auto" w:fill="FFFFFF"/>
                <w:lang w:val="hy-AM"/>
              </w:rPr>
              <w:t>անձնական</w:t>
            </w:r>
            <w:r w:rsidRPr="00015BFB">
              <w:rPr>
                <w:rFonts w:ascii="GHEA Grapalat" w:hAnsi="GHEA Grapalat" w:cs="Calibri"/>
                <w:i/>
                <w:color w:val="000000" w:themeColor="text1"/>
                <w:shd w:val="clear" w:color="auto" w:fill="FFFFFF"/>
                <w:lang w:val="hy-AM"/>
              </w:rPr>
              <w:t xml:space="preserve"> </w:t>
            </w:r>
            <w:r w:rsidRPr="00015BFB">
              <w:rPr>
                <w:rFonts w:ascii="GHEA Grapalat" w:hAnsi="GHEA Grapalat" w:cs="Sylfaen"/>
                <w:i/>
                <w:color w:val="000000" w:themeColor="text1"/>
                <w:shd w:val="clear" w:color="auto" w:fill="FFFFFF"/>
                <w:lang w:val="hy-AM"/>
              </w:rPr>
              <w:t>տվյալներ</w:t>
            </w:r>
            <w:r w:rsidRPr="00015BFB">
              <w:rPr>
                <w:rFonts w:ascii="GHEA Grapalat" w:hAnsi="GHEA Grapalat"/>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Ուստի</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կարգի</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քննարկվող</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դրույթի</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իրավաչափությունն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առնվազն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խնդրահարույց</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է</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և</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այն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կարիք</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ունի</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պատշաճ</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հիմնավորման՝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հատկապես</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Սահմանադրության՝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Անձնական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տվյալների</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պաշտպանությունը</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վերտառությամբ</w:t>
            </w:r>
            <w:r w:rsidRPr="00015BFB">
              <w:rPr>
                <w:rFonts w:ascii="GHEA Grapalat" w:hAnsi="GHEA Grapalat" w:cs="Calibri"/>
                <w:color w:val="000000" w:themeColor="text1"/>
                <w:shd w:val="clear" w:color="auto" w:fill="FFFFFF"/>
                <w:lang w:val="hy-AM"/>
              </w:rPr>
              <w:t xml:space="preserve"> 34-</w:t>
            </w:r>
            <w:r w:rsidRPr="00015BFB">
              <w:rPr>
                <w:rFonts w:ascii="GHEA Grapalat" w:hAnsi="GHEA Grapalat" w:cs="Sylfaen"/>
                <w:color w:val="000000" w:themeColor="text1"/>
                <w:shd w:val="clear" w:color="auto" w:fill="FFFFFF"/>
                <w:lang w:val="hy-AM"/>
              </w:rPr>
              <w:t>րդ</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հոդվածի</w:t>
            </w:r>
            <w:r w:rsidRPr="00015BFB">
              <w:rPr>
                <w:rFonts w:ascii="GHEA Grapalat" w:hAnsi="GHEA Grapalat" w:cs="Calibri"/>
                <w:color w:val="000000" w:themeColor="text1"/>
                <w:shd w:val="clear" w:color="auto" w:fill="FFFFFF"/>
                <w:lang w:val="hy-AM"/>
              </w:rPr>
              <w:t xml:space="preserve"> 2-</w:t>
            </w:r>
            <w:r w:rsidRPr="00015BFB">
              <w:rPr>
                <w:rFonts w:ascii="GHEA Grapalat" w:hAnsi="GHEA Grapalat" w:cs="Sylfaen"/>
                <w:color w:val="000000" w:themeColor="text1"/>
                <w:shd w:val="clear" w:color="auto" w:fill="FFFFFF"/>
                <w:lang w:val="hy-AM"/>
              </w:rPr>
              <w:t>րդ</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մասի</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և</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դրանից</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ածանցվող</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Անձնական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տվյալների</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պաշտպանության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մասին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ՀՀ</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օրենքի</w:t>
            </w:r>
            <w:r w:rsidRPr="00015BFB">
              <w:rPr>
                <w:rFonts w:ascii="GHEA Grapalat" w:hAnsi="GHEA Grapalat" w:cs="Calibri"/>
                <w:color w:val="000000" w:themeColor="text1"/>
                <w:shd w:val="clear" w:color="auto" w:fill="FFFFFF"/>
                <w:lang w:val="hy-AM"/>
              </w:rPr>
              <w:t xml:space="preserve"> 12-</w:t>
            </w:r>
            <w:r w:rsidRPr="00015BFB">
              <w:rPr>
                <w:rFonts w:ascii="GHEA Grapalat" w:hAnsi="GHEA Grapalat" w:cs="Sylfaen"/>
                <w:color w:val="000000" w:themeColor="text1"/>
                <w:shd w:val="clear" w:color="auto" w:fill="FFFFFF"/>
                <w:lang w:val="hy-AM"/>
              </w:rPr>
              <w:t>րդ</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հոդվածի</w:t>
            </w:r>
            <w:r w:rsidRPr="00015BFB">
              <w:rPr>
                <w:rFonts w:ascii="GHEA Grapalat" w:hAnsi="GHEA Grapalat" w:cs="Calibri"/>
                <w:color w:val="000000" w:themeColor="text1"/>
                <w:shd w:val="clear" w:color="auto" w:fill="FFFFFF"/>
                <w:lang w:val="hy-AM"/>
              </w:rPr>
              <w:t xml:space="preserve"> 1-</w:t>
            </w:r>
            <w:r w:rsidRPr="00015BFB">
              <w:rPr>
                <w:rFonts w:ascii="GHEA Grapalat" w:hAnsi="GHEA Grapalat" w:cs="Sylfaen"/>
                <w:color w:val="000000" w:themeColor="text1"/>
                <w:shd w:val="clear" w:color="auto" w:fill="FFFFFF"/>
                <w:lang w:val="hy-AM"/>
              </w:rPr>
              <w:t>ին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և</w:t>
            </w:r>
            <w:r w:rsidRPr="00015BFB">
              <w:rPr>
                <w:rFonts w:ascii="GHEA Grapalat" w:hAnsi="GHEA Grapalat" w:cs="Calibri"/>
                <w:color w:val="000000" w:themeColor="text1"/>
                <w:shd w:val="clear" w:color="auto" w:fill="FFFFFF"/>
                <w:lang w:val="hy-AM"/>
              </w:rPr>
              <w:t xml:space="preserve"> 26-</w:t>
            </w:r>
            <w:r w:rsidRPr="00015BFB">
              <w:rPr>
                <w:rFonts w:ascii="GHEA Grapalat" w:hAnsi="GHEA Grapalat" w:cs="Sylfaen"/>
                <w:color w:val="000000" w:themeColor="text1"/>
                <w:shd w:val="clear" w:color="auto" w:fill="FFFFFF"/>
                <w:lang w:val="hy-AM"/>
              </w:rPr>
              <w:t>րդ</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հոդվածի</w:t>
            </w:r>
            <w:r w:rsidRPr="00015BFB">
              <w:rPr>
                <w:rFonts w:ascii="GHEA Grapalat" w:hAnsi="GHEA Grapalat" w:cs="Calibri"/>
                <w:color w:val="000000" w:themeColor="text1"/>
                <w:shd w:val="clear" w:color="auto" w:fill="FFFFFF"/>
                <w:lang w:val="hy-AM"/>
              </w:rPr>
              <w:t xml:space="preserve"> 2-</w:t>
            </w:r>
            <w:r w:rsidRPr="00015BFB">
              <w:rPr>
                <w:rFonts w:ascii="GHEA Grapalat" w:hAnsi="GHEA Grapalat" w:cs="Sylfaen"/>
                <w:color w:val="000000" w:themeColor="text1"/>
                <w:shd w:val="clear" w:color="auto" w:fill="FFFFFF"/>
                <w:lang w:val="hy-AM"/>
              </w:rPr>
              <w:t>րդ</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մասի</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պահանջներին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համապատասխանության</w:t>
            </w:r>
            <w:r w:rsidRPr="00015BFB">
              <w:rPr>
                <w:rFonts w:ascii="GHEA Grapalat" w:hAnsi="GHEA Grapalat" w:cs="Calibri"/>
                <w:color w:val="000000" w:themeColor="text1"/>
                <w:shd w:val="clear" w:color="auto" w:fill="FFFFFF"/>
                <w:lang w:val="hy-AM"/>
              </w:rPr>
              <w:t xml:space="preserve"> </w:t>
            </w:r>
            <w:r w:rsidRPr="00015BFB">
              <w:rPr>
                <w:rFonts w:ascii="GHEA Grapalat" w:hAnsi="GHEA Grapalat" w:cs="Sylfaen"/>
                <w:color w:val="000000" w:themeColor="text1"/>
                <w:shd w:val="clear" w:color="auto" w:fill="FFFFFF"/>
                <w:lang w:val="hy-AM"/>
              </w:rPr>
              <w:t>տեսանկյունից</w:t>
            </w:r>
            <w:r w:rsidRPr="00015BFB">
              <w:rPr>
                <w:rFonts w:ascii="GHEA Grapalat" w:hAnsi="GHEA Grapalat" w:cs="Calibri"/>
                <w:color w:val="000000" w:themeColor="text1"/>
                <w:shd w:val="clear" w:color="auto" w:fill="FFFFFF"/>
                <w:lang w:val="hy-AM"/>
              </w:rPr>
              <w:t>:</w:t>
            </w:r>
          </w:p>
          <w:p w:rsidR="00F16053" w:rsidRPr="00015BFB" w:rsidRDefault="00F16053" w:rsidP="00015BFB">
            <w:pPr>
              <w:spacing w:after="0" w:line="240" w:lineRule="auto"/>
              <w:ind w:firstLine="720"/>
              <w:jc w:val="both"/>
              <w:rPr>
                <w:rFonts w:ascii="GHEA Grapalat" w:hAnsi="GHEA Grapalat"/>
                <w:color w:val="191919"/>
                <w:shd w:val="clear" w:color="auto" w:fill="FFFFFF"/>
                <w:lang w:val="hy-AM"/>
              </w:rPr>
            </w:pPr>
            <w:r w:rsidRPr="00015BFB">
              <w:rPr>
                <w:rFonts w:ascii="GHEA Grapalat" w:hAnsi="GHEA Grapalat"/>
                <w:color w:val="191919"/>
                <w:shd w:val="clear" w:color="auto" w:fill="FFFFFF"/>
                <w:lang w:val="hy-AM"/>
              </w:rPr>
              <w:t xml:space="preserve">Եզրակացության 3-րդ կետի վերաբերյալ ներկայացված հակափաստարկների մասով ուշադրություն ենք հրավիրում այն հանգամանքի վրա, որ ցանկացած կարգավորում նախևառաջ պետք է լինի ոչ թե </w:t>
            </w:r>
            <w:r w:rsidRPr="00015BFB">
              <w:rPr>
                <w:rFonts w:ascii="GHEA Grapalat" w:hAnsi="GHEA Grapalat"/>
                <w:i/>
                <w:color w:val="191919"/>
                <w:u w:val="single"/>
                <w:shd w:val="clear" w:color="auto" w:fill="FFFFFF"/>
                <w:lang w:val="hy-AM"/>
              </w:rPr>
              <w:t>առաջադիմական</w:t>
            </w:r>
            <w:r w:rsidRPr="00015BFB">
              <w:rPr>
                <w:rFonts w:ascii="GHEA Grapalat" w:hAnsi="GHEA Grapalat"/>
                <w:color w:val="191919"/>
                <w:shd w:val="clear" w:color="auto" w:fill="FFFFFF"/>
                <w:lang w:val="hy-AM"/>
              </w:rPr>
              <w:t xml:space="preserve">, այլ </w:t>
            </w:r>
            <w:r w:rsidRPr="00015BFB">
              <w:rPr>
                <w:rFonts w:ascii="GHEA Grapalat" w:hAnsi="GHEA Grapalat"/>
                <w:b/>
                <w:i/>
                <w:color w:val="191919"/>
                <w:u w:val="single"/>
                <w:shd w:val="clear" w:color="auto" w:fill="FFFFFF"/>
                <w:lang w:val="hy-AM"/>
              </w:rPr>
              <w:t>իրավաչափ</w:t>
            </w:r>
            <w:r w:rsidRPr="00015BFB">
              <w:rPr>
                <w:rFonts w:ascii="GHEA Grapalat" w:hAnsi="GHEA Grapalat"/>
                <w:color w:val="191919"/>
                <w:shd w:val="clear" w:color="auto" w:fill="FFFFFF"/>
                <w:lang w:val="hy-AM"/>
              </w:rPr>
              <w:t>: Մինչդեռ օրենքից ցածր իրավաբանական ուժ ունեցող ակտով անձնական տվյալների պաշտպանության հիմնական իրավունքին միջամտող դրույթների իրավաչափությունը որևէ կերպ չի հիմնավորվել:</w:t>
            </w:r>
          </w:p>
          <w:p w:rsidR="00F16053" w:rsidRPr="00015BFB" w:rsidRDefault="00F16053" w:rsidP="00015BFB">
            <w:pPr>
              <w:spacing w:after="0" w:line="240" w:lineRule="auto"/>
              <w:ind w:firstLine="720"/>
              <w:jc w:val="both"/>
              <w:rPr>
                <w:rFonts w:ascii="GHEA Grapalat" w:hAnsi="GHEA Grapalat"/>
                <w:color w:val="191919"/>
                <w:shd w:val="clear" w:color="auto" w:fill="FFFFFF"/>
                <w:lang w:val="hy-AM"/>
              </w:rPr>
            </w:pPr>
            <w:r w:rsidRPr="00015BFB">
              <w:rPr>
                <w:rFonts w:ascii="GHEA Grapalat" w:hAnsi="GHEA Grapalat"/>
                <w:color w:val="191919"/>
                <w:shd w:val="clear" w:color="auto" w:fill="FFFFFF"/>
                <w:lang w:val="hy-AM"/>
              </w:rPr>
              <w:t xml:space="preserve">«Բնակչության բժշկական օգնության և </w:t>
            </w:r>
            <w:r w:rsidRPr="00015BFB">
              <w:rPr>
                <w:rFonts w:ascii="GHEA Grapalat" w:hAnsi="GHEA Grapalat"/>
                <w:color w:val="191919"/>
                <w:shd w:val="clear" w:color="auto" w:fill="FFFFFF"/>
                <w:lang w:val="hy-AM"/>
              </w:rPr>
              <w:lastRenderedPageBreak/>
              <w:t>սպասարկման մասին» ՀՀ օրենքի 5-րդ հոդվածին արված հղումը չի կարող ծանրակշիռ փաստարկ որակվել, քանի որ օրենքում «օրենսդրություն» եզրույթի կիրառումն ամենևին չի արդարացնում Կառավարության որոշմամբ հիմնական իրավունքի սահմանափակումը: Սահմանադրության պահանջը շրջանցող կարգավորումները չեն կարող «լեգիտիմացվել»  օրենքում օգտագործվող (</w:t>
            </w:r>
            <w:r w:rsidRPr="00015BFB">
              <w:rPr>
                <w:rFonts w:ascii="GHEA Grapalat" w:hAnsi="GHEA Grapalat"/>
                <w:i/>
                <w:color w:val="191919"/>
                <w:shd w:val="clear" w:color="auto" w:fill="FFFFFF"/>
                <w:lang w:val="hy-AM"/>
              </w:rPr>
              <w:t>հատկանշական է այն հանգամանքը, որ նշված օրենքն ուժի մեջ է մտել 1996 թվականին և մինչ օրս ներդաշնակեցված չէ 2015 թվականի փոփոխություններով Սահմանադրության տրամաբանության հետ</w:t>
            </w:r>
            <w:r w:rsidRPr="00015BFB">
              <w:rPr>
                <w:rFonts w:ascii="GHEA Grapalat" w:hAnsi="GHEA Grapalat"/>
                <w:color w:val="191919"/>
                <w:shd w:val="clear" w:color="auto" w:fill="FFFFFF"/>
                <w:lang w:val="hy-AM"/>
              </w:rPr>
              <w:t>) ձևակերպումների վկայակոչմամբ:</w:t>
            </w:r>
          </w:p>
          <w:p w:rsidR="00F16053" w:rsidRPr="00015BFB" w:rsidRDefault="00F16053" w:rsidP="00015BFB">
            <w:pPr>
              <w:spacing w:after="0" w:line="240" w:lineRule="auto"/>
              <w:ind w:firstLine="720"/>
              <w:jc w:val="both"/>
              <w:rPr>
                <w:rFonts w:ascii="GHEA Grapalat" w:hAnsi="GHEA Grapalat"/>
                <w:color w:val="191919"/>
                <w:shd w:val="clear" w:color="auto" w:fill="FFFFFF"/>
                <w:lang w:val="hy-AM"/>
              </w:rPr>
            </w:pPr>
            <w:r w:rsidRPr="00015BFB">
              <w:rPr>
                <w:rFonts w:ascii="GHEA Grapalat" w:hAnsi="GHEA Grapalat"/>
                <w:color w:val="191919"/>
                <w:shd w:val="clear" w:color="auto" w:fill="FFFFFF"/>
                <w:lang w:val="hy-AM"/>
              </w:rPr>
              <w:t xml:space="preserve">Միաժամանակ հարկ է նշել, որ միայն «Մարդու իրավունքների պաշտպանի մասին» ՀՀ սահմանադրական օրենքի 17-րդ հոդվածի հիշատակումը բավարար չէ, որպեսզի հետևություն արվի առ այն, որ անձի վերաբերյալ բժշկական բնույթի տեղեկությունները կարգի 137-րդ կետով թվարկվող մնացյալ սուբյեկտներին փոխանցելու վերաբերյալ դրույթներն ածանցյալ են օրենքներից: </w:t>
            </w:r>
          </w:p>
          <w:p w:rsidR="00F16053" w:rsidRPr="00015BFB" w:rsidRDefault="00F16053" w:rsidP="00015BFB">
            <w:pPr>
              <w:spacing w:line="240" w:lineRule="auto"/>
              <w:ind w:right="-334" w:firstLine="720"/>
              <w:jc w:val="both"/>
              <w:rPr>
                <w:rFonts w:ascii="GHEA Grapalat" w:hAnsi="GHEA Grapalat"/>
                <w:color w:val="191919"/>
                <w:shd w:val="clear" w:color="auto" w:fill="FFFFFF"/>
                <w:lang w:val="hy-AM"/>
              </w:rPr>
            </w:pPr>
          </w:p>
          <w:p w:rsidR="00F16053" w:rsidRPr="00015BFB" w:rsidRDefault="00F16053" w:rsidP="00015BFB">
            <w:pPr>
              <w:spacing w:after="0" w:line="240" w:lineRule="auto"/>
              <w:ind w:left="33" w:right="34"/>
              <w:jc w:val="both"/>
              <w:rPr>
                <w:rFonts w:ascii="GHEA Grapalat" w:hAnsi="GHEA Grapalat"/>
                <w:color w:val="000000" w:themeColor="text1"/>
                <w:shd w:val="clear" w:color="auto" w:fill="FFFFFF"/>
                <w:lang w:val="hy-AM"/>
              </w:rPr>
            </w:pPr>
          </w:p>
        </w:tc>
        <w:tc>
          <w:tcPr>
            <w:tcW w:w="4961" w:type="dxa"/>
          </w:tcPr>
          <w:p w:rsidR="00F16053" w:rsidRPr="00015BFB" w:rsidRDefault="00F16053" w:rsidP="00015BFB">
            <w:pPr>
              <w:spacing w:after="0" w:line="240" w:lineRule="auto"/>
              <w:jc w:val="both"/>
              <w:rPr>
                <w:rFonts w:ascii="GHEA Grapalat" w:hAnsi="GHEA Grapalat" w:cs="Sylfaen"/>
                <w:color w:val="000000" w:themeColor="text1"/>
              </w:rPr>
            </w:pPr>
            <w:r w:rsidRPr="00015BFB">
              <w:rPr>
                <w:rFonts w:ascii="GHEA Grapalat" w:hAnsi="GHEA Grapalat" w:cs="Sylfaen"/>
                <w:color w:val="000000" w:themeColor="text1"/>
                <w:lang w:val="hy-AM"/>
              </w:rPr>
              <w:lastRenderedPageBreak/>
              <w:t xml:space="preserve"> </w:t>
            </w:r>
            <w:r w:rsidRPr="00015BFB">
              <w:rPr>
                <w:rFonts w:ascii="GHEA Grapalat" w:hAnsi="GHEA Grapalat" w:cs="Sylfaen"/>
                <w:color w:val="000000" w:themeColor="text1"/>
              </w:rPr>
              <w:t>Ընդունվել է</w:t>
            </w:r>
          </w:p>
        </w:tc>
        <w:tc>
          <w:tcPr>
            <w:tcW w:w="2268" w:type="dxa"/>
          </w:tcPr>
          <w:p w:rsidR="00F16053" w:rsidRPr="00015BFB" w:rsidRDefault="00F16053" w:rsidP="00474637">
            <w:pPr>
              <w:spacing w:after="0" w:line="240" w:lineRule="auto"/>
              <w:jc w:val="both"/>
              <w:rPr>
                <w:rFonts w:ascii="GHEA Grapalat" w:hAnsi="GHEA Grapalat" w:cs="Sylfaen"/>
                <w:color w:val="000000" w:themeColor="text1"/>
              </w:rPr>
            </w:pPr>
            <w:r w:rsidRPr="00015BFB">
              <w:rPr>
                <w:rFonts w:ascii="GHEA Grapalat" w:hAnsi="GHEA Grapalat" w:cs="Sylfaen"/>
                <w:color w:val="000000" w:themeColor="text1"/>
              </w:rPr>
              <w:t>Նախագծում կատարվել է համապատասխան փոփոխություն:</w:t>
            </w:r>
          </w:p>
        </w:tc>
      </w:tr>
      <w:tr w:rsidR="00F16053" w:rsidRPr="008E7D07" w:rsidTr="00C73CA7">
        <w:tc>
          <w:tcPr>
            <w:tcW w:w="436" w:type="dxa"/>
          </w:tcPr>
          <w:p w:rsidR="00F16053" w:rsidRPr="00015BFB" w:rsidRDefault="00F16053" w:rsidP="00474637">
            <w:pPr>
              <w:spacing w:after="0" w:line="240" w:lineRule="auto"/>
              <w:jc w:val="both"/>
              <w:rPr>
                <w:rFonts w:ascii="GHEA Grapalat" w:hAnsi="GHEA Grapalat"/>
                <w:b/>
                <w:color w:val="000000" w:themeColor="text1"/>
                <w:lang w:val="af-ZA"/>
              </w:rPr>
            </w:pPr>
            <w:r w:rsidRPr="00015BFB">
              <w:rPr>
                <w:rFonts w:ascii="GHEA Grapalat" w:hAnsi="GHEA Grapalat"/>
                <w:b/>
                <w:color w:val="000000" w:themeColor="text1"/>
                <w:lang w:val="af-ZA"/>
              </w:rPr>
              <w:lastRenderedPageBreak/>
              <w:t>3.</w:t>
            </w:r>
          </w:p>
        </w:tc>
        <w:tc>
          <w:tcPr>
            <w:tcW w:w="1844" w:type="dxa"/>
          </w:tcPr>
          <w:p w:rsidR="00F16053" w:rsidRPr="00015BFB" w:rsidRDefault="00F16053" w:rsidP="00015BFB">
            <w:pPr>
              <w:spacing w:line="240" w:lineRule="auto"/>
              <w:jc w:val="both"/>
              <w:rPr>
                <w:rFonts w:ascii="GHEA Grapalat" w:hAnsi="GHEA Grapalat" w:cs="Sylfaen"/>
                <w:b/>
                <w:color w:val="000000" w:themeColor="text1"/>
                <w:lang w:val="af-ZA"/>
              </w:rPr>
            </w:pPr>
            <w:r w:rsidRPr="00015BFB">
              <w:rPr>
                <w:rFonts w:ascii="GHEA Grapalat" w:hAnsi="GHEA Grapalat"/>
                <w:b/>
                <w:color w:val="000000" w:themeColor="text1"/>
              </w:rPr>
              <w:t>ՀՀ</w:t>
            </w:r>
            <w:r w:rsidRPr="00015BFB">
              <w:rPr>
                <w:rFonts w:ascii="GHEA Grapalat" w:hAnsi="GHEA Grapalat"/>
                <w:b/>
                <w:color w:val="000000" w:themeColor="text1"/>
                <w:lang w:val="af-ZA"/>
              </w:rPr>
              <w:t xml:space="preserve"> </w:t>
            </w:r>
            <w:r w:rsidRPr="00015BFB">
              <w:rPr>
                <w:rFonts w:ascii="GHEA Grapalat" w:hAnsi="GHEA Grapalat" w:cs="Arial"/>
                <w:b/>
                <w:color w:val="000000" w:themeColor="text1"/>
              </w:rPr>
              <w:t>վարչապետի</w:t>
            </w:r>
            <w:r w:rsidRPr="00015BFB">
              <w:rPr>
                <w:rFonts w:ascii="GHEA Grapalat" w:hAnsi="GHEA Grapalat" w:cs="Arial"/>
                <w:b/>
                <w:color w:val="000000" w:themeColor="text1"/>
                <w:lang w:val="af-ZA"/>
              </w:rPr>
              <w:t xml:space="preserve"> </w:t>
            </w:r>
            <w:r w:rsidRPr="00015BFB">
              <w:rPr>
                <w:rFonts w:ascii="GHEA Grapalat" w:hAnsi="GHEA Grapalat" w:cs="Arial"/>
                <w:b/>
                <w:color w:val="000000" w:themeColor="text1"/>
              </w:rPr>
              <w:t>աշխատակազմի</w:t>
            </w:r>
            <w:r w:rsidRPr="00015BFB">
              <w:rPr>
                <w:rFonts w:ascii="GHEA Grapalat" w:hAnsi="GHEA Grapalat" w:cs="Arial"/>
                <w:b/>
                <w:color w:val="000000" w:themeColor="text1"/>
                <w:lang w:val="af-ZA"/>
              </w:rPr>
              <w:t xml:space="preserve"> </w:t>
            </w:r>
            <w:r w:rsidRPr="00015BFB">
              <w:rPr>
                <w:rFonts w:ascii="GHEA Grapalat" w:hAnsi="GHEA Grapalat" w:cs="Arial"/>
                <w:b/>
                <w:color w:val="000000" w:themeColor="text1"/>
              </w:rPr>
              <w:lastRenderedPageBreak/>
              <w:t>իրավաբանական</w:t>
            </w:r>
            <w:r w:rsidRPr="00015BFB">
              <w:rPr>
                <w:rFonts w:ascii="GHEA Grapalat" w:hAnsi="GHEA Grapalat" w:cs="Arial"/>
                <w:b/>
                <w:color w:val="000000" w:themeColor="text1"/>
                <w:lang w:val="af-ZA"/>
              </w:rPr>
              <w:t xml:space="preserve"> </w:t>
            </w:r>
            <w:r w:rsidRPr="00015BFB">
              <w:rPr>
                <w:rFonts w:ascii="GHEA Grapalat" w:hAnsi="GHEA Grapalat" w:cs="Arial"/>
                <w:b/>
                <w:color w:val="000000" w:themeColor="text1"/>
              </w:rPr>
              <w:t>վարչության</w:t>
            </w:r>
          </w:p>
        </w:tc>
        <w:tc>
          <w:tcPr>
            <w:tcW w:w="5103" w:type="dxa"/>
          </w:tcPr>
          <w:p w:rsidR="00F16053" w:rsidRPr="00015BFB" w:rsidRDefault="00F16053" w:rsidP="00015BFB">
            <w:pPr>
              <w:pStyle w:val="ListParagraph"/>
              <w:numPr>
                <w:ilvl w:val="0"/>
                <w:numId w:val="40"/>
              </w:numPr>
              <w:spacing w:after="0" w:line="240" w:lineRule="auto"/>
              <w:ind w:left="33" w:firstLine="327"/>
              <w:jc w:val="both"/>
              <w:rPr>
                <w:rFonts w:ascii="GHEA Grapalat" w:hAnsi="GHEA Grapalat" w:cs="Sylfaen"/>
                <w:color w:val="000000" w:themeColor="text1"/>
                <w:lang w:val="af-ZA"/>
              </w:rPr>
            </w:pPr>
            <w:r w:rsidRPr="00015BFB">
              <w:rPr>
                <w:rFonts w:ascii="GHEA Grapalat" w:hAnsi="GHEA Grapalat" w:cs="Sylfaen"/>
                <w:color w:val="000000" w:themeColor="text1"/>
              </w:rPr>
              <w:lastRenderedPageBreak/>
              <w:t>Ներկայացված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նախագիծ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մեկ</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հավելվածով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սակայն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որոշման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մեջ</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այլ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հավելվածներ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նույնպես</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Ուստի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առաջարկում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ենք</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հավելվածները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ներառել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հաստատել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lastRenderedPageBreak/>
              <w:t>որոշմամբ՝</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նախաբանում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նշելով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իրավական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հիմքը</w:t>
            </w:r>
            <w:r w:rsidRPr="00015BFB">
              <w:rPr>
                <w:rFonts w:ascii="GHEA Grapalat" w:hAnsi="GHEA Grapalat" w:cs="Sylfaen"/>
                <w:color w:val="000000" w:themeColor="text1"/>
                <w:lang w:val="af-ZA"/>
              </w:rPr>
              <w:t>:</w:t>
            </w:r>
          </w:p>
        </w:tc>
        <w:tc>
          <w:tcPr>
            <w:tcW w:w="4961" w:type="dxa"/>
          </w:tcPr>
          <w:p w:rsidR="00F16053" w:rsidRPr="00015BFB" w:rsidRDefault="00F16053" w:rsidP="00015BFB">
            <w:pPr>
              <w:spacing w:after="0" w:line="240" w:lineRule="auto"/>
              <w:jc w:val="both"/>
              <w:rPr>
                <w:rFonts w:ascii="GHEA Grapalat" w:hAnsi="GHEA Grapalat" w:cs="Sylfaen"/>
                <w:color w:val="000000" w:themeColor="text1"/>
                <w:lang w:val="hy-AM"/>
              </w:rPr>
            </w:pPr>
            <w:r w:rsidRPr="00015BFB">
              <w:rPr>
                <w:rFonts w:ascii="GHEA Grapalat" w:hAnsi="GHEA Grapalat" w:cs="Sylfaen"/>
                <w:color w:val="000000" w:themeColor="text1"/>
                <w:lang w:val="hy-AM"/>
              </w:rPr>
              <w:lastRenderedPageBreak/>
              <w:t xml:space="preserve">Ընդունվել է ի գիտություն: </w:t>
            </w:r>
          </w:p>
          <w:p w:rsidR="00F16053" w:rsidRPr="00015BFB" w:rsidRDefault="00F16053" w:rsidP="00015BFB">
            <w:pPr>
              <w:spacing w:after="0" w:line="240" w:lineRule="auto"/>
              <w:jc w:val="both"/>
              <w:rPr>
                <w:rFonts w:ascii="GHEA Grapalat" w:hAnsi="GHEA Grapalat" w:cs="Sylfaen"/>
                <w:color w:val="000000" w:themeColor="text1"/>
                <w:lang w:val="hy-AM"/>
              </w:rPr>
            </w:pPr>
            <w:r w:rsidRPr="00015BFB">
              <w:rPr>
                <w:rFonts w:ascii="GHEA Grapalat" w:hAnsi="GHEA Grapalat" w:cs="Sylfaen"/>
                <w:color w:val="000000" w:themeColor="text1"/>
                <w:lang w:val="hy-AM"/>
              </w:rPr>
              <w:t xml:space="preserve">Նախագծով խնդրո առարկա հավելվածները համարակալված են, ընդունվելու դեպքում հավելվածներին հղում կատարելիս </w:t>
            </w:r>
            <w:r w:rsidRPr="00015BFB">
              <w:rPr>
                <w:rFonts w:ascii="GHEA Grapalat" w:hAnsi="GHEA Grapalat" w:cs="Sylfaen"/>
                <w:color w:val="000000" w:themeColor="text1"/>
                <w:lang w:val="hy-AM"/>
              </w:rPr>
              <w:lastRenderedPageBreak/>
              <w:t>գործնականում շփոթ չի առաջանա: Բացի այդ, այդ հավելվածները կարգի հավելվածներ են:</w:t>
            </w:r>
          </w:p>
        </w:tc>
        <w:tc>
          <w:tcPr>
            <w:tcW w:w="2268" w:type="dxa"/>
          </w:tcPr>
          <w:p w:rsidR="00F16053" w:rsidRPr="00015BFB" w:rsidRDefault="00F16053" w:rsidP="00474637">
            <w:pPr>
              <w:spacing w:after="0" w:line="240" w:lineRule="auto"/>
              <w:jc w:val="both"/>
              <w:rPr>
                <w:rFonts w:ascii="GHEA Grapalat" w:hAnsi="GHEA Grapalat" w:cs="Sylfaen"/>
                <w:b/>
                <w:color w:val="000000" w:themeColor="text1"/>
                <w:lang w:val="hy-AM"/>
              </w:rPr>
            </w:pPr>
          </w:p>
        </w:tc>
      </w:tr>
      <w:tr w:rsidR="00F16053" w:rsidRPr="00015BFB" w:rsidTr="00C73CA7">
        <w:tc>
          <w:tcPr>
            <w:tcW w:w="436" w:type="dxa"/>
          </w:tcPr>
          <w:p w:rsidR="00F16053" w:rsidRPr="00015BFB" w:rsidRDefault="00F16053" w:rsidP="00474637">
            <w:pPr>
              <w:spacing w:after="0" w:line="240" w:lineRule="auto"/>
              <w:jc w:val="both"/>
              <w:rPr>
                <w:rFonts w:ascii="GHEA Grapalat" w:hAnsi="GHEA Grapalat"/>
                <w:b/>
                <w:color w:val="000000" w:themeColor="text1"/>
                <w:lang w:val="af-ZA"/>
              </w:rPr>
            </w:pPr>
          </w:p>
        </w:tc>
        <w:tc>
          <w:tcPr>
            <w:tcW w:w="1844" w:type="dxa"/>
          </w:tcPr>
          <w:p w:rsidR="00F16053" w:rsidRPr="00015BFB" w:rsidRDefault="00F16053" w:rsidP="00015BFB">
            <w:pPr>
              <w:spacing w:after="0" w:line="240" w:lineRule="auto"/>
              <w:jc w:val="both"/>
              <w:rPr>
                <w:rFonts w:ascii="GHEA Grapalat" w:hAnsi="GHEA Grapalat" w:cs="Sylfaen"/>
                <w:b/>
                <w:color w:val="000000" w:themeColor="text1"/>
                <w:lang w:val="af-ZA"/>
              </w:rPr>
            </w:pPr>
          </w:p>
        </w:tc>
        <w:tc>
          <w:tcPr>
            <w:tcW w:w="5103" w:type="dxa"/>
          </w:tcPr>
          <w:p w:rsidR="00F16053" w:rsidRPr="00015BFB" w:rsidRDefault="00F16053" w:rsidP="00015BFB">
            <w:pPr>
              <w:pStyle w:val="ListParagraph"/>
              <w:numPr>
                <w:ilvl w:val="0"/>
                <w:numId w:val="40"/>
              </w:numPr>
              <w:spacing w:after="0" w:line="240" w:lineRule="auto"/>
              <w:ind w:left="33" w:firstLine="327"/>
              <w:jc w:val="both"/>
              <w:rPr>
                <w:rFonts w:ascii="GHEA Grapalat" w:hAnsi="GHEA Grapalat" w:cs="Sylfaen"/>
                <w:color w:val="000000" w:themeColor="text1"/>
                <w:lang w:val="af-ZA"/>
              </w:rPr>
            </w:pPr>
            <w:r w:rsidRPr="00015BFB">
              <w:rPr>
                <w:rFonts w:ascii="GHEA Grapalat" w:hAnsi="GHEA Grapalat" w:cs="Sylfaen"/>
                <w:color w:val="000000" w:themeColor="text1"/>
              </w:rPr>
              <w:t>Ն</w:t>
            </w:r>
            <w:r w:rsidRPr="00015BFB">
              <w:rPr>
                <w:rFonts w:ascii="GHEA Grapalat" w:hAnsi="GHEA Grapalat"/>
                <w:color w:val="000000" w:themeColor="text1"/>
              </w:rPr>
              <w:t>ախագծի</w:t>
            </w:r>
            <w:r w:rsidRPr="00015BFB">
              <w:rPr>
                <w:rFonts w:ascii="GHEA Grapalat" w:hAnsi="GHEA Grapalat"/>
                <w:color w:val="000000" w:themeColor="text1"/>
                <w:lang w:val="af-ZA"/>
              </w:rPr>
              <w:t xml:space="preserve"> 2-</w:t>
            </w:r>
            <w:r w:rsidRPr="00015BFB">
              <w:rPr>
                <w:rFonts w:ascii="GHEA Grapalat" w:hAnsi="GHEA Grapalat"/>
                <w:color w:val="000000" w:themeColor="text1"/>
              </w:rPr>
              <w:t>րդ</w:t>
            </w:r>
            <w:r w:rsidRPr="00015BFB">
              <w:rPr>
                <w:rFonts w:ascii="GHEA Grapalat" w:hAnsi="GHEA Grapalat"/>
                <w:color w:val="000000" w:themeColor="text1"/>
                <w:lang w:val="af-ZA"/>
              </w:rPr>
              <w:t xml:space="preserve"> </w:t>
            </w:r>
            <w:r w:rsidRPr="00015BFB">
              <w:rPr>
                <w:rFonts w:ascii="GHEA Grapalat" w:hAnsi="GHEA Grapalat"/>
                <w:color w:val="000000" w:themeColor="text1"/>
              </w:rPr>
              <w:t>կետով</w:t>
            </w:r>
            <w:r w:rsidRPr="00015BFB">
              <w:rPr>
                <w:rFonts w:ascii="GHEA Grapalat" w:hAnsi="GHEA Grapalat"/>
                <w:color w:val="000000" w:themeColor="text1"/>
                <w:lang w:val="af-ZA"/>
              </w:rPr>
              <w:t xml:space="preserve"> </w:t>
            </w:r>
            <w:r w:rsidRPr="00015BFB">
              <w:rPr>
                <w:rFonts w:ascii="GHEA Grapalat" w:hAnsi="GHEA Grapalat" w:cs="Arial"/>
                <w:color w:val="000000" w:themeColor="text1"/>
              </w:rPr>
              <w:t>նախատեսված</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է</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որ</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որոշումն</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ուժի</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մեջ</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է</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մտնում</w:t>
            </w:r>
            <w:r w:rsidRPr="00015BFB">
              <w:rPr>
                <w:rFonts w:ascii="GHEA Grapalat" w:hAnsi="GHEA Grapalat" w:cs="Arial"/>
                <w:color w:val="000000" w:themeColor="text1"/>
                <w:lang w:val="af-ZA"/>
              </w:rPr>
              <w:t xml:space="preserve"> </w:t>
            </w:r>
            <w:r w:rsidRPr="00015BFB">
              <w:rPr>
                <w:rFonts w:ascii="GHEA Grapalat" w:hAnsi="GHEA Grapalat" w:cs="Arial"/>
                <w:bCs/>
                <w:color w:val="000000" w:themeColor="text1"/>
                <w:lang w:val="hy-AM"/>
              </w:rPr>
              <w:t>«Քրեակատարողական բժշկության կենտրոն» պետական ոչ առևտրային կազմակերպության փաստացի գործունեություն</w:t>
            </w:r>
            <w:r w:rsidRPr="00015BFB">
              <w:rPr>
                <w:rFonts w:ascii="GHEA Grapalat" w:hAnsi="GHEA Grapalat" w:cs="Arial"/>
                <w:bCs/>
                <w:color w:val="000000" w:themeColor="text1"/>
              </w:rPr>
              <w:t>ը</w:t>
            </w:r>
            <w:r w:rsidRPr="00015BFB">
              <w:rPr>
                <w:rFonts w:ascii="GHEA Grapalat" w:hAnsi="GHEA Grapalat" w:cs="Arial"/>
                <w:bCs/>
                <w:color w:val="000000" w:themeColor="text1"/>
                <w:lang w:val="hy-AM"/>
              </w:rPr>
              <w:t xml:space="preserve"> սկսելու պահից:</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Սակայն</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ՀՀ</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կառավարության</w:t>
            </w:r>
            <w:r w:rsidRPr="00015BFB">
              <w:rPr>
                <w:rFonts w:ascii="GHEA Grapalat" w:hAnsi="GHEA Grapalat" w:cs="Arial"/>
                <w:bCs/>
                <w:color w:val="000000" w:themeColor="text1"/>
                <w:lang w:val="af-ZA"/>
              </w:rPr>
              <w:t xml:space="preserve"> </w:t>
            </w:r>
            <w:r w:rsidRPr="00015BFB">
              <w:rPr>
                <w:rFonts w:ascii="GHEA Grapalat" w:hAnsi="GHEA Grapalat" w:cs="Arial"/>
                <w:color w:val="000000" w:themeColor="text1"/>
                <w:lang w:val="af-ZA"/>
              </w:rPr>
              <w:t xml:space="preserve">2018 </w:t>
            </w:r>
            <w:r w:rsidRPr="00015BFB">
              <w:rPr>
                <w:rFonts w:ascii="GHEA Grapalat" w:hAnsi="GHEA Grapalat" w:cs="Arial"/>
                <w:color w:val="000000" w:themeColor="text1"/>
              </w:rPr>
              <w:t>թվականի</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մարտի</w:t>
            </w:r>
            <w:r w:rsidRPr="00015BFB">
              <w:rPr>
                <w:rFonts w:ascii="GHEA Grapalat" w:hAnsi="GHEA Grapalat" w:cs="Arial"/>
                <w:color w:val="000000" w:themeColor="text1"/>
                <w:lang w:val="af-ZA"/>
              </w:rPr>
              <w:t xml:space="preserve"> 1-</w:t>
            </w:r>
            <w:r w:rsidRPr="00015BFB">
              <w:rPr>
                <w:rFonts w:ascii="GHEA Grapalat" w:hAnsi="GHEA Grapalat" w:cs="Arial"/>
                <w:color w:val="000000" w:themeColor="text1"/>
              </w:rPr>
              <w:t>ի</w:t>
            </w:r>
            <w:r w:rsidRPr="00015BFB">
              <w:rPr>
                <w:rFonts w:ascii="GHEA Grapalat" w:hAnsi="GHEA Grapalat" w:cs="Arial"/>
                <w:color w:val="000000" w:themeColor="text1"/>
                <w:lang w:val="af-ZA"/>
              </w:rPr>
              <w:t xml:space="preserve"> N 204-</w:t>
            </w:r>
            <w:r w:rsidRPr="00015BFB">
              <w:rPr>
                <w:rFonts w:ascii="GHEA Grapalat" w:hAnsi="GHEA Grapalat" w:cs="Arial"/>
                <w:color w:val="000000" w:themeColor="text1"/>
              </w:rPr>
              <w:t>Ն</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որոշման</w:t>
            </w:r>
            <w:r w:rsidRPr="00015BFB">
              <w:rPr>
                <w:rFonts w:ascii="GHEA Grapalat" w:hAnsi="GHEA Grapalat" w:cs="Arial"/>
                <w:color w:val="000000" w:themeColor="text1"/>
                <w:lang w:val="af-ZA"/>
              </w:rPr>
              <w:t xml:space="preserve"> 9-</w:t>
            </w:r>
            <w:r w:rsidRPr="00015BFB">
              <w:rPr>
                <w:rFonts w:ascii="GHEA Grapalat" w:hAnsi="GHEA Grapalat" w:cs="Arial"/>
                <w:color w:val="000000" w:themeColor="text1"/>
              </w:rPr>
              <w:t>րդ</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կետով</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սահմանված</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է</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որ</w:t>
            </w:r>
            <w:r w:rsidRPr="00015BFB">
              <w:rPr>
                <w:rFonts w:ascii="GHEA Grapalat" w:hAnsi="GHEA Grapalat" w:cs="Arial"/>
                <w:color w:val="000000" w:themeColor="text1"/>
                <w:lang w:val="af-ZA"/>
              </w:rPr>
              <w:t xml:space="preserve"> </w:t>
            </w:r>
            <w:r w:rsidRPr="00015BFB">
              <w:rPr>
                <w:rFonts w:ascii="GHEA Grapalat" w:hAnsi="GHEA Grapalat" w:cs="Arial"/>
                <w:bCs/>
                <w:color w:val="000000" w:themeColor="text1"/>
                <w:lang w:val="hy-AM"/>
              </w:rPr>
              <w:t>«Քրեակատարողական բժշկության կենտրոն» պետական ոչ առևտրային կազմակերպությ</w:t>
            </w:r>
            <w:r w:rsidRPr="00015BFB">
              <w:rPr>
                <w:rFonts w:ascii="GHEA Grapalat" w:hAnsi="GHEA Grapalat" w:cs="Arial"/>
                <w:bCs/>
                <w:color w:val="000000" w:themeColor="text1"/>
              </w:rPr>
              <w:t>ու</w:t>
            </w:r>
            <w:r w:rsidRPr="00015BFB">
              <w:rPr>
                <w:rFonts w:ascii="GHEA Grapalat" w:hAnsi="GHEA Grapalat" w:cs="Arial"/>
                <w:bCs/>
                <w:color w:val="000000" w:themeColor="text1"/>
                <w:lang w:val="hy-AM"/>
              </w:rPr>
              <w:t>ն</w:t>
            </w:r>
            <w:r w:rsidRPr="00015BFB">
              <w:rPr>
                <w:rFonts w:ascii="GHEA Grapalat" w:hAnsi="GHEA Grapalat" w:cs="Arial"/>
                <w:bCs/>
                <w:color w:val="000000" w:themeColor="text1"/>
              </w:rPr>
              <w:t>ն</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իր</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lang w:val="hy-AM"/>
              </w:rPr>
              <w:t>գործունեություն</w:t>
            </w:r>
            <w:r w:rsidRPr="00015BFB">
              <w:rPr>
                <w:rFonts w:ascii="GHEA Grapalat" w:hAnsi="GHEA Grapalat" w:cs="Arial"/>
                <w:bCs/>
                <w:color w:val="000000" w:themeColor="text1"/>
              </w:rPr>
              <w:t>ը</w:t>
            </w:r>
            <w:r w:rsidRPr="00015BFB">
              <w:rPr>
                <w:rFonts w:ascii="GHEA Grapalat" w:hAnsi="GHEA Grapalat" w:cs="Arial"/>
                <w:bCs/>
                <w:color w:val="000000" w:themeColor="text1"/>
                <w:lang w:val="hy-AM"/>
              </w:rPr>
              <w:t xml:space="preserve"> սկ</w:t>
            </w:r>
            <w:r w:rsidRPr="00015BFB">
              <w:rPr>
                <w:rFonts w:ascii="GHEA Grapalat" w:hAnsi="GHEA Grapalat" w:cs="Arial"/>
                <w:bCs/>
                <w:color w:val="000000" w:themeColor="text1"/>
              </w:rPr>
              <w:t>ս</w:t>
            </w:r>
            <w:r w:rsidRPr="00015BFB">
              <w:rPr>
                <w:rFonts w:ascii="GHEA Grapalat" w:hAnsi="GHEA Grapalat" w:cs="Arial"/>
                <w:bCs/>
                <w:color w:val="000000" w:themeColor="text1"/>
                <w:lang w:val="hy-AM"/>
              </w:rPr>
              <w:t>ու</w:t>
            </w:r>
            <w:r w:rsidRPr="00015BFB">
              <w:rPr>
                <w:rFonts w:ascii="GHEA Grapalat" w:hAnsi="GHEA Grapalat" w:cs="Arial"/>
                <w:bCs/>
                <w:color w:val="000000" w:themeColor="text1"/>
              </w:rPr>
              <w:t>մ</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է</w:t>
            </w:r>
            <w:r w:rsidRPr="00015BFB">
              <w:rPr>
                <w:rFonts w:ascii="GHEA Grapalat" w:hAnsi="GHEA Grapalat" w:cs="Arial"/>
                <w:bCs/>
                <w:color w:val="000000" w:themeColor="text1"/>
                <w:lang w:val="af-ZA"/>
              </w:rPr>
              <w:t xml:space="preserve"> 2018 </w:t>
            </w:r>
            <w:r w:rsidRPr="00015BFB">
              <w:rPr>
                <w:rFonts w:ascii="GHEA Grapalat" w:hAnsi="GHEA Grapalat" w:cs="Arial"/>
                <w:bCs/>
                <w:color w:val="000000" w:themeColor="text1"/>
              </w:rPr>
              <w:t>թվականի</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հունվարի</w:t>
            </w:r>
            <w:r w:rsidRPr="00015BFB">
              <w:rPr>
                <w:rFonts w:ascii="GHEA Grapalat" w:hAnsi="GHEA Grapalat" w:cs="Arial"/>
                <w:bCs/>
                <w:color w:val="000000" w:themeColor="text1"/>
                <w:lang w:val="af-ZA"/>
              </w:rPr>
              <w:t xml:space="preserve"> 1-</w:t>
            </w:r>
            <w:r w:rsidRPr="00015BFB">
              <w:rPr>
                <w:rFonts w:ascii="GHEA Grapalat" w:hAnsi="GHEA Grapalat" w:cs="Arial"/>
                <w:bCs/>
                <w:color w:val="000000" w:themeColor="text1"/>
              </w:rPr>
              <w:t>ից</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Միաժամանակ</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եթե</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նշված</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որոշման</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պահանջը</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կատարված</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չէ</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դեռևս</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ապա</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առաջարկվող</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ձևակերպումը</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չի</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կարող</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համարվել</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բավարար</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որոշակի</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Հետևաբար</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անհրաժեշտ</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է</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վերանայել</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որոշման</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ուժի</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մեջ</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մտնելու</w:t>
            </w:r>
            <w:r w:rsidRPr="00015BFB">
              <w:rPr>
                <w:rFonts w:ascii="GHEA Grapalat" w:hAnsi="GHEA Grapalat" w:cs="Arial"/>
                <w:bCs/>
                <w:color w:val="000000" w:themeColor="text1"/>
                <w:lang w:val="af-ZA"/>
              </w:rPr>
              <w:t xml:space="preserve"> </w:t>
            </w:r>
            <w:r w:rsidRPr="00015BFB">
              <w:rPr>
                <w:rFonts w:ascii="GHEA Grapalat" w:hAnsi="GHEA Grapalat" w:cs="Arial"/>
                <w:bCs/>
                <w:color w:val="000000" w:themeColor="text1"/>
              </w:rPr>
              <w:t>պահը</w:t>
            </w:r>
            <w:r w:rsidRPr="00015BFB">
              <w:rPr>
                <w:rFonts w:ascii="GHEA Grapalat" w:hAnsi="GHEA Grapalat" w:cs="Arial"/>
                <w:bCs/>
                <w:color w:val="000000" w:themeColor="text1"/>
                <w:lang w:val="af-ZA"/>
              </w:rPr>
              <w:t>:</w:t>
            </w:r>
          </w:p>
        </w:tc>
        <w:tc>
          <w:tcPr>
            <w:tcW w:w="4961" w:type="dxa"/>
          </w:tcPr>
          <w:p w:rsidR="00F16053" w:rsidRPr="00015BFB" w:rsidRDefault="00F16053" w:rsidP="00015BFB">
            <w:pPr>
              <w:spacing w:after="0" w:line="240" w:lineRule="auto"/>
              <w:jc w:val="both"/>
              <w:rPr>
                <w:rFonts w:ascii="GHEA Grapalat" w:hAnsi="GHEA Grapalat" w:cs="Sylfaen"/>
                <w:color w:val="000000" w:themeColor="text1"/>
                <w:lang w:val="hy-AM"/>
              </w:rPr>
            </w:pPr>
            <w:r w:rsidRPr="00015BFB">
              <w:rPr>
                <w:rFonts w:ascii="GHEA Grapalat" w:hAnsi="GHEA Grapalat" w:cs="Sylfaen"/>
                <w:color w:val="000000" w:themeColor="text1"/>
                <w:lang w:val="hy-AM"/>
              </w:rPr>
              <w:t xml:space="preserve">Ընդունվել է: </w:t>
            </w:r>
          </w:p>
        </w:tc>
        <w:tc>
          <w:tcPr>
            <w:tcW w:w="2268" w:type="dxa"/>
          </w:tcPr>
          <w:p w:rsidR="00F16053" w:rsidRPr="00015BFB" w:rsidRDefault="00F16053" w:rsidP="00474637">
            <w:pPr>
              <w:spacing w:after="0" w:line="240" w:lineRule="auto"/>
              <w:jc w:val="both"/>
              <w:rPr>
                <w:rFonts w:ascii="GHEA Grapalat" w:hAnsi="GHEA Grapalat" w:cs="Sylfaen"/>
                <w:color w:val="000000" w:themeColor="text1"/>
              </w:rPr>
            </w:pPr>
            <w:r w:rsidRPr="00015BFB">
              <w:rPr>
                <w:rFonts w:ascii="GHEA Grapalat" w:hAnsi="GHEA Grapalat" w:cs="Sylfaen"/>
                <w:color w:val="000000" w:themeColor="text1"/>
              </w:rPr>
              <w:t>Նախագծում կատարվել է փոփոխություն:</w:t>
            </w:r>
          </w:p>
        </w:tc>
      </w:tr>
      <w:tr w:rsidR="00F16053" w:rsidRPr="008E7D07" w:rsidTr="00C73CA7">
        <w:tc>
          <w:tcPr>
            <w:tcW w:w="436" w:type="dxa"/>
          </w:tcPr>
          <w:p w:rsidR="00F16053" w:rsidRPr="00015BFB" w:rsidRDefault="00F16053" w:rsidP="00474637">
            <w:pPr>
              <w:spacing w:after="0" w:line="240" w:lineRule="auto"/>
              <w:jc w:val="both"/>
              <w:rPr>
                <w:rFonts w:ascii="GHEA Grapalat" w:hAnsi="GHEA Grapalat"/>
                <w:b/>
                <w:color w:val="000000" w:themeColor="text1"/>
                <w:lang w:val="af-ZA"/>
              </w:rPr>
            </w:pPr>
          </w:p>
        </w:tc>
        <w:tc>
          <w:tcPr>
            <w:tcW w:w="1844" w:type="dxa"/>
          </w:tcPr>
          <w:p w:rsidR="00F16053" w:rsidRPr="00015BFB" w:rsidRDefault="00F16053" w:rsidP="00015BFB">
            <w:pPr>
              <w:spacing w:after="0" w:line="240" w:lineRule="auto"/>
              <w:jc w:val="both"/>
              <w:rPr>
                <w:rFonts w:ascii="GHEA Grapalat" w:hAnsi="GHEA Grapalat" w:cs="Sylfaen"/>
                <w:b/>
                <w:color w:val="000000" w:themeColor="text1"/>
                <w:lang w:val="af-ZA"/>
              </w:rPr>
            </w:pPr>
          </w:p>
        </w:tc>
        <w:tc>
          <w:tcPr>
            <w:tcW w:w="5103" w:type="dxa"/>
          </w:tcPr>
          <w:p w:rsidR="00F16053" w:rsidRPr="00015BFB" w:rsidRDefault="00F16053" w:rsidP="00015BFB">
            <w:pPr>
              <w:pStyle w:val="ListParagraph"/>
              <w:numPr>
                <w:ilvl w:val="0"/>
                <w:numId w:val="40"/>
              </w:numPr>
              <w:spacing w:after="0" w:line="240" w:lineRule="auto"/>
              <w:ind w:left="0" w:firstLine="360"/>
              <w:jc w:val="both"/>
              <w:rPr>
                <w:rFonts w:ascii="GHEA Grapalat" w:hAnsi="GHEA Grapalat" w:cs="Sylfaen"/>
                <w:color w:val="000000" w:themeColor="text1"/>
                <w:lang w:val="af-ZA"/>
              </w:rPr>
            </w:pPr>
            <w:r w:rsidRPr="00015BFB">
              <w:rPr>
                <w:rFonts w:ascii="GHEA Grapalat" w:hAnsi="GHEA Grapalat" w:cs="Sylfaen"/>
                <w:color w:val="000000" w:themeColor="text1"/>
              </w:rPr>
              <w:t>Կարգի</w:t>
            </w:r>
            <w:r w:rsidRPr="00015BFB">
              <w:rPr>
                <w:rFonts w:ascii="GHEA Grapalat" w:hAnsi="GHEA Grapalat" w:cs="Sylfaen"/>
                <w:color w:val="000000" w:themeColor="text1"/>
                <w:lang w:val="af-ZA"/>
              </w:rPr>
              <w:t xml:space="preserve"> 1-</w:t>
            </w:r>
            <w:r w:rsidRPr="00015BFB">
              <w:rPr>
                <w:rFonts w:ascii="GHEA Grapalat" w:hAnsi="GHEA Grapalat" w:cs="Sylfaen"/>
                <w:color w:val="000000" w:themeColor="text1"/>
              </w:rPr>
              <w:t>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2-</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կետերի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միջև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հակասություն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այն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բժշկական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օգնության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սպասարկման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հասկացությունը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դեպքում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օգտագործվում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կալանավորված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անձանց</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դատապարտյալների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միայն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բուժսանիտարական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բուժկանխարգելիչ</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օգնություն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իսկ</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մյուս</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դեպքում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Բնակչության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բժշկական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օգնության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սպասարկման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մասին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ՀՀ</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օրենքով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հասկացությունն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ունի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այլ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բովանդակություն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Հետևաբար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այն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անհրաժեշտ</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համապատասխանեցնել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lang w:val="af-ZA"/>
              </w:rPr>
              <w:lastRenderedPageBreak/>
              <w:t>«</w:t>
            </w:r>
            <w:r w:rsidRPr="00015BFB">
              <w:rPr>
                <w:rFonts w:ascii="GHEA Grapalat" w:hAnsi="GHEA Grapalat" w:cs="Sylfaen"/>
                <w:color w:val="000000" w:themeColor="text1"/>
              </w:rPr>
              <w:t>Բնակչության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բժշկական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օգնության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սպասարկման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մասին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ՀՀ</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օրենքով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նախատեսված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հասկացության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բավանդակությանը</w:t>
            </w:r>
            <w:r w:rsidRPr="00015BFB">
              <w:rPr>
                <w:rFonts w:ascii="GHEA Grapalat" w:hAnsi="GHEA Grapalat" w:cs="Sylfaen"/>
                <w:color w:val="000000" w:themeColor="text1"/>
                <w:lang w:val="af-ZA"/>
              </w:rPr>
              <w:t>:</w:t>
            </w:r>
          </w:p>
        </w:tc>
        <w:tc>
          <w:tcPr>
            <w:tcW w:w="4961" w:type="dxa"/>
          </w:tcPr>
          <w:p w:rsidR="00F16053" w:rsidRPr="00015BFB" w:rsidRDefault="00F16053" w:rsidP="00015BFB">
            <w:pPr>
              <w:spacing w:after="0" w:line="240" w:lineRule="auto"/>
              <w:jc w:val="both"/>
              <w:rPr>
                <w:rStyle w:val="Strong"/>
                <w:rFonts w:ascii="GHEA Grapalat" w:hAnsi="GHEA Grapalat"/>
                <w:b w:val="0"/>
                <w:color w:val="000000" w:themeColor="text1"/>
                <w:shd w:val="clear" w:color="auto" w:fill="FFFFFF"/>
                <w:lang w:val="af-ZA"/>
              </w:rPr>
            </w:pPr>
            <w:r w:rsidRPr="00015BFB">
              <w:rPr>
                <w:rFonts w:ascii="GHEA Grapalat" w:hAnsi="GHEA Grapalat" w:cs="Sylfaen"/>
                <w:color w:val="000000" w:themeColor="text1"/>
                <w:lang w:val="hy-AM"/>
              </w:rPr>
              <w:lastRenderedPageBreak/>
              <w:t>Չի ընդունվել: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Կարգի</w:t>
            </w:r>
            <w:r w:rsidRPr="00015BFB">
              <w:rPr>
                <w:rFonts w:ascii="GHEA Grapalat" w:hAnsi="GHEA Grapalat" w:cs="Sylfaen"/>
                <w:color w:val="000000" w:themeColor="text1"/>
                <w:lang w:val="af-ZA"/>
              </w:rPr>
              <w:t xml:space="preserve"> 2-րդ կետի համաձայն</w:t>
            </w:r>
            <w:r w:rsidRPr="00015BFB">
              <w:rPr>
                <w:rFonts w:ascii="GHEA Grapalat" w:hAnsi="GHEA Grapalat" w:cs="Sylfaen"/>
                <w:color w:val="000000" w:themeColor="text1"/>
                <w:lang w:val="hy-AM"/>
              </w:rPr>
              <w:t>՝</w:t>
            </w:r>
            <w:r w:rsidRPr="00015BFB">
              <w:rPr>
                <w:rFonts w:ascii="GHEA Grapalat" w:hAnsi="GHEA Grapalat" w:cs="Sylfaen"/>
                <w:color w:val="000000" w:themeColor="text1"/>
                <w:lang w:val="af-ZA"/>
              </w:rPr>
              <w:t xml:space="preserve"> </w:t>
            </w:r>
            <w:r w:rsidRPr="00015BFB">
              <w:rPr>
                <w:rFonts w:ascii="GHEA Grapalat" w:hAnsi="GHEA Grapalat"/>
                <w:color w:val="000000" w:themeColor="text1"/>
                <w:lang w:val="hy-AM"/>
              </w:rPr>
              <w:t>նշված կարգում բժշկական օգնությունը և սպասարկումը հասկացությունը  կիրառվում է «Բնակչության բժշկական օգնության և սպասարկման մասին» Հայաստանի Հանրապետության օրենքի 1-ին հոդվածի 1-ին մասով սահմանված իմաստով:</w:t>
            </w:r>
            <w:r w:rsidRPr="00015BFB">
              <w:rPr>
                <w:rFonts w:ascii="GHEA Grapalat" w:hAnsi="GHEA Grapalat"/>
                <w:color w:val="000000" w:themeColor="text1"/>
                <w:lang w:val="af-ZA"/>
              </w:rPr>
              <w:t xml:space="preserve"> </w:t>
            </w:r>
            <w:r w:rsidRPr="00015BFB">
              <w:rPr>
                <w:rFonts w:ascii="GHEA Grapalat" w:hAnsi="GHEA Grapalat"/>
                <w:color w:val="000000" w:themeColor="text1"/>
              </w:rPr>
              <w:t>Բացի</w:t>
            </w:r>
            <w:r w:rsidRPr="00015BFB">
              <w:rPr>
                <w:rFonts w:ascii="GHEA Grapalat" w:hAnsi="GHEA Grapalat"/>
                <w:color w:val="000000" w:themeColor="text1"/>
                <w:lang w:val="af-ZA"/>
              </w:rPr>
              <w:t xml:space="preserve"> </w:t>
            </w:r>
            <w:r w:rsidRPr="00015BFB">
              <w:rPr>
                <w:rFonts w:ascii="GHEA Grapalat" w:hAnsi="GHEA Grapalat"/>
                <w:color w:val="000000" w:themeColor="text1"/>
              </w:rPr>
              <w:t>այդ</w:t>
            </w:r>
            <w:r w:rsidRPr="00015BFB">
              <w:rPr>
                <w:rFonts w:ascii="GHEA Grapalat" w:hAnsi="GHEA Grapalat"/>
                <w:color w:val="000000" w:themeColor="text1"/>
                <w:lang w:val="af-ZA"/>
              </w:rPr>
              <w:t xml:space="preserve">, </w:t>
            </w:r>
            <w:r w:rsidRPr="00015BFB">
              <w:rPr>
                <w:rFonts w:ascii="GHEA Grapalat" w:hAnsi="GHEA Grapalat"/>
                <w:color w:val="000000" w:themeColor="text1"/>
              </w:rPr>
              <w:t>անհրաժեշտ</w:t>
            </w:r>
            <w:r w:rsidRPr="00015BFB">
              <w:rPr>
                <w:rFonts w:ascii="GHEA Grapalat" w:hAnsi="GHEA Grapalat"/>
                <w:color w:val="000000" w:themeColor="text1"/>
                <w:lang w:val="af-ZA"/>
              </w:rPr>
              <w:t xml:space="preserve"> </w:t>
            </w:r>
            <w:r w:rsidRPr="00015BFB">
              <w:rPr>
                <w:rFonts w:ascii="GHEA Grapalat" w:hAnsi="GHEA Grapalat"/>
                <w:color w:val="000000" w:themeColor="text1"/>
              </w:rPr>
              <w:t>է</w:t>
            </w:r>
            <w:r w:rsidRPr="00015BFB">
              <w:rPr>
                <w:rFonts w:ascii="GHEA Grapalat" w:hAnsi="GHEA Grapalat"/>
                <w:color w:val="000000" w:themeColor="text1"/>
                <w:lang w:val="af-ZA"/>
              </w:rPr>
              <w:t xml:space="preserve"> </w:t>
            </w:r>
            <w:r w:rsidRPr="00015BFB">
              <w:rPr>
                <w:rFonts w:ascii="GHEA Grapalat" w:hAnsi="GHEA Grapalat"/>
                <w:color w:val="000000" w:themeColor="text1"/>
              </w:rPr>
              <w:t>նկատի</w:t>
            </w:r>
            <w:r w:rsidRPr="00015BFB">
              <w:rPr>
                <w:rFonts w:ascii="GHEA Grapalat" w:hAnsi="GHEA Grapalat"/>
                <w:color w:val="000000" w:themeColor="text1"/>
                <w:lang w:val="af-ZA"/>
              </w:rPr>
              <w:t xml:space="preserve"> </w:t>
            </w:r>
            <w:r w:rsidRPr="00015BFB">
              <w:rPr>
                <w:rFonts w:ascii="GHEA Grapalat" w:hAnsi="GHEA Grapalat"/>
                <w:color w:val="000000" w:themeColor="text1"/>
              </w:rPr>
              <w:t>ունենալ</w:t>
            </w:r>
            <w:r w:rsidRPr="00015BFB">
              <w:rPr>
                <w:rFonts w:ascii="GHEA Grapalat" w:hAnsi="GHEA Grapalat"/>
                <w:color w:val="000000" w:themeColor="text1"/>
                <w:lang w:val="af-ZA"/>
              </w:rPr>
              <w:t xml:space="preserve">, </w:t>
            </w:r>
            <w:r w:rsidRPr="00015BFB">
              <w:rPr>
                <w:rFonts w:ascii="GHEA Grapalat" w:hAnsi="GHEA Grapalat"/>
                <w:color w:val="000000" w:themeColor="text1"/>
              </w:rPr>
              <w:t>որ</w:t>
            </w:r>
            <w:r w:rsidRPr="00015BFB">
              <w:rPr>
                <w:rFonts w:ascii="GHEA Grapalat" w:hAnsi="GHEA Grapalat"/>
                <w:color w:val="000000" w:themeColor="text1"/>
                <w:lang w:val="af-ZA"/>
              </w:rPr>
              <w:t xml:space="preserve"> </w:t>
            </w:r>
            <w:r w:rsidRPr="00015BFB">
              <w:rPr>
                <w:rFonts w:ascii="GHEA Grapalat" w:hAnsi="GHEA Grapalat"/>
                <w:color w:val="000000" w:themeColor="text1"/>
              </w:rPr>
              <w:t>Կարգի</w:t>
            </w:r>
            <w:r w:rsidRPr="00015BFB">
              <w:rPr>
                <w:rFonts w:ascii="GHEA Grapalat" w:hAnsi="GHEA Grapalat"/>
                <w:color w:val="000000" w:themeColor="text1"/>
                <w:lang w:val="af-ZA"/>
              </w:rPr>
              <w:t xml:space="preserve"> 1-</w:t>
            </w:r>
            <w:r w:rsidRPr="00015BFB">
              <w:rPr>
                <w:rFonts w:ascii="GHEA Grapalat" w:hAnsi="GHEA Grapalat"/>
                <w:color w:val="000000" w:themeColor="text1"/>
              </w:rPr>
              <w:t>ին</w:t>
            </w:r>
            <w:r w:rsidRPr="00015BFB">
              <w:rPr>
                <w:rFonts w:ascii="GHEA Grapalat" w:hAnsi="GHEA Grapalat"/>
                <w:color w:val="000000" w:themeColor="text1"/>
                <w:lang w:val="af-ZA"/>
              </w:rPr>
              <w:t xml:space="preserve"> </w:t>
            </w:r>
            <w:r w:rsidRPr="00015BFB">
              <w:rPr>
                <w:rFonts w:ascii="GHEA Grapalat" w:hAnsi="GHEA Grapalat"/>
                <w:color w:val="000000" w:themeColor="text1"/>
              </w:rPr>
              <w:t>կետով</w:t>
            </w:r>
            <w:r w:rsidRPr="00015BFB">
              <w:rPr>
                <w:rFonts w:ascii="GHEA Grapalat" w:hAnsi="GHEA Grapalat"/>
                <w:color w:val="000000" w:themeColor="text1"/>
                <w:lang w:val="af-ZA"/>
              </w:rPr>
              <w:t xml:space="preserve"> </w:t>
            </w:r>
            <w:r w:rsidRPr="00015BFB">
              <w:rPr>
                <w:rFonts w:ascii="GHEA Grapalat" w:hAnsi="GHEA Grapalat"/>
                <w:color w:val="000000" w:themeColor="text1"/>
              </w:rPr>
              <w:t>նախատեսված</w:t>
            </w:r>
            <w:r w:rsidRPr="00015BFB">
              <w:rPr>
                <w:rFonts w:ascii="GHEA Grapalat" w:hAnsi="GHEA Grapalat"/>
                <w:color w:val="000000" w:themeColor="text1"/>
                <w:lang w:val="af-ZA"/>
              </w:rPr>
              <w:t xml:space="preserve"> </w:t>
            </w:r>
            <w:r w:rsidRPr="00015BFB">
              <w:rPr>
                <w:rFonts w:ascii="GHEA Grapalat" w:hAnsi="GHEA Grapalat"/>
                <w:color w:val="000000" w:themeColor="text1"/>
              </w:rPr>
              <w:t>իրավակարգավորումը</w:t>
            </w:r>
            <w:r w:rsidRPr="00015BFB">
              <w:rPr>
                <w:rFonts w:ascii="GHEA Grapalat" w:hAnsi="GHEA Grapalat"/>
                <w:color w:val="000000" w:themeColor="text1"/>
                <w:lang w:val="af-ZA"/>
              </w:rPr>
              <w:t xml:space="preserve"> </w:t>
            </w:r>
            <w:r w:rsidRPr="00015BFB">
              <w:rPr>
                <w:rFonts w:ascii="GHEA Grapalat" w:hAnsi="GHEA Grapalat"/>
                <w:color w:val="000000" w:themeColor="text1"/>
              </w:rPr>
              <w:t>պայմանավորված</w:t>
            </w:r>
            <w:r w:rsidRPr="00015BFB">
              <w:rPr>
                <w:rFonts w:ascii="GHEA Grapalat" w:hAnsi="GHEA Grapalat"/>
                <w:color w:val="000000" w:themeColor="text1"/>
                <w:lang w:val="af-ZA"/>
              </w:rPr>
              <w:t xml:space="preserve"> </w:t>
            </w:r>
            <w:r w:rsidRPr="00015BFB">
              <w:rPr>
                <w:rFonts w:ascii="GHEA Grapalat" w:hAnsi="GHEA Grapalat"/>
                <w:color w:val="000000" w:themeColor="text1"/>
              </w:rPr>
              <w:t>է</w:t>
            </w:r>
            <w:r w:rsidRPr="00015BFB">
              <w:rPr>
                <w:rFonts w:ascii="GHEA Grapalat" w:hAnsi="GHEA Grapalat"/>
                <w:color w:val="000000" w:themeColor="text1"/>
                <w:lang w:val="af-ZA"/>
              </w:rPr>
              <w:t xml:space="preserve"> </w:t>
            </w:r>
            <w:r w:rsidRPr="00015BFB">
              <w:rPr>
                <w:rFonts w:ascii="GHEA Grapalat" w:hAnsi="GHEA Grapalat"/>
                <w:color w:val="000000" w:themeColor="text1"/>
              </w:rPr>
              <w:t>նրանով</w:t>
            </w:r>
            <w:r w:rsidRPr="00015BFB">
              <w:rPr>
                <w:rFonts w:ascii="GHEA Grapalat" w:hAnsi="GHEA Grapalat"/>
                <w:color w:val="000000" w:themeColor="text1"/>
                <w:lang w:val="af-ZA"/>
              </w:rPr>
              <w:t xml:space="preserve">, </w:t>
            </w:r>
            <w:r w:rsidRPr="00015BFB">
              <w:rPr>
                <w:rFonts w:ascii="GHEA Grapalat" w:hAnsi="GHEA Grapalat"/>
                <w:color w:val="000000" w:themeColor="text1"/>
              </w:rPr>
              <w:t>որ</w:t>
            </w:r>
            <w:r w:rsidRPr="00015BFB">
              <w:rPr>
                <w:rFonts w:ascii="GHEA Grapalat" w:hAnsi="GHEA Grapalat"/>
                <w:color w:val="000000" w:themeColor="text1"/>
                <w:lang w:val="af-ZA"/>
              </w:rPr>
              <w:t xml:space="preserve"> </w:t>
            </w:r>
            <w:r w:rsidRPr="00015BFB">
              <w:rPr>
                <w:rFonts w:ascii="GHEA Grapalat" w:hAnsi="GHEA Grapalat" w:cs="Sylfaen"/>
                <w:color w:val="000000" w:themeColor="text1"/>
                <w:lang w:val="hy-AM"/>
              </w:rPr>
              <w:t xml:space="preserve">ՀՀ քրեակատարողական օրենսգրքի 83-րդ </w:t>
            </w:r>
            <w:r w:rsidRPr="00015BFB">
              <w:rPr>
                <w:rFonts w:ascii="GHEA Grapalat" w:hAnsi="GHEA Grapalat" w:cs="Sylfaen"/>
                <w:color w:val="000000" w:themeColor="text1"/>
                <w:lang w:val="hy-AM"/>
              </w:rPr>
              <w:lastRenderedPageBreak/>
              <w:t>հոդվածի 1-ին մաս</w:t>
            </w:r>
            <w:r w:rsidRPr="00015BFB">
              <w:rPr>
                <w:rFonts w:ascii="GHEA Grapalat" w:hAnsi="GHEA Grapalat" w:cs="Sylfaen"/>
                <w:color w:val="000000" w:themeColor="text1"/>
              </w:rPr>
              <w:t>ով</w:t>
            </w:r>
            <w:r w:rsidRPr="00015BFB">
              <w:rPr>
                <w:rFonts w:ascii="GHEA Grapalat" w:hAnsi="GHEA Grapalat" w:cs="Sylfaen"/>
                <w:color w:val="000000" w:themeColor="text1"/>
                <w:lang w:val="hy-AM"/>
              </w:rPr>
              <w:t>, «Ձ</w:t>
            </w:r>
            <w:r w:rsidRPr="00015BFB">
              <w:rPr>
                <w:rStyle w:val="Strong"/>
                <w:rFonts w:ascii="GHEA Grapalat" w:hAnsi="GHEA Grapalat"/>
                <w:b w:val="0"/>
                <w:color w:val="000000" w:themeColor="text1"/>
                <w:shd w:val="clear" w:color="auto" w:fill="FFFFFF"/>
                <w:lang w:val="hy-AM"/>
              </w:rPr>
              <w:t>երբակալված</w:t>
            </w:r>
            <w:r w:rsidRPr="00015BFB">
              <w:rPr>
                <w:rStyle w:val="Strong"/>
                <w:rFonts w:ascii="GHEA Grapalat" w:hAnsi="GHEA Grapalat"/>
                <w:b w:val="0"/>
                <w:color w:val="000000" w:themeColor="text1"/>
                <w:shd w:val="clear" w:color="auto" w:fill="FFFFFF"/>
                <w:lang w:val="af-ZA"/>
              </w:rPr>
              <w:t xml:space="preserve"> </w:t>
            </w:r>
            <w:r w:rsidRPr="00015BFB">
              <w:rPr>
                <w:rStyle w:val="Strong"/>
                <w:rFonts w:ascii="GHEA Grapalat" w:hAnsi="GHEA Grapalat"/>
                <w:b w:val="0"/>
                <w:color w:val="000000" w:themeColor="text1"/>
                <w:shd w:val="clear" w:color="auto" w:fill="FFFFFF"/>
                <w:lang w:val="hy-AM"/>
              </w:rPr>
              <w:t>և</w:t>
            </w:r>
            <w:r w:rsidRPr="00015BFB">
              <w:rPr>
                <w:rStyle w:val="Strong"/>
                <w:rFonts w:ascii="GHEA Grapalat" w:hAnsi="GHEA Grapalat"/>
                <w:b w:val="0"/>
                <w:color w:val="000000" w:themeColor="text1"/>
                <w:shd w:val="clear" w:color="auto" w:fill="FFFFFF"/>
                <w:lang w:val="af-ZA"/>
              </w:rPr>
              <w:t xml:space="preserve"> </w:t>
            </w:r>
            <w:r w:rsidRPr="00015BFB">
              <w:rPr>
                <w:rStyle w:val="Strong"/>
                <w:rFonts w:ascii="GHEA Grapalat" w:hAnsi="GHEA Grapalat"/>
                <w:b w:val="0"/>
                <w:color w:val="000000" w:themeColor="text1"/>
                <w:shd w:val="clear" w:color="auto" w:fill="FFFFFF"/>
                <w:lang w:val="hy-AM"/>
              </w:rPr>
              <w:t>կալանավորված</w:t>
            </w:r>
            <w:r w:rsidRPr="00015BFB">
              <w:rPr>
                <w:rStyle w:val="Strong"/>
                <w:rFonts w:ascii="GHEA Grapalat" w:hAnsi="GHEA Grapalat"/>
                <w:b w:val="0"/>
                <w:color w:val="000000" w:themeColor="text1"/>
                <w:shd w:val="clear" w:color="auto" w:fill="FFFFFF"/>
                <w:lang w:val="af-ZA"/>
              </w:rPr>
              <w:t xml:space="preserve"> </w:t>
            </w:r>
            <w:r w:rsidRPr="00015BFB">
              <w:rPr>
                <w:rStyle w:val="Strong"/>
                <w:rFonts w:ascii="GHEA Grapalat" w:hAnsi="GHEA Grapalat"/>
                <w:b w:val="0"/>
                <w:color w:val="000000" w:themeColor="text1"/>
                <w:shd w:val="clear" w:color="auto" w:fill="FFFFFF"/>
                <w:lang w:val="hy-AM"/>
              </w:rPr>
              <w:t>անձանց</w:t>
            </w:r>
            <w:r w:rsidRPr="00015BFB">
              <w:rPr>
                <w:rStyle w:val="Strong"/>
                <w:rFonts w:ascii="GHEA Grapalat" w:hAnsi="GHEA Grapalat"/>
                <w:b w:val="0"/>
                <w:color w:val="000000" w:themeColor="text1"/>
                <w:shd w:val="clear" w:color="auto" w:fill="FFFFFF"/>
                <w:lang w:val="af-ZA"/>
              </w:rPr>
              <w:t xml:space="preserve"> </w:t>
            </w:r>
            <w:r w:rsidRPr="00015BFB">
              <w:rPr>
                <w:rStyle w:val="Strong"/>
                <w:rFonts w:ascii="GHEA Grapalat" w:hAnsi="GHEA Grapalat"/>
                <w:b w:val="0"/>
                <w:color w:val="000000" w:themeColor="text1"/>
                <w:shd w:val="clear" w:color="auto" w:fill="FFFFFF"/>
                <w:lang w:val="hy-AM"/>
              </w:rPr>
              <w:t>պահելու</w:t>
            </w:r>
            <w:r w:rsidRPr="00015BFB">
              <w:rPr>
                <w:rStyle w:val="Strong"/>
                <w:rFonts w:ascii="GHEA Grapalat" w:hAnsi="GHEA Grapalat"/>
                <w:b w:val="0"/>
                <w:color w:val="000000" w:themeColor="text1"/>
                <w:shd w:val="clear" w:color="auto" w:fill="FFFFFF"/>
                <w:lang w:val="af-ZA"/>
              </w:rPr>
              <w:t xml:space="preserve"> </w:t>
            </w:r>
            <w:r w:rsidRPr="00015BFB">
              <w:rPr>
                <w:rStyle w:val="Strong"/>
                <w:rFonts w:ascii="GHEA Grapalat" w:hAnsi="GHEA Grapalat"/>
                <w:b w:val="0"/>
                <w:color w:val="000000" w:themeColor="text1"/>
                <w:shd w:val="clear" w:color="auto" w:fill="FFFFFF"/>
                <w:lang w:val="hy-AM"/>
              </w:rPr>
              <w:t>մասին</w:t>
            </w:r>
            <w:r w:rsidRPr="00015BFB">
              <w:rPr>
                <w:rStyle w:val="Strong"/>
                <w:rFonts w:ascii="GHEA Grapalat" w:hAnsi="GHEA Grapalat"/>
                <w:b w:val="0"/>
                <w:color w:val="000000" w:themeColor="text1"/>
                <w:shd w:val="clear" w:color="auto" w:fill="FFFFFF"/>
                <w:lang w:val="af-ZA"/>
              </w:rPr>
              <w:t>»</w:t>
            </w:r>
            <w:r w:rsidRPr="00015BFB">
              <w:rPr>
                <w:rStyle w:val="Strong"/>
                <w:rFonts w:ascii="GHEA Grapalat" w:hAnsi="GHEA Grapalat"/>
                <w:b w:val="0"/>
                <w:color w:val="000000" w:themeColor="text1"/>
                <w:shd w:val="clear" w:color="auto" w:fill="FFFFFF"/>
                <w:lang w:val="hy-AM"/>
              </w:rPr>
              <w:t xml:space="preserve"> ՀՀ օրենքի 21-րդ հոդվածի 1-ին մաս</w:t>
            </w:r>
            <w:r w:rsidRPr="00015BFB">
              <w:rPr>
                <w:rStyle w:val="Strong"/>
                <w:rFonts w:ascii="GHEA Grapalat" w:hAnsi="GHEA Grapalat"/>
                <w:b w:val="0"/>
                <w:color w:val="000000" w:themeColor="text1"/>
                <w:shd w:val="clear" w:color="auto" w:fill="FFFFFF"/>
              </w:rPr>
              <w:t>ով</w:t>
            </w:r>
            <w:r w:rsidRPr="00015BFB">
              <w:rPr>
                <w:rStyle w:val="Strong"/>
                <w:rFonts w:ascii="GHEA Grapalat" w:hAnsi="GHEA Grapalat"/>
                <w:b w:val="0"/>
                <w:color w:val="000000" w:themeColor="text1"/>
                <w:shd w:val="clear" w:color="auto" w:fill="FFFFFF"/>
                <w:lang w:val="af-ZA"/>
              </w:rPr>
              <w:t xml:space="preserve"> </w:t>
            </w:r>
            <w:r w:rsidRPr="00015BFB">
              <w:rPr>
                <w:rStyle w:val="Strong"/>
                <w:rFonts w:ascii="GHEA Grapalat" w:hAnsi="GHEA Grapalat"/>
                <w:b w:val="0"/>
                <w:color w:val="000000" w:themeColor="text1"/>
                <w:shd w:val="clear" w:color="auto" w:fill="FFFFFF"/>
                <w:lang w:val="hy-AM"/>
              </w:rPr>
              <w:t>կառավարության լիազորություն է տրվել ընդունել հատկապես շարադրված վերնագրով նախագիծը: Սա բխում է նաև ՀՀ Սահմանադրության 6-րդ հոդվածով ամրագրված օրինականության սկզբունքից:</w:t>
            </w:r>
          </w:p>
          <w:p w:rsidR="006B34FF" w:rsidRPr="00015BFB" w:rsidRDefault="006B34FF" w:rsidP="00015BFB">
            <w:pPr>
              <w:spacing w:after="0" w:line="240" w:lineRule="auto"/>
              <w:jc w:val="both"/>
              <w:rPr>
                <w:rFonts w:ascii="GHEA Grapalat" w:hAnsi="GHEA Grapalat" w:cs="Sylfaen"/>
                <w:color w:val="000000" w:themeColor="text1"/>
                <w:lang w:val="af-ZA"/>
              </w:rPr>
            </w:pPr>
            <w:r w:rsidRPr="00015BFB">
              <w:rPr>
                <w:rFonts w:ascii="GHEA Grapalat" w:hAnsi="GHEA Grapalat" w:cs="Sylfaen"/>
                <w:color w:val="000000" w:themeColor="text1"/>
              </w:rPr>
              <w:t>Միևնույն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ժամանակ</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ՀՀ</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վարչապետի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աշխատակազմի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հետ</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հանդիպման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ժամանակ</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վեր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հավել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առկա</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խնդիրները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դրանց</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տրվել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համապատասխան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պարզաբանումներ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լուծումներ</w:t>
            </w:r>
            <w:r w:rsidRPr="00015BFB">
              <w:rPr>
                <w:rFonts w:ascii="GHEA Grapalat" w:hAnsi="GHEA Grapalat" w:cs="Sylfaen"/>
                <w:color w:val="000000" w:themeColor="text1"/>
                <w:lang w:val="af-ZA"/>
              </w:rPr>
              <w:t>:</w:t>
            </w:r>
          </w:p>
        </w:tc>
        <w:tc>
          <w:tcPr>
            <w:tcW w:w="2268" w:type="dxa"/>
          </w:tcPr>
          <w:p w:rsidR="00F16053" w:rsidRPr="00015BFB" w:rsidRDefault="00F16053" w:rsidP="00474637">
            <w:pPr>
              <w:spacing w:after="0" w:line="240" w:lineRule="auto"/>
              <w:jc w:val="both"/>
              <w:rPr>
                <w:rFonts w:ascii="GHEA Grapalat" w:hAnsi="GHEA Grapalat" w:cs="Sylfaen"/>
                <w:b/>
                <w:color w:val="000000" w:themeColor="text1"/>
                <w:lang w:val="hy-AM"/>
              </w:rPr>
            </w:pPr>
          </w:p>
        </w:tc>
      </w:tr>
      <w:tr w:rsidR="00F16053" w:rsidRPr="008E7D07" w:rsidTr="00C73CA7">
        <w:tc>
          <w:tcPr>
            <w:tcW w:w="436" w:type="dxa"/>
          </w:tcPr>
          <w:p w:rsidR="00F16053" w:rsidRPr="00015BFB" w:rsidRDefault="00F16053" w:rsidP="00474637">
            <w:pPr>
              <w:spacing w:after="0" w:line="240" w:lineRule="auto"/>
              <w:jc w:val="both"/>
              <w:rPr>
                <w:rFonts w:ascii="GHEA Grapalat" w:hAnsi="GHEA Grapalat"/>
                <w:b/>
                <w:color w:val="000000" w:themeColor="text1"/>
                <w:lang w:val="af-ZA"/>
              </w:rPr>
            </w:pPr>
          </w:p>
        </w:tc>
        <w:tc>
          <w:tcPr>
            <w:tcW w:w="1844" w:type="dxa"/>
          </w:tcPr>
          <w:p w:rsidR="00F16053" w:rsidRPr="00015BFB" w:rsidRDefault="00F16053" w:rsidP="00015BFB">
            <w:pPr>
              <w:spacing w:after="0" w:line="240" w:lineRule="auto"/>
              <w:jc w:val="both"/>
              <w:rPr>
                <w:rFonts w:ascii="GHEA Grapalat" w:hAnsi="GHEA Grapalat" w:cs="Sylfaen"/>
                <w:b/>
                <w:color w:val="000000" w:themeColor="text1"/>
                <w:lang w:val="af-ZA"/>
              </w:rPr>
            </w:pPr>
          </w:p>
        </w:tc>
        <w:tc>
          <w:tcPr>
            <w:tcW w:w="5103" w:type="dxa"/>
          </w:tcPr>
          <w:p w:rsidR="00F16053" w:rsidRPr="00015BFB" w:rsidRDefault="00F16053" w:rsidP="00015BFB">
            <w:pPr>
              <w:pStyle w:val="ListParagraph"/>
              <w:numPr>
                <w:ilvl w:val="0"/>
                <w:numId w:val="40"/>
              </w:numPr>
              <w:spacing w:after="0" w:line="240" w:lineRule="auto"/>
              <w:ind w:left="33" w:firstLine="327"/>
              <w:jc w:val="both"/>
              <w:rPr>
                <w:rFonts w:ascii="GHEA Grapalat" w:hAnsi="GHEA Grapalat" w:cs="Sylfaen"/>
                <w:color w:val="000000" w:themeColor="text1"/>
                <w:lang w:val="af-ZA"/>
              </w:rPr>
            </w:pPr>
            <w:r w:rsidRPr="00015BFB">
              <w:rPr>
                <w:rFonts w:ascii="GHEA Grapalat" w:hAnsi="GHEA Grapalat" w:cs="Sylfaen"/>
                <w:color w:val="000000" w:themeColor="text1"/>
              </w:rPr>
              <w:t>Կարգի</w:t>
            </w:r>
            <w:r w:rsidRPr="00015BFB">
              <w:rPr>
                <w:rFonts w:ascii="GHEA Grapalat" w:hAnsi="GHEA Grapalat" w:cs="Calibri"/>
                <w:color w:val="000000" w:themeColor="text1"/>
                <w:lang w:val="af-ZA"/>
              </w:rPr>
              <w:t xml:space="preserve"> 9-</w:t>
            </w:r>
            <w:r w:rsidRPr="00015BFB">
              <w:rPr>
                <w:rFonts w:ascii="GHEA Grapalat" w:hAnsi="GHEA Grapalat" w:cs="Sylfaen"/>
                <w:color w:val="000000" w:themeColor="text1"/>
              </w:rPr>
              <w:t>րդ</w:t>
            </w:r>
            <w:r w:rsidRPr="00015BFB">
              <w:rPr>
                <w:rFonts w:ascii="GHEA Grapalat" w:hAnsi="GHEA Grapalat" w:cs="Calibri"/>
                <w:color w:val="000000" w:themeColor="text1"/>
                <w:lang w:val="af-ZA"/>
              </w:rPr>
              <w:t xml:space="preserve"> </w:t>
            </w:r>
            <w:r w:rsidRPr="00015BFB">
              <w:rPr>
                <w:rFonts w:ascii="GHEA Grapalat" w:hAnsi="GHEA Grapalat" w:cs="Sylfaen"/>
                <w:color w:val="000000" w:themeColor="text1"/>
              </w:rPr>
              <w:t>կետում</w:t>
            </w:r>
            <w:r w:rsidRPr="00015BFB">
              <w:rPr>
                <w:rFonts w:ascii="GHEA Grapalat" w:hAnsi="GHEA Grapalat" w:cs="Calibri"/>
                <w:color w:val="000000" w:themeColor="text1"/>
                <w:lang w:val="af-ZA"/>
              </w:rPr>
              <w:t xml:space="preserve"> </w:t>
            </w:r>
            <w:r w:rsidRPr="00015BFB">
              <w:rPr>
                <w:rFonts w:ascii="GHEA Grapalat" w:hAnsi="GHEA Grapalat"/>
                <w:color w:val="000000" w:themeColor="text1"/>
              </w:rPr>
              <w:t>անհրաժեշտ</w:t>
            </w:r>
            <w:r w:rsidRPr="00015BFB">
              <w:rPr>
                <w:rFonts w:ascii="GHEA Grapalat" w:hAnsi="GHEA Grapalat"/>
                <w:color w:val="000000" w:themeColor="text1"/>
                <w:lang w:val="af-ZA"/>
              </w:rPr>
              <w:t xml:space="preserve"> </w:t>
            </w:r>
            <w:r w:rsidRPr="00015BFB">
              <w:rPr>
                <w:rFonts w:ascii="GHEA Grapalat" w:hAnsi="GHEA Grapalat"/>
                <w:color w:val="000000" w:themeColor="text1"/>
              </w:rPr>
              <w:t>է</w:t>
            </w:r>
            <w:r w:rsidRPr="00015BFB">
              <w:rPr>
                <w:rFonts w:ascii="GHEA Grapalat" w:hAnsi="GHEA Grapalat"/>
                <w:color w:val="000000" w:themeColor="text1"/>
                <w:lang w:val="af-ZA"/>
              </w:rPr>
              <w:t xml:space="preserve"> </w:t>
            </w:r>
            <w:r w:rsidRPr="00015BFB">
              <w:rPr>
                <w:rFonts w:ascii="GHEA Grapalat" w:hAnsi="GHEA Grapalat"/>
                <w:color w:val="000000" w:themeColor="text1"/>
              </w:rPr>
              <w:t>նկատի</w:t>
            </w:r>
            <w:r w:rsidRPr="00015BFB">
              <w:rPr>
                <w:rFonts w:ascii="GHEA Grapalat" w:hAnsi="GHEA Grapalat"/>
                <w:color w:val="000000" w:themeColor="text1"/>
                <w:lang w:val="af-ZA"/>
              </w:rPr>
              <w:t xml:space="preserve"> </w:t>
            </w:r>
            <w:r w:rsidRPr="00015BFB">
              <w:rPr>
                <w:rFonts w:ascii="GHEA Grapalat" w:hAnsi="GHEA Grapalat"/>
                <w:color w:val="000000" w:themeColor="text1"/>
              </w:rPr>
              <w:t>ունենալ</w:t>
            </w:r>
            <w:r w:rsidRPr="00015BFB">
              <w:rPr>
                <w:rFonts w:ascii="GHEA Grapalat" w:hAnsi="GHEA Grapalat"/>
                <w:color w:val="000000" w:themeColor="text1"/>
                <w:lang w:val="af-ZA"/>
              </w:rPr>
              <w:t xml:space="preserve">, </w:t>
            </w:r>
            <w:r w:rsidRPr="00015BFB">
              <w:rPr>
                <w:rFonts w:ascii="GHEA Grapalat" w:hAnsi="GHEA Grapalat"/>
                <w:color w:val="000000" w:themeColor="text1"/>
              </w:rPr>
              <w:t>որ</w:t>
            </w:r>
            <w:r w:rsidRPr="00015BFB">
              <w:rPr>
                <w:rFonts w:ascii="GHEA Grapalat" w:hAnsi="GHEA Grapalat"/>
                <w:color w:val="000000" w:themeColor="text1"/>
                <w:lang w:val="af-ZA"/>
              </w:rPr>
              <w:t xml:space="preserve"> </w:t>
            </w:r>
            <w:r w:rsidRPr="00015BFB">
              <w:rPr>
                <w:rFonts w:ascii="GHEA Grapalat" w:hAnsi="GHEA Grapalat"/>
                <w:color w:val="000000" w:themeColor="text1"/>
              </w:rPr>
              <w:t>ՀՀ</w:t>
            </w:r>
            <w:r w:rsidRPr="00015BFB">
              <w:rPr>
                <w:rFonts w:ascii="GHEA Grapalat" w:hAnsi="GHEA Grapalat"/>
                <w:color w:val="000000" w:themeColor="text1"/>
                <w:lang w:val="af-ZA"/>
              </w:rPr>
              <w:t xml:space="preserve"> </w:t>
            </w:r>
            <w:r w:rsidRPr="00015BFB">
              <w:rPr>
                <w:rFonts w:ascii="GHEA Grapalat" w:hAnsi="GHEA Grapalat"/>
                <w:color w:val="000000" w:themeColor="text1"/>
              </w:rPr>
              <w:t>արդարադատության</w:t>
            </w:r>
            <w:r w:rsidRPr="00015BFB">
              <w:rPr>
                <w:rFonts w:ascii="GHEA Grapalat" w:hAnsi="GHEA Grapalat"/>
                <w:color w:val="000000" w:themeColor="text1"/>
                <w:lang w:val="af-ZA"/>
              </w:rPr>
              <w:t xml:space="preserve">  </w:t>
            </w:r>
            <w:r w:rsidRPr="00015BFB">
              <w:rPr>
                <w:rFonts w:ascii="GHEA Grapalat" w:hAnsi="GHEA Grapalat"/>
                <w:color w:val="000000" w:themeColor="text1"/>
              </w:rPr>
              <w:t>նախարարին</w:t>
            </w:r>
            <w:r w:rsidRPr="00015BFB">
              <w:rPr>
                <w:rFonts w:ascii="GHEA Grapalat" w:hAnsi="GHEA Grapalat"/>
                <w:color w:val="000000" w:themeColor="text1"/>
                <w:lang w:val="af-ZA"/>
              </w:rPr>
              <w:t xml:space="preserve"> </w:t>
            </w:r>
            <w:r w:rsidRPr="00015BFB">
              <w:rPr>
                <w:rFonts w:ascii="GHEA Grapalat" w:hAnsi="GHEA Grapalat"/>
                <w:color w:val="000000" w:themeColor="text1"/>
              </w:rPr>
              <w:t>օրենքով</w:t>
            </w:r>
            <w:r w:rsidRPr="00015BFB">
              <w:rPr>
                <w:rFonts w:ascii="GHEA Grapalat" w:hAnsi="GHEA Grapalat"/>
                <w:color w:val="000000" w:themeColor="text1"/>
                <w:lang w:val="af-ZA"/>
              </w:rPr>
              <w:t xml:space="preserve"> </w:t>
            </w:r>
            <w:r w:rsidRPr="00015BFB">
              <w:rPr>
                <w:rFonts w:ascii="GHEA Grapalat" w:hAnsi="GHEA Grapalat"/>
                <w:color w:val="000000" w:themeColor="text1"/>
              </w:rPr>
              <w:t>նման</w:t>
            </w:r>
            <w:r w:rsidRPr="00015BFB">
              <w:rPr>
                <w:rFonts w:ascii="GHEA Grapalat" w:hAnsi="GHEA Grapalat"/>
                <w:color w:val="000000" w:themeColor="text1"/>
                <w:lang w:val="af-ZA"/>
              </w:rPr>
              <w:t xml:space="preserve"> </w:t>
            </w:r>
            <w:r w:rsidRPr="00015BFB">
              <w:rPr>
                <w:rFonts w:ascii="GHEA Grapalat" w:hAnsi="GHEA Grapalat"/>
                <w:color w:val="000000" w:themeColor="text1"/>
              </w:rPr>
              <w:t>իրավասություն</w:t>
            </w:r>
            <w:r w:rsidRPr="00015BFB">
              <w:rPr>
                <w:rFonts w:ascii="GHEA Grapalat" w:hAnsi="GHEA Grapalat"/>
                <w:color w:val="000000" w:themeColor="text1"/>
                <w:lang w:val="af-ZA"/>
              </w:rPr>
              <w:t xml:space="preserve"> </w:t>
            </w:r>
            <w:r w:rsidRPr="00015BFB">
              <w:rPr>
                <w:rFonts w:ascii="GHEA Grapalat" w:hAnsi="GHEA Grapalat"/>
                <w:color w:val="000000" w:themeColor="text1"/>
              </w:rPr>
              <w:t>վերապահված</w:t>
            </w:r>
            <w:r w:rsidRPr="00015BFB">
              <w:rPr>
                <w:rFonts w:ascii="GHEA Grapalat" w:hAnsi="GHEA Grapalat"/>
                <w:color w:val="000000" w:themeColor="text1"/>
                <w:lang w:val="af-ZA"/>
              </w:rPr>
              <w:t xml:space="preserve"> </w:t>
            </w:r>
            <w:r w:rsidRPr="00015BFB">
              <w:rPr>
                <w:rFonts w:ascii="GHEA Grapalat" w:hAnsi="GHEA Grapalat"/>
                <w:color w:val="000000" w:themeColor="text1"/>
              </w:rPr>
              <w:t>չէ</w:t>
            </w:r>
            <w:r w:rsidRPr="00015BFB">
              <w:rPr>
                <w:rFonts w:ascii="GHEA Grapalat" w:hAnsi="GHEA Grapalat"/>
                <w:color w:val="000000" w:themeColor="text1"/>
                <w:lang w:val="af-ZA"/>
              </w:rPr>
              <w:t xml:space="preserve">, </w:t>
            </w:r>
            <w:r w:rsidRPr="00015BFB">
              <w:rPr>
                <w:rFonts w:ascii="GHEA Grapalat" w:hAnsi="GHEA Grapalat"/>
                <w:color w:val="000000" w:themeColor="text1"/>
              </w:rPr>
              <w:t>հակառակ</w:t>
            </w:r>
            <w:r w:rsidRPr="00015BFB">
              <w:rPr>
                <w:rFonts w:ascii="GHEA Grapalat" w:hAnsi="GHEA Grapalat"/>
                <w:color w:val="000000" w:themeColor="text1"/>
                <w:lang w:val="af-ZA"/>
              </w:rPr>
              <w:t xml:space="preserve"> </w:t>
            </w:r>
            <w:r w:rsidRPr="00015BFB">
              <w:rPr>
                <w:rFonts w:ascii="GHEA Grapalat" w:hAnsi="GHEA Grapalat"/>
                <w:color w:val="000000" w:themeColor="text1"/>
              </w:rPr>
              <w:t>պարագայում</w:t>
            </w:r>
            <w:r w:rsidRPr="00015BFB">
              <w:rPr>
                <w:rFonts w:ascii="GHEA Grapalat" w:hAnsi="GHEA Grapalat"/>
                <w:color w:val="000000" w:themeColor="text1"/>
                <w:lang w:val="af-ZA"/>
              </w:rPr>
              <w:t xml:space="preserve"> </w:t>
            </w:r>
            <w:r w:rsidRPr="00015BFB">
              <w:rPr>
                <w:rFonts w:ascii="GHEA Grapalat" w:hAnsi="GHEA Grapalat"/>
                <w:color w:val="000000" w:themeColor="text1"/>
              </w:rPr>
              <w:t>հիմնավորման</w:t>
            </w:r>
            <w:r w:rsidRPr="00015BFB">
              <w:rPr>
                <w:rFonts w:ascii="GHEA Grapalat" w:hAnsi="GHEA Grapalat"/>
                <w:color w:val="000000" w:themeColor="text1"/>
                <w:lang w:val="af-ZA"/>
              </w:rPr>
              <w:t xml:space="preserve"> </w:t>
            </w:r>
            <w:r w:rsidRPr="00015BFB">
              <w:rPr>
                <w:rFonts w:ascii="GHEA Grapalat" w:hAnsi="GHEA Grapalat"/>
                <w:color w:val="000000" w:themeColor="text1"/>
              </w:rPr>
              <w:t>մեջ</w:t>
            </w:r>
            <w:r w:rsidRPr="00015BFB">
              <w:rPr>
                <w:rFonts w:ascii="GHEA Grapalat" w:hAnsi="GHEA Grapalat"/>
                <w:color w:val="000000" w:themeColor="text1"/>
                <w:lang w:val="af-ZA"/>
              </w:rPr>
              <w:t xml:space="preserve"> </w:t>
            </w:r>
            <w:r w:rsidRPr="00015BFB">
              <w:rPr>
                <w:rFonts w:ascii="GHEA Grapalat" w:hAnsi="GHEA Grapalat"/>
                <w:color w:val="000000" w:themeColor="text1"/>
              </w:rPr>
              <w:t>անհրաժեշտ</w:t>
            </w:r>
            <w:r w:rsidRPr="00015BFB">
              <w:rPr>
                <w:rFonts w:ascii="GHEA Grapalat" w:hAnsi="GHEA Grapalat"/>
                <w:color w:val="000000" w:themeColor="text1"/>
                <w:lang w:val="af-ZA"/>
              </w:rPr>
              <w:t xml:space="preserve"> </w:t>
            </w:r>
            <w:r w:rsidRPr="00015BFB">
              <w:rPr>
                <w:rFonts w:ascii="GHEA Grapalat" w:hAnsi="GHEA Grapalat"/>
                <w:color w:val="000000" w:themeColor="text1"/>
              </w:rPr>
              <w:t>է</w:t>
            </w:r>
            <w:r w:rsidRPr="00015BFB">
              <w:rPr>
                <w:rFonts w:ascii="GHEA Grapalat" w:hAnsi="GHEA Grapalat"/>
                <w:color w:val="000000" w:themeColor="text1"/>
                <w:lang w:val="af-ZA"/>
              </w:rPr>
              <w:t xml:space="preserve"> </w:t>
            </w:r>
            <w:r w:rsidRPr="00015BFB">
              <w:rPr>
                <w:rFonts w:ascii="GHEA Grapalat" w:hAnsi="GHEA Grapalat"/>
                <w:color w:val="000000" w:themeColor="text1"/>
              </w:rPr>
              <w:t>նշել</w:t>
            </w:r>
            <w:r w:rsidRPr="00015BFB">
              <w:rPr>
                <w:rFonts w:ascii="GHEA Grapalat" w:hAnsi="GHEA Grapalat"/>
                <w:color w:val="000000" w:themeColor="text1"/>
                <w:lang w:val="af-ZA"/>
              </w:rPr>
              <w:t xml:space="preserve"> </w:t>
            </w:r>
            <w:r w:rsidRPr="00015BFB">
              <w:rPr>
                <w:rFonts w:ascii="GHEA Grapalat" w:hAnsi="GHEA Grapalat"/>
                <w:color w:val="000000" w:themeColor="text1"/>
              </w:rPr>
              <w:t>դրա</w:t>
            </w:r>
            <w:r w:rsidRPr="00015BFB">
              <w:rPr>
                <w:rFonts w:ascii="GHEA Grapalat" w:hAnsi="GHEA Grapalat"/>
                <w:color w:val="000000" w:themeColor="text1"/>
                <w:lang w:val="af-ZA"/>
              </w:rPr>
              <w:t xml:space="preserve"> </w:t>
            </w:r>
            <w:r w:rsidRPr="00015BFB">
              <w:rPr>
                <w:rFonts w:ascii="GHEA Grapalat" w:hAnsi="GHEA Grapalat"/>
                <w:color w:val="000000" w:themeColor="text1"/>
              </w:rPr>
              <w:t>իրավական</w:t>
            </w:r>
            <w:r w:rsidRPr="00015BFB">
              <w:rPr>
                <w:rFonts w:ascii="GHEA Grapalat" w:hAnsi="GHEA Grapalat"/>
                <w:color w:val="000000" w:themeColor="text1"/>
                <w:lang w:val="af-ZA"/>
              </w:rPr>
              <w:t xml:space="preserve"> </w:t>
            </w:r>
            <w:r w:rsidRPr="00015BFB">
              <w:rPr>
                <w:rFonts w:ascii="GHEA Grapalat" w:hAnsi="GHEA Grapalat"/>
                <w:color w:val="000000" w:themeColor="text1"/>
              </w:rPr>
              <w:t>հիմքը</w:t>
            </w:r>
            <w:r w:rsidRPr="00015BFB">
              <w:rPr>
                <w:rFonts w:ascii="GHEA Grapalat" w:hAnsi="GHEA Grapalat"/>
                <w:color w:val="000000" w:themeColor="text1"/>
                <w:lang w:val="af-ZA"/>
              </w:rPr>
              <w:t xml:space="preserve">: </w:t>
            </w:r>
            <w:r w:rsidRPr="00015BFB">
              <w:rPr>
                <w:rFonts w:ascii="GHEA Grapalat" w:hAnsi="GHEA Grapalat"/>
                <w:color w:val="000000" w:themeColor="text1"/>
              </w:rPr>
              <w:t>Նույն</w:t>
            </w:r>
            <w:r w:rsidRPr="00015BFB">
              <w:rPr>
                <w:rFonts w:ascii="GHEA Grapalat" w:hAnsi="GHEA Grapalat"/>
                <w:color w:val="000000" w:themeColor="text1"/>
                <w:lang w:val="af-ZA"/>
              </w:rPr>
              <w:t xml:space="preserve"> </w:t>
            </w:r>
            <w:r w:rsidRPr="00015BFB">
              <w:rPr>
                <w:rFonts w:ascii="GHEA Grapalat" w:hAnsi="GHEA Grapalat"/>
                <w:color w:val="000000" w:themeColor="text1"/>
              </w:rPr>
              <w:t>դիտողությունը</w:t>
            </w:r>
            <w:r w:rsidRPr="00015BFB">
              <w:rPr>
                <w:rFonts w:ascii="GHEA Grapalat" w:hAnsi="GHEA Grapalat"/>
                <w:color w:val="000000" w:themeColor="text1"/>
                <w:lang w:val="af-ZA"/>
              </w:rPr>
              <w:t xml:space="preserve"> </w:t>
            </w:r>
            <w:r w:rsidRPr="00015BFB">
              <w:rPr>
                <w:rFonts w:ascii="GHEA Grapalat" w:hAnsi="GHEA Grapalat"/>
                <w:color w:val="000000" w:themeColor="text1"/>
              </w:rPr>
              <w:t>վերաբերվում</w:t>
            </w:r>
            <w:r w:rsidRPr="00015BFB">
              <w:rPr>
                <w:rFonts w:ascii="GHEA Grapalat" w:hAnsi="GHEA Grapalat"/>
                <w:color w:val="000000" w:themeColor="text1"/>
                <w:lang w:val="af-ZA"/>
              </w:rPr>
              <w:t xml:space="preserve"> </w:t>
            </w:r>
            <w:r w:rsidRPr="00015BFB">
              <w:rPr>
                <w:rFonts w:ascii="GHEA Grapalat" w:hAnsi="GHEA Grapalat"/>
                <w:color w:val="000000" w:themeColor="text1"/>
              </w:rPr>
              <w:t>է</w:t>
            </w:r>
            <w:r w:rsidRPr="00015BFB">
              <w:rPr>
                <w:rFonts w:ascii="GHEA Grapalat" w:hAnsi="GHEA Grapalat"/>
                <w:color w:val="000000" w:themeColor="text1"/>
                <w:lang w:val="af-ZA"/>
              </w:rPr>
              <w:t xml:space="preserve">  </w:t>
            </w:r>
            <w:r w:rsidRPr="00015BFB">
              <w:rPr>
                <w:rFonts w:ascii="GHEA Grapalat" w:hAnsi="GHEA Grapalat"/>
                <w:color w:val="000000" w:themeColor="text1"/>
              </w:rPr>
              <w:t>նաև</w:t>
            </w:r>
            <w:r w:rsidRPr="00015BFB">
              <w:rPr>
                <w:rFonts w:ascii="GHEA Grapalat" w:hAnsi="GHEA Grapalat"/>
                <w:color w:val="000000" w:themeColor="text1"/>
                <w:lang w:val="af-ZA"/>
              </w:rPr>
              <w:t xml:space="preserve"> 33, 99, 106, 135, 136   </w:t>
            </w:r>
            <w:r w:rsidRPr="00015BFB">
              <w:rPr>
                <w:rFonts w:ascii="GHEA Grapalat" w:hAnsi="GHEA Grapalat"/>
                <w:color w:val="000000" w:themeColor="text1"/>
              </w:rPr>
              <w:t>կետերին</w:t>
            </w:r>
            <w:r w:rsidRPr="00015BFB">
              <w:rPr>
                <w:rFonts w:ascii="GHEA Grapalat" w:hAnsi="GHEA Grapalat"/>
                <w:color w:val="000000" w:themeColor="text1"/>
                <w:lang w:val="af-ZA"/>
              </w:rPr>
              <w:t>:</w:t>
            </w:r>
          </w:p>
        </w:tc>
        <w:tc>
          <w:tcPr>
            <w:tcW w:w="4961" w:type="dxa"/>
          </w:tcPr>
          <w:p w:rsidR="006B34FF" w:rsidRPr="00015BFB" w:rsidRDefault="00F16053" w:rsidP="00015BFB">
            <w:pPr>
              <w:spacing w:after="0" w:line="240" w:lineRule="auto"/>
              <w:jc w:val="both"/>
              <w:rPr>
                <w:rFonts w:ascii="GHEA Grapalat" w:hAnsi="GHEA Grapalat" w:cs="Sylfaen"/>
                <w:color w:val="000000" w:themeColor="text1"/>
                <w:lang w:val="af-ZA"/>
              </w:rPr>
            </w:pPr>
            <w:r w:rsidRPr="00015BFB">
              <w:rPr>
                <w:rFonts w:ascii="GHEA Grapalat" w:hAnsi="GHEA Grapalat" w:cs="Sylfaen"/>
                <w:color w:val="000000" w:themeColor="text1"/>
                <w:lang w:val="hy-AM"/>
              </w:rPr>
              <w:t>Ընդունվել է ի գիտություն: Հարկ է նշել, որ որոշմամբ ՀՀ արդարադատության նախարարի կողմից համապատասխան հարցերի կարգավորմանն ուղղված ակտերը իրենց բնույթով լինելու են անհատական ակտեր:</w:t>
            </w:r>
            <w:r w:rsidR="006B34FF" w:rsidRPr="00015BFB">
              <w:rPr>
                <w:rFonts w:ascii="GHEA Grapalat" w:hAnsi="GHEA Grapalat" w:cs="Sylfaen"/>
                <w:color w:val="000000" w:themeColor="text1"/>
                <w:lang w:val="af-ZA"/>
              </w:rPr>
              <w:t xml:space="preserve"> </w:t>
            </w:r>
            <w:r w:rsidR="006B34FF" w:rsidRPr="00015BFB">
              <w:rPr>
                <w:rFonts w:ascii="GHEA Grapalat" w:hAnsi="GHEA Grapalat" w:cs="Sylfaen"/>
                <w:color w:val="000000" w:themeColor="text1"/>
              </w:rPr>
              <w:t>Միևնույն</w:t>
            </w:r>
            <w:r w:rsidR="006B34FF" w:rsidRPr="00015BFB">
              <w:rPr>
                <w:rFonts w:ascii="GHEA Grapalat" w:hAnsi="GHEA Grapalat" w:cs="Sylfaen"/>
                <w:color w:val="000000" w:themeColor="text1"/>
                <w:lang w:val="af-ZA"/>
              </w:rPr>
              <w:t xml:space="preserve"> </w:t>
            </w:r>
            <w:r w:rsidR="006B34FF" w:rsidRPr="00015BFB">
              <w:rPr>
                <w:rFonts w:ascii="GHEA Grapalat" w:hAnsi="GHEA Grapalat" w:cs="Sylfaen"/>
                <w:color w:val="000000" w:themeColor="text1"/>
              </w:rPr>
              <w:t>ժամանակ</w:t>
            </w:r>
            <w:r w:rsidR="006B34FF" w:rsidRPr="00015BFB">
              <w:rPr>
                <w:rFonts w:ascii="GHEA Grapalat" w:hAnsi="GHEA Grapalat" w:cs="Sylfaen"/>
                <w:color w:val="000000" w:themeColor="text1"/>
                <w:lang w:val="af-ZA"/>
              </w:rPr>
              <w:t xml:space="preserve">, </w:t>
            </w:r>
            <w:r w:rsidR="006B34FF" w:rsidRPr="00015BFB">
              <w:rPr>
                <w:rFonts w:ascii="GHEA Grapalat" w:hAnsi="GHEA Grapalat" w:cs="Sylfaen"/>
                <w:color w:val="000000" w:themeColor="text1"/>
              </w:rPr>
              <w:t>ՀՀ</w:t>
            </w:r>
            <w:r w:rsidR="006B34FF" w:rsidRPr="00015BFB">
              <w:rPr>
                <w:rFonts w:ascii="GHEA Grapalat" w:hAnsi="GHEA Grapalat" w:cs="Sylfaen"/>
                <w:color w:val="000000" w:themeColor="text1"/>
                <w:lang w:val="af-ZA"/>
              </w:rPr>
              <w:t xml:space="preserve"> </w:t>
            </w:r>
            <w:r w:rsidR="006B34FF" w:rsidRPr="00015BFB">
              <w:rPr>
                <w:rFonts w:ascii="GHEA Grapalat" w:hAnsi="GHEA Grapalat" w:cs="Sylfaen"/>
                <w:color w:val="000000" w:themeColor="text1"/>
              </w:rPr>
              <w:t>վարչապետի</w:t>
            </w:r>
            <w:r w:rsidR="006B34FF" w:rsidRPr="00015BFB">
              <w:rPr>
                <w:rFonts w:ascii="GHEA Grapalat" w:hAnsi="GHEA Grapalat" w:cs="Sylfaen"/>
                <w:color w:val="000000" w:themeColor="text1"/>
                <w:lang w:val="af-ZA"/>
              </w:rPr>
              <w:t xml:space="preserve"> </w:t>
            </w:r>
            <w:r w:rsidR="006B34FF" w:rsidRPr="00015BFB">
              <w:rPr>
                <w:rFonts w:ascii="GHEA Grapalat" w:hAnsi="GHEA Grapalat" w:cs="Sylfaen"/>
                <w:color w:val="000000" w:themeColor="text1"/>
              </w:rPr>
              <w:t>աշխատակազմի</w:t>
            </w:r>
            <w:r w:rsidR="006B34FF" w:rsidRPr="00015BFB">
              <w:rPr>
                <w:rFonts w:ascii="GHEA Grapalat" w:hAnsi="GHEA Grapalat" w:cs="Sylfaen"/>
                <w:color w:val="000000" w:themeColor="text1"/>
                <w:lang w:val="af-ZA"/>
              </w:rPr>
              <w:t xml:space="preserve"> </w:t>
            </w:r>
            <w:r w:rsidR="006B34FF" w:rsidRPr="00015BFB">
              <w:rPr>
                <w:rFonts w:ascii="GHEA Grapalat" w:hAnsi="GHEA Grapalat" w:cs="Sylfaen"/>
                <w:color w:val="000000" w:themeColor="text1"/>
              </w:rPr>
              <w:t>հետ</w:t>
            </w:r>
            <w:r w:rsidR="006B34FF" w:rsidRPr="00015BFB">
              <w:rPr>
                <w:rFonts w:ascii="GHEA Grapalat" w:hAnsi="GHEA Grapalat" w:cs="Sylfaen"/>
                <w:color w:val="000000" w:themeColor="text1"/>
                <w:lang w:val="af-ZA"/>
              </w:rPr>
              <w:t xml:space="preserve"> </w:t>
            </w:r>
            <w:r w:rsidR="006B34FF" w:rsidRPr="00015BFB">
              <w:rPr>
                <w:rFonts w:ascii="GHEA Grapalat" w:hAnsi="GHEA Grapalat" w:cs="Sylfaen"/>
                <w:color w:val="000000" w:themeColor="text1"/>
              </w:rPr>
              <w:t>հանդիպման</w:t>
            </w:r>
            <w:r w:rsidR="006B34FF" w:rsidRPr="00015BFB">
              <w:rPr>
                <w:rFonts w:ascii="GHEA Grapalat" w:hAnsi="GHEA Grapalat" w:cs="Sylfaen"/>
                <w:color w:val="000000" w:themeColor="text1"/>
                <w:lang w:val="af-ZA"/>
              </w:rPr>
              <w:t xml:space="preserve"> </w:t>
            </w:r>
            <w:r w:rsidR="006B34FF" w:rsidRPr="00015BFB">
              <w:rPr>
                <w:rFonts w:ascii="GHEA Grapalat" w:hAnsi="GHEA Grapalat" w:cs="Sylfaen"/>
                <w:color w:val="000000" w:themeColor="text1"/>
              </w:rPr>
              <w:t>ժամանակ</w:t>
            </w:r>
            <w:r w:rsidR="006B34FF" w:rsidRPr="00015BFB">
              <w:rPr>
                <w:rFonts w:ascii="GHEA Grapalat" w:hAnsi="GHEA Grapalat" w:cs="Sylfaen"/>
                <w:color w:val="000000" w:themeColor="text1"/>
                <w:lang w:val="af-ZA"/>
              </w:rPr>
              <w:t xml:space="preserve"> </w:t>
            </w:r>
            <w:r w:rsidR="006B34FF" w:rsidRPr="00015BFB">
              <w:rPr>
                <w:rFonts w:ascii="GHEA Grapalat" w:hAnsi="GHEA Grapalat" w:cs="Sylfaen"/>
                <w:color w:val="000000" w:themeColor="text1"/>
              </w:rPr>
              <w:t>վեր</w:t>
            </w:r>
            <w:r w:rsidR="006B34FF" w:rsidRPr="00015BFB">
              <w:rPr>
                <w:rFonts w:ascii="GHEA Grapalat" w:hAnsi="GHEA Grapalat" w:cs="Sylfaen"/>
                <w:color w:val="000000" w:themeColor="text1"/>
                <w:lang w:val="af-ZA"/>
              </w:rPr>
              <w:t xml:space="preserve"> </w:t>
            </w:r>
            <w:r w:rsidR="006B34FF" w:rsidRPr="00015BFB">
              <w:rPr>
                <w:rFonts w:ascii="GHEA Grapalat" w:hAnsi="GHEA Grapalat" w:cs="Sylfaen"/>
                <w:color w:val="000000" w:themeColor="text1"/>
              </w:rPr>
              <w:t>են</w:t>
            </w:r>
            <w:r w:rsidR="006B34FF" w:rsidRPr="00015BFB">
              <w:rPr>
                <w:rFonts w:ascii="GHEA Grapalat" w:hAnsi="GHEA Grapalat" w:cs="Sylfaen"/>
                <w:color w:val="000000" w:themeColor="text1"/>
                <w:lang w:val="af-ZA"/>
              </w:rPr>
              <w:t xml:space="preserve"> </w:t>
            </w:r>
            <w:r w:rsidR="006B34FF" w:rsidRPr="00015BFB">
              <w:rPr>
                <w:rFonts w:ascii="GHEA Grapalat" w:hAnsi="GHEA Grapalat" w:cs="Sylfaen"/>
                <w:color w:val="000000" w:themeColor="text1"/>
              </w:rPr>
              <w:t>հավել</w:t>
            </w:r>
            <w:r w:rsidR="006B34FF" w:rsidRPr="00015BFB">
              <w:rPr>
                <w:rFonts w:ascii="GHEA Grapalat" w:hAnsi="GHEA Grapalat" w:cs="Sylfaen"/>
                <w:color w:val="000000" w:themeColor="text1"/>
                <w:lang w:val="af-ZA"/>
              </w:rPr>
              <w:t xml:space="preserve"> </w:t>
            </w:r>
            <w:r w:rsidR="006B34FF" w:rsidRPr="00015BFB">
              <w:rPr>
                <w:rFonts w:ascii="GHEA Grapalat" w:hAnsi="GHEA Grapalat" w:cs="Sylfaen"/>
                <w:color w:val="000000" w:themeColor="text1"/>
              </w:rPr>
              <w:t>առկա</w:t>
            </w:r>
            <w:r w:rsidR="006B34FF" w:rsidRPr="00015BFB">
              <w:rPr>
                <w:rFonts w:ascii="GHEA Grapalat" w:hAnsi="GHEA Grapalat" w:cs="Sylfaen"/>
                <w:color w:val="000000" w:themeColor="text1"/>
                <w:lang w:val="af-ZA"/>
              </w:rPr>
              <w:t xml:space="preserve"> </w:t>
            </w:r>
            <w:r w:rsidR="006B34FF" w:rsidRPr="00015BFB">
              <w:rPr>
                <w:rFonts w:ascii="GHEA Grapalat" w:hAnsi="GHEA Grapalat" w:cs="Sylfaen"/>
                <w:color w:val="000000" w:themeColor="text1"/>
              </w:rPr>
              <w:t>խնդիրները</w:t>
            </w:r>
            <w:r w:rsidR="006B34FF" w:rsidRPr="00015BFB">
              <w:rPr>
                <w:rFonts w:ascii="GHEA Grapalat" w:hAnsi="GHEA Grapalat" w:cs="Sylfaen"/>
                <w:color w:val="000000" w:themeColor="text1"/>
                <w:lang w:val="af-ZA"/>
              </w:rPr>
              <w:t xml:space="preserve"> </w:t>
            </w:r>
            <w:r w:rsidR="006B34FF" w:rsidRPr="00015BFB">
              <w:rPr>
                <w:rFonts w:ascii="GHEA Grapalat" w:hAnsi="GHEA Grapalat" w:cs="Sylfaen"/>
                <w:color w:val="000000" w:themeColor="text1"/>
              </w:rPr>
              <w:t>և</w:t>
            </w:r>
            <w:r w:rsidR="006B34FF" w:rsidRPr="00015BFB">
              <w:rPr>
                <w:rFonts w:ascii="GHEA Grapalat" w:hAnsi="GHEA Grapalat" w:cs="Sylfaen"/>
                <w:color w:val="000000" w:themeColor="text1"/>
                <w:lang w:val="af-ZA"/>
              </w:rPr>
              <w:t xml:space="preserve"> </w:t>
            </w:r>
            <w:r w:rsidR="006B34FF" w:rsidRPr="00015BFB">
              <w:rPr>
                <w:rFonts w:ascii="GHEA Grapalat" w:hAnsi="GHEA Grapalat" w:cs="Sylfaen"/>
                <w:color w:val="000000" w:themeColor="text1"/>
              </w:rPr>
              <w:t>դրանց</w:t>
            </w:r>
            <w:r w:rsidR="006B34FF" w:rsidRPr="00015BFB">
              <w:rPr>
                <w:rFonts w:ascii="GHEA Grapalat" w:hAnsi="GHEA Grapalat" w:cs="Sylfaen"/>
                <w:color w:val="000000" w:themeColor="text1"/>
                <w:lang w:val="af-ZA"/>
              </w:rPr>
              <w:t xml:space="preserve"> </w:t>
            </w:r>
            <w:r w:rsidR="006B34FF" w:rsidRPr="00015BFB">
              <w:rPr>
                <w:rFonts w:ascii="GHEA Grapalat" w:hAnsi="GHEA Grapalat" w:cs="Sylfaen"/>
                <w:color w:val="000000" w:themeColor="text1"/>
              </w:rPr>
              <w:t>տրվել</w:t>
            </w:r>
            <w:r w:rsidR="006B34FF" w:rsidRPr="00015BFB">
              <w:rPr>
                <w:rFonts w:ascii="GHEA Grapalat" w:hAnsi="GHEA Grapalat" w:cs="Sylfaen"/>
                <w:color w:val="000000" w:themeColor="text1"/>
                <w:lang w:val="af-ZA"/>
              </w:rPr>
              <w:t xml:space="preserve"> </w:t>
            </w:r>
            <w:r w:rsidR="006B34FF" w:rsidRPr="00015BFB">
              <w:rPr>
                <w:rFonts w:ascii="GHEA Grapalat" w:hAnsi="GHEA Grapalat" w:cs="Sylfaen"/>
                <w:color w:val="000000" w:themeColor="text1"/>
              </w:rPr>
              <w:t>համապատասխան</w:t>
            </w:r>
            <w:r w:rsidR="006B34FF" w:rsidRPr="00015BFB">
              <w:rPr>
                <w:rFonts w:ascii="GHEA Grapalat" w:hAnsi="GHEA Grapalat" w:cs="Sylfaen"/>
                <w:color w:val="000000" w:themeColor="text1"/>
                <w:lang w:val="af-ZA"/>
              </w:rPr>
              <w:t xml:space="preserve"> </w:t>
            </w:r>
            <w:r w:rsidR="006B34FF" w:rsidRPr="00015BFB">
              <w:rPr>
                <w:rFonts w:ascii="GHEA Grapalat" w:hAnsi="GHEA Grapalat" w:cs="Sylfaen"/>
                <w:color w:val="000000" w:themeColor="text1"/>
              </w:rPr>
              <w:t>պարզաբանումներ</w:t>
            </w:r>
            <w:r w:rsidR="006B34FF" w:rsidRPr="00015BFB">
              <w:rPr>
                <w:rFonts w:ascii="GHEA Grapalat" w:hAnsi="GHEA Grapalat" w:cs="Sylfaen"/>
                <w:color w:val="000000" w:themeColor="text1"/>
                <w:lang w:val="af-ZA"/>
              </w:rPr>
              <w:t xml:space="preserve"> </w:t>
            </w:r>
            <w:r w:rsidR="006B34FF" w:rsidRPr="00015BFB">
              <w:rPr>
                <w:rFonts w:ascii="GHEA Grapalat" w:hAnsi="GHEA Grapalat" w:cs="Sylfaen"/>
                <w:color w:val="000000" w:themeColor="text1"/>
              </w:rPr>
              <w:t>և</w:t>
            </w:r>
            <w:r w:rsidR="006B34FF" w:rsidRPr="00015BFB">
              <w:rPr>
                <w:rFonts w:ascii="GHEA Grapalat" w:hAnsi="GHEA Grapalat" w:cs="Sylfaen"/>
                <w:color w:val="000000" w:themeColor="text1"/>
                <w:lang w:val="af-ZA"/>
              </w:rPr>
              <w:t xml:space="preserve"> </w:t>
            </w:r>
            <w:r w:rsidR="006B34FF" w:rsidRPr="00015BFB">
              <w:rPr>
                <w:rFonts w:ascii="GHEA Grapalat" w:hAnsi="GHEA Grapalat" w:cs="Sylfaen"/>
                <w:color w:val="000000" w:themeColor="text1"/>
              </w:rPr>
              <w:t>լուծումներ</w:t>
            </w:r>
            <w:r w:rsidR="006B34FF" w:rsidRPr="00015BFB">
              <w:rPr>
                <w:rFonts w:ascii="GHEA Grapalat" w:hAnsi="GHEA Grapalat" w:cs="Sylfaen"/>
                <w:color w:val="000000" w:themeColor="text1"/>
                <w:lang w:val="af-ZA"/>
              </w:rPr>
              <w:t>:</w:t>
            </w:r>
          </w:p>
        </w:tc>
        <w:tc>
          <w:tcPr>
            <w:tcW w:w="2268" w:type="dxa"/>
          </w:tcPr>
          <w:p w:rsidR="00F16053" w:rsidRPr="00015BFB" w:rsidRDefault="00F16053" w:rsidP="00474637">
            <w:pPr>
              <w:spacing w:after="0" w:line="240" w:lineRule="auto"/>
              <w:jc w:val="both"/>
              <w:rPr>
                <w:rFonts w:ascii="GHEA Grapalat" w:hAnsi="GHEA Grapalat" w:cs="Sylfaen"/>
                <w:b/>
                <w:color w:val="000000" w:themeColor="text1"/>
                <w:lang w:val="hy-AM"/>
              </w:rPr>
            </w:pPr>
          </w:p>
        </w:tc>
      </w:tr>
      <w:tr w:rsidR="00F16053" w:rsidRPr="008E7D07" w:rsidTr="00C73CA7">
        <w:tc>
          <w:tcPr>
            <w:tcW w:w="436" w:type="dxa"/>
          </w:tcPr>
          <w:p w:rsidR="00F16053" w:rsidRPr="00015BFB" w:rsidRDefault="00F16053" w:rsidP="00474637">
            <w:pPr>
              <w:spacing w:after="0" w:line="240" w:lineRule="auto"/>
              <w:jc w:val="both"/>
              <w:rPr>
                <w:rFonts w:ascii="GHEA Grapalat" w:hAnsi="GHEA Grapalat"/>
                <w:b/>
                <w:color w:val="000000" w:themeColor="text1"/>
                <w:lang w:val="af-ZA"/>
              </w:rPr>
            </w:pPr>
          </w:p>
        </w:tc>
        <w:tc>
          <w:tcPr>
            <w:tcW w:w="1844" w:type="dxa"/>
          </w:tcPr>
          <w:p w:rsidR="00F16053" w:rsidRPr="00015BFB" w:rsidRDefault="00F16053" w:rsidP="00015BFB">
            <w:pPr>
              <w:spacing w:after="0" w:line="240" w:lineRule="auto"/>
              <w:jc w:val="both"/>
              <w:rPr>
                <w:rFonts w:ascii="GHEA Grapalat" w:hAnsi="GHEA Grapalat" w:cs="Sylfaen"/>
                <w:b/>
                <w:color w:val="000000" w:themeColor="text1"/>
                <w:lang w:val="af-ZA"/>
              </w:rPr>
            </w:pPr>
          </w:p>
        </w:tc>
        <w:tc>
          <w:tcPr>
            <w:tcW w:w="5103" w:type="dxa"/>
          </w:tcPr>
          <w:p w:rsidR="00F16053" w:rsidRPr="00015BFB" w:rsidRDefault="00F16053" w:rsidP="00015BFB">
            <w:pPr>
              <w:pStyle w:val="ListParagraph"/>
              <w:numPr>
                <w:ilvl w:val="0"/>
                <w:numId w:val="40"/>
              </w:numPr>
              <w:spacing w:after="0" w:line="240" w:lineRule="auto"/>
              <w:ind w:left="0" w:firstLine="360"/>
              <w:jc w:val="both"/>
              <w:rPr>
                <w:rFonts w:ascii="GHEA Grapalat" w:hAnsi="GHEA Grapalat" w:cs="Sylfaen"/>
                <w:color w:val="000000" w:themeColor="text1"/>
                <w:lang w:val="af-ZA"/>
              </w:rPr>
            </w:pPr>
            <w:r w:rsidRPr="00015BFB">
              <w:rPr>
                <w:rFonts w:ascii="GHEA Grapalat" w:hAnsi="GHEA Grapalat" w:cs="Sylfaen"/>
                <w:color w:val="000000" w:themeColor="text1"/>
              </w:rPr>
              <w:t>Կարգի</w:t>
            </w:r>
            <w:r w:rsidRPr="00015BFB">
              <w:rPr>
                <w:rFonts w:ascii="GHEA Grapalat" w:hAnsi="GHEA Grapalat"/>
                <w:color w:val="000000" w:themeColor="text1"/>
                <w:lang w:val="af-ZA"/>
              </w:rPr>
              <w:t xml:space="preserve"> 36-</w:t>
            </w:r>
            <w:r w:rsidRPr="00015BFB">
              <w:rPr>
                <w:rFonts w:ascii="GHEA Grapalat" w:hAnsi="GHEA Grapalat"/>
                <w:color w:val="000000" w:themeColor="text1"/>
              </w:rPr>
              <w:t>րդ</w:t>
            </w:r>
            <w:r w:rsidRPr="00015BFB">
              <w:rPr>
                <w:rFonts w:ascii="GHEA Grapalat" w:hAnsi="GHEA Grapalat"/>
                <w:color w:val="000000" w:themeColor="text1"/>
                <w:lang w:val="af-ZA"/>
              </w:rPr>
              <w:t xml:space="preserve"> </w:t>
            </w:r>
            <w:r w:rsidRPr="00015BFB">
              <w:rPr>
                <w:rFonts w:ascii="GHEA Grapalat" w:hAnsi="GHEA Grapalat"/>
                <w:color w:val="000000" w:themeColor="text1"/>
              </w:rPr>
              <w:t>կետն</w:t>
            </w:r>
            <w:r w:rsidRPr="00015BFB">
              <w:rPr>
                <w:rFonts w:ascii="GHEA Grapalat" w:hAnsi="GHEA Grapalat"/>
                <w:color w:val="000000" w:themeColor="text1"/>
                <w:lang w:val="af-ZA"/>
              </w:rPr>
              <w:t xml:space="preserve"> </w:t>
            </w:r>
            <w:r w:rsidRPr="00015BFB">
              <w:rPr>
                <w:rFonts w:ascii="GHEA Grapalat" w:hAnsi="GHEA Grapalat"/>
                <w:color w:val="000000" w:themeColor="text1"/>
              </w:rPr>
              <w:t>առաջարկում</w:t>
            </w:r>
            <w:r w:rsidRPr="00015BFB">
              <w:rPr>
                <w:rFonts w:ascii="GHEA Grapalat" w:hAnsi="GHEA Grapalat"/>
                <w:color w:val="000000" w:themeColor="text1"/>
                <w:lang w:val="af-ZA"/>
              </w:rPr>
              <w:t xml:space="preserve"> </w:t>
            </w:r>
            <w:r w:rsidRPr="00015BFB">
              <w:rPr>
                <w:rFonts w:ascii="GHEA Grapalat" w:hAnsi="GHEA Grapalat"/>
                <w:color w:val="000000" w:themeColor="text1"/>
              </w:rPr>
              <w:t>ենք</w:t>
            </w:r>
            <w:r w:rsidRPr="00015BFB">
              <w:rPr>
                <w:rFonts w:ascii="GHEA Grapalat" w:hAnsi="GHEA Grapalat"/>
                <w:color w:val="000000" w:themeColor="text1"/>
                <w:lang w:val="af-ZA"/>
              </w:rPr>
              <w:t xml:space="preserve"> </w:t>
            </w:r>
            <w:r w:rsidRPr="00015BFB">
              <w:rPr>
                <w:rFonts w:ascii="GHEA Grapalat" w:hAnsi="GHEA Grapalat"/>
                <w:color w:val="000000" w:themeColor="text1"/>
              </w:rPr>
              <w:t>խմբագրել</w:t>
            </w:r>
            <w:r w:rsidRPr="00015BFB">
              <w:rPr>
                <w:rFonts w:ascii="GHEA Grapalat" w:hAnsi="GHEA Grapalat"/>
                <w:color w:val="000000" w:themeColor="text1"/>
                <w:lang w:val="af-ZA"/>
              </w:rPr>
              <w:t xml:space="preserve">, </w:t>
            </w:r>
            <w:r w:rsidRPr="00015BFB">
              <w:rPr>
                <w:rFonts w:ascii="GHEA Grapalat" w:hAnsi="GHEA Grapalat"/>
                <w:color w:val="000000" w:themeColor="text1"/>
              </w:rPr>
              <w:t>քանի</w:t>
            </w:r>
            <w:r w:rsidRPr="00015BFB">
              <w:rPr>
                <w:rFonts w:ascii="GHEA Grapalat" w:hAnsi="GHEA Grapalat"/>
                <w:color w:val="000000" w:themeColor="text1"/>
                <w:lang w:val="af-ZA"/>
              </w:rPr>
              <w:t xml:space="preserve"> </w:t>
            </w:r>
            <w:r w:rsidRPr="00015BFB">
              <w:rPr>
                <w:rFonts w:ascii="GHEA Grapalat" w:hAnsi="GHEA Grapalat"/>
                <w:color w:val="000000" w:themeColor="text1"/>
              </w:rPr>
              <w:t>որ</w:t>
            </w:r>
            <w:r w:rsidRPr="00015BFB">
              <w:rPr>
                <w:rFonts w:ascii="GHEA Grapalat" w:hAnsi="GHEA Grapalat"/>
                <w:color w:val="000000" w:themeColor="text1"/>
                <w:lang w:val="af-ZA"/>
              </w:rPr>
              <w:t xml:space="preserve"> </w:t>
            </w:r>
            <w:r w:rsidRPr="00015BFB">
              <w:rPr>
                <w:rFonts w:ascii="GHEA Grapalat" w:hAnsi="GHEA Grapalat"/>
                <w:color w:val="000000" w:themeColor="text1"/>
              </w:rPr>
              <w:t>այն</w:t>
            </w:r>
            <w:r w:rsidRPr="00015BFB">
              <w:rPr>
                <w:rFonts w:ascii="GHEA Grapalat" w:hAnsi="GHEA Grapalat"/>
                <w:color w:val="000000" w:themeColor="text1"/>
                <w:lang w:val="af-ZA"/>
              </w:rPr>
              <w:t xml:space="preserve">  </w:t>
            </w:r>
            <w:r w:rsidRPr="00015BFB">
              <w:rPr>
                <w:rFonts w:ascii="GHEA Grapalat" w:hAnsi="GHEA Grapalat"/>
                <w:color w:val="000000" w:themeColor="text1"/>
              </w:rPr>
              <w:t>հղում</w:t>
            </w:r>
            <w:r w:rsidRPr="00015BFB">
              <w:rPr>
                <w:rFonts w:ascii="GHEA Grapalat" w:hAnsi="GHEA Grapalat"/>
                <w:color w:val="000000" w:themeColor="text1"/>
                <w:lang w:val="af-ZA"/>
              </w:rPr>
              <w:t xml:space="preserve"> </w:t>
            </w:r>
            <w:r w:rsidRPr="00015BFB">
              <w:rPr>
                <w:rFonts w:ascii="GHEA Grapalat" w:hAnsi="GHEA Grapalat"/>
                <w:color w:val="000000" w:themeColor="text1"/>
              </w:rPr>
              <w:t>է</w:t>
            </w:r>
            <w:r w:rsidRPr="00015BFB">
              <w:rPr>
                <w:rFonts w:ascii="GHEA Grapalat" w:hAnsi="GHEA Grapalat"/>
                <w:color w:val="000000" w:themeColor="text1"/>
                <w:lang w:val="af-ZA"/>
              </w:rPr>
              <w:t xml:space="preserve"> </w:t>
            </w:r>
            <w:r w:rsidRPr="00015BFB">
              <w:rPr>
                <w:rFonts w:ascii="GHEA Grapalat" w:hAnsi="GHEA Grapalat"/>
                <w:color w:val="000000" w:themeColor="text1"/>
              </w:rPr>
              <w:t>կատարում</w:t>
            </w:r>
            <w:r w:rsidRPr="00015BFB">
              <w:rPr>
                <w:rFonts w:ascii="GHEA Grapalat" w:hAnsi="GHEA Grapalat"/>
                <w:color w:val="000000" w:themeColor="text1"/>
                <w:lang w:val="af-ZA"/>
              </w:rPr>
              <w:t xml:space="preserve"> </w:t>
            </w:r>
            <w:r w:rsidRPr="00015BFB">
              <w:rPr>
                <w:rFonts w:ascii="GHEA Grapalat" w:hAnsi="GHEA Grapalat"/>
                <w:color w:val="000000" w:themeColor="text1"/>
              </w:rPr>
              <w:t>կարգի</w:t>
            </w:r>
            <w:r w:rsidRPr="00015BFB">
              <w:rPr>
                <w:rFonts w:ascii="GHEA Grapalat" w:hAnsi="GHEA Grapalat"/>
                <w:color w:val="000000" w:themeColor="text1"/>
                <w:lang w:val="af-ZA"/>
              </w:rPr>
              <w:t xml:space="preserve"> 70-</w:t>
            </w:r>
            <w:r w:rsidRPr="00015BFB">
              <w:rPr>
                <w:rFonts w:ascii="GHEA Grapalat" w:hAnsi="GHEA Grapalat"/>
                <w:color w:val="000000" w:themeColor="text1"/>
              </w:rPr>
              <w:t>րդ</w:t>
            </w:r>
            <w:r w:rsidRPr="00015BFB">
              <w:rPr>
                <w:rFonts w:ascii="GHEA Grapalat" w:hAnsi="GHEA Grapalat"/>
                <w:color w:val="000000" w:themeColor="text1"/>
                <w:lang w:val="af-ZA"/>
              </w:rPr>
              <w:t xml:space="preserve"> </w:t>
            </w:r>
            <w:r w:rsidRPr="00015BFB">
              <w:rPr>
                <w:rFonts w:ascii="GHEA Grapalat" w:hAnsi="GHEA Grapalat"/>
                <w:color w:val="000000" w:themeColor="text1"/>
              </w:rPr>
              <w:t>կետին</w:t>
            </w:r>
            <w:r w:rsidRPr="00015BFB">
              <w:rPr>
                <w:rFonts w:ascii="GHEA Grapalat" w:hAnsi="GHEA Grapalat"/>
                <w:color w:val="000000" w:themeColor="text1"/>
                <w:lang w:val="af-ZA"/>
              </w:rPr>
              <w:t xml:space="preserve">,  </w:t>
            </w:r>
            <w:r w:rsidRPr="00015BFB">
              <w:rPr>
                <w:rFonts w:ascii="GHEA Grapalat" w:hAnsi="GHEA Grapalat"/>
                <w:color w:val="000000" w:themeColor="text1"/>
              </w:rPr>
              <w:t>որն</w:t>
            </w:r>
            <w:r w:rsidRPr="00015BFB">
              <w:rPr>
                <w:rFonts w:ascii="GHEA Grapalat" w:hAnsi="GHEA Grapalat"/>
                <w:color w:val="000000" w:themeColor="text1"/>
                <w:lang w:val="af-ZA"/>
              </w:rPr>
              <w:t xml:space="preserve"> </w:t>
            </w:r>
            <w:r w:rsidRPr="00015BFB">
              <w:rPr>
                <w:rFonts w:ascii="GHEA Grapalat" w:hAnsi="GHEA Grapalat"/>
                <w:color w:val="000000" w:themeColor="text1"/>
              </w:rPr>
              <w:t>էլ</w:t>
            </w:r>
            <w:r w:rsidRPr="00015BFB">
              <w:rPr>
                <w:rFonts w:ascii="GHEA Grapalat" w:hAnsi="GHEA Grapalat"/>
                <w:color w:val="000000" w:themeColor="text1"/>
                <w:lang w:val="af-ZA"/>
              </w:rPr>
              <w:t xml:space="preserve"> </w:t>
            </w:r>
            <w:r w:rsidRPr="00015BFB">
              <w:rPr>
                <w:rFonts w:ascii="GHEA Grapalat" w:hAnsi="GHEA Grapalat"/>
                <w:color w:val="000000" w:themeColor="text1"/>
              </w:rPr>
              <w:t>հղում</w:t>
            </w:r>
            <w:r w:rsidRPr="00015BFB">
              <w:rPr>
                <w:rFonts w:ascii="GHEA Grapalat" w:hAnsi="GHEA Grapalat"/>
                <w:color w:val="000000" w:themeColor="text1"/>
                <w:lang w:val="af-ZA"/>
              </w:rPr>
              <w:t xml:space="preserve"> </w:t>
            </w:r>
            <w:r w:rsidRPr="00015BFB">
              <w:rPr>
                <w:rFonts w:ascii="GHEA Grapalat" w:hAnsi="GHEA Grapalat"/>
                <w:color w:val="000000" w:themeColor="text1"/>
              </w:rPr>
              <w:t>է</w:t>
            </w:r>
            <w:r w:rsidRPr="00015BFB">
              <w:rPr>
                <w:rFonts w:ascii="GHEA Grapalat" w:hAnsi="GHEA Grapalat"/>
                <w:color w:val="000000" w:themeColor="text1"/>
                <w:lang w:val="af-ZA"/>
              </w:rPr>
              <w:t xml:space="preserve"> </w:t>
            </w:r>
            <w:r w:rsidRPr="00015BFB">
              <w:rPr>
                <w:rFonts w:ascii="GHEA Grapalat" w:hAnsi="GHEA Grapalat"/>
                <w:color w:val="000000" w:themeColor="text1"/>
              </w:rPr>
              <w:t>կատարում</w:t>
            </w:r>
            <w:r w:rsidRPr="00015BFB">
              <w:rPr>
                <w:rFonts w:ascii="GHEA Grapalat" w:hAnsi="GHEA Grapalat"/>
                <w:color w:val="000000" w:themeColor="text1"/>
                <w:lang w:val="af-ZA"/>
              </w:rPr>
              <w:t xml:space="preserve"> </w:t>
            </w:r>
            <w:r w:rsidRPr="00015BFB">
              <w:rPr>
                <w:rFonts w:ascii="GHEA Grapalat" w:hAnsi="GHEA Grapalat"/>
                <w:color w:val="000000" w:themeColor="text1"/>
              </w:rPr>
              <w:t>ՀՀ</w:t>
            </w:r>
            <w:r w:rsidRPr="00015BFB">
              <w:rPr>
                <w:rFonts w:ascii="GHEA Grapalat" w:hAnsi="GHEA Grapalat"/>
                <w:color w:val="000000" w:themeColor="text1"/>
                <w:lang w:val="af-ZA"/>
              </w:rPr>
              <w:t xml:space="preserve"> </w:t>
            </w:r>
            <w:r w:rsidRPr="00015BFB">
              <w:rPr>
                <w:rFonts w:ascii="GHEA Grapalat" w:hAnsi="GHEA Grapalat"/>
                <w:color w:val="000000" w:themeColor="text1"/>
              </w:rPr>
              <w:t>կառավարության</w:t>
            </w:r>
            <w:r w:rsidRPr="00015BFB">
              <w:rPr>
                <w:rFonts w:ascii="GHEA Grapalat" w:hAnsi="GHEA Grapalat"/>
                <w:color w:val="000000" w:themeColor="text1"/>
                <w:lang w:val="af-ZA"/>
              </w:rPr>
              <w:t xml:space="preserve"> </w:t>
            </w:r>
            <w:r w:rsidRPr="00015BFB">
              <w:rPr>
                <w:rFonts w:ascii="GHEA Grapalat" w:hAnsi="GHEA Grapalat"/>
                <w:color w:val="000000" w:themeColor="text1"/>
              </w:rPr>
              <w:t>որոշմանը</w:t>
            </w:r>
            <w:r w:rsidRPr="00015BFB">
              <w:rPr>
                <w:rFonts w:ascii="GHEA Grapalat" w:hAnsi="GHEA Grapalat"/>
                <w:color w:val="000000" w:themeColor="text1"/>
                <w:lang w:val="af-ZA"/>
              </w:rPr>
              <w:t>:</w:t>
            </w:r>
          </w:p>
        </w:tc>
        <w:tc>
          <w:tcPr>
            <w:tcW w:w="4961" w:type="dxa"/>
          </w:tcPr>
          <w:p w:rsidR="00F16053" w:rsidRPr="00015BFB" w:rsidRDefault="00F16053" w:rsidP="00015BFB">
            <w:pPr>
              <w:spacing w:after="0" w:line="240" w:lineRule="auto"/>
              <w:jc w:val="both"/>
              <w:rPr>
                <w:rFonts w:ascii="GHEA Grapalat" w:hAnsi="GHEA Grapalat" w:cs="Sylfaen"/>
                <w:color w:val="000000" w:themeColor="text1"/>
                <w:lang w:val="af-ZA"/>
              </w:rPr>
            </w:pPr>
            <w:r w:rsidRPr="00015BFB">
              <w:rPr>
                <w:rFonts w:ascii="GHEA Grapalat" w:hAnsi="GHEA Grapalat" w:cs="Sylfaen"/>
                <w:color w:val="000000" w:themeColor="text1"/>
              </w:rPr>
              <w:t>Ընդունվել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Նախագծում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կատարվել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համապատասխան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փոփոխություն</w:t>
            </w:r>
            <w:r w:rsidRPr="00015BFB">
              <w:rPr>
                <w:rFonts w:ascii="GHEA Grapalat" w:hAnsi="GHEA Grapalat" w:cs="Sylfaen"/>
                <w:color w:val="000000" w:themeColor="text1"/>
                <w:lang w:val="af-ZA"/>
              </w:rPr>
              <w:t>:</w:t>
            </w:r>
          </w:p>
        </w:tc>
        <w:tc>
          <w:tcPr>
            <w:tcW w:w="2268" w:type="dxa"/>
          </w:tcPr>
          <w:p w:rsidR="00F16053" w:rsidRPr="00015BFB" w:rsidRDefault="00F16053" w:rsidP="00474637">
            <w:pPr>
              <w:spacing w:after="0" w:line="240" w:lineRule="auto"/>
              <w:jc w:val="both"/>
              <w:rPr>
                <w:rFonts w:ascii="GHEA Grapalat" w:hAnsi="GHEA Grapalat" w:cs="Sylfaen"/>
                <w:b/>
                <w:color w:val="000000" w:themeColor="text1"/>
                <w:lang w:val="hy-AM"/>
              </w:rPr>
            </w:pPr>
          </w:p>
        </w:tc>
      </w:tr>
      <w:tr w:rsidR="00F16053" w:rsidRPr="008E7D07" w:rsidTr="00C73CA7">
        <w:tc>
          <w:tcPr>
            <w:tcW w:w="436" w:type="dxa"/>
          </w:tcPr>
          <w:p w:rsidR="00F16053" w:rsidRPr="00015BFB" w:rsidRDefault="00F16053" w:rsidP="00474637">
            <w:pPr>
              <w:spacing w:after="0" w:line="240" w:lineRule="auto"/>
              <w:jc w:val="both"/>
              <w:rPr>
                <w:rFonts w:ascii="GHEA Grapalat" w:hAnsi="GHEA Grapalat"/>
                <w:b/>
                <w:color w:val="000000" w:themeColor="text1"/>
                <w:lang w:val="af-ZA"/>
              </w:rPr>
            </w:pPr>
          </w:p>
        </w:tc>
        <w:tc>
          <w:tcPr>
            <w:tcW w:w="1844" w:type="dxa"/>
          </w:tcPr>
          <w:p w:rsidR="00F16053" w:rsidRPr="00015BFB" w:rsidRDefault="00F16053" w:rsidP="00015BFB">
            <w:pPr>
              <w:spacing w:after="0" w:line="240" w:lineRule="auto"/>
              <w:jc w:val="both"/>
              <w:rPr>
                <w:rFonts w:ascii="GHEA Grapalat" w:hAnsi="GHEA Grapalat" w:cs="Sylfaen"/>
                <w:b/>
                <w:color w:val="000000" w:themeColor="text1"/>
                <w:lang w:val="af-ZA"/>
              </w:rPr>
            </w:pPr>
          </w:p>
        </w:tc>
        <w:tc>
          <w:tcPr>
            <w:tcW w:w="5103" w:type="dxa"/>
          </w:tcPr>
          <w:p w:rsidR="00F16053" w:rsidRPr="00015BFB" w:rsidRDefault="00F16053" w:rsidP="00015BFB">
            <w:pPr>
              <w:pStyle w:val="ListParagraph"/>
              <w:numPr>
                <w:ilvl w:val="0"/>
                <w:numId w:val="40"/>
              </w:numPr>
              <w:spacing w:after="0" w:line="240" w:lineRule="auto"/>
              <w:ind w:left="33" w:firstLine="327"/>
              <w:jc w:val="both"/>
              <w:rPr>
                <w:rFonts w:ascii="GHEA Grapalat" w:hAnsi="GHEA Grapalat" w:cs="Sylfaen"/>
                <w:color w:val="000000" w:themeColor="text1"/>
                <w:lang w:val="af-ZA"/>
              </w:rPr>
            </w:pPr>
            <w:r w:rsidRPr="00015BFB">
              <w:rPr>
                <w:rFonts w:ascii="GHEA Grapalat" w:hAnsi="GHEA Grapalat" w:cs="Sylfaen"/>
                <w:color w:val="000000" w:themeColor="text1"/>
              </w:rPr>
              <w:t>Կարգի</w:t>
            </w:r>
            <w:r w:rsidRPr="00015BFB">
              <w:rPr>
                <w:rFonts w:ascii="GHEA Grapalat" w:hAnsi="GHEA Grapalat" w:cs="Sylfaen"/>
                <w:color w:val="000000" w:themeColor="text1"/>
                <w:lang w:val="af-ZA"/>
              </w:rPr>
              <w:t xml:space="preserve"> 87 </w:t>
            </w:r>
            <w:r w:rsidRPr="00015BFB">
              <w:rPr>
                <w:rFonts w:ascii="GHEA Grapalat" w:hAnsi="GHEA Grapalat" w:cs="Sylfaen"/>
                <w:color w:val="000000" w:themeColor="text1"/>
              </w:rPr>
              <w:t>կետով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նախատեսված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ՀՀ</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արդարադատության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նախարարի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հրամանով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ստեղծել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բժշկական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հանձնաժողով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նշված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թե</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ովքեր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կարող</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լինել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հանձնաժողովի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lastRenderedPageBreak/>
              <w:t>անդամներ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Հաջորդ</w:t>
            </w:r>
            <w:r w:rsidRPr="00015BFB">
              <w:rPr>
                <w:rFonts w:ascii="GHEA Grapalat" w:hAnsi="GHEA Grapalat" w:cs="Sylfaen"/>
                <w:color w:val="000000" w:themeColor="text1"/>
                <w:lang w:val="af-ZA"/>
              </w:rPr>
              <w:t xml:space="preserve"> 88-</w:t>
            </w:r>
            <w:r w:rsidRPr="00015BFB">
              <w:rPr>
                <w:rFonts w:ascii="GHEA Grapalat" w:hAnsi="GHEA Grapalat" w:cs="Sylfaen"/>
                <w:color w:val="000000" w:themeColor="text1"/>
              </w:rPr>
              <w:t>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կետով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անհրաժեշտության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դեպքում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ստեղծվում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աշխատանքային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խմբեր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որոնք</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մասնագիտական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կարծիք</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տալիս</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բժշկական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հանձնաժողովի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գործառույթներից</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բխող</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հարցերի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վերաբերյալ</w:t>
            </w:r>
            <w:r w:rsidRPr="00015BFB">
              <w:rPr>
                <w:rFonts w:ascii="GHEA Grapalat" w:hAnsi="GHEA Grapalat" w:cs="Sylfaen"/>
                <w:color w:val="000000" w:themeColor="text1"/>
                <w:lang w:val="af-ZA"/>
              </w:rPr>
              <w:t>: 89-</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կետով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նախատեսված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հանձնաժողովի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անդամի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աշխատանքային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խմբի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անդամի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աշխատանքը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վարձատրվում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Լրացուցիչ</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հիմնավորման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կարիք</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ունի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աշխատանքային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խմբերի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ձևավորման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վարձատրման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հետ</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կապված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դրույթները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Մասնավորապես</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հարկ</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նշել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ինչ</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իրավական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ակտով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նախատեսված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ինչ</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միջոցների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հաշվին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դա</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կատարվելու</w:t>
            </w:r>
            <w:r w:rsidRPr="00015BFB">
              <w:rPr>
                <w:rFonts w:ascii="GHEA Grapalat" w:hAnsi="GHEA Grapalat" w:cs="Sylfaen"/>
                <w:color w:val="000000" w:themeColor="text1"/>
                <w:lang w:val="af-ZA"/>
              </w:rPr>
              <w:t>:</w:t>
            </w:r>
          </w:p>
        </w:tc>
        <w:tc>
          <w:tcPr>
            <w:tcW w:w="4961" w:type="dxa"/>
          </w:tcPr>
          <w:p w:rsidR="00F16053" w:rsidRPr="00015BFB" w:rsidRDefault="00F16053" w:rsidP="00015BFB">
            <w:pPr>
              <w:spacing w:after="0" w:line="240" w:lineRule="auto"/>
              <w:jc w:val="both"/>
              <w:rPr>
                <w:rFonts w:ascii="GHEA Grapalat" w:hAnsi="GHEA Grapalat" w:cs="Sylfaen"/>
                <w:color w:val="000000" w:themeColor="text1"/>
                <w:lang w:val="hy-AM"/>
              </w:rPr>
            </w:pPr>
            <w:r w:rsidRPr="00015BFB">
              <w:rPr>
                <w:rFonts w:ascii="GHEA Grapalat" w:hAnsi="GHEA Grapalat" w:cs="Sylfaen"/>
                <w:color w:val="000000" w:themeColor="text1"/>
                <w:lang w:val="hy-AM"/>
              </w:rPr>
              <w:lastRenderedPageBreak/>
              <w:t xml:space="preserve">Ընդունվել է </w:t>
            </w:r>
          </w:p>
        </w:tc>
        <w:tc>
          <w:tcPr>
            <w:tcW w:w="2268" w:type="dxa"/>
          </w:tcPr>
          <w:p w:rsidR="00F16053" w:rsidRPr="00015BFB" w:rsidRDefault="006B34FF" w:rsidP="00474637">
            <w:pPr>
              <w:spacing w:after="0" w:line="240" w:lineRule="auto"/>
              <w:jc w:val="both"/>
              <w:rPr>
                <w:rFonts w:ascii="GHEA Grapalat" w:hAnsi="GHEA Grapalat" w:cs="Sylfaen"/>
                <w:color w:val="000000" w:themeColor="text1"/>
                <w:lang w:val="hy-AM"/>
              </w:rPr>
            </w:pPr>
            <w:r w:rsidRPr="00015BFB">
              <w:rPr>
                <w:rFonts w:ascii="GHEA Grapalat" w:hAnsi="GHEA Grapalat" w:cs="Sylfaen"/>
                <w:color w:val="000000" w:themeColor="text1"/>
                <w:lang w:val="hy-AM"/>
              </w:rPr>
              <w:t>Նախագծում կատարվել է համապատասխան փոփոխություն:</w:t>
            </w:r>
          </w:p>
        </w:tc>
      </w:tr>
      <w:tr w:rsidR="004664F9" w:rsidRPr="008E7D07" w:rsidTr="00C73CA7">
        <w:tc>
          <w:tcPr>
            <w:tcW w:w="436" w:type="dxa"/>
          </w:tcPr>
          <w:p w:rsidR="004664F9" w:rsidRPr="00015BFB" w:rsidRDefault="004664F9" w:rsidP="00474637">
            <w:pPr>
              <w:spacing w:after="0" w:line="240" w:lineRule="auto"/>
              <w:jc w:val="both"/>
              <w:rPr>
                <w:rFonts w:ascii="GHEA Grapalat" w:hAnsi="GHEA Grapalat"/>
                <w:b/>
                <w:color w:val="000000" w:themeColor="text1"/>
                <w:lang w:val="af-ZA"/>
              </w:rPr>
            </w:pPr>
          </w:p>
        </w:tc>
        <w:tc>
          <w:tcPr>
            <w:tcW w:w="1844" w:type="dxa"/>
          </w:tcPr>
          <w:p w:rsidR="004664F9" w:rsidRPr="00015BFB" w:rsidRDefault="004664F9" w:rsidP="00015BFB">
            <w:pPr>
              <w:spacing w:after="0" w:line="240" w:lineRule="auto"/>
              <w:jc w:val="both"/>
              <w:rPr>
                <w:rFonts w:ascii="GHEA Grapalat" w:hAnsi="GHEA Grapalat" w:cs="Sylfaen"/>
                <w:b/>
                <w:color w:val="000000" w:themeColor="text1"/>
                <w:lang w:val="af-ZA"/>
              </w:rPr>
            </w:pPr>
          </w:p>
        </w:tc>
        <w:tc>
          <w:tcPr>
            <w:tcW w:w="5103" w:type="dxa"/>
          </w:tcPr>
          <w:p w:rsidR="004664F9" w:rsidRPr="00015BFB" w:rsidRDefault="004664F9" w:rsidP="00015BFB">
            <w:pPr>
              <w:pStyle w:val="ListParagraph"/>
              <w:numPr>
                <w:ilvl w:val="0"/>
                <w:numId w:val="40"/>
              </w:numPr>
              <w:spacing w:after="0" w:line="240" w:lineRule="auto"/>
              <w:ind w:left="33" w:firstLine="327"/>
              <w:jc w:val="both"/>
              <w:rPr>
                <w:rFonts w:ascii="GHEA Grapalat" w:hAnsi="GHEA Grapalat" w:cs="Sylfaen"/>
                <w:color w:val="000000" w:themeColor="text1"/>
                <w:lang w:val="af-ZA"/>
              </w:rPr>
            </w:pPr>
            <w:r w:rsidRPr="00015BFB">
              <w:rPr>
                <w:rFonts w:ascii="GHEA Grapalat" w:hAnsi="GHEA Grapalat" w:cs="Sylfaen"/>
                <w:color w:val="000000" w:themeColor="text1"/>
              </w:rPr>
              <w:t>Կարգի</w:t>
            </w:r>
            <w:r w:rsidRPr="00015BFB">
              <w:rPr>
                <w:rFonts w:ascii="GHEA Grapalat" w:hAnsi="GHEA Grapalat" w:cs="Sylfaen"/>
                <w:color w:val="000000" w:themeColor="text1"/>
                <w:lang w:val="af-ZA"/>
              </w:rPr>
              <w:t xml:space="preserve"> 96-</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կետով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նախատեսված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դրույթը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կարող</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կամայական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դեպքեր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առաջացնի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ուստի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այդ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դեպքերը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անհրաժեշտության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դեպքում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նույնպես</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պետք</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նախատեսված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լինեն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հավելված</w:t>
            </w:r>
            <w:r w:rsidRPr="00015BFB">
              <w:rPr>
                <w:rFonts w:ascii="GHEA Grapalat" w:hAnsi="GHEA Grapalat" w:cs="Sylfaen"/>
                <w:color w:val="000000" w:themeColor="text1"/>
                <w:lang w:val="af-ZA"/>
              </w:rPr>
              <w:t xml:space="preserve"> 2-</w:t>
            </w:r>
            <w:r w:rsidRPr="00015BFB">
              <w:rPr>
                <w:rFonts w:ascii="GHEA Grapalat" w:hAnsi="GHEA Grapalat" w:cs="Sylfaen"/>
                <w:color w:val="000000" w:themeColor="text1"/>
              </w:rPr>
              <w:t>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իսկ</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բժշկական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հանձնաժողովը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եզրակացություն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տալիս</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առաջնորդվում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կողմնորոշիչ</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ցանկով</w:t>
            </w:r>
            <w:r w:rsidRPr="00015BFB">
              <w:rPr>
                <w:rFonts w:ascii="GHEA Grapalat" w:hAnsi="GHEA Grapalat" w:cs="Sylfaen"/>
                <w:color w:val="000000" w:themeColor="text1"/>
                <w:lang w:val="af-ZA"/>
              </w:rPr>
              <w:t>:</w:t>
            </w:r>
          </w:p>
        </w:tc>
        <w:tc>
          <w:tcPr>
            <w:tcW w:w="4961" w:type="dxa"/>
          </w:tcPr>
          <w:p w:rsidR="004664F9" w:rsidRPr="00015BFB" w:rsidRDefault="004664F9" w:rsidP="00015BFB">
            <w:pPr>
              <w:spacing w:after="0" w:line="240" w:lineRule="auto"/>
              <w:jc w:val="both"/>
              <w:rPr>
                <w:rFonts w:ascii="GHEA Grapalat" w:hAnsi="GHEA Grapalat" w:cs="Sylfaen"/>
                <w:color w:val="000000" w:themeColor="text1"/>
                <w:lang w:val="hy-AM"/>
              </w:rPr>
            </w:pPr>
            <w:r w:rsidRPr="00015BFB">
              <w:rPr>
                <w:rFonts w:ascii="GHEA Grapalat" w:hAnsi="GHEA Grapalat" w:cs="Sylfaen"/>
                <w:color w:val="000000" w:themeColor="text1"/>
                <w:lang w:val="hy-AM"/>
              </w:rPr>
              <w:t xml:space="preserve">Ընդունվել է </w:t>
            </w:r>
          </w:p>
        </w:tc>
        <w:tc>
          <w:tcPr>
            <w:tcW w:w="2268" w:type="dxa"/>
          </w:tcPr>
          <w:p w:rsidR="004664F9" w:rsidRPr="00015BFB" w:rsidRDefault="004664F9" w:rsidP="00BA48BA">
            <w:pPr>
              <w:spacing w:after="0" w:line="240" w:lineRule="auto"/>
              <w:jc w:val="both"/>
              <w:rPr>
                <w:rFonts w:ascii="GHEA Grapalat" w:hAnsi="GHEA Grapalat" w:cs="Sylfaen"/>
                <w:color w:val="000000" w:themeColor="text1"/>
                <w:lang w:val="hy-AM"/>
              </w:rPr>
            </w:pPr>
            <w:r w:rsidRPr="00015BFB">
              <w:rPr>
                <w:rFonts w:ascii="GHEA Grapalat" w:hAnsi="GHEA Grapalat" w:cs="Sylfaen"/>
                <w:color w:val="000000" w:themeColor="text1"/>
                <w:lang w:val="hy-AM"/>
              </w:rPr>
              <w:t>Նախագծում կատարվել է համապատասխան փոփոխություն:</w:t>
            </w:r>
          </w:p>
        </w:tc>
      </w:tr>
      <w:tr w:rsidR="00F16053" w:rsidRPr="008E7D07" w:rsidTr="00C73CA7">
        <w:tc>
          <w:tcPr>
            <w:tcW w:w="436" w:type="dxa"/>
          </w:tcPr>
          <w:p w:rsidR="00F16053" w:rsidRPr="00015BFB" w:rsidRDefault="00F16053" w:rsidP="00474637">
            <w:pPr>
              <w:spacing w:after="0" w:line="240" w:lineRule="auto"/>
              <w:jc w:val="both"/>
              <w:rPr>
                <w:rFonts w:ascii="GHEA Grapalat" w:hAnsi="GHEA Grapalat"/>
                <w:b/>
                <w:color w:val="000000" w:themeColor="text1"/>
                <w:lang w:val="af-ZA"/>
              </w:rPr>
            </w:pPr>
          </w:p>
        </w:tc>
        <w:tc>
          <w:tcPr>
            <w:tcW w:w="1844" w:type="dxa"/>
          </w:tcPr>
          <w:p w:rsidR="00F16053" w:rsidRPr="00015BFB" w:rsidRDefault="00F16053" w:rsidP="00015BFB">
            <w:pPr>
              <w:spacing w:after="0" w:line="240" w:lineRule="auto"/>
              <w:jc w:val="both"/>
              <w:rPr>
                <w:rFonts w:ascii="GHEA Grapalat" w:hAnsi="GHEA Grapalat" w:cs="Sylfaen"/>
                <w:b/>
                <w:color w:val="000000" w:themeColor="text1"/>
                <w:lang w:val="af-ZA"/>
              </w:rPr>
            </w:pPr>
          </w:p>
        </w:tc>
        <w:tc>
          <w:tcPr>
            <w:tcW w:w="5103" w:type="dxa"/>
          </w:tcPr>
          <w:p w:rsidR="00F16053" w:rsidRPr="00015BFB" w:rsidRDefault="00F16053" w:rsidP="00015BFB">
            <w:pPr>
              <w:pStyle w:val="ListParagraph"/>
              <w:numPr>
                <w:ilvl w:val="0"/>
                <w:numId w:val="40"/>
              </w:numPr>
              <w:spacing w:after="0" w:line="240" w:lineRule="auto"/>
              <w:ind w:left="33" w:firstLine="327"/>
              <w:jc w:val="both"/>
              <w:rPr>
                <w:rFonts w:ascii="GHEA Grapalat" w:hAnsi="GHEA Grapalat" w:cs="Sylfaen"/>
                <w:color w:val="000000" w:themeColor="text1"/>
                <w:lang w:val="af-ZA"/>
              </w:rPr>
            </w:pPr>
            <w:r w:rsidRPr="00015BFB">
              <w:rPr>
                <w:rFonts w:ascii="GHEA Grapalat" w:hAnsi="GHEA Grapalat" w:cs="Sylfaen"/>
                <w:color w:val="000000" w:themeColor="text1"/>
              </w:rPr>
              <w:t>Բացի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այդ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առաջարկում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ենք</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ժամկետ</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նախատեսել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բժշկական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հանձնաժողովի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կողմից</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եզրակացություն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տալու</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համար</w:t>
            </w:r>
            <w:r w:rsidRPr="00015BFB">
              <w:rPr>
                <w:rFonts w:ascii="GHEA Grapalat" w:hAnsi="GHEA Grapalat" w:cs="Sylfaen"/>
                <w:color w:val="000000" w:themeColor="text1"/>
                <w:lang w:val="af-ZA"/>
              </w:rPr>
              <w:t>:</w:t>
            </w:r>
          </w:p>
        </w:tc>
        <w:tc>
          <w:tcPr>
            <w:tcW w:w="4961" w:type="dxa"/>
          </w:tcPr>
          <w:p w:rsidR="00F16053" w:rsidRPr="00015BFB" w:rsidRDefault="00F16053" w:rsidP="00A66BAC">
            <w:pPr>
              <w:spacing w:after="0" w:line="240" w:lineRule="auto"/>
              <w:jc w:val="both"/>
              <w:rPr>
                <w:rFonts w:ascii="GHEA Grapalat" w:hAnsi="GHEA Grapalat" w:cs="Sylfaen"/>
                <w:color w:val="000000" w:themeColor="text1"/>
                <w:lang w:val="af-ZA"/>
              </w:rPr>
            </w:pPr>
            <w:r w:rsidRPr="00015BFB">
              <w:rPr>
                <w:rFonts w:ascii="GHEA Grapalat" w:hAnsi="GHEA Grapalat" w:cs="Sylfaen"/>
                <w:color w:val="000000" w:themeColor="text1"/>
                <w:lang w:val="hy-AM"/>
              </w:rPr>
              <w:t xml:space="preserve">Ընդունվել է ի գիտություն: Նախագծի 99-րդ կետի համաձայն </w:t>
            </w:r>
            <w:r w:rsidRPr="00015BFB">
              <w:rPr>
                <w:rFonts w:ascii="GHEA Grapalat" w:hAnsi="GHEA Grapalat"/>
                <w:color w:val="000000"/>
                <w:lang w:val="hy-AM"/>
              </w:rPr>
              <w:t xml:space="preserve">Բժշկական հանձնաժողովի, դրան կից աշխատանքային խմբի գործունեության կարգը և վարձատրության չափորոշիչները սահմանում է </w:t>
            </w:r>
            <w:r w:rsidRPr="00015BFB">
              <w:rPr>
                <w:rFonts w:ascii="GHEA Grapalat" w:hAnsi="GHEA Grapalat" w:cs="Arial"/>
                <w:color w:val="000000"/>
                <w:lang w:val="hy-AM"/>
              </w:rPr>
              <w:t xml:space="preserve">Հայաստանի Հանրապետության </w:t>
            </w:r>
            <w:r w:rsidR="00A66BAC">
              <w:rPr>
                <w:rFonts w:ascii="GHEA Grapalat" w:hAnsi="GHEA Grapalat" w:cs="Arial"/>
                <w:color w:val="000000"/>
                <w:lang w:val="hy-AM"/>
              </w:rPr>
              <w:t>կառավարությունը</w:t>
            </w:r>
            <w:r w:rsidRPr="00015BFB">
              <w:rPr>
                <w:rFonts w:ascii="GHEA Grapalat" w:hAnsi="GHEA Grapalat" w:cs="Arial"/>
                <w:color w:val="000000"/>
                <w:lang w:val="hy-AM"/>
              </w:rPr>
              <w:t>:</w:t>
            </w:r>
            <w:r w:rsidR="004664F9" w:rsidRPr="00015BFB">
              <w:rPr>
                <w:rFonts w:ascii="GHEA Grapalat" w:hAnsi="GHEA Grapalat" w:cs="Arial"/>
                <w:color w:val="000000"/>
                <w:lang w:val="af-ZA"/>
              </w:rPr>
              <w:t xml:space="preserve"> </w:t>
            </w:r>
            <w:r w:rsidR="004664F9" w:rsidRPr="00015BFB">
              <w:rPr>
                <w:rFonts w:ascii="GHEA Grapalat" w:hAnsi="GHEA Grapalat" w:cs="Sylfaen"/>
                <w:color w:val="000000" w:themeColor="text1"/>
              </w:rPr>
              <w:t>Միևնույն</w:t>
            </w:r>
            <w:r w:rsidR="004664F9" w:rsidRPr="00015BFB">
              <w:rPr>
                <w:rFonts w:ascii="GHEA Grapalat" w:hAnsi="GHEA Grapalat" w:cs="Sylfaen"/>
                <w:color w:val="000000" w:themeColor="text1"/>
                <w:lang w:val="af-ZA"/>
              </w:rPr>
              <w:t xml:space="preserve"> </w:t>
            </w:r>
            <w:r w:rsidR="004664F9" w:rsidRPr="00015BFB">
              <w:rPr>
                <w:rFonts w:ascii="GHEA Grapalat" w:hAnsi="GHEA Grapalat" w:cs="Sylfaen"/>
                <w:color w:val="000000" w:themeColor="text1"/>
              </w:rPr>
              <w:t>ժամանակ</w:t>
            </w:r>
            <w:r w:rsidR="004664F9" w:rsidRPr="00015BFB">
              <w:rPr>
                <w:rFonts w:ascii="GHEA Grapalat" w:hAnsi="GHEA Grapalat" w:cs="Sylfaen"/>
                <w:color w:val="000000" w:themeColor="text1"/>
                <w:lang w:val="af-ZA"/>
              </w:rPr>
              <w:t xml:space="preserve">, </w:t>
            </w:r>
            <w:r w:rsidR="004664F9" w:rsidRPr="00015BFB">
              <w:rPr>
                <w:rFonts w:ascii="GHEA Grapalat" w:hAnsi="GHEA Grapalat" w:cs="Sylfaen"/>
                <w:color w:val="000000" w:themeColor="text1"/>
              </w:rPr>
              <w:t>ՀՀ</w:t>
            </w:r>
            <w:r w:rsidR="004664F9" w:rsidRPr="00015BFB">
              <w:rPr>
                <w:rFonts w:ascii="GHEA Grapalat" w:hAnsi="GHEA Grapalat" w:cs="Sylfaen"/>
                <w:color w:val="000000" w:themeColor="text1"/>
                <w:lang w:val="af-ZA"/>
              </w:rPr>
              <w:t xml:space="preserve"> </w:t>
            </w:r>
            <w:r w:rsidR="004664F9" w:rsidRPr="00015BFB">
              <w:rPr>
                <w:rFonts w:ascii="GHEA Grapalat" w:hAnsi="GHEA Grapalat" w:cs="Sylfaen"/>
                <w:color w:val="000000" w:themeColor="text1"/>
              </w:rPr>
              <w:t>վարչապետի</w:t>
            </w:r>
            <w:r w:rsidR="004664F9" w:rsidRPr="00015BFB">
              <w:rPr>
                <w:rFonts w:ascii="GHEA Grapalat" w:hAnsi="GHEA Grapalat" w:cs="Sylfaen"/>
                <w:color w:val="000000" w:themeColor="text1"/>
                <w:lang w:val="af-ZA"/>
              </w:rPr>
              <w:t xml:space="preserve"> </w:t>
            </w:r>
            <w:r w:rsidR="004664F9" w:rsidRPr="00015BFB">
              <w:rPr>
                <w:rFonts w:ascii="GHEA Grapalat" w:hAnsi="GHEA Grapalat" w:cs="Sylfaen"/>
                <w:color w:val="000000" w:themeColor="text1"/>
              </w:rPr>
              <w:t>աշխատակազմի</w:t>
            </w:r>
            <w:r w:rsidR="004664F9" w:rsidRPr="00015BFB">
              <w:rPr>
                <w:rFonts w:ascii="GHEA Grapalat" w:hAnsi="GHEA Grapalat" w:cs="Sylfaen"/>
                <w:color w:val="000000" w:themeColor="text1"/>
                <w:lang w:val="af-ZA"/>
              </w:rPr>
              <w:t xml:space="preserve"> </w:t>
            </w:r>
            <w:r w:rsidR="004664F9" w:rsidRPr="00015BFB">
              <w:rPr>
                <w:rFonts w:ascii="GHEA Grapalat" w:hAnsi="GHEA Grapalat" w:cs="Sylfaen"/>
                <w:color w:val="000000" w:themeColor="text1"/>
              </w:rPr>
              <w:t>հետ</w:t>
            </w:r>
            <w:r w:rsidR="004664F9" w:rsidRPr="00015BFB">
              <w:rPr>
                <w:rFonts w:ascii="GHEA Grapalat" w:hAnsi="GHEA Grapalat" w:cs="Sylfaen"/>
                <w:color w:val="000000" w:themeColor="text1"/>
                <w:lang w:val="af-ZA"/>
              </w:rPr>
              <w:t xml:space="preserve"> </w:t>
            </w:r>
            <w:r w:rsidR="004664F9" w:rsidRPr="00015BFB">
              <w:rPr>
                <w:rFonts w:ascii="GHEA Grapalat" w:hAnsi="GHEA Grapalat" w:cs="Sylfaen"/>
                <w:color w:val="000000" w:themeColor="text1"/>
              </w:rPr>
              <w:t>հանդիպման</w:t>
            </w:r>
            <w:r w:rsidR="004664F9" w:rsidRPr="00015BFB">
              <w:rPr>
                <w:rFonts w:ascii="GHEA Grapalat" w:hAnsi="GHEA Grapalat" w:cs="Sylfaen"/>
                <w:color w:val="000000" w:themeColor="text1"/>
                <w:lang w:val="af-ZA"/>
              </w:rPr>
              <w:t xml:space="preserve"> </w:t>
            </w:r>
            <w:r w:rsidR="004664F9" w:rsidRPr="00015BFB">
              <w:rPr>
                <w:rFonts w:ascii="GHEA Grapalat" w:hAnsi="GHEA Grapalat" w:cs="Sylfaen"/>
                <w:color w:val="000000" w:themeColor="text1"/>
              </w:rPr>
              <w:t>ժամանակ</w:t>
            </w:r>
            <w:r w:rsidR="004664F9" w:rsidRPr="00015BFB">
              <w:rPr>
                <w:rFonts w:ascii="GHEA Grapalat" w:hAnsi="GHEA Grapalat" w:cs="Sylfaen"/>
                <w:color w:val="000000" w:themeColor="text1"/>
                <w:lang w:val="af-ZA"/>
              </w:rPr>
              <w:t xml:space="preserve"> </w:t>
            </w:r>
            <w:r w:rsidR="004664F9" w:rsidRPr="00015BFB">
              <w:rPr>
                <w:rFonts w:ascii="GHEA Grapalat" w:hAnsi="GHEA Grapalat" w:cs="Sylfaen"/>
                <w:color w:val="000000" w:themeColor="text1"/>
              </w:rPr>
              <w:t>վեր</w:t>
            </w:r>
            <w:r w:rsidR="004664F9" w:rsidRPr="00015BFB">
              <w:rPr>
                <w:rFonts w:ascii="GHEA Grapalat" w:hAnsi="GHEA Grapalat" w:cs="Sylfaen"/>
                <w:color w:val="000000" w:themeColor="text1"/>
                <w:lang w:val="af-ZA"/>
              </w:rPr>
              <w:t xml:space="preserve"> </w:t>
            </w:r>
            <w:r w:rsidR="004664F9" w:rsidRPr="00015BFB">
              <w:rPr>
                <w:rFonts w:ascii="GHEA Grapalat" w:hAnsi="GHEA Grapalat" w:cs="Sylfaen"/>
                <w:color w:val="000000" w:themeColor="text1"/>
              </w:rPr>
              <w:t>են</w:t>
            </w:r>
            <w:r w:rsidR="004664F9" w:rsidRPr="00015BFB">
              <w:rPr>
                <w:rFonts w:ascii="GHEA Grapalat" w:hAnsi="GHEA Grapalat" w:cs="Sylfaen"/>
                <w:color w:val="000000" w:themeColor="text1"/>
                <w:lang w:val="af-ZA"/>
              </w:rPr>
              <w:t xml:space="preserve"> </w:t>
            </w:r>
            <w:r w:rsidR="004664F9" w:rsidRPr="00015BFB">
              <w:rPr>
                <w:rFonts w:ascii="GHEA Grapalat" w:hAnsi="GHEA Grapalat" w:cs="Sylfaen"/>
                <w:color w:val="000000" w:themeColor="text1"/>
              </w:rPr>
              <w:t>հավել</w:t>
            </w:r>
            <w:r w:rsidR="004664F9" w:rsidRPr="00015BFB">
              <w:rPr>
                <w:rFonts w:ascii="GHEA Grapalat" w:hAnsi="GHEA Grapalat" w:cs="Sylfaen"/>
                <w:color w:val="000000" w:themeColor="text1"/>
                <w:lang w:val="af-ZA"/>
              </w:rPr>
              <w:t xml:space="preserve"> </w:t>
            </w:r>
            <w:r w:rsidR="004664F9" w:rsidRPr="00015BFB">
              <w:rPr>
                <w:rFonts w:ascii="GHEA Grapalat" w:hAnsi="GHEA Grapalat" w:cs="Sylfaen"/>
                <w:color w:val="000000" w:themeColor="text1"/>
              </w:rPr>
              <w:t>առկա</w:t>
            </w:r>
            <w:r w:rsidR="004664F9" w:rsidRPr="00015BFB">
              <w:rPr>
                <w:rFonts w:ascii="GHEA Grapalat" w:hAnsi="GHEA Grapalat" w:cs="Sylfaen"/>
                <w:color w:val="000000" w:themeColor="text1"/>
                <w:lang w:val="af-ZA"/>
              </w:rPr>
              <w:t xml:space="preserve"> </w:t>
            </w:r>
            <w:r w:rsidR="004664F9" w:rsidRPr="00015BFB">
              <w:rPr>
                <w:rFonts w:ascii="GHEA Grapalat" w:hAnsi="GHEA Grapalat" w:cs="Sylfaen"/>
                <w:color w:val="000000" w:themeColor="text1"/>
              </w:rPr>
              <w:t>խնդիրները</w:t>
            </w:r>
            <w:r w:rsidR="004664F9" w:rsidRPr="00015BFB">
              <w:rPr>
                <w:rFonts w:ascii="GHEA Grapalat" w:hAnsi="GHEA Grapalat" w:cs="Sylfaen"/>
                <w:color w:val="000000" w:themeColor="text1"/>
                <w:lang w:val="af-ZA"/>
              </w:rPr>
              <w:t xml:space="preserve"> </w:t>
            </w:r>
            <w:r w:rsidR="004664F9" w:rsidRPr="00015BFB">
              <w:rPr>
                <w:rFonts w:ascii="GHEA Grapalat" w:hAnsi="GHEA Grapalat" w:cs="Sylfaen"/>
                <w:color w:val="000000" w:themeColor="text1"/>
              </w:rPr>
              <w:t>և</w:t>
            </w:r>
            <w:r w:rsidR="004664F9" w:rsidRPr="00015BFB">
              <w:rPr>
                <w:rFonts w:ascii="GHEA Grapalat" w:hAnsi="GHEA Grapalat" w:cs="Sylfaen"/>
                <w:color w:val="000000" w:themeColor="text1"/>
                <w:lang w:val="af-ZA"/>
              </w:rPr>
              <w:t xml:space="preserve"> </w:t>
            </w:r>
            <w:r w:rsidR="004664F9" w:rsidRPr="00015BFB">
              <w:rPr>
                <w:rFonts w:ascii="GHEA Grapalat" w:hAnsi="GHEA Grapalat" w:cs="Sylfaen"/>
                <w:color w:val="000000" w:themeColor="text1"/>
              </w:rPr>
              <w:t>դրանց</w:t>
            </w:r>
            <w:r w:rsidR="004664F9" w:rsidRPr="00015BFB">
              <w:rPr>
                <w:rFonts w:ascii="GHEA Grapalat" w:hAnsi="GHEA Grapalat" w:cs="Sylfaen"/>
                <w:color w:val="000000" w:themeColor="text1"/>
                <w:lang w:val="af-ZA"/>
              </w:rPr>
              <w:t xml:space="preserve"> </w:t>
            </w:r>
            <w:r w:rsidR="004664F9" w:rsidRPr="00015BFB">
              <w:rPr>
                <w:rFonts w:ascii="GHEA Grapalat" w:hAnsi="GHEA Grapalat" w:cs="Sylfaen"/>
                <w:color w:val="000000" w:themeColor="text1"/>
              </w:rPr>
              <w:t>տրվել</w:t>
            </w:r>
            <w:r w:rsidR="004664F9" w:rsidRPr="00015BFB">
              <w:rPr>
                <w:rFonts w:ascii="GHEA Grapalat" w:hAnsi="GHEA Grapalat" w:cs="Sylfaen"/>
                <w:color w:val="000000" w:themeColor="text1"/>
                <w:lang w:val="af-ZA"/>
              </w:rPr>
              <w:t xml:space="preserve"> </w:t>
            </w:r>
            <w:r w:rsidR="004664F9" w:rsidRPr="00015BFB">
              <w:rPr>
                <w:rFonts w:ascii="GHEA Grapalat" w:hAnsi="GHEA Grapalat" w:cs="Sylfaen"/>
                <w:color w:val="000000" w:themeColor="text1"/>
              </w:rPr>
              <w:t>համապատասխան</w:t>
            </w:r>
            <w:r w:rsidR="004664F9" w:rsidRPr="00015BFB">
              <w:rPr>
                <w:rFonts w:ascii="GHEA Grapalat" w:hAnsi="GHEA Grapalat" w:cs="Sylfaen"/>
                <w:color w:val="000000" w:themeColor="text1"/>
                <w:lang w:val="af-ZA"/>
              </w:rPr>
              <w:t xml:space="preserve"> </w:t>
            </w:r>
            <w:r w:rsidR="004664F9" w:rsidRPr="00015BFB">
              <w:rPr>
                <w:rFonts w:ascii="GHEA Grapalat" w:hAnsi="GHEA Grapalat" w:cs="Sylfaen"/>
                <w:color w:val="000000" w:themeColor="text1"/>
              </w:rPr>
              <w:t>պարզաբանումներ</w:t>
            </w:r>
            <w:r w:rsidR="004664F9" w:rsidRPr="00015BFB">
              <w:rPr>
                <w:rFonts w:ascii="GHEA Grapalat" w:hAnsi="GHEA Grapalat" w:cs="Sylfaen"/>
                <w:color w:val="000000" w:themeColor="text1"/>
                <w:lang w:val="af-ZA"/>
              </w:rPr>
              <w:t xml:space="preserve"> </w:t>
            </w:r>
            <w:r w:rsidR="004664F9" w:rsidRPr="00015BFB">
              <w:rPr>
                <w:rFonts w:ascii="GHEA Grapalat" w:hAnsi="GHEA Grapalat" w:cs="Sylfaen"/>
                <w:color w:val="000000" w:themeColor="text1"/>
              </w:rPr>
              <w:lastRenderedPageBreak/>
              <w:t>և</w:t>
            </w:r>
            <w:r w:rsidR="004664F9" w:rsidRPr="00015BFB">
              <w:rPr>
                <w:rFonts w:ascii="GHEA Grapalat" w:hAnsi="GHEA Grapalat" w:cs="Sylfaen"/>
                <w:color w:val="000000" w:themeColor="text1"/>
                <w:lang w:val="af-ZA"/>
              </w:rPr>
              <w:t xml:space="preserve"> </w:t>
            </w:r>
            <w:r w:rsidR="004664F9" w:rsidRPr="00015BFB">
              <w:rPr>
                <w:rFonts w:ascii="GHEA Grapalat" w:hAnsi="GHEA Grapalat" w:cs="Sylfaen"/>
                <w:color w:val="000000" w:themeColor="text1"/>
              </w:rPr>
              <w:t>լուծումներ</w:t>
            </w:r>
            <w:r w:rsidR="004664F9" w:rsidRPr="00015BFB">
              <w:rPr>
                <w:rFonts w:ascii="GHEA Grapalat" w:hAnsi="GHEA Grapalat" w:cs="Sylfaen"/>
                <w:color w:val="000000" w:themeColor="text1"/>
                <w:lang w:val="af-ZA"/>
              </w:rPr>
              <w:t>:</w:t>
            </w:r>
          </w:p>
        </w:tc>
        <w:tc>
          <w:tcPr>
            <w:tcW w:w="2268" w:type="dxa"/>
          </w:tcPr>
          <w:p w:rsidR="00F16053" w:rsidRPr="00015BFB" w:rsidRDefault="00F16053" w:rsidP="00474637">
            <w:pPr>
              <w:spacing w:after="0" w:line="240" w:lineRule="auto"/>
              <w:jc w:val="both"/>
              <w:rPr>
                <w:rFonts w:ascii="GHEA Grapalat" w:hAnsi="GHEA Grapalat" w:cs="Sylfaen"/>
                <w:b/>
                <w:color w:val="000000" w:themeColor="text1"/>
                <w:lang w:val="hy-AM"/>
              </w:rPr>
            </w:pPr>
          </w:p>
        </w:tc>
      </w:tr>
      <w:tr w:rsidR="00F16053" w:rsidRPr="008E7D07" w:rsidTr="00C73CA7">
        <w:tc>
          <w:tcPr>
            <w:tcW w:w="436" w:type="dxa"/>
          </w:tcPr>
          <w:p w:rsidR="00F16053" w:rsidRPr="00015BFB" w:rsidRDefault="00F16053" w:rsidP="00474637">
            <w:pPr>
              <w:spacing w:after="0" w:line="240" w:lineRule="auto"/>
              <w:jc w:val="both"/>
              <w:rPr>
                <w:rFonts w:ascii="GHEA Grapalat" w:hAnsi="GHEA Grapalat"/>
                <w:b/>
                <w:color w:val="000000" w:themeColor="text1"/>
                <w:lang w:val="af-ZA"/>
              </w:rPr>
            </w:pPr>
          </w:p>
        </w:tc>
        <w:tc>
          <w:tcPr>
            <w:tcW w:w="1844" w:type="dxa"/>
          </w:tcPr>
          <w:p w:rsidR="00F16053" w:rsidRPr="00015BFB" w:rsidRDefault="00F16053" w:rsidP="00015BFB">
            <w:pPr>
              <w:spacing w:after="0" w:line="240" w:lineRule="auto"/>
              <w:jc w:val="both"/>
              <w:rPr>
                <w:rFonts w:ascii="GHEA Grapalat" w:hAnsi="GHEA Grapalat" w:cs="Sylfaen"/>
                <w:b/>
                <w:color w:val="000000" w:themeColor="text1"/>
                <w:lang w:val="af-ZA"/>
              </w:rPr>
            </w:pPr>
          </w:p>
        </w:tc>
        <w:tc>
          <w:tcPr>
            <w:tcW w:w="5103" w:type="dxa"/>
          </w:tcPr>
          <w:p w:rsidR="00F16053" w:rsidRPr="00015BFB" w:rsidRDefault="00F16053" w:rsidP="00015BFB">
            <w:pPr>
              <w:pStyle w:val="ListParagraph"/>
              <w:numPr>
                <w:ilvl w:val="0"/>
                <w:numId w:val="40"/>
              </w:numPr>
              <w:spacing w:after="0" w:line="240" w:lineRule="auto"/>
              <w:ind w:left="0" w:firstLine="360"/>
              <w:jc w:val="both"/>
              <w:rPr>
                <w:rFonts w:ascii="GHEA Grapalat" w:hAnsi="GHEA Grapalat" w:cs="Sylfaen"/>
                <w:color w:val="000000" w:themeColor="text1"/>
                <w:lang w:val="af-ZA"/>
              </w:rPr>
            </w:pPr>
            <w:r w:rsidRPr="00015BFB">
              <w:rPr>
                <w:rFonts w:ascii="GHEA Grapalat" w:hAnsi="GHEA Grapalat" w:cs="Sylfaen"/>
                <w:color w:val="000000" w:themeColor="text1"/>
              </w:rPr>
              <w:t>Կարգի</w:t>
            </w:r>
            <w:r w:rsidRPr="00015BFB">
              <w:rPr>
                <w:rFonts w:ascii="GHEA Grapalat" w:hAnsi="GHEA Grapalat" w:cs="Sylfaen"/>
                <w:color w:val="000000" w:themeColor="text1"/>
                <w:lang w:val="af-ZA"/>
              </w:rPr>
              <w:t xml:space="preserve"> 100-</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կետն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առաջարկում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քանի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դրա</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անհրաժեշտություննն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անհասկանալի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w:t>
            </w:r>
          </w:p>
        </w:tc>
        <w:tc>
          <w:tcPr>
            <w:tcW w:w="4961" w:type="dxa"/>
          </w:tcPr>
          <w:p w:rsidR="00F16053" w:rsidRPr="00015BFB" w:rsidRDefault="00F16053" w:rsidP="00015BFB">
            <w:pPr>
              <w:spacing w:after="0" w:line="240" w:lineRule="auto"/>
              <w:jc w:val="both"/>
              <w:rPr>
                <w:rFonts w:ascii="GHEA Grapalat" w:hAnsi="GHEA Grapalat" w:cs="Sylfaen"/>
                <w:color w:val="000000" w:themeColor="text1"/>
                <w:lang w:val="af-ZA"/>
              </w:rPr>
            </w:pPr>
            <w:r w:rsidRPr="00015BFB">
              <w:rPr>
                <w:rFonts w:ascii="GHEA Grapalat" w:hAnsi="GHEA Grapalat" w:cs="Sylfaen"/>
                <w:color w:val="000000" w:themeColor="text1"/>
                <w:lang w:val="hy-AM"/>
              </w:rPr>
              <w:t xml:space="preserve">Չի ընդունվել: Ներկայացված առաջարկությամբ </w:t>
            </w:r>
            <w:r w:rsidRPr="00015BFB">
              <w:rPr>
                <w:rFonts w:ascii="GHEA Grapalat" w:hAnsi="GHEA Grapalat" w:cs="Sylfaen"/>
                <w:color w:val="000000" w:themeColor="text1"/>
              </w:rPr>
              <w:t>պատշաճ</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lang w:val="hy-AM"/>
              </w:rPr>
              <w:t>չի հիմնավորվում</w:t>
            </w:r>
            <w:r w:rsidRPr="00015BFB">
              <w:rPr>
                <w:rFonts w:ascii="GHEA Grapalat" w:hAnsi="GHEA Grapalat" w:cs="Sylfaen"/>
                <w:color w:val="000000" w:themeColor="text1"/>
              </w:rPr>
              <w:t>՝</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Նախագծի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Կարգի</w:t>
            </w:r>
            <w:r w:rsidRPr="00015BFB">
              <w:rPr>
                <w:rFonts w:ascii="GHEA Grapalat" w:hAnsi="GHEA Grapalat" w:cs="Sylfaen"/>
                <w:color w:val="000000" w:themeColor="text1"/>
                <w:lang w:val="af-ZA"/>
              </w:rPr>
              <w:t xml:space="preserve"> 100-</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կետը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հանելու</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անհրաժեշտությունը</w:t>
            </w:r>
            <w:r w:rsidRPr="00015BFB">
              <w:rPr>
                <w:rFonts w:ascii="GHEA Grapalat" w:hAnsi="GHEA Grapalat" w:cs="Sylfaen"/>
                <w:color w:val="000000" w:themeColor="text1"/>
                <w:lang w:val="af-ZA"/>
              </w:rPr>
              <w:t>:</w:t>
            </w:r>
          </w:p>
        </w:tc>
        <w:tc>
          <w:tcPr>
            <w:tcW w:w="2268" w:type="dxa"/>
          </w:tcPr>
          <w:p w:rsidR="00F16053" w:rsidRPr="00015BFB" w:rsidRDefault="00F16053" w:rsidP="00474637">
            <w:pPr>
              <w:spacing w:after="0" w:line="240" w:lineRule="auto"/>
              <w:jc w:val="both"/>
              <w:rPr>
                <w:rFonts w:ascii="GHEA Grapalat" w:hAnsi="GHEA Grapalat" w:cs="Sylfaen"/>
                <w:b/>
                <w:color w:val="000000" w:themeColor="text1"/>
                <w:lang w:val="hy-AM"/>
              </w:rPr>
            </w:pPr>
          </w:p>
        </w:tc>
      </w:tr>
      <w:tr w:rsidR="00F16053" w:rsidRPr="00015BFB" w:rsidTr="00C73CA7">
        <w:tc>
          <w:tcPr>
            <w:tcW w:w="436" w:type="dxa"/>
          </w:tcPr>
          <w:p w:rsidR="00F16053" w:rsidRPr="00015BFB" w:rsidRDefault="00F16053" w:rsidP="00474637">
            <w:pPr>
              <w:spacing w:after="0" w:line="240" w:lineRule="auto"/>
              <w:jc w:val="both"/>
              <w:rPr>
                <w:rFonts w:ascii="GHEA Grapalat" w:hAnsi="GHEA Grapalat"/>
                <w:b/>
                <w:color w:val="000000" w:themeColor="text1"/>
                <w:lang w:val="af-ZA"/>
              </w:rPr>
            </w:pPr>
            <w:r w:rsidRPr="00015BFB">
              <w:rPr>
                <w:rFonts w:ascii="GHEA Grapalat" w:hAnsi="GHEA Grapalat"/>
                <w:b/>
                <w:color w:val="000000" w:themeColor="text1"/>
                <w:lang w:val="af-ZA"/>
              </w:rPr>
              <w:t>4.</w:t>
            </w:r>
          </w:p>
        </w:tc>
        <w:tc>
          <w:tcPr>
            <w:tcW w:w="1844" w:type="dxa"/>
          </w:tcPr>
          <w:p w:rsidR="00F16053" w:rsidRPr="00015BFB" w:rsidRDefault="00F16053" w:rsidP="00015BFB">
            <w:pPr>
              <w:spacing w:after="0" w:line="240" w:lineRule="auto"/>
              <w:rPr>
                <w:rFonts w:ascii="GHEA Grapalat" w:hAnsi="GHEA Grapalat" w:cs="Sylfaen"/>
                <w:color w:val="000000" w:themeColor="text1"/>
                <w:lang w:val="hy-AM"/>
              </w:rPr>
            </w:pPr>
            <w:r w:rsidRPr="00015BFB">
              <w:rPr>
                <w:rFonts w:ascii="GHEA Grapalat" w:hAnsi="GHEA Grapalat" w:cs="Sylfaen"/>
                <w:color w:val="000000" w:themeColor="text1"/>
                <w:lang w:val="hy-AM"/>
              </w:rPr>
              <w:t xml:space="preserve">ՀՀ վարչապետի աշխատակազմի </w:t>
            </w:r>
          </w:p>
          <w:p w:rsidR="00F16053" w:rsidRPr="00015BFB" w:rsidRDefault="00F16053" w:rsidP="00015BFB">
            <w:pPr>
              <w:spacing w:after="0" w:line="240" w:lineRule="auto"/>
              <w:rPr>
                <w:rFonts w:ascii="GHEA Grapalat" w:hAnsi="GHEA Grapalat" w:cs="Sylfaen"/>
                <w:color w:val="000000" w:themeColor="text1"/>
                <w:lang w:val="af-ZA"/>
              </w:rPr>
            </w:pPr>
            <w:r w:rsidRPr="00015BFB">
              <w:rPr>
                <w:rFonts w:ascii="GHEA Grapalat" w:hAnsi="GHEA Grapalat" w:cs="Sylfaen"/>
                <w:color w:val="000000" w:themeColor="text1"/>
                <w:lang w:val="hy-AM"/>
              </w:rPr>
              <w:t xml:space="preserve">հակակոռուպցիոն ծրագրերի </w:t>
            </w:r>
            <w:r w:rsidRPr="00015BFB">
              <w:rPr>
                <w:rFonts w:ascii="GHEA Grapalat" w:hAnsi="GHEA Grapalat" w:cs="Sylfaen"/>
                <w:color w:val="000000" w:themeColor="text1"/>
              </w:rPr>
              <w:t>և</w:t>
            </w:r>
          </w:p>
          <w:p w:rsidR="00F16053" w:rsidRPr="00015BFB" w:rsidRDefault="00F16053" w:rsidP="00015BFB">
            <w:pPr>
              <w:spacing w:after="0" w:line="240" w:lineRule="auto"/>
              <w:jc w:val="both"/>
              <w:rPr>
                <w:rFonts w:ascii="GHEA Grapalat" w:hAnsi="GHEA Grapalat" w:cs="Sylfaen"/>
                <w:b/>
                <w:color w:val="000000" w:themeColor="text1"/>
                <w:lang w:val="af-ZA"/>
              </w:rPr>
            </w:pPr>
            <w:r w:rsidRPr="00015BFB">
              <w:rPr>
                <w:rFonts w:ascii="GHEA Grapalat" w:hAnsi="GHEA Grapalat" w:cs="Sylfaen"/>
                <w:color w:val="000000" w:themeColor="text1"/>
                <w:lang w:val="hy-AM"/>
              </w:rPr>
              <w:t>մոնիթորինգի վարչությ</w:t>
            </w:r>
            <w:r w:rsidRPr="00015BFB">
              <w:rPr>
                <w:rFonts w:ascii="GHEA Grapalat" w:hAnsi="GHEA Grapalat" w:cs="Sylfaen"/>
                <w:color w:val="000000" w:themeColor="text1"/>
              </w:rPr>
              <w:t>ու</w:t>
            </w:r>
            <w:r w:rsidRPr="00015BFB">
              <w:rPr>
                <w:rFonts w:ascii="GHEA Grapalat" w:hAnsi="GHEA Grapalat" w:cs="Sylfaen"/>
                <w:color w:val="000000" w:themeColor="text1"/>
                <w:lang w:val="hy-AM"/>
              </w:rPr>
              <w:t xml:space="preserve">ն                            </w:t>
            </w:r>
          </w:p>
        </w:tc>
        <w:tc>
          <w:tcPr>
            <w:tcW w:w="5103" w:type="dxa"/>
          </w:tcPr>
          <w:p w:rsidR="00F16053" w:rsidRPr="00015BFB" w:rsidRDefault="00F16053" w:rsidP="00015BFB">
            <w:pPr>
              <w:pStyle w:val="ListParagraph"/>
              <w:numPr>
                <w:ilvl w:val="0"/>
                <w:numId w:val="41"/>
              </w:numPr>
              <w:spacing w:after="0" w:line="240" w:lineRule="auto"/>
              <w:ind w:left="33" w:firstLine="327"/>
              <w:jc w:val="both"/>
              <w:rPr>
                <w:rFonts w:ascii="GHEA Grapalat" w:hAnsi="GHEA Grapalat" w:cs="Sylfaen"/>
                <w:color w:val="000000" w:themeColor="text1"/>
                <w:lang w:val="af-ZA"/>
              </w:rPr>
            </w:pPr>
            <w:r w:rsidRPr="00015BFB">
              <w:rPr>
                <w:rFonts w:ascii="GHEA Grapalat" w:hAnsi="GHEA Grapalat" w:cs="Sylfaen"/>
                <w:color w:val="000000" w:themeColor="text1"/>
              </w:rPr>
              <w:t>Առաջարկվում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նախագծի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ողջ</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տեքստը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համապատասխանեցնել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Նորմատիվ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իրավական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ակտերի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մասին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ՀՀ</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օրենքով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սահմանված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օրենսդրական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տեխնիկայի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պահանջներին</w:t>
            </w:r>
            <w:r w:rsidRPr="00015BFB">
              <w:rPr>
                <w:rFonts w:ascii="GHEA Grapalat" w:hAnsi="GHEA Grapalat" w:cs="Sylfaen"/>
                <w:color w:val="000000" w:themeColor="text1"/>
                <w:lang w:val="af-ZA"/>
              </w:rPr>
              <w:t>:</w:t>
            </w:r>
          </w:p>
        </w:tc>
        <w:tc>
          <w:tcPr>
            <w:tcW w:w="4961" w:type="dxa"/>
          </w:tcPr>
          <w:p w:rsidR="00F16053" w:rsidRPr="00015BFB" w:rsidRDefault="00F16053" w:rsidP="00015BFB">
            <w:pPr>
              <w:spacing w:after="0" w:line="240" w:lineRule="auto"/>
              <w:jc w:val="both"/>
              <w:rPr>
                <w:rFonts w:ascii="GHEA Grapalat" w:hAnsi="GHEA Grapalat" w:cs="Sylfaen"/>
                <w:color w:val="000000" w:themeColor="text1"/>
                <w:lang w:val="hy-AM"/>
              </w:rPr>
            </w:pPr>
            <w:r w:rsidRPr="00015BFB">
              <w:rPr>
                <w:rFonts w:ascii="GHEA Grapalat" w:hAnsi="GHEA Grapalat" w:cs="Sylfaen"/>
                <w:color w:val="000000" w:themeColor="text1"/>
                <w:lang w:val="af-ZA"/>
              </w:rPr>
              <w:t>Ը</w:t>
            </w:r>
            <w:r w:rsidRPr="00015BFB">
              <w:rPr>
                <w:rFonts w:ascii="GHEA Grapalat" w:hAnsi="GHEA Grapalat" w:cs="Sylfaen"/>
                <w:color w:val="000000" w:themeColor="text1"/>
                <w:lang w:val="hy-AM"/>
              </w:rPr>
              <w:t>նդունվել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մասնակի</w:t>
            </w:r>
            <w:r w:rsidRPr="00015BFB">
              <w:rPr>
                <w:rFonts w:ascii="GHEA Grapalat" w:hAnsi="GHEA Grapalat" w:cs="Sylfaen"/>
                <w:color w:val="000000" w:themeColor="text1"/>
                <w:lang w:val="hy-AM"/>
              </w:rPr>
              <w:t xml:space="preserve">: </w:t>
            </w:r>
          </w:p>
        </w:tc>
        <w:tc>
          <w:tcPr>
            <w:tcW w:w="2268" w:type="dxa"/>
          </w:tcPr>
          <w:p w:rsidR="00F16053" w:rsidRPr="00015BFB" w:rsidRDefault="00F16053" w:rsidP="00474637">
            <w:pPr>
              <w:spacing w:after="0" w:line="240" w:lineRule="auto"/>
              <w:jc w:val="both"/>
              <w:rPr>
                <w:rFonts w:ascii="GHEA Grapalat" w:hAnsi="GHEA Grapalat" w:cs="Sylfaen"/>
                <w:color w:val="000000" w:themeColor="text1"/>
              </w:rPr>
            </w:pPr>
            <w:r w:rsidRPr="00015BFB">
              <w:rPr>
                <w:rFonts w:ascii="GHEA Grapalat" w:hAnsi="GHEA Grapalat" w:cs="Sylfaen"/>
                <w:color w:val="000000" w:themeColor="text1"/>
              </w:rPr>
              <w:t>Նախագծում կատարվել է փոփոխություն:</w:t>
            </w:r>
          </w:p>
        </w:tc>
      </w:tr>
      <w:tr w:rsidR="00F16053" w:rsidRPr="008E7D07" w:rsidTr="00C73CA7">
        <w:tc>
          <w:tcPr>
            <w:tcW w:w="436" w:type="dxa"/>
          </w:tcPr>
          <w:p w:rsidR="00F16053" w:rsidRPr="00015BFB" w:rsidRDefault="00F16053" w:rsidP="00474637">
            <w:pPr>
              <w:spacing w:after="0" w:line="240" w:lineRule="auto"/>
              <w:jc w:val="both"/>
              <w:rPr>
                <w:rFonts w:ascii="GHEA Grapalat" w:hAnsi="GHEA Grapalat"/>
                <w:b/>
                <w:color w:val="000000" w:themeColor="text1"/>
                <w:lang w:val="af-ZA"/>
              </w:rPr>
            </w:pPr>
          </w:p>
        </w:tc>
        <w:tc>
          <w:tcPr>
            <w:tcW w:w="1844" w:type="dxa"/>
          </w:tcPr>
          <w:p w:rsidR="00F16053" w:rsidRPr="00015BFB" w:rsidRDefault="00F16053" w:rsidP="00015BFB">
            <w:pPr>
              <w:spacing w:after="0" w:line="240" w:lineRule="auto"/>
              <w:jc w:val="both"/>
              <w:rPr>
                <w:rFonts w:ascii="GHEA Grapalat" w:hAnsi="GHEA Grapalat" w:cs="Sylfaen"/>
                <w:b/>
                <w:color w:val="000000" w:themeColor="text1"/>
                <w:lang w:val="af-ZA"/>
              </w:rPr>
            </w:pPr>
          </w:p>
        </w:tc>
        <w:tc>
          <w:tcPr>
            <w:tcW w:w="5103" w:type="dxa"/>
          </w:tcPr>
          <w:p w:rsidR="00F16053" w:rsidRPr="00015BFB" w:rsidRDefault="00F16053" w:rsidP="00015BFB">
            <w:pPr>
              <w:pStyle w:val="ListParagraph"/>
              <w:numPr>
                <w:ilvl w:val="0"/>
                <w:numId w:val="41"/>
              </w:numPr>
              <w:spacing w:after="0" w:line="240" w:lineRule="auto"/>
              <w:ind w:left="0" w:firstLine="360"/>
              <w:jc w:val="both"/>
              <w:rPr>
                <w:rFonts w:ascii="GHEA Grapalat" w:hAnsi="GHEA Grapalat" w:cs="Sylfaen"/>
                <w:color w:val="000000" w:themeColor="text1"/>
                <w:lang w:val="af-ZA"/>
              </w:rPr>
            </w:pPr>
            <w:r w:rsidRPr="00015BFB">
              <w:rPr>
                <w:rFonts w:ascii="GHEA Grapalat" w:hAnsi="GHEA Grapalat" w:cs="Sylfaen"/>
                <w:color w:val="000000" w:themeColor="text1"/>
              </w:rPr>
              <w:t>Առաջարկվում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Նախագծի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ողջ</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տեքստում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օգտագործված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բուժասանիտարական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բուժկանխարգելիչ</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օգնություն</w:t>
            </w:r>
            <w:r w:rsidRPr="00015BFB">
              <w:rPr>
                <w:rFonts w:ascii="GHEA Grapalat" w:hAnsi="GHEA Grapalat" w:cs="Sylfaen"/>
                <w:color w:val="000000" w:themeColor="text1"/>
                <w:lang w:val="af-ZA"/>
              </w:rPr>
              <w:t>», «</w:t>
            </w:r>
            <w:r w:rsidRPr="00015BFB">
              <w:rPr>
                <w:rFonts w:ascii="GHEA Grapalat" w:hAnsi="GHEA Grapalat" w:cs="Sylfaen"/>
                <w:color w:val="000000" w:themeColor="text1"/>
              </w:rPr>
              <w:t>բուժական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հիմնարկ</w:t>
            </w:r>
            <w:r w:rsidRPr="00015BFB">
              <w:rPr>
                <w:rFonts w:ascii="GHEA Grapalat" w:hAnsi="GHEA Grapalat" w:cs="Sylfaen"/>
                <w:color w:val="000000" w:themeColor="text1"/>
                <w:lang w:val="af-ZA"/>
              </w:rPr>
              <w:t>», «</w:t>
            </w:r>
            <w:r w:rsidRPr="00015BFB">
              <w:rPr>
                <w:rFonts w:ascii="GHEA Grapalat" w:hAnsi="GHEA Grapalat" w:cs="Sylfaen"/>
                <w:color w:val="000000" w:themeColor="text1"/>
              </w:rPr>
              <w:t>քաղաքացիական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հիվանդանոց</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հասկացությունները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իրենց</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իմաստին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նշանակությանը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օգտագործելու</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նպատակով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համապատասխանեցնել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Բնակչության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բժշկական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օգնության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սպասարկման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մասին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ՀՀ</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օրենքով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սահմանված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համարժեք</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հասկացություններին</w:t>
            </w:r>
            <w:r w:rsidRPr="00015BFB">
              <w:rPr>
                <w:rFonts w:ascii="GHEA Grapalat" w:hAnsi="GHEA Grapalat" w:cs="Sylfaen"/>
                <w:color w:val="000000" w:themeColor="text1"/>
                <w:lang w:val="af-ZA"/>
              </w:rPr>
              <w:t>:</w:t>
            </w:r>
          </w:p>
        </w:tc>
        <w:tc>
          <w:tcPr>
            <w:tcW w:w="4961" w:type="dxa"/>
          </w:tcPr>
          <w:p w:rsidR="00F16053" w:rsidRPr="00015BFB" w:rsidRDefault="00F16053" w:rsidP="00015BFB">
            <w:pPr>
              <w:spacing w:after="0" w:line="240" w:lineRule="auto"/>
              <w:jc w:val="both"/>
              <w:rPr>
                <w:rStyle w:val="Strong"/>
                <w:rFonts w:ascii="GHEA Grapalat" w:hAnsi="GHEA Grapalat"/>
                <w:b w:val="0"/>
                <w:color w:val="000000" w:themeColor="text1"/>
                <w:shd w:val="clear" w:color="auto" w:fill="FFFFFF"/>
                <w:lang w:val="af-ZA"/>
              </w:rPr>
            </w:pPr>
            <w:r w:rsidRPr="00015BFB">
              <w:rPr>
                <w:rFonts w:ascii="GHEA Grapalat" w:hAnsi="GHEA Grapalat" w:cs="Sylfaen"/>
                <w:color w:val="000000" w:themeColor="text1"/>
                <w:lang w:val="hy-AM"/>
              </w:rPr>
              <w:t>Չի ընդունվել: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Կարգի</w:t>
            </w:r>
            <w:r w:rsidRPr="00015BFB">
              <w:rPr>
                <w:rFonts w:ascii="GHEA Grapalat" w:hAnsi="GHEA Grapalat" w:cs="Sylfaen"/>
                <w:color w:val="000000" w:themeColor="text1"/>
                <w:lang w:val="af-ZA"/>
              </w:rPr>
              <w:t xml:space="preserve"> 2-րդ կետի համաձայն</w:t>
            </w:r>
            <w:r w:rsidRPr="00015BFB">
              <w:rPr>
                <w:rFonts w:ascii="GHEA Grapalat" w:hAnsi="GHEA Grapalat" w:cs="Sylfaen"/>
                <w:color w:val="000000" w:themeColor="text1"/>
                <w:lang w:val="hy-AM"/>
              </w:rPr>
              <w:t>՝</w:t>
            </w:r>
            <w:r w:rsidRPr="00015BFB">
              <w:rPr>
                <w:rFonts w:ascii="GHEA Grapalat" w:hAnsi="GHEA Grapalat" w:cs="Sylfaen"/>
                <w:color w:val="000000" w:themeColor="text1"/>
                <w:lang w:val="af-ZA"/>
              </w:rPr>
              <w:t xml:space="preserve"> </w:t>
            </w:r>
            <w:r w:rsidRPr="00015BFB">
              <w:rPr>
                <w:rFonts w:ascii="GHEA Grapalat" w:hAnsi="GHEA Grapalat"/>
                <w:color w:val="000000" w:themeColor="text1"/>
                <w:lang w:val="hy-AM"/>
              </w:rPr>
              <w:t>նշված կարգում բժշկական օգնությունը և սպասարկումը հասկացությունը  կիրառվում է «Բնակչության բժշկական օգնության և սպասարկման մասին» Հայաստանի Հանրապետության օրենքի 1-ին հոդվածի 1-ին մասով սահմանված իմաստով:</w:t>
            </w:r>
            <w:r w:rsidRPr="00015BFB">
              <w:rPr>
                <w:rFonts w:ascii="GHEA Grapalat" w:hAnsi="GHEA Grapalat"/>
                <w:color w:val="000000" w:themeColor="text1"/>
                <w:lang w:val="af-ZA"/>
              </w:rPr>
              <w:t xml:space="preserve"> </w:t>
            </w:r>
            <w:r w:rsidRPr="00015BFB">
              <w:rPr>
                <w:rFonts w:ascii="GHEA Grapalat" w:hAnsi="GHEA Grapalat"/>
                <w:color w:val="000000" w:themeColor="text1"/>
              </w:rPr>
              <w:t>Բացի</w:t>
            </w:r>
            <w:r w:rsidRPr="00015BFB">
              <w:rPr>
                <w:rFonts w:ascii="GHEA Grapalat" w:hAnsi="GHEA Grapalat"/>
                <w:color w:val="000000" w:themeColor="text1"/>
                <w:lang w:val="af-ZA"/>
              </w:rPr>
              <w:t xml:space="preserve"> </w:t>
            </w:r>
            <w:r w:rsidRPr="00015BFB">
              <w:rPr>
                <w:rFonts w:ascii="GHEA Grapalat" w:hAnsi="GHEA Grapalat"/>
                <w:color w:val="000000" w:themeColor="text1"/>
              </w:rPr>
              <w:t>այդ</w:t>
            </w:r>
            <w:r w:rsidRPr="00015BFB">
              <w:rPr>
                <w:rFonts w:ascii="GHEA Grapalat" w:hAnsi="GHEA Grapalat"/>
                <w:color w:val="000000" w:themeColor="text1"/>
                <w:lang w:val="af-ZA"/>
              </w:rPr>
              <w:t xml:space="preserve">, </w:t>
            </w:r>
            <w:r w:rsidRPr="00015BFB">
              <w:rPr>
                <w:rFonts w:ascii="GHEA Grapalat" w:hAnsi="GHEA Grapalat"/>
                <w:color w:val="000000" w:themeColor="text1"/>
              </w:rPr>
              <w:t>անհրաժեշտ</w:t>
            </w:r>
            <w:r w:rsidRPr="00015BFB">
              <w:rPr>
                <w:rFonts w:ascii="GHEA Grapalat" w:hAnsi="GHEA Grapalat"/>
                <w:color w:val="000000" w:themeColor="text1"/>
                <w:lang w:val="af-ZA"/>
              </w:rPr>
              <w:t xml:space="preserve"> </w:t>
            </w:r>
            <w:r w:rsidRPr="00015BFB">
              <w:rPr>
                <w:rFonts w:ascii="GHEA Grapalat" w:hAnsi="GHEA Grapalat"/>
                <w:color w:val="000000" w:themeColor="text1"/>
              </w:rPr>
              <w:t>է</w:t>
            </w:r>
            <w:r w:rsidRPr="00015BFB">
              <w:rPr>
                <w:rFonts w:ascii="GHEA Grapalat" w:hAnsi="GHEA Grapalat"/>
                <w:color w:val="000000" w:themeColor="text1"/>
                <w:lang w:val="af-ZA"/>
              </w:rPr>
              <w:t xml:space="preserve"> </w:t>
            </w:r>
            <w:r w:rsidRPr="00015BFB">
              <w:rPr>
                <w:rFonts w:ascii="GHEA Grapalat" w:hAnsi="GHEA Grapalat"/>
                <w:color w:val="000000" w:themeColor="text1"/>
              </w:rPr>
              <w:t>նկատի</w:t>
            </w:r>
            <w:r w:rsidRPr="00015BFB">
              <w:rPr>
                <w:rFonts w:ascii="GHEA Grapalat" w:hAnsi="GHEA Grapalat"/>
                <w:color w:val="000000" w:themeColor="text1"/>
                <w:lang w:val="af-ZA"/>
              </w:rPr>
              <w:t xml:space="preserve"> </w:t>
            </w:r>
            <w:r w:rsidRPr="00015BFB">
              <w:rPr>
                <w:rFonts w:ascii="GHEA Grapalat" w:hAnsi="GHEA Grapalat"/>
                <w:color w:val="000000" w:themeColor="text1"/>
              </w:rPr>
              <w:t>ունենալ</w:t>
            </w:r>
            <w:r w:rsidRPr="00015BFB">
              <w:rPr>
                <w:rFonts w:ascii="GHEA Grapalat" w:hAnsi="GHEA Grapalat"/>
                <w:color w:val="000000" w:themeColor="text1"/>
                <w:lang w:val="af-ZA"/>
              </w:rPr>
              <w:t xml:space="preserve">, </w:t>
            </w:r>
            <w:r w:rsidRPr="00015BFB">
              <w:rPr>
                <w:rFonts w:ascii="GHEA Grapalat" w:hAnsi="GHEA Grapalat"/>
                <w:color w:val="000000" w:themeColor="text1"/>
              </w:rPr>
              <w:t>որ</w:t>
            </w:r>
            <w:r w:rsidRPr="00015BFB">
              <w:rPr>
                <w:rFonts w:ascii="GHEA Grapalat" w:hAnsi="GHEA Grapalat"/>
                <w:color w:val="000000" w:themeColor="text1"/>
                <w:lang w:val="af-ZA"/>
              </w:rPr>
              <w:t xml:space="preserve"> </w:t>
            </w:r>
            <w:r w:rsidRPr="00015BFB">
              <w:rPr>
                <w:rFonts w:ascii="GHEA Grapalat" w:hAnsi="GHEA Grapalat"/>
                <w:color w:val="000000" w:themeColor="text1"/>
              </w:rPr>
              <w:t>Կարգի</w:t>
            </w:r>
            <w:r w:rsidRPr="00015BFB">
              <w:rPr>
                <w:rFonts w:ascii="GHEA Grapalat" w:hAnsi="GHEA Grapalat"/>
                <w:color w:val="000000" w:themeColor="text1"/>
                <w:lang w:val="af-ZA"/>
              </w:rPr>
              <w:t xml:space="preserve"> 1-</w:t>
            </w:r>
            <w:r w:rsidRPr="00015BFB">
              <w:rPr>
                <w:rFonts w:ascii="GHEA Grapalat" w:hAnsi="GHEA Grapalat"/>
                <w:color w:val="000000" w:themeColor="text1"/>
              </w:rPr>
              <w:t>ին</w:t>
            </w:r>
            <w:r w:rsidRPr="00015BFB">
              <w:rPr>
                <w:rFonts w:ascii="GHEA Grapalat" w:hAnsi="GHEA Grapalat"/>
                <w:color w:val="000000" w:themeColor="text1"/>
                <w:lang w:val="af-ZA"/>
              </w:rPr>
              <w:t xml:space="preserve"> </w:t>
            </w:r>
            <w:r w:rsidRPr="00015BFB">
              <w:rPr>
                <w:rFonts w:ascii="GHEA Grapalat" w:hAnsi="GHEA Grapalat"/>
                <w:color w:val="000000" w:themeColor="text1"/>
              </w:rPr>
              <w:t>կետով</w:t>
            </w:r>
            <w:r w:rsidRPr="00015BFB">
              <w:rPr>
                <w:rFonts w:ascii="GHEA Grapalat" w:hAnsi="GHEA Grapalat"/>
                <w:color w:val="000000" w:themeColor="text1"/>
                <w:lang w:val="af-ZA"/>
              </w:rPr>
              <w:t xml:space="preserve"> </w:t>
            </w:r>
            <w:r w:rsidRPr="00015BFB">
              <w:rPr>
                <w:rFonts w:ascii="GHEA Grapalat" w:hAnsi="GHEA Grapalat"/>
                <w:color w:val="000000" w:themeColor="text1"/>
              </w:rPr>
              <w:t>նախատեսված</w:t>
            </w:r>
            <w:r w:rsidRPr="00015BFB">
              <w:rPr>
                <w:rFonts w:ascii="GHEA Grapalat" w:hAnsi="GHEA Grapalat"/>
                <w:color w:val="000000" w:themeColor="text1"/>
                <w:lang w:val="af-ZA"/>
              </w:rPr>
              <w:t xml:space="preserve"> </w:t>
            </w:r>
            <w:r w:rsidRPr="00015BFB">
              <w:rPr>
                <w:rFonts w:ascii="GHEA Grapalat" w:hAnsi="GHEA Grapalat"/>
                <w:color w:val="000000" w:themeColor="text1"/>
              </w:rPr>
              <w:t>իրավակարգավորումը</w:t>
            </w:r>
            <w:r w:rsidRPr="00015BFB">
              <w:rPr>
                <w:rFonts w:ascii="GHEA Grapalat" w:hAnsi="GHEA Grapalat"/>
                <w:color w:val="000000" w:themeColor="text1"/>
                <w:lang w:val="af-ZA"/>
              </w:rPr>
              <w:t xml:space="preserve"> </w:t>
            </w:r>
            <w:r w:rsidRPr="00015BFB">
              <w:rPr>
                <w:rFonts w:ascii="GHEA Grapalat" w:hAnsi="GHEA Grapalat"/>
                <w:color w:val="000000" w:themeColor="text1"/>
              </w:rPr>
              <w:t>պայմանավորված</w:t>
            </w:r>
            <w:r w:rsidRPr="00015BFB">
              <w:rPr>
                <w:rFonts w:ascii="GHEA Grapalat" w:hAnsi="GHEA Grapalat"/>
                <w:color w:val="000000" w:themeColor="text1"/>
                <w:lang w:val="af-ZA"/>
              </w:rPr>
              <w:t xml:space="preserve"> </w:t>
            </w:r>
            <w:r w:rsidRPr="00015BFB">
              <w:rPr>
                <w:rFonts w:ascii="GHEA Grapalat" w:hAnsi="GHEA Grapalat"/>
                <w:color w:val="000000" w:themeColor="text1"/>
              </w:rPr>
              <w:t>է</w:t>
            </w:r>
            <w:r w:rsidRPr="00015BFB">
              <w:rPr>
                <w:rFonts w:ascii="GHEA Grapalat" w:hAnsi="GHEA Grapalat"/>
                <w:color w:val="000000" w:themeColor="text1"/>
                <w:lang w:val="af-ZA"/>
              </w:rPr>
              <w:t xml:space="preserve"> </w:t>
            </w:r>
            <w:r w:rsidRPr="00015BFB">
              <w:rPr>
                <w:rFonts w:ascii="GHEA Grapalat" w:hAnsi="GHEA Grapalat"/>
                <w:color w:val="000000" w:themeColor="text1"/>
              </w:rPr>
              <w:t>նրանով</w:t>
            </w:r>
            <w:r w:rsidRPr="00015BFB">
              <w:rPr>
                <w:rFonts w:ascii="GHEA Grapalat" w:hAnsi="GHEA Grapalat"/>
                <w:color w:val="000000" w:themeColor="text1"/>
                <w:lang w:val="af-ZA"/>
              </w:rPr>
              <w:t xml:space="preserve">, </w:t>
            </w:r>
            <w:r w:rsidRPr="00015BFB">
              <w:rPr>
                <w:rFonts w:ascii="GHEA Grapalat" w:hAnsi="GHEA Grapalat"/>
                <w:color w:val="000000" w:themeColor="text1"/>
              </w:rPr>
              <w:t>որ</w:t>
            </w:r>
            <w:r w:rsidRPr="00015BFB">
              <w:rPr>
                <w:rFonts w:ascii="GHEA Grapalat" w:hAnsi="GHEA Grapalat"/>
                <w:color w:val="000000" w:themeColor="text1"/>
                <w:lang w:val="af-ZA"/>
              </w:rPr>
              <w:t xml:space="preserve"> </w:t>
            </w:r>
            <w:r w:rsidRPr="00015BFB">
              <w:rPr>
                <w:rFonts w:ascii="GHEA Grapalat" w:hAnsi="GHEA Grapalat" w:cs="Sylfaen"/>
                <w:color w:val="000000" w:themeColor="text1"/>
                <w:lang w:val="hy-AM"/>
              </w:rPr>
              <w:t>ՀՀ քրեակատարողական օրենսգրքի 83-րդ հոդվածի 1-ին մաս</w:t>
            </w:r>
            <w:r w:rsidRPr="00015BFB">
              <w:rPr>
                <w:rFonts w:ascii="GHEA Grapalat" w:hAnsi="GHEA Grapalat" w:cs="Sylfaen"/>
                <w:color w:val="000000" w:themeColor="text1"/>
              </w:rPr>
              <w:t>ով</w:t>
            </w:r>
            <w:r w:rsidRPr="00015BFB">
              <w:rPr>
                <w:rFonts w:ascii="GHEA Grapalat" w:hAnsi="GHEA Grapalat" w:cs="Sylfaen"/>
                <w:color w:val="000000" w:themeColor="text1"/>
                <w:lang w:val="hy-AM"/>
              </w:rPr>
              <w:t>, «Ձ</w:t>
            </w:r>
            <w:r w:rsidRPr="00015BFB">
              <w:rPr>
                <w:rStyle w:val="Strong"/>
                <w:rFonts w:ascii="GHEA Grapalat" w:hAnsi="GHEA Grapalat"/>
                <w:b w:val="0"/>
                <w:color w:val="000000" w:themeColor="text1"/>
                <w:shd w:val="clear" w:color="auto" w:fill="FFFFFF"/>
                <w:lang w:val="hy-AM"/>
              </w:rPr>
              <w:t>երբակալված</w:t>
            </w:r>
            <w:r w:rsidRPr="00015BFB">
              <w:rPr>
                <w:rStyle w:val="Strong"/>
                <w:rFonts w:ascii="GHEA Grapalat" w:hAnsi="GHEA Grapalat"/>
                <w:b w:val="0"/>
                <w:color w:val="000000" w:themeColor="text1"/>
                <w:shd w:val="clear" w:color="auto" w:fill="FFFFFF"/>
                <w:lang w:val="af-ZA"/>
              </w:rPr>
              <w:t xml:space="preserve"> </w:t>
            </w:r>
            <w:r w:rsidRPr="00015BFB">
              <w:rPr>
                <w:rStyle w:val="Strong"/>
                <w:rFonts w:ascii="GHEA Grapalat" w:hAnsi="GHEA Grapalat"/>
                <w:b w:val="0"/>
                <w:color w:val="000000" w:themeColor="text1"/>
                <w:shd w:val="clear" w:color="auto" w:fill="FFFFFF"/>
                <w:lang w:val="hy-AM"/>
              </w:rPr>
              <w:t>և</w:t>
            </w:r>
            <w:r w:rsidRPr="00015BFB">
              <w:rPr>
                <w:rStyle w:val="Strong"/>
                <w:rFonts w:ascii="GHEA Grapalat" w:hAnsi="GHEA Grapalat"/>
                <w:b w:val="0"/>
                <w:color w:val="000000" w:themeColor="text1"/>
                <w:shd w:val="clear" w:color="auto" w:fill="FFFFFF"/>
                <w:lang w:val="af-ZA"/>
              </w:rPr>
              <w:t xml:space="preserve"> </w:t>
            </w:r>
            <w:r w:rsidRPr="00015BFB">
              <w:rPr>
                <w:rStyle w:val="Strong"/>
                <w:rFonts w:ascii="GHEA Grapalat" w:hAnsi="GHEA Grapalat"/>
                <w:b w:val="0"/>
                <w:color w:val="000000" w:themeColor="text1"/>
                <w:shd w:val="clear" w:color="auto" w:fill="FFFFFF"/>
                <w:lang w:val="hy-AM"/>
              </w:rPr>
              <w:t>կալանավորված</w:t>
            </w:r>
            <w:r w:rsidRPr="00015BFB">
              <w:rPr>
                <w:rStyle w:val="Strong"/>
                <w:rFonts w:ascii="GHEA Grapalat" w:hAnsi="GHEA Grapalat"/>
                <w:b w:val="0"/>
                <w:color w:val="000000" w:themeColor="text1"/>
                <w:shd w:val="clear" w:color="auto" w:fill="FFFFFF"/>
                <w:lang w:val="af-ZA"/>
              </w:rPr>
              <w:t xml:space="preserve"> </w:t>
            </w:r>
            <w:r w:rsidRPr="00015BFB">
              <w:rPr>
                <w:rStyle w:val="Strong"/>
                <w:rFonts w:ascii="GHEA Grapalat" w:hAnsi="GHEA Grapalat"/>
                <w:b w:val="0"/>
                <w:color w:val="000000" w:themeColor="text1"/>
                <w:shd w:val="clear" w:color="auto" w:fill="FFFFFF"/>
                <w:lang w:val="hy-AM"/>
              </w:rPr>
              <w:t>անձանց</w:t>
            </w:r>
            <w:r w:rsidRPr="00015BFB">
              <w:rPr>
                <w:rStyle w:val="Strong"/>
                <w:rFonts w:ascii="GHEA Grapalat" w:hAnsi="GHEA Grapalat"/>
                <w:b w:val="0"/>
                <w:color w:val="000000" w:themeColor="text1"/>
                <w:shd w:val="clear" w:color="auto" w:fill="FFFFFF"/>
                <w:lang w:val="af-ZA"/>
              </w:rPr>
              <w:t xml:space="preserve"> </w:t>
            </w:r>
            <w:r w:rsidRPr="00015BFB">
              <w:rPr>
                <w:rStyle w:val="Strong"/>
                <w:rFonts w:ascii="GHEA Grapalat" w:hAnsi="GHEA Grapalat"/>
                <w:b w:val="0"/>
                <w:color w:val="000000" w:themeColor="text1"/>
                <w:shd w:val="clear" w:color="auto" w:fill="FFFFFF"/>
                <w:lang w:val="hy-AM"/>
              </w:rPr>
              <w:t>պահելու</w:t>
            </w:r>
            <w:r w:rsidRPr="00015BFB">
              <w:rPr>
                <w:rStyle w:val="Strong"/>
                <w:rFonts w:ascii="GHEA Grapalat" w:hAnsi="GHEA Grapalat"/>
                <w:b w:val="0"/>
                <w:color w:val="000000" w:themeColor="text1"/>
                <w:shd w:val="clear" w:color="auto" w:fill="FFFFFF"/>
                <w:lang w:val="af-ZA"/>
              </w:rPr>
              <w:t xml:space="preserve"> </w:t>
            </w:r>
            <w:r w:rsidRPr="00015BFB">
              <w:rPr>
                <w:rStyle w:val="Strong"/>
                <w:rFonts w:ascii="GHEA Grapalat" w:hAnsi="GHEA Grapalat"/>
                <w:b w:val="0"/>
                <w:color w:val="000000" w:themeColor="text1"/>
                <w:shd w:val="clear" w:color="auto" w:fill="FFFFFF"/>
                <w:lang w:val="hy-AM"/>
              </w:rPr>
              <w:t>մասին</w:t>
            </w:r>
            <w:r w:rsidRPr="00015BFB">
              <w:rPr>
                <w:rStyle w:val="Strong"/>
                <w:rFonts w:ascii="GHEA Grapalat" w:hAnsi="GHEA Grapalat"/>
                <w:b w:val="0"/>
                <w:color w:val="000000" w:themeColor="text1"/>
                <w:shd w:val="clear" w:color="auto" w:fill="FFFFFF"/>
                <w:lang w:val="af-ZA"/>
              </w:rPr>
              <w:t>»</w:t>
            </w:r>
            <w:r w:rsidRPr="00015BFB">
              <w:rPr>
                <w:rStyle w:val="Strong"/>
                <w:rFonts w:ascii="GHEA Grapalat" w:hAnsi="GHEA Grapalat"/>
                <w:b w:val="0"/>
                <w:color w:val="000000" w:themeColor="text1"/>
                <w:shd w:val="clear" w:color="auto" w:fill="FFFFFF"/>
                <w:lang w:val="hy-AM"/>
              </w:rPr>
              <w:t xml:space="preserve"> ՀՀ օրենքի 21-րդ հոդվածի 1-ին մաս</w:t>
            </w:r>
            <w:r w:rsidRPr="00015BFB">
              <w:rPr>
                <w:rStyle w:val="Strong"/>
                <w:rFonts w:ascii="GHEA Grapalat" w:hAnsi="GHEA Grapalat"/>
                <w:b w:val="0"/>
                <w:color w:val="000000" w:themeColor="text1"/>
                <w:shd w:val="clear" w:color="auto" w:fill="FFFFFF"/>
              </w:rPr>
              <w:t>ով</w:t>
            </w:r>
            <w:r w:rsidRPr="00015BFB">
              <w:rPr>
                <w:rStyle w:val="Strong"/>
                <w:rFonts w:ascii="GHEA Grapalat" w:hAnsi="GHEA Grapalat"/>
                <w:b w:val="0"/>
                <w:color w:val="000000" w:themeColor="text1"/>
                <w:shd w:val="clear" w:color="auto" w:fill="FFFFFF"/>
                <w:lang w:val="af-ZA"/>
              </w:rPr>
              <w:t xml:space="preserve"> </w:t>
            </w:r>
            <w:r w:rsidRPr="00015BFB">
              <w:rPr>
                <w:rStyle w:val="Strong"/>
                <w:rFonts w:ascii="GHEA Grapalat" w:hAnsi="GHEA Grapalat"/>
                <w:b w:val="0"/>
                <w:color w:val="000000" w:themeColor="text1"/>
                <w:shd w:val="clear" w:color="auto" w:fill="FFFFFF"/>
                <w:lang w:val="hy-AM"/>
              </w:rPr>
              <w:t xml:space="preserve">կառավարության լիազորություն է տրվել ընդունել հատկապես շարադրված վերնագրով նախագիծը: Սա բխում է նաև ՀՀ Սահմանադրության 6-րդ հոդվածով </w:t>
            </w:r>
            <w:r w:rsidRPr="00015BFB">
              <w:rPr>
                <w:rStyle w:val="Strong"/>
                <w:rFonts w:ascii="GHEA Grapalat" w:hAnsi="GHEA Grapalat"/>
                <w:b w:val="0"/>
                <w:color w:val="000000" w:themeColor="text1"/>
                <w:shd w:val="clear" w:color="auto" w:fill="FFFFFF"/>
                <w:lang w:val="hy-AM"/>
              </w:rPr>
              <w:lastRenderedPageBreak/>
              <w:t>ամրագրված օրինականության սկզբունքից:</w:t>
            </w:r>
          </w:p>
          <w:p w:rsidR="00E15EEC" w:rsidRPr="00015BFB" w:rsidRDefault="00E15EEC" w:rsidP="00015BFB">
            <w:pPr>
              <w:spacing w:after="0" w:line="240" w:lineRule="auto"/>
              <w:jc w:val="both"/>
              <w:rPr>
                <w:rFonts w:ascii="GHEA Grapalat" w:hAnsi="GHEA Grapalat" w:cs="Sylfaen"/>
                <w:color w:val="000000" w:themeColor="text1"/>
                <w:lang w:val="af-ZA"/>
              </w:rPr>
            </w:pPr>
            <w:r w:rsidRPr="00015BFB">
              <w:rPr>
                <w:rFonts w:ascii="GHEA Grapalat" w:hAnsi="GHEA Grapalat" w:cs="Sylfaen"/>
                <w:color w:val="000000" w:themeColor="text1"/>
              </w:rPr>
              <w:t>Միևնույն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ժամանակ</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ՀՀ</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վարչապետի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աշխատակազմի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հետ</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հանդիպման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ժամանակ</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վեր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հավել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առկա</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խնդիրները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դրանց</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տրվել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համապատասխան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պարզաբանումներ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լուծումներ</w:t>
            </w:r>
            <w:r w:rsidRPr="00015BFB">
              <w:rPr>
                <w:rFonts w:ascii="GHEA Grapalat" w:hAnsi="GHEA Grapalat" w:cs="Sylfaen"/>
                <w:color w:val="000000" w:themeColor="text1"/>
                <w:lang w:val="af-ZA"/>
              </w:rPr>
              <w:t>:</w:t>
            </w:r>
          </w:p>
        </w:tc>
        <w:tc>
          <w:tcPr>
            <w:tcW w:w="2268" w:type="dxa"/>
          </w:tcPr>
          <w:p w:rsidR="00F16053" w:rsidRPr="00015BFB" w:rsidRDefault="00F16053" w:rsidP="00474637">
            <w:pPr>
              <w:spacing w:after="0" w:line="240" w:lineRule="auto"/>
              <w:jc w:val="both"/>
              <w:rPr>
                <w:rFonts w:ascii="GHEA Grapalat" w:hAnsi="GHEA Grapalat" w:cs="Sylfaen"/>
                <w:b/>
                <w:color w:val="000000" w:themeColor="text1"/>
                <w:lang w:val="hy-AM"/>
              </w:rPr>
            </w:pPr>
          </w:p>
        </w:tc>
      </w:tr>
      <w:tr w:rsidR="00F16053" w:rsidRPr="008E7D07" w:rsidTr="00C73CA7">
        <w:tc>
          <w:tcPr>
            <w:tcW w:w="436" w:type="dxa"/>
          </w:tcPr>
          <w:p w:rsidR="00F16053" w:rsidRPr="00015BFB" w:rsidRDefault="00F16053" w:rsidP="00474637">
            <w:pPr>
              <w:spacing w:after="0" w:line="240" w:lineRule="auto"/>
              <w:jc w:val="both"/>
              <w:rPr>
                <w:rFonts w:ascii="GHEA Grapalat" w:hAnsi="GHEA Grapalat"/>
                <w:b/>
                <w:color w:val="000000" w:themeColor="text1"/>
                <w:lang w:val="af-ZA"/>
              </w:rPr>
            </w:pPr>
          </w:p>
        </w:tc>
        <w:tc>
          <w:tcPr>
            <w:tcW w:w="1844" w:type="dxa"/>
          </w:tcPr>
          <w:p w:rsidR="00F16053" w:rsidRPr="00015BFB" w:rsidRDefault="00F16053" w:rsidP="00015BFB">
            <w:pPr>
              <w:spacing w:after="0" w:line="240" w:lineRule="auto"/>
              <w:jc w:val="both"/>
              <w:rPr>
                <w:rFonts w:ascii="GHEA Grapalat" w:hAnsi="GHEA Grapalat" w:cs="Sylfaen"/>
                <w:b/>
                <w:color w:val="000000" w:themeColor="text1"/>
                <w:lang w:val="af-ZA"/>
              </w:rPr>
            </w:pPr>
          </w:p>
        </w:tc>
        <w:tc>
          <w:tcPr>
            <w:tcW w:w="5103" w:type="dxa"/>
          </w:tcPr>
          <w:p w:rsidR="00F16053" w:rsidRPr="00015BFB" w:rsidRDefault="00F16053" w:rsidP="00015BFB">
            <w:pPr>
              <w:pStyle w:val="ListParagraph"/>
              <w:numPr>
                <w:ilvl w:val="0"/>
                <w:numId w:val="41"/>
              </w:numPr>
              <w:spacing w:after="0" w:line="240" w:lineRule="auto"/>
              <w:ind w:left="33" w:firstLine="327"/>
              <w:jc w:val="both"/>
              <w:rPr>
                <w:rFonts w:ascii="GHEA Grapalat" w:hAnsi="GHEA Grapalat" w:cs="Sylfaen"/>
                <w:color w:val="000000" w:themeColor="text1"/>
                <w:lang w:val="af-ZA"/>
              </w:rPr>
            </w:pPr>
            <w:r w:rsidRPr="00015BFB">
              <w:rPr>
                <w:rFonts w:ascii="GHEA Grapalat" w:hAnsi="GHEA Grapalat" w:cs="Sylfaen"/>
                <w:color w:val="000000" w:themeColor="text1"/>
              </w:rPr>
              <w:t>Առաջարկվում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հստակեցնել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նախագծի</w:t>
            </w:r>
            <w:r w:rsidRPr="00015BFB">
              <w:rPr>
                <w:rFonts w:ascii="GHEA Grapalat" w:hAnsi="GHEA Grapalat" w:cs="Sylfaen"/>
                <w:color w:val="000000" w:themeColor="text1"/>
                <w:lang w:val="af-ZA"/>
              </w:rPr>
              <w:t xml:space="preserve"> 4-</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գլխի</w:t>
            </w:r>
            <w:r w:rsidRPr="00015BFB">
              <w:rPr>
                <w:rFonts w:ascii="GHEA Grapalat" w:hAnsi="GHEA Grapalat" w:cs="Sylfaen"/>
                <w:color w:val="000000" w:themeColor="text1"/>
                <w:lang w:val="af-ZA"/>
              </w:rPr>
              <w:t xml:space="preserve"> 3</w:t>
            </w:r>
            <w:r w:rsidR="00E15EEC" w:rsidRPr="00015BFB">
              <w:rPr>
                <w:rFonts w:ascii="GHEA Grapalat" w:hAnsi="GHEA Grapalat" w:cs="Sylfaen"/>
                <w:color w:val="000000" w:themeColor="text1"/>
                <w:lang w:val="af-ZA"/>
              </w:rPr>
              <w:t>4-</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կետով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նախատեսված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խցերում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բժշկական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ստորաբաժանման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ղեկավարի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կողմից</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դեղեր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բաշխելու</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դեպքեր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ինչպես</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նախատեսել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դեղերը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դատապարտյալի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կալանավորված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անձի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կողմից</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ընդունելու</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փաստը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հաստատող</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ընթացակարգ</w:t>
            </w:r>
            <w:r w:rsidRPr="00015BFB">
              <w:rPr>
                <w:rFonts w:ascii="GHEA Grapalat" w:hAnsi="GHEA Grapalat" w:cs="Sylfaen"/>
                <w:color w:val="000000" w:themeColor="text1"/>
                <w:lang w:val="af-ZA"/>
              </w:rPr>
              <w:t>:</w:t>
            </w:r>
          </w:p>
        </w:tc>
        <w:tc>
          <w:tcPr>
            <w:tcW w:w="4961" w:type="dxa"/>
          </w:tcPr>
          <w:p w:rsidR="00F16053" w:rsidRPr="00015BFB" w:rsidRDefault="00553DE7" w:rsidP="00015BFB">
            <w:pPr>
              <w:spacing w:after="0" w:line="240" w:lineRule="auto"/>
              <w:jc w:val="both"/>
              <w:rPr>
                <w:rFonts w:ascii="GHEA Grapalat" w:hAnsi="GHEA Grapalat" w:cs="Sylfaen"/>
                <w:color w:val="000000" w:themeColor="text1"/>
                <w:lang w:val="af-ZA"/>
              </w:rPr>
            </w:pPr>
            <w:r>
              <w:rPr>
                <w:rFonts w:ascii="GHEA Grapalat" w:hAnsi="GHEA Grapalat" w:cs="Sylfaen"/>
                <w:color w:val="000000" w:themeColor="text1"/>
                <w:lang w:val="hy-AM"/>
              </w:rPr>
              <w:t>Ընդունվել է ի գիտություն</w:t>
            </w:r>
            <w:r w:rsidR="00F16053" w:rsidRPr="00015BFB">
              <w:rPr>
                <w:rFonts w:ascii="GHEA Grapalat" w:hAnsi="GHEA Grapalat" w:cs="Sylfaen"/>
                <w:color w:val="000000" w:themeColor="text1"/>
                <w:lang w:val="hy-AM"/>
              </w:rPr>
              <w:t>: Նախագծի 3</w:t>
            </w:r>
            <w:r w:rsidR="00A565F8" w:rsidRPr="00015BFB">
              <w:rPr>
                <w:rFonts w:ascii="GHEA Grapalat" w:hAnsi="GHEA Grapalat" w:cs="Sylfaen"/>
                <w:color w:val="000000" w:themeColor="text1"/>
                <w:lang w:val="af-ZA"/>
              </w:rPr>
              <w:t>4</w:t>
            </w:r>
            <w:r w:rsidR="00F16053" w:rsidRPr="00015BFB">
              <w:rPr>
                <w:rFonts w:ascii="GHEA Grapalat" w:hAnsi="GHEA Grapalat" w:cs="Sylfaen"/>
                <w:color w:val="000000" w:themeColor="text1"/>
                <w:lang w:val="hy-AM"/>
              </w:rPr>
              <w:t xml:space="preserve">-րդ կետի համաձայն </w:t>
            </w:r>
            <w:r w:rsidR="00F16053" w:rsidRPr="00015BFB">
              <w:rPr>
                <w:rFonts w:ascii="GHEA Grapalat" w:hAnsi="GHEA Grapalat"/>
                <w:color w:val="000000"/>
                <w:lang w:val="hy-AM"/>
              </w:rPr>
              <w:t xml:space="preserve">Դեղերի ընդունման վերաբերյալ համապատասխան նշում է կատարվում դեղերի հատկացման և ընդունման վերաբերյալ մատյանում, որի ձևը հաստատում է Հայաստանի Հանրապետության արդարադատության նախարարը: Այսինքն դեղի ընդունման գործընթացը հստակ ամրագման ձև է ստանում, իսկ </w:t>
            </w:r>
            <w:r w:rsidR="00F16053" w:rsidRPr="00015BFB">
              <w:rPr>
                <w:rFonts w:ascii="GHEA Grapalat" w:hAnsi="GHEA Grapalat" w:cs="Sylfaen"/>
                <w:color w:val="000000" w:themeColor="text1"/>
              </w:rPr>
              <w:t>խցերում</w:t>
            </w:r>
            <w:r w:rsidR="00F16053" w:rsidRPr="00015BFB">
              <w:rPr>
                <w:rFonts w:ascii="GHEA Grapalat" w:hAnsi="GHEA Grapalat" w:cs="Sylfaen"/>
                <w:color w:val="000000" w:themeColor="text1"/>
                <w:lang w:val="af-ZA"/>
              </w:rPr>
              <w:t xml:space="preserve"> </w:t>
            </w:r>
            <w:r w:rsidR="00F16053" w:rsidRPr="00015BFB">
              <w:rPr>
                <w:rFonts w:ascii="GHEA Grapalat" w:hAnsi="GHEA Grapalat" w:cs="Sylfaen"/>
                <w:color w:val="000000" w:themeColor="text1"/>
              </w:rPr>
              <w:t>բժշկական</w:t>
            </w:r>
            <w:r w:rsidR="00F16053" w:rsidRPr="00015BFB">
              <w:rPr>
                <w:rFonts w:ascii="GHEA Grapalat" w:hAnsi="GHEA Grapalat" w:cs="Sylfaen"/>
                <w:color w:val="000000" w:themeColor="text1"/>
                <w:lang w:val="af-ZA"/>
              </w:rPr>
              <w:t xml:space="preserve"> </w:t>
            </w:r>
            <w:r w:rsidR="00F16053" w:rsidRPr="00015BFB">
              <w:rPr>
                <w:rFonts w:ascii="GHEA Grapalat" w:hAnsi="GHEA Grapalat" w:cs="Sylfaen"/>
                <w:color w:val="000000" w:themeColor="text1"/>
              </w:rPr>
              <w:t>ստորաբաժանման</w:t>
            </w:r>
            <w:r w:rsidR="00F16053" w:rsidRPr="00015BFB">
              <w:rPr>
                <w:rFonts w:ascii="GHEA Grapalat" w:hAnsi="GHEA Grapalat" w:cs="Sylfaen"/>
                <w:color w:val="000000" w:themeColor="text1"/>
                <w:lang w:val="af-ZA"/>
              </w:rPr>
              <w:t xml:space="preserve"> </w:t>
            </w:r>
            <w:r w:rsidR="00F16053" w:rsidRPr="00015BFB">
              <w:rPr>
                <w:rFonts w:ascii="GHEA Grapalat" w:hAnsi="GHEA Grapalat" w:cs="Sylfaen"/>
                <w:color w:val="000000" w:themeColor="text1"/>
              </w:rPr>
              <w:t>ղեկավարի</w:t>
            </w:r>
            <w:r w:rsidR="00F16053" w:rsidRPr="00015BFB">
              <w:rPr>
                <w:rFonts w:ascii="GHEA Grapalat" w:hAnsi="GHEA Grapalat" w:cs="Sylfaen"/>
                <w:color w:val="000000" w:themeColor="text1"/>
                <w:lang w:val="af-ZA"/>
              </w:rPr>
              <w:t xml:space="preserve"> </w:t>
            </w:r>
            <w:r w:rsidR="00F16053" w:rsidRPr="00015BFB">
              <w:rPr>
                <w:rFonts w:ascii="GHEA Grapalat" w:hAnsi="GHEA Grapalat" w:cs="Sylfaen"/>
                <w:color w:val="000000" w:themeColor="text1"/>
              </w:rPr>
              <w:t>կողմից</w:t>
            </w:r>
            <w:r w:rsidR="00F16053" w:rsidRPr="00015BFB">
              <w:rPr>
                <w:rFonts w:ascii="GHEA Grapalat" w:hAnsi="GHEA Grapalat" w:cs="Sylfaen"/>
                <w:color w:val="000000" w:themeColor="text1"/>
                <w:lang w:val="af-ZA"/>
              </w:rPr>
              <w:t xml:space="preserve"> </w:t>
            </w:r>
            <w:r w:rsidR="00F16053" w:rsidRPr="00015BFB">
              <w:rPr>
                <w:rFonts w:ascii="GHEA Grapalat" w:hAnsi="GHEA Grapalat" w:cs="Sylfaen"/>
                <w:color w:val="000000" w:themeColor="text1"/>
              </w:rPr>
              <w:t>դեղեր</w:t>
            </w:r>
            <w:r w:rsidR="00F16053" w:rsidRPr="00015BFB">
              <w:rPr>
                <w:rFonts w:ascii="GHEA Grapalat" w:hAnsi="GHEA Grapalat" w:cs="Sylfaen"/>
                <w:color w:val="000000" w:themeColor="text1"/>
                <w:lang w:val="af-ZA"/>
              </w:rPr>
              <w:t xml:space="preserve"> </w:t>
            </w:r>
            <w:r w:rsidR="00F16053" w:rsidRPr="00015BFB">
              <w:rPr>
                <w:rFonts w:ascii="GHEA Grapalat" w:hAnsi="GHEA Grapalat" w:cs="Sylfaen"/>
                <w:color w:val="000000" w:themeColor="text1"/>
              </w:rPr>
              <w:t>բաշխելու</w:t>
            </w:r>
            <w:r w:rsidR="00F16053" w:rsidRPr="00015BFB">
              <w:rPr>
                <w:rFonts w:ascii="GHEA Grapalat" w:hAnsi="GHEA Grapalat" w:cs="Sylfaen"/>
                <w:color w:val="000000" w:themeColor="text1"/>
                <w:lang w:val="af-ZA"/>
              </w:rPr>
              <w:t xml:space="preserve"> </w:t>
            </w:r>
            <w:r w:rsidR="00F16053" w:rsidRPr="00015BFB">
              <w:rPr>
                <w:rFonts w:ascii="GHEA Grapalat" w:hAnsi="GHEA Grapalat" w:cs="Sylfaen"/>
                <w:color w:val="000000" w:themeColor="text1"/>
              </w:rPr>
              <w:t>դեպքեր</w:t>
            </w:r>
            <w:r w:rsidR="00F16053" w:rsidRPr="00015BFB">
              <w:rPr>
                <w:rFonts w:ascii="GHEA Grapalat" w:hAnsi="GHEA Grapalat" w:cs="Sylfaen"/>
                <w:color w:val="000000" w:themeColor="text1"/>
                <w:lang w:val="hy-AM"/>
              </w:rPr>
              <w:t>ի առավել մանրամասն ընթացակարգ նախատեսելու անհրաժեշտությունը չի հիմնավորվել ներկայացված առաջարկով:</w:t>
            </w:r>
            <w:r w:rsidR="00E15EEC" w:rsidRPr="00015BFB">
              <w:rPr>
                <w:rFonts w:ascii="GHEA Grapalat" w:hAnsi="GHEA Grapalat" w:cs="Sylfaen"/>
                <w:color w:val="000000" w:themeColor="text1"/>
                <w:lang w:val="af-ZA"/>
              </w:rPr>
              <w:t xml:space="preserve"> </w:t>
            </w:r>
            <w:r w:rsidR="00E15EEC" w:rsidRPr="00015BFB">
              <w:rPr>
                <w:rFonts w:ascii="GHEA Grapalat" w:hAnsi="GHEA Grapalat" w:cs="Sylfaen"/>
                <w:color w:val="000000" w:themeColor="text1"/>
              </w:rPr>
              <w:t>Միևնույն</w:t>
            </w:r>
            <w:r w:rsidR="00E15EEC" w:rsidRPr="00015BFB">
              <w:rPr>
                <w:rFonts w:ascii="GHEA Grapalat" w:hAnsi="GHEA Grapalat" w:cs="Sylfaen"/>
                <w:color w:val="000000" w:themeColor="text1"/>
                <w:lang w:val="af-ZA"/>
              </w:rPr>
              <w:t xml:space="preserve"> </w:t>
            </w:r>
            <w:r w:rsidR="00E15EEC" w:rsidRPr="00015BFB">
              <w:rPr>
                <w:rFonts w:ascii="GHEA Grapalat" w:hAnsi="GHEA Grapalat" w:cs="Sylfaen"/>
                <w:color w:val="000000" w:themeColor="text1"/>
              </w:rPr>
              <w:t>ժամանակ</w:t>
            </w:r>
            <w:r w:rsidR="00E15EEC" w:rsidRPr="00015BFB">
              <w:rPr>
                <w:rFonts w:ascii="GHEA Grapalat" w:hAnsi="GHEA Grapalat" w:cs="Sylfaen"/>
                <w:color w:val="000000" w:themeColor="text1"/>
                <w:lang w:val="af-ZA"/>
              </w:rPr>
              <w:t xml:space="preserve">, </w:t>
            </w:r>
            <w:r w:rsidR="00E15EEC" w:rsidRPr="00015BFB">
              <w:rPr>
                <w:rFonts w:ascii="GHEA Grapalat" w:hAnsi="GHEA Grapalat" w:cs="Sylfaen"/>
                <w:color w:val="000000" w:themeColor="text1"/>
              </w:rPr>
              <w:t>ՀՀ</w:t>
            </w:r>
            <w:r w:rsidR="00E15EEC" w:rsidRPr="00015BFB">
              <w:rPr>
                <w:rFonts w:ascii="GHEA Grapalat" w:hAnsi="GHEA Grapalat" w:cs="Sylfaen"/>
                <w:color w:val="000000" w:themeColor="text1"/>
                <w:lang w:val="af-ZA"/>
              </w:rPr>
              <w:t xml:space="preserve"> </w:t>
            </w:r>
            <w:r w:rsidR="00E15EEC" w:rsidRPr="00015BFB">
              <w:rPr>
                <w:rFonts w:ascii="GHEA Grapalat" w:hAnsi="GHEA Grapalat" w:cs="Sylfaen"/>
                <w:color w:val="000000" w:themeColor="text1"/>
              </w:rPr>
              <w:t>վարչապետի</w:t>
            </w:r>
            <w:r w:rsidR="00E15EEC" w:rsidRPr="00015BFB">
              <w:rPr>
                <w:rFonts w:ascii="GHEA Grapalat" w:hAnsi="GHEA Grapalat" w:cs="Sylfaen"/>
                <w:color w:val="000000" w:themeColor="text1"/>
                <w:lang w:val="af-ZA"/>
              </w:rPr>
              <w:t xml:space="preserve"> </w:t>
            </w:r>
            <w:r w:rsidR="00E15EEC" w:rsidRPr="00015BFB">
              <w:rPr>
                <w:rFonts w:ascii="GHEA Grapalat" w:hAnsi="GHEA Grapalat" w:cs="Sylfaen"/>
                <w:color w:val="000000" w:themeColor="text1"/>
              </w:rPr>
              <w:t>աշխատակազմի</w:t>
            </w:r>
            <w:r w:rsidR="00E15EEC" w:rsidRPr="00015BFB">
              <w:rPr>
                <w:rFonts w:ascii="GHEA Grapalat" w:hAnsi="GHEA Grapalat" w:cs="Sylfaen"/>
                <w:color w:val="000000" w:themeColor="text1"/>
                <w:lang w:val="af-ZA"/>
              </w:rPr>
              <w:t xml:space="preserve"> </w:t>
            </w:r>
            <w:r w:rsidR="00E15EEC" w:rsidRPr="00015BFB">
              <w:rPr>
                <w:rFonts w:ascii="GHEA Grapalat" w:hAnsi="GHEA Grapalat" w:cs="Sylfaen"/>
                <w:color w:val="000000" w:themeColor="text1"/>
              </w:rPr>
              <w:t>հետ</w:t>
            </w:r>
            <w:r w:rsidR="00E15EEC" w:rsidRPr="00015BFB">
              <w:rPr>
                <w:rFonts w:ascii="GHEA Grapalat" w:hAnsi="GHEA Grapalat" w:cs="Sylfaen"/>
                <w:color w:val="000000" w:themeColor="text1"/>
                <w:lang w:val="af-ZA"/>
              </w:rPr>
              <w:t xml:space="preserve"> </w:t>
            </w:r>
            <w:r w:rsidR="00E15EEC" w:rsidRPr="00015BFB">
              <w:rPr>
                <w:rFonts w:ascii="GHEA Grapalat" w:hAnsi="GHEA Grapalat" w:cs="Sylfaen"/>
                <w:color w:val="000000" w:themeColor="text1"/>
              </w:rPr>
              <w:t>հանդիպման</w:t>
            </w:r>
            <w:r w:rsidR="00E15EEC" w:rsidRPr="00015BFB">
              <w:rPr>
                <w:rFonts w:ascii="GHEA Grapalat" w:hAnsi="GHEA Grapalat" w:cs="Sylfaen"/>
                <w:color w:val="000000" w:themeColor="text1"/>
                <w:lang w:val="af-ZA"/>
              </w:rPr>
              <w:t xml:space="preserve"> </w:t>
            </w:r>
            <w:r w:rsidR="00E15EEC" w:rsidRPr="00015BFB">
              <w:rPr>
                <w:rFonts w:ascii="GHEA Grapalat" w:hAnsi="GHEA Grapalat" w:cs="Sylfaen"/>
                <w:color w:val="000000" w:themeColor="text1"/>
              </w:rPr>
              <w:t>ժամանակ</w:t>
            </w:r>
            <w:r w:rsidR="00E15EEC" w:rsidRPr="00015BFB">
              <w:rPr>
                <w:rFonts w:ascii="GHEA Grapalat" w:hAnsi="GHEA Grapalat" w:cs="Sylfaen"/>
                <w:color w:val="000000" w:themeColor="text1"/>
                <w:lang w:val="af-ZA"/>
              </w:rPr>
              <w:t xml:space="preserve"> </w:t>
            </w:r>
            <w:r w:rsidR="00E15EEC" w:rsidRPr="00015BFB">
              <w:rPr>
                <w:rFonts w:ascii="GHEA Grapalat" w:hAnsi="GHEA Grapalat" w:cs="Sylfaen"/>
                <w:color w:val="000000" w:themeColor="text1"/>
              </w:rPr>
              <w:t>վեր</w:t>
            </w:r>
            <w:r w:rsidR="00E15EEC" w:rsidRPr="00015BFB">
              <w:rPr>
                <w:rFonts w:ascii="GHEA Grapalat" w:hAnsi="GHEA Grapalat" w:cs="Sylfaen"/>
                <w:color w:val="000000" w:themeColor="text1"/>
                <w:lang w:val="af-ZA"/>
              </w:rPr>
              <w:t xml:space="preserve"> </w:t>
            </w:r>
            <w:r w:rsidR="00E15EEC" w:rsidRPr="00015BFB">
              <w:rPr>
                <w:rFonts w:ascii="GHEA Grapalat" w:hAnsi="GHEA Grapalat" w:cs="Sylfaen"/>
                <w:color w:val="000000" w:themeColor="text1"/>
              </w:rPr>
              <w:t>են</w:t>
            </w:r>
            <w:r w:rsidR="00E15EEC" w:rsidRPr="00015BFB">
              <w:rPr>
                <w:rFonts w:ascii="GHEA Grapalat" w:hAnsi="GHEA Grapalat" w:cs="Sylfaen"/>
                <w:color w:val="000000" w:themeColor="text1"/>
                <w:lang w:val="af-ZA"/>
              </w:rPr>
              <w:t xml:space="preserve"> </w:t>
            </w:r>
            <w:r w:rsidR="00E15EEC" w:rsidRPr="00015BFB">
              <w:rPr>
                <w:rFonts w:ascii="GHEA Grapalat" w:hAnsi="GHEA Grapalat" w:cs="Sylfaen"/>
                <w:color w:val="000000" w:themeColor="text1"/>
              </w:rPr>
              <w:t>հավել</w:t>
            </w:r>
            <w:r w:rsidR="00E15EEC" w:rsidRPr="00015BFB">
              <w:rPr>
                <w:rFonts w:ascii="GHEA Grapalat" w:hAnsi="GHEA Grapalat" w:cs="Sylfaen"/>
                <w:color w:val="000000" w:themeColor="text1"/>
                <w:lang w:val="af-ZA"/>
              </w:rPr>
              <w:t xml:space="preserve"> </w:t>
            </w:r>
            <w:r w:rsidR="00E15EEC" w:rsidRPr="00015BFB">
              <w:rPr>
                <w:rFonts w:ascii="GHEA Grapalat" w:hAnsi="GHEA Grapalat" w:cs="Sylfaen"/>
                <w:color w:val="000000" w:themeColor="text1"/>
              </w:rPr>
              <w:t>առկա</w:t>
            </w:r>
            <w:r w:rsidR="00E15EEC" w:rsidRPr="00015BFB">
              <w:rPr>
                <w:rFonts w:ascii="GHEA Grapalat" w:hAnsi="GHEA Grapalat" w:cs="Sylfaen"/>
                <w:color w:val="000000" w:themeColor="text1"/>
                <w:lang w:val="af-ZA"/>
              </w:rPr>
              <w:t xml:space="preserve"> </w:t>
            </w:r>
            <w:r w:rsidR="00E15EEC" w:rsidRPr="00015BFB">
              <w:rPr>
                <w:rFonts w:ascii="GHEA Grapalat" w:hAnsi="GHEA Grapalat" w:cs="Sylfaen"/>
                <w:color w:val="000000" w:themeColor="text1"/>
              </w:rPr>
              <w:t>խնդիրները</w:t>
            </w:r>
            <w:r w:rsidR="00E15EEC" w:rsidRPr="00015BFB">
              <w:rPr>
                <w:rFonts w:ascii="GHEA Grapalat" w:hAnsi="GHEA Grapalat" w:cs="Sylfaen"/>
                <w:color w:val="000000" w:themeColor="text1"/>
                <w:lang w:val="af-ZA"/>
              </w:rPr>
              <w:t xml:space="preserve"> </w:t>
            </w:r>
            <w:r w:rsidR="00E15EEC" w:rsidRPr="00015BFB">
              <w:rPr>
                <w:rFonts w:ascii="GHEA Grapalat" w:hAnsi="GHEA Grapalat" w:cs="Sylfaen"/>
                <w:color w:val="000000" w:themeColor="text1"/>
              </w:rPr>
              <w:t>և</w:t>
            </w:r>
            <w:r w:rsidR="00E15EEC" w:rsidRPr="00015BFB">
              <w:rPr>
                <w:rFonts w:ascii="GHEA Grapalat" w:hAnsi="GHEA Grapalat" w:cs="Sylfaen"/>
                <w:color w:val="000000" w:themeColor="text1"/>
                <w:lang w:val="af-ZA"/>
              </w:rPr>
              <w:t xml:space="preserve"> </w:t>
            </w:r>
            <w:r w:rsidR="00E15EEC" w:rsidRPr="00015BFB">
              <w:rPr>
                <w:rFonts w:ascii="GHEA Grapalat" w:hAnsi="GHEA Grapalat" w:cs="Sylfaen"/>
                <w:color w:val="000000" w:themeColor="text1"/>
              </w:rPr>
              <w:t>դրանց</w:t>
            </w:r>
            <w:r w:rsidR="00E15EEC" w:rsidRPr="00015BFB">
              <w:rPr>
                <w:rFonts w:ascii="GHEA Grapalat" w:hAnsi="GHEA Grapalat" w:cs="Sylfaen"/>
                <w:color w:val="000000" w:themeColor="text1"/>
                <w:lang w:val="af-ZA"/>
              </w:rPr>
              <w:t xml:space="preserve"> </w:t>
            </w:r>
            <w:r w:rsidR="00E15EEC" w:rsidRPr="00015BFB">
              <w:rPr>
                <w:rFonts w:ascii="GHEA Grapalat" w:hAnsi="GHEA Grapalat" w:cs="Sylfaen"/>
                <w:color w:val="000000" w:themeColor="text1"/>
              </w:rPr>
              <w:t>տրվել</w:t>
            </w:r>
            <w:r w:rsidR="00E15EEC" w:rsidRPr="00015BFB">
              <w:rPr>
                <w:rFonts w:ascii="GHEA Grapalat" w:hAnsi="GHEA Grapalat" w:cs="Sylfaen"/>
                <w:color w:val="000000" w:themeColor="text1"/>
                <w:lang w:val="af-ZA"/>
              </w:rPr>
              <w:t xml:space="preserve"> </w:t>
            </w:r>
            <w:r w:rsidR="00E15EEC" w:rsidRPr="00015BFB">
              <w:rPr>
                <w:rFonts w:ascii="GHEA Grapalat" w:hAnsi="GHEA Grapalat" w:cs="Sylfaen"/>
                <w:color w:val="000000" w:themeColor="text1"/>
              </w:rPr>
              <w:t>համապատասխան</w:t>
            </w:r>
            <w:r w:rsidR="00E15EEC" w:rsidRPr="00015BFB">
              <w:rPr>
                <w:rFonts w:ascii="GHEA Grapalat" w:hAnsi="GHEA Grapalat" w:cs="Sylfaen"/>
                <w:color w:val="000000" w:themeColor="text1"/>
                <w:lang w:val="af-ZA"/>
              </w:rPr>
              <w:t xml:space="preserve"> </w:t>
            </w:r>
            <w:r w:rsidR="00E15EEC" w:rsidRPr="00015BFB">
              <w:rPr>
                <w:rFonts w:ascii="GHEA Grapalat" w:hAnsi="GHEA Grapalat" w:cs="Sylfaen"/>
                <w:color w:val="000000" w:themeColor="text1"/>
              </w:rPr>
              <w:t>պարզաբանումներ</w:t>
            </w:r>
            <w:r w:rsidR="00E15EEC" w:rsidRPr="00015BFB">
              <w:rPr>
                <w:rFonts w:ascii="GHEA Grapalat" w:hAnsi="GHEA Grapalat" w:cs="Sylfaen"/>
                <w:color w:val="000000" w:themeColor="text1"/>
                <w:lang w:val="af-ZA"/>
              </w:rPr>
              <w:t xml:space="preserve"> </w:t>
            </w:r>
            <w:r w:rsidR="00E15EEC" w:rsidRPr="00015BFB">
              <w:rPr>
                <w:rFonts w:ascii="GHEA Grapalat" w:hAnsi="GHEA Grapalat" w:cs="Sylfaen"/>
                <w:color w:val="000000" w:themeColor="text1"/>
              </w:rPr>
              <w:t>և</w:t>
            </w:r>
            <w:r w:rsidR="00E15EEC" w:rsidRPr="00015BFB">
              <w:rPr>
                <w:rFonts w:ascii="GHEA Grapalat" w:hAnsi="GHEA Grapalat" w:cs="Sylfaen"/>
                <w:color w:val="000000" w:themeColor="text1"/>
                <w:lang w:val="af-ZA"/>
              </w:rPr>
              <w:t xml:space="preserve"> </w:t>
            </w:r>
            <w:r w:rsidR="00E15EEC" w:rsidRPr="00015BFB">
              <w:rPr>
                <w:rFonts w:ascii="GHEA Grapalat" w:hAnsi="GHEA Grapalat" w:cs="Sylfaen"/>
                <w:color w:val="000000" w:themeColor="text1"/>
              </w:rPr>
              <w:t>լուծումներ</w:t>
            </w:r>
            <w:r w:rsidR="00E15EEC" w:rsidRPr="00015BFB">
              <w:rPr>
                <w:rFonts w:ascii="GHEA Grapalat" w:hAnsi="GHEA Grapalat" w:cs="Sylfaen"/>
                <w:color w:val="000000" w:themeColor="text1"/>
                <w:lang w:val="af-ZA"/>
              </w:rPr>
              <w:t>:</w:t>
            </w:r>
          </w:p>
        </w:tc>
        <w:tc>
          <w:tcPr>
            <w:tcW w:w="2268" w:type="dxa"/>
          </w:tcPr>
          <w:p w:rsidR="00F16053" w:rsidRPr="00015BFB" w:rsidRDefault="00F16053" w:rsidP="00474637">
            <w:pPr>
              <w:spacing w:after="0" w:line="240" w:lineRule="auto"/>
              <w:jc w:val="both"/>
              <w:rPr>
                <w:rFonts w:ascii="GHEA Grapalat" w:hAnsi="GHEA Grapalat" w:cs="Sylfaen"/>
                <w:b/>
                <w:color w:val="000000" w:themeColor="text1"/>
                <w:lang w:val="hy-AM"/>
              </w:rPr>
            </w:pPr>
          </w:p>
        </w:tc>
      </w:tr>
      <w:tr w:rsidR="00F16053" w:rsidRPr="008E7D07" w:rsidTr="00C73CA7">
        <w:tc>
          <w:tcPr>
            <w:tcW w:w="436" w:type="dxa"/>
          </w:tcPr>
          <w:p w:rsidR="00F16053" w:rsidRPr="00015BFB" w:rsidRDefault="00F16053" w:rsidP="00474637">
            <w:pPr>
              <w:spacing w:after="0" w:line="240" w:lineRule="auto"/>
              <w:jc w:val="both"/>
              <w:rPr>
                <w:rFonts w:ascii="GHEA Grapalat" w:hAnsi="GHEA Grapalat"/>
                <w:b/>
                <w:color w:val="000000" w:themeColor="text1"/>
                <w:lang w:val="af-ZA"/>
              </w:rPr>
            </w:pPr>
          </w:p>
        </w:tc>
        <w:tc>
          <w:tcPr>
            <w:tcW w:w="1844" w:type="dxa"/>
          </w:tcPr>
          <w:p w:rsidR="00F16053" w:rsidRPr="00015BFB" w:rsidRDefault="00F16053" w:rsidP="00015BFB">
            <w:pPr>
              <w:spacing w:after="0" w:line="240" w:lineRule="auto"/>
              <w:jc w:val="both"/>
              <w:rPr>
                <w:rFonts w:ascii="GHEA Grapalat" w:hAnsi="GHEA Grapalat" w:cs="Sylfaen"/>
                <w:b/>
                <w:color w:val="000000" w:themeColor="text1"/>
                <w:lang w:val="af-ZA"/>
              </w:rPr>
            </w:pPr>
          </w:p>
        </w:tc>
        <w:tc>
          <w:tcPr>
            <w:tcW w:w="5103" w:type="dxa"/>
          </w:tcPr>
          <w:p w:rsidR="00F16053" w:rsidRPr="00015BFB" w:rsidRDefault="00F16053" w:rsidP="00015BFB">
            <w:pPr>
              <w:pStyle w:val="ListParagraph"/>
              <w:numPr>
                <w:ilvl w:val="0"/>
                <w:numId w:val="41"/>
              </w:numPr>
              <w:spacing w:after="0" w:line="240" w:lineRule="auto"/>
              <w:ind w:left="33" w:firstLine="327"/>
              <w:jc w:val="both"/>
              <w:rPr>
                <w:rFonts w:ascii="GHEA Grapalat" w:hAnsi="GHEA Grapalat" w:cs="Sylfaen"/>
                <w:color w:val="000000" w:themeColor="text1"/>
                <w:lang w:val="af-ZA"/>
              </w:rPr>
            </w:pPr>
            <w:r w:rsidRPr="00015BFB">
              <w:rPr>
                <w:rFonts w:ascii="GHEA Grapalat" w:hAnsi="GHEA Grapalat" w:cs="Sylfaen"/>
                <w:color w:val="000000" w:themeColor="text1"/>
              </w:rPr>
              <w:t>Առաջարկվում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նախագծի</w:t>
            </w:r>
            <w:r w:rsidRPr="00015BFB">
              <w:rPr>
                <w:rFonts w:ascii="GHEA Grapalat" w:hAnsi="GHEA Grapalat" w:cs="Sylfaen"/>
                <w:color w:val="000000" w:themeColor="text1"/>
                <w:lang w:val="af-ZA"/>
              </w:rPr>
              <w:t xml:space="preserve"> 10-</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գլխում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հստակ</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սահմանել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բժշկական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հանձնաժողովի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կարգավիճակը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հանձնաժողովի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անդամներին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ներկայացվող</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պահանջները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հաշվի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առնելով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ՀՀ</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կառավարության</w:t>
            </w:r>
            <w:r w:rsidRPr="00015BFB">
              <w:rPr>
                <w:rFonts w:ascii="GHEA Grapalat" w:hAnsi="GHEA Grapalat" w:cs="Sylfaen"/>
                <w:color w:val="000000" w:themeColor="text1"/>
                <w:lang w:val="af-ZA"/>
              </w:rPr>
              <w:t xml:space="preserve"> 2014 </w:t>
            </w:r>
            <w:r w:rsidRPr="00015BFB">
              <w:rPr>
                <w:rFonts w:ascii="GHEA Grapalat" w:hAnsi="GHEA Grapalat" w:cs="Sylfaen"/>
                <w:color w:val="000000" w:themeColor="text1"/>
              </w:rPr>
              <w:t>թվականի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lastRenderedPageBreak/>
              <w:t>սեպտեմբերի</w:t>
            </w:r>
            <w:r w:rsidRPr="00015BFB">
              <w:rPr>
                <w:rFonts w:ascii="GHEA Grapalat" w:hAnsi="GHEA Grapalat" w:cs="Sylfaen"/>
                <w:color w:val="000000" w:themeColor="text1"/>
                <w:lang w:val="af-ZA"/>
              </w:rPr>
              <w:t xml:space="preserve"> 4-</w:t>
            </w:r>
            <w:r w:rsidRPr="00015BFB">
              <w:rPr>
                <w:rFonts w:ascii="GHEA Grapalat" w:hAnsi="GHEA Grapalat" w:cs="Sylfaen"/>
                <w:color w:val="000000" w:themeColor="text1"/>
              </w:rPr>
              <w:t>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թիվ</w:t>
            </w:r>
            <w:r w:rsidRPr="00015BFB">
              <w:rPr>
                <w:rFonts w:ascii="GHEA Grapalat" w:hAnsi="GHEA Grapalat" w:cs="Sylfaen"/>
                <w:color w:val="000000" w:themeColor="text1"/>
                <w:lang w:val="af-ZA"/>
              </w:rPr>
              <w:t xml:space="preserve"> 952-</w:t>
            </w:r>
            <w:r w:rsidRPr="00015BFB">
              <w:rPr>
                <w:rFonts w:ascii="GHEA Grapalat" w:hAnsi="GHEA Grapalat" w:cs="Sylfaen"/>
                <w:color w:val="000000" w:themeColor="text1"/>
              </w:rPr>
              <w:t>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որոշման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պահանջները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պարզ</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չէ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թե</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նախագծով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նախատեսված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չորս</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հանձնաժողովի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անդամները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մասնագիտությանն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համապատասխանելու</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վերջիններիս</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թեկնածությունը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ներկայացնելու</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կարգը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հանձնաժողովի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նախագահի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անդամների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ընտրության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չափանիշները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հանձնաժողովի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կողմից</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ընդունվող</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փաստաթղթերի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իրավական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բնույթը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դրանց</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հետագա</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կարգավորումները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օրինակ՝</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հանձնաժողովի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կողմից</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ընդունվող</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փաստաթղթերը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բողոքարկման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ենթակա</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թե</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ոչ</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դրանք</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ինչ</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կարգով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ժամկետներում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կարող</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բողոքարկվել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այլն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հանձնաժողովի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իրավունքները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պարտականությունները</w:t>
            </w:r>
            <w:r w:rsidRPr="00015BFB">
              <w:rPr>
                <w:rFonts w:ascii="GHEA Grapalat" w:hAnsi="GHEA Grapalat" w:cs="Sylfaen"/>
                <w:color w:val="000000" w:themeColor="text1"/>
                <w:lang w:val="af-ZA"/>
              </w:rPr>
              <w:t>:</w:t>
            </w:r>
          </w:p>
        </w:tc>
        <w:tc>
          <w:tcPr>
            <w:tcW w:w="4961" w:type="dxa"/>
          </w:tcPr>
          <w:p w:rsidR="00CC13B8" w:rsidRPr="00FF358C" w:rsidRDefault="00F16053" w:rsidP="005A617A">
            <w:pPr>
              <w:shd w:val="clear" w:color="auto" w:fill="FFFFFF"/>
              <w:spacing w:after="0" w:line="240" w:lineRule="auto"/>
              <w:jc w:val="both"/>
              <w:rPr>
                <w:rFonts w:ascii="GHEA Grapalat" w:hAnsi="GHEA Grapalat" w:cs="Arial"/>
                <w:color w:val="000000"/>
                <w:sz w:val="24"/>
                <w:szCs w:val="24"/>
                <w:lang w:val="hy-AM"/>
              </w:rPr>
            </w:pPr>
            <w:r w:rsidRPr="00015BFB">
              <w:rPr>
                <w:rFonts w:ascii="GHEA Grapalat" w:hAnsi="GHEA Grapalat" w:cs="Sylfaen"/>
                <w:color w:val="000000" w:themeColor="text1"/>
                <w:lang w:val="hy-AM"/>
              </w:rPr>
              <w:lastRenderedPageBreak/>
              <w:t xml:space="preserve">Ընդունվել է ի գիտություն: Նախագծի 99-րդ կետի համաձայն՝ </w:t>
            </w:r>
            <w:r w:rsidRPr="00015BFB">
              <w:rPr>
                <w:rFonts w:ascii="GHEA Grapalat" w:hAnsi="GHEA Grapalat"/>
                <w:color w:val="000000" w:themeColor="text1"/>
                <w:lang w:val="hy-AM"/>
              </w:rPr>
              <w:t xml:space="preserve">բժշկական հանձնաժողովի, դրան կից աշխատանքային խմբի գործունեության կարգը և վարձատրության չափորոշիչները սահմանում է </w:t>
            </w:r>
            <w:r w:rsidRPr="00015BFB">
              <w:rPr>
                <w:rFonts w:ascii="GHEA Grapalat" w:hAnsi="GHEA Grapalat" w:cs="Arial"/>
                <w:color w:val="000000" w:themeColor="text1"/>
                <w:lang w:val="hy-AM"/>
              </w:rPr>
              <w:t xml:space="preserve">Հայաստանի </w:t>
            </w:r>
            <w:r w:rsidRPr="00015BFB">
              <w:rPr>
                <w:rFonts w:ascii="GHEA Grapalat" w:hAnsi="GHEA Grapalat" w:cs="Arial"/>
                <w:color w:val="000000" w:themeColor="text1"/>
                <w:lang w:val="hy-AM"/>
              </w:rPr>
              <w:lastRenderedPageBreak/>
              <w:t xml:space="preserve">Հանրապետության </w:t>
            </w:r>
            <w:r w:rsidR="00CC13B8">
              <w:rPr>
                <w:rFonts w:ascii="GHEA Grapalat" w:hAnsi="GHEA Grapalat" w:cs="Arial"/>
                <w:color w:val="000000" w:themeColor="text1"/>
                <w:lang w:val="hy-AM"/>
              </w:rPr>
              <w:t>կառավարությունը</w:t>
            </w:r>
            <w:r w:rsidRPr="00015BFB">
              <w:rPr>
                <w:rFonts w:ascii="GHEA Grapalat" w:hAnsi="GHEA Grapalat" w:cs="Arial"/>
                <w:color w:val="000000" w:themeColor="text1"/>
                <w:lang w:val="hy-AM"/>
              </w:rPr>
              <w:t>: Ուստի, բարձրացված հարցերը</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կքննարկվեն</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և</w:t>
            </w:r>
            <w:r w:rsidRPr="00015BFB">
              <w:rPr>
                <w:rFonts w:ascii="GHEA Grapalat" w:hAnsi="GHEA Grapalat" w:cs="Arial"/>
                <w:color w:val="000000" w:themeColor="text1"/>
                <w:lang w:val="hy-AM"/>
              </w:rPr>
              <w:t xml:space="preserve"> կկանոնակարգվեն այլ իրավական ակտի շրջանակում:</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Ինչ</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վերաբերում</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է</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հանձնաժողովի</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կարգավիճակի</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վերաբերյալ</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առաջարկին</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հարկ</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է</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նշել</w:t>
            </w:r>
            <w:r w:rsidRPr="00015BFB">
              <w:rPr>
                <w:rFonts w:ascii="GHEA Grapalat" w:hAnsi="GHEA Grapalat" w:cs="Arial"/>
                <w:color w:val="000000" w:themeColor="text1"/>
                <w:lang w:val="af-ZA"/>
              </w:rPr>
              <w:t xml:space="preserve">, </w:t>
            </w:r>
            <w:r w:rsidRPr="00015BFB">
              <w:rPr>
                <w:rFonts w:ascii="GHEA Grapalat" w:hAnsi="GHEA Grapalat" w:cs="Arial"/>
                <w:color w:val="000000" w:themeColor="text1"/>
              </w:rPr>
              <w:t>որ</w:t>
            </w:r>
            <w:r w:rsidRPr="00015BFB">
              <w:rPr>
                <w:rFonts w:ascii="GHEA Grapalat" w:hAnsi="GHEA Grapalat" w:cs="Arial"/>
                <w:color w:val="000000" w:themeColor="text1"/>
                <w:lang w:val="af-ZA"/>
              </w:rPr>
              <w:t xml:space="preserve"> </w:t>
            </w:r>
            <w:r w:rsidRPr="00CC13B8">
              <w:rPr>
                <w:rFonts w:ascii="GHEA Grapalat" w:hAnsi="GHEA Grapalat" w:cs="Arial"/>
                <w:color w:val="000000" w:themeColor="text1"/>
              </w:rPr>
              <w:t>առաջարկությունից</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պարզ</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չէ</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թե</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ինչ</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կարգավիճակի</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մասին</w:t>
            </w:r>
            <w:r w:rsidR="00CC13B8" w:rsidRPr="00CC13B8">
              <w:rPr>
                <w:rFonts w:ascii="GHEA Grapalat" w:hAnsi="GHEA Grapalat" w:cs="Arial"/>
                <w:color w:val="000000" w:themeColor="text1"/>
                <w:lang w:val="hy-AM"/>
              </w:rPr>
              <w:t xml:space="preserve"> </w:t>
            </w:r>
            <w:r w:rsidRPr="00CC13B8">
              <w:rPr>
                <w:rFonts w:ascii="GHEA Grapalat" w:hAnsi="GHEA Grapalat" w:cs="Arial"/>
                <w:color w:val="000000" w:themeColor="text1"/>
              </w:rPr>
              <w:t>է</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խոսքը</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քանի</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որ</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Հանձնաժողովը</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իր</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բնույթող</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խորհրդատվական</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բնույթի</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գործունեություն</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է</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իրականացնելու</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և</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ներկայացված</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եզրակացությունն</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էլ</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իր</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հերթին</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հանդիսանալու</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է</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փորձագիտական</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բնույթի</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փաստաթուղթ</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Միաժամանակ</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հարկ</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է</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նշել</w:t>
            </w:r>
            <w:r w:rsidRPr="00CC13B8">
              <w:rPr>
                <w:rFonts w:ascii="GHEA Grapalat" w:hAnsi="GHEA Grapalat" w:cs="Arial"/>
                <w:color w:val="000000" w:themeColor="text1"/>
                <w:lang w:val="af-ZA"/>
              </w:rPr>
              <w:t xml:space="preserve">, </w:t>
            </w:r>
            <w:r w:rsidRPr="00CC13B8">
              <w:rPr>
                <w:rFonts w:ascii="GHEA Grapalat" w:hAnsi="GHEA Grapalat" w:cs="Arial"/>
                <w:color w:val="000000" w:themeColor="text1"/>
              </w:rPr>
              <w:t>որ</w:t>
            </w:r>
            <w:r w:rsidRPr="00CC13B8">
              <w:rPr>
                <w:rFonts w:ascii="GHEA Grapalat" w:hAnsi="GHEA Grapalat" w:cs="Arial"/>
                <w:color w:val="000000" w:themeColor="text1"/>
                <w:lang w:val="af-ZA"/>
              </w:rPr>
              <w:t xml:space="preserve"> </w:t>
            </w:r>
            <w:r w:rsidRPr="00CC13B8">
              <w:rPr>
                <w:rFonts w:ascii="GHEA Grapalat" w:hAnsi="GHEA Grapalat" w:cs="Sylfaen"/>
                <w:color w:val="000000" w:themeColor="text1"/>
                <w:lang w:val="hy-AM"/>
              </w:rPr>
              <w:t xml:space="preserve">նախագծի 87-րդ կետով </w:t>
            </w:r>
            <w:r w:rsidR="00CC13B8" w:rsidRPr="00CC13B8">
              <w:rPr>
                <w:rFonts w:ascii="GHEA Grapalat" w:hAnsi="GHEA Grapalat" w:cs="Arial"/>
                <w:color w:val="000000"/>
                <w:lang w:val="hy-AM"/>
              </w:rPr>
              <w:t>Բացի Հայաստանի Հանրապետության արդարադատության նախարարության ներկայացուցիչ անդամից, բժշկական հանձնաժողովի մնացած անդամները պարտավոր են ապահովել Հայաստանի Հանրապետության օրենսդրությամբ բժիշկ-մասնագետների կրթությանը և գործունեության ներկայացվող պահանջները, իսկ Հայաստանի Հանրապետության առողջապահության նախարարության ներկայացուցիչներից մեկը պետք է լինի բժիշկ-հոգեբույժ:</w:t>
            </w:r>
            <w:r w:rsidR="00CC13B8" w:rsidRPr="00CC13B8">
              <w:rPr>
                <w:rFonts w:ascii="Arial" w:hAnsi="Arial" w:cs="Arial"/>
                <w:color w:val="000000"/>
                <w:lang w:val="hy-AM"/>
              </w:rPr>
              <w:t> </w:t>
            </w:r>
            <w:r w:rsidR="00CC13B8" w:rsidRPr="00CC13B8">
              <w:rPr>
                <w:rFonts w:ascii="GHEA Grapalat" w:hAnsi="GHEA Grapalat" w:cs="Arial"/>
                <w:color w:val="000000"/>
                <w:lang w:val="hy-AM"/>
              </w:rPr>
              <w:t xml:space="preserve">Միաժամանակ, նախատեսվել է, որ </w:t>
            </w:r>
            <w:r w:rsidR="00CC13B8" w:rsidRPr="00CC13B8">
              <w:rPr>
                <w:rFonts w:ascii="GHEA Grapalat" w:hAnsi="GHEA Grapalat" w:cs="Arial"/>
                <w:color w:val="000000"/>
                <w:lang w:val="hy-AM"/>
              </w:rPr>
              <w:t xml:space="preserve">Բժշկական հանձնաժողովում ընդգրկված Հայաստանի Հանրապետության արդարադատության նախարարության ներկայացուցիչն իրավասու չէ ստորագրել բժշկական հանձնաժողովի կողմից տրամադրված բժշկական </w:t>
            </w:r>
            <w:r w:rsidR="00CC13B8" w:rsidRPr="00CC13B8">
              <w:rPr>
                <w:rFonts w:ascii="GHEA Grapalat" w:hAnsi="GHEA Grapalat" w:cs="Arial"/>
                <w:color w:val="000000"/>
                <w:lang w:val="hy-AM"/>
              </w:rPr>
              <w:lastRenderedPageBreak/>
              <w:t>եզրակացությունը:</w:t>
            </w:r>
          </w:p>
          <w:p w:rsidR="00CC13B8" w:rsidRPr="00CC13B8" w:rsidRDefault="00CC13B8" w:rsidP="00015BFB">
            <w:pPr>
              <w:autoSpaceDE w:val="0"/>
              <w:autoSpaceDN w:val="0"/>
              <w:adjustRightInd w:val="0"/>
              <w:spacing w:after="0" w:line="240" w:lineRule="auto"/>
              <w:jc w:val="both"/>
              <w:rPr>
                <w:rFonts w:ascii="Sylfaen" w:hAnsi="Sylfaen" w:cs="Sylfaen"/>
                <w:color w:val="000000" w:themeColor="text1"/>
                <w:lang w:val="hy-AM"/>
              </w:rPr>
            </w:pPr>
          </w:p>
        </w:tc>
        <w:tc>
          <w:tcPr>
            <w:tcW w:w="2268" w:type="dxa"/>
          </w:tcPr>
          <w:p w:rsidR="00F16053" w:rsidRPr="00015BFB" w:rsidRDefault="00F16053" w:rsidP="00474637">
            <w:pPr>
              <w:spacing w:after="0" w:line="240" w:lineRule="auto"/>
              <w:jc w:val="both"/>
              <w:rPr>
                <w:rFonts w:ascii="GHEA Grapalat" w:hAnsi="GHEA Grapalat" w:cs="Sylfaen"/>
                <w:b/>
                <w:color w:val="000000" w:themeColor="text1"/>
                <w:lang w:val="hy-AM"/>
              </w:rPr>
            </w:pPr>
          </w:p>
        </w:tc>
      </w:tr>
      <w:tr w:rsidR="00F16053" w:rsidRPr="00015BFB" w:rsidTr="00C73CA7">
        <w:tc>
          <w:tcPr>
            <w:tcW w:w="436" w:type="dxa"/>
          </w:tcPr>
          <w:p w:rsidR="00F16053" w:rsidRPr="00015BFB" w:rsidRDefault="00F16053" w:rsidP="00474637">
            <w:pPr>
              <w:spacing w:after="0" w:line="240" w:lineRule="auto"/>
              <w:jc w:val="both"/>
              <w:rPr>
                <w:rFonts w:ascii="GHEA Grapalat" w:hAnsi="GHEA Grapalat"/>
                <w:b/>
                <w:color w:val="000000" w:themeColor="text1"/>
                <w:lang w:val="af-ZA"/>
              </w:rPr>
            </w:pPr>
          </w:p>
        </w:tc>
        <w:tc>
          <w:tcPr>
            <w:tcW w:w="1844" w:type="dxa"/>
          </w:tcPr>
          <w:p w:rsidR="00F16053" w:rsidRPr="00015BFB" w:rsidRDefault="00F16053" w:rsidP="00015BFB">
            <w:pPr>
              <w:spacing w:after="0" w:line="240" w:lineRule="auto"/>
              <w:jc w:val="both"/>
              <w:rPr>
                <w:rFonts w:ascii="GHEA Grapalat" w:hAnsi="GHEA Grapalat" w:cs="Sylfaen"/>
                <w:b/>
                <w:color w:val="000000" w:themeColor="text1"/>
                <w:lang w:val="af-ZA"/>
              </w:rPr>
            </w:pPr>
          </w:p>
        </w:tc>
        <w:tc>
          <w:tcPr>
            <w:tcW w:w="5103" w:type="dxa"/>
          </w:tcPr>
          <w:p w:rsidR="00F16053" w:rsidRPr="00015BFB" w:rsidRDefault="00F16053" w:rsidP="00015BFB">
            <w:pPr>
              <w:pStyle w:val="ListParagraph"/>
              <w:numPr>
                <w:ilvl w:val="0"/>
                <w:numId w:val="41"/>
              </w:numPr>
              <w:spacing w:after="0" w:line="240" w:lineRule="auto"/>
              <w:ind w:left="33" w:firstLine="327"/>
              <w:jc w:val="both"/>
              <w:rPr>
                <w:rFonts w:ascii="GHEA Grapalat" w:hAnsi="GHEA Grapalat" w:cs="Sylfaen"/>
                <w:color w:val="000000" w:themeColor="text1"/>
                <w:lang w:val="af-ZA"/>
              </w:rPr>
            </w:pPr>
            <w:r w:rsidRPr="00015BFB">
              <w:rPr>
                <w:rFonts w:ascii="GHEA Grapalat" w:hAnsi="GHEA Grapalat" w:cs="Sylfaen"/>
                <w:color w:val="000000" w:themeColor="text1"/>
              </w:rPr>
              <w:t>Կարծում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ենք</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լրացուցիչ</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հիմնավորման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կարիք</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ունի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ՊՈԱԿ</w:t>
            </w:r>
            <w:r w:rsidRPr="00015BFB">
              <w:rPr>
                <w:rFonts w:ascii="GHEA Grapalat" w:hAnsi="GHEA Grapalat" w:cs="Sylfaen"/>
                <w:color w:val="000000" w:themeColor="text1"/>
                <w:lang w:val="af-ZA"/>
              </w:rPr>
              <w:t>-</w:t>
            </w:r>
            <w:r w:rsidRPr="00015BFB">
              <w:rPr>
                <w:rFonts w:ascii="GHEA Grapalat" w:hAnsi="GHEA Grapalat" w:cs="Sylfaen"/>
                <w:color w:val="000000" w:themeColor="text1"/>
              </w:rPr>
              <w:t>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չորս</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ներկայացուցչի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ներգրավումը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բժշկական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հանձնաժողովի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կազմում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քանի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այն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կարող</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շահերի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բախման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խնդիր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առաջացնել</w:t>
            </w:r>
            <w:r w:rsidRPr="00015BFB">
              <w:rPr>
                <w:rFonts w:ascii="GHEA Grapalat" w:hAnsi="GHEA Grapalat" w:cs="Sylfaen"/>
                <w:color w:val="000000" w:themeColor="text1"/>
                <w:lang w:val="af-ZA"/>
              </w:rPr>
              <w:t>:</w:t>
            </w:r>
            <w:r w:rsidRPr="00015BFB">
              <w:rPr>
                <w:rFonts w:ascii="GHEA Grapalat" w:hAnsi="GHEA Grapalat" w:cs="Sylfaen"/>
                <w:color w:val="000000" w:themeColor="text1"/>
              </w:rPr>
              <w:t>Առաջարկում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ենք</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վերստին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քննարկել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բժշկական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հանձնաժողովի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կազմը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ձևավորելու</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հարցը՝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այն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ավելի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անկախ</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անկողմնակալ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մասնագիտական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դարձնելու</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նպատակով</w:t>
            </w:r>
            <w:r w:rsidRPr="00015BFB">
              <w:rPr>
                <w:rFonts w:ascii="GHEA Grapalat" w:hAnsi="GHEA Grapalat" w:cs="Sylfaen"/>
                <w:color w:val="000000" w:themeColor="text1"/>
                <w:lang w:val="af-ZA"/>
              </w:rPr>
              <w:t>:</w:t>
            </w:r>
          </w:p>
        </w:tc>
        <w:tc>
          <w:tcPr>
            <w:tcW w:w="4961" w:type="dxa"/>
          </w:tcPr>
          <w:p w:rsidR="00F16053" w:rsidRPr="00015BFB" w:rsidRDefault="00A565F8" w:rsidP="00015BFB">
            <w:pPr>
              <w:autoSpaceDE w:val="0"/>
              <w:autoSpaceDN w:val="0"/>
              <w:adjustRightInd w:val="0"/>
              <w:spacing w:after="0" w:line="240" w:lineRule="auto"/>
              <w:jc w:val="both"/>
              <w:rPr>
                <w:rFonts w:ascii="GHEA Grapalat" w:hAnsi="GHEA Grapalat" w:cs="Sylfaen"/>
                <w:color w:val="000000" w:themeColor="text1"/>
              </w:rPr>
            </w:pPr>
            <w:r w:rsidRPr="00015BFB">
              <w:rPr>
                <w:rFonts w:ascii="GHEA Grapalat" w:hAnsi="GHEA Grapalat" w:cs="Arial"/>
                <w:color w:val="000000" w:themeColor="text1"/>
              </w:rPr>
              <w:t>Ընդունվել է</w:t>
            </w:r>
          </w:p>
        </w:tc>
        <w:tc>
          <w:tcPr>
            <w:tcW w:w="2268" w:type="dxa"/>
          </w:tcPr>
          <w:p w:rsidR="00F16053" w:rsidRPr="00015BFB" w:rsidRDefault="00A565F8" w:rsidP="00474637">
            <w:pPr>
              <w:spacing w:after="0" w:line="240" w:lineRule="auto"/>
              <w:jc w:val="both"/>
              <w:rPr>
                <w:rFonts w:ascii="GHEA Grapalat" w:hAnsi="GHEA Grapalat" w:cs="Sylfaen"/>
                <w:color w:val="000000" w:themeColor="text1"/>
              </w:rPr>
            </w:pPr>
            <w:r w:rsidRPr="00015BFB">
              <w:rPr>
                <w:rFonts w:ascii="GHEA Grapalat" w:hAnsi="GHEA Grapalat" w:cs="Sylfaen"/>
                <w:color w:val="000000" w:themeColor="text1"/>
              </w:rPr>
              <w:t>Նախագծում կատարվել է համապատասխան փոփոխություն</w:t>
            </w:r>
          </w:p>
        </w:tc>
      </w:tr>
      <w:tr w:rsidR="00F16053" w:rsidRPr="008E7D07" w:rsidTr="00C73CA7">
        <w:tc>
          <w:tcPr>
            <w:tcW w:w="436" w:type="dxa"/>
          </w:tcPr>
          <w:p w:rsidR="00F16053" w:rsidRPr="00015BFB" w:rsidRDefault="00F16053" w:rsidP="00474637">
            <w:pPr>
              <w:spacing w:after="0" w:line="240" w:lineRule="auto"/>
              <w:jc w:val="both"/>
              <w:rPr>
                <w:rFonts w:ascii="GHEA Grapalat" w:hAnsi="GHEA Grapalat"/>
                <w:b/>
                <w:color w:val="000000" w:themeColor="text1"/>
                <w:lang w:val="af-ZA"/>
              </w:rPr>
            </w:pPr>
          </w:p>
        </w:tc>
        <w:tc>
          <w:tcPr>
            <w:tcW w:w="1844" w:type="dxa"/>
          </w:tcPr>
          <w:p w:rsidR="00F16053" w:rsidRPr="00015BFB" w:rsidRDefault="00F16053" w:rsidP="00015BFB">
            <w:pPr>
              <w:spacing w:after="0" w:line="240" w:lineRule="auto"/>
              <w:jc w:val="both"/>
              <w:rPr>
                <w:rFonts w:ascii="GHEA Grapalat" w:hAnsi="GHEA Grapalat" w:cs="Sylfaen"/>
                <w:b/>
                <w:color w:val="000000" w:themeColor="text1"/>
                <w:lang w:val="af-ZA"/>
              </w:rPr>
            </w:pPr>
          </w:p>
        </w:tc>
        <w:tc>
          <w:tcPr>
            <w:tcW w:w="5103" w:type="dxa"/>
          </w:tcPr>
          <w:p w:rsidR="006F3C6E" w:rsidRPr="00015BFB" w:rsidRDefault="006F3C6E" w:rsidP="00015BFB">
            <w:pPr>
              <w:pStyle w:val="ListParagraph"/>
              <w:numPr>
                <w:ilvl w:val="0"/>
                <w:numId w:val="41"/>
              </w:numPr>
              <w:spacing w:after="0" w:line="240" w:lineRule="auto"/>
              <w:ind w:left="0" w:firstLine="360"/>
              <w:jc w:val="both"/>
              <w:rPr>
                <w:rFonts w:ascii="GHEA Grapalat" w:hAnsi="GHEA Grapalat" w:cs="Sylfaen"/>
                <w:color w:val="000000" w:themeColor="text1"/>
                <w:lang w:val="af-ZA"/>
              </w:rPr>
            </w:pPr>
            <w:r w:rsidRPr="00015BFB">
              <w:rPr>
                <w:rFonts w:ascii="GHEA Grapalat" w:hAnsi="GHEA Grapalat"/>
                <w:lang w:val="hy-AM"/>
              </w:rPr>
              <w:t>Նախագծի 10-րդ գլխի 8</w:t>
            </w:r>
            <w:r w:rsidR="004805A7" w:rsidRPr="00015BFB">
              <w:rPr>
                <w:rFonts w:ascii="GHEA Grapalat" w:hAnsi="GHEA Grapalat"/>
                <w:lang w:val="af-ZA"/>
              </w:rPr>
              <w:t>8</w:t>
            </w:r>
            <w:r w:rsidRPr="00015BFB">
              <w:rPr>
                <w:rFonts w:ascii="GHEA Grapalat" w:hAnsi="GHEA Grapalat"/>
                <w:lang w:val="hy-AM"/>
              </w:rPr>
              <w:t>-րդ կետով նախատեսվում է «</w:t>
            </w:r>
            <w:r w:rsidRPr="00015BFB">
              <w:rPr>
                <w:rFonts w:ascii="GHEA Grapalat" w:hAnsi="GHEA Grapalat"/>
                <w:color w:val="000000"/>
                <w:lang w:val="hy-AM"/>
              </w:rPr>
              <w:t>Բժշկական հանձնաժողովը իրավասու է անհրաժեշտության դեպքում իրեն կից ստեղծել բժիշկ-մասնագետներից կազմված աշխատանքային խմբեր, որոնք մասնագիտական կարծիք են տալիս բժշկական հանձնաժողովի գործառույթներից բխող  հարցերի վերաբերյալ:</w:t>
            </w:r>
            <w:r w:rsidRPr="00015BFB">
              <w:rPr>
                <w:rFonts w:ascii="GHEA Grapalat" w:hAnsi="GHEA Grapalat"/>
                <w:lang w:val="hy-AM"/>
              </w:rPr>
              <w:t xml:space="preserve">» Գտնում ենք, որ հստակեցման կարիք ունի, թե կոնկրետ, որ դեպքերում կարող է ստեղծվել աշխատանքային խումբը, քանի որ նախ նախագծի տվյալ գլխի կարգավորումներով հանձնաժողովի կողմից այլ աշխատանքային խումբ ստեղծելու գործառույթ կամ հնարավորություն սահմանված չէև տվյալ պարագայում պարզ չէ, թե որ դեպքերում կարող է ստեղծվել նշված աշխատանքային խումբը: Պարզ չէ նաև, թե աշխատանքային խմբի կողմից տրված մասնագիտական կարծիքը ինչ բնույթ ունի և ինչ նպատակի է </w:t>
            </w:r>
            <w:r w:rsidRPr="00015BFB">
              <w:rPr>
                <w:rFonts w:ascii="GHEA Grapalat" w:hAnsi="GHEA Grapalat"/>
                <w:lang w:val="hy-AM"/>
              </w:rPr>
              <w:lastRenderedPageBreak/>
              <w:t>ծառայելու: Նշվածով պայմանավորված առաջարկվում է հստակ սահմանել հանձնաժողովի գործառույթները, լրացուցիչ քննարկել աշխատանքային խումբ ստեղծելու նպատակահարմարության հարցը, վերջիններիս ընտրության չափանիշները, նրանց կողմից տրվող մասնագիտական կարծիքի իրավական բնույթն ու նշանակությունը:</w:t>
            </w:r>
          </w:p>
          <w:p w:rsidR="006F3C6E" w:rsidRPr="00015BFB" w:rsidRDefault="006F3C6E" w:rsidP="00015BFB">
            <w:pPr>
              <w:spacing w:after="0" w:line="240" w:lineRule="auto"/>
              <w:jc w:val="both"/>
              <w:rPr>
                <w:rFonts w:ascii="GHEA Grapalat" w:hAnsi="GHEA Grapalat" w:cs="Sylfaen"/>
                <w:color w:val="000000" w:themeColor="text1"/>
                <w:lang w:val="af-ZA"/>
              </w:rPr>
            </w:pPr>
          </w:p>
        </w:tc>
        <w:tc>
          <w:tcPr>
            <w:tcW w:w="4961" w:type="dxa"/>
          </w:tcPr>
          <w:p w:rsidR="00F16053" w:rsidRPr="00015BFB" w:rsidRDefault="00F16053" w:rsidP="00015BFB">
            <w:pPr>
              <w:spacing w:after="0" w:line="240" w:lineRule="auto"/>
              <w:jc w:val="both"/>
              <w:rPr>
                <w:rFonts w:ascii="GHEA Grapalat" w:hAnsi="GHEA Grapalat" w:cs="Sylfaen"/>
                <w:color w:val="000000" w:themeColor="text1"/>
                <w:lang w:val="af-ZA"/>
              </w:rPr>
            </w:pPr>
            <w:r w:rsidRPr="00015BFB">
              <w:rPr>
                <w:rFonts w:ascii="GHEA Grapalat" w:hAnsi="GHEA Grapalat" w:cs="Sylfaen"/>
                <w:color w:val="000000" w:themeColor="text1"/>
                <w:lang w:val="hy-AM"/>
              </w:rPr>
              <w:lastRenderedPageBreak/>
              <w:t>Չի ընդունվել: Նախագծով նման իրավակարգավորում նախատեսելը պայմանավորված է այն անհրաժեշտությամբ, որ պրակտիկ բնագավառում կարող է առաջանալ նեղ մասնագիտական գիտելիքներ պահանջող հարցերով մասնագետ ներգրավելու անհրաժեշտություն, ինչը կարող է ապահովել համապատասխան բժիշկ մասնագետներից բաղկացած աշխատանքային խմբեր ստեղծելու</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վերջիններիս</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ներգրավելու</w:t>
            </w:r>
            <w:r w:rsidRPr="00015BFB">
              <w:rPr>
                <w:rFonts w:ascii="GHEA Grapalat" w:hAnsi="GHEA Grapalat" w:cs="Sylfaen"/>
                <w:color w:val="000000" w:themeColor="text1"/>
                <w:lang w:val="hy-AM"/>
              </w:rPr>
              <w:t xml:space="preserve"> միջոցով: Այսինքն, համապատասխան աշխատանքային խումբ ստեղծվում է այն դեպքում, երբ առաջանում է նեղ մասնագետ ներգրավելու և ըստ այդմ, վերջինիս կարծիքը ստանալու անհրաժեշտություն, ինչն էլ բխում է որոշման պահանջից:</w:t>
            </w:r>
            <w:r w:rsidR="006F3C6E" w:rsidRPr="00015BFB">
              <w:rPr>
                <w:rFonts w:ascii="GHEA Grapalat" w:hAnsi="GHEA Grapalat" w:cs="Sylfaen"/>
                <w:color w:val="000000" w:themeColor="text1"/>
                <w:lang w:val="af-ZA"/>
              </w:rPr>
              <w:t xml:space="preserve"> </w:t>
            </w:r>
            <w:r w:rsidR="006F3C6E" w:rsidRPr="00015BFB">
              <w:rPr>
                <w:rFonts w:ascii="GHEA Grapalat" w:hAnsi="GHEA Grapalat" w:cs="Sylfaen"/>
                <w:color w:val="000000" w:themeColor="text1"/>
              </w:rPr>
              <w:t>Միևնույն</w:t>
            </w:r>
            <w:r w:rsidR="006F3C6E" w:rsidRPr="00015BFB">
              <w:rPr>
                <w:rFonts w:ascii="GHEA Grapalat" w:hAnsi="GHEA Grapalat" w:cs="Sylfaen"/>
                <w:color w:val="000000" w:themeColor="text1"/>
                <w:lang w:val="af-ZA"/>
              </w:rPr>
              <w:t xml:space="preserve"> </w:t>
            </w:r>
            <w:r w:rsidR="006F3C6E" w:rsidRPr="00015BFB">
              <w:rPr>
                <w:rFonts w:ascii="GHEA Grapalat" w:hAnsi="GHEA Grapalat" w:cs="Sylfaen"/>
                <w:color w:val="000000" w:themeColor="text1"/>
              </w:rPr>
              <w:t>ժամանակ</w:t>
            </w:r>
            <w:r w:rsidR="006F3C6E" w:rsidRPr="00015BFB">
              <w:rPr>
                <w:rFonts w:ascii="GHEA Grapalat" w:hAnsi="GHEA Grapalat" w:cs="Sylfaen"/>
                <w:color w:val="000000" w:themeColor="text1"/>
                <w:lang w:val="af-ZA"/>
              </w:rPr>
              <w:t xml:space="preserve">, </w:t>
            </w:r>
            <w:r w:rsidR="006F3C6E" w:rsidRPr="00015BFB">
              <w:rPr>
                <w:rFonts w:ascii="GHEA Grapalat" w:hAnsi="GHEA Grapalat" w:cs="Sylfaen"/>
                <w:color w:val="000000" w:themeColor="text1"/>
              </w:rPr>
              <w:t>ՀՀ</w:t>
            </w:r>
            <w:r w:rsidR="006F3C6E" w:rsidRPr="00015BFB">
              <w:rPr>
                <w:rFonts w:ascii="GHEA Grapalat" w:hAnsi="GHEA Grapalat" w:cs="Sylfaen"/>
                <w:color w:val="000000" w:themeColor="text1"/>
                <w:lang w:val="af-ZA"/>
              </w:rPr>
              <w:t xml:space="preserve"> </w:t>
            </w:r>
            <w:r w:rsidR="006F3C6E" w:rsidRPr="00015BFB">
              <w:rPr>
                <w:rFonts w:ascii="GHEA Grapalat" w:hAnsi="GHEA Grapalat" w:cs="Sylfaen"/>
                <w:color w:val="000000" w:themeColor="text1"/>
              </w:rPr>
              <w:t>վարչապետի</w:t>
            </w:r>
            <w:r w:rsidR="006F3C6E" w:rsidRPr="00015BFB">
              <w:rPr>
                <w:rFonts w:ascii="GHEA Grapalat" w:hAnsi="GHEA Grapalat" w:cs="Sylfaen"/>
                <w:color w:val="000000" w:themeColor="text1"/>
                <w:lang w:val="af-ZA"/>
              </w:rPr>
              <w:t xml:space="preserve"> </w:t>
            </w:r>
            <w:r w:rsidR="006F3C6E" w:rsidRPr="00015BFB">
              <w:rPr>
                <w:rFonts w:ascii="GHEA Grapalat" w:hAnsi="GHEA Grapalat" w:cs="Sylfaen"/>
                <w:color w:val="000000" w:themeColor="text1"/>
              </w:rPr>
              <w:t>աշխատակազմի</w:t>
            </w:r>
            <w:r w:rsidR="006F3C6E" w:rsidRPr="00015BFB">
              <w:rPr>
                <w:rFonts w:ascii="GHEA Grapalat" w:hAnsi="GHEA Grapalat" w:cs="Sylfaen"/>
                <w:color w:val="000000" w:themeColor="text1"/>
                <w:lang w:val="af-ZA"/>
              </w:rPr>
              <w:t xml:space="preserve"> </w:t>
            </w:r>
            <w:r w:rsidR="006F3C6E" w:rsidRPr="00015BFB">
              <w:rPr>
                <w:rFonts w:ascii="GHEA Grapalat" w:hAnsi="GHEA Grapalat" w:cs="Sylfaen"/>
                <w:color w:val="000000" w:themeColor="text1"/>
              </w:rPr>
              <w:t>հետ</w:t>
            </w:r>
            <w:r w:rsidR="006F3C6E" w:rsidRPr="00015BFB">
              <w:rPr>
                <w:rFonts w:ascii="GHEA Grapalat" w:hAnsi="GHEA Grapalat" w:cs="Sylfaen"/>
                <w:color w:val="000000" w:themeColor="text1"/>
                <w:lang w:val="af-ZA"/>
              </w:rPr>
              <w:t xml:space="preserve"> </w:t>
            </w:r>
            <w:r w:rsidR="006F3C6E" w:rsidRPr="00015BFB">
              <w:rPr>
                <w:rFonts w:ascii="GHEA Grapalat" w:hAnsi="GHEA Grapalat" w:cs="Sylfaen"/>
                <w:color w:val="000000" w:themeColor="text1"/>
              </w:rPr>
              <w:t>հանդիպման</w:t>
            </w:r>
            <w:r w:rsidR="006F3C6E" w:rsidRPr="00015BFB">
              <w:rPr>
                <w:rFonts w:ascii="GHEA Grapalat" w:hAnsi="GHEA Grapalat" w:cs="Sylfaen"/>
                <w:color w:val="000000" w:themeColor="text1"/>
                <w:lang w:val="af-ZA"/>
              </w:rPr>
              <w:t xml:space="preserve"> </w:t>
            </w:r>
            <w:r w:rsidR="006F3C6E" w:rsidRPr="00015BFB">
              <w:rPr>
                <w:rFonts w:ascii="GHEA Grapalat" w:hAnsi="GHEA Grapalat" w:cs="Sylfaen"/>
                <w:color w:val="000000" w:themeColor="text1"/>
              </w:rPr>
              <w:t>ժամանակ</w:t>
            </w:r>
            <w:r w:rsidR="006F3C6E" w:rsidRPr="00015BFB">
              <w:rPr>
                <w:rFonts w:ascii="GHEA Grapalat" w:hAnsi="GHEA Grapalat" w:cs="Sylfaen"/>
                <w:color w:val="000000" w:themeColor="text1"/>
                <w:lang w:val="af-ZA"/>
              </w:rPr>
              <w:t xml:space="preserve"> </w:t>
            </w:r>
            <w:r w:rsidR="006F3C6E" w:rsidRPr="00015BFB">
              <w:rPr>
                <w:rFonts w:ascii="GHEA Grapalat" w:hAnsi="GHEA Grapalat" w:cs="Sylfaen"/>
                <w:color w:val="000000" w:themeColor="text1"/>
              </w:rPr>
              <w:t>վեր</w:t>
            </w:r>
            <w:r w:rsidR="006F3C6E" w:rsidRPr="00015BFB">
              <w:rPr>
                <w:rFonts w:ascii="GHEA Grapalat" w:hAnsi="GHEA Grapalat" w:cs="Sylfaen"/>
                <w:color w:val="000000" w:themeColor="text1"/>
                <w:lang w:val="af-ZA"/>
              </w:rPr>
              <w:t xml:space="preserve"> </w:t>
            </w:r>
            <w:r w:rsidR="006F3C6E" w:rsidRPr="00015BFB">
              <w:rPr>
                <w:rFonts w:ascii="GHEA Grapalat" w:hAnsi="GHEA Grapalat" w:cs="Sylfaen"/>
                <w:color w:val="000000" w:themeColor="text1"/>
              </w:rPr>
              <w:t>են</w:t>
            </w:r>
            <w:r w:rsidR="006F3C6E" w:rsidRPr="00015BFB">
              <w:rPr>
                <w:rFonts w:ascii="GHEA Grapalat" w:hAnsi="GHEA Grapalat" w:cs="Sylfaen"/>
                <w:color w:val="000000" w:themeColor="text1"/>
                <w:lang w:val="af-ZA"/>
              </w:rPr>
              <w:t xml:space="preserve"> </w:t>
            </w:r>
            <w:r w:rsidR="006F3C6E" w:rsidRPr="00015BFB">
              <w:rPr>
                <w:rFonts w:ascii="GHEA Grapalat" w:hAnsi="GHEA Grapalat" w:cs="Sylfaen"/>
                <w:color w:val="000000" w:themeColor="text1"/>
              </w:rPr>
              <w:t>հա</w:t>
            </w:r>
            <w:r w:rsidR="00DF3DAA">
              <w:rPr>
                <w:rFonts w:ascii="GHEA Grapalat" w:hAnsi="GHEA Grapalat" w:cs="Sylfaen"/>
                <w:color w:val="000000" w:themeColor="text1"/>
                <w:lang w:val="hy-AM"/>
              </w:rPr>
              <w:t>ն</w:t>
            </w:r>
            <w:r w:rsidR="006F3C6E" w:rsidRPr="00015BFB">
              <w:rPr>
                <w:rFonts w:ascii="GHEA Grapalat" w:hAnsi="GHEA Grapalat" w:cs="Sylfaen"/>
                <w:color w:val="000000" w:themeColor="text1"/>
              </w:rPr>
              <w:t>վել</w:t>
            </w:r>
            <w:r w:rsidR="006F3C6E" w:rsidRPr="00015BFB">
              <w:rPr>
                <w:rFonts w:ascii="GHEA Grapalat" w:hAnsi="GHEA Grapalat" w:cs="Sylfaen"/>
                <w:color w:val="000000" w:themeColor="text1"/>
                <w:lang w:val="af-ZA"/>
              </w:rPr>
              <w:t xml:space="preserve"> </w:t>
            </w:r>
            <w:r w:rsidR="006F3C6E" w:rsidRPr="00015BFB">
              <w:rPr>
                <w:rFonts w:ascii="GHEA Grapalat" w:hAnsi="GHEA Grapalat" w:cs="Sylfaen"/>
                <w:color w:val="000000" w:themeColor="text1"/>
              </w:rPr>
              <w:t>առկա</w:t>
            </w:r>
            <w:r w:rsidR="006F3C6E" w:rsidRPr="00015BFB">
              <w:rPr>
                <w:rFonts w:ascii="GHEA Grapalat" w:hAnsi="GHEA Grapalat" w:cs="Sylfaen"/>
                <w:color w:val="000000" w:themeColor="text1"/>
                <w:lang w:val="af-ZA"/>
              </w:rPr>
              <w:t xml:space="preserve"> </w:t>
            </w:r>
            <w:r w:rsidR="006F3C6E" w:rsidRPr="00015BFB">
              <w:rPr>
                <w:rFonts w:ascii="GHEA Grapalat" w:hAnsi="GHEA Grapalat" w:cs="Sylfaen"/>
                <w:color w:val="000000" w:themeColor="text1"/>
              </w:rPr>
              <w:lastRenderedPageBreak/>
              <w:t>խնդիրները</w:t>
            </w:r>
            <w:r w:rsidR="006F3C6E" w:rsidRPr="00015BFB">
              <w:rPr>
                <w:rFonts w:ascii="GHEA Grapalat" w:hAnsi="GHEA Grapalat" w:cs="Sylfaen"/>
                <w:color w:val="000000" w:themeColor="text1"/>
                <w:lang w:val="af-ZA"/>
              </w:rPr>
              <w:t xml:space="preserve"> </w:t>
            </w:r>
            <w:r w:rsidR="006F3C6E" w:rsidRPr="00015BFB">
              <w:rPr>
                <w:rFonts w:ascii="GHEA Grapalat" w:hAnsi="GHEA Grapalat" w:cs="Sylfaen"/>
                <w:color w:val="000000" w:themeColor="text1"/>
              </w:rPr>
              <w:t>և</w:t>
            </w:r>
            <w:r w:rsidR="006F3C6E" w:rsidRPr="00015BFB">
              <w:rPr>
                <w:rFonts w:ascii="GHEA Grapalat" w:hAnsi="GHEA Grapalat" w:cs="Sylfaen"/>
                <w:color w:val="000000" w:themeColor="text1"/>
                <w:lang w:val="af-ZA"/>
              </w:rPr>
              <w:t xml:space="preserve"> </w:t>
            </w:r>
            <w:r w:rsidR="006F3C6E" w:rsidRPr="00015BFB">
              <w:rPr>
                <w:rFonts w:ascii="GHEA Grapalat" w:hAnsi="GHEA Grapalat" w:cs="Sylfaen"/>
                <w:color w:val="000000" w:themeColor="text1"/>
              </w:rPr>
              <w:t>դրանց</w:t>
            </w:r>
            <w:r w:rsidR="006F3C6E" w:rsidRPr="00015BFB">
              <w:rPr>
                <w:rFonts w:ascii="GHEA Grapalat" w:hAnsi="GHEA Grapalat" w:cs="Sylfaen"/>
                <w:color w:val="000000" w:themeColor="text1"/>
                <w:lang w:val="af-ZA"/>
              </w:rPr>
              <w:t xml:space="preserve"> </w:t>
            </w:r>
            <w:r w:rsidR="006F3C6E" w:rsidRPr="00015BFB">
              <w:rPr>
                <w:rFonts w:ascii="GHEA Grapalat" w:hAnsi="GHEA Grapalat" w:cs="Sylfaen"/>
                <w:color w:val="000000" w:themeColor="text1"/>
              </w:rPr>
              <w:t>տրվել</w:t>
            </w:r>
            <w:r w:rsidR="006F3C6E" w:rsidRPr="00015BFB">
              <w:rPr>
                <w:rFonts w:ascii="GHEA Grapalat" w:hAnsi="GHEA Grapalat" w:cs="Sylfaen"/>
                <w:color w:val="000000" w:themeColor="text1"/>
                <w:lang w:val="af-ZA"/>
              </w:rPr>
              <w:t xml:space="preserve"> </w:t>
            </w:r>
            <w:r w:rsidR="006F3C6E" w:rsidRPr="00015BFB">
              <w:rPr>
                <w:rFonts w:ascii="GHEA Grapalat" w:hAnsi="GHEA Grapalat" w:cs="Sylfaen"/>
                <w:color w:val="000000" w:themeColor="text1"/>
              </w:rPr>
              <w:t>համապատասխան</w:t>
            </w:r>
            <w:r w:rsidR="006F3C6E" w:rsidRPr="00015BFB">
              <w:rPr>
                <w:rFonts w:ascii="GHEA Grapalat" w:hAnsi="GHEA Grapalat" w:cs="Sylfaen"/>
                <w:color w:val="000000" w:themeColor="text1"/>
                <w:lang w:val="af-ZA"/>
              </w:rPr>
              <w:t xml:space="preserve"> </w:t>
            </w:r>
            <w:r w:rsidR="006F3C6E" w:rsidRPr="00015BFB">
              <w:rPr>
                <w:rFonts w:ascii="GHEA Grapalat" w:hAnsi="GHEA Grapalat" w:cs="Sylfaen"/>
                <w:color w:val="000000" w:themeColor="text1"/>
              </w:rPr>
              <w:t>պարզաբանումներ</w:t>
            </w:r>
            <w:r w:rsidR="006F3C6E" w:rsidRPr="00015BFB">
              <w:rPr>
                <w:rFonts w:ascii="GHEA Grapalat" w:hAnsi="GHEA Grapalat" w:cs="Sylfaen"/>
                <w:color w:val="000000" w:themeColor="text1"/>
                <w:lang w:val="af-ZA"/>
              </w:rPr>
              <w:t xml:space="preserve"> </w:t>
            </w:r>
            <w:r w:rsidR="006F3C6E" w:rsidRPr="00015BFB">
              <w:rPr>
                <w:rFonts w:ascii="GHEA Grapalat" w:hAnsi="GHEA Grapalat" w:cs="Sylfaen"/>
                <w:color w:val="000000" w:themeColor="text1"/>
              </w:rPr>
              <w:t>և</w:t>
            </w:r>
            <w:r w:rsidR="006F3C6E" w:rsidRPr="00015BFB">
              <w:rPr>
                <w:rFonts w:ascii="GHEA Grapalat" w:hAnsi="GHEA Grapalat" w:cs="Sylfaen"/>
                <w:color w:val="000000" w:themeColor="text1"/>
                <w:lang w:val="af-ZA"/>
              </w:rPr>
              <w:t xml:space="preserve"> </w:t>
            </w:r>
            <w:r w:rsidR="006F3C6E" w:rsidRPr="00015BFB">
              <w:rPr>
                <w:rFonts w:ascii="GHEA Grapalat" w:hAnsi="GHEA Grapalat" w:cs="Sylfaen"/>
                <w:color w:val="000000" w:themeColor="text1"/>
              </w:rPr>
              <w:t>լուծումներ</w:t>
            </w:r>
            <w:r w:rsidR="006F3C6E" w:rsidRPr="00015BFB">
              <w:rPr>
                <w:rFonts w:ascii="GHEA Grapalat" w:hAnsi="GHEA Grapalat" w:cs="Sylfaen"/>
                <w:color w:val="000000" w:themeColor="text1"/>
                <w:lang w:val="af-ZA"/>
              </w:rPr>
              <w:t>:</w:t>
            </w:r>
          </w:p>
          <w:p w:rsidR="00F16053" w:rsidRPr="00015BFB" w:rsidRDefault="00F16053" w:rsidP="00015BFB">
            <w:pPr>
              <w:spacing w:after="0" w:line="240" w:lineRule="auto"/>
              <w:jc w:val="both"/>
              <w:rPr>
                <w:rFonts w:ascii="GHEA Grapalat" w:hAnsi="GHEA Grapalat" w:cs="Sylfaen"/>
                <w:color w:val="000000" w:themeColor="text1"/>
                <w:lang w:val="af-ZA"/>
              </w:rPr>
            </w:pPr>
          </w:p>
        </w:tc>
        <w:tc>
          <w:tcPr>
            <w:tcW w:w="2268" w:type="dxa"/>
          </w:tcPr>
          <w:p w:rsidR="00F16053" w:rsidRPr="00015BFB" w:rsidRDefault="00F16053" w:rsidP="00474637">
            <w:pPr>
              <w:spacing w:after="0" w:line="240" w:lineRule="auto"/>
              <w:jc w:val="both"/>
              <w:rPr>
                <w:rFonts w:ascii="GHEA Grapalat" w:hAnsi="GHEA Grapalat" w:cs="Sylfaen"/>
                <w:b/>
                <w:color w:val="000000" w:themeColor="text1"/>
                <w:lang w:val="hy-AM"/>
              </w:rPr>
            </w:pPr>
          </w:p>
        </w:tc>
      </w:tr>
      <w:tr w:rsidR="00F16053" w:rsidRPr="008E7D07" w:rsidTr="00C73CA7">
        <w:tc>
          <w:tcPr>
            <w:tcW w:w="436" w:type="dxa"/>
          </w:tcPr>
          <w:p w:rsidR="00F16053" w:rsidRPr="00015BFB" w:rsidRDefault="00F16053" w:rsidP="00474637">
            <w:pPr>
              <w:spacing w:after="0" w:line="240" w:lineRule="auto"/>
              <w:jc w:val="both"/>
              <w:rPr>
                <w:rFonts w:ascii="GHEA Grapalat" w:hAnsi="GHEA Grapalat"/>
                <w:b/>
                <w:color w:val="000000" w:themeColor="text1"/>
                <w:lang w:val="af-ZA"/>
              </w:rPr>
            </w:pPr>
          </w:p>
        </w:tc>
        <w:tc>
          <w:tcPr>
            <w:tcW w:w="1844" w:type="dxa"/>
          </w:tcPr>
          <w:p w:rsidR="00F16053" w:rsidRPr="00015BFB" w:rsidRDefault="00F16053" w:rsidP="00015BFB">
            <w:pPr>
              <w:spacing w:after="0" w:line="240" w:lineRule="auto"/>
              <w:jc w:val="both"/>
              <w:rPr>
                <w:rFonts w:ascii="GHEA Grapalat" w:hAnsi="GHEA Grapalat" w:cs="Sylfaen"/>
                <w:b/>
                <w:color w:val="000000" w:themeColor="text1"/>
                <w:lang w:val="af-ZA"/>
              </w:rPr>
            </w:pPr>
          </w:p>
        </w:tc>
        <w:tc>
          <w:tcPr>
            <w:tcW w:w="5103" w:type="dxa"/>
          </w:tcPr>
          <w:p w:rsidR="00F16053" w:rsidRPr="00015BFB" w:rsidRDefault="00F16053" w:rsidP="00015BFB">
            <w:pPr>
              <w:pStyle w:val="ListParagraph"/>
              <w:numPr>
                <w:ilvl w:val="0"/>
                <w:numId w:val="41"/>
              </w:numPr>
              <w:spacing w:after="0" w:line="240" w:lineRule="auto"/>
              <w:ind w:left="33" w:firstLine="327"/>
              <w:jc w:val="both"/>
              <w:rPr>
                <w:rFonts w:ascii="GHEA Grapalat" w:hAnsi="GHEA Grapalat" w:cs="Sylfaen"/>
                <w:color w:val="000000" w:themeColor="text1"/>
                <w:lang w:val="af-ZA"/>
              </w:rPr>
            </w:pPr>
            <w:r w:rsidRPr="00015BFB">
              <w:rPr>
                <w:rFonts w:ascii="GHEA Grapalat" w:hAnsi="GHEA Grapalat" w:cs="Sylfaen"/>
                <w:color w:val="000000" w:themeColor="text1"/>
              </w:rPr>
              <w:t>Խմբագրման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կարիք</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ունի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Նախագծի</w:t>
            </w:r>
            <w:r w:rsidRPr="00015BFB">
              <w:rPr>
                <w:rFonts w:ascii="GHEA Grapalat" w:hAnsi="GHEA Grapalat" w:cs="Sylfaen"/>
                <w:color w:val="000000" w:themeColor="text1"/>
                <w:lang w:val="af-ZA"/>
              </w:rPr>
              <w:t xml:space="preserve"> 91-</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հոդվածը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քանի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նախագծի</w:t>
            </w:r>
            <w:r w:rsidRPr="00015BFB">
              <w:rPr>
                <w:rFonts w:ascii="GHEA Grapalat" w:hAnsi="GHEA Grapalat" w:cs="Sylfaen"/>
                <w:color w:val="000000" w:themeColor="text1"/>
                <w:lang w:val="af-ZA"/>
              </w:rPr>
              <w:t xml:space="preserve"> 10-</w:t>
            </w:r>
            <w:r w:rsidRPr="00015BFB">
              <w:rPr>
                <w:rFonts w:ascii="GHEA Grapalat" w:hAnsi="GHEA Grapalat" w:cs="Sylfaen"/>
                <w:color w:val="000000" w:themeColor="text1"/>
              </w:rPr>
              <w:t>րդ</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գլուխը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վերաբերում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բժշկական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հանձնաժողովի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ստեղծման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կարգին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դրա</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գործառույթներին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իսկ</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նշված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հոդվածով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սահմանվում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թե</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հանձնաժողովին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ով</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կարող</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դիմել</w:t>
            </w:r>
            <w:r w:rsidRPr="00015BFB">
              <w:rPr>
                <w:rFonts w:ascii="GHEA Grapalat" w:hAnsi="GHEA Grapalat" w:cs="Sylfaen"/>
                <w:color w:val="000000" w:themeColor="text1"/>
                <w:lang w:val="af-ZA"/>
              </w:rPr>
              <w:t>:</w:t>
            </w:r>
          </w:p>
        </w:tc>
        <w:tc>
          <w:tcPr>
            <w:tcW w:w="4961" w:type="dxa"/>
          </w:tcPr>
          <w:p w:rsidR="004805A7" w:rsidRPr="00015BFB" w:rsidRDefault="00F16053" w:rsidP="00015BFB">
            <w:pPr>
              <w:spacing w:after="0" w:line="240" w:lineRule="auto"/>
              <w:jc w:val="both"/>
              <w:rPr>
                <w:rFonts w:ascii="GHEA Grapalat" w:hAnsi="GHEA Grapalat" w:cs="Sylfaen"/>
                <w:color w:val="000000" w:themeColor="text1"/>
                <w:lang w:val="af-ZA"/>
              </w:rPr>
            </w:pPr>
            <w:r w:rsidRPr="00015BFB">
              <w:rPr>
                <w:rFonts w:ascii="GHEA Grapalat" w:hAnsi="GHEA Grapalat" w:cs="Sylfaen"/>
                <w:color w:val="000000" w:themeColor="text1"/>
                <w:lang w:val="hy-AM"/>
              </w:rPr>
              <w:t xml:space="preserve">Չի ընդունվել: </w:t>
            </w:r>
            <w:r w:rsidRPr="00015BFB">
              <w:rPr>
                <w:rFonts w:ascii="GHEA Grapalat" w:hAnsi="GHEA Grapalat" w:cs="Sylfaen"/>
                <w:color w:val="000000" w:themeColor="text1"/>
              </w:rPr>
              <w:t>Հանձնաժողովին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դիմելու</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հարցերը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ևս</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առնչվում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հանձնաժողովի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ընդհանուր</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գործունեությանը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դրա</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առջև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դրված</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խնդիրների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իրացմանը</w:t>
            </w:r>
            <w:r w:rsidRPr="00015BFB">
              <w:rPr>
                <w:rFonts w:ascii="GHEA Grapalat" w:hAnsi="GHEA Grapalat" w:cs="Sylfaen"/>
                <w:color w:val="000000" w:themeColor="text1"/>
                <w:lang w:val="af-ZA"/>
              </w:rPr>
              <w:t>:</w:t>
            </w:r>
            <w:r w:rsidR="004805A7" w:rsidRPr="00015BFB">
              <w:rPr>
                <w:rFonts w:ascii="GHEA Grapalat" w:hAnsi="GHEA Grapalat" w:cs="Sylfaen"/>
                <w:color w:val="000000" w:themeColor="text1"/>
                <w:lang w:val="af-ZA"/>
              </w:rPr>
              <w:t xml:space="preserve"> </w:t>
            </w:r>
            <w:r w:rsidR="004805A7" w:rsidRPr="00015BFB">
              <w:rPr>
                <w:rFonts w:ascii="GHEA Grapalat" w:hAnsi="GHEA Grapalat" w:cs="Sylfaen"/>
                <w:color w:val="000000" w:themeColor="text1"/>
              </w:rPr>
              <w:t>Միևնույն</w:t>
            </w:r>
            <w:r w:rsidR="004805A7" w:rsidRPr="00015BFB">
              <w:rPr>
                <w:rFonts w:ascii="GHEA Grapalat" w:hAnsi="GHEA Grapalat" w:cs="Sylfaen"/>
                <w:color w:val="000000" w:themeColor="text1"/>
                <w:lang w:val="af-ZA"/>
              </w:rPr>
              <w:t xml:space="preserve"> </w:t>
            </w:r>
            <w:r w:rsidR="004805A7" w:rsidRPr="00015BFB">
              <w:rPr>
                <w:rFonts w:ascii="GHEA Grapalat" w:hAnsi="GHEA Grapalat" w:cs="Sylfaen"/>
                <w:color w:val="000000" w:themeColor="text1"/>
              </w:rPr>
              <w:t>ժամանակ</w:t>
            </w:r>
            <w:r w:rsidR="004805A7" w:rsidRPr="00015BFB">
              <w:rPr>
                <w:rFonts w:ascii="GHEA Grapalat" w:hAnsi="GHEA Grapalat" w:cs="Sylfaen"/>
                <w:color w:val="000000" w:themeColor="text1"/>
                <w:lang w:val="af-ZA"/>
              </w:rPr>
              <w:t xml:space="preserve">, </w:t>
            </w:r>
            <w:r w:rsidR="004805A7" w:rsidRPr="00015BFB">
              <w:rPr>
                <w:rFonts w:ascii="GHEA Grapalat" w:hAnsi="GHEA Grapalat" w:cs="Sylfaen"/>
                <w:color w:val="000000" w:themeColor="text1"/>
              </w:rPr>
              <w:t>ՀՀ</w:t>
            </w:r>
            <w:r w:rsidR="004805A7" w:rsidRPr="00015BFB">
              <w:rPr>
                <w:rFonts w:ascii="GHEA Grapalat" w:hAnsi="GHEA Grapalat" w:cs="Sylfaen"/>
                <w:color w:val="000000" w:themeColor="text1"/>
                <w:lang w:val="af-ZA"/>
              </w:rPr>
              <w:t xml:space="preserve"> </w:t>
            </w:r>
            <w:r w:rsidR="004805A7" w:rsidRPr="00015BFB">
              <w:rPr>
                <w:rFonts w:ascii="GHEA Grapalat" w:hAnsi="GHEA Grapalat" w:cs="Sylfaen"/>
                <w:color w:val="000000" w:themeColor="text1"/>
              </w:rPr>
              <w:t>վարչապետի</w:t>
            </w:r>
            <w:r w:rsidR="004805A7" w:rsidRPr="00015BFB">
              <w:rPr>
                <w:rFonts w:ascii="GHEA Grapalat" w:hAnsi="GHEA Grapalat" w:cs="Sylfaen"/>
                <w:color w:val="000000" w:themeColor="text1"/>
                <w:lang w:val="af-ZA"/>
              </w:rPr>
              <w:t xml:space="preserve"> </w:t>
            </w:r>
            <w:r w:rsidR="004805A7" w:rsidRPr="00015BFB">
              <w:rPr>
                <w:rFonts w:ascii="GHEA Grapalat" w:hAnsi="GHEA Grapalat" w:cs="Sylfaen"/>
                <w:color w:val="000000" w:themeColor="text1"/>
              </w:rPr>
              <w:t>աշխատակազմի</w:t>
            </w:r>
            <w:r w:rsidR="004805A7" w:rsidRPr="00015BFB">
              <w:rPr>
                <w:rFonts w:ascii="GHEA Grapalat" w:hAnsi="GHEA Grapalat" w:cs="Sylfaen"/>
                <w:color w:val="000000" w:themeColor="text1"/>
                <w:lang w:val="af-ZA"/>
              </w:rPr>
              <w:t xml:space="preserve"> </w:t>
            </w:r>
            <w:r w:rsidR="004805A7" w:rsidRPr="00015BFB">
              <w:rPr>
                <w:rFonts w:ascii="GHEA Grapalat" w:hAnsi="GHEA Grapalat" w:cs="Sylfaen"/>
                <w:color w:val="000000" w:themeColor="text1"/>
              </w:rPr>
              <w:t>հետ</w:t>
            </w:r>
            <w:r w:rsidR="004805A7" w:rsidRPr="00015BFB">
              <w:rPr>
                <w:rFonts w:ascii="GHEA Grapalat" w:hAnsi="GHEA Grapalat" w:cs="Sylfaen"/>
                <w:color w:val="000000" w:themeColor="text1"/>
                <w:lang w:val="af-ZA"/>
              </w:rPr>
              <w:t xml:space="preserve"> </w:t>
            </w:r>
            <w:r w:rsidR="004805A7" w:rsidRPr="00015BFB">
              <w:rPr>
                <w:rFonts w:ascii="GHEA Grapalat" w:hAnsi="GHEA Grapalat" w:cs="Sylfaen"/>
                <w:color w:val="000000" w:themeColor="text1"/>
              </w:rPr>
              <w:t>հանդիպման</w:t>
            </w:r>
            <w:r w:rsidR="004805A7" w:rsidRPr="00015BFB">
              <w:rPr>
                <w:rFonts w:ascii="GHEA Grapalat" w:hAnsi="GHEA Grapalat" w:cs="Sylfaen"/>
                <w:color w:val="000000" w:themeColor="text1"/>
                <w:lang w:val="af-ZA"/>
              </w:rPr>
              <w:t xml:space="preserve"> </w:t>
            </w:r>
            <w:r w:rsidR="004805A7" w:rsidRPr="00015BFB">
              <w:rPr>
                <w:rFonts w:ascii="GHEA Grapalat" w:hAnsi="GHEA Grapalat" w:cs="Sylfaen"/>
                <w:color w:val="000000" w:themeColor="text1"/>
              </w:rPr>
              <w:t>ժամանակ</w:t>
            </w:r>
            <w:r w:rsidR="004805A7" w:rsidRPr="00015BFB">
              <w:rPr>
                <w:rFonts w:ascii="GHEA Grapalat" w:hAnsi="GHEA Grapalat" w:cs="Sylfaen"/>
                <w:color w:val="000000" w:themeColor="text1"/>
                <w:lang w:val="af-ZA"/>
              </w:rPr>
              <w:t xml:space="preserve"> </w:t>
            </w:r>
            <w:r w:rsidR="004805A7" w:rsidRPr="00015BFB">
              <w:rPr>
                <w:rFonts w:ascii="GHEA Grapalat" w:hAnsi="GHEA Grapalat" w:cs="Sylfaen"/>
                <w:color w:val="000000" w:themeColor="text1"/>
              </w:rPr>
              <w:t>վեր</w:t>
            </w:r>
            <w:r w:rsidR="004805A7" w:rsidRPr="00015BFB">
              <w:rPr>
                <w:rFonts w:ascii="GHEA Grapalat" w:hAnsi="GHEA Grapalat" w:cs="Sylfaen"/>
                <w:color w:val="000000" w:themeColor="text1"/>
                <w:lang w:val="af-ZA"/>
              </w:rPr>
              <w:t xml:space="preserve"> </w:t>
            </w:r>
            <w:r w:rsidR="004805A7" w:rsidRPr="00015BFB">
              <w:rPr>
                <w:rFonts w:ascii="GHEA Grapalat" w:hAnsi="GHEA Grapalat" w:cs="Sylfaen"/>
                <w:color w:val="000000" w:themeColor="text1"/>
              </w:rPr>
              <w:t>են</w:t>
            </w:r>
            <w:r w:rsidR="004805A7" w:rsidRPr="00015BFB">
              <w:rPr>
                <w:rFonts w:ascii="GHEA Grapalat" w:hAnsi="GHEA Grapalat" w:cs="Sylfaen"/>
                <w:color w:val="000000" w:themeColor="text1"/>
                <w:lang w:val="af-ZA"/>
              </w:rPr>
              <w:t xml:space="preserve"> </w:t>
            </w:r>
            <w:r w:rsidR="004805A7" w:rsidRPr="00015BFB">
              <w:rPr>
                <w:rFonts w:ascii="GHEA Grapalat" w:hAnsi="GHEA Grapalat" w:cs="Sylfaen"/>
                <w:color w:val="000000" w:themeColor="text1"/>
              </w:rPr>
              <w:t>հավել</w:t>
            </w:r>
            <w:r w:rsidR="004805A7" w:rsidRPr="00015BFB">
              <w:rPr>
                <w:rFonts w:ascii="GHEA Grapalat" w:hAnsi="GHEA Grapalat" w:cs="Sylfaen"/>
                <w:color w:val="000000" w:themeColor="text1"/>
                <w:lang w:val="af-ZA"/>
              </w:rPr>
              <w:t xml:space="preserve"> </w:t>
            </w:r>
            <w:r w:rsidR="004805A7" w:rsidRPr="00015BFB">
              <w:rPr>
                <w:rFonts w:ascii="GHEA Grapalat" w:hAnsi="GHEA Grapalat" w:cs="Sylfaen"/>
                <w:color w:val="000000" w:themeColor="text1"/>
              </w:rPr>
              <w:t>առկա</w:t>
            </w:r>
            <w:r w:rsidR="004805A7" w:rsidRPr="00015BFB">
              <w:rPr>
                <w:rFonts w:ascii="GHEA Grapalat" w:hAnsi="GHEA Grapalat" w:cs="Sylfaen"/>
                <w:color w:val="000000" w:themeColor="text1"/>
                <w:lang w:val="af-ZA"/>
              </w:rPr>
              <w:t xml:space="preserve"> </w:t>
            </w:r>
            <w:r w:rsidR="004805A7" w:rsidRPr="00015BFB">
              <w:rPr>
                <w:rFonts w:ascii="GHEA Grapalat" w:hAnsi="GHEA Grapalat" w:cs="Sylfaen"/>
                <w:color w:val="000000" w:themeColor="text1"/>
              </w:rPr>
              <w:t>խնդիրները</w:t>
            </w:r>
            <w:r w:rsidR="004805A7" w:rsidRPr="00015BFB">
              <w:rPr>
                <w:rFonts w:ascii="GHEA Grapalat" w:hAnsi="GHEA Grapalat" w:cs="Sylfaen"/>
                <w:color w:val="000000" w:themeColor="text1"/>
                <w:lang w:val="af-ZA"/>
              </w:rPr>
              <w:t xml:space="preserve"> </w:t>
            </w:r>
            <w:r w:rsidR="004805A7" w:rsidRPr="00015BFB">
              <w:rPr>
                <w:rFonts w:ascii="GHEA Grapalat" w:hAnsi="GHEA Grapalat" w:cs="Sylfaen"/>
                <w:color w:val="000000" w:themeColor="text1"/>
              </w:rPr>
              <w:t>և</w:t>
            </w:r>
            <w:r w:rsidR="004805A7" w:rsidRPr="00015BFB">
              <w:rPr>
                <w:rFonts w:ascii="GHEA Grapalat" w:hAnsi="GHEA Grapalat" w:cs="Sylfaen"/>
                <w:color w:val="000000" w:themeColor="text1"/>
                <w:lang w:val="af-ZA"/>
              </w:rPr>
              <w:t xml:space="preserve"> </w:t>
            </w:r>
            <w:r w:rsidR="004805A7" w:rsidRPr="00015BFB">
              <w:rPr>
                <w:rFonts w:ascii="GHEA Grapalat" w:hAnsi="GHEA Grapalat" w:cs="Sylfaen"/>
                <w:color w:val="000000" w:themeColor="text1"/>
              </w:rPr>
              <w:t>դրանց</w:t>
            </w:r>
            <w:r w:rsidR="004805A7" w:rsidRPr="00015BFB">
              <w:rPr>
                <w:rFonts w:ascii="GHEA Grapalat" w:hAnsi="GHEA Grapalat" w:cs="Sylfaen"/>
                <w:color w:val="000000" w:themeColor="text1"/>
                <w:lang w:val="af-ZA"/>
              </w:rPr>
              <w:t xml:space="preserve"> </w:t>
            </w:r>
            <w:r w:rsidR="004805A7" w:rsidRPr="00015BFB">
              <w:rPr>
                <w:rFonts w:ascii="GHEA Grapalat" w:hAnsi="GHEA Grapalat" w:cs="Sylfaen"/>
                <w:color w:val="000000" w:themeColor="text1"/>
              </w:rPr>
              <w:t>տրվել</w:t>
            </w:r>
            <w:r w:rsidR="004805A7" w:rsidRPr="00015BFB">
              <w:rPr>
                <w:rFonts w:ascii="GHEA Grapalat" w:hAnsi="GHEA Grapalat" w:cs="Sylfaen"/>
                <w:color w:val="000000" w:themeColor="text1"/>
                <w:lang w:val="af-ZA"/>
              </w:rPr>
              <w:t xml:space="preserve"> </w:t>
            </w:r>
            <w:r w:rsidR="004805A7" w:rsidRPr="00015BFB">
              <w:rPr>
                <w:rFonts w:ascii="GHEA Grapalat" w:hAnsi="GHEA Grapalat" w:cs="Sylfaen"/>
                <w:color w:val="000000" w:themeColor="text1"/>
              </w:rPr>
              <w:t>համապատասխան</w:t>
            </w:r>
            <w:r w:rsidR="004805A7" w:rsidRPr="00015BFB">
              <w:rPr>
                <w:rFonts w:ascii="GHEA Grapalat" w:hAnsi="GHEA Grapalat" w:cs="Sylfaen"/>
                <w:color w:val="000000" w:themeColor="text1"/>
                <w:lang w:val="af-ZA"/>
              </w:rPr>
              <w:t xml:space="preserve"> </w:t>
            </w:r>
            <w:r w:rsidR="004805A7" w:rsidRPr="00015BFB">
              <w:rPr>
                <w:rFonts w:ascii="GHEA Grapalat" w:hAnsi="GHEA Grapalat" w:cs="Sylfaen"/>
                <w:color w:val="000000" w:themeColor="text1"/>
              </w:rPr>
              <w:t>պարզաբանումներ</w:t>
            </w:r>
            <w:r w:rsidR="004805A7" w:rsidRPr="00015BFB">
              <w:rPr>
                <w:rFonts w:ascii="GHEA Grapalat" w:hAnsi="GHEA Grapalat" w:cs="Sylfaen"/>
                <w:color w:val="000000" w:themeColor="text1"/>
                <w:lang w:val="af-ZA"/>
              </w:rPr>
              <w:t xml:space="preserve"> </w:t>
            </w:r>
            <w:r w:rsidR="004805A7" w:rsidRPr="00015BFB">
              <w:rPr>
                <w:rFonts w:ascii="GHEA Grapalat" w:hAnsi="GHEA Grapalat" w:cs="Sylfaen"/>
                <w:color w:val="000000" w:themeColor="text1"/>
              </w:rPr>
              <w:t>և</w:t>
            </w:r>
            <w:r w:rsidR="004805A7" w:rsidRPr="00015BFB">
              <w:rPr>
                <w:rFonts w:ascii="GHEA Grapalat" w:hAnsi="GHEA Grapalat" w:cs="Sylfaen"/>
                <w:color w:val="000000" w:themeColor="text1"/>
                <w:lang w:val="af-ZA"/>
              </w:rPr>
              <w:t xml:space="preserve"> </w:t>
            </w:r>
            <w:r w:rsidR="004805A7" w:rsidRPr="00015BFB">
              <w:rPr>
                <w:rFonts w:ascii="GHEA Grapalat" w:hAnsi="GHEA Grapalat" w:cs="Sylfaen"/>
                <w:color w:val="000000" w:themeColor="text1"/>
              </w:rPr>
              <w:t>լուծումներ</w:t>
            </w:r>
            <w:r w:rsidR="004805A7" w:rsidRPr="00015BFB">
              <w:rPr>
                <w:rFonts w:ascii="GHEA Grapalat" w:hAnsi="GHEA Grapalat" w:cs="Sylfaen"/>
                <w:color w:val="000000" w:themeColor="text1"/>
                <w:lang w:val="af-ZA"/>
              </w:rPr>
              <w:t>:</w:t>
            </w:r>
          </w:p>
          <w:p w:rsidR="00F16053" w:rsidRPr="00015BFB" w:rsidRDefault="00F16053" w:rsidP="00015BFB">
            <w:pPr>
              <w:spacing w:after="0" w:line="240" w:lineRule="auto"/>
              <w:jc w:val="both"/>
              <w:rPr>
                <w:rFonts w:ascii="GHEA Grapalat" w:hAnsi="GHEA Grapalat" w:cs="Sylfaen"/>
                <w:color w:val="000000" w:themeColor="text1"/>
                <w:lang w:val="af-ZA"/>
              </w:rPr>
            </w:pPr>
          </w:p>
          <w:p w:rsidR="00F16053" w:rsidRPr="00015BFB" w:rsidRDefault="00F16053" w:rsidP="00015BFB">
            <w:pPr>
              <w:spacing w:after="0" w:line="240" w:lineRule="auto"/>
              <w:jc w:val="both"/>
              <w:rPr>
                <w:rFonts w:ascii="GHEA Grapalat" w:hAnsi="GHEA Grapalat" w:cs="Sylfaen"/>
                <w:color w:val="000000" w:themeColor="text1"/>
                <w:lang w:val="af-ZA"/>
              </w:rPr>
            </w:pPr>
          </w:p>
        </w:tc>
        <w:tc>
          <w:tcPr>
            <w:tcW w:w="2268" w:type="dxa"/>
          </w:tcPr>
          <w:p w:rsidR="00F16053" w:rsidRPr="00015BFB" w:rsidRDefault="00F16053" w:rsidP="00474637">
            <w:pPr>
              <w:spacing w:after="0" w:line="240" w:lineRule="auto"/>
              <w:jc w:val="both"/>
              <w:rPr>
                <w:rFonts w:ascii="GHEA Grapalat" w:hAnsi="GHEA Grapalat" w:cs="Sylfaen"/>
                <w:b/>
                <w:color w:val="000000" w:themeColor="text1"/>
                <w:lang w:val="hy-AM"/>
              </w:rPr>
            </w:pPr>
          </w:p>
        </w:tc>
      </w:tr>
      <w:tr w:rsidR="00F16053" w:rsidRPr="008E7D07" w:rsidTr="0005201D">
        <w:trPr>
          <w:trHeight w:val="5126"/>
        </w:trPr>
        <w:tc>
          <w:tcPr>
            <w:tcW w:w="436" w:type="dxa"/>
          </w:tcPr>
          <w:p w:rsidR="00F16053" w:rsidRPr="00015BFB" w:rsidRDefault="00F16053" w:rsidP="00474637">
            <w:pPr>
              <w:spacing w:after="0" w:line="240" w:lineRule="auto"/>
              <w:jc w:val="both"/>
              <w:rPr>
                <w:rFonts w:ascii="GHEA Grapalat" w:hAnsi="GHEA Grapalat"/>
                <w:b/>
                <w:color w:val="000000" w:themeColor="text1"/>
                <w:lang w:val="af-ZA"/>
              </w:rPr>
            </w:pPr>
          </w:p>
        </w:tc>
        <w:tc>
          <w:tcPr>
            <w:tcW w:w="1844" w:type="dxa"/>
          </w:tcPr>
          <w:p w:rsidR="00F16053" w:rsidRPr="00015BFB" w:rsidRDefault="00F16053" w:rsidP="00015BFB">
            <w:pPr>
              <w:spacing w:after="0" w:line="240" w:lineRule="auto"/>
              <w:jc w:val="both"/>
              <w:rPr>
                <w:rFonts w:ascii="GHEA Grapalat" w:hAnsi="GHEA Grapalat" w:cs="Sylfaen"/>
                <w:b/>
                <w:color w:val="000000" w:themeColor="text1"/>
                <w:lang w:val="af-ZA"/>
              </w:rPr>
            </w:pPr>
          </w:p>
        </w:tc>
        <w:tc>
          <w:tcPr>
            <w:tcW w:w="5103" w:type="dxa"/>
          </w:tcPr>
          <w:p w:rsidR="00F16053" w:rsidRPr="00015BFB" w:rsidRDefault="00F16053" w:rsidP="00015BFB">
            <w:pPr>
              <w:pStyle w:val="ListParagraph"/>
              <w:numPr>
                <w:ilvl w:val="0"/>
                <w:numId w:val="41"/>
              </w:numPr>
              <w:spacing w:line="240" w:lineRule="auto"/>
              <w:ind w:left="33" w:firstLine="327"/>
              <w:jc w:val="both"/>
              <w:rPr>
                <w:rFonts w:ascii="GHEA Grapalat" w:hAnsi="GHEA Grapalat" w:cs="Sylfaen"/>
                <w:color w:val="000000" w:themeColor="text1"/>
                <w:lang w:val="af-ZA"/>
              </w:rPr>
            </w:pPr>
            <w:r w:rsidRPr="00015BFB">
              <w:rPr>
                <w:rFonts w:ascii="GHEA Grapalat" w:hAnsi="GHEA Grapalat" w:cs="Sylfaen"/>
                <w:color w:val="000000" w:themeColor="text1"/>
                <w:lang w:val="hy-AM"/>
              </w:rPr>
              <w:t>Անհրաժեշտ</w:t>
            </w:r>
            <w:r w:rsidRPr="00015BFB">
              <w:rPr>
                <w:rFonts w:ascii="GHEA Grapalat" w:hAnsi="GHEA Grapalat" w:cs="Calibri"/>
                <w:color w:val="000000" w:themeColor="text1"/>
                <w:lang w:val="hy-AM"/>
              </w:rPr>
              <w:t xml:space="preserve"> </w:t>
            </w:r>
            <w:r w:rsidRPr="00015BFB">
              <w:rPr>
                <w:rFonts w:ascii="GHEA Grapalat" w:hAnsi="GHEA Grapalat" w:cs="Sylfaen"/>
                <w:color w:val="000000" w:themeColor="text1"/>
                <w:lang w:val="hy-AM"/>
              </w:rPr>
              <w:t>է</w:t>
            </w:r>
            <w:r w:rsidRPr="00015BFB">
              <w:rPr>
                <w:rFonts w:ascii="GHEA Grapalat" w:hAnsi="GHEA Grapalat" w:cs="Calibri"/>
                <w:color w:val="000000" w:themeColor="text1"/>
                <w:lang w:val="hy-AM"/>
              </w:rPr>
              <w:t xml:space="preserve"> </w:t>
            </w:r>
            <w:r w:rsidRPr="00015BFB">
              <w:rPr>
                <w:rFonts w:ascii="GHEA Grapalat" w:hAnsi="GHEA Grapalat" w:cs="Sylfaen"/>
                <w:color w:val="000000" w:themeColor="text1"/>
                <w:lang w:val="hy-AM"/>
              </w:rPr>
              <w:t>բացառել</w:t>
            </w:r>
            <w:r w:rsidRPr="00015BFB">
              <w:rPr>
                <w:rFonts w:ascii="GHEA Grapalat" w:hAnsi="GHEA Grapalat" w:cs="Calibri"/>
                <w:color w:val="000000" w:themeColor="text1"/>
                <w:lang w:val="hy-AM"/>
              </w:rPr>
              <w:t xml:space="preserve"> </w:t>
            </w:r>
            <w:r w:rsidRPr="00015BFB">
              <w:rPr>
                <w:rFonts w:ascii="GHEA Grapalat" w:hAnsi="GHEA Grapalat" w:cs="Sylfaen"/>
                <w:color w:val="000000" w:themeColor="text1"/>
                <w:lang w:val="hy-AM"/>
              </w:rPr>
              <w:t>նախագծի</w:t>
            </w:r>
            <w:r w:rsidRPr="00015BFB">
              <w:rPr>
                <w:rFonts w:ascii="GHEA Grapalat" w:hAnsi="GHEA Grapalat" w:cs="Calibri"/>
                <w:color w:val="000000" w:themeColor="text1"/>
                <w:lang w:val="hy-AM"/>
              </w:rPr>
              <w:t xml:space="preserve"> 103-</w:t>
            </w:r>
            <w:r w:rsidRPr="00015BFB">
              <w:rPr>
                <w:rFonts w:ascii="GHEA Grapalat" w:hAnsi="GHEA Grapalat" w:cs="Sylfaen"/>
                <w:color w:val="000000" w:themeColor="text1"/>
                <w:lang w:val="hy-AM"/>
              </w:rPr>
              <w:t>րդ</w:t>
            </w:r>
            <w:r w:rsidRPr="00015BFB">
              <w:rPr>
                <w:rFonts w:ascii="GHEA Grapalat" w:hAnsi="GHEA Grapalat" w:cs="Calibri"/>
                <w:color w:val="000000" w:themeColor="text1"/>
                <w:lang w:val="hy-AM"/>
              </w:rPr>
              <w:t xml:space="preserve"> </w:t>
            </w:r>
            <w:r w:rsidRPr="00015BFB">
              <w:rPr>
                <w:rFonts w:ascii="GHEA Grapalat" w:hAnsi="GHEA Grapalat" w:cs="Sylfaen"/>
                <w:color w:val="000000" w:themeColor="text1"/>
                <w:lang w:val="hy-AM"/>
              </w:rPr>
              <w:t>կետում</w:t>
            </w:r>
            <w:r w:rsidRPr="00015BFB">
              <w:rPr>
                <w:rFonts w:ascii="GHEA Grapalat" w:hAnsi="GHEA Grapalat" w:cs="Calibri"/>
                <w:color w:val="000000" w:themeColor="text1"/>
                <w:lang w:val="hy-AM"/>
              </w:rPr>
              <w:t xml:space="preserve"> </w:t>
            </w:r>
            <w:r w:rsidRPr="00015BFB">
              <w:rPr>
                <w:rFonts w:ascii="GHEA Grapalat" w:hAnsi="GHEA Grapalat" w:cs="Sylfaen"/>
                <w:color w:val="000000" w:themeColor="text1"/>
                <w:lang w:val="hy-AM"/>
              </w:rPr>
              <w:t>սահմանված</w:t>
            </w:r>
            <w:r w:rsidRPr="00015BFB">
              <w:rPr>
                <w:rFonts w:ascii="GHEA Grapalat" w:hAnsi="GHEA Grapalat" w:cs="Calibri"/>
                <w:color w:val="000000" w:themeColor="text1"/>
                <w:lang w:val="hy-AM"/>
              </w:rPr>
              <w:t xml:space="preserve"> </w:t>
            </w:r>
            <w:r w:rsidRPr="00015BFB">
              <w:rPr>
                <w:rFonts w:ascii="GHEA Grapalat" w:hAnsi="GHEA Grapalat" w:cs="Sylfaen"/>
                <w:color w:val="000000" w:themeColor="text1"/>
                <w:lang w:val="hy-AM"/>
              </w:rPr>
              <w:t>կարգավորումն</w:t>
            </w:r>
            <w:r w:rsidRPr="00015BFB">
              <w:rPr>
                <w:rFonts w:ascii="GHEA Grapalat" w:hAnsi="GHEA Grapalat" w:cs="Calibri"/>
                <w:color w:val="000000" w:themeColor="text1"/>
                <w:lang w:val="hy-AM"/>
              </w:rPr>
              <w:t xml:space="preserve"> </w:t>
            </w:r>
            <w:r w:rsidRPr="00015BFB">
              <w:rPr>
                <w:rFonts w:ascii="GHEA Grapalat" w:hAnsi="GHEA Grapalat" w:cs="Sylfaen"/>
                <w:color w:val="000000" w:themeColor="text1"/>
                <w:lang w:val="hy-AM"/>
              </w:rPr>
              <w:t>առ</w:t>
            </w:r>
            <w:r w:rsidRPr="00015BFB">
              <w:rPr>
                <w:rFonts w:ascii="GHEA Grapalat" w:hAnsi="GHEA Grapalat" w:cs="Calibri"/>
                <w:color w:val="000000" w:themeColor="text1"/>
                <w:lang w:val="hy-AM"/>
              </w:rPr>
              <w:t xml:space="preserve"> </w:t>
            </w:r>
            <w:r w:rsidRPr="00015BFB">
              <w:rPr>
                <w:rFonts w:ascii="GHEA Grapalat" w:hAnsi="GHEA Grapalat" w:cs="Sylfaen"/>
                <w:color w:val="000000" w:themeColor="text1"/>
                <w:lang w:val="hy-AM"/>
              </w:rPr>
              <w:t>այն</w:t>
            </w:r>
            <w:r w:rsidRPr="00015BFB">
              <w:rPr>
                <w:rFonts w:ascii="GHEA Grapalat" w:hAnsi="GHEA Grapalat" w:cs="Calibri"/>
                <w:color w:val="000000" w:themeColor="text1"/>
                <w:lang w:val="hy-AM"/>
              </w:rPr>
              <w:t xml:space="preserve">, </w:t>
            </w:r>
            <w:r w:rsidRPr="00015BFB">
              <w:rPr>
                <w:rFonts w:ascii="GHEA Grapalat" w:hAnsi="GHEA Grapalat" w:cs="Sylfaen"/>
                <w:color w:val="000000" w:themeColor="text1"/>
                <w:lang w:val="hy-AM"/>
              </w:rPr>
              <w:t>որ</w:t>
            </w:r>
            <w:r w:rsidRPr="00015BFB">
              <w:rPr>
                <w:rFonts w:ascii="GHEA Grapalat" w:hAnsi="GHEA Grapalat" w:cs="Calibri"/>
                <w:color w:val="000000" w:themeColor="text1"/>
                <w:lang w:val="hy-AM"/>
              </w:rPr>
              <w:t xml:space="preserve"> </w:t>
            </w:r>
            <w:r w:rsidRPr="00015BFB">
              <w:rPr>
                <w:rFonts w:ascii="GHEA Grapalat" w:hAnsi="GHEA Grapalat" w:cs="Sylfaen"/>
                <w:color w:val="000000" w:themeColor="text1"/>
                <w:lang w:val="hy-AM"/>
              </w:rPr>
              <w:t>վճարումն</w:t>
            </w:r>
            <w:r w:rsidRPr="00015BFB">
              <w:rPr>
                <w:rFonts w:ascii="GHEA Grapalat" w:hAnsi="GHEA Grapalat" w:cs="Calibri"/>
                <w:color w:val="000000" w:themeColor="text1"/>
                <w:lang w:val="hy-AM"/>
              </w:rPr>
              <w:t xml:space="preserve"> </w:t>
            </w:r>
            <w:r w:rsidRPr="00015BFB">
              <w:rPr>
                <w:rFonts w:ascii="GHEA Grapalat" w:hAnsi="GHEA Grapalat" w:cs="Sylfaen"/>
                <w:color w:val="000000" w:themeColor="text1"/>
                <w:lang w:val="hy-AM"/>
              </w:rPr>
              <w:t>իրականացվո</w:t>
            </w:r>
            <w:r w:rsidRPr="00015BFB">
              <w:rPr>
                <w:rFonts w:ascii="GHEA Grapalat" w:hAnsi="GHEA Grapalat"/>
                <w:color w:val="000000" w:themeColor="text1"/>
                <w:lang w:val="hy-AM"/>
              </w:rPr>
              <w:t>ւմ է քրեակատարողական հիմնարկի վարչակազմի միջոցով:Քրեակատարողական հիմնարկի վարչակազմի կողմից դատապարտյալի կամ կալանավորված անձի անձնական հաշվից վճարումներ կատարելը անթույլատրելի է:</w:t>
            </w:r>
          </w:p>
        </w:tc>
        <w:tc>
          <w:tcPr>
            <w:tcW w:w="4961" w:type="dxa"/>
          </w:tcPr>
          <w:p w:rsidR="00AF14B0" w:rsidRPr="00015BFB" w:rsidRDefault="00F16053" w:rsidP="00015BFB">
            <w:pPr>
              <w:spacing w:after="0" w:line="240" w:lineRule="auto"/>
              <w:jc w:val="both"/>
              <w:rPr>
                <w:rFonts w:ascii="GHEA Grapalat" w:hAnsi="GHEA Grapalat"/>
                <w:color w:val="000000"/>
                <w:shd w:val="clear" w:color="auto" w:fill="FFFFFF"/>
                <w:lang w:val="af-ZA"/>
              </w:rPr>
            </w:pPr>
            <w:r w:rsidRPr="00015BFB">
              <w:rPr>
                <w:rFonts w:ascii="GHEA Grapalat" w:hAnsi="GHEA Grapalat" w:cs="Sylfaen"/>
                <w:color w:val="000000" w:themeColor="text1"/>
              </w:rPr>
              <w:t>Չի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ընդունվել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Չի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ներկայացվել</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հիմնավորում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թե</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ինչու</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է</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վճարում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կատարելը</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անթույլատրելի</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և</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դա</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այն</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պարագայում</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երբ</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ներկայումս</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գործող</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ՀՀ</w:t>
            </w:r>
            <w:r w:rsidRPr="00015BFB">
              <w:rPr>
                <w:rFonts w:ascii="GHEA Grapalat" w:hAnsi="GHEA Grapalat" w:cs="Sylfaen"/>
                <w:color w:val="000000" w:themeColor="text1"/>
                <w:lang w:val="af-ZA"/>
              </w:rPr>
              <w:t xml:space="preserve"> </w:t>
            </w:r>
            <w:r w:rsidRPr="00015BFB">
              <w:rPr>
                <w:rFonts w:ascii="GHEA Grapalat" w:hAnsi="GHEA Grapalat" w:cs="Sylfaen"/>
                <w:color w:val="000000" w:themeColor="text1"/>
              </w:rPr>
              <w:t>կառավարության</w:t>
            </w:r>
            <w:r w:rsidRPr="00015BFB">
              <w:rPr>
                <w:rFonts w:ascii="GHEA Grapalat" w:hAnsi="GHEA Grapalat" w:cs="Sylfaen"/>
                <w:color w:val="000000" w:themeColor="text1"/>
                <w:lang w:val="af-ZA"/>
              </w:rPr>
              <w:t xml:space="preserve"> 2006 թվականի </w:t>
            </w:r>
            <w:r w:rsidRPr="00015BFB">
              <w:rPr>
                <w:rFonts w:ascii="GHEA Grapalat" w:hAnsi="GHEA Grapalat"/>
                <w:color w:val="000000"/>
                <w:shd w:val="clear" w:color="auto" w:fill="FFFFFF"/>
              </w:rPr>
              <w:t>օգոստոսի</w:t>
            </w:r>
            <w:r w:rsidRPr="00015BFB">
              <w:rPr>
                <w:rFonts w:ascii="Arial" w:hAnsi="Arial" w:cs="Arial"/>
                <w:color w:val="000000"/>
                <w:shd w:val="clear" w:color="auto" w:fill="FFFFFF"/>
                <w:lang w:val="af-ZA"/>
              </w:rPr>
              <w:t> </w:t>
            </w:r>
            <w:r w:rsidRPr="00015BFB">
              <w:rPr>
                <w:rFonts w:ascii="GHEA Grapalat" w:hAnsi="GHEA Grapalat"/>
                <w:color w:val="000000"/>
                <w:shd w:val="clear" w:color="auto" w:fill="FFFFFF"/>
                <w:lang w:val="af-ZA"/>
              </w:rPr>
              <w:t xml:space="preserve">3-ի թիվ 1543-Ն որոշման 168-րդ կետի համաձայն </w:t>
            </w:r>
            <w:r w:rsidRPr="00015BFB">
              <w:rPr>
                <w:rFonts w:ascii="GHEA Grapalat" w:hAnsi="GHEA Grapalat"/>
                <w:color w:val="000000"/>
                <w:shd w:val="clear" w:color="auto" w:fill="FFFFFF"/>
              </w:rPr>
              <w:t>Կալանավորված</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անձի</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կամ</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դատապարտյալի</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կողմից</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դրամ</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ստանալու</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և</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ուղարկելու</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նպատակով</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կալանավորվածներին</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պահելու</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վայրի</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կամ</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ուղղիչ</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հիմնարկի</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վարչակազմը</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կազմակերպում</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է</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կալանավորված</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անձի</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կամ</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դատապարտյալի</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անձնական</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հաշիվների</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վարումը</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և</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ապահովում</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կալանավորված</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անձի</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կամ</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դատապարտյալի</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կողմից</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իր</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դրամի</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ազատ</w:t>
            </w:r>
            <w:r w:rsidRPr="00015BFB">
              <w:rPr>
                <w:rFonts w:ascii="GHEA Grapalat" w:hAnsi="GHEA Grapalat"/>
                <w:color w:val="000000"/>
                <w:shd w:val="clear" w:color="auto" w:fill="FFFFFF"/>
                <w:lang w:val="af-ZA"/>
              </w:rPr>
              <w:t xml:space="preserve"> </w:t>
            </w:r>
            <w:r w:rsidRPr="00015BFB">
              <w:rPr>
                <w:rFonts w:ascii="GHEA Grapalat" w:hAnsi="GHEA Grapalat"/>
                <w:color w:val="000000"/>
                <w:shd w:val="clear" w:color="auto" w:fill="FFFFFF"/>
              </w:rPr>
              <w:t>տնօրինումը</w:t>
            </w:r>
            <w:r w:rsidRPr="00015BFB">
              <w:rPr>
                <w:rFonts w:ascii="GHEA Grapalat" w:hAnsi="GHEA Grapalat"/>
                <w:color w:val="000000"/>
                <w:shd w:val="clear" w:color="auto" w:fill="FFFFFF"/>
                <w:lang w:val="af-ZA"/>
              </w:rPr>
              <w:t>:</w:t>
            </w:r>
            <w:r w:rsidR="004805A7" w:rsidRPr="00015BFB">
              <w:rPr>
                <w:rFonts w:ascii="GHEA Grapalat" w:hAnsi="GHEA Grapalat"/>
                <w:color w:val="000000"/>
                <w:shd w:val="clear" w:color="auto" w:fill="FFFFFF"/>
                <w:lang w:val="af-ZA"/>
              </w:rPr>
              <w:t xml:space="preserve"> </w:t>
            </w:r>
          </w:p>
          <w:p w:rsidR="00F16053" w:rsidRDefault="00AF14B0" w:rsidP="00015BFB">
            <w:pPr>
              <w:spacing w:after="0" w:line="240" w:lineRule="auto"/>
              <w:jc w:val="both"/>
              <w:rPr>
                <w:rFonts w:ascii="GHEA Grapalat" w:hAnsi="GHEA Grapalat"/>
                <w:color w:val="000000"/>
                <w:shd w:val="clear" w:color="auto" w:fill="FFFFFF"/>
                <w:lang w:val="hy-AM"/>
              </w:rPr>
            </w:pPr>
            <w:r w:rsidRPr="00015BFB">
              <w:rPr>
                <w:rFonts w:ascii="GHEA Grapalat" w:hAnsi="GHEA Grapalat"/>
                <w:color w:val="000000"/>
                <w:shd w:val="clear" w:color="auto" w:fill="FFFFFF"/>
                <w:lang w:val="af-ZA"/>
              </w:rPr>
              <w:t>Միևնույն ժամանակ, հարկ է նշել, որ հիշյալ որոշմամբ հաստատված հավելվածի N 2 ձևով սահմանված արգելված իրերի, առարկաների և սննդամթերքի ցանկով  կալանավորված անձանց կամ դատապարտյալներին արգելվում է իրենց մոտ ունենալ դրամ, արժեթղթեր, թանկարժեք իրեր, բացառությամբ բաց ուղղիչ հիմնարկի դատապարտյալների</w:t>
            </w:r>
            <w:r w:rsidR="004A53DD" w:rsidRPr="00015BFB">
              <w:rPr>
                <w:rFonts w:ascii="GHEA Grapalat" w:hAnsi="GHEA Grapalat"/>
                <w:color w:val="000000"/>
                <w:shd w:val="clear" w:color="auto" w:fill="FFFFFF"/>
                <w:lang w:val="af-ZA"/>
              </w:rPr>
              <w:t xml:space="preserve"> և, ըստ այդմ, խնդրո առարկա կառուցակարգում բացառված են կոռուպցիոն ռիսկերը:</w:t>
            </w:r>
          </w:p>
          <w:p w:rsidR="008E7D07" w:rsidRDefault="008E7D07" w:rsidP="00015BFB">
            <w:pPr>
              <w:spacing w:after="0" w:line="240" w:lineRule="auto"/>
              <w:jc w:val="both"/>
              <w:rPr>
                <w:rFonts w:ascii="GHEA Grapalat" w:hAnsi="GHEA Grapalat"/>
                <w:color w:val="000000"/>
                <w:shd w:val="clear" w:color="auto" w:fill="FFFFFF"/>
                <w:lang w:val="hy-AM"/>
              </w:rPr>
            </w:pPr>
          </w:p>
          <w:p w:rsidR="008E7D07" w:rsidRDefault="008E7D07" w:rsidP="00015BFB">
            <w:pPr>
              <w:spacing w:after="0" w:line="240" w:lineRule="auto"/>
              <w:jc w:val="both"/>
              <w:rPr>
                <w:rFonts w:ascii="GHEA Grapalat" w:hAnsi="GHEA Grapalat"/>
                <w:color w:val="000000"/>
                <w:shd w:val="clear" w:color="auto" w:fill="FFFFFF"/>
                <w:lang w:val="hy-AM"/>
              </w:rPr>
            </w:pPr>
          </w:p>
          <w:p w:rsidR="008E7D07" w:rsidRDefault="008E7D07" w:rsidP="00015BFB">
            <w:pPr>
              <w:spacing w:after="0" w:line="240" w:lineRule="auto"/>
              <w:jc w:val="both"/>
              <w:rPr>
                <w:rFonts w:ascii="GHEA Grapalat" w:hAnsi="GHEA Grapalat"/>
                <w:color w:val="000000"/>
                <w:shd w:val="clear" w:color="auto" w:fill="FFFFFF"/>
                <w:lang w:val="hy-AM"/>
              </w:rPr>
            </w:pPr>
          </w:p>
          <w:p w:rsidR="008E7D07" w:rsidRDefault="008E7D07" w:rsidP="00015BFB">
            <w:pPr>
              <w:spacing w:after="0" w:line="240" w:lineRule="auto"/>
              <w:jc w:val="both"/>
              <w:rPr>
                <w:rFonts w:ascii="GHEA Grapalat" w:hAnsi="GHEA Grapalat"/>
                <w:color w:val="000000"/>
                <w:shd w:val="clear" w:color="auto" w:fill="FFFFFF"/>
                <w:lang w:val="hy-AM"/>
              </w:rPr>
            </w:pPr>
          </w:p>
          <w:p w:rsidR="008E7D07" w:rsidRDefault="008E7D07" w:rsidP="00015BFB">
            <w:pPr>
              <w:spacing w:after="0" w:line="240" w:lineRule="auto"/>
              <w:jc w:val="both"/>
              <w:rPr>
                <w:rFonts w:ascii="GHEA Grapalat" w:hAnsi="GHEA Grapalat"/>
                <w:color w:val="000000"/>
                <w:shd w:val="clear" w:color="auto" w:fill="FFFFFF"/>
                <w:lang w:val="hy-AM"/>
              </w:rPr>
            </w:pPr>
          </w:p>
          <w:p w:rsidR="008E7D07" w:rsidRDefault="008E7D07" w:rsidP="00015BFB">
            <w:pPr>
              <w:spacing w:after="0" w:line="240" w:lineRule="auto"/>
              <w:jc w:val="both"/>
              <w:rPr>
                <w:rFonts w:ascii="GHEA Grapalat" w:hAnsi="GHEA Grapalat"/>
                <w:color w:val="000000"/>
                <w:shd w:val="clear" w:color="auto" w:fill="FFFFFF"/>
                <w:lang w:val="hy-AM"/>
              </w:rPr>
            </w:pPr>
          </w:p>
          <w:p w:rsidR="008E7D07" w:rsidRDefault="008E7D07" w:rsidP="00015BFB">
            <w:pPr>
              <w:spacing w:after="0" w:line="240" w:lineRule="auto"/>
              <w:jc w:val="both"/>
              <w:rPr>
                <w:rFonts w:ascii="GHEA Grapalat" w:hAnsi="GHEA Grapalat"/>
                <w:color w:val="000000"/>
                <w:shd w:val="clear" w:color="auto" w:fill="FFFFFF"/>
                <w:lang w:val="hy-AM"/>
              </w:rPr>
            </w:pPr>
          </w:p>
          <w:p w:rsidR="008E7D07" w:rsidRDefault="008E7D07" w:rsidP="00015BFB">
            <w:pPr>
              <w:spacing w:after="0" w:line="240" w:lineRule="auto"/>
              <w:jc w:val="both"/>
              <w:rPr>
                <w:rFonts w:ascii="GHEA Grapalat" w:hAnsi="GHEA Grapalat"/>
                <w:color w:val="000000"/>
                <w:shd w:val="clear" w:color="auto" w:fill="FFFFFF"/>
                <w:lang w:val="hy-AM"/>
              </w:rPr>
            </w:pPr>
          </w:p>
          <w:p w:rsidR="008E7D07" w:rsidRDefault="008E7D07" w:rsidP="00015BFB">
            <w:pPr>
              <w:spacing w:after="0" w:line="240" w:lineRule="auto"/>
              <w:jc w:val="both"/>
              <w:rPr>
                <w:rFonts w:ascii="GHEA Grapalat" w:hAnsi="GHEA Grapalat"/>
                <w:color w:val="000000"/>
                <w:shd w:val="clear" w:color="auto" w:fill="FFFFFF"/>
                <w:lang w:val="hy-AM"/>
              </w:rPr>
            </w:pPr>
          </w:p>
          <w:p w:rsidR="008E7D07" w:rsidRDefault="008E7D07" w:rsidP="00015BFB">
            <w:pPr>
              <w:spacing w:after="0" w:line="240" w:lineRule="auto"/>
              <w:jc w:val="both"/>
              <w:rPr>
                <w:rFonts w:ascii="GHEA Grapalat" w:hAnsi="GHEA Grapalat"/>
                <w:color w:val="000000"/>
                <w:shd w:val="clear" w:color="auto" w:fill="FFFFFF"/>
                <w:lang w:val="hy-AM"/>
              </w:rPr>
            </w:pPr>
          </w:p>
          <w:p w:rsidR="008E7D07" w:rsidRDefault="008E7D07" w:rsidP="00015BFB">
            <w:pPr>
              <w:spacing w:after="0" w:line="240" w:lineRule="auto"/>
              <w:jc w:val="both"/>
              <w:rPr>
                <w:rFonts w:ascii="GHEA Grapalat" w:hAnsi="GHEA Grapalat"/>
                <w:color w:val="000000"/>
                <w:shd w:val="clear" w:color="auto" w:fill="FFFFFF"/>
                <w:lang w:val="hy-AM"/>
              </w:rPr>
            </w:pPr>
          </w:p>
          <w:p w:rsidR="008E7D07" w:rsidRDefault="008E7D07" w:rsidP="00015BFB">
            <w:pPr>
              <w:spacing w:after="0" w:line="240" w:lineRule="auto"/>
              <w:jc w:val="both"/>
              <w:rPr>
                <w:rFonts w:ascii="GHEA Grapalat" w:hAnsi="GHEA Grapalat"/>
                <w:color w:val="000000"/>
                <w:shd w:val="clear" w:color="auto" w:fill="FFFFFF"/>
                <w:lang w:val="hy-AM"/>
              </w:rPr>
            </w:pPr>
          </w:p>
          <w:p w:rsidR="008E7D07" w:rsidRDefault="008E7D07" w:rsidP="00015BFB">
            <w:pPr>
              <w:spacing w:after="0" w:line="240" w:lineRule="auto"/>
              <w:jc w:val="both"/>
              <w:rPr>
                <w:rFonts w:ascii="GHEA Grapalat" w:hAnsi="GHEA Grapalat"/>
                <w:color w:val="000000"/>
                <w:shd w:val="clear" w:color="auto" w:fill="FFFFFF"/>
                <w:lang w:val="hy-AM"/>
              </w:rPr>
            </w:pPr>
          </w:p>
          <w:p w:rsidR="008E7D07" w:rsidRDefault="008E7D07" w:rsidP="00015BFB">
            <w:pPr>
              <w:spacing w:after="0" w:line="240" w:lineRule="auto"/>
              <w:jc w:val="both"/>
              <w:rPr>
                <w:rFonts w:ascii="GHEA Grapalat" w:hAnsi="GHEA Grapalat"/>
                <w:color w:val="000000"/>
                <w:shd w:val="clear" w:color="auto" w:fill="FFFFFF"/>
                <w:lang w:val="hy-AM"/>
              </w:rPr>
            </w:pPr>
          </w:p>
          <w:p w:rsidR="008E7D07" w:rsidRDefault="008E7D07" w:rsidP="00015BFB">
            <w:pPr>
              <w:spacing w:after="0" w:line="240" w:lineRule="auto"/>
              <w:jc w:val="both"/>
              <w:rPr>
                <w:rFonts w:ascii="GHEA Grapalat" w:hAnsi="GHEA Grapalat"/>
                <w:color w:val="000000"/>
                <w:shd w:val="clear" w:color="auto" w:fill="FFFFFF"/>
                <w:lang w:val="hy-AM"/>
              </w:rPr>
            </w:pPr>
          </w:p>
          <w:p w:rsidR="008E7D07" w:rsidRDefault="008E7D07" w:rsidP="00015BFB">
            <w:pPr>
              <w:spacing w:after="0" w:line="240" w:lineRule="auto"/>
              <w:jc w:val="both"/>
              <w:rPr>
                <w:rFonts w:ascii="GHEA Grapalat" w:hAnsi="GHEA Grapalat"/>
                <w:color w:val="000000"/>
                <w:shd w:val="clear" w:color="auto" w:fill="FFFFFF"/>
                <w:lang w:val="hy-AM"/>
              </w:rPr>
            </w:pPr>
          </w:p>
          <w:p w:rsidR="008E7D07" w:rsidRDefault="008E7D07" w:rsidP="00015BFB">
            <w:pPr>
              <w:spacing w:after="0" w:line="240" w:lineRule="auto"/>
              <w:jc w:val="both"/>
              <w:rPr>
                <w:rFonts w:ascii="GHEA Grapalat" w:hAnsi="GHEA Grapalat"/>
                <w:color w:val="000000"/>
                <w:shd w:val="clear" w:color="auto" w:fill="FFFFFF"/>
                <w:lang w:val="hy-AM"/>
              </w:rPr>
            </w:pPr>
          </w:p>
          <w:p w:rsidR="008E7D07" w:rsidRDefault="008E7D07" w:rsidP="00015BFB">
            <w:pPr>
              <w:spacing w:after="0" w:line="240" w:lineRule="auto"/>
              <w:jc w:val="both"/>
              <w:rPr>
                <w:rFonts w:ascii="GHEA Grapalat" w:hAnsi="GHEA Grapalat" w:cs="Sylfaen"/>
                <w:color w:val="000000" w:themeColor="text1"/>
                <w:lang w:val="hy-AM"/>
              </w:rPr>
            </w:pPr>
          </w:p>
          <w:p w:rsidR="008E7D07" w:rsidRDefault="008E7D07" w:rsidP="00015BFB">
            <w:pPr>
              <w:spacing w:after="0" w:line="240" w:lineRule="auto"/>
              <w:jc w:val="both"/>
              <w:rPr>
                <w:rFonts w:ascii="GHEA Grapalat" w:hAnsi="GHEA Grapalat" w:cs="Sylfaen"/>
                <w:color w:val="000000" w:themeColor="text1"/>
                <w:lang w:val="hy-AM"/>
              </w:rPr>
            </w:pPr>
          </w:p>
          <w:p w:rsidR="008E7D07" w:rsidRDefault="008E7D07" w:rsidP="00015BFB">
            <w:pPr>
              <w:spacing w:after="0" w:line="240" w:lineRule="auto"/>
              <w:jc w:val="both"/>
              <w:rPr>
                <w:rFonts w:ascii="GHEA Grapalat" w:hAnsi="GHEA Grapalat" w:cs="Sylfaen"/>
                <w:color w:val="000000" w:themeColor="text1"/>
                <w:lang w:val="hy-AM"/>
              </w:rPr>
            </w:pPr>
          </w:p>
          <w:p w:rsidR="008E7D07" w:rsidRPr="008E7D07" w:rsidRDefault="008E7D07" w:rsidP="00015BFB">
            <w:pPr>
              <w:spacing w:after="0" w:line="240" w:lineRule="auto"/>
              <w:jc w:val="both"/>
              <w:rPr>
                <w:rFonts w:ascii="GHEA Grapalat" w:hAnsi="GHEA Grapalat" w:cs="Sylfaen"/>
                <w:color w:val="000000" w:themeColor="text1"/>
                <w:lang w:val="hy-AM"/>
              </w:rPr>
            </w:pPr>
          </w:p>
        </w:tc>
        <w:tc>
          <w:tcPr>
            <w:tcW w:w="2268" w:type="dxa"/>
          </w:tcPr>
          <w:p w:rsidR="00F16053" w:rsidRPr="00015BFB" w:rsidRDefault="00F16053" w:rsidP="00474637">
            <w:pPr>
              <w:spacing w:after="0" w:line="240" w:lineRule="auto"/>
              <w:jc w:val="both"/>
              <w:rPr>
                <w:rFonts w:ascii="GHEA Grapalat" w:hAnsi="GHEA Grapalat" w:cs="Sylfaen"/>
                <w:b/>
                <w:color w:val="000000" w:themeColor="text1"/>
                <w:lang w:val="hy-AM"/>
              </w:rPr>
            </w:pPr>
          </w:p>
        </w:tc>
      </w:tr>
    </w:tbl>
    <w:p w:rsidR="00551489" w:rsidRPr="00015BFB" w:rsidRDefault="00551489" w:rsidP="00474637">
      <w:pPr>
        <w:spacing w:line="240" w:lineRule="auto"/>
        <w:jc w:val="both"/>
        <w:rPr>
          <w:rFonts w:ascii="GHEA Grapalat" w:hAnsi="GHEA Grapalat"/>
          <w:color w:val="000000" w:themeColor="text1"/>
          <w:lang w:val="af-ZA"/>
        </w:rPr>
      </w:pPr>
    </w:p>
    <w:p w:rsidR="008F246C" w:rsidRPr="00015BFB" w:rsidRDefault="008F246C" w:rsidP="00474637">
      <w:pPr>
        <w:spacing w:line="240" w:lineRule="auto"/>
        <w:jc w:val="both"/>
        <w:rPr>
          <w:rFonts w:ascii="GHEA Grapalat" w:hAnsi="GHEA Grapalat"/>
          <w:color w:val="000000" w:themeColor="text1"/>
          <w:lang w:val="af-ZA"/>
        </w:rPr>
      </w:pPr>
    </w:p>
    <w:sectPr w:rsidR="008F246C" w:rsidRPr="00015BFB" w:rsidSect="00712D14">
      <w:footerReference w:type="default" r:id="rId8"/>
      <w:pgSz w:w="15840" w:h="12240" w:orient="landscape"/>
      <w:pgMar w:top="993" w:right="1134" w:bottom="568"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B89" w:rsidRDefault="00234B89" w:rsidP="00C56560">
      <w:pPr>
        <w:spacing w:after="0" w:line="240" w:lineRule="auto"/>
      </w:pPr>
      <w:r>
        <w:separator/>
      </w:r>
    </w:p>
  </w:endnote>
  <w:endnote w:type="continuationSeparator" w:id="0">
    <w:p w:rsidR="00234B89" w:rsidRDefault="00234B89" w:rsidP="00C565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Tarumian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6D" w:rsidRPr="009B0ED9" w:rsidRDefault="00691DC6">
    <w:pPr>
      <w:pStyle w:val="Footer"/>
      <w:jc w:val="right"/>
      <w:rPr>
        <w:rFonts w:ascii="GHEA Grapalat" w:hAnsi="GHEA Grapalat"/>
      </w:rPr>
    </w:pPr>
    <w:r w:rsidRPr="009B0ED9">
      <w:rPr>
        <w:rFonts w:ascii="GHEA Grapalat" w:hAnsi="GHEA Grapalat"/>
      </w:rPr>
      <w:fldChar w:fldCharType="begin"/>
    </w:r>
    <w:r w:rsidR="00143C6D" w:rsidRPr="009B0ED9">
      <w:rPr>
        <w:rFonts w:ascii="GHEA Grapalat" w:hAnsi="GHEA Grapalat"/>
      </w:rPr>
      <w:instrText xml:space="preserve"> PAGE   \* MERGEFORMAT </w:instrText>
    </w:r>
    <w:r w:rsidRPr="009B0ED9">
      <w:rPr>
        <w:rFonts w:ascii="GHEA Grapalat" w:hAnsi="GHEA Grapalat"/>
      </w:rPr>
      <w:fldChar w:fldCharType="separate"/>
    </w:r>
    <w:r w:rsidR="00A66BAC">
      <w:rPr>
        <w:rFonts w:ascii="GHEA Grapalat" w:hAnsi="GHEA Grapalat"/>
        <w:noProof/>
      </w:rPr>
      <w:t>16</w:t>
    </w:r>
    <w:r w:rsidRPr="009B0ED9">
      <w:rPr>
        <w:rFonts w:ascii="GHEA Grapalat" w:hAnsi="GHEA Grapalat"/>
      </w:rPr>
      <w:fldChar w:fldCharType="end"/>
    </w:r>
  </w:p>
  <w:p w:rsidR="00143C6D" w:rsidRDefault="00143C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B89" w:rsidRDefault="00234B89" w:rsidP="00C56560">
      <w:pPr>
        <w:spacing w:after="0" w:line="240" w:lineRule="auto"/>
      </w:pPr>
      <w:r>
        <w:separator/>
      </w:r>
    </w:p>
  </w:footnote>
  <w:footnote w:type="continuationSeparator" w:id="0">
    <w:p w:rsidR="00234B89" w:rsidRDefault="00234B89" w:rsidP="00C565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1E5"/>
    <w:multiLevelType w:val="hybridMultilevel"/>
    <w:tmpl w:val="41B04BEC"/>
    <w:lvl w:ilvl="0" w:tplc="D7B26D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53AAC"/>
    <w:multiLevelType w:val="hybridMultilevel"/>
    <w:tmpl w:val="88105F84"/>
    <w:lvl w:ilvl="0" w:tplc="7902DCFA">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645F7"/>
    <w:multiLevelType w:val="hybridMultilevel"/>
    <w:tmpl w:val="8A126A82"/>
    <w:lvl w:ilvl="0" w:tplc="0CE0504A">
      <w:start w:val="1"/>
      <w:numFmt w:val="decimal"/>
      <w:lvlText w:val="%1."/>
      <w:lvlJc w:val="left"/>
      <w:pPr>
        <w:ind w:left="414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F9276B6"/>
    <w:multiLevelType w:val="hybridMultilevel"/>
    <w:tmpl w:val="F33A8B20"/>
    <w:lvl w:ilvl="0" w:tplc="DD7A4E6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D6F31"/>
    <w:multiLevelType w:val="hybridMultilevel"/>
    <w:tmpl w:val="77149A56"/>
    <w:lvl w:ilvl="0" w:tplc="47060DE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823211"/>
    <w:multiLevelType w:val="hybridMultilevel"/>
    <w:tmpl w:val="7254632A"/>
    <w:lvl w:ilvl="0" w:tplc="A25C2F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D46FF"/>
    <w:multiLevelType w:val="hybridMultilevel"/>
    <w:tmpl w:val="867829DC"/>
    <w:lvl w:ilvl="0" w:tplc="EA72995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02696C"/>
    <w:multiLevelType w:val="hybridMultilevel"/>
    <w:tmpl w:val="589CF2AC"/>
    <w:lvl w:ilvl="0" w:tplc="25C413AE">
      <w:start w:val="12"/>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8">
    <w:nsid w:val="1BFC495A"/>
    <w:multiLevelType w:val="hybridMultilevel"/>
    <w:tmpl w:val="5750233C"/>
    <w:lvl w:ilvl="0" w:tplc="00FAD8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62750C"/>
    <w:multiLevelType w:val="hybridMultilevel"/>
    <w:tmpl w:val="2CEA7652"/>
    <w:lvl w:ilvl="0" w:tplc="7902DCFA">
      <w:start w:val="12"/>
      <w:numFmt w:val="decimal"/>
      <w:lvlText w:val="%1."/>
      <w:lvlJc w:val="left"/>
      <w:pPr>
        <w:ind w:left="749" w:hanging="360"/>
      </w:pPr>
      <w:rPr>
        <w:rFonts w:hint="default"/>
        <w:b w:val="0"/>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0">
    <w:nsid w:val="22875B48"/>
    <w:multiLevelType w:val="hybridMultilevel"/>
    <w:tmpl w:val="3B5A4664"/>
    <w:lvl w:ilvl="0" w:tplc="BCC8E0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F66F7C"/>
    <w:multiLevelType w:val="hybridMultilevel"/>
    <w:tmpl w:val="55F63234"/>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2">
    <w:nsid w:val="2A820362"/>
    <w:multiLevelType w:val="hybridMultilevel"/>
    <w:tmpl w:val="51AE03A4"/>
    <w:lvl w:ilvl="0" w:tplc="346A498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F53A27"/>
    <w:multiLevelType w:val="hybridMultilevel"/>
    <w:tmpl w:val="A0428BE6"/>
    <w:lvl w:ilvl="0" w:tplc="6A860FB0">
      <w:start w:val="1"/>
      <w:numFmt w:val="decimal"/>
      <w:lvlText w:val="%1."/>
      <w:lvlJc w:val="left"/>
      <w:pPr>
        <w:ind w:left="61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CF2B09"/>
    <w:multiLevelType w:val="hybridMultilevel"/>
    <w:tmpl w:val="24BA4736"/>
    <w:lvl w:ilvl="0" w:tplc="D7B26D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BC5CF8"/>
    <w:multiLevelType w:val="hybridMultilevel"/>
    <w:tmpl w:val="B9DA5A10"/>
    <w:lvl w:ilvl="0" w:tplc="04090011">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3C5E1B31"/>
    <w:multiLevelType w:val="hybridMultilevel"/>
    <w:tmpl w:val="A2226414"/>
    <w:lvl w:ilvl="0" w:tplc="C3C4B9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9106DD"/>
    <w:multiLevelType w:val="hybridMultilevel"/>
    <w:tmpl w:val="ADC299E6"/>
    <w:lvl w:ilvl="0" w:tplc="D7B26D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693254"/>
    <w:multiLevelType w:val="hybridMultilevel"/>
    <w:tmpl w:val="64FC8D4A"/>
    <w:lvl w:ilvl="0" w:tplc="20F49604">
      <w:start w:val="1"/>
      <w:numFmt w:val="decimal"/>
      <w:lvlText w:val="%1."/>
      <w:lvlJc w:val="left"/>
      <w:pPr>
        <w:ind w:left="612" w:hanging="360"/>
      </w:pPr>
      <w:rPr>
        <w:b w:val="0"/>
        <w:color w:val="00000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9">
    <w:nsid w:val="43461A5E"/>
    <w:multiLevelType w:val="hybridMultilevel"/>
    <w:tmpl w:val="65E22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F67355"/>
    <w:multiLevelType w:val="hybridMultilevel"/>
    <w:tmpl w:val="B5DC6120"/>
    <w:lvl w:ilvl="0" w:tplc="DD7A4E6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12005C"/>
    <w:multiLevelType w:val="hybridMultilevel"/>
    <w:tmpl w:val="E4C269EE"/>
    <w:lvl w:ilvl="0" w:tplc="C71E6554">
      <w:start w:val="10"/>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nsid w:val="4A3C31B6"/>
    <w:multiLevelType w:val="hybridMultilevel"/>
    <w:tmpl w:val="19C4BF32"/>
    <w:lvl w:ilvl="0" w:tplc="D7B26D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FD7A3B"/>
    <w:multiLevelType w:val="hybridMultilevel"/>
    <w:tmpl w:val="F0A21AB6"/>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4">
    <w:nsid w:val="548E0EB3"/>
    <w:multiLevelType w:val="hybridMultilevel"/>
    <w:tmpl w:val="54EC3A9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nsid w:val="55560AB2"/>
    <w:multiLevelType w:val="hybridMultilevel"/>
    <w:tmpl w:val="88105F84"/>
    <w:lvl w:ilvl="0" w:tplc="7902DCFA">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7117B2"/>
    <w:multiLevelType w:val="hybridMultilevel"/>
    <w:tmpl w:val="1A44E600"/>
    <w:lvl w:ilvl="0" w:tplc="20F49604">
      <w:start w:val="1"/>
      <w:numFmt w:val="decimal"/>
      <w:lvlText w:val="%1."/>
      <w:lvlJc w:val="lef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826DA0"/>
    <w:multiLevelType w:val="hybridMultilevel"/>
    <w:tmpl w:val="9B56E18A"/>
    <w:lvl w:ilvl="0" w:tplc="D7B26D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E63D3F"/>
    <w:multiLevelType w:val="hybridMultilevel"/>
    <w:tmpl w:val="E0907A82"/>
    <w:lvl w:ilvl="0" w:tplc="D7B26D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5D019A"/>
    <w:multiLevelType w:val="hybridMultilevel"/>
    <w:tmpl w:val="4A4A6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D72800"/>
    <w:multiLevelType w:val="hybridMultilevel"/>
    <w:tmpl w:val="8E7A7BE6"/>
    <w:lvl w:ilvl="0" w:tplc="7902DCFA">
      <w:start w:val="12"/>
      <w:numFmt w:val="decimal"/>
      <w:lvlText w:val="%1."/>
      <w:lvlJc w:val="left"/>
      <w:pPr>
        <w:ind w:left="749" w:hanging="360"/>
      </w:pPr>
      <w:rPr>
        <w:rFonts w:hint="default"/>
        <w:b w:val="0"/>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1">
    <w:nsid w:val="5EF53803"/>
    <w:multiLevelType w:val="hybridMultilevel"/>
    <w:tmpl w:val="FECA4340"/>
    <w:lvl w:ilvl="0" w:tplc="EEBC2B1A">
      <w:start w:val="1"/>
      <w:numFmt w:val="decimal"/>
      <w:lvlText w:val="%1."/>
      <w:lvlJc w:val="left"/>
      <w:pPr>
        <w:ind w:left="809" w:hanging="525"/>
      </w:pPr>
      <w:rPr>
        <w:rFonts w:cs="Sylfae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F534A1A"/>
    <w:multiLevelType w:val="hybridMultilevel"/>
    <w:tmpl w:val="446677AA"/>
    <w:lvl w:ilvl="0" w:tplc="28360DB4">
      <w:start w:val="1"/>
      <w:numFmt w:val="decimal"/>
      <w:pStyle w:val="Normal1"/>
      <w:lvlText w:val="%1."/>
      <w:lvlJc w:val="left"/>
      <w:pPr>
        <w:ind w:left="1353" w:hanging="360"/>
      </w:pPr>
      <w:rPr>
        <w:b w:val="0"/>
        <w:i w:val="0"/>
        <w:color w:val="auto"/>
        <w:lang w:val="hy-AM"/>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nsid w:val="61303182"/>
    <w:multiLevelType w:val="hybridMultilevel"/>
    <w:tmpl w:val="FDB4690E"/>
    <w:lvl w:ilvl="0" w:tplc="41526A3A">
      <w:start w:val="1"/>
      <w:numFmt w:val="decimal"/>
      <w:lvlText w:val="%1."/>
      <w:lvlJc w:val="left"/>
      <w:pPr>
        <w:ind w:left="720" w:hanging="360"/>
      </w:pPr>
      <w:rPr>
        <w:rFonts w:ascii="GHEA Grapalat" w:hAnsi="GHEA Grapalat"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8C56CC"/>
    <w:multiLevelType w:val="hybridMultilevel"/>
    <w:tmpl w:val="0B68E206"/>
    <w:lvl w:ilvl="0" w:tplc="B43E44F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066D73"/>
    <w:multiLevelType w:val="hybridMultilevel"/>
    <w:tmpl w:val="9D1CD51C"/>
    <w:lvl w:ilvl="0" w:tplc="D7B26D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972F8B"/>
    <w:multiLevelType w:val="multilevel"/>
    <w:tmpl w:val="BDE6A37A"/>
    <w:lvl w:ilvl="0">
      <w:start w:val="1"/>
      <w:numFmt w:val="none"/>
      <w:pStyle w:val="Heading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nsid w:val="789A10DB"/>
    <w:multiLevelType w:val="hybridMultilevel"/>
    <w:tmpl w:val="FA201FBE"/>
    <w:lvl w:ilvl="0" w:tplc="41526A3A">
      <w:start w:val="1"/>
      <w:numFmt w:val="decimal"/>
      <w:lvlText w:val="%1."/>
      <w:lvlJc w:val="left"/>
      <w:pPr>
        <w:ind w:left="720" w:hanging="360"/>
      </w:pPr>
      <w:rPr>
        <w:rFonts w:ascii="GHEA Grapalat" w:hAnsi="GHEA Grapalat"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B03F53"/>
    <w:multiLevelType w:val="hybridMultilevel"/>
    <w:tmpl w:val="287A51A0"/>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9">
    <w:nsid w:val="7A0E3300"/>
    <w:multiLevelType w:val="hybridMultilevel"/>
    <w:tmpl w:val="67A2520A"/>
    <w:lvl w:ilvl="0" w:tplc="0409000F">
      <w:start w:val="1"/>
      <w:numFmt w:val="decimal"/>
      <w:lvlText w:val="%1."/>
      <w:lvlJc w:val="left"/>
      <w:pPr>
        <w:ind w:left="864"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0">
    <w:nsid w:val="7DA866CD"/>
    <w:multiLevelType w:val="hybridMultilevel"/>
    <w:tmpl w:val="F790FB12"/>
    <w:lvl w:ilvl="0" w:tplc="41526A3A">
      <w:start w:val="1"/>
      <w:numFmt w:val="decimal"/>
      <w:lvlText w:val="%1."/>
      <w:lvlJc w:val="left"/>
      <w:pPr>
        <w:ind w:left="749" w:hanging="360"/>
      </w:pPr>
      <w:rPr>
        <w:rFonts w:ascii="GHEA Grapalat" w:hAnsi="GHEA Grapalat" w:hint="default"/>
        <w:b w:val="0"/>
        <w:sz w:val="22"/>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36"/>
  </w:num>
  <w:num w:numId="2">
    <w:abstractNumId w:val="32"/>
  </w:num>
  <w:num w:numId="3">
    <w:abstractNumId w:val="26"/>
  </w:num>
  <w:num w:numId="4">
    <w:abstractNumId w:val="18"/>
  </w:num>
  <w:num w:numId="5">
    <w:abstractNumId w:val="5"/>
  </w:num>
  <w:num w:numId="6">
    <w:abstractNumId w:val="15"/>
  </w:num>
  <w:num w:numId="7">
    <w:abstractNumId w:val="8"/>
  </w:num>
  <w:num w:numId="8">
    <w:abstractNumId w:val="4"/>
  </w:num>
  <w:num w:numId="9">
    <w:abstractNumId w:val="3"/>
  </w:num>
  <w:num w:numId="10">
    <w:abstractNumId w:val="2"/>
  </w:num>
  <w:num w:numId="11">
    <w:abstractNumId w:val="20"/>
  </w:num>
  <w:num w:numId="12">
    <w:abstractNumId w:val="23"/>
  </w:num>
  <w:num w:numId="13">
    <w:abstractNumId w:val="39"/>
  </w:num>
  <w:num w:numId="14">
    <w:abstractNumId w:val="13"/>
  </w:num>
  <w:num w:numId="15">
    <w:abstractNumId w:val="10"/>
  </w:num>
  <w:num w:numId="16">
    <w:abstractNumId w:val="16"/>
  </w:num>
  <w:num w:numId="17">
    <w:abstractNumId w:val="24"/>
  </w:num>
  <w:num w:numId="18">
    <w:abstractNumId w:val="38"/>
  </w:num>
  <w:num w:numId="19">
    <w:abstractNumId w:val="21"/>
  </w:num>
  <w:num w:numId="20">
    <w:abstractNumId w:val="6"/>
  </w:num>
  <w:num w:numId="21">
    <w:abstractNumId w:val="7"/>
  </w:num>
  <w:num w:numId="22">
    <w:abstractNumId w:val="1"/>
  </w:num>
  <w:num w:numId="23">
    <w:abstractNumId w:val="9"/>
  </w:num>
  <w:num w:numId="24">
    <w:abstractNumId w:val="30"/>
  </w:num>
  <w:num w:numId="25">
    <w:abstractNumId w:val="25"/>
  </w:num>
  <w:num w:numId="26">
    <w:abstractNumId w:val="37"/>
  </w:num>
  <w:num w:numId="27">
    <w:abstractNumId w:val="31"/>
  </w:num>
  <w:num w:numId="28">
    <w:abstractNumId w:val="33"/>
  </w:num>
  <w:num w:numId="29">
    <w:abstractNumId w:val="40"/>
  </w:num>
  <w:num w:numId="30">
    <w:abstractNumId w:val="11"/>
  </w:num>
  <w:num w:numId="31">
    <w:abstractNumId w:val="29"/>
  </w:num>
  <w:num w:numId="32">
    <w:abstractNumId w:val="12"/>
  </w:num>
  <w:num w:numId="33">
    <w:abstractNumId w:val="19"/>
  </w:num>
  <w:num w:numId="34">
    <w:abstractNumId w:val="27"/>
  </w:num>
  <w:num w:numId="35">
    <w:abstractNumId w:val="22"/>
  </w:num>
  <w:num w:numId="36">
    <w:abstractNumId w:val="35"/>
  </w:num>
  <w:num w:numId="37">
    <w:abstractNumId w:val="28"/>
  </w:num>
  <w:num w:numId="38">
    <w:abstractNumId w:val="0"/>
  </w:num>
  <w:num w:numId="39">
    <w:abstractNumId w:val="17"/>
  </w:num>
  <w:num w:numId="40">
    <w:abstractNumId w:val="14"/>
  </w:num>
  <w:num w:numId="41">
    <w:abstractNumId w:val="3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38314B"/>
    <w:rsid w:val="000012CE"/>
    <w:rsid w:val="00001AAB"/>
    <w:rsid w:val="00004E38"/>
    <w:rsid w:val="00005E7B"/>
    <w:rsid w:val="00006164"/>
    <w:rsid w:val="000061F8"/>
    <w:rsid w:val="000064BF"/>
    <w:rsid w:val="00007066"/>
    <w:rsid w:val="00010238"/>
    <w:rsid w:val="0001521C"/>
    <w:rsid w:val="000157FC"/>
    <w:rsid w:val="00015BFB"/>
    <w:rsid w:val="00016A74"/>
    <w:rsid w:val="00020033"/>
    <w:rsid w:val="00021659"/>
    <w:rsid w:val="0002550E"/>
    <w:rsid w:val="000257D1"/>
    <w:rsid w:val="00025D87"/>
    <w:rsid w:val="000264E7"/>
    <w:rsid w:val="00027A56"/>
    <w:rsid w:val="000304C2"/>
    <w:rsid w:val="00030501"/>
    <w:rsid w:val="0003151D"/>
    <w:rsid w:val="0003175C"/>
    <w:rsid w:val="0003303D"/>
    <w:rsid w:val="00033648"/>
    <w:rsid w:val="00033CD6"/>
    <w:rsid w:val="0003455E"/>
    <w:rsid w:val="000365FF"/>
    <w:rsid w:val="00043BAF"/>
    <w:rsid w:val="00043BEA"/>
    <w:rsid w:val="000465CC"/>
    <w:rsid w:val="00046A13"/>
    <w:rsid w:val="00046BF8"/>
    <w:rsid w:val="00047117"/>
    <w:rsid w:val="0005004A"/>
    <w:rsid w:val="000501AE"/>
    <w:rsid w:val="000503A0"/>
    <w:rsid w:val="00051B2B"/>
    <w:rsid w:val="0005201D"/>
    <w:rsid w:val="00052069"/>
    <w:rsid w:val="00053DAD"/>
    <w:rsid w:val="00054468"/>
    <w:rsid w:val="00054DF8"/>
    <w:rsid w:val="00055CD4"/>
    <w:rsid w:val="00056786"/>
    <w:rsid w:val="00060ECA"/>
    <w:rsid w:val="000622B6"/>
    <w:rsid w:val="00063143"/>
    <w:rsid w:val="000650D4"/>
    <w:rsid w:val="00066B53"/>
    <w:rsid w:val="000672FC"/>
    <w:rsid w:val="000673E4"/>
    <w:rsid w:val="00070074"/>
    <w:rsid w:val="00071A1D"/>
    <w:rsid w:val="000724BC"/>
    <w:rsid w:val="0007323A"/>
    <w:rsid w:val="00074146"/>
    <w:rsid w:val="00074479"/>
    <w:rsid w:val="00074D02"/>
    <w:rsid w:val="00076413"/>
    <w:rsid w:val="0007651E"/>
    <w:rsid w:val="00077293"/>
    <w:rsid w:val="000804B1"/>
    <w:rsid w:val="00080688"/>
    <w:rsid w:val="00080C5C"/>
    <w:rsid w:val="00084CC8"/>
    <w:rsid w:val="0008587E"/>
    <w:rsid w:val="00085A87"/>
    <w:rsid w:val="00085D2C"/>
    <w:rsid w:val="00090DB2"/>
    <w:rsid w:val="00091265"/>
    <w:rsid w:val="000916F4"/>
    <w:rsid w:val="00091A47"/>
    <w:rsid w:val="00091E80"/>
    <w:rsid w:val="00093B25"/>
    <w:rsid w:val="000966C7"/>
    <w:rsid w:val="00096CBD"/>
    <w:rsid w:val="000971E5"/>
    <w:rsid w:val="00097C37"/>
    <w:rsid w:val="000A0E1E"/>
    <w:rsid w:val="000A38B4"/>
    <w:rsid w:val="000A4091"/>
    <w:rsid w:val="000A55B3"/>
    <w:rsid w:val="000A637F"/>
    <w:rsid w:val="000A6D2E"/>
    <w:rsid w:val="000B3124"/>
    <w:rsid w:val="000B4174"/>
    <w:rsid w:val="000B467D"/>
    <w:rsid w:val="000B523A"/>
    <w:rsid w:val="000B5864"/>
    <w:rsid w:val="000B5CCB"/>
    <w:rsid w:val="000B7D4C"/>
    <w:rsid w:val="000C0484"/>
    <w:rsid w:val="000C0DB3"/>
    <w:rsid w:val="000C239E"/>
    <w:rsid w:val="000C30AB"/>
    <w:rsid w:val="000C47A2"/>
    <w:rsid w:val="000C61A2"/>
    <w:rsid w:val="000C6B80"/>
    <w:rsid w:val="000D06E3"/>
    <w:rsid w:val="000D0AB4"/>
    <w:rsid w:val="000D19E2"/>
    <w:rsid w:val="000D3022"/>
    <w:rsid w:val="000D38C3"/>
    <w:rsid w:val="000D45EE"/>
    <w:rsid w:val="000D4805"/>
    <w:rsid w:val="000D5874"/>
    <w:rsid w:val="000D6049"/>
    <w:rsid w:val="000D7028"/>
    <w:rsid w:val="000E12E4"/>
    <w:rsid w:val="000E79D8"/>
    <w:rsid w:val="000F0E46"/>
    <w:rsid w:val="000F10B2"/>
    <w:rsid w:val="000F131F"/>
    <w:rsid w:val="000F13E1"/>
    <w:rsid w:val="000F5417"/>
    <w:rsid w:val="000F5C65"/>
    <w:rsid w:val="00101699"/>
    <w:rsid w:val="00101F42"/>
    <w:rsid w:val="00102245"/>
    <w:rsid w:val="00110C51"/>
    <w:rsid w:val="00110F68"/>
    <w:rsid w:val="00111628"/>
    <w:rsid w:val="0011271B"/>
    <w:rsid w:val="0011445F"/>
    <w:rsid w:val="00114D63"/>
    <w:rsid w:val="00115738"/>
    <w:rsid w:val="00115AAA"/>
    <w:rsid w:val="00115C38"/>
    <w:rsid w:val="001203B6"/>
    <w:rsid w:val="001232C4"/>
    <w:rsid w:val="00123B6A"/>
    <w:rsid w:val="00126FAF"/>
    <w:rsid w:val="00127359"/>
    <w:rsid w:val="00127AC7"/>
    <w:rsid w:val="0013286E"/>
    <w:rsid w:val="00132A61"/>
    <w:rsid w:val="00136629"/>
    <w:rsid w:val="0013691D"/>
    <w:rsid w:val="0013700F"/>
    <w:rsid w:val="00137A96"/>
    <w:rsid w:val="00140F08"/>
    <w:rsid w:val="00142396"/>
    <w:rsid w:val="0014376F"/>
    <w:rsid w:val="00143955"/>
    <w:rsid w:val="00143C6D"/>
    <w:rsid w:val="00144A37"/>
    <w:rsid w:val="00151589"/>
    <w:rsid w:val="00151EFE"/>
    <w:rsid w:val="00152342"/>
    <w:rsid w:val="00152D94"/>
    <w:rsid w:val="0015454D"/>
    <w:rsid w:val="00154F9F"/>
    <w:rsid w:val="00155640"/>
    <w:rsid w:val="00155BD3"/>
    <w:rsid w:val="0015658D"/>
    <w:rsid w:val="00160876"/>
    <w:rsid w:val="00162129"/>
    <w:rsid w:val="001640DC"/>
    <w:rsid w:val="00164B4B"/>
    <w:rsid w:val="00164EFB"/>
    <w:rsid w:val="0016530E"/>
    <w:rsid w:val="00165E89"/>
    <w:rsid w:val="00166530"/>
    <w:rsid w:val="00166C26"/>
    <w:rsid w:val="00167939"/>
    <w:rsid w:val="00170694"/>
    <w:rsid w:val="00170C84"/>
    <w:rsid w:val="001732AF"/>
    <w:rsid w:val="0017379B"/>
    <w:rsid w:val="00173BB7"/>
    <w:rsid w:val="00177F51"/>
    <w:rsid w:val="0018113A"/>
    <w:rsid w:val="001812C4"/>
    <w:rsid w:val="00181A95"/>
    <w:rsid w:val="00183CE2"/>
    <w:rsid w:val="00185943"/>
    <w:rsid w:val="001862E3"/>
    <w:rsid w:val="001903E7"/>
    <w:rsid w:val="001910BB"/>
    <w:rsid w:val="00192D63"/>
    <w:rsid w:val="001943BA"/>
    <w:rsid w:val="001A0E42"/>
    <w:rsid w:val="001A15A7"/>
    <w:rsid w:val="001A2F2A"/>
    <w:rsid w:val="001A3B58"/>
    <w:rsid w:val="001A411B"/>
    <w:rsid w:val="001A4DA2"/>
    <w:rsid w:val="001A63D7"/>
    <w:rsid w:val="001A6808"/>
    <w:rsid w:val="001A73AC"/>
    <w:rsid w:val="001B1B61"/>
    <w:rsid w:val="001B302E"/>
    <w:rsid w:val="001B45FD"/>
    <w:rsid w:val="001B6941"/>
    <w:rsid w:val="001B7A16"/>
    <w:rsid w:val="001B7BCD"/>
    <w:rsid w:val="001C0271"/>
    <w:rsid w:val="001C097D"/>
    <w:rsid w:val="001C1338"/>
    <w:rsid w:val="001C2CED"/>
    <w:rsid w:val="001C522E"/>
    <w:rsid w:val="001C6C50"/>
    <w:rsid w:val="001C75FB"/>
    <w:rsid w:val="001D0B18"/>
    <w:rsid w:val="001D0D82"/>
    <w:rsid w:val="001D2D05"/>
    <w:rsid w:val="001D31C3"/>
    <w:rsid w:val="001D3E4A"/>
    <w:rsid w:val="001D4AFD"/>
    <w:rsid w:val="001D5262"/>
    <w:rsid w:val="001E0BB3"/>
    <w:rsid w:val="001E1D14"/>
    <w:rsid w:val="001E2130"/>
    <w:rsid w:val="001E2222"/>
    <w:rsid w:val="001E2C8A"/>
    <w:rsid w:val="001E3A29"/>
    <w:rsid w:val="001E3AFF"/>
    <w:rsid w:val="001E4DB9"/>
    <w:rsid w:val="001E64E9"/>
    <w:rsid w:val="001E7A01"/>
    <w:rsid w:val="001F0125"/>
    <w:rsid w:val="001F13C6"/>
    <w:rsid w:val="001F1D2C"/>
    <w:rsid w:val="001F356C"/>
    <w:rsid w:val="001F486E"/>
    <w:rsid w:val="001F4A46"/>
    <w:rsid w:val="001F5A26"/>
    <w:rsid w:val="001F5B07"/>
    <w:rsid w:val="001F6392"/>
    <w:rsid w:val="001F66E6"/>
    <w:rsid w:val="001F7274"/>
    <w:rsid w:val="00203612"/>
    <w:rsid w:val="0020586F"/>
    <w:rsid w:val="00206EC8"/>
    <w:rsid w:val="0020752C"/>
    <w:rsid w:val="002102FE"/>
    <w:rsid w:val="00213E48"/>
    <w:rsid w:val="00215384"/>
    <w:rsid w:val="00216263"/>
    <w:rsid w:val="0021668F"/>
    <w:rsid w:val="00216FF8"/>
    <w:rsid w:val="00220B37"/>
    <w:rsid w:val="00223AAE"/>
    <w:rsid w:val="00224BA1"/>
    <w:rsid w:val="00226AF5"/>
    <w:rsid w:val="00227E76"/>
    <w:rsid w:val="00231F67"/>
    <w:rsid w:val="002323DD"/>
    <w:rsid w:val="00234B89"/>
    <w:rsid w:val="0023592F"/>
    <w:rsid w:val="00235F5B"/>
    <w:rsid w:val="00235FF0"/>
    <w:rsid w:val="0024014F"/>
    <w:rsid w:val="0024524B"/>
    <w:rsid w:val="002454DE"/>
    <w:rsid w:val="002462CB"/>
    <w:rsid w:val="00246F6A"/>
    <w:rsid w:val="00247AC9"/>
    <w:rsid w:val="00250609"/>
    <w:rsid w:val="00253719"/>
    <w:rsid w:val="00256009"/>
    <w:rsid w:val="00256DF8"/>
    <w:rsid w:val="00257431"/>
    <w:rsid w:val="002608FF"/>
    <w:rsid w:val="0026183A"/>
    <w:rsid w:val="00262553"/>
    <w:rsid w:val="0026268A"/>
    <w:rsid w:val="00262E5F"/>
    <w:rsid w:val="00262FA5"/>
    <w:rsid w:val="002634E3"/>
    <w:rsid w:val="00263520"/>
    <w:rsid w:val="00264E68"/>
    <w:rsid w:val="002653A4"/>
    <w:rsid w:val="0026542B"/>
    <w:rsid w:val="00266A30"/>
    <w:rsid w:val="00270F85"/>
    <w:rsid w:val="0027249C"/>
    <w:rsid w:val="00272F88"/>
    <w:rsid w:val="00273A8F"/>
    <w:rsid w:val="00275105"/>
    <w:rsid w:val="002759C5"/>
    <w:rsid w:val="0028063F"/>
    <w:rsid w:val="002827C6"/>
    <w:rsid w:val="00284398"/>
    <w:rsid w:val="00286882"/>
    <w:rsid w:val="00290256"/>
    <w:rsid w:val="00290A2C"/>
    <w:rsid w:val="00291442"/>
    <w:rsid w:val="00291B7E"/>
    <w:rsid w:val="00295F13"/>
    <w:rsid w:val="00297A07"/>
    <w:rsid w:val="002A352C"/>
    <w:rsid w:val="002A4340"/>
    <w:rsid w:val="002A7A1B"/>
    <w:rsid w:val="002B3945"/>
    <w:rsid w:val="002B3B75"/>
    <w:rsid w:val="002B4B1C"/>
    <w:rsid w:val="002C1B7E"/>
    <w:rsid w:val="002C28BC"/>
    <w:rsid w:val="002C435A"/>
    <w:rsid w:val="002C4A5D"/>
    <w:rsid w:val="002C5963"/>
    <w:rsid w:val="002C671E"/>
    <w:rsid w:val="002C7821"/>
    <w:rsid w:val="002C796D"/>
    <w:rsid w:val="002D114E"/>
    <w:rsid w:val="002D19DC"/>
    <w:rsid w:val="002D1A54"/>
    <w:rsid w:val="002D1DA5"/>
    <w:rsid w:val="002D237F"/>
    <w:rsid w:val="002D2EE6"/>
    <w:rsid w:val="002D3272"/>
    <w:rsid w:val="002D3C3A"/>
    <w:rsid w:val="002D51D9"/>
    <w:rsid w:val="002D5284"/>
    <w:rsid w:val="002D5B29"/>
    <w:rsid w:val="002D5C0B"/>
    <w:rsid w:val="002D67D1"/>
    <w:rsid w:val="002D6B1B"/>
    <w:rsid w:val="002D7BA3"/>
    <w:rsid w:val="002D7E08"/>
    <w:rsid w:val="002E25DC"/>
    <w:rsid w:val="002E2E64"/>
    <w:rsid w:val="002E3D8E"/>
    <w:rsid w:val="002E509D"/>
    <w:rsid w:val="002E60DE"/>
    <w:rsid w:val="002E6A24"/>
    <w:rsid w:val="002E7DD2"/>
    <w:rsid w:val="002F0178"/>
    <w:rsid w:val="002F177B"/>
    <w:rsid w:val="002F225B"/>
    <w:rsid w:val="002F2CE4"/>
    <w:rsid w:val="002F4D08"/>
    <w:rsid w:val="002F539D"/>
    <w:rsid w:val="002F62BE"/>
    <w:rsid w:val="003006A2"/>
    <w:rsid w:val="00300F66"/>
    <w:rsid w:val="0030168F"/>
    <w:rsid w:val="00304146"/>
    <w:rsid w:val="00304460"/>
    <w:rsid w:val="00304565"/>
    <w:rsid w:val="00306260"/>
    <w:rsid w:val="003063FE"/>
    <w:rsid w:val="0031029E"/>
    <w:rsid w:val="00310DE1"/>
    <w:rsid w:val="003166C7"/>
    <w:rsid w:val="003175CF"/>
    <w:rsid w:val="003205CF"/>
    <w:rsid w:val="00320750"/>
    <w:rsid w:val="00321699"/>
    <w:rsid w:val="00321EF8"/>
    <w:rsid w:val="00322F98"/>
    <w:rsid w:val="00325F19"/>
    <w:rsid w:val="003269F4"/>
    <w:rsid w:val="00327BDD"/>
    <w:rsid w:val="00327CEE"/>
    <w:rsid w:val="00330013"/>
    <w:rsid w:val="0033004F"/>
    <w:rsid w:val="00337717"/>
    <w:rsid w:val="00337995"/>
    <w:rsid w:val="00340B16"/>
    <w:rsid w:val="003411F4"/>
    <w:rsid w:val="00341490"/>
    <w:rsid w:val="00343063"/>
    <w:rsid w:val="00346078"/>
    <w:rsid w:val="00346362"/>
    <w:rsid w:val="00347894"/>
    <w:rsid w:val="00347DF4"/>
    <w:rsid w:val="00350B7A"/>
    <w:rsid w:val="00350C48"/>
    <w:rsid w:val="00352810"/>
    <w:rsid w:val="003545DB"/>
    <w:rsid w:val="00354CD4"/>
    <w:rsid w:val="0035622B"/>
    <w:rsid w:val="00356C27"/>
    <w:rsid w:val="0035709E"/>
    <w:rsid w:val="003575FC"/>
    <w:rsid w:val="00357EFF"/>
    <w:rsid w:val="00360A18"/>
    <w:rsid w:val="0036183A"/>
    <w:rsid w:val="00361DB5"/>
    <w:rsid w:val="0036289A"/>
    <w:rsid w:val="00362933"/>
    <w:rsid w:val="00362C84"/>
    <w:rsid w:val="0036377B"/>
    <w:rsid w:val="00364303"/>
    <w:rsid w:val="0036491B"/>
    <w:rsid w:val="0036528B"/>
    <w:rsid w:val="0036564B"/>
    <w:rsid w:val="00365885"/>
    <w:rsid w:val="00365FD3"/>
    <w:rsid w:val="00366273"/>
    <w:rsid w:val="00372F7B"/>
    <w:rsid w:val="00374FF8"/>
    <w:rsid w:val="003773B3"/>
    <w:rsid w:val="00382B1C"/>
    <w:rsid w:val="0038314B"/>
    <w:rsid w:val="00384BE3"/>
    <w:rsid w:val="00384E1A"/>
    <w:rsid w:val="00387CB2"/>
    <w:rsid w:val="003900EF"/>
    <w:rsid w:val="003914CA"/>
    <w:rsid w:val="00393FE8"/>
    <w:rsid w:val="003964FE"/>
    <w:rsid w:val="003968EE"/>
    <w:rsid w:val="00396CA9"/>
    <w:rsid w:val="003A0248"/>
    <w:rsid w:val="003A2DB3"/>
    <w:rsid w:val="003A4FDD"/>
    <w:rsid w:val="003A52BD"/>
    <w:rsid w:val="003A5328"/>
    <w:rsid w:val="003A5AAE"/>
    <w:rsid w:val="003A61C1"/>
    <w:rsid w:val="003A6718"/>
    <w:rsid w:val="003A679A"/>
    <w:rsid w:val="003B0F64"/>
    <w:rsid w:val="003B282F"/>
    <w:rsid w:val="003B4895"/>
    <w:rsid w:val="003B68BA"/>
    <w:rsid w:val="003B71DC"/>
    <w:rsid w:val="003B73A7"/>
    <w:rsid w:val="003B78BE"/>
    <w:rsid w:val="003C0185"/>
    <w:rsid w:val="003C06A2"/>
    <w:rsid w:val="003C0AA4"/>
    <w:rsid w:val="003C2A25"/>
    <w:rsid w:val="003C6351"/>
    <w:rsid w:val="003C75F6"/>
    <w:rsid w:val="003C7ABE"/>
    <w:rsid w:val="003D40AA"/>
    <w:rsid w:val="003D440B"/>
    <w:rsid w:val="003D6ECA"/>
    <w:rsid w:val="003D7FD3"/>
    <w:rsid w:val="003E1A3D"/>
    <w:rsid w:val="003E1DA4"/>
    <w:rsid w:val="003E24AF"/>
    <w:rsid w:val="003E3FB7"/>
    <w:rsid w:val="003E5ACF"/>
    <w:rsid w:val="003F30D8"/>
    <w:rsid w:val="0040081C"/>
    <w:rsid w:val="00400EE3"/>
    <w:rsid w:val="00401D70"/>
    <w:rsid w:val="00402B3F"/>
    <w:rsid w:val="00402C95"/>
    <w:rsid w:val="0040306F"/>
    <w:rsid w:val="00403637"/>
    <w:rsid w:val="00404034"/>
    <w:rsid w:val="00406D6B"/>
    <w:rsid w:val="004070CA"/>
    <w:rsid w:val="00413451"/>
    <w:rsid w:val="00414721"/>
    <w:rsid w:val="00414F83"/>
    <w:rsid w:val="004151D9"/>
    <w:rsid w:val="0041543B"/>
    <w:rsid w:val="00416A14"/>
    <w:rsid w:val="004171D7"/>
    <w:rsid w:val="004216FD"/>
    <w:rsid w:val="004225BF"/>
    <w:rsid w:val="00424B07"/>
    <w:rsid w:val="00424F61"/>
    <w:rsid w:val="00427BA1"/>
    <w:rsid w:val="00430266"/>
    <w:rsid w:val="00433579"/>
    <w:rsid w:val="00433B7F"/>
    <w:rsid w:val="004351F1"/>
    <w:rsid w:val="00437A2C"/>
    <w:rsid w:val="00440A90"/>
    <w:rsid w:val="00441112"/>
    <w:rsid w:val="00441149"/>
    <w:rsid w:val="004412C9"/>
    <w:rsid w:val="00441E5E"/>
    <w:rsid w:val="00442B41"/>
    <w:rsid w:val="00444F2E"/>
    <w:rsid w:val="00447A2E"/>
    <w:rsid w:val="00451988"/>
    <w:rsid w:val="004523D6"/>
    <w:rsid w:val="004530E2"/>
    <w:rsid w:val="00453A60"/>
    <w:rsid w:val="00453D7F"/>
    <w:rsid w:val="004550EE"/>
    <w:rsid w:val="00455728"/>
    <w:rsid w:val="00455D73"/>
    <w:rsid w:val="004578E4"/>
    <w:rsid w:val="0046199B"/>
    <w:rsid w:val="00462A6D"/>
    <w:rsid w:val="004651AD"/>
    <w:rsid w:val="004661DD"/>
    <w:rsid w:val="004664F9"/>
    <w:rsid w:val="004715C9"/>
    <w:rsid w:val="00471E38"/>
    <w:rsid w:val="004720CF"/>
    <w:rsid w:val="004724D9"/>
    <w:rsid w:val="00472988"/>
    <w:rsid w:val="004731AE"/>
    <w:rsid w:val="004742EF"/>
    <w:rsid w:val="00474637"/>
    <w:rsid w:val="004746E7"/>
    <w:rsid w:val="004748F2"/>
    <w:rsid w:val="004805A7"/>
    <w:rsid w:val="004805D3"/>
    <w:rsid w:val="00480FFE"/>
    <w:rsid w:val="0048225D"/>
    <w:rsid w:val="004823E0"/>
    <w:rsid w:val="00483199"/>
    <w:rsid w:val="004838D5"/>
    <w:rsid w:val="00484658"/>
    <w:rsid w:val="0048626B"/>
    <w:rsid w:val="00490BDE"/>
    <w:rsid w:val="004930F6"/>
    <w:rsid w:val="004932B6"/>
    <w:rsid w:val="00494764"/>
    <w:rsid w:val="00495CF9"/>
    <w:rsid w:val="00495D21"/>
    <w:rsid w:val="0049661B"/>
    <w:rsid w:val="004A08DA"/>
    <w:rsid w:val="004A136A"/>
    <w:rsid w:val="004A157D"/>
    <w:rsid w:val="004A1793"/>
    <w:rsid w:val="004A53DD"/>
    <w:rsid w:val="004A6BCE"/>
    <w:rsid w:val="004B1E4F"/>
    <w:rsid w:val="004B29F2"/>
    <w:rsid w:val="004B2BAA"/>
    <w:rsid w:val="004B39F4"/>
    <w:rsid w:val="004B45C7"/>
    <w:rsid w:val="004B479E"/>
    <w:rsid w:val="004B4C99"/>
    <w:rsid w:val="004B4D4A"/>
    <w:rsid w:val="004B6398"/>
    <w:rsid w:val="004B7C68"/>
    <w:rsid w:val="004B7E8C"/>
    <w:rsid w:val="004C2534"/>
    <w:rsid w:val="004C52D4"/>
    <w:rsid w:val="004C5644"/>
    <w:rsid w:val="004D05D9"/>
    <w:rsid w:val="004D120A"/>
    <w:rsid w:val="004D2D59"/>
    <w:rsid w:val="004D4FA5"/>
    <w:rsid w:val="004D5B69"/>
    <w:rsid w:val="004D5C34"/>
    <w:rsid w:val="004D609C"/>
    <w:rsid w:val="004D76FF"/>
    <w:rsid w:val="004E3175"/>
    <w:rsid w:val="004E4200"/>
    <w:rsid w:val="004E7064"/>
    <w:rsid w:val="004F373E"/>
    <w:rsid w:val="004F37B3"/>
    <w:rsid w:val="004F5CC6"/>
    <w:rsid w:val="004F750A"/>
    <w:rsid w:val="004F77BE"/>
    <w:rsid w:val="005008FF"/>
    <w:rsid w:val="00500B0B"/>
    <w:rsid w:val="0050103A"/>
    <w:rsid w:val="005016B7"/>
    <w:rsid w:val="00503526"/>
    <w:rsid w:val="005048EC"/>
    <w:rsid w:val="00504CD2"/>
    <w:rsid w:val="00506D20"/>
    <w:rsid w:val="005078D1"/>
    <w:rsid w:val="00507993"/>
    <w:rsid w:val="00507B10"/>
    <w:rsid w:val="00512B7F"/>
    <w:rsid w:val="0051300B"/>
    <w:rsid w:val="00515619"/>
    <w:rsid w:val="00517624"/>
    <w:rsid w:val="0052174B"/>
    <w:rsid w:val="00523057"/>
    <w:rsid w:val="005241D6"/>
    <w:rsid w:val="00524E3B"/>
    <w:rsid w:val="005255D0"/>
    <w:rsid w:val="00525F31"/>
    <w:rsid w:val="005261E3"/>
    <w:rsid w:val="00527758"/>
    <w:rsid w:val="00527ABD"/>
    <w:rsid w:val="005315B7"/>
    <w:rsid w:val="0053262B"/>
    <w:rsid w:val="00533007"/>
    <w:rsid w:val="00536410"/>
    <w:rsid w:val="00536DE2"/>
    <w:rsid w:val="00540127"/>
    <w:rsid w:val="0054119A"/>
    <w:rsid w:val="00542355"/>
    <w:rsid w:val="005446A8"/>
    <w:rsid w:val="00544F76"/>
    <w:rsid w:val="0054588D"/>
    <w:rsid w:val="00545E36"/>
    <w:rsid w:val="005466B7"/>
    <w:rsid w:val="00547E7F"/>
    <w:rsid w:val="00551489"/>
    <w:rsid w:val="00552C24"/>
    <w:rsid w:val="0055377E"/>
    <w:rsid w:val="00553CF8"/>
    <w:rsid w:val="00553DE7"/>
    <w:rsid w:val="005559AB"/>
    <w:rsid w:val="00556B2C"/>
    <w:rsid w:val="005578C7"/>
    <w:rsid w:val="00563298"/>
    <w:rsid w:val="00566AD6"/>
    <w:rsid w:val="00566E09"/>
    <w:rsid w:val="0056788E"/>
    <w:rsid w:val="00567985"/>
    <w:rsid w:val="00570F13"/>
    <w:rsid w:val="00572834"/>
    <w:rsid w:val="00573184"/>
    <w:rsid w:val="005732E7"/>
    <w:rsid w:val="0057350C"/>
    <w:rsid w:val="0057417E"/>
    <w:rsid w:val="00576FD6"/>
    <w:rsid w:val="005776D8"/>
    <w:rsid w:val="00577C0B"/>
    <w:rsid w:val="00577C83"/>
    <w:rsid w:val="005841CF"/>
    <w:rsid w:val="00584BDA"/>
    <w:rsid w:val="00585867"/>
    <w:rsid w:val="00587C8C"/>
    <w:rsid w:val="00592B7F"/>
    <w:rsid w:val="005945D5"/>
    <w:rsid w:val="00594E60"/>
    <w:rsid w:val="00594FD2"/>
    <w:rsid w:val="005954C4"/>
    <w:rsid w:val="00595D17"/>
    <w:rsid w:val="0059625E"/>
    <w:rsid w:val="0059638C"/>
    <w:rsid w:val="00596F57"/>
    <w:rsid w:val="005A0446"/>
    <w:rsid w:val="005A06F8"/>
    <w:rsid w:val="005A0ECB"/>
    <w:rsid w:val="005A2832"/>
    <w:rsid w:val="005A378A"/>
    <w:rsid w:val="005A3E4A"/>
    <w:rsid w:val="005A4250"/>
    <w:rsid w:val="005A48C2"/>
    <w:rsid w:val="005A617A"/>
    <w:rsid w:val="005B0157"/>
    <w:rsid w:val="005B0424"/>
    <w:rsid w:val="005B12F8"/>
    <w:rsid w:val="005B22BE"/>
    <w:rsid w:val="005B5675"/>
    <w:rsid w:val="005B56EC"/>
    <w:rsid w:val="005B6B71"/>
    <w:rsid w:val="005B744F"/>
    <w:rsid w:val="005C03FA"/>
    <w:rsid w:val="005C0EA6"/>
    <w:rsid w:val="005C16D3"/>
    <w:rsid w:val="005C1BCC"/>
    <w:rsid w:val="005C27E4"/>
    <w:rsid w:val="005C5066"/>
    <w:rsid w:val="005C5B60"/>
    <w:rsid w:val="005C649B"/>
    <w:rsid w:val="005D7CE3"/>
    <w:rsid w:val="005E1192"/>
    <w:rsid w:val="005E366A"/>
    <w:rsid w:val="005E4B5A"/>
    <w:rsid w:val="005E5155"/>
    <w:rsid w:val="005F0236"/>
    <w:rsid w:val="005F0C95"/>
    <w:rsid w:val="005F0D8D"/>
    <w:rsid w:val="005F187B"/>
    <w:rsid w:val="005F1A35"/>
    <w:rsid w:val="005F1F87"/>
    <w:rsid w:val="005F229E"/>
    <w:rsid w:val="005F3B73"/>
    <w:rsid w:val="005F542D"/>
    <w:rsid w:val="005F60E9"/>
    <w:rsid w:val="005F6BEE"/>
    <w:rsid w:val="00603821"/>
    <w:rsid w:val="00603D28"/>
    <w:rsid w:val="00604AB5"/>
    <w:rsid w:val="0060655B"/>
    <w:rsid w:val="00607245"/>
    <w:rsid w:val="00610949"/>
    <w:rsid w:val="00612194"/>
    <w:rsid w:val="006130D5"/>
    <w:rsid w:val="00613785"/>
    <w:rsid w:val="00616140"/>
    <w:rsid w:val="00617CC7"/>
    <w:rsid w:val="00620807"/>
    <w:rsid w:val="0062393E"/>
    <w:rsid w:val="006243E5"/>
    <w:rsid w:val="00626204"/>
    <w:rsid w:val="00627F0B"/>
    <w:rsid w:val="006339CE"/>
    <w:rsid w:val="00634955"/>
    <w:rsid w:val="00635912"/>
    <w:rsid w:val="0063644D"/>
    <w:rsid w:val="0063720A"/>
    <w:rsid w:val="00640205"/>
    <w:rsid w:val="00641EEF"/>
    <w:rsid w:val="0064359C"/>
    <w:rsid w:val="00643CE4"/>
    <w:rsid w:val="00644E83"/>
    <w:rsid w:val="006473A7"/>
    <w:rsid w:val="00650AC1"/>
    <w:rsid w:val="0065359B"/>
    <w:rsid w:val="00655B5A"/>
    <w:rsid w:val="006560DD"/>
    <w:rsid w:val="00656680"/>
    <w:rsid w:val="006602D7"/>
    <w:rsid w:val="00662568"/>
    <w:rsid w:val="006637F0"/>
    <w:rsid w:val="00663AF7"/>
    <w:rsid w:val="0066414D"/>
    <w:rsid w:val="00665F8F"/>
    <w:rsid w:val="00667F60"/>
    <w:rsid w:val="0067189D"/>
    <w:rsid w:val="0067529B"/>
    <w:rsid w:val="00676B91"/>
    <w:rsid w:val="00677013"/>
    <w:rsid w:val="00680607"/>
    <w:rsid w:val="00683347"/>
    <w:rsid w:val="00683E2D"/>
    <w:rsid w:val="0068452A"/>
    <w:rsid w:val="00684B5D"/>
    <w:rsid w:val="006854E3"/>
    <w:rsid w:val="00685AC0"/>
    <w:rsid w:val="0068716C"/>
    <w:rsid w:val="00691DC6"/>
    <w:rsid w:val="006929B6"/>
    <w:rsid w:val="00693883"/>
    <w:rsid w:val="006950DB"/>
    <w:rsid w:val="0069659A"/>
    <w:rsid w:val="00696D53"/>
    <w:rsid w:val="00697258"/>
    <w:rsid w:val="006A3C89"/>
    <w:rsid w:val="006A5D5E"/>
    <w:rsid w:val="006A6DB2"/>
    <w:rsid w:val="006A6EC7"/>
    <w:rsid w:val="006B2650"/>
    <w:rsid w:val="006B34FF"/>
    <w:rsid w:val="006C00FB"/>
    <w:rsid w:val="006C02A1"/>
    <w:rsid w:val="006C2272"/>
    <w:rsid w:val="006C40C4"/>
    <w:rsid w:val="006C4264"/>
    <w:rsid w:val="006C445E"/>
    <w:rsid w:val="006C51E2"/>
    <w:rsid w:val="006C523F"/>
    <w:rsid w:val="006D04E4"/>
    <w:rsid w:val="006D0F0A"/>
    <w:rsid w:val="006D348F"/>
    <w:rsid w:val="006E3A4C"/>
    <w:rsid w:val="006E3EB1"/>
    <w:rsid w:val="006E4591"/>
    <w:rsid w:val="006F0CDE"/>
    <w:rsid w:val="006F3727"/>
    <w:rsid w:val="006F3C6E"/>
    <w:rsid w:val="006F490F"/>
    <w:rsid w:val="006F4B43"/>
    <w:rsid w:val="006F6553"/>
    <w:rsid w:val="006F66FD"/>
    <w:rsid w:val="006F6EA2"/>
    <w:rsid w:val="006F7D6F"/>
    <w:rsid w:val="00700C74"/>
    <w:rsid w:val="00701F6F"/>
    <w:rsid w:val="0070272A"/>
    <w:rsid w:val="00704354"/>
    <w:rsid w:val="0071056E"/>
    <w:rsid w:val="00710A63"/>
    <w:rsid w:val="00710B91"/>
    <w:rsid w:val="00710CD7"/>
    <w:rsid w:val="00711419"/>
    <w:rsid w:val="00712D14"/>
    <w:rsid w:val="00712D2F"/>
    <w:rsid w:val="007159D5"/>
    <w:rsid w:val="00717962"/>
    <w:rsid w:val="007240B6"/>
    <w:rsid w:val="0072438A"/>
    <w:rsid w:val="00726F2C"/>
    <w:rsid w:val="0072765C"/>
    <w:rsid w:val="00730F41"/>
    <w:rsid w:val="00732DD8"/>
    <w:rsid w:val="00734575"/>
    <w:rsid w:val="00735C23"/>
    <w:rsid w:val="00735F26"/>
    <w:rsid w:val="00736B86"/>
    <w:rsid w:val="0073726D"/>
    <w:rsid w:val="00737517"/>
    <w:rsid w:val="0074062A"/>
    <w:rsid w:val="0074359F"/>
    <w:rsid w:val="007442BE"/>
    <w:rsid w:val="00745D45"/>
    <w:rsid w:val="00745F45"/>
    <w:rsid w:val="00745FEA"/>
    <w:rsid w:val="007503A8"/>
    <w:rsid w:val="00750942"/>
    <w:rsid w:val="00750BA4"/>
    <w:rsid w:val="007532E4"/>
    <w:rsid w:val="00753B49"/>
    <w:rsid w:val="00753C64"/>
    <w:rsid w:val="00753E1D"/>
    <w:rsid w:val="0075761D"/>
    <w:rsid w:val="00761AC9"/>
    <w:rsid w:val="00762E8B"/>
    <w:rsid w:val="00764939"/>
    <w:rsid w:val="00764A01"/>
    <w:rsid w:val="00765BBB"/>
    <w:rsid w:val="00766403"/>
    <w:rsid w:val="007718C0"/>
    <w:rsid w:val="00772437"/>
    <w:rsid w:val="007724B1"/>
    <w:rsid w:val="00772878"/>
    <w:rsid w:val="00773492"/>
    <w:rsid w:val="007761F6"/>
    <w:rsid w:val="00776E92"/>
    <w:rsid w:val="007804EE"/>
    <w:rsid w:val="007838D2"/>
    <w:rsid w:val="00787999"/>
    <w:rsid w:val="0079066B"/>
    <w:rsid w:val="007912C3"/>
    <w:rsid w:val="0079145F"/>
    <w:rsid w:val="007930BA"/>
    <w:rsid w:val="007930E6"/>
    <w:rsid w:val="0079457A"/>
    <w:rsid w:val="00795D96"/>
    <w:rsid w:val="00796289"/>
    <w:rsid w:val="00796712"/>
    <w:rsid w:val="007976B5"/>
    <w:rsid w:val="007A035C"/>
    <w:rsid w:val="007A24C4"/>
    <w:rsid w:val="007A4A71"/>
    <w:rsid w:val="007A5A6C"/>
    <w:rsid w:val="007A5EC4"/>
    <w:rsid w:val="007A66F3"/>
    <w:rsid w:val="007A6B0C"/>
    <w:rsid w:val="007A7AAA"/>
    <w:rsid w:val="007B103F"/>
    <w:rsid w:val="007B2A34"/>
    <w:rsid w:val="007B4802"/>
    <w:rsid w:val="007B6132"/>
    <w:rsid w:val="007C3274"/>
    <w:rsid w:val="007C5997"/>
    <w:rsid w:val="007C7F01"/>
    <w:rsid w:val="007D0B33"/>
    <w:rsid w:val="007D1AA2"/>
    <w:rsid w:val="007D26FE"/>
    <w:rsid w:val="007D3FE4"/>
    <w:rsid w:val="007D4E6E"/>
    <w:rsid w:val="007D55F6"/>
    <w:rsid w:val="007D57C9"/>
    <w:rsid w:val="007D597C"/>
    <w:rsid w:val="007D77DD"/>
    <w:rsid w:val="007E2604"/>
    <w:rsid w:val="007E28AB"/>
    <w:rsid w:val="007E3D2D"/>
    <w:rsid w:val="007E4F4D"/>
    <w:rsid w:val="007E4FAB"/>
    <w:rsid w:val="007E5677"/>
    <w:rsid w:val="007F16C0"/>
    <w:rsid w:val="007F2D5E"/>
    <w:rsid w:val="007F40EE"/>
    <w:rsid w:val="007F41B1"/>
    <w:rsid w:val="007F4491"/>
    <w:rsid w:val="007F4805"/>
    <w:rsid w:val="007F50C8"/>
    <w:rsid w:val="007F771B"/>
    <w:rsid w:val="00801462"/>
    <w:rsid w:val="0080156D"/>
    <w:rsid w:val="0080226D"/>
    <w:rsid w:val="00803997"/>
    <w:rsid w:val="00804947"/>
    <w:rsid w:val="00805E87"/>
    <w:rsid w:val="00806297"/>
    <w:rsid w:val="00806648"/>
    <w:rsid w:val="008103AB"/>
    <w:rsid w:val="0081206E"/>
    <w:rsid w:val="008126F8"/>
    <w:rsid w:val="00813807"/>
    <w:rsid w:val="00815761"/>
    <w:rsid w:val="008201B9"/>
    <w:rsid w:val="00821BB3"/>
    <w:rsid w:val="008235EB"/>
    <w:rsid w:val="0082448C"/>
    <w:rsid w:val="008249F0"/>
    <w:rsid w:val="00825A06"/>
    <w:rsid w:val="00826726"/>
    <w:rsid w:val="00826ADA"/>
    <w:rsid w:val="00826B10"/>
    <w:rsid w:val="008334F4"/>
    <w:rsid w:val="00833659"/>
    <w:rsid w:val="008364B2"/>
    <w:rsid w:val="008367B9"/>
    <w:rsid w:val="00841B88"/>
    <w:rsid w:val="00843D0C"/>
    <w:rsid w:val="00844769"/>
    <w:rsid w:val="008456D6"/>
    <w:rsid w:val="00845F13"/>
    <w:rsid w:val="00846579"/>
    <w:rsid w:val="00846A44"/>
    <w:rsid w:val="008470B1"/>
    <w:rsid w:val="008470B8"/>
    <w:rsid w:val="0084738D"/>
    <w:rsid w:val="00847602"/>
    <w:rsid w:val="00853724"/>
    <w:rsid w:val="008554F7"/>
    <w:rsid w:val="00856DC0"/>
    <w:rsid w:val="008605FB"/>
    <w:rsid w:val="008629DB"/>
    <w:rsid w:val="00862AB9"/>
    <w:rsid w:val="0086443E"/>
    <w:rsid w:val="0086482F"/>
    <w:rsid w:val="008652AB"/>
    <w:rsid w:val="00867005"/>
    <w:rsid w:val="00867880"/>
    <w:rsid w:val="00870447"/>
    <w:rsid w:val="00870606"/>
    <w:rsid w:val="00872A5C"/>
    <w:rsid w:val="008759B7"/>
    <w:rsid w:val="00876BA6"/>
    <w:rsid w:val="00876E49"/>
    <w:rsid w:val="00882904"/>
    <w:rsid w:val="00883328"/>
    <w:rsid w:val="008835A6"/>
    <w:rsid w:val="00883759"/>
    <w:rsid w:val="008840CF"/>
    <w:rsid w:val="0088583E"/>
    <w:rsid w:val="00886B9F"/>
    <w:rsid w:val="00890107"/>
    <w:rsid w:val="00890E44"/>
    <w:rsid w:val="00890E64"/>
    <w:rsid w:val="008929E9"/>
    <w:rsid w:val="00893F32"/>
    <w:rsid w:val="008961DC"/>
    <w:rsid w:val="0089633D"/>
    <w:rsid w:val="008A33F0"/>
    <w:rsid w:val="008A41F5"/>
    <w:rsid w:val="008A622B"/>
    <w:rsid w:val="008A76C3"/>
    <w:rsid w:val="008B1533"/>
    <w:rsid w:val="008B17EA"/>
    <w:rsid w:val="008B3139"/>
    <w:rsid w:val="008B4E3A"/>
    <w:rsid w:val="008B7CBE"/>
    <w:rsid w:val="008C4E7C"/>
    <w:rsid w:val="008C5953"/>
    <w:rsid w:val="008D202C"/>
    <w:rsid w:val="008D2342"/>
    <w:rsid w:val="008D2BA5"/>
    <w:rsid w:val="008D2E0F"/>
    <w:rsid w:val="008D32FB"/>
    <w:rsid w:val="008D3894"/>
    <w:rsid w:val="008D3C3A"/>
    <w:rsid w:val="008D5B3B"/>
    <w:rsid w:val="008D5CB0"/>
    <w:rsid w:val="008E163D"/>
    <w:rsid w:val="008E2A10"/>
    <w:rsid w:val="008E326F"/>
    <w:rsid w:val="008E3766"/>
    <w:rsid w:val="008E376A"/>
    <w:rsid w:val="008E4E8D"/>
    <w:rsid w:val="008E4F31"/>
    <w:rsid w:val="008E5BE8"/>
    <w:rsid w:val="008E60AB"/>
    <w:rsid w:val="008E6CD1"/>
    <w:rsid w:val="008E7D07"/>
    <w:rsid w:val="008F18EB"/>
    <w:rsid w:val="008F246C"/>
    <w:rsid w:val="008F4882"/>
    <w:rsid w:val="008F4A63"/>
    <w:rsid w:val="008F6479"/>
    <w:rsid w:val="008F6724"/>
    <w:rsid w:val="009022C8"/>
    <w:rsid w:val="0090341B"/>
    <w:rsid w:val="009051E6"/>
    <w:rsid w:val="00905261"/>
    <w:rsid w:val="00906336"/>
    <w:rsid w:val="00911F56"/>
    <w:rsid w:val="009156F2"/>
    <w:rsid w:val="00915E24"/>
    <w:rsid w:val="009177EB"/>
    <w:rsid w:val="00920892"/>
    <w:rsid w:val="00921755"/>
    <w:rsid w:val="00921848"/>
    <w:rsid w:val="0092374F"/>
    <w:rsid w:val="009242B0"/>
    <w:rsid w:val="00924B33"/>
    <w:rsid w:val="00925D8F"/>
    <w:rsid w:val="00926174"/>
    <w:rsid w:val="00926581"/>
    <w:rsid w:val="00930655"/>
    <w:rsid w:val="0093396D"/>
    <w:rsid w:val="00934231"/>
    <w:rsid w:val="009344FB"/>
    <w:rsid w:val="009355CC"/>
    <w:rsid w:val="00940578"/>
    <w:rsid w:val="00942113"/>
    <w:rsid w:val="0094268B"/>
    <w:rsid w:val="009446D8"/>
    <w:rsid w:val="00947274"/>
    <w:rsid w:val="00947948"/>
    <w:rsid w:val="00954935"/>
    <w:rsid w:val="00954C22"/>
    <w:rsid w:val="009565B9"/>
    <w:rsid w:val="009571AA"/>
    <w:rsid w:val="009608D4"/>
    <w:rsid w:val="00962C26"/>
    <w:rsid w:val="00963BC7"/>
    <w:rsid w:val="00964BB4"/>
    <w:rsid w:val="0096539A"/>
    <w:rsid w:val="00965662"/>
    <w:rsid w:val="0097126A"/>
    <w:rsid w:val="009713E1"/>
    <w:rsid w:val="0097390F"/>
    <w:rsid w:val="00974D77"/>
    <w:rsid w:val="00975DFC"/>
    <w:rsid w:val="0097669E"/>
    <w:rsid w:val="00976FE2"/>
    <w:rsid w:val="00977152"/>
    <w:rsid w:val="00981FE8"/>
    <w:rsid w:val="009821EA"/>
    <w:rsid w:val="009826D1"/>
    <w:rsid w:val="00983366"/>
    <w:rsid w:val="00985A21"/>
    <w:rsid w:val="00985D2F"/>
    <w:rsid w:val="00986FAB"/>
    <w:rsid w:val="0098771A"/>
    <w:rsid w:val="00990DCD"/>
    <w:rsid w:val="00993897"/>
    <w:rsid w:val="00995084"/>
    <w:rsid w:val="0099520C"/>
    <w:rsid w:val="00995DA3"/>
    <w:rsid w:val="00997FA0"/>
    <w:rsid w:val="009A0491"/>
    <w:rsid w:val="009A0F78"/>
    <w:rsid w:val="009A4A16"/>
    <w:rsid w:val="009A52AA"/>
    <w:rsid w:val="009A5735"/>
    <w:rsid w:val="009A5AF7"/>
    <w:rsid w:val="009A76C6"/>
    <w:rsid w:val="009B0ED9"/>
    <w:rsid w:val="009B3255"/>
    <w:rsid w:val="009B3FD2"/>
    <w:rsid w:val="009B4BB2"/>
    <w:rsid w:val="009B4FB3"/>
    <w:rsid w:val="009B79F5"/>
    <w:rsid w:val="009B7C70"/>
    <w:rsid w:val="009C0BF0"/>
    <w:rsid w:val="009C1253"/>
    <w:rsid w:val="009C1534"/>
    <w:rsid w:val="009C5702"/>
    <w:rsid w:val="009C70B4"/>
    <w:rsid w:val="009C7E08"/>
    <w:rsid w:val="009D035F"/>
    <w:rsid w:val="009D1678"/>
    <w:rsid w:val="009D5659"/>
    <w:rsid w:val="009D7FE0"/>
    <w:rsid w:val="009E078F"/>
    <w:rsid w:val="009E2097"/>
    <w:rsid w:val="009E22E6"/>
    <w:rsid w:val="009E34B7"/>
    <w:rsid w:val="009E483B"/>
    <w:rsid w:val="009E5EF4"/>
    <w:rsid w:val="009E7A6C"/>
    <w:rsid w:val="009F148D"/>
    <w:rsid w:val="009F2802"/>
    <w:rsid w:val="009F2D46"/>
    <w:rsid w:val="009F3B56"/>
    <w:rsid w:val="009F606C"/>
    <w:rsid w:val="00A0061E"/>
    <w:rsid w:val="00A00E7A"/>
    <w:rsid w:val="00A00EFF"/>
    <w:rsid w:val="00A0129F"/>
    <w:rsid w:val="00A01ADE"/>
    <w:rsid w:val="00A02BBE"/>
    <w:rsid w:val="00A0317E"/>
    <w:rsid w:val="00A04231"/>
    <w:rsid w:val="00A049B6"/>
    <w:rsid w:val="00A06DAB"/>
    <w:rsid w:val="00A073E6"/>
    <w:rsid w:val="00A1048C"/>
    <w:rsid w:val="00A13DF3"/>
    <w:rsid w:val="00A1547C"/>
    <w:rsid w:val="00A158A4"/>
    <w:rsid w:val="00A15B5F"/>
    <w:rsid w:val="00A160CF"/>
    <w:rsid w:val="00A165A0"/>
    <w:rsid w:val="00A165CF"/>
    <w:rsid w:val="00A16BA5"/>
    <w:rsid w:val="00A20840"/>
    <w:rsid w:val="00A2210E"/>
    <w:rsid w:val="00A2350E"/>
    <w:rsid w:val="00A23DC1"/>
    <w:rsid w:val="00A25882"/>
    <w:rsid w:val="00A25FC1"/>
    <w:rsid w:val="00A303A1"/>
    <w:rsid w:val="00A30AA8"/>
    <w:rsid w:val="00A31882"/>
    <w:rsid w:val="00A33E05"/>
    <w:rsid w:val="00A34629"/>
    <w:rsid w:val="00A34637"/>
    <w:rsid w:val="00A35153"/>
    <w:rsid w:val="00A35277"/>
    <w:rsid w:val="00A357CE"/>
    <w:rsid w:val="00A35A4B"/>
    <w:rsid w:val="00A37895"/>
    <w:rsid w:val="00A41010"/>
    <w:rsid w:val="00A4358F"/>
    <w:rsid w:val="00A444EF"/>
    <w:rsid w:val="00A4459A"/>
    <w:rsid w:val="00A44654"/>
    <w:rsid w:val="00A44DA8"/>
    <w:rsid w:val="00A44DC6"/>
    <w:rsid w:val="00A46A22"/>
    <w:rsid w:val="00A47E3D"/>
    <w:rsid w:val="00A51C14"/>
    <w:rsid w:val="00A51C7B"/>
    <w:rsid w:val="00A520B8"/>
    <w:rsid w:val="00A53A12"/>
    <w:rsid w:val="00A5551E"/>
    <w:rsid w:val="00A564F3"/>
    <w:rsid w:val="00A565F8"/>
    <w:rsid w:val="00A56967"/>
    <w:rsid w:val="00A65C42"/>
    <w:rsid w:val="00A65D1D"/>
    <w:rsid w:val="00A6672D"/>
    <w:rsid w:val="00A66BAC"/>
    <w:rsid w:val="00A67CDA"/>
    <w:rsid w:val="00A73FAF"/>
    <w:rsid w:val="00A74072"/>
    <w:rsid w:val="00A74494"/>
    <w:rsid w:val="00A745FB"/>
    <w:rsid w:val="00A74CE9"/>
    <w:rsid w:val="00A750AF"/>
    <w:rsid w:val="00A77C0F"/>
    <w:rsid w:val="00A77E23"/>
    <w:rsid w:val="00A77FEF"/>
    <w:rsid w:val="00A8028B"/>
    <w:rsid w:val="00A80682"/>
    <w:rsid w:val="00A80E91"/>
    <w:rsid w:val="00A8168C"/>
    <w:rsid w:val="00A823D0"/>
    <w:rsid w:val="00A82F39"/>
    <w:rsid w:val="00A85DFD"/>
    <w:rsid w:val="00A86149"/>
    <w:rsid w:val="00A86942"/>
    <w:rsid w:val="00A87CF0"/>
    <w:rsid w:val="00A936A2"/>
    <w:rsid w:val="00A943DF"/>
    <w:rsid w:val="00A97520"/>
    <w:rsid w:val="00AA1261"/>
    <w:rsid w:val="00AA1825"/>
    <w:rsid w:val="00AA19EA"/>
    <w:rsid w:val="00AA2B0E"/>
    <w:rsid w:val="00AA71F8"/>
    <w:rsid w:val="00AB30DA"/>
    <w:rsid w:val="00AB385D"/>
    <w:rsid w:val="00AB3BB9"/>
    <w:rsid w:val="00AB3D3E"/>
    <w:rsid w:val="00AB3DA0"/>
    <w:rsid w:val="00AB4DC6"/>
    <w:rsid w:val="00AB54EE"/>
    <w:rsid w:val="00AC0F31"/>
    <w:rsid w:val="00AC2168"/>
    <w:rsid w:val="00AC2E29"/>
    <w:rsid w:val="00AC3696"/>
    <w:rsid w:val="00AC56D7"/>
    <w:rsid w:val="00AD083E"/>
    <w:rsid w:val="00AD148C"/>
    <w:rsid w:val="00AD174C"/>
    <w:rsid w:val="00AD27B0"/>
    <w:rsid w:val="00AD2895"/>
    <w:rsid w:val="00AD3AF4"/>
    <w:rsid w:val="00AD4A7F"/>
    <w:rsid w:val="00AD4E3F"/>
    <w:rsid w:val="00AD4E84"/>
    <w:rsid w:val="00AD5924"/>
    <w:rsid w:val="00AD62BE"/>
    <w:rsid w:val="00AD6421"/>
    <w:rsid w:val="00AD770F"/>
    <w:rsid w:val="00AE03A1"/>
    <w:rsid w:val="00AE0B46"/>
    <w:rsid w:val="00AE11D4"/>
    <w:rsid w:val="00AE7233"/>
    <w:rsid w:val="00AF14B0"/>
    <w:rsid w:val="00AF2BA6"/>
    <w:rsid w:val="00AF3600"/>
    <w:rsid w:val="00AF4CB5"/>
    <w:rsid w:val="00AF765C"/>
    <w:rsid w:val="00B00D24"/>
    <w:rsid w:val="00B01CAD"/>
    <w:rsid w:val="00B02D3F"/>
    <w:rsid w:val="00B049E6"/>
    <w:rsid w:val="00B04B54"/>
    <w:rsid w:val="00B05116"/>
    <w:rsid w:val="00B05B24"/>
    <w:rsid w:val="00B062A3"/>
    <w:rsid w:val="00B06FB7"/>
    <w:rsid w:val="00B10D30"/>
    <w:rsid w:val="00B127F3"/>
    <w:rsid w:val="00B14861"/>
    <w:rsid w:val="00B14979"/>
    <w:rsid w:val="00B1518A"/>
    <w:rsid w:val="00B16751"/>
    <w:rsid w:val="00B176CB"/>
    <w:rsid w:val="00B17E11"/>
    <w:rsid w:val="00B2019C"/>
    <w:rsid w:val="00B23E47"/>
    <w:rsid w:val="00B2476E"/>
    <w:rsid w:val="00B24FFA"/>
    <w:rsid w:val="00B252AC"/>
    <w:rsid w:val="00B25353"/>
    <w:rsid w:val="00B26E20"/>
    <w:rsid w:val="00B271A2"/>
    <w:rsid w:val="00B276EF"/>
    <w:rsid w:val="00B27BD6"/>
    <w:rsid w:val="00B32A39"/>
    <w:rsid w:val="00B334AA"/>
    <w:rsid w:val="00B3454D"/>
    <w:rsid w:val="00B3527F"/>
    <w:rsid w:val="00B366C3"/>
    <w:rsid w:val="00B37CC0"/>
    <w:rsid w:val="00B50285"/>
    <w:rsid w:val="00B51431"/>
    <w:rsid w:val="00B51578"/>
    <w:rsid w:val="00B52D69"/>
    <w:rsid w:val="00B53A39"/>
    <w:rsid w:val="00B54F9D"/>
    <w:rsid w:val="00B55A87"/>
    <w:rsid w:val="00B6050F"/>
    <w:rsid w:val="00B63076"/>
    <w:rsid w:val="00B6377F"/>
    <w:rsid w:val="00B640CC"/>
    <w:rsid w:val="00B653DA"/>
    <w:rsid w:val="00B66C0F"/>
    <w:rsid w:val="00B7035D"/>
    <w:rsid w:val="00B737C8"/>
    <w:rsid w:val="00B73BE5"/>
    <w:rsid w:val="00B744A2"/>
    <w:rsid w:val="00B7622E"/>
    <w:rsid w:val="00B777CC"/>
    <w:rsid w:val="00B829D5"/>
    <w:rsid w:val="00B82B37"/>
    <w:rsid w:val="00B82C99"/>
    <w:rsid w:val="00B835D1"/>
    <w:rsid w:val="00B83BD5"/>
    <w:rsid w:val="00B84195"/>
    <w:rsid w:val="00B8590F"/>
    <w:rsid w:val="00B8654A"/>
    <w:rsid w:val="00B87D45"/>
    <w:rsid w:val="00B90F3D"/>
    <w:rsid w:val="00B90FD1"/>
    <w:rsid w:val="00B9364C"/>
    <w:rsid w:val="00B94159"/>
    <w:rsid w:val="00B97713"/>
    <w:rsid w:val="00BA1329"/>
    <w:rsid w:val="00BA33CD"/>
    <w:rsid w:val="00BA453D"/>
    <w:rsid w:val="00BA7C9B"/>
    <w:rsid w:val="00BB02B2"/>
    <w:rsid w:val="00BB3412"/>
    <w:rsid w:val="00BB488E"/>
    <w:rsid w:val="00BB771C"/>
    <w:rsid w:val="00BB7C94"/>
    <w:rsid w:val="00BC0265"/>
    <w:rsid w:val="00BC240A"/>
    <w:rsid w:val="00BC2E71"/>
    <w:rsid w:val="00BC497A"/>
    <w:rsid w:val="00BC4BC5"/>
    <w:rsid w:val="00BC6462"/>
    <w:rsid w:val="00BD08C8"/>
    <w:rsid w:val="00BD0908"/>
    <w:rsid w:val="00BD5C3A"/>
    <w:rsid w:val="00BD64C7"/>
    <w:rsid w:val="00BD6724"/>
    <w:rsid w:val="00BD7481"/>
    <w:rsid w:val="00BE0378"/>
    <w:rsid w:val="00BE0737"/>
    <w:rsid w:val="00BE078A"/>
    <w:rsid w:val="00BE3341"/>
    <w:rsid w:val="00BE3CC4"/>
    <w:rsid w:val="00BE52F3"/>
    <w:rsid w:val="00BE6220"/>
    <w:rsid w:val="00BF11FD"/>
    <w:rsid w:val="00BF24BB"/>
    <w:rsid w:val="00BF26D8"/>
    <w:rsid w:val="00BF2A06"/>
    <w:rsid w:val="00BF3C78"/>
    <w:rsid w:val="00BF516D"/>
    <w:rsid w:val="00BF554D"/>
    <w:rsid w:val="00BF7C54"/>
    <w:rsid w:val="00BF7DBE"/>
    <w:rsid w:val="00C0030D"/>
    <w:rsid w:val="00C004E7"/>
    <w:rsid w:val="00C00766"/>
    <w:rsid w:val="00C008F9"/>
    <w:rsid w:val="00C01D4C"/>
    <w:rsid w:val="00C03B35"/>
    <w:rsid w:val="00C04419"/>
    <w:rsid w:val="00C0503A"/>
    <w:rsid w:val="00C0542F"/>
    <w:rsid w:val="00C06A4F"/>
    <w:rsid w:val="00C07C80"/>
    <w:rsid w:val="00C11AEE"/>
    <w:rsid w:val="00C14B70"/>
    <w:rsid w:val="00C171B6"/>
    <w:rsid w:val="00C205FB"/>
    <w:rsid w:val="00C21E3C"/>
    <w:rsid w:val="00C243DA"/>
    <w:rsid w:val="00C2662E"/>
    <w:rsid w:val="00C272CE"/>
    <w:rsid w:val="00C3075C"/>
    <w:rsid w:val="00C3316F"/>
    <w:rsid w:val="00C33E08"/>
    <w:rsid w:val="00C34315"/>
    <w:rsid w:val="00C34A28"/>
    <w:rsid w:val="00C35550"/>
    <w:rsid w:val="00C35A0E"/>
    <w:rsid w:val="00C40654"/>
    <w:rsid w:val="00C40C12"/>
    <w:rsid w:val="00C43BA8"/>
    <w:rsid w:val="00C457A2"/>
    <w:rsid w:val="00C46D6D"/>
    <w:rsid w:val="00C47A2A"/>
    <w:rsid w:val="00C50423"/>
    <w:rsid w:val="00C51E2D"/>
    <w:rsid w:val="00C56560"/>
    <w:rsid w:val="00C573C9"/>
    <w:rsid w:val="00C602EC"/>
    <w:rsid w:val="00C61727"/>
    <w:rsid w:val="00C61E91"/>
    <w:rsid w:val="00C61FBD"/>
    <w:rsid w:val="00C622C2"/>
    <w:rsid w:val="00C62DEC"/>
    <w:rsid w:val="00C64871"/>
    <w:rsid w:val="00C7080F"/>
    <w:rsid w:val="00C70EF3"/>
    <w:rsid w:val="00C718CB"/>
    <w:rsid w:val="00C720EF"/>
    <w:rsid w:val="00C734B7"/>
    <w:rsid w:val="00C73836"/>
    <w:rsid w:val="00C73CA7"/>
    <w:rsid w:val="00C8030C"/>
    <w:rsid w:val="00C813B6"/>
    <w:rsid w:val="00C81FA3"/>
    <w:rsid w:val="00C85411"/>
    <w:rsid w:val="00C90DCA"/>
    <w:rsid w:val="00C91DF0"/>
    <w:rsid w:val="00C9264C"/>
    <w:rsid w:val="00C9290F"/>
    <w:rsid w:val="00C93825"/>
    <w:rsid w:val="00C9423F"/>
    <w:rsid w:val="00C94324"/>
    <w:rsid w:val="00C94528"/>
    <w:rsid w:val="00C94BC1"/>
    <w:rsid w:val="00C95A25"/>
    <w:rsid w:val="00C96310"/>
    <w:rsid w:val="00C96DD1"/>
    <w:rsid w:val="00C974D2"/>
    <w:rsid w:val="00C97C20"/>
    <w:rsid w:val="00CA0AC1"/>
    <w:rsid w:val="00CA2F9B"/>
    <w:rsid w:val="00CA4EE3"/>
    <w:rsid w:val="00CA6FE2"/>
    <w:rsid w:val="00CB0A40"/>
    <w:rsid w:val="00CB40D8"/>
    <w:rsid w:val="00CB4B4D"/>
    <w:rsid w:val="00CB6608"/>
    <w:rsid w:val="00CB72ED"/>
    <w:rsid w:val="00CB7FFE"/>
    <w:rsid w:val="00CC1335"/>
    <w:rsid w:val="00CC13B8"/>
    <w:rsid w:val="00CC1FF1"/>
    <w:rsid w:val="00CC3645"/>
    <w:rsid w:val="00CC420A"/>
    <w:rsid w:val="00CC67F8"/>
    <w:rsid w:val="00CC7503"/>
    <w:rsid w:val="00CC7C58"/>
    <w:rsid w:val="00CC7C60"/>
    <w:rsid w:val="00CC7D6C"/>
    <w:rsid w:val="00CD1DE1"/>
    <w:rsid w:val="00CD2951"/>
    <w:rsid w:val="00CD35F4"/>
    <w:rsid w:val="00CD4D28"/>
    <w:rsid w:val="00CD5670"/>
    <w:rsid w:val="00CD5E90"/>
    <w:rsid w:val="00CE0181"/>
    <w:rsid w:val="00CE151A"/>
    <w:rsid w:val="00CE284E"/>
    <w:rsid w:val="00CE5EE6"/>
    <w:rsid w:val="00CE73FD"/>
    <w:rsid w:val="00CF0F63"/>
    <w:rsid w:val="00CF1122"/>
    <w:rsid w:val="00CF1C0E"/>
    <w:rsid w:val="00CF63AB"/>
    <w:rsid w:val="00D007DD"/>
    <w:rsid w:val="00D01E8A"/>
    <w:rsid w:val="00D02572"/>
    <w:rsid w:val="00D026C3"/>
    <w:rsid w:val="00D04FAA"/>
    <w:rsid w:val="00D101AE"/>
    <w:rsid w:val="00D10245"/>
    <w:rsid w:val="00D12EC2"/>
    <w:rsid w:val="00D14F4E"/>
    <w:rsid w:val="00D158CF"/>
    <w:rsid w:val="00D15AAA"/>
    <w:rsid w:val="00D15AE5"/>
    <w:rsid w:val="00D15DD7"/>
    <w:rsid w:val="00D1672A"/>
    <w:rsid w:val="00D16973"/>
    <w:rsid w:val="00D16E9D"/>
    <w:rsid w:val="00D172CC"/>
    <w:rsid w:val="00D20581"/>
    <w:rsid w:val="00D23E1A"/>
    <w:rsid w:val="00D2426F"/>
    <w:rsid w:val="00D24345"/>
    <w:rsid w:val="00D27B3E"/>
    <w:rsid w:val="00D3010F"/>
    <w:rsid w:val="00D30670"/>
    <w:rsid w:val="00D35EB8"/>
    <w:rsid w:val="00D37C34"/>
    <w:rsid w:val="00D43D9F"/>
    <w:rsid w:val="00D46058"/>
    <w:rsid w:val="00D46613"/>
    <w:rsid w:val="00D500D5"/>
    <w:rsid w:val="00D52622"/>
    <w:rsid w:val="00D56754"/>
    <w:rsid w:val="00D571EA"/>
    <w:rsid w:val="00D57A50"/>
    <w:rsid w:val="00D64629"/>
    <w:rsid w:val="00D64CEC"/>
    <w:rsid w:val="00D6601D"/>
    <w:rsid w:val="00D70A34"/>
    <w:rsid w:val="00D71CDA"/>
    <w:rsid w:val="00D71FC7"/>
    <w:rsid w:val="00D7256D"/>
    <w:rsid w:val="00D72640"/>
    <w:rsid w:val="00D7592E"/>
    <w:rsid w:val="00D77036"/>
    <w:rsid w:val="00D778A1"/>
    <w:rsid w:val="00D81673"/>
    <w:rsid w:val="00D830D5"/>
    <w:rsid w:val="00D83145"/>
    <w:rsid w:val="00D8375D"/>
    <w:rsid w:val="00D85D76"/>
    <w:rsid w:val="00D87873"/>
    <w:rsid w:val="00D90529"/>
    <w:rsid w:val="00D9063A"/>
    <w:rsid w:val="00D9107F"/>
    <w:rsid w:val="00D915A3"/>
    <w:rsid w:val="00D92D1F"/>
    <w:rsid w:val="00D950F1"/>
    <w:rsid w:val="00D971B8"/>
    <w:rsid w:val="00D97F9C"/>
    <w:rsid w:val="00DA00AB"/>
    <w:rsid w:val="00DA0D68"/>
    <w:rsid w:val="00DA0EB5"/>
    <w:rsid w:val="00DA115C"/>
    <w:rsid w:val="00DA1228"/>
    <w:rsid w:val="00DA3452"/>
    <w:rsid w:val="00DA4DE0"/>
    <w:rsid w:val="00DA6A89"/>
    <w:rsid w:val="00DA70B4"/>
    <w:rsid w:val="00DB08ED"/>
    <w:rsid w:val="00DB1294"/>
    <w:rsid w:val="00DB4052"/>
    <w:rsid w:val="00DB40E6"/>
    <w:rsid w:val="00DB4B56"/>
    <w:rsid w:val="00DB60B3"/>
    <w:rsid w:val="00DB709E"/>
    <w:rsid w:val="00DC07A6"/>
    <w:rsid w:val="00DC0F85"/>
    <w:rsid w:val="00DC1261"/>
    <w:rsid w:val="00DC238E"/>
    <w:rsid w:val="00DC3534"/>
    <w:rsid w:val="00DC5BC2"/>
    <w:rsid w:val="00DD0BC8"/>
    <w:rsid w:val="00DD2B3D"/>
    <w:rsid w:val="00DD2C59"/>
    <w:rsid w:val="00DD2D23"/>
    <w:rsid w:val="00DD6830"/>
    <w:rsid w:val="00DD6D11"/>
    <w:rsid w:val="00DD6F51"/>
    <w:rsid w:val="00DD7024"/>
    <w:rsid w:val="00DE0431"/>
    <w:rsid w:val="00DE0A19"/>
    <w:rsid w:val="00DE1000"/>
    <w:rsid w:val="00DE30ED"/>
    <w:rsid w:val="00DE663B"/>
    <w:rsid w:val="00DE6AF0"/>
    <w:rsid w:val="00DE76E5"/>
    <w:rsid w:val="00DF185C"/>
    <w:rsid w:val="00DF3DAA"/>
    <w:rsid w:val="00DF590B"/>
    <w:rsid w:val="00DF655C"/>
    <w:rsid w:val="00DF7FF0"/>
    <w:rsid w:val="00E00BFB"/>
    <w:rsid w:val="00E01A21"/>
    <w:rsid w:val="00E024B0"/>
    <w:rsid w:val="00E027DE"/>
    <w:rsid w:val="00E0317E"/>
    <w:rsid w:val="00E033B2"/>
    <w:rsid w:val="00E03E54"/>
    <w:rsid w:val="00E040A2"/>
    <w:rsid w:val="00E0441A"/>
    <w:rsid w:val="00E0568E"/>
    <w:rsid w:val="00E05F1D"/>
    <w:rsid w:val="00E06631"/>
    <w:rsid w:val="00E0687F"/>
    <w:rsid w:val="00E073AB"/>
    <w:rsid w:val="00E117C6"/>
    <w:rsid w:val="00E12861"/>
    <w:rsid w:val="00E13734"/>
    <w:rsid w:val="00E14346"/>
    <w:rsid w:val="00E15927"/>
    <w:rsid w:val="00E15EEC"/>
    <w:rsid w:val="00E17A2A"/>
    <w:rsid w:val="00E20E13"/>
    <w:rsid w:val="00E21E11"/>
    <w:rsid w:val="00E22ECF"/>
    <w:rsid w:val="00E23B95"/>
    <w:rsid w:val="00E25C21"/>
    <w:rsid w:val="00E25DE2"/>
    <w:rsid w:val="00E26675"/>
    <w:rsid w:val="00E26D4A"/>
    <w:rsid w:val="00E30B63"/>
    <w:rsid w:val="00E31B18"/>
    <w:rsid w:val="00E32595"/>
    <w:rsid w:val="00E33D47"/>
    <w:rsid w:val="00E34B6D"/>
    <w:rsid w:val="00E3532B"/>
    <w:rsid w:val="00E37059"/>
    <w:rsid w:val="00E406AA"/>
    <w:rsid w:val="00E40841"/>
    <w:rsid w:val="00E41D14"/>
    <w:rsid w:val="00E41E87"/>
    <w:rsid w:val="00E42BE9"/>
    <w:rsid w:val="00E447B2"/>
    <w:rsid w:val="00E45F0F"/>
    <w:rsid w:val="00E465D5"/>
    <w:rsid w:val="00E46B14"/>
    <w:rsid w:val="00E51F6C"/>
    <w:rsid w:val="00E5289B"/>
    <w:rsid w:val="00E53A37"/>
    <w:rsid w:val="00E54C4C"/>
    <w:rsid w:val="00E564C4"/>
    <w:rsid w:val="00E56FAC"/>
    <w:rsid w:val="00E57B5F"/>
    <w:rsid w:val="00E6405F"/>
    <w:rsid w:val="00E64DE0"/>
    <w:rsid w:val="00E662A4"/>
    <w:rsid w:val="00E67BEF"/>
    <w:rsid w:val="00E70EA6"/>
    <w:rsid w:val="00E7223C"/>
    <w:rsid w:val="00E727BB"/>
    <w:rsid w:val="00E72B69"/>
    <w:rsid w:val="00E75413"/>
    <w:rsid w:val="00E75B8A"/>
    <w:rsid w:val="00E762F4"/>
    <w:rsid w:val="00E80E21"/>
    <w:rsid w:val="00E81FDD"/>
    <w:rsid w:val="00E82309"/>
    <w:rsid w:val="00E91555"/>
    <w:rsid w:val="00E925BF"/>
    <w:rsid w:val="00E92A77"/>
    <w:rsid w:val="00E93AC3"/>
    <w:rsid w:val="00E93EBC"/>
    <w:rsid w:val="00E94AD0"/>
    <w:rsid w:val="00E94E9C"/>
    <w:rsid w:val="00E952F5"/>
    <w:rsid w:val="00E95937"/>
    <w:rsid w:val="00E95BC4"/>
    <w:rsid w:val="00E96339"/>
    <w:rsid w:val="00EA0138"/>
    <w:rsid w:val="00EA04CA"/>
    <w:rsid w:val="00EA1DB8"/>
    <w:rsid w:val="00EA2E73"/>
    <w:rsid w:val="00EA2F5A"/>
    <w:rsid w:val="00EA31B0"/>
    <w:rsid w:val="00EA75BA"/>
    <w:rsid w:val="00EB14FD"/>
    <w:rsid w:val="00EB3D2B"/>
    <w:rsid w:val="00EB4126"/>
    <w:rsid w:val="00EB4598"/>
    <w:rsid w:val="00EB717E"/>
    <w:rsid w:val="00EC239E"/>
    <w:rsid w:val="00EC5E52"/>
    <w:rsid w:val="00ED06B6"/>
    <w:rsid w:val="00ED1A91"/>
    <w:rsid w:val="00ED4969"/>
    <w:rsid w:val="00ED4D1D"/>
    <w:rsid w:val="00EE038A"/>
    <w:rsid w:val="00EE0B0F"/>
    <w:rsid w:val="00EE2675"/>
    <w:rsid w:val="00EE3A15"/>
    <w:rsid w:val="00EE5944"/>
    <w:rsid w:val="00EF0C41"/>
    <w:rsid w:val="00EF1164"/>
    <w:rsid w:val="00EF1A7F"/>
    <w:rsid w:val="00EF1B7C"/>
    <w:rsid w:val="00EF2895"/>
    <w:rsid w:val="00EF2B04"/>
    <w:rsid w:val="00EF43FF"/>
    <w:rsid w:val="00EF544D"/>
    <w:rsid w:val="00EF7FD9"/>
    <w:rsid w:val="00F00A52"/>
    <w:rsid w:val="00F00EA0"/>
    <w:rsid w:val="00F010C9"/>
    <w:rsid w:val="00F013C9"/>
    <w:rsid w:val="00F027D0"/>
    <w:rsid w:val="00F043FA"/>
    <w:rsid w:val="00F06731"/>
    <w:rsid w:val="00F06C4B"/>
    <w:rsid w:val="00F100F9"/>
    <w:rsid w:val="00F102DA"/>
    <w:rsid w:val="00F1152F"/>
    <w:rsid w:val="00F11818"/>
    <w:rsid w:val="00F118D5"/>
    <w:rsid w:val="00F1335C"/>
    <w:rsid w:val="00F137FA"/>
    <w:rsid w:val="00F142C9"/>
    <w:rsid w:val="00F14A5A"/>
    <w:rsid w:val="00F15062"/>
    <w:rsid w:val="00F1594E"/>
    <w:rsid w:val="00F15A48"/>
    <w:rsid w:val="00F16053"/>
    <w:rsid w:val="00F2041F"/>
    <w:rsid w:val="00F21CF7"/>
    <w:rsid w:val="00F2263E"/>
    <w:rsid w:val="00F22A60"/>
    <w:rsid w:val="00F2309A"/>
    <w:rsid w:val="00F233A5"/>
    <w:rsid w:val="00F24152"/>
    <w:rsid w:val="00F26BEC"/>
    <w:rsid w:val="00F26FD2"/>
    <w:rsid w:val="00F30A32"/>
    <w:rsid w:val="00F31914"/>
    <w:rsid w:val="00F362F8"/>
    <w:rsid w:val="00F36A33"/>
    <w:rsid w:val="00F37228"/>
    <w:rsid w:val="00F378F9"/>
    <w:rsid w:val="00F414BF"/>
    <w:rsid w:val="00F43253"/>
    <w:rsid w:val="00F439FB"/>
    <w:rsid w:val="00F44233"/>
    <w:rsid w:val="00F45E68"/>
    <w:rsid w:val="00F4773C"/>
    <w:rsid w:val="00F47B0B"/>
    <w:rsid w:val="00F47BA2"/>
    <w:rsid w:val="00F47F82"/>
    <w:rsid w:val="00F532D7"/>
    <w:rsid w:val="00F56194"/>
    <w:rsid w:val="00F567F4"/>
    <w:rsid w:val="00F57459"/>
    <w:rsid w:val="00F574D4"/>
    <w:rsid w:val="00F57F03"/>
    <w:rsid w:val="00F63076"/>
    <w:rsid w:val="00F6490C"/>
    <w:rsid w:val="00F721A1"/>
    <w:rsid w:val="00F74C27"/>
    <w:rsid w:val="00F7596B"/>
    <w:rsid w:val="00F82E14"/>
    <w:rsid w:val="00F8496E"/>
    <w:rsid w:val="00F90A1F"/>
    <w:rsid w:val="00F90C42"/>
    <w:rsid w:val="00F911D5"/>
    <w:rsid w:val="00F92144"/>
    <w:rsid w:val="00F96CBA"/>
    <w:rsid w:val="00FA0346"/>
    <w:rsid w:val="00FA164B"/>
    <w:rsid w:val="00FA1B03"/>
    <w:rsid w:val="00FA1D6A"/>
    <w:rsid w:val="00FA4F3F"/>
    <w:rsid w:val="00FB10BF"/>
    <w:rsid w:val="00FB128B"/>
    <w:rsid w:val="00FB253A"/>
    <w:rsid w:val="00FB4043"/>
    <w:rsid w:val="00FB46E7"/>
    <w:rsid w:val="00FB5F11"/>
    <w:rsid w:val="00FB64F2"/>
    <w:rsid w:val="00FB6B81"/>
    <w:rsid w:val="00FC0239"/>
    <w:rsid w:val="00FC14D5"/>
    <w:rsid w:val="00FC241D"/>
    <w:rsid w:val="00FC2CFD"/>
    <w:rsid w:val="00FC2D43"/>
    <w:rsid w:val="00FC4512"/>
    <w:rsid w:val="00FC5739"/>
    <w:rsid w:val="00FC5B81"/>
    <w:rsid w:val="00FC6C0E"/>
    <w:rsid w:val="00FD0380"/>
    <w:rsid w:val="00FD0634"/>
    <w:rsid w:val="00FD0D49"/>
    <w:rsid w:val="00FD2E97"/>
    <w:rsid w:val="00FD43CB"/>
    <w:rsid w:val="00FD45CA"/>
    <w:rsid w:val="00FD4675"/>
    <w:rsid w:val="00FE006C"/>
    <w:rsid w:val="00FE0BFC"/>
    <w:rsid w:val="00FE103A"/>
    <w:rsid w:val="00FE2127"/>
    <w:rsid w:val="00FE29B9"/>
    <w:rsid w:val="00FE36B0"/>
    <w:rsid w:val="00FF03C4"/>
    <w:rsid w:val="00FF1442"/>
    <w:rsid w:val="00FF229E"/>
    <w:rsid w:val="00FF2397"/>
    <w:rsid w:val="00FF3907"/>
    <w:rsid w:val="00FF3AFA"/>
    <w:rsid w:val="00FF4738"/>
    <w:rsid w:val="00FF50BE"/>
    <w:rsid w:val="00FF5E17"/>
    <w:rsid w:val="00FF65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E4A"/>
    <w:pPr>
      <w:spacing w:after="200" w:line="276" w:lineRule="auto"/>
    </w:pPr>
    <w:rPr>
      <w:sz w:val="22"/>
      <w:szCs w:val="22"/>
    </w:rPr>
  </w:style>
  <w:style w:type="paragraph" w:styleId="Heading1">
    <w:name w:val="heading 1"/>
    <w:aliases w:val="Heading 1 Char1,Heading 1 Char1 Char"/>
    <w:basedOn w:val="Normal"/>
    <w:next w:val="Normal"/>
    <w:link w:val="Heading1Char"/>
    <w:uiPriority w:val="99"/>
    <w:qFormat/>
    <w:rsid w:val="00F6490C"/>
    <w:pPr>
      <w:keepNext/>
      <w:numPr>
        <w:numId w:val="1"/>
      </w:numPr>
      <w:spacing w:after="240" w:line="264" w:lineRule="auto"/>
      <w:outlineLvl w:val="0"/>
    </w:pPr>
    <w:rPr>
      <w:rFonts w:ascii="GHEA Mariam" w:eastAsia="SimSun" w:hAnsi="GHEA Mariam"/>
      <w:b/>
      <w:bCs/>
      <w:smallCaps/>
      <w:kern w:val="28"/>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31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8314B"/>
    <w:pPr>
      <w:ind w:left="720"/>
      <w:contextualSpacing/>
    </w:pPr>
  </w:style>
  <w:style w:type="character" w:styleId="Strong">
    <w:name w:val="Strong"/>
    <w:basedOn w:val="DefaultParagraphFont"/>
    <w:uiPriority w:val="22"/>
    <w:qFormat/>
    <w:rsid w:val="00366273"/>
    <w:rPr>
      <w:b/>
      <w:bCs/>
    </w:rPr>
  </w:style>
  <w:style w:type="paragraph" w:styleId="NormalWeb">
    <w:name w:val="Normal (Web)"/>
    <w:basedOn w:val="Normal"/>
    <w:link w:val="NormalWebChar"/>
    <w:uiPriority w:val="99"/>
    <w:unhideWhenUsed/>
    <w:rsid w:val="006E4591"/>
    <w:pPr>
      <w:spacing w:before="100" w:beforeAutospacing="1" w:after="100" w:afterAutospacing="1" w:line="240" w:lineRule="auto"/>
    </w:pPr>
    <w:rPr>
      <w:rFonts w:ascii="Times New Roman" w:hAnsi="Times New Roman"/>
      <w:sz w:val="24"/>
      <w:szCs w:val="24"/>
    </w:rPr>
  </w:style>
  <w:style w:type="character" w:customStyle="1" w:styleId="Heading1Char">
    <w:name w:val="Heading 1 Char"/>
    <w:aliases w:val="Heading 1 Char1 Char1,Heading 1 Char1 Char Char"/>
    <w:basedOn w:val="DefaultParagraphFont"/>
    <w:link w:val="Heading1"/>
    <w:uiPriority w:val="99"/>
    <w:rsid w:val="00F6490C"/>
    <w:rPr>
      <w:rFonts w:ascii="GHEA Mariam" w:eastAsia="SimSun" w:hAnsi="GHEA Mariam" w:cs="Times New Roman"/>
      <w:b/>
      <w:bCs/>
      <w:smallCaps/>
      <w:kern w:val="28"/>
      <w:sz w:val="24"/>
      <w:szCs w:val="24"/>
      <w:lang w:eastAsia="ru-RU"/>
    </w:rPr>
  </w:style>
  <w:style w:type="character" w:customStyle="1" w:styleId="BodyTextChar">
    <w:name w:val="Body Text Char"/>
    <w:link w:val="BodyText"/>
    <w:uiPriority w:val="99"/>
    <w:locked/>
    <w:rsid w:val="00F6490C"/>
    <w:rPr>
      <w:rFonts w:cs="Times New Roman"/>
      <w:sz w:val="24"/>
      <w:szCs w:val="24"/>
    </w:rPr>
  </w:style>
  <w:style w:type="paragraph" w:styleId="BodyText">
    <w:name w:val="Body Text"/>
    <w:basedOn w:val="Normal"/>
    <w:link w:val="BodyTextChar"/>
    <w:uiPriority w:val="99"/>
    <w:rsid w:val="00F6490C"/>
    <w:pPr>
      <w:spacing w:after="120" w:line="240" w:lineRule="auto"/>
    </w:pPr>
    <w:rPr>
      <w:sz w:val="24"/>
      <w:szCs w:val="24"/>
    </w:rPr>
  </w:style>
  <w:style w:type="character" w:customStyle="1" w:styleId="BodyTextChar1">
    <w:name w:val="Body Text Char1"/>
    <w:basedOn w:val="DefaultParagraphFont"/>
    <w:uiPriority w:val="99"/>
    <w:semiHidden/>
    <w:rsid w:val="00F6490C"/>
  </w:style>
  <w:style w:type="character" w:customStyle="1" w:styleId="1">
    <w:name w:val="Основной текст Знак1"/>
    <w:uiPriority w:val="99"/>
    <w:semiHidden/>
    <w:rsid w:val="00F6490C"/>
    <w:rPr>
      <w:rFonts w:ascii="GHEA Mariam" w:eastAsia="Times New Roman" w:hAnsi="GHEA Mariam" w:cs="Times New Roman"/>
      <w:sz w:val="24"/>
      <w:szCs w:val="24"/>
      <w:lang w:eastAsia="ru-RU"/>
    </w:rPr>
  </w:style>
  <w:style w:type="character" w:styleId="Hyperlink">
    <w:name w:val="Hyperlink"/>
    <w:uiPriority w:val="99"/>
    <w:rsid w:val="00F6490C"/>
    <w:rPr>
      <w:rFonts w:cs="Times New Roman"/>
      <w:color w:val="0000FF"/>
      <w:u w:val="single"/>
    </w:rPr>
  </w:style>
  <w:style w:type="paragraph" w:styleId="BlockText">
    <w:name w:val="Block Text"/>
    <w:basedOn w:val="Normal"/>
    <w:uiPriority w:val="99"/>
    <w:rsid w:val="00F6490C"/>
    <w:pPr>
      <w:spacing w:before="3480" w:after="0" w:line="360" w:lineRule="auto"/>
      <w:ind w:left="5040" w:right="-261"/>
    </w:pPr>
    <w:rPr>
      <w:rFonts w:ascii="ArTarumianTimes" w:hAnsi="ArTarumianTimes"/>
      <w:sz w:val="24"/>
      <w:szCs w:val="24"/>
    </w:rPr>
  </w:style>
  <w:style w:type="character" w:customStyle="1" w:styleId="NormalWebChar">
    <w:name w:val="Normal (Web) Char"/>
    <w:link w:val="NormalWeb"/>
    <w:uiPriority w:val="99"/>
    <w:locked/>
    <w:rsid w:val="00F6490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6490C"/>
    <w:pPr>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semiHidden/>
    <w:rsid w:val="00F6490C"/>
    <w:rPr>
      <w:rFonts w:ascii="Tahoma" w:eastAsia="Times New Roman" w:hAnsi="Tahoma" w:cs="Tahoma"/>
      <w:sz w:val="16"/>
      <w:szCs w:val="16"/>
      <w:lang w:val="ru-RU" w:eastAsia="ru-RU"/>
    </w:rPr>
  </w:style>
  <w:style w:type="character" w:styleId="CommentReference">
    <w:name w:val="annotation reference"/>
    <w:basedOn w:val="DefaultParagraphFont"/>
    <w:uiPriority w:val="99"/>
    <w:semiHidden/>
    <w:unhideWhenUsed/>
    <w:rsid w:val="00804947"/>
    <w:rPr>
      <w:sz w:val="16"/>
      <w:szCs w:val="16"/>
    </w:rPr>
  </w:style>
  <w:style w:type="paragraph" w:styleId="CommentText">
    <w:name w:val="annotation text"/>
    <w:basedOn w:val="Normal"/>
    <w:link w:val="CommentTextChar"/>
    <w:uiPriority w:val="99"/>
    <w:semiHidden/>
    <w:unhideWhenUsed/>
    <w:rsid w:val="00804947"/>
    <w:pPr>
      <w:spacing w:line="240" w:lineRule="auto"/>
    </w:pPr>
    <w:rPr>
      <w:sz w:val="20"/>
      <w:szCs w:val="20"/>
    </w:rPr>
  </w:style>
  <w:style w:type="character" w:customStyle="1" w:styleId="CommentTextChar">
    <w:name w:val="Comment Text Char"/>
    <w:basedOn w:val="DefaultParagraphFont"/>
    <w:link w:val="CommentText"/>
    <w:uiPriority w:val="99"/>
    <w:semiHidden/>
    <w:rsid w:val="00804947"/>
    <w:rPr>
      <w:sz w:val="20"/>
      <w:szCs w:val="20"/>
    </w:rPr>
  </w:style>
  <w:style w:type="paragraph" w:styleId="CommentSubject">
    <w:name w:val="annotation subject"/>
    <w:basedOn w:val="CommentText"/>
    <w:next w:val="CommentText"/>
    <w:link w:val="CommentSubjectChar"/>
    <w:uiPriority w:val="99"/>
    <w:semiHidden/>
    <w:unhideWhenUsed/>
    <w:rsid w:val="00804947"/>
    <w:rPr>
      <w:b/>
      <w:bCs/>
    </w:rPr>
  </w:style>
  <w:style w:type="character" w:customStyle="1" w:styleId="CommentSubjectChar">
    <w:name w:val="Comment Subject Char"/>
    <w:basedOn w:val="CommentTextChar"/>
    <w:link w:val="CommentSubject"/>
    <w:uiPriority w:val="99"/>
    <w:semiHidden/>
    <w:rsid w:val="00804947"/>
    <w:rPr>
      <w:b/>
      <w:bCs/>
      <w:sz w:val="20"/>
      <w:szCs w:val="20"/>
    </w:rPr>
  </w:style>
  <w:style w:type="paragraph" w:styleId="FootnoteText">
    <w:name w:val="footnote text"/>
    <w:basedOn w:val="Normal"/>
    <w:link w:val="FootnoteTextChar"/>
    <w:uiPriority w:val="99"/>
    <w:semiHidden/>
    <w:unhideWhenUsed/>
    <w:rsid w:val="00C56560"/>
    <w:pPr>
      <w:spacing w:after="0" w:line="240" w:lineRule="auto"/>
    </w:pPr>
    <w:rPr>
      <w:rFonts w:ascii="GHEA Grapalat" w:eastAsia="Calibri" w:hAnsi="GHEA Grapalat"/>
      <w:color w:val="000000"/>
      <w:sz w:val="20"/>
      <w:szCs w:val="20"/>
      <w:lang w:val="ru-RU"/>
    </w:rPr>
  </w:style>
  <w:style w:type="character" w:customStyle="1" w:styleId="FootnoteTextChar">
    <w:name w:val="Footnote Text Char"/>
    <w:basedOn w:val="DefaultParagraphFont"/>
    <w:link w:val="FootnoteText"/>
    <w:uiPriority w:val="99"/>
    <w:semiHidden/>
    <w:rsid w:val="00C56560"/>
    <w:rPr>
      <w:rFonts w:ascii="GHEA Grapalat" w:eastAsia="Calibri" w:hAnsi="GHEA Grapalat" w:cs="Times New Roman"/>
      <w:color w:val="000000"/>
      <w:sz w:val="20"/>
      <w:szCs w:val="20"/>
      <w:lang w:val="ru-RU"/>
    </w:rPr>
  </w:style>
  <w:style w:type="character" w:styleId="FootnoteReference">
    <w:name w:val="footnote reference"/>
    <w:basedOn w:val="DefaultParagraphFont"/>
    <w:uiPriority w:val="99"/>
    <w:semiHidden/>
    <w:unhideWhenUsed/>
    <w:rsid w:val="00C56560"/>
    <w:rPr>
      <w:vertAlign w:val="superscript"/>
    </w:rPr>
  </w:style>
  <w:style w:type="paragraph" w:customStyle="1" w:styleId="Normal1">
    <w:name w:val="Normal1"/>
    <w:aliases w:val="Normal 1"/>
    <w:next w:val="Normal"/>
    <w:autoRedefine/>
    <w:qFormat/>
    <w:rsid w:val="00766403"/>
    <w:pPr>
      <w:widowControl w:val="0"/>
      <w:numPr>
        <w:numId w:val="2"/>
      </w:numPr>
      <w:tabs>
        <w:tab w:val="left" w:pos="851"/>
      </w:tabs>
      <w:adjustRightInd w:val="0"/>
      <w:spacing w:before="120" w:after="120" w:line="360" w:lineRule="atLeast"/>
      <w:ind w:left="851" w:hanging="851"/>
      <w:jc w:val="both"/>
      <w:textAlignment w:val="baseline"/>
    </w:pPr>
    <w:rPr>
      <w:rFonts w:ascii="GHEA Grapalat" w:hAnsi="GHEA Grapalat" w:cs="Sylfaen"/>
      <w:bCs/>
      <w:sz w:val="24"/>
      <w:szCs w:val="24"/>
      <w:lang w:val="hy-AM" w:eastAsia="ru-RU"/>
    </w:rPr>
  </w:style>
  <w:style w:type="character" w:styleId="Emphasis">
    <w:name w:val="Emphasis"/>
    <w:uiPriority w:val="20"/>
    <w:qFormat/>
    <w:rsid w:val="0033004F"/>
    <w:rPr>
      <w:i/>
      <w:iCs/>
    </w:rPr>
  </w:style>
  <w:style w:type="paragraph" w:styleId="Header">
    <w:name w:val="header"/>
    <w:basedOn w:val="Normal"/>
    <w:link w:val="HeaderChar"/>
    <w:uiPriority w:val="99"/>
    <w:semiHidden/>
    <w:unhideWhenUsed/>
    <w:rsid w:val="002653A4"/>
    <w:pPr>
      <w:tabs>
        <w:tab w:val="center" w:pos="4680"/>
        <w:tab w:val="right" w:pos="9360"/>
      </w:tabs>
    </w:pPr>
  </w:style>
  <w:style w:type="character" w:customStyle="1" w:styleId="HeaderChar">
    <w:name w:val="Header Char"/>
    <w:basedOn w:val="DefaultParagraphFont"/>
    <w:link w:val="Header"/>
    <w:uiPriority w:val="99"/>
    <w:semiHidden/>
    <w:rsid w:val="002653A4"/>
    <w:rPr>
      <w:sz w:val="22"/>
      <w:szCs w:val="22"/>
    </w:rPr>
  </w:style>
  <w:style w:type="paragraph" w:styleId="Footer">
    <w:name w:val="footer"/>
    <w:basedOn w:val="Normal"/>
    <w:link w:val="FooterChar"/>
    <w:uiPriority w:val="99"/>
    <w:unhideWhenUsed/>
    <w:rsid w:val="002653A4"/>
    <w:pPr>
      <w:tabs>
        <w:tab w:val="center" w:pos="4680"/>
        <w:tab w:val="right" w:pos="9360"/>
      </w:tabs>
    </w:pPr>
  </w:style>
  <w:style w:type="character" w:customStyle="1" w:styleId="FooterChar">
    <w:name w:val="Footer Char"/>
    <w:basedOn w:val="DefaultParagraphFont"/>
    <w:link w:val="Footer"/>
    <w:uiPriority w:val="99"/>
    <w:rsid w:val="002653A4"/>
    <w:rPr>
      <w:sz w:val="22"/>
      <w:szCs w:val="22"/>
    </w:rPr>
  </w:style>
</w:styles>
</file>

<file path=word/webSettings.xml><?xml version="1.0" encoding="utf-8"?>
<w:webSettings xmlns:r="http://schemas.openxmlformats.org/officeDocument/2006/relationships" xmlns:w="http://schemas.openxmlformats.org/wordprocessingml/2006/main">
  <w:divs>
    <w:div w:id="100684851">
      <w:bodyDiv w:val="1"/>
      <w:marLeft w:val="0"/>
      <w:marRight w:val="0"/>
      <w:marTop w:val="0"/>
      <w:marBottom w:val="0"/>
      <w:divBdr>
        <w:top w:val="none" w:sz="0" w:space="0" w:color="auto"/>
        <w:left w:val="none" w:sz="0" w:space="0" w:color="auto"/>
        <w:bottom w:val="none" w:sz="0" w:space="0" w:color="auto"/>
        <w:right w:val="none" w:sz="0" w:space="0" w:color="auto"/>
      </w:divBdr>
    </w:div>
    <w:div w:id="131867028">
      <w:bodyDiv w:val="1"/>
      <w:marLeft w:val="0"/>
      <w:marRight w:val="0"/>
      <w:marTop w:val="0"/>
      <w:marBottom w:val="0"/>
      <w:divBdr>
        <w:top w:val="none" w:sz="0" w:space="0" w:color="auto"/>
        <w:left w:val="none" w:sz="0" w:space="0" w:color="auto"/>
        <w:bottom w:val="none" w:sz="0" w:space="0" w:color="auto"/>
        <w:right w:val="none" w:sz="0" w:space="0" w:color="auto"/>
      </w:divBdr>
    </w:div>
    <w:div w:id="390613544">
      <w:bodyDiv w:val="1"/>
      <w:marLeft w:val="0"/>
      <w:marRight w:val="0"/>
      <w:marTop w:val="0"/>
      <w:marBottom w:val="0"/>
      <w:divBdr>
        <w:top w:val="none" w:sz="0" w:space="0" w:color="auto"/>
        <w:left w:val="none" w:sz="0" w:space="0" w:color="auto"/>
        <w:bottom w:val="none" w:sz="0" w:space="0" w:color="auto"/>
        <w:right w:val="none" w:sz="0" w:space="0" w:color="auto"/>
      </w:divBdr>
    </w:div>
    <w:div w:id="394202204">
      <w:bodyDiv w:val="1"/>
      <w:marLeft w:val="0"/>
      <w:marRight w:val="0"/>
      <w:marTop w:val="0"/>
      <w:marBottom w:val="0"/>
      <w:divBdr>
        <w:top w:val="none" w:sz="0" w:space="0" w:color="auto"/>
        <w:left w:val="none" w:sz="0" w:space="0" w:color="auto"/>
        <w:bottom w:val="none" w:sz="0" w:space="0" w:color="auto"/>
        <w:right w:val="none" w:sz="0" w:space="0" w:color="auto"/>
      </w:divBdr>
    </w:div>
    <w:div w:id="441000025">
      <w:bodyDiv w:val="1"/>
      <w:marLeft w:val="0"/>
      <w:marRight w:val="0"/>
      <w:marTop w:val="0"/>
      <w:marBottom w:val="0"/>
      <w:divBdr>
        <w:top w:val="none" w:sz="0" w:space="0" w:color="auto"/>
        <w:left w:val="none" w:sz="0" w:space="0" w:color="auto"/>
        <w:bottom w:val="none" w:sz="0" w:space="0" w:color="auto"/>
        <w:right w:val="none" w:sz="0" w:space="0" w:color="auto"/>
      </w:divBdr>
    </w:div>
    <w:div w:id="511143697">
      <w:bodyDiv w:val="1"/>
      <w:marLeft w:val="0"/>
      <w:marRight w:val="0"/>
      <w:marTop w:val="0"/>
      <w:marBottom w:val="0"/>
      <w:divBdr>
        <w:top w:val="none" w:sz="0" w:space="0" w:color="auto"/>
        <w:left w:val="none" w:sz="0" w:space="0" w:color="auto"/>
        <w:bottom w:val="none" w:sz="0" w:space="0" w:color="auto"/>
        <w:right w:val="none" w:sz="0" w:space="0" w:color="auto"/>
      </w:divBdr>
    </w:div>
    <w:div w:id="615529693">
      <w:bodyDiv w:val="1"/>
      <w:marLeft w:val="0"/>
      <w:marRight w:val="0"/>
      <w:marTop w:val="0"/>
      <w:marBottom w:val="0"/>
      <w:divBdr>
        <w:top w:val="none" w:sz="0" w:space="0" w:color="auto"/>
        <w:left w:val="none" w:sz="0" w:space="0" w:color="auto"/>
        <w:bottom w:val="none" w:sz="0" w:space="0" w:color="auto"/>
        <w:right w:val="none" w:sz="0" w:space="0" w:color="auto"/>
      </w:divBdr>
    </w:div>
    <w:div w:id="631864773">
      <w:bodyDiv w:val="1"/>
      <w:marLeft w:val="0"/>
      <w:marRight w:val="0"/>
      <w:marTop w:val="0"/>
      <w:marBottom w:val="0"/>
      <w:divBdr>
        <w:top w:val="none" w:sz="0" w:space="0" w:color="auto"/>
        <w:left w:val="none" w:sz="0" w:space="0" w:color="auto"/>
        <w:bottom w:val="none" w:sz="0" w:space="0" w:color="auto"/>
        <w:right w:val="none" w:sz="0" w:space="0" w:color="auto"/>
      </w:divBdr>
    </w:div>
    <w:div w:id="710957877">
      <w:bodyDiv w:val="1"/>
      <w:marLeft w:val="0"/>
      <w:marRight w:val="0"/>
      <w:marTop w:val="0"/>
      <w:marBottom w:val="0"/>
      <w:divBdr>
        <w:top w:val="none" w:sz="0" w:space="0" w:color="auto"/>
        <w:left w:val="none" w:sz="0" w:space="0" w:color="auto"/>
        <w:bottom w:val="none" w:sz="0" w:space="0" w:color="auto"/>
        <w:right w:val="none" w:sz="0" w:space="0" w:color="auto"/>
      </w:divBdr>
    </w:div>
    <w:div w:id="759562246">
      <w:bodyDiv w:val="1"/>
      <w:marLeft w:val="0"/>
      <w:marRight w:val="0"/>
      <w:marTop w:val="0"/>
      <w:marBottom w:val="0"/>
      <w:divBdr>
        <w:top w:val="none" w:sz="0" w:space="0" w:color="auto"/>
        <w:left w:val="none" w:sz="0" w:space="0" w:color="auto"/>
        <w:bottom w:val="none" w:sz="0" w:space="0" w:color="auto"/>
        <w:right w:val="none" w:sz="0" w:space="0" w:color="auto"/>
      </w:divBdr>
    </w:div>
    <w:div w:id="1044788714">
      <w:bodyDiv w:val="1"/>
      <w:marLeft w:val="0"/>
      <w:marRight w:val="0"/>
      <w:marTop w:val="0"/>
      <w:marBottom w:val="0"/>
      <w:divBdr>
        <w:top w:val="none" w:sz="0" w:space="0" w:color="auto"/>
        <w:left w:val="none" w:sz="0" w:space="0" w:color="auto"/>
        <w:bottom w:val="none" w:sz="0" w:space="0" w:color="auto"/>
        <w:right w:val="none" w:sz="0" w:space="0" w:color="auto"/>
      </w:divBdr>
    </w:div>
    <w:div w:id="1134910402">
      <w:bodyDiv w:val="1"/>
      <w:marLeft w:val="0"/>
      <w:marRight w:val="0"/>
      <w:marTop w:val="0"/>
      <w:marBottom w:val="0"/>
      <w:divBdr>
        <w:top w:val="none" w:sz="0" w:space="0" w:color="auto"/>
        <w:left w:val="none" w:sz="0" w:space="0" w:color="auto"/>
        <w:bottom w:val="none" w:sz="0" w:space="0" w:color="auto"/>
        <w:right w:val="none" w:sz="0" w:space="0" w:color="auto"/>
      </w:divBdr>
    </w:div>
    <w:div w:id="1188904259">
      <w:bodyDiv w:val="1"/>
      <w:marLeft w:val="0"/>
      <w:marRight w:val="0"/>
      <w:marTop w:val="0"/>
      <w:marBottom w:val="0"/>
      <w:divBdr>
        <w:top w:val="none" w:sz="0" w:space="0" w:color="auto"/>
        <w:left w:val="none" w:sz="0" w:space="0" w:color="auto"/>
        <w:bottom w:val="none" w:sz="0" w:space="0" w:color="auto"/>
        <w:right w:val="none" w:sz="0" w:space="0" w:color="auto"/>
      </w:divBdr>
    </w:div>
    <w:div w:id="1216432727">
      <w:bodyDiv w:val="1"/>
      <w:marLeft w:val="0"/>
      <w:marRight w:val="0"/>
      <w:marTop w:val="0"/>
      <w:marBottom w:val="0"/>
      <w:divBdr>
        <w:top w:val="none" w:sz="0" w:space="0" w:color="auto"/>
        <w:left w:val="none" w:sz="0" w:space="0" w:color="auto"/>
        <w:bottom w:val="none" w:sz="0" w:space="0" w:color="auto"/>
        <w:right w:val="none" w:sz="0" w:space="0" w:color="auto"/>
      </w:divBdr>
    </w:div>
    <w:div w:id="1294411019">
      <w:bodyDiv w:val="1"/>
      <w:marLeft w:val="0"/>
      <w:marRight w:val="0"/>
      <w:marTop w:val="0"/>
      <w:marBottom w:val="0"/>
      <w:divBdr>
        <w:top w:val="none" w:sz="0" w:space="0" w:color="auto"/>
        <w:left w:val="none" w:sz="0" w:space="0" w:color="auto"/>
        <w:bottom w:val="none" w:sz="0" w:space="0" w:color="auto"/>
        <w:right w:val="none" w:sz="0" w:space="0" w:color="auto"/>
      </w:divBdr>
    </w:div>
    <w:div w:id="1296331219">
      <w:bodyDiv w:val="1"/>
      <w:marLeft w:val="0"/>
      <w:marRight w:val="0"/>
      <w:marTop w:val="0"/>
      <w:marBottom w:val="0"/>
      <w:divBdr>
        <w:top w:val="none" w:sz="0" w:space="0" w:color="auto"/>
        <w:left w:val="none" w:sz="0" w:space="0" w:color="auto"/>
        <w:bottom w:val="none" w:sz="0" w:space="0" w:color="auto"/>
        <w:right w:val="none" w:sz="0" w:space="0" w:color="auto"/>
      </w:divBdr>
    </w:div>
    <w:div w:id="1356686175">
      <w:bodyDiv w:val="1"/>
      <w:marLeft w:val="0"/>
      <w:marRight w:val="0"/>
      <w:marTop w:val="0"/>
      <w:marBottom w:val="0"/>
      <w:divBdr>
        <w:top w:val="none" w:sz="0" w:space="0" w:color="auto"/>
        <w:left w:val="none" w:sz="0" w:space="0" w:color="auto"/>
        <w:bottom w:val="none" w:sz="0" w:space="0" w:color="auto"/>
        <w:right w:val="none" w:sz="0" w:space="0" w:color="auto"/>
      </w:divBdr>
    </w:div>
    <w:div w:id="1546334616">
      <w:bodyDiv w:val="1"/>
      <w:marLeft w:val="0"/>
      <w:marRight w:val="0"/>
      <w:marTop w:val="0"/>
      <w:marBottom w:val="0"/>
      <w:divBdr>
        <w:top w:val="none" w:sz="0" w:space="0" w:color="auto"/>
        <w:left w:val="none" w:sz="0" w:space="0" w:color="auto"/>
        <w:bottom w:val="none" w:sz="0" w:space="0" w:color="auto"/>
        <w:right w:val="none" w:sz="0" w:space="0" w:color="auto"/>
      </w:divBdr>
    </w:div>
    <w:div w:id="1684743628">
      <w:bodyDiv w:val="1"/>
      <w:marLeft w:val="0"/>
      <w:marRight w:val="0"/>
      <w:marTop w:val="0"/>
      <w:marBottom w:val="0"/>
      <w:divBdr>
        <w:top w:val="none" w:sz="0" w:space="0" w:color="auto"/>
        <w:left w:val="none" w:sz="0" w:space="0" w:color="auto"/>
        <w:bottom w:val="none" w:sz="0" w:space="0" w:color="auto"/>
        <w:right w:val="none" w:sz="0" w:space="0" w:color="auto"/>
      </w:divBdr>
    </w:div>
    <w:div w:id="1697847760">
      <w:bodyDiv w:val="1"/>
      <w:marLeft w:val="0"/>
      <w:marRight w:val="0"/>
      <w:marTop w:val="0"/>
      <w:marBottom w:val="0"/>
      <w:divBdr>
        <w:top w:val="none" w:sz="0" w:space="0" w:color="auto"/>
        <w:left w:val="none" w:sz="0" w:space="0" w:color="auto"/>
        <w:bottom w:val="none" w:sz="0" w:space="0" w:color="auto"/>
        <w:right w:val="none" w:sz="0" w:space="0" w:color="auto"/>
      </w:divBdr>
    </w:div>
    <w:div w:id="1750997348">
      <w:bodyDiv w:val="1"/>
      <w:marLeft w:val="0"/>
      <w:marRight w:val="0"/>
      <w:marTop w:val="0"/>
      <w:marBottom w:val="0"/>
      <w:divBdr>
        <w:top w:val="none" w:sz="0" w:space="0" w:color="auto"/>
        <w:left w:val="none" w:sz="0" w:space="0" w:color="auto"/>
        <w:bottom w:val="none" w:sz="0" w:space="0" w:color="auto"/>
        <w:right w:val="none" w:sz="0" w:space="0" w:color="auto"/>
      </w:divBdr>
    </w:div>
    <w:div w:id="1769303460">
      <w:bodyDiv w:val="1"/>
      <w:marLeft w:val="0"/>
      <w:marRight w:val="0"/>
      <w:marTop w:val="0"/>
      <w:marBottom w:val="0"/>
      <w:divBdr>
        <w:top w:val="none" w:sz="0" w:space="0" w:color="auto"/>
        <w:left w:val="none" w:sz="0" w:space="0" w:color="auto"/>
        <w:bottom w:val="none" w:sz="0" w:space="0" w:color="auto"/>
        <w:right w:val="none" w:sz="0" w:space="0" w:color="auto"/>
      </w:divBdr>
    </w:div>
    <w:div w:id="1875313037">
      <w:bodyDiv w:val="1"/>
      <w:marLeft w:val="0"/>
      <w:marRight w:val="0"/>
      <w:marTop w:val="0"/>
      <w:marBottom w:val="0"/>
      <w:divBdr>
        <w:top w:val="none" w:sz="0" w:space="0" w:color="auto"/>
        <w:left w:val="none" w:sz="0" w:space="0" w:color="auto"/>
        <w:bottom w:val="none" w:sz="0" w:space="0" w:color="auto"/>
        <w:right w:val="none" w:sz="0" w:space="0" w:color="auto"/>
      </w:divBdr>
    </w:div>
    <w:div w:id="2006737047">
      <w:bodyDiv w:val="1"/>
      <w:marLeft w:val="0"/>
      <w:marRight w:val="0"/>
      <w:marTop w:val="0"/>
      <w:marBottom w:val="0"/>
      <w:divBdr>
        <w:top w:val="none" w:sz="0" w:space="0" w:color="auto"/>
        <w:left w:val="none" w:sz="0" w:space="0" w:color="auto"/>
        <w:bottom w:val="none" w:sz="0" w:space="0" w:color="auto"/>
        <w:right w:val="none" w:sz="0" w:space="0" w:color="auto"/>
      </w:divBdr>
    </w:div>
    <w:div w:id="2053311052">
      <w:bodyDiv w:val="1"/>
      <w:marLeft w:val="0"/>
      <w:marRight w:val="0"/>
      <w:marTop w:val="0"/>
      <w:marBottom w:val="0"/>
      <w:divBdr>
        <w:top w:val="none" w:sz="0" w:space="0" w:color="auto"/>
        <w:left w:val="none" w:sz="0" w:space="0" w:color="auto"/>
        <w:bottom w:val="none" w:sz="0" w:space="0" w:color="auto"/>
        <w:right w:val="none" w:sz="0" w:space="0" w:color="auto"/>
      </w:divBdr>
    </w:div>
    <w:div w:id="2099983657">
      <w:bodyDiv w:val="1"/>
      <w:marLeft w:val="0"/>
      <w:marRight w:val="0"/>
      <w:marTop w:val="0"/>
      <w:marBottom w:val="0"/>
      <w:divBdr>
        <w:top w:val="none" w:sz="0" w:space="0" w:color="auto"/>
        <w:left w:val="none" w:sz="0" w:space="0" w:color="auto"/>
        <w:bottom w:val="none" w:sz="0" w:space="0" w:color="auto"/>
        <w:right w:val="none" w:sz="0" w:space="0" w:color="auto"/>
      </w:divBdr>
    </w:div>
    <w:div w:id="210163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7B00E-C21F-4FA5-BCD7-C2D0DBC0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23</Pages>
  <Words>4266</Words>
  <Characters>24319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https://mul2.gov.am/tasks/99807/oneclick/AMPOPATERT_825-N_KARAVARUTYUN_18.07.19.docx?token=559f47fffe84c25e125ea42a3e64aea8</cp:keywords>
  <cp:lastModifiedBy>Ar-Sargsyan</cp:lastModifiedBy>
  <cp:revision>82</cp:revision>
  <dcterms:created xsi:type="dcterms:W3CDTF">2019-04-12T06:50:00Z</dcterms:created>
  <dcterms:modified xsi:type="dcterms:W3CDTF">2019-07-18T13:03:00Z</dcterms:modified>
</cp:coreProperties>
</file>