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5" w:rsidRPr="00B1591B" w:rsidRDefault="00BA64D5" w:rsidP="00BA64D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A64D5" w:rsidRPr="005C2919" w:rsidRDefault="00BA64D5" w:rsidP="00BA64D5">
      <w:pPr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ՆԱԽԱԳԻԾ</w:t>
      </w:r>
    </w:p>
    <w:p w:rsidR="00BA64D5" w:rsidRDefault="00BA64D5" w:rsidP="00BA64D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A64D5" w:rsidRPr="00FC3455" w:rsidRDefault="00BA64D5" w:rsidP="00F34FF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</w:t>
      </w:r>
      <w:r w:rsidR="00EA4A6E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>ԹՅԱՆ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FC3455" w:rsidRPr="00FC3455" w:rsidRDefault="00FC3455" w:rsidP="00F34FF8">
      <w:pPr>
        <w:spacing w:after="0"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BA64D5" w:rsidRPr="001D4E82" w:rsidRDefault="00BA64D5" w:rsidP="00F34FF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</w:t>
      </w:r>
      <w:r w:rsidR="00EA4A6E" w:rsidRPr="00EA4A6E">
        <w:rPr>
          <w:rFonts w:ascii="GHEA Grapalat" w:hAnsi="GHEA Grapalat"/>
          <w:b/>
          <w:bCs/>
          <w:sz w:val="24"/>
          <w:szCs w:val="24"/>
          <w:lang w:val="hy-AM"/>
        </w:rPr>
        <w:t>ՌԱԶՄԱԿԱՆ ԴՐՈՒԹՅԱՆ ԻՐԱՎԱԿԱՆ ՌԵԺԻՄԻ</w:t>
      </w:r>
      <w:r w:rsidR="008530CB" w:rsidRPr="008530C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A4A6E" w:rsidRPr="00EA4A6E">
        <w:rPr>
          <w:rFonts w:ascii="GHEA Grapalat" w:hAnsi="GHEA Grapalat"/>
          <w:b/>
          <w:sz w:val="24"/>
          <w:szCs w:val="24"/>
          <w:lang w:val="hy-AM"/>
        </w:rPr>
        <w:t>Մ</w:t>
      </w:r>
      <w:r w:rsidR="00EA4A6E" w:rsidRPr="00EA4A6E">
        <w:rPr>
          <w:rFonts w:ascii="GHEA Grapalat" w:hAnsi="GHEA Grapalat"/>
          <w:b/>
          <w:bCs/>
          <w:sz w:val="24"/>
          <w:szCs w:val="24"/>
          <w:lang w:val="hy-AM"/>
        </w:rPr>
        <w:t>ԱՍԻՆ</w:t>
      </w:r>
      <w:r>
        <w:rPr>
          <w:rFonts w:ascii="GHEA Grapalat" w:hAnsi="GHEA Grapalat"/>
          <w:b/>
          <w:sz w:val="24"/>
          <w:szCs w:val="24"/>
          <w:lang w:val="hy-AM"/>
        </w:rPr>
        <w:t>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8530CB" w:rsidRPr="00853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</w:t>
      </w:r>
      <w:r w:rsidR="00EA4A6E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>ԹՅԱՆ ՕՐԵՆՔՈ</w:t>
      </w:r>
      <w:r w:rsidR="00EA4A6E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F34FF8">
        <w:rPr>
          <w:rFonts w:ascii="GHEA Grapalat" w:hAnsi="GHEA Grapalat" w:cs="Times Armenian"/>
          <w:b/>
          <w:sz w:val="24"/>
          <w:szCs w:val="24"/>
          <w:lang w:val="hy-AM"/>
        </w:rPr>
        <w:t>ԼՐԱՑՈՒՄՆԵՐ</w:t>
      </w:r>
      <w:r w:rsidR="008530CB" w:rsidRPr="008530C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ԿԱՏԱՐԵԼՈ</w:t>
      </w:r>
      <w:r w:rsidR="00EA4A6E">
        <w:rPr>
          <w:rFonts w:ascii="GHEA Grapalat" w:hAnsi="GHEA Grapalat"/>
          <w:b/>
          <w:sz w:val="24"/>
          <w:szCs w:val="24"/>
          <w:lang w:val="hy-AM"/>
        </w:rPr>
        <w:t xml:space="preserve">Ւ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FC3455" w:rsidRPr="001D4E82" w:rsidRDefault="00FC3455" w:rsidP="00F34FF8">
      <w:pPr>
        <w:spacing w:after="0"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4C0C79" w:rsidRDefault="00BA64D5" w:rsidP="00BA64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E20948" w:rsidRPr="00E20948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1.</w:t>
      </w:r>
      <w:r w:rsidRPr="00750D61">
        <w:rPr>
          <w:rStyle w:val="apple-converted-space"/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> 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62163C">
        <w:rPr>
          <w:rFonts w:ascii="GHEA Grapalat" w:hAnsi="GHEA Grapalat"/>
          <w:bCs/>
          <w:sz w:val="24"/>
          <w:szCs w:val="24"/>
          <w:lang w:val="hy-AM"/>
        </w:rPr>
        <w:t>Ռ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ազմական</w:t>
      </w:r>
      <w:r w:rsidR="0062163C" w:rsidRPr="0062163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դրության</w:t>
      </w:r>
      <w:r w:rsidR="0062163C" w:rsidRPr="0062163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իրավական ռեժիմի</w:t>
      </w:r>
      <w:r w:rsidR="0062163C" w:rsidRPr="0062163C">
        <w:rPr>
          <w:rFonts w:ascii="GHEA Grapalat" w:hAnsi="GHEA Grapalat"/>
          <w:sz w:val="24"/>
          <w:szCs w:val="24"/>
          <w:lang w:val="hy-AM"/>
        </w:rPr>
        <w:t xml:space="preserve"> մ</w:t>
      </w:r>
      <w:r w:rsidR="0062163C" w:rsidRPr="0062163C">
        <w:rPr>
          <w:rFonts w:ascii="GHEA Grapalat" w:hAnsi="GHEA Grapalat"/>
          <w:bCs/>
          <w:sz w:val="24"/>
          <w:szCs w:val="24"/>
          <w:lang w:val="hy-AM"/>
        </w:rPr>
        <w:t>ասին</w:t>
      </w:r>
      <w:r w:rsidRPr="00750D6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="008530CB" w:rsidRPr="008530CB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8530CB" w:rsidRPr="008530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200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6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62163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դեկտեմբերի</w:t>
      </w:r>
      <w:r w:rsid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5</w:t>
      </w:r>
      <w:r w:rsidRPr="00750D61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="008530CB" w:rsidRPr="008530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750D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</w:t>
      </w:r>
      <w:r w:rsid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62163C" w:rsidRP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258-Ն </w:t>
      </w:r>
      <w:r w:rsidRPr="0062163C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B2198C" w:rsidRPr="00B21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(այսուհետև Օրենք)</w:t>
      </w:r>
      <w:r w:rsidR="008530CB" w:rsidRPr="008530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2163C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8</w:t>
      </w:r>
      <w:r w:rsidRPr="00750D6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-րդ հոդվածի</w:t>
      </w:r>
      <w:r w:rsidR="008530CB" w:rsidRPr="008530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1-ին</w:t>
      </w:r>
      <w:r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մաս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</w:t>
      </w:r>
      <w:r w:rsidR="007B038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:rsidR="00B176DD" w:rsidRPr="0033759D" w:rsidRDefault="001123EF" w:rsidP="00B176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</w:t>
      </w:r>
      <w:r w:rsidRPr="001123E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B176DD" w:rsidRPr="00A1725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ժ)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կետ</w:t>
      </w:r>
      <w:r w:rsidR="00B176DD" w:rsidRP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ում</w:t>
      </w:r>
      <w:r w:rsid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«արտադրանքի</w:t>
      </w:r>
      <w:r w:rsidR="00531FF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թողարկման</w:t>
      </w:r>
      <w:r w:rsid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բառ</w:t>
      </w:r>
      <w:r w:rsidR="00531FF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եր</w:t>
      </w:r>
      <w:r w:rsid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ից հետո</w:t>
      </w:r>
      <w:r w:rsid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լրացնել </w:t>
      </w:r>
      <w:r w:rsidR="00E20948" w:rsidRPr="00E2094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33759D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183CBA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(</w:t>
      </w:r>
      <w:r w:rsidR="004666F7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ներառյալ դեղերի</w:t>
      </w:r>
      <w:r w:rsidR="008530CB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3753D5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և բժշկական նշանակության ապրանքների</w:t>
      </w:r>
      <w:r w:rsidR="008530CB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96A0D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արտադրման ու ներմուծման</w:t>
      </w:r>
      <w:r w:rsidR="00183CBA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="00B176DD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8530CB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33759D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բառերը</w:t>
      </w:r>
      <w:r w:rsidR="00996A0D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</w:p>
    <w:p w:rsidR="00BA64D5" w:rsidRPr="002835B9" w:rsidRDefault="00B176DD" w:rsidP="00BA64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1123EF" w:rsidRPr="001123E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Pr="00B176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«ժե</w:t>
      </w:r>
      <w:r w:rsidR="007B038F" w:rsidRP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կետից հետո 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լրացնել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ժզ)</w:t>
      </w:r>
      <w:r w:rsidR="007B038F" w:rsidRP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E580D" w:rsidRP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038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հետևյալ բովանդակությամբ</w:t>
      </w:r>
      <w:r w:rsidR="00BA64D5"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BA64D5" w:rsidRPr="0033759D" w:rsidRDefault="00E20948" w:rsidP="00750D6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</w:t>
      </w:r>
      <w:r w:rsid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«ժզ</w:t>
      </w:r>
      <w:r w:rsidR="00B2198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C52602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</w:t>
      </w:r>
      <w:r w:rsidR="00B2198C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ժշկական օգնություն և սպասարկում իրականացնող կազմակերպությունների (անկախ սեփականության ձևից) փոխադրում ռազմական դրության</w:t>
      </w:r>
      <w:r w:rsidR="0090000C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աշխատանքային ռեժիմի</w:t>
      </w:r>
      <w:r w:rsidR="00B1591B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 համաձայն զորահավաքային առաջադրանք ունեցող կազմակերպությունների հետ կնքվող եռակողմ պայմանագրերի</w:t>
      </w:r>
      <w:r w:rsidR="00750D61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  <w:r w:rsidR="001B1BFF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</w:p>
    <w:p w:rsidR="00B2198C" w:rsidRDefault="00B2198C" w:rsidP="00750D61">
      <w:pPr>
        <w:shd w:val="clear" w:color="auto" w:fill="FFFFFF"/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E20948" w:rsidRPr="00B1591B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2. </w:t>
      </w:r>
      <w:r w:rsidRPr="00B2198C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E20948" w:rsidRPr="00B1591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2198C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9-րդ </w:t>
      </w:r>
      <w:r w:rsidR="007B038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հոդվածի`</w:t>
      </w:r>
    </w:p>
    <w:p w:rsidR="001508DE" w:rsidRPr="0033759D" w:rsidRDefault="001B1BFF" w:rsidP="00750D61">
      <w:pPr>
        <w:shd w:val="clear" w:color="auto" w:fill="FFFFFF"/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C909D8" w:rsidRPr="00C909D8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1508DE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1-ին</w:t>
      </w: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2-րդ </w:t>
      </w:r>
      <w:r w:rsidR="00C52602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մասերում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94987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394987" w:rsidRPr="00B2198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արդարադատությ</w:t>
      </w:r>
      <w:r w:rsidR="0039498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ան» բառից հետո</w:t>
      </w:r>
      <w:r w:rsidR="007B038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լրացնել</w:t>
      </w:r>
      <w:r w:rsidR="00394987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94987" w:rsidRPr="0033759D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394987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առողջապահության» բառը</w:t>
      </w:r>
      <w:r w:rsidR="007B038F" w:rsidRPr="0033759D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D64012" w:rsidRPr="00E20948" w:rsidRDefault="001B1BFF" w:rsidP="00D640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C909D8" w:rsidRPr="00C909D8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. </w:t>
      </w:r>
      <w:r w:rsidR="003B4195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2-րդ</w:t>
      </w:r>
      <w:r w:rsidR="003B4195"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մաս</w:t>
      </w:r>
      <w:r w:rsidR="00D6401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ը</w:t>
      </w:r>
      <w:r w:rsidR="0070005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«ե</w:t>
      </w:r>
      <w:r w:rsidR="00E6068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)»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E6068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կետից հետո</w:t>
      </w:r>
      <w:r w:rsidR="00D6401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լրացնել</w:t>
      </w:r>
      <w:r w:rsidR="0070005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նոր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D64012" w:rsidRPr="00BE58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</w:t>
      </w:r>
      <w:r w:rsidR="005414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5414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հետևյալ բովանդակությամբ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B74259" w:rsidRPr="0033759D" w:rsidRDefault="003B4195" w:rsidP="006318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="00393FEC" w:rsidRPr="00393FE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ե1</w:t>
      </w:r>
      <w:r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="008530CB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5D1058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ռազմական դրության պայմաններում </w:t>
      </w:r>
      <w:r w:rsidR="00541435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բնակչության բժշկական օգնության և սպասարկման ապահովում</w:t>
      </w:r>
      <w:r w:rsidR="000727C3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  <w:r w:rsidR="008530CB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C0C79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բժշկական օգնություն և սպասարկում իրականացնող կազմակերպությունների</w:t>
      </w:r>
      <w:r w:rsidR="00541435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="00B74259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վրա զինված հարձակման, դրա անմիջական վտանգի առկայության կամ պատերազմ հայտարարվելու դեպքում բնակչության </w:t>
      </w:r>
      <w:r w:rsidR="00A81DC6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բնական կենսագոյության</w:t>
      </w:r>
      <w:r w:rsidR="00D31F11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ապահովման համար </w:t>
      </w:r>
      <w:r w:rsidR="00B74259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լրացուցիչ ուժերի </w:t>
      </w:r>
      <w:r w:rsidR="004C0C79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և միջոցների ծավալման վերաբերյալ</w:t>
      </w:r>
      <w:r w:rsidR="008530CB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541435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առաջադրանքների տրամադրում</w:t>
      </w:r>
      <w:r w:rsidR="00B74259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  <w:r w:rsidR="001B1BFF" w:rsidRPr="0033759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</w:p>
    <w:p w:rsidR="00142724" w:rsidRPr="002835B9" w:rsidRDefault="00691185" w:rsidP="0014272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50D61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lastRenderedPageBreak/>
        <w:t>Հոդված</w:t>
      </w:r>
      <w:r w:rsidR="00E20948" w:rsidRPr="00E20948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521546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3</w:t>
      </w:r>
      <w:r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. </w:t>
      </w:r>
      <w:r w:rsidR="006F18FB" w:rsidRPr="003B4195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8530CB" w:rsidRPr="008530C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F18F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12</w:t>
      </w:r>
      <w:r w:rsidR="006F18FB" w:rsidRPr="00750D61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-րդ հոդված</w:t>
      </w:r>
      <w:r w:rsidR="00142724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ը</w:t>
      </w:r>
      <w:r w:rsidR="008530CB" w:rsidRPr="008530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="0014272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լրացնել</w:t>
      </w:r>
      <w:r w:rsidR="00B1591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2-րդ մասով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8530CB" w:rsidRPr="008530C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հետևյալ բովանդակությամբ</w:t>
      </w:r>
      <w:r w:rsidR="00E20948" w:rsidRPr="00E209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D31F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</w:p>
    <w:p w:rsidR="006F18FB" w:rsidRPr="00D71245" w:rsidRDefault="00D71245" w:rsidP="00DA7445">
      <w:pPr>
        <w:pStyle w:val="NoSpacing"/>
        <w:spacing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5479F4">
        <w:rPr>
          <w:rFonts w:ascii="GHEA Grapalat" w:eastAsiaTheme="minorHAnsi" w:hAnsi="GHEA Grapalat" w:cstheme="minorBidi"/>
          <w:sz w:val="24"/>
          <w:szCs w:val="24"/>
          <w:lang w:val="hy-AM"/>
        </w:rPr>
        <w:t>«Ռազմական դրությամբ պայմանավորված բժշկական օգնություն և սպասարկում իրականացնող կազմակերպությունների</w:t>
      </w:r>
      <w:r w:rsidR="005C1F0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5479F4">
        <w:rPr>
          <w:rFonts w:ascii="GHEA Grapalat" w:eastAsiaTheme="minorHAnsi" w:hAnsi="GHEA Grapalat" w:cstheme="minorBidi"/>
          <w:sz w:val="24"/>
          <w:szCs w:val="24"/>
          <w:lang w:val="hy-AM"/>
        </w:rPr>
        <w:t>առողջապահության բնագավառի կառավարման լիազորություններ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ն անցնում են Հայաստանի Հանրապետության առողջապահության բնագավառի պետական կառավարման լիազոր մարմնին` անկախ բժշկական օգնություն և սպասարկում իրականացնող կազմակերպությունների սեփականության ձևից, բացառությամբ պաշտպանության նախարարության զինվորական հոսպիտալների:</w:t>
      </w:r>
      <w:r w:rsidR="005C1F0B" w:rsidRPr="005C1F0B">
        <w:rPr>
          <w:rFonts w:ascii="Sylfaen" w:hAnsi="Sylfaen"/>
          <w:sz w:val="21"/>
          <w:szCs w:val="21"/>
          <w:lang w:val="hy-AM"/>
        </w:rPr>
        <w:t xml:space="preserve"> </w:t>
      </w:r>
      <w:r w:rsidR="005C1F0B" w:rsidRPr="005C1F0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Հայաստանի Հանրապետության առողջապահության բնագավառի պետական կառավարման լիազոր մարմնի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5C1F0B">
        <w:rPr>
          <w:rFonts w:ascii="GHEA Grapalat" w:eastAsiaTheme="minorHAnsi" w:hAnsi="GHEA Grapalat" w:cstheme="minorBidi"/>
          <w:sz w:val="24"/>
          <w:szCs w:val="24"/>
          <w:lang w:val="hy-AM"/>
        </w:rPr>
        <w:t>կ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առավարման </w:t>
      </w:r>
      <w:r w:rsidRPr="005479F4">
        <w:rPr>
          <w:rFonts w:ascii="GHEA Grapalat" w:eastAsiaTheme="minorHAnsi" w:hAnsi="GHEA Grapalat" w:cstheme="minorBidi"/>
          <w:sz w:val="24"/>
          <w:szCs w:val="24"/>
          <w:lang w:val="hy-AM"/>
        </w:rPr>
        <w:t>առանձնահատկությունները կանոնակարգվում են</w:t>
      </w:r>
      <w:r w:rsidR="005C1F0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5479F4">
        <w:rPr>
          <w:rFonts w:ascii="GHEA Grapalat" w:eastAsiaTheme="minorHAnsi" w:hAnsi="GHEA Grapalat" w:cstheme="minorBidi"/>
          <w:sz w:val="24"/>
          <w:szCs w:val="24"/>
          <w:lang w:val="hy-AM"/>
        </w:rPr>
        <w:t>Հայաստանի Հանրապետության առողջապահության բնագավառի պետական կառավարման լիազոր մարմնի և տվյալ կազմակերպության միջև կնքվող՝ զորահավաքային առաջադրանքների վերաբերյալ պայմանագրերով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5479F4">
        <w:rPr>
          <w:rFonts w:ascii="GHEA Grapalat" w:eastAsiaTheme="minorHAnsi" w:hAnsi="GHEA Grapalat" w:cstheme="minorBidi"/>
          <w:sz w:val="24"/>
          <w:szCs w:val="24"/>
          <w:lang w:val="hy-AM"/>
        </w:rPr>
        <w:t>և ապահովում են պաշտպանության շահերից բխող խնդիրների առաջնահերթ իրականացումը:</w:t>
      </w:r>
      <w:r w:rsidR="00593582" w:rsidRPr="00D71245">
        <w:rPr>
          <w:rFonts w:ascii="GHEA Grapalat" w:eastAsiaTheme="minorHAnsi" w:hAnsi="GHEA Grapalat" w:cstheme="minorBidi"/>
          <w:sz w:val="24"/>
          <w:szCs w:val="24"/>
          <w:lang w:val="hy-AM"/>
        </w:rPr>
        <w:t>»:</w:t>
      </w:r>
    </w:p>
    <w:p w:rsidR="00A17255" w:rsidRPr="00750D61" w:rsidRDefault="00BA64D5" w:rsidP="00A17255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50D6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5215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A7445" w:rsidRPr="009E1BBD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750D61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="00856610" w:rsidRPr="0085661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A17255" w:rsidRPr="00750D6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օրը: </w:t>
      </w:r>
    </w:p>
    <w:p w:rsidR="004C0C79" w:rsidRDefault="004C0C79" w:rsidP="00750D61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C0C79" w:rsidRDefault="004C0C79" w:rsidP="00750D61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A64D5" w:rsidRDefault="00BA64D5" w:rsidP="00BA64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BA64D5" w:rsidRPr="00BA64D5" w:rsidRDefault="00BA64D5" w:rsidP="00C07B51">
      <w:pPr>
        <w:shd w:val="clear" w:color="auto" w:fill="FFFFFF"/>
        <w:spacing w:after="0" w:line="240" w:lineRule="auto"/>
        <w:rPr>
          <w:rFonts w:ascii="Sylfaen" w:eastAsia="Times New Roman" w:hAnsi="Sylfaen"/>
          <w:b/>
          <w:bCs/>
          <w:color w:val="000000"/>
          <w:sz w:val="27"/>
          <w:szCs w:val="27"/>
          <w:lang w:val="hy-AM" w:eastAsia="ru-RU"/>
        </w:rPr>
      </w:pPr>
    </w:p>
    <w:p w:rsidR="00C07B51" w:rsidRPr="009E1BBD" w:rsidRDefault="00C07B51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  <w:bookmarkStart w:id="0" w:name="_GoBack"/>
      <w:bookmarkEnd w:id="0"/>
    </w:p>
    <w:p w:rsidR="00724F52" w:rsidRPr="009E1BBD" w:rsidRDefault="00724F52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sectPr w:rsidR="00724F52" w:rsidRPr="009E1BBD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500"/>
    <w:multiLevelType w:val="hybridMultilevel"/>
    <w:tmpl w:val="5D04FA26"/>
    <w:lvl w:ilvl="0" w:tplc="C5EC6E2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2CD7F22"/>
    <w:multiLevelType w:val="hybridMultilevel"/>
    <w:tmpl w:val="2A16D758"/>
    <w:lvl w:ilvl="0" w:tplc="035656AA">
      <w:start w:val="1"/>
      <w:numFmt w:val="decimal"/>
      <w:lvlText w:val="%1."/>
      <w:lvlJc w:val="left"/>
      <w:pPr>
        <w:ind w:left="128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55304B80"/>
    <w:multiLevelType w:val="hybridMultilevel"/>
    <w:tmpl w:val="45ECCDB8"/>
    <w:lvl w:ilvl="0" w:tplc="CE24BABC">
      <w:start w:val="1"/>
      <w:numFmt w:val="decimal"/>
      <w:lvlText w:val="%1."/>
      <w:lvlJc w:val="left"/>
      <w:pPr>
        <w:ind w:left="1215" w:hanging="8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71650FE"/>
    <w:multiLevelType w:val="hybridMultilevel"/>
    <w:tmpl w:val="53AC6832"/>
    <w:lvl w:ilvl="0" w:tplc="F3267ABE"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DF"/>
    <w:rsid w:val="000727C3"/>
    <w:rsid w:val="000A6E25"/>
    <w:rsid w:val="00103544"/>
    <w:rsid w:val="001123EF"/>
    <w:rsid w:val="00142724"/>
    <w:rsid w:val="001508DE"/>
    <w:rsid w:val="00164678"/>
    <w:rsid w:val="001649CA"/>
    <w:rsid w:val="00183CBA"/>
    <w:rsid w:val="001B1BFF"/>
    <w:rsid w:val="001D4E82"/>
    <w:rsid w:val="00263C0B"/>
    <w:rsid w:val="002835B9"/>
    <w:rsid w:val="002B207F"/>
    <w:rsid w:val="002C6882"/>
    <w:rsid w:val="002E16B2"/>
    <w:rsid w:val="003062FD"/>
    <w:rsid w:val="003079E4"/>
    <w:rsid w:val="0033561A"/>
    <w:rsid w:val="0033759D"/>
    <w:rsid w:val="003753D5"/>
    <w:rsid w:val="00377FDF"/>
    <w:rsid w:val="00393FEC"/>
    <w:rsid w:val="00394987"/>
    <w:rsid w:val="003B4195"/>
    <w:rsid w:val="003F2655"/>
    <w:rsid w:val="00445C95"/>
    <w:rsid w:val="004666F7"/>
    <w:rsid w:val="00483D47"/>
    <w:rsid w:val="004968A2"/>
    <w:rsid w:val="004A4977"/>
    <w:rsid w:val="004B2E99"/>
    <w:rsid w:val="004C0C79"/>
    <w:rsid w:val="00516E63"/>
    <w:rsid w:val="00521546"/>
    <w:rsid w:val="00526539"/>
    <w:rsid w:val="00531FFE"/>
    <w:rsid w:val="00541435"/>
    <w:rsid w:val="00546E4D"/>
    <w:rsid w:val="00576F51"/>
    <w:rsid w:val="00593582"/>
    <w:rsid w:val="005C1F0B"/>
    <w:rsid w:val="005C2919"/>
    <w:rsid w:val="005C7560"/>
    <w:rsid w:val="005D1058"/>
    <w:rsid w:val="006165AC"/>
    <w:rsid w:val="0062163C"/>
    <w:rsid w:val="00621975"/>
    <w:rsid w:val="0063182E"/>
    <w:rsid w:val="00691185"/>
    <w:rsid w:val="006F18FB"/>
    <w:rsid w:val="0070005B"/>
    <w:rsid w:val="00724F52"/>
    <w:rsid w:val="00750D61"/>
    <w:rsid w:val="00795AE3"/>
    <w:rsid w:val="00796973"/>
    <w:rsid w:val="007B038F"/>
    <w:rsid w:val="007E7EA8"/>
    <w:rsid w:val="008530CB"/>
    <w:rsid w:val="00856610"/>
    <w:rsid w:val="008E0897"/>
    <w:rsid w:val="0090000C"/>
    <w:rsid w:val="009172D9"/>
    <w:rsid w:val="00924BD0"/>
    <w:rsid w:val="00986A39"/>
    <w:rsid w:val="00996A0D"/>
    <w:rsid w:val="009C7887"/>
    <w:rsid w:val="009E1BBD"/>
    <w:rsid w:val="00A132AD"/>
    <w:rsid w:val="00A17255"/>
    <w:rsid w:val="00A176A8"/>
    <w:rsid w:val="00A41A26"/>
    <w:rsid w:val="00A42958"/>
    <w:rsid w:val="00A50768"/>
    <w:rsid w:val="00A64615"/>
    <w:rsid w:val="00A64EA8"/>
    <w:rsid w:val="00A66F88"/>
    <w:rsid w:val="00A80401"/>
    <w:rsid w:val="00A81DC6"/>
    <w:rsid w:val="00AD7D55"/>
    <w:rsid w:val="00B1591B"/>
    <w:rsid w:val="00B176DD"/>
    <w:rsid w:val="00B2198C"/>
    <w:rsid w:val="00B470BB"/>
    <w:rsid w:val="00B74259"/>
    <w:rsid w:val="00BA64D5"/>
    <w:rsid w:val="00BE580D"/>
    <w:rsid w:val="00BE65A2"/>
    <w:rsid w:val="00BF00A0"/>
    <w:rsid w:val="00BF72CE"/>
    <w:rsid w:val="00C07B51"/>
    <w:rsid w:val="00C52602"/>
    <w:rsid w:val="00C909D8"/>
    <w:rsid w:val="00C95B66"/>
    <w:rsid w:val="00CC5CA6"/>
    <w:rsid w:val="00CE67F4"/>
    <w:rsid w:val="00CF70D2"/>
    <w:rsid w:val="00D26ABF"/>
    <w:rsid w:val="00D31F11"/>
    <w:rsid w:val="00D64012"/>
    <w:rsid w:val="00D71245"/>
    <w:rsid w:val="00DA7445"/>
    <w:rsid w:val="00DC32D4"/>
    <w:rsid w:val="00DF6DE2"/>
    <w:rsid w:val="00E20948"/>
    <w:rsid w:val="00E226B7"/>
    <w:rsid w:val="00E51C50"/>
    <w:rsid w:val="00E60682"/>
    <w:rsid w:val="00EA4A6E"/>
    <w:rsid w:val="00EC72E7"/>
    <w:rsid w:val="00EE33AE"/>
    <w:rsid w:val="00EF199C"/>
    <w:rsid w:val="00F0778F"/>
    <w:rsid w:val="00F22AC2"/>
    <w:rsid w:val="00F34FF8"/>
    <w:rsid w:val="00FB5006"/>
    <w:rsid w:val="00FC1B23"/>
    <w:rsid w:val="00FC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01C0B5-781B-4552-A6C7-4C41080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1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EA8"/>
  </w:style>
  <w:style w:type="paragraph" w:styleId="NormalWeb">
    <w:name w:val="Normal (Web)"/>
    <w:basedOn w:val="Normal"/>
    <w:uiPriority w:val="99"/>
    <w:unhideWhenUsed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BA64D5"/>
    <w:rPr>
      <w:b/>
      <w:bCs/>
    </w:rPr>
  </w:style>
  <w:style w:type="paragraph" w:styleId="ListParagraph">
    <w:name w:val="List Paragraph"/>
    <w:basedOn w:val="Normal"/>
    <w:uiPriority w:val="34"/>
    <w:qFormat/>
    <w:rsid w:val="00924BD0"/>
    <w:pPr>
      <w:ind w:left="720"/>
      <w:contextualSpacing/>
    </w:pPr>
  </w:style>
  <w:style w:type="paragraph" w:styleId="NoSpacing">
    <w:name w:val="No Spacing"/>
    <w:uiPriority w:val="1"/>
    <w:qFormat/>
    <w:rsid w:val="00D71245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https://mul2.gov.am/tasks/106630/oneclick/NAXAGIC_RAZMAKANL.docx?token=d7da36f4b655bdcff8bbb6fd6a566a65</cp:keywords>
  <cp:lastModifiedBy>Anahit Voskanyan</cp:lastModifiedBy>
  <cp:revision>2</cp:revision>
  <dcterms:created xsi:type="dcterms:W3CDTF">2019-08-23T11:27:00Z</dcterms:created>
  <dcterms:modified xsi:type="dcterms:W3CDTF">2019-08-23T11:27:00Z</dcterms:modified>
</cp:coreProperties>
</file>