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</w:t>
      </w:r>
      <w:r w:rsidR="00EC209B">
        <w:rPr>
          <w:rFonts w:ascii="GHEA Grapalat" w:hAnsi="GHEA Grapalat" w:cs="Sylfaen"/>
          <w:spacing w:val="-4"/>
          <w:sz w:val="24"/>
          <w:szCs w:val="24"/>
          <w:lang w:val="hy-AM"/>
        </w:rPr>
        <w:t>օգոստոս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4F4329" w:rsidRDefault="00E06E5F" w:rsidP="00E06E5F">
      <w:pPr>
        <w:spacing w:after="0"/>
        <w:ind w:left="1080" w:right="828"/>
        <w:jc w:val="both"/>
        <w:rPr>
          <w:rFonts w:ascii="GHEA Grapalat" w:hAnsi="GHEA Grapalat"/>
          <w:caps/>
          <w:sz w:val="24"/>
          <w:szCs w:val="24"/>
        </w:rPr>
      </w:pPr>
      <w:r w:rsidRPr="00E06E5F">
        <w:rPr>
          <w:rFonts w:ascii="GHEA Grapalat" w:hAnsi="GHEA Grapalat"/>
          <w:caps/>
          <w:sz w:val="24"/>
          <w:szCs w:val="24"/>
          <w:lang w:val="hy-AM"/>
        </w:rPr>
        <w:t xml:space="preserve">Պետական կառավարման համակարգի մարմինների մասին ՀՀ օրենքում փոփոխություն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E06E5F">
        <w:rPr>
          <w:rFonts w:ascii="GHEA Grapalat" w:hAnsi="GHEA Grapalat"/>
          <w:caps/>
          <w:sz w:val="24"/>
          <w:szCs w:val="24"/>
          <w:lang w:val="hy-AM"/>
        </w:rPr>
        <w:t xml:space="preserve"> լրացում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E06E5F">
        <w:rPr>
          <w:rFonts w:ascii="GHEA Grapalat" w:hAnsi="GHEA Grapalat"/>
          <w:caps/>
          <w:sz w:val="24"/>
          <w:szCs w:val="24"/>
          <w:lang w:val="hy-AM"/>
        </w:rPr>
        <w:t xml:space="preserve">կատարելու մասին»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E06E5F">
        <w:rPr>
          <w:rFonts w:ascii="GHEA Grapalat" w:hAnsi="GHEA Grapalat"/>
          <w:caps/>
          <w:sz w:val="24"/>
          <w:szCs w:val="24"/>
          <w:lang w:val="hy-AM"/>
        </w:rPr>
        <w:t xml:space="preserve"> Կառավարչական իրավահարաբերությունների կարգավորման մասին ՀՀ օրենքում փոփոխություն կատարելու մասին» ՀՀ օրենքների նախագծերի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Ն </w:t>
      </w:r>
      <w:r w:rsidR="00911533">
        <w:rPr>
          <w:rFonts w:ascii="GHEA Grapalat" w:hAnsi="GHEA Grapalat"/>
          <w:caps/>
          <w:sz w:val="24"/>
          <w:szCs w:val="24"/>
          <w:lang w:val="hy-AM"/>
        </w:rPr>
        <w:t>ՀԱՎԱՆՈՒԹՅՈՒՆ ՏԱԼՈՒ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911533">
        <w:rPr>
          <w:rFonts w:ascii="GHEA Grapalat" w:hAnsi="GHEA Grapalat"/>
          <w:caps/>
          <w:sz w:val="24"/>
          <w:szCs w:val="24"/>
          <w:lang w:val="hy-AM"/>
        </w:rPr>
        <w:t>ՄԱՍԻՆ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Pr="00CC1E07" w:rsidRDefault="0035506C" w:rsidP="00CC1E07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209B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EC209B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ՀՀ կառավարությունը որոշում է.</w:t>
      </w:r>
      <w:r w:rsidR="00CC1E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5506C" w:rsidRPr="00EC209B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1E07">
        <w:rPr>
          <w:rFonts w:ascii="GHEA Grapalat" w:hAnsi="GHEA Grapalat"/>
          <w:sz w:val="24"/>
          <w:szCs w:val="24"/>
          <w:lang w:val="hy-AM"/>
        </w:rPr>
        <w:t xml:space="preserve">1. Հավանություն </w:t>
      </w:r>
      <w:r w:rsidRPr="00EC209B">
        <w:rPr>
          <w:rFonts w:ascii="GHEA Grapalat" w:hAnsi="GHEA Grapalat"/>
          <w:sz w:val="24"/>
          <w:szCs w:val="24"/>
          <w:lang w:val="hy-AM"/>
        </w:rPr>
        <w:t>տալ</w:t>
      </w:r>
      <w:r w:rsidR="004F4329" w:rsidRPr="00EC20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09B" w:rsidRPr="00EC209B">
        <w:rPr>
          <w:rFonts w:ascii="GHEA Grapalat" w:hAnsi="GHEA Grapalat"/>
          <w:sz w:val="24"/>
          <w:szCs w:val="24"/>
          <w:lang w:val="hy-AM"/>
        </w:rPr>
        <w:t>Պետական կառավարման համակարգի մարմինների մասին ՀՀ օրենքում փոփոխություն և լրացում կատարելու մասին» և Կառավարչական իրավահարաբերությունների կարգավորման մասին ՀՀ օրենքում փոփոխություն կատարելու մասին»</w:t>
      </w:r>
      <w:r w:rsidR="00CC1E07" w:rsidRPr="00EC209B">
        <w:rPr>
          <w:rFonts w:ascii="GHEA Grapalat" w:hAnsi="GHEA Grapalat"/>
          <w:sz w:val="24"/>
          <w:szCs w:val="24"/>
          <w:lang w:val="hy-AM"/>
        </w:rPr>
        <w:t xml:space="preserve"> ՀՀ օրենք</w:t>
      </w:r>
      <w:r w:rsidR="00EC209B">
        <w:rPr>
          <w:rFonts w:ascii="GHEA Grapalat" w:hAnsi="GHEA Grapalat"/>
          <w:sz w:val="24"/>
          <w:szCs w:val="24"/>
          <w:lang w:val="hy-AM"/>
        </w:rPr>
        <w:t>ների</w:t>
      </w:r>
      <w:r w:rsidR="00CC1E07" w:rsidRPr="00EC209B">
        <w:rPr>
          <w:rFonts w:ascii="GHEA Grapalat" w:hAnsi="GHEA Grapalat"/>
          <w:sz w:val="24"/>
          <w:szCs w:val="24"/>
          <w:lang w:val="hy-AM"/>
        </w:rPr>
        <w:t xml:space="preserve"> նախագծեր</w:t>
      </w:r>
      <w:r w:rsidR="00EC209B">
        <w:rPr>
          <w:rFonts w:ascii="GHEA Grapalat" w:hAnsi="GHEA Grapalat"/>
          <w:sz w:val="24"/>
          <w:szCs w:val="24"/>
          <w:lang w:val="hy-AM"/>
        </w:rPr>
        <w:t>ի</w:t>
      </w:r>
      <w:r w:rsidR="00CC1E07" w:rsidRPr="00EC209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F12" w:rsidRPr="00EC209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EC209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</w:t>
      </w:r>
      <w:r w:rsidRPr="00EC209B">
        <w:rPr>
          <w:rFonts w:ascii="GHEA Grapalat" w:hAnsi="GHEA Grapalat"/>
          <w:sz w:val="24"/>
          <w:szCs w:val="24"/>
          <w:lang w:val="hy-AM"/>
        </w:rPr>
        <w:softHyphen/>
        <w:t>թյան օրենսդրական նախա</w:t>
      </w:r>
      <w:r w:rsidRPr="00EC209B">
        <w:rPr>
          <w:rFonts w:ascii="GHEA Grapalat" w:hAnsi="GHEA Grapalat"/>
          <w:sz w:val="24"/>
          <w:szCs w:val="24"/>
          <w:lang w:val="hy-AM"/>
        </w:rPr>
        <w:softHyphen/>
        <w:t>ձեռնությանը:</w:t>
      </w:r>
    </w:p>
    <w:p w:rsidR="0035506C" w:rsidRPr="004F4329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209B">
        <w:rPr>
          <w:rFonts w:ascii="GHEA Grapalat" w:hAnsi="GHEA Grapalat" w:cs="Sylfaen"/>
          <w:sz w:val="24"/>
          <w:szCs w:val="24"/>
          <w:lang w:val="hy-AM"/>
        </w:rPr>
        <w:t>2. Հայաստանի Հանրապետության կառավարության օրենսդրական նախաձեռնությունը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EC209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209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4F4329" w:rsidRDefault="006C18AD">
      <w:pPr>
        <w:rPr>
          <w:lang w:val="hy-AM"/>
        </w:rPr>
      </w:pPr>
      <w:bookmarkStart w:id="0" w:name="_GoBack"/>
      <w:bookmarkEnd w:id="0"/>
    </w:p>
    <w:sectPr w:rsidR="006C18AD" w:rsidRPr="004F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4F4329"/>
    <w:rsid w:val="00603F12"/>
    <w:rsid w:val="006C18AD"/>
    <w:rsid w:val="007B55DC"/>
    <w:rsid w:val="00911533"/>
    <w:rsid w:val="00AD4323"/>
    <w:rsid w:val="00CC1E07"/>
    <w:rsid w:val="00E06E5F"/>
    <w:rsid w:val="00EA7509"/>
    <w:rsid w:val="00EC209B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6C11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46BD-0199-4E5E-8DBC-AB863080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https://mul2.gov.am/tasks/111011/oneclick/Anhatakan.docx?token=528ffac71dc2314673a9871d7d7cfa6a</cp:keywords>
  <dc:description/>
  <cp:lastModifiedBy>Tehmine Mkrtchyan</cp:lastModifiedBy>
  <cp:revision>13</cp:revision>
  <cp:lastPrinted>2018-10-15T16:22:00Z</cp:lastPrinted>
  <dcterms:created xsi:type="dcterms:W3CDTF">2017-05-24T12:13:00Z</dcterms:created>
  <dcterms:modified xsi:type="dcterms:W3CDTF">2019-08-16T07:27:00Z</dcterms:modified>
</cp:coreProperties>
</file>