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654" w:rsidRPr="00483F27" w:rsidRDefault="00114654" w:rsidP="00114654">
      <w:pPr>
        <w:ind w:left="5664"/>
        <w:rPr>
          <w:rFonts w:ascii="GHEA Grapalat" w:hAnsi="GHEA Grapalat"/>
          <w:lang w:val="hy-AM"/>
        </w:rPr>
      </w:pPr>
      <w:r w:rsidRPr="00483F27">
        <w:rPr>
          <w:rFonts w:ascii="GHEA Grapalat" w:hAnsi="GHEA Grapalat"/>
          <w:lang w:val="hy-AM"/>
        </w:rPr>
        <w:t xml:space="preserve">     ԱՄՓՈՓԱԹԵՐԹ</w:t>
      </w:r>
    </w:p>
    <w:p w:rsidR="00114654" w:rsidRPr="00483F27" w:rsidRDefault="00114654" w:rsidP="00114654">
      <w:pPr>
        <w:jc w:val="center"/>
        <w:rPr>
          <w:rFonts w:ascii="GHEA Grapalat" w:hAnsi="GHEA Grapalat" w:cs="Sylfaen"/>
          <w:lang w:val="hy-AM"/>
        </w:rPr>
      </w:pPr>
      <w:r w:rsidRPr="00483F27">
        <w:rPr>
          <w:rFonts w:ascii="GHEA Grapalat" w:hAnsi="GHEA Grapalat" w:cs="Sylfaen"/>
          <w:lang w:val="hy-AM"/>
        </w:rPr>
        <w:t xml:space="preserve">«ՊԱՇՏՈՆԱԿԱՆ </w:t>
      </w:r>
      <w:r w:rsidR="00AB25E6">
        <w:rPr>
          <w:rFonts w:ascii="GHEA Grapalat" w:hAnsi="GHEA Grapalat" w:cs="Sylfaen"/>
          <w:lang w:val="hy-AM"/>
        </w:rPr>
        <w:t>ԷԼԵԿՏՐՈՆԱՅԻՆ ՓՈՍՏԻ ՏՐԱՄԱԴՐՄԱՆ</w:t>
      </w:r>
      <w:r w:rsidR="00AB25E6" w:rsidRPr="00AB25E6">
        <w:rPr>
          <w:rFonts w:ascii="GHEA Grapalat" w:hAnsi="GHEA Grapalat" w:cs="Sylfaen"/>
          <w:lang w:val="hy-AM"/>
        </w:rPr>
        <w:t>, ԻՆՉՊԵՍ ՆԱԵՎ</w:t>
      </w:r>
      <w:r w:rsidRPr="00483F27">
        <w:rPr>
          <w:rFonts w:ascii="GHEA Grapalat" w:hAnsi="GHEA Grapalat" w:cs="Sylfaen"/>
          <w:lang w:val="hy-AM"/>
        </w:rPr>
        <w:t xml:space="preserve"> ՊԱՇՏՈՆԱԿԱՆ ԷԼԵԿՏՐՈՆԱՅԻՆ ՓՈՍՏԻ ՀԱՍՑԵԻ ՎԵՐԱԲԵՐՅԱԼ ՏԵՂԵԿԱՏՎՈՒԹՅԱՆ ՏՐ</w:t>
      </w:r>
      <w:r w:rsidR="00AB25E6">
        <w:rPr>
          <w:rFonts w:ascii="GHEA Grapalat" w:hAnsi="GHEA Grapalat" w:cs="Sylfaen"/>
          <w:lang w:val="hy-AM"/>
        </w:rPr>
        <w:t xml:space="preserve">ԱՄԱԴՐՄԱՆ ԴԵՊՔԵՐՆ ՈՒ ԿԱՐԳԸ </w:t>
      </w:r>
      <w:r w:rsidR="00AB25E6" w:rsidRPr="00AB25E6">
        <w:rPr>
          <w:rFonts w:ascii="GHEA Grapalat" w:hAnsi="GHEA Grapalat" w:cs="Sylfaen"/>
          <w:lang w:val="hy-AM"/>
        </w:rPr>
        <w:t>ՍԱՀՄԱՆ</w:t>
      </w:r>
      <w:r w:rsidRPr="00483F27">
        <w:rPr>
          <w:rFonts w:ascii="GHEA Grapalat" w:hAnsi="GHEA Grapalat" w:cs="Sylfaen"/>
          <w:lang w:val="hy-AM"/>
        </w:rPr>
        <w:t>ԵԼՈՒ ՄԱՍԻՆ» ՀԱՅԱՍՏԱՆԻ ՀԱՆՐԱՊԵՏՈՒԹՅԱՆ ԿԱՌԱՎԱՐՈՒԹՅԱՆ ՈՐՈՇՄԱՆ ՆԱԽԱԳԾԻ ՎԵՐԱԲԵՐՅԱԼ</w:t>
      </w:r>
    </w:p>
    <w:p w:rsidR="00114654" w:rsidRPr="00483F27" w:rsidRDefault="00114654" w:rsidP="00114654">
      <w:pPr>
        <w:rPr>
          <w:rFonts w:ascii="GHEA Grapalat" w:hAnsi="GHEA Grapalat"/>
          <w:sz w:val="22"/>
          <w:szCs w:val="22"/>
          <w:lang w:val="hy-AM"/>
        </w:rPr>
      </w:pPr>
      <w:r w:rsidRPr="00483F27">
        <w:rPr>
          <w:rFonts w:ascii="GHEA Grapalat" w:hAnsi="GHEA Grapalat"/>
          <w:sz w:val="22"/>
          <w:szCs w:val="22"/>
          <w:lang w:val="hy-AM"/>
        </w:rPr>
        <w:t xml:space="preserve"> </w:t>
      </w: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410"/>
        <w:gridCol w:w="5670"/>
        <w:gridCol w:w="2750"/>
        <w:gridCol w:w="3912"/>
      </w:tblGrid>
      <w:tr w:rsidR="00114654" w:rsidRPr="00360055" w:rsidTr="005D57CC">
        <w:trPr>
          <w:trHeight w:val="57"/>
        </w:trPr>
        <w:tc>
          <w:tcPr>
            <w:tcW w:w="540" w:type="dxa"/>
          </w:tcPr>
          <w:p w:rsidR="00114654" w:rsidRPr="00360055" w:rsidRDefault="00114654" w:rsidP="00360055">
            <w:pPr>
              <w:autoSpaceDE w:val="0"/>
              <w:autoSpaceDN w:val="0"/>
              <w:adjustRightInd w:val="0"/>
              <w:spacing w:line="360" w:lineRule="auto"/>
              <w:jc w:val="both"/>
              <w:rPr>
                <w:rFonts w:ascii="GHEA Grapalat" w:hAnsi="GHEA Grapalat"/>
                <w:lang w:val="hy-AM"/>
              </w:rPr>
            </w:pPr>
            <w:r w:rsidRPr="00360055">
              <w:rPr>
                <w:rFonts w:ascii="GHEA Grapalat" w:hAnsi="GHEA Grapalat"/>
                <w:lang w:val="hy-AM"/>
              </w:rPr>
              <w:t>հ/հ</w:t>
            </w:r>
          </w:p>
        </w:tc>
        <w:tc>
          <w:tcPr>
            <w:tcW w:w="2410" w:type="dxa"/>
          </w:tcPr>
          <w:p w:rsidR="00114654" w:rsidRPr="00360055" w:rsidRDefault="00114654" w:rsidP="00360055">
            <w:pPr>
              <w:autoSpaceDE w:val="0"/>
              <w:autoSpaceDN w:val="0"/>
              <w:adjustRightInd w:val="0"/>
              <w:spacing w:line="360" w:lineRule="auto"/>
              <w:jc w:val="center"/>
              <w:rPr>
                <w:rFonts w:ascii="GHEA Grapalat" w:hAnsi="GHEA Grapalat"/>
                <w:lang w:val="hy-AM"/>
              </w:rPr>
            </w:pPr>
            <w:r w:rsidRPr="00360055">
              <w:rPr>
                <w:rFonts w:ascii="GHEA Grapalat" w:hAnsi="GHEA Grapalat"/>
                <w:lang w:val="hy-AM"/>
              </w:rPr>
              <w:t>Առարկության, առաջարկության հեղինակը, Գրության ստացման ամսաթիվը, գրության համարը</w:t>
            </w:r>
          </w:p>
        </w:tc>
        <w:tc>
          <w:tcPr>
            <w:tcW w:w="5670" w:type="dxa"/>
            <w:tcBorders>
              <w:bottom w:val="single" w:sz="4" w:space="0" w:color="auto"/>
            </w:tcBorders>
          </w:tcPr>
          <w:p w:rsidR="00114654" w:rsidRPr="00360055" w:rsidRDefault="00114654" w:rsidP="00360055">
            <w:pPr>
              <w:autoSpaceDE w:val="0"/>
              <w:autoSpaceDN w:val="0"/>
              <w:adjustRightInd w:val="0"/>
              <w:spacing w:line="360" w:lineRule="auto"/>
              <w:jc w:val="center"/>
              <w:rPr>
                <w:rFonts w:ascii="GHEA Grapalat" w:hAnsi="GHEA Grapalat"/>
                <w:lang w:val="hy-AM"/>
              </w:rPr>
            </w:pPr>
            <w:r w:rsidRPr="00360055">
              <w:rPr>
                <w:rFonts w:ascii="GHEA Grapalat" w:hAnsi="GHEA Grapalat"/>
                <w:lang w:val="hy-AM"/>
              </w:rPr>
              <w:t>Առարկության, առաջարկության բովանդակությունը</w:t>
            </w:r>
          </w:p>
        </w:tc>
        <w:tc>
          <w:tcPr>
            <w:tcW w:w="2750" w:type="dxa"/>
          </w:tcPr>
          <w:p w:rsidR="00114654" w:rsidRPr="00360055" w:rsidRDefault="00114654" w:rsidP="00360055">
            <w:pPr>
              <w:autoSpaceDE w:val="0"/>
              <w:autoSpaceDN w:val="0"/>
              <w:adjustRightInd w:val="0"/>
              <w:spacing w:line="360" w:lineRule="auto"/>
              <w:jc w:val="center"/>
              <w:rPr>
                <w:rFonts w:ascii="GHEA Grapalat" w:hAnsi="GHEA Grapalat"/>
                <w:lang w:val="hy-AM"/>
              </w:rPr>
            </w:pPr>
            <w:r w:rsidRPr="00360055">
              <w:rPr>
                <w:rFonts w:ascii="GHEA Grapalat" w:hAnsi="GHEA Grapalat"/>
                <w:lang w:val="hy-AM"/>
              </w:rPr>
              <w:t>Եզրակացություն</w:t>
            </w:r>
          </w:p>
        </w:tc>
        <w:tc>
          <w:tcPr>
            <w:tcW w:w="3912" w:type="dxa"/>
          </w:tcPr>
          <w:p w:rsidR="00114654" w:rsidRPr="00360055" w:rsidRDefault="00114654" w:rsidP="00360055">
            <w:pPr>
              <w:autoSpaceDE w:val="0"/>
              <w:autoSpaceDN w:val="0"/>
              <w:adjustRightInd w:val="0"/>
              <w:spacing w:line="360" w:lineRule="auto"/>
              <w:jc w:val="center"/>
              <w:rPr>
                <w:rFonts w:ascii="GHEA Grapalat" w:hAnsi="GHEA Grapalat"/>
                <w:lang w:val="hy-AM"/>
              </w:rPr>
            </w:pPr>
            <w:r w:rsidRPr="00360055">
              <w:rPr>
                <w:rFonts w:ascii="GHEA Grapalat" w:hAnsi="GHEA Grapalat"/>
                <w:lang w:val="hy-AM"/>
              </w:rPr>
              <w:t>Կատարված փոփոխությունը</w:t>
            </w:r>
          </w:p>
        </w:tc>
      </w:tr>
      <w:tr w:rsidR="00114654" w:rsidRPr="00360055" w:rsidTr="005D57CC">
        <w:trPr>
          <w:trHeight w:val="57"/>
        </w:trPr>
        <w:tc>
          <w:tcPr>
            <w:tcW w:w="540" w:type="dxa"/>
          </w:tcPr>
          <w:p w:rsidR="00114654" w:rsidRPr="00360055" w:rsidRDefault="00114654" w:rsidP="00360055">
            <w:pPr>
              <w:autoSpaceDE w:val="0"/>
              <w:autoSpaceDN w:val="0"/>
              <w:adjustRightInd w:val="0"/>
              <w:spacing w:line="360" w:lineRule="auto"/>
              <w:jc w:val="both"/>
              <w:rPr>
                <w:rFonts w:ascii="GHEA Grapalat" w:hAnsi="GHEA Grapalat"/>
                <w:lang w:val="hy-AM"/>
              </w:rPr>
            </w:pPr>
          </w:p>
        </w:tc>
        <w:tc>
          <w:tcPr>
            <w:tcW w:w="2410" w:type="dxa"/>
          </w:tcPr>
          <w:p w:rsidR="00114654" w:rsidRPr="00360055" w:rsidRDefault="00114654" w:rsidP="00360055">
            <w:pPr>
              <w:autoSpaceDE w:val="0"/>
              <w:autoSpaceDN w:val="0"/>
              <w:adjustRightInd w:val="0"/>
              <w:spacing w:line="360" w:lineRule="auto"/>
              <w:jc w:val="center"/>
              <w:rPr>
                <w:rFonts w:ascii="GHEA Grapalat" w:hAnsi="GHEA Grapalat"/>
                <w:lang w:val="hy-AM"/>
              </w:rPr>
            </w:pPr>
            <w:r w:rsidRPr="00360055">
              <w:rPr>
                <w:rFonts w:ascii="GHEA Grapalat" w:hAnsi="GHEA Grapalat"/>
                <w:lang w:val="hy-AM"/>
              </w:rPr>
              <w:t>1</w:t>
            </w:r>
          </w:p>
        </w:tc>
        <w:tc>
          <w:tcPr>
            <w:tcW w:w="5670" w:type="dxa"/>
            <w:tcBorders>
              <w:bottom w:val="single" w:sz="4" w:space="0" w:color="auto"/>
            </w:tcBorders>
          </w:tcPr>
          <w:p w:rsidR="00114654" w:rsidRPr="00360055" w:rsidRDefault="00114654" w:rsidP="00360055">
            <w:pPr>
              <w:autoSpaceDE w:val="0"/>
              <w:autoSpaceDN w:val="0"/>
              <w:adjustRightInd w:val="0"/>
              <w:spacing w:line="360" w:lineRule="auto"/>
              <w:jc w:val="center"/>
              <w:rPr>
                <w:rFonts w:ascii="GHEA Grapalat" w:hAnsi="GHEA Grapalat"/>
                <w:lang w:val="hy-AM"/>
              </w:rPr>
            </w:pPr>
            <w:r w:rsidRPr="00360055">
              <w:rPr>
                <w:rFonts w:ascii="GHEA Grapalat" w:hAnsi="GHEA Grapalat"/>
                <w:lang w:val="hy-AM"/>
              </w:rPr>
              <w:t>2</w:t>
            </w:r>
          </w:p>
        </w:tc>
        <w:tc>
          <w:tcPr>
            <w:tcW w:w="2750" w:type="dxa"/>
          </w:tcPr>
          <w:p w:rsidR="00114654" w:rsidRPr="00360055" w:rsidRDefault="00114654" w:rsidP="00360055">
            <w:pPr>
              <w:autoSpaceDE w:val="0"/>
              <w:autoSpaceDN w:val="0"/>
              <w:adjustRightInd w:val="0"/>
              <w:spacing w:line="360" w:lineRule="auto"/>
              <w:jc w:val="center"/>
              <w:rPr>
                <w:rFonts w:ascii="GHEA Grapalat" w:hAnsi="GHEA Grapalat"/>
                <w:lang w:val="hy-AM"/>
              </w:rPr>
            </w:pPr>
            <w:r w:rsidRPr="00360055">
              <w:rPr>
                <w:rFonts w:ascii="GHEA Grapalat" w:hAnsi="GHEA Grapalat"/>
                <w:lang w:val="hy-AM"/>
              </w:rPr>
              <w:t>3</w:t>
            </w:r>
          </w:p>
        </w:tc>
        <w:tc>
          <w:tcPr>
            <w:tcW w:w="3912" w:type="dxa"/>
          </w:tcPr>
          <w:p w:rsidR="00114654" w:rsidRPr="00360055" w:rsidRDefault="00114654" w:rsidP="00360055">
            <w:pPr>
              <w:autoSpaceDE w:val="0"/>
              <w:autoSpaceDN w:val="0"/>
              <w:adjustRightInd w:val="0"/>
              <w:spacing w:line="360" w:lineRule="auto"/>
              <w:jc w:val="center"/>
              <w:rPr>
                <w:rFonts w:ascii="GHEA Grapalat" w:hAnsi="GHEA Grapalat"/>
                <w:lang w:val="hy-AM"/>
              </w:rPr>
            </w:pPr>
            <w:r w:rsidRPr="00360055">
              <w:rPr>
                <w:rFonts w:ascii="GHEA Grapalat" w:hAnsi="GHEA Grapalat"/>
                <w:lang w:val="hy-AM"/>
              </w:rPr>
              <w:t>4</w:t>
            </w:r>
          </w:p>
        </w:tc>
      </w:tr>
      <w:tr w:rsidR="00471D48" w:rsidRPr="00360055" w:rsidTr="005D57CC">
        <w:trPr>
          <w:trHeight w:val="2298"/>
        </w:trPr>
        <w:tc>
          <w:tcPr>
            <w:tcW w:w="540" w:type="dxa"/>
          </w:tcPr>
          <w:p w:rsidR="00471D48" w:rsidRPr="00360055" w:rsidRDefault="00E23346"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t>1</w:t>
            </w:r>
          </w:p>
        </w:tc>
        <w:tc>
          <w:tcPr>
            <w:tcW w:w="2410" w:type="dxa"/>
          </w:tcPr>
          <w:p w:rsidR="00471D48" w:rsidRPr="00360055" w:rsidRDefault="00102CAC" w:rsidP="00345677">
            <w:pPr>
              <w:autoSpaceDE w:val="0"/>
              <w:autoSpaceDN w:val="0"/>
              <w:adjustRightInd w:val="0"/>
              <w:spacing w:line="360" w:lineRule="auto"/>
              <w:ind w:right="33"/>
              <w:jc w:val="both"/>
              <w:rPr>
                <w:rFonts w:ascii="GHEA Grapalat" w:hAnsi="GHEA Grapalat"/>
                <w:lang w:val="en-US"/>
              </w:rPr>
            </w:pPr>
            <w:r>
              <w:rPr>
                <w:rFonts w:ascii="GHEA Grapalat" w:hAnsi="GHEA Grapalat"/>
                <w:lang w:val="en-US"/>
              </w:rPr>
              <w:t>Հ</w:t>
            </w:r>
            <w:r w:rsidR="00F24D49" w:rsidRPr="00360055">
              <w:rPr>
                <w:rFonts w:ascii="GHEA Grapalat" w:hAnsi="GHEA Grapalat"/>
                <w:lang w:val="en-US"/>
              </w:rPr>
              <w:t>Հ առողջապահության նախարարություն</w:t>
            </w:r>
          </w:p>
          <w:p w:rsidR="003D2F0B" w:rsidRPr="007D4504" w:rsidRDefault="003D2F0B" w:rsidP="00360055">
            <w:pPr>
              <w:autoSpaceDE w:val="0"/>
              <w:autoSpaceDN w:val="0"/>
              <w:adjustRightInd w:val="0"/>
              <w:spacing w:line="360" w:lineRule="auto"/>
              <w:jc w:val="both"/>
              <w:rPr>
                <w:rFonts w:ascii="GHEA Grapalat" w:hAnsi="GHEA Grapalat"/>
                <w:color w:val="000000"/>
                <w:lang w:val="hy-AM"/>
              </w:rPr>
            </w:pPr>
            <w:r w:rsidRPr="00360055">
              <w:rPr>
                <w:rFonts w:ascii="GHEA Grapalat" w:hAnsi="GHEA Grapalat"/>
                <w:color w:val="000000"/>
              </w:rPr>
              <w:t>2015-06-19</w:t>
            </w:r>
            <w:r w:rsidR="007D4504">
              <w:rPr>
                <w:rFonts w:ascii="GHEA Grapalat" w:hAnsi="GHEA Grapalat"/>
                <w:color w:val="000000"/>
                <w:lang w:val="hy-AM"/>
              </w:rPr>
              <w:t xml:space="preserve"> թիվ</w:t>
            </w:r>
          </w:p>
          <w:p w:rsidR="003D2F0B" w:rsidRPr="007D4504" w:rsidRDefault="003D2F0B" w:rsidP="00360055">
            <w:pPr>
              <w:spacing w:line="360" w:lineRule="auto"/>
              <w:rPr>
                <w:rFonts w:ascii="GHEA Grapalat" w:hAnsi="GHEA Grapalat"/>
                <w:color w:val="000000"/>
                <w:lang w:val="hy-AM"/>
              </w:rPr>
            </w:pPr>
            <w:r w:rsidRPr="00360055">
              <w:rPr>
                <w:rFonts w:ascii="GHEA Grapalat" w:hAnsi="GHEA Grapalat"/>
                <w:color w:val="000000"/>
              </w:rPr>
              <w:t>ԱՄ/11.2/7049-15</w:t>
            </w:r>
            <w:r w:rsidR="007D4504">
              <w:rPr>
                <w:rFonts w:ascii="GHEA Grapalat" w:hAnsi="GHEA Grapalat"/>
                <w:color w:val="000000"/>
                <w:lang w:val="hy-AM"/>
              </w:rPr>
              <w:t xml:space="preserve"> գրություն</w:t>
            </w:r>
          </w:p>
          <w:p w:rsidR="003D2F0B" w:rsidRPr="00360055" w:rsidRDefault="003D2F0B" w:rsidP="00360055">
            <w:pPr>
              <w:autoSpaceDE w:val="0"/>
              <w:autoSpaceDN w:val="0"/>
              <w:adjustRightInd w:val="0"/>
              <w:spacing w:line="360" w:lineRule="auto"/>
              <w:jc w:val="both"/>
              <w:rPr>
                <w:rFonts w:ascii="GHEA Grapalat" w:hAnsi="GHEA Grapalat"/>
                <w:lang w:val="en-US"/>
              </w:rPr>
            </w:pPr>
          </w:p>
        </w:tc>
        <w:tc>
          <w:tcPr>
            <w:tcW w:w="5670" w:type="dxa"/>
            <w:tcBorders>
              <w:top w:val="single" w:sz="4" w:space="0" w:color="auto"/>
              <w:bottom w:val="single" w:sz="4" w:space="0" w:color="auto"/>
            </w:tcBorders>
          </w:tcPr>
          <w:p w:rsidR="00471D48" w:rsidRPr="00360055" w:rsidRDefault="00F24D49" w:rsidP="00360055">
            <w:pPr>
              <w:pStyle w:val="NormalWeb"/>
              <w:shd w:val="clear" w:color="auto" w:fill="FFFFFF"/>
              <w:spacing w:line="360" w:lineRule="auto"/>
              <w:jc w:val="both"/>
              <w:rPr>
                <w:rFonts w:ascii="GHEA Grapalat" w:hAnsi="GHEA Grapalat" w:cs="Sylfaen"/>
                <w:lang w:val="hy-AM"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471D48" w:rsidRPr="00360055" w:rsidRDefault="00471D48" w:rsidP="00360055">
            <w:pPr>
              <w:tabs>
                <w:tab w:val="left" w:pos="0"/>
              </w:tabs>
              <w:spacing w:line="360" w:lineRule="auto"/>
              <w:jc w:val="both"/>
              <w:rPr>
                <w:rFonts w:ascii="GHEA Grapalat" w:hAnsi="GHEA Grapalat"/>
                <w:lang w:val="hy-AM"/>
              </w:rPr>
            </w:pPr>
          </w:p>
        </w:tc>
        <w:tc>
          <w:tcPr>
            <w:tcW w:w="3912" w:type="dxa"/>
          </w:tcPr>
          <w:p w:rsidR="00471D48" w:rsidRPr="00360055" w:rsidRDefault="00471D48" w:rsidP="00360055">
            <w:pPr>
              <w:autoSpaceDE w:val="0"/>
              <w:autoSpaceDN w:val="0"/>
              <w:adjustRightInd w:val="0"/>
              <w:spacing w:line="360" w:lineRule="auto"/>
              <w:jc w:val="both"/>
              <w:rPr>
                <w:rFonts w:ascii="GHEA Grapalat" w:hAnsi="GHEA Grapalat"/>
                <w:lang w:val="en-US"/>
              </w:rPr>
            </w:pPr>
          </w:p>
        </w:tc>
      </w:tr>
      <w:tr w:rsidR="00F24D49" w:rsidRPr="00360055" w:rsidTr="005D57CC">
        <w:trPr>
          <w:trHeight w:val="2298"/>
        </w:trPr>
        <w:tc>
          <w:tcPr>
            <w:tcW w:w="540" w:type="dxa"/>
          </w:tcPr>
          <w:p w:rsidR="00F24D49" w:rsidRPr="00360055" w:rsidRDefault="00E23346"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lastRenderedPageBreak/>
              <w:t>2</w:t>
            </w:r>
          </w:p>
        </w:tc>
        <w:tc>
          <w:tcPr>
            <w:tcW w:w="2410" w:type="dxa"/>
          </w:tcPr>
          <w:p w:rsidR="00F24D49" w:rsidRPr="00360055" w:rsidRDefault="00F24D49" w:rsidP="00756FF5">
            <w:pPr>
              <w:autoSpaceDE w:val="0"/>
              <w:autoSpaceDN w:val="0"/>
              <w:adjustRightInd w:val="0"/>
              <w:spacing w:line="360" w:lineRule="auto"/>
              <w:ind w:right="34"/>
              <w:jc w:val="both"/>
              <w:rPr>
                <w:rFonts w:ascii="GHEA Grapalat" w:hAnsi="GHEA Grapalat"/>
                <w:lang w:val="en-US"/>
              </w:rPr>
            </w:pPr>
            <w:r w:rsidRPr="00360055">
              <w:rPr>
                <w:rFonts w:ascii="GHEA Grapalat" w:hAnsi="GHEA Grapalat"/>
                <w:lang w:val="en-US"/>
              </w:rPr>
              <w:t>ՀՀ սպորտի և երիտասարդության հարցերի նախարարություն</w:t>
            </w:r>
          </w:p>
          <w:p w:rsidR="003D2F0B" w:rsidRPr="00BE17C3" w:rsidRDefault="003D2F0B" w:rsidP="00360055">
            <w:pPr>
              <w:autoSpaceDE w:val="0"/>
              <w:autoSpaceDN w:val="0"/>
              <w:adjustRightInd w:val="0"/>
              <w:spacing w:line="360" w:lineRule="auto"/>
              <w:jc w:val="both"/>
              <w:rPr>
                <w:rFonts w:ascii="GHEA Grapalat" w:hAnsi="GHEA Grapalat"/>
                <w:color w:val="000000"/>
                <w:lang w:val="hy-AM"/>
              </w:rPr>
            </w:pPr>
            <w:r w:rsidRPr="00360055">
              <w:rPr>
                <w:rFonts w:ascii="GHEA Grapalat" w:hAnsi="GHEA Grapalat"/>
                <w:color w:val="000000"/>
              </w:rPr>
              <w:t>2015-06-19</w:t>
            </w:r>
            <w:r w:rsidR="00BE17C3">
              <w:rPr>
                <w:rFonts w:ascii="GHEA Grapalat" w:hAnsi="GHEA Grapalat"/>
                <w:color w:val="000000"/>
                <w:lang w:val="hy-AM"/>
              </w:rPr>
              <w:t xml:space="preserve"> թիվ</w:t>
            </w:r>
          </w:p>
          <w:p w:rsidR="003D2F0B" w:rsidRPr="00BE17C3" w:rsidRDefault="003D2F0B" w:rsidP="00360055">
            <w:pPr>
              <w:autoSpaceDE w:val="0"/>
              <w:autoSpaceDN w:val="0"/>
              <w:adjustRightInd w:val="0"/>
              <w:spacing w:line="360" w:lineRule="auto"/>
              <w:jc w:val="both"/>
              <w:rPr>
                <w:rFonts w:ascii="GHEA Grapalat" w:hAnsi="GHEA Grapalat"/>
                <w:lang w:val="hy-AM"/>
              </w:rPr>
            </w:pPr>
            <w:r w:rsidRPr="00360055">
              <w:rPr>
                <w:rFonts w:ascii="GHEA Grapalat" w:hAnsi="GHEA Grapalat"/>
                <w:color w:val="000000"/>
              </w:rPr>
              <w:t>1/5/798-15</w:t>
            </w:r>
            <w:r w:rsidR="00BE17C3">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F24D49" w:rsidRPr="00360055" w:rsidRDefault="00F24D49" w:rsidP="00360055">
            <w:pPr>
              <w:pStyle w:val="NormalWeb"/>
              <w:shd w:val="clear" w:color="auto" w:fill="FFFFFF"/>
              <w:spacing w:line="360" w:lineRule="auto"/>
              <w:jc w:val="both"/>
              <w:rPr>
                <w:rFonts w:ascii="GHEA Grapalat" w:hAnsi="GHEA Grapalat" w:cs="Sylfaen"/>
                <w:lang w:val="hy-AM"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F24D49" w:rsidRPr="00360055" w:rsidRDefault="00F24D49" w:rsidP="00360055">
            <w:pPr>
              <w:tabs>
                <w:tab w:val="left" w:pos="0"/>
              </w:tabs>
              <w:spacing w:line="360" w:lineRule="auto"/>
              <w:jc w:val="both"/>
              <w:rPr>
                <w:rFonts w:ascii="GHEA Grapalat" w:hAnsi="GHEA Grapalat"/>
                <w:lang w:val="hy-AM"/>
              </w:rPr>
            </w:pPr>
          </w:p>
        </w:tc>
        <w:tc>
          <w:tcPr>
            <w:tcW w:w="3912" w:type="dxa"/>
          </w:tcPr>
          <w:p w:rsidR="00F24D49" w:rsidRPr="00360055" w:rsidRDefault="00F24D49" w:rsidP="00360055">
            <w:pPr>
              <w:autoSpaceDE w:val="0"/>
              <w:autoSpaceDN w:val="0"/>
              <w:adjustRightInd w:val="0"/>
              <w:spacing w:line="360" w:lineRule="auto"/>
              <w:jc w:val="both"/>
              <w:rPr>
                <w:rFonts w:ascii="GHEA Grapalat" w:hAnsi="GHEA Grapalat"/>
                <w:lang w:val="en-US"/>
              </w:rPr>
            </w:pPr>
          </w:p>
        </w:tc>
      </w:tr>
      <w:tr w:rsidR="00F24D49" w:rsidRPr="00360055" w:rsidTr="005D57CC">
        <w:trPr>
          <w:trHeight w:val="2298"/>
        </w:trPr>
        <w:tc>
          <w:tcPr>
            <w:tcW w:w="540" w:type="dxa"/>
          </w:tcPr>
          <w:p w:rsidR="00F24D49" w:rsidRPr="00360055" w:rsidRDefault="00E23346"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t>3</w:t>
            </w:r>
          </w:p>
        </w:tc>
        <w:tc>
          <w:tcPr>
            <w:tcW w:w="2410" w:type="dxa"/>
          </w:tcPr>
          <w:p w:rsidR="00F24D49" w:rsidRPr="00360055" w:rsidRDefault="00F24D49"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կրթության և գիտության նախարարություն</w:t>
            </w:r>
          </w:p>
          <w:p w:rsidR="003D2F0B" w:rsidRPr="00E02364" w:rsidRDefault="003D2F0B" w:rsidP="00360055">
            <w:pPr>
              <w:autoSpaceDE w:val="0"/>
              <w:autoSpaceDN w:val="0"/>
              <w:adjustRightInd w:val="0"/>
              <w:spacing w:line="360" w:lineRule="auto"/>
              <w:jc w:val="both"/>
              <w:rPr>
                <w:rFonts w:ascii="GHEA Grapalat" w:hAnsi="GHEA Grapalat"/>
                <w:color w:val="000000"/>
                <w:lang w:val="hy-AM"/>
              </w:rPr>
            </w:pPr>
            <w:r w:rsidRPr="00E02364">
              <w:rPr>
                <w:rFonts w:ascii="GHEA Grapalat" w:hAnsi="GHEA Grapalat"/>
                <w:color w:val="000000"/>
                <w:lang w:val="en-US"/>
              </w:rPr>
              <w:t>2015-06-19</w:t>
            </w:r>
            <w:r w:rsidR="00E02364">
              <w:rPr>
                <w:rFonts w:ascii="GHEA Grapalat" w:hAnsi="GHEA Grapalat"/>
                <w:color w:val="000000"/>
                <w:lang w:val="hy-AM"/>
              </w:rPr>
              <w:t xml:space="preserve"> թիվ</w:t>
            </w:r>
          </w:p>
          <w:p w:rsidR="003D2F0B" w:rsidRPr="00E02364" w:rsidRDefault="003D2F0B" w:rsidP="00360055">
            <w:pPr>
              <w:autoSpaceDE w:val="0"/>
              <w:autoSpaceDN w:val="0"/>
              <w:adjustRightInd w:val="0"/>
              <w:spacing w:line="360" w:lineRule="auto"/>
              <w:jc w:val="both"/>
              <w:rPr>
                <w:rFonts w:ascii="GHEA Grapalat" w:hAnsi="GHEA Grapalat"/>
                <w:lang w:val="hy-AM"/>
              </w:rPr>
            </w:pPr>
            <w:r w:rsidRPr="00360055">
              <w:rPr>
                <w:rFonts w:ascii="GHEA Grapalat" w:hAnsi="GHEA Grapalat"/>
                <w:color w:val="000000"/>
              </w:rPr>
              <w:t>01/10/6960-15</w:t>
            </w:r>
            <w:r w:rsidR="00E02364">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F24D49" w:rsidRPr="00360055" w:rsidRDefault="00F24D49" w:rsidP="00360055">
            <w:pPr>
              <w:pStyle w:val="NormalWeb"/>
              <w:shd w:val="clear" w:color="auto" w:fill="FFFFFF"/>
              <w:spacing w:line="360" w:lineRule="auto"/>
              <w:jc w:val="both"/>
              <w:rPr>
                <w:rFonts w:ascii="GHEA Grapalat" w:hAnsi="GHEA Grapalat" w:cs="Sylfaen"/>
                <w:lang w:val="hy-AM"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F24D49" w:rsidRPr="00360055" w:rsidRDefault="00F24D49" w:rsidP="00360055">
            <w:pPr>
              <w:tabs>
                <w:tab w:val="left" w:pos="0"/>
              </w:tabs>
              <w:spacing w:line="360" w:lineRule="auto"/>
              <w:jc w:val="both"/>
              <w:rPr>
                <w:rFonts w:ascii="GHEA Grapalat" w:hAnsi="GHEA Grapalat"/>
                <w:lang w:val="hy-AM"/>
              </w:rPr>
            </w:pPr>
          </w:p>
        </w:tc>
        <w:tc>
          <w:tcPr>
            <w:tcW w:w="3912" w:type="dxa"/>
          </w:tcPr>
          <w:p w:rsidR="00F24D49" w:rsidRPr="00360055" w:rsidRDefault="00F24D49" w:rsidP="00360055">
            <w:pPr>
              <w:autoSpaceDE w:val="0"/>
              <w:autoSpaceDN w:val="0"/>
              <w:adjustRightInd w:val="0"/>
              <w:spacing w:line="360" w:lineRule="auto"/>
              <w:jc w:val="both"/>
              <w:rPr>
                <w:rFonts w:ascii="GHEA Grapalat" w:hAnsi="GHEA Grapalat"/>
                <w:lang w:val="en-US"/>
              </w:rPr>
            </w:pPr>
          </w:p>
        </w:tc>
      </w:tr>
      <w:tr w:rsidR="00F24D49" w:rsidRPr="005D57CC" w:rsidTr="005D57CC">
        <w:trPr>
          <w:trHeight w:val="2571"/>
        </w:trPr>
        <w:tc>
          <w:tcPr>
            <w:tcW w:w="540" w:type="dxa"/>
          </w:tcPr>
          <w:p w:rsidR="00F24D49" w:rsidRPr="00360055" w:rsidRDefault="00E23346"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t>4</w:t>
            </w:r>
          </w:p>
        </w:tc>
        <w:tc>
          <w:tcPr>
            <w:tcW w:w="2410" w:type="dxa"/>
          </w:tcPr>
          <w:p w:rsidR="00F24D49" w:rsidRPr="00360055" w:rsidRDefault="00F24D49"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կառավարությանն առընթեր պետական գույքի կառավարման վարչություն</w:t>
            </w:r>
          </w:p>
          <w:p w:rsidR="003D2F0B" w:rsidRPr="009C6A0E" w:rsidRDefault="003D2F0B" w:rsidP="00360055">
            <w:pPr>
              <w:autoSpaceDE w:val="0"/>
              <w:autoSpaceDN w:val="0"/>
              <w:adjustRightInd w:val="0"/>
              <w:spacing w:line="360" w:lineRule="auto"/>
              <w:jc w:val="both"/>
              <w:rPr>
                <w:rFonts w:ascii="GHEA Grapalat" w:hAnsi="GHEA Grapalat"/>
                <w:color w:val="000000"/>
                <w:lang w:val="hy-AM"/>
              </w:rPr>
            </w:pPr>
            <w:r w:rsidRPr="00360055">
              <w:rPr>
                <w:rFonts w:ascii="GHEA Grapalat" w:hAnsi="GHEA Grapalat"/>
                <w:color w:val="000000"/>
              </w:rPr>
              <w:t>2015-06-19</w:t>
            </w:r>
            <w:r w:rsidR="009C6A0E">
              <w:rPr>
                <w:rFonts w:ascii="GHEA Grapalat" w:hAnsi="GHEA Grapalat"/>
                <w:color w:val="000000"/>
                <w:lang w:val="hy-AM"/>
              </w:rPr>
              <w:t xml:space="preserve"> թիվ</w:t>
            </w:r>
          </w:p>
          <w:p w:rsidR="003D2F0B" w:rsidRPr="009C6A0E" w:rsidRDefault="003D2F0B" w:rsidP="00360055">
            <w:pPr>
              <w:autoSpaceDE w:val="0"/>
              <w:autoSpaceDN w:val="0"/>
              <w:adjustRightInd w:val="0"/>
              <w:spacing w:line="360" w:lineRule="auto"/>
              <w:jc w:val="both"/>
              <w:rPr>
                <w:rFonts w:ascii="GHEA Grapalat" w:hAnsi="GHEA Grapalat"/>
                <w:lang w:val="hy-AM"/>
              </w:rPr>
            </w:pPr>
            <w:r w:rsidRPr="00360055">
              <w:rPr>
                <w:rFonts w:ascii="GHEA Grapalat" w:hAnsi="GHEA Grapalat"/>
                <w:color w:val="000000"/>
              </w:rPr>
              <w:lastRenderedPageBreak/>
              <w:t>01/13.21/3101-15</w:t>
            </w:r>
            <w:r w:rsidR="009C6A0E">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89764A" w:rsidRDefault="005D57CC" w:rsidP="00360055">
            <w:pPr>
              <w:tabs>
                <w:tab w:val="left" w:pos="9270"/>
              </w:tabs>
              <w:spacing w:line="360" w:lineRule="auto"/>
              <w:ind w:right="85"/>
              <w:jc w:val="both"/>
              <w:rPr>
                <w:rFonts w:ascii="GHEA Grapalat" w:hAnsi="GHEA Grapalat"/>
                <w:bCs/>
                <w:iCs/>
                <w:lang w:val="hy-AM"/>
              </w:rPr>
            </w:pPr>
            <w:r w:rsidRPr="005D57CC">
              <w:rPr>
                <w:rFonts w:ascii="GHEA Grapalat" w:eastAsia="Calibri" w:hAnsi="GHEA Grapalat" w:cs="Sylfaen"/>
                <w:b/>
                <w:bCs/>
                <w:lang w:val="hy-AM"/>
              </w:rPr>
              <w:lastRenderedPageBreak/>
              <w:t>«</w:t>
            </w:r>
            <w:r w:rsidRPr="005D57CC">
              <w:rPr>
                <w:rFonts w:ascii="GHEA Grapalat" w:hAnsi="GHEA Grapalat" w:cs="Sylfaen"/>
                <w:b/>
                <w:bCs/>
                <w:lang w:val="hy-AM"/>
              </w:rPr>
              <w:t>Պաշտոնական էլեկտրոնային փոստի տրամադրման, ինչպես նաև</w:t>
            </w:r>
            <w:r w:rsidRPr="005D57CC">
              <w:rPr>
                <w:rFonts w:ascii="GHEA Grapalat" w:hAnsi="GHEA Grapalat" w:cs="Sylfaen"/>
                <w:b/>
                <w:bCs/>
                <w:lang w:val="fr-FR"/>
              </w:rPr>
              <w:t xml:space="preserve"> </w:t>
            </w:r>
            <w:r w:rsidRPr="005D57CC">
              <w:rPr>
                <w:rFonts w:ascii="GHEA Grapalat" w:hAnsi="GHEA Grapalat" w:cs="Sylfaen"/>
                <w:b/>
                <w:bCs/>
                <w:lang w:val="hy-AM"/>
              </w:rPr>
              <w:t>պաշտոնական</w:t>
            </w:r>
            <w:r w:rsidRPr="005D57CC">
              <w:rPr>
                <w:rFonts w:ascii="GHEA Grapalat" w:hAnsi="GHEA Grapalat" w:cs="Sylfaen"/>
                <w:b/>
                <w:bCs/>
                <w:lang w:val="fr-FR"/>
              </w:rPr>
              <w:t xml:space="preserve"> </w:t>
            </w:r>
            <w:r w:rsidRPr="005D57CC">
              <w:rPr>
                <w:rFonts w:ascii="GHEA Grapalat" w:hAnsi="GHEA Grapalat" w:cs="Sylfaen"/>
                <w:b/>
                <w:bCs/>
                <w:lang w:val="hy-AM"/>
              </w:rPr>
              <w:t>էլեկտրոնային փոստի հասցեի վերաբերյալ տեղեկատվության տրամադրման դեպքերը և կարգը սահմանելու մասին</w:t>
            </w:r>
            <w:r w:rsidRPr="005D57CC">
              <w:rPr>
                <w:rFonts w:ascii="GHEA Grapalat" w:eastAsia="Calibri" w:hAnsi="GHEA Grapalat" w:cs="Sylfaen"/>
                <w:b/>
                <w:bCs/>
                <w:lang w:val="hy-AM"/>
              </w:rPr>
              <w:t>»</w:t>
            </w:r>
            <w:r w:rsidRPr="001A4F90">
              <w:rPr>
                <w:rFonts w:ascii="GHEA Grapalat" w:hAnsi="GHEA Grapalat" w:cs="Sylfaen"/>
                <w:bCs/>
                <w:lang w:val="hy-AM"/>
              </w:rPr>
              <w:t xml:space="preserve"> ՀՀ կառավարությա</w:t>
            </w:r>
            <w:r>
              <w:rPr>
                <w:rFonts w:ascii="GHEA Grapalat" w:hAnsi="GHEA Grapalat"/>
                <w:bCs/>
                <w:iCs/>
                <w:lang w:val="hy-AM"/>
              </w:rPr>
              <w:t xml:space="preserve">ն </w:t>
            </w:r>
            <w:r w:rsidRPr="003C555F">
              <w:rPr>
                <w:rFonts w:ascii="GHEA Grapalat" w:hAnsi="GHEA Grapalat"/>
                <w:bCs/>
                <w:iCs/>
                <w:lang w:val="af-ZA"/>
              </w:rPr>
              <w:t>որոշման նախագծի</w:t>
            </w:r>
            <w:r>
              <w:rPr>
                <w:rFonts w:ascii="GHEA Grapalat" w:hAnsi="GHEA Grapalat"/>
                <w:bCs/>
                <w:iCs/>
                <w:lang w:val="hy-AM"/>
              </w:rPr>
              <w:t xml:space="preserve"> վերաբերյալ առաջարկում է՝</w:t>
            </w:r>
          </w:p>
          <w:p w:rsidR="005D57CC" w:rsidRPr="005D57CC" w:rsidRDefault="005D57CC" w:rsidP="00360055">
            <w:pPr>
              <w:tabs>
                <w:tab w:val="left" w:pos="9270"/>
              </w:tabs>
              <w:spacing w:line="360" w:lineRule="auto"/>
              <w:ind w:right="85"/>
              <w:jc w:val="both"/>
              <w:rPr>
                <w:rFonts w:ascii="GHEA Grapalat" w:hAnsi="GHEA Grapalat"/>
                <w:lang w:val="hy-AM"/>
              </w:rPr>
            </w:pPr>
          </w:p>
          <w:p w:rsidR="00F24D49" w:rsidRPr="0089764A" w:rsidRDefault="00F24D49" w:rsidP="00360055">
            <w:pPr>
              <w:tabs>
                <w:tab w:val="left" w:pos="9270"/>
              </w:tabs>
              <w:spacing w:line="360" w:lineRule="auto"/>
              <w:ind w:right="85"/>
              <w:jc w:val="both"/>
              <w:rPr>
                <w:rFonts w:ascii="GHEA Grapalat" w:hAnsi="GHEA Grapalat"/>
                <w:lang w:val="hy-AM"/>
              </w:rPr>
            </w:pPr>
            <w:r w:rsidRPr="0089764A">
              <w:rPr>
                <w:rFonts w:ascii="GHEA Grapalat" w:hAnsi="GHEA Grapalat"/>
                <w:lang w:val="hy-AM"/>
              </w:rPr>
              <w:t>1. Իրավական ակտերի մասին ՀՀ օրենքի 37-րդ հոդվածի 3-րդ կետի, 1-ին ենթակետով սահմանված է, որ իրավական ակտերն ուժի մեջ մտնելու և գործողության ժամկետները  գրվում են իրավական ակտի եզրափակիչ մասում, ուստի առաջարկում եմ նախագծի 2-րդ և 4-րդ կետերը տեղերով փոխել,</w:t>
            </w:r>
          </w:p>
          <w:p w:rsidR="00F24D49" w:rsidRPr="0089764A" w:rsidRDefault="00F24D49" w:rsidP="00360055">
            <w:pPr>
              <w:pStyle w:val="NormalWeb"/>
              <w:shd w:val="clear" w:color="auto" w:fill="FFFFFF"/>
              <w:spacing w:line="360" w:lineRule="auto"/>
              <w:jc w:val="both"/>
              <w:rPr>
                <w:rFonts w:ascii="GHEA Grapalat" w:hAnsi="GHEA Grapalat" w:cs="Sylfaen"/>
                <w:lang w:val="hy-AM" w:eastAsia="en-GB"/>
              </w:rPr>
            </w:pPr>
          </w:p>
        </w:tc>
        <w:tc>
          <w:tcPr>
            <w:tcW w:w="2750" w:type="dxa"/>
          </w:tcPr>
          <w:p w:rsidR="005D57CC" w:rsidRDefault="005D57CC" w:rsidP="00360055">
            <w:pPr>
              <w:tabs>
                <w:tab w:val="left" w:pos="0"/>
              </w:tabs>
              <w:spacing w:line="360" w:lineRule="auto"/>
              <w:jc w:val="both"/>
              <w:rPr>
                <w:rFonts w:ascii="GHEA Grapalat" w:hAnsi="GHEA Grapalat"/>
                <w:lang w:val="hy-AM"/>
              </w:rPr>
            </w:pPr>
          </w:p>
          <w:p w:rsidR="005D57CC" w:rsidRDefault="005D57CC" w:rsidP="00360055">
            <w:pPr>
              <w:tabs>
                <w:tab w:val="left" w:pos="0"/>
              </w:tabs>
              <w:spacing w:line="360" w:lineRule="auto"/>
              <w:jc w:val="both"/>
              <w:rPr>
                <w:rFonts w:ascii="GHEA Grapalat" w:hAnsi="GHEA Grapalat"/>
                <w:lang w:val="hy-AM"/>
              </w:rPr>
            </w:pPr>
          </w:p>
          <w:p w:rsidR="005D57CC" w:rsidRDefault="005D57CC" w:rsidP="00360055">
            <w:pPr>
              <w:tabs>
                <w:tab w:val="left" w:pos="0"/>
              </w:tabs>
              <w:spacing w:line="360" w:lineRule="auto"/>
              <w:jc w:val="both"/>
              <w:rPr>
                <w:rFonts w:ascii="GHEA Grapalat" w:hAnsi="GHEA Grapalat"/>
                <w:lang w:val="hy-AM"/>
              </w:rPr>
            </w:pPr>
          </w:p>
          <w:p w:rsidR="005D57CC" w:rsidRDefault="005D57CC" w:rsidP="00360055">
            <w:pPr>
              <w:tabs>
                <w:tab w:val="left" w:pos="0"/>
              </w:tabs>
              <w:spacing w:line="360" w:lineRule="auto"/>
              <w:jc w:val="both"/>
              <w:rPr>
                <w:rFonts w:ascii="GHEA Grapalat" w:hAnsi="GHEA Grapalat"/>
                <w:lang w:val="hy-AM"/>
              </w:rPr>
            </w:pPr>
          </w:p>
          <w:p w:rsidR="005D57CC" w:rsidRDefault="005D57CC" w:rsidP="00360055">
            <w:pPr>
              <w:tabs>
                <w:tab w:val="left" w:pos="0"/>
              </w:tabs>
              <w:spacing w:line="360" w:lineRule="auto"/>
              <w:jc w:val="both"/>
              <w:rPr>
                <w:rFonts w:ascii="GHEA Grapalat" w:hAnsi="GHEA Grapalat"/>
                <w:lang w:val="hy-AM"/>
              </w:rPr>
            </w:pPr>
          </w:p>
          <w:p w:rsidR="005D57CC" w:rsidRDefault="005D57CC" w:rsidP="00360055">
            <w:pPr>
              <w:tabs>
                <w:tab w:val="left" w:pos="0"/>
              </w:tabs>
              <w:spacing w:line="360" w:lineRule="auto"/>
              <w:jc w:val="both"/>
              <w:rPr>
                <w:rFonts w:ascii="GHEA Grapalat" w:hAnsi="GHEA Grapalat"/>
                <w:lang w:val="hy-AM"/>
              </w:rPr>
            </w:pPr>
          </w:p>
          <w:p w:rsidR="005D57CC" w:rsidRDefault="005D57CC" w:rsidP="00360055">
            <w:pPr>
              <w:tabs>
                <w:tab w:val="left" w:pos="0"/>
              </w:tabs>
              <w:spacing w:line="360" w:lineRule="auto"/>
              <w:jc w:val="both"/>
              <w:rPr>
                <w:rFonts w:ascii="GHEA Grapalat" w:hAnsi="GHEA Grapalat"/>
                <w:lang w:val="hy-AM"/>
              </w:rPr>
            </w:pPr>
          </w:p>
          <w:p w:rsidR="005D57CC" w:rsidRDefault="005D57CC" w:rsidP="00360055">
            <w:pPr>
              <w:tabs>
                <w:tab w:val="left" w:pos="0"/>
              </w:tabs>
              <w:spacing w:line="360" w:lineRule="auto"/>
              <w:jc w:val="both"/>
              <w:rPr>
                <w:rFonts w:ascii="GHEA Grapalat" w:hAnsi="GHEA Grapalat"/>
                <w:lang w:val="hy-AM"/>
              </w:rPr>
            </w:pPr>
          </w:p>
          <w:p w:rsidR="002F15DB" w:rsidRPr="00483A51" w:rsidRDefault="00136C00" w:rsidP="00360055">
            <w:pPr>
              <w:tabs>
                <w:tab w:val="left" w:pos="0"/>
              </w:tabs>
              <w:spacing w:line="360" w:lineRule="auto"/>
              <w:jc w:val="both"/>
              <w:rPr>
                <w:rFonts w:ascii="GHEA Grapalat" w:hAnsi="GHEA Grapalat"/>
                <w:lang w:val="en-US"/>
              </w:rPr>
            </w:pPr>
            <w:r>
              <w:rPr>
                <w:rFonts w:ascii="GHEA Grapalat" w:hAnsi="GHEA Grapalat"/>
                <w:lang w:val="hy-AM"/>
              </w:rPr>
              <w:t>Ը</w:t>
            </w:r>
            <w:r w:rsidR="00260D35">
              <w:rPr>
                <w:rFonts w:ascii="GHEA Grapalat" w:hAnsi="GHEA Grapalat"/>
                <w:lang w:val="hy-AM"/>
              </w:rPr>
              <w:t>նդունվել է</w:t>
            </w:r>
            <w:r w:rsidR="00483A51">
              <w:rPr>
                <w:rFonts w:ascii="GHEA Grapalat" w:hAnsi="GHEA Grapalat"/>
                <w:lang w:val="en-US"/>
              </w:rPr>
              <w:t>:</w:t>
            </w:r>
          </w:p>
          <w:p w:rsidR="00114319" w:rsidRPr="00360055" w:rsidRDefault="00114319" w:rsidP="00360055">
            <w:pPr>
              <w:tabs>
                <w:tab w:val="left" w:pos="0"/>
              </w:tabs>
              <w:spacing w:line="360" w:lineRule="auto"/>
              <w:jc w:val="both"/>
              <w:rPr>
                <w:rFonts w:ascii="GHEA Grapalat" w:hAnsi="GHEA Grapalat"/>
                <w:lang w:val="en-US"/>
              </w:rPr>
            </w:pPr>
          </w:p>
        </w:tc>
        <w:tc>
          <w:tcPr>
            <w:tcW w:w="3912" w:type="dxa"/>
          </w:tcPr>
          <w:p w:rsidR="005D57CC" w:rsidRDefault="005D57CC" w:rsidP="00360055">
            <w:pPr>
              <w:autoSpaceDE w:val="0"/>
              <w:autoSpaceDN w:val="0"/>
              <w:adjustRightInd w:val="0"/>
              <w:spacing w:line="360" w:lineRule="auto"/>
              <w:jc w:val="both"/>
              <w:rPr>
                <w:rFonts w:ascii="GHEA Grapalat" w:hAnsi="GHEA Grapalat"/>
                <w:lang w:val="hy-AM"/>
              </w:rPr>
            </w:pPr>
          </w:p>
          <w:p w:rsidR="005D57CC" w:rsidRDefault="005D57CC" w:rsidP="00360055">
            <w:pPr>
              <w:autoSpaceDE w:val="0"/>
              <w:autoSpaceDN w:val="0"/>
              <w:adjustRightInd w:val="0"/>
              <w:spacing w:line="360" w:lineRule="auto"/>
              <w:jc w:val="both"/>
              <w:rPr>
                <w:rFonts w:ascii="GHEA Grapalat" w:hAnsi="GHEA Grapalat"/>
                <w:lang w:val="hy-AM"/>
              </w:rPr>
            </w:pPr>
          </w:p>
          <w:p w:rsidR="005D57CC" w:rsidRDefault="005D57CC" w:rsidP="00360055">
            <w:pPr>
              <w:autoSpaceDE w:val="0"/>
              <w:autoSpaceDN w:val="0"/>
              <w:adjustRightInd w:val="0"/>
              <w:spacing w:line="360" w:lineRule="auto"/>
              <w:jc w:val="both"/>
              <w:rPr>
                <w:rFonts w:ascii="GHEA Grapalat" w:hAnsi="GHEA Grapalat"/>
                <w:lang w:val="hy-AM"/>
              </w:rPr>
            </w:pPr>
          </w:p>
          <w:p w:rsidR="005D57CC" w:rsidRDefault="005D57CC" w:rsidP="00360055">
            <w:pPr>
              <w:autoSpaceDE w:val="0"/>
              <w:autoSpaceDN w:val="0"/>
              <w:adjustRightInd w:val="0"/>
              <w:spacing w:line="360" w:lineRule="auto"/>
              <w:jc w:val="both"/>
              <w:rPr>
                <w:rFonts w:ascii="GHEA Grapalat" w:hAnsi="GHEA Grapalat"/>
                <w:lang w:val="hy-AM"/>
              </w:rPr>
            </w:pPr>
          </w:p>
          <w:p w:rsidR="005D57CC" w:rsidRDefault="005D57CC" w:rsidP="00360055">
            <w:pPr>
              <w:autoSpaceDE w:val="0"/>
              <w:autoSpaceDN w:val="0"/>
              <w:adjustRightInd w:val="0"/>
              <w:spacing w:line="360" w:lineRule="auto"/>
              <w:jc w:val="both"/>
              <w:rPr>
                <w:rFonts w:ascii="GHEA Grapalat" w:hAnsi="GHEA Grapalat"/>
                <w:lang w:val="hy-AM"/>
              </w:rPr>
            </w:pPr>
          </w:p>
          <w:p w:rsidR="005D57CC" w:rsidRDefault="005D57CC" w:rsidP="00360055">
            <w:pPr>
              <w:autoSpaceDE w:val="0"/>
              <w:autoSpaceDN w:val="0"/>
              <w:adjustRightInd w:val="0"/>
              <w:spacing w:line="360" w:lineRule="auto"/>
              <w:jc w:val="both"/>
              <w:rPr>
                <w:rFonts w:ascii="GHEA Grapalat" w:hAnsi="GHEA Grapalat"/>
                <w:lang w:val="hy-AM"/>
              </w:rPr>
            </w:pPr>
          </w:p>
          <w:p w:rsidR="005D57CC" w:rsidRDefault="005D57CC" w:rsidP="00360055">
            <w:pPr>
              <w:autoSpaceDE w:val="0"/>
              <w:autoSpaceDN w:val="0"/>
              <w:adjustRightInd w:val="0"/>
              <w:spacing w:line="360" w:lineRule="auto"/>
              <w:jc w:val="both"/>
              <w:rPr>
                <w:rFonts w:ascii="GHEA Grapalat" w:hAnsi="GHEA Grapalat"/>
                <w:lang w:val="hy-AM"/>
              </w:rPr>
            </w:pPr>
          </w:p>
          <w:p w:rsidR="005D57CC" w:rsidRDefault="005D57CC" w:rsidP="00360055">
            <w:pPr>
              <w:autoSpaceDE w:val="0"/>
              <w:autoSpaceDN w:val="0"/>
              <w:adjustRightInd w:val="0"/>
              <w:spacing w:line="360" w:lineRule="auto"/>
              <w:jc w:val="both"/>
              <w:rPr>
                <w:rFonts w:ascii="GHEA Grapalat" w:hAnsi="GHEA Grapalat"/>
                <w:lang w:val="hy-AM"/>
              </w:rPr>
            </w:pPr>
          </w:p>
          <w:p w:rsidR="00F24D49" w:rsidRPr="00136C00" w:rsidRDefault="00136C00" w:rsidP="00360055">
            <w:pPr>
              <w:autoSpaceDE w:val="0"/>
              <w:autoSpaceDN w:val="0"/>
              <w:adjustRightInd w:val="0"/>
              <w:spacing w:line="360" w:lineRule="auto"/>
              <w:jc w:val="both"/>
              <w:rPr>
                <w:rFonts w:ascii="GHEA Grapalat" w:hAnsi="GHEA Grapalat"/>
                <w:lang w:val="hy-AM"/>
              </w:rPr>
            </w:pPr>
            <w:r>
              <w:rPr>
                <w:rFonts w:ascii="GHEA Grapalat" w:hAnsi="GHEA Grapalat"/>
                <w:lang w:val="hy-AM"/>
              </w:rPr>
              <w:t>Նախագծում կատարվել է համապատասխան փոփոխություն:</w:t>
            </w:r>
          </w:p>
        </w:tc>
      </w:tr>
      <w:tr w:rsidR="009F50DC" w:rsidRPr="00360055" w:rsidTr="005D57CC">
        <w:trPr>
          <w:trHeight w:val="3253"/>
        </w:trPr>
        <w:tc>
          <w:tcPr>
            <w:tcW w:w="540" w:type="dxa"/>
          </w:tcPr>
          <w:p w:rsidR="009F50DC" w:rsidRPr="005D57CC"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5D57CC"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60055">
            <w:pPr>
              <w:tabs>
                <w:tab w:val="left" w:pos="9270"/>
              </w:tabs>
              <w:spacing w:line="360" w:lineRule="auto"/>
              <w:ind w:right="85"/>
              <w:jc w:val="both"/>
              <w:rPr>
                <w:rFonts w:ascii="GHEA Grapalat" w:hAnsi="GHEA Grapalat"/>
                <w:i/>
                <w:lang w:val="en-US"/>
              </w:rPr>
            </w:pPr>
            <w:r w:rsidRPr="00360055">
              <w:rPr>
                <w:rFonts w:ascii="GHEA Grapalat" w:hAnsi="GHEA Grapalat"/>
                <w:lang w:val="en-US"/>
              </w:rPr>
              <w:t xml:space="preserve">2. Նախագծի 1-ին կետով հաստատվող կարգի 8-րդ </w:t>
            </w:r>
            <w:r w:rsidRPr="00360055">
              <w:rPr>
                <w:rFonts w:ascii="GHEA Grapalat" w:hAnsi="GHEA Grapalat"/>
              </w:rPr>
              <w:t>կետում</w:t>
            </w:r>
            <w:r w:rsidRPr="00360055">
              <w:rPr>
                <w:rFonts w:ascii="GHEA Grapalat" w:hAnsi="GHEA Grapalat"/>
                <w:lang w:val="en-US"/>
              </w:rPr>
              <w:t xml:space="preserve"> </w:t>
            </w:r>
            <w:r w:rsidRPr="00360055">
              <w:rPr>
                <w:rFonts w:ascii="GHEA Grapalat" w:hAnsi="GHEA Grapalat"/>
              </w:rPr>
              <w:t>նշված</w:t>
            </w:r>
            <w:r w:rsidRPr="00360055">
              <w:rPr>
                <w:rFonts w:ascii="GHEA Grapalat" w:hAnsi="GHEA Grapalat"/>
                <w:lang w:val="en-US"/>
              </w:rPr>
              <w:t xml:space="preserve"> դեպքերի համար առաջարկում եմ սահմանել տեղեկությունների և կառավարման իրավունքների փոխանցման ժամկետ: </w:t>
            </w:r>
          </w:p>
          <w:p w:rsidR="009F50DC" w:rsidRPr="00360055" w:rsidRDefault="009F50DC" w:rsidP="00360055">
            <w:pPr>
              <w:tabs>
                <w:tab w:val="left" w:pos="9270"/>
              </w:tabs>
              <w:spacing w:line="360" w:lineRule="auto"/>
              <w:ind w:right="85"/>
              <w:jc w:val="both"/>
              <w:rPr>
                <w:rFonts w:ascii="GHEA Grapalat" w:hAnsi="GHEA Grapalat"/>
                <w:lang w:val="en-US"/>
              </w:rPr>
            </w:pPr>
          </w:p>
        </w:tc>
        <w:tc>
          <w:tcPr>
            <w:tcW w:w="2750" w:type="dxa"/>
          </w:tcPr>
          <w:p w:rsidR="009F50DC" w:rsidRPr="00260D35" w:rsidRDefault="00260D35" w:rsidP="00360055">
            <w:pPr>
              <w:tabs>
                <w:tab w:val="left" w:pos="0"/>
              </w:tabs>
              <w:spacing w:line="360" w:lineRule="auto"/>
              <w:jc w:val="both"/>
              <w:rPr>
                <w:rFonts w:ascii="GHEA Grapalat" w:hAnsi="GHEA Grapalat"/>
                <w:lang w:val="hy-AM"/>
              </w:rPr>
            </w:pPr>
            <w:r>
              <w:rPr>
                <w:rFonts w:ascii="GHEA Grapalat" w:hAnsi="GHEA Grapalat"/>
                <w:lang w:val="en-US"/>
              </w:rPr>
              <w:t>Չի ընդունվել</w:t>
            </w:r>
            <w:r w:rsidR="00483A51">
              <w:rPr>
                <w:rFonts w:ascii="GHEA Grapalat" w:hAnsi="GHEA Grapalat"/>
                <w:lang w:val="en-US"/>
              </w:rPr>
              <w:t>:</w:t>
            </w:r>
          </w:p>
          <w:p w:rsidR="009F50DC" w:rsidRPr="00360055" w:rsidRDefault="009F50DC" w:rsidP="00360055">
            <w:pPr>
              <w:tabs>
                <w:tab w:val="left" w:pos="0"/>
              </w:tabs>
              <w:spacing w:line="360" w:lineRule="auto"/>
              <w:jc w:val="both"/>
              <w:rPr>
                <w:rFonts w:ascii="GHEA Grapalat" w:hAnsi="GHEA Grapalat"/>
                <w:lang w:val="en-US"/>
              </w:rPr>
            </w:pPr>
          </w:p>
        </w:tc>
        <w:tc>
          <w:tcPr>
            <w:tcW w:w="3912" w:type="dxa"/>
          </w:tcPr>
          <w:p w:rsidR="009F50DC" w:rsidRPr="00306325" w:rsidRDefault="009F50DC" w:rsidP="00360055">
            <w:pPr>
              <w:tabs>
                <w:tab w:val="left" w:pos="0"/>
              </w:tabs>
              <w:spacing w:line="360" w:lineRule="auto"/>
              <w:jc w:val="both"/>
              <w:rPr>
                <w:rFonts w:ascii="GHEA Grapalat" w:hAnsi="GHEA Grapalat"/>
                <w:lang w:val="hy-AM"/>
              </w:rPr>
            </w:pPr>
            <w:r w:rsidRPr="00360055">
              <w:rPr>
                <w:rFonts w:ascii="GHEA Grapalat" w:hAnsi="GHEA Grapalat"/>
                <w:lang w:val="en-US"/>
              </w:rPr>
              <w:t xml:space="preserve">Նշված կետով նախատեսված տեղեկությունները և կառավարման բոլոր իրավունքները ամբողջ ծավալով փոխանցվում են </w:t>
            </w:r>
            <w:r w:rsidRPr="00360055">
              <w:rPr>
                <w:rFonts w:ascii="GHEA Grapalat" w:hAnsi="GHEA Grapalat" w:cs="Sylfaen"/>
                <w:color w:val="000000"/>
                <w:lang w:val="hy-AM"/>
              </w:rPr>
              <w:t xml:space="preserve">Հայաստանի Հանրապետության արդարադատության նախարարության աշխատակազմի իրավաբանական անձանց </w:t>
            </w:r>
            <w:r w:rsidRPr="00360055">
              <w:rPr>
                <w:rFonts w:ascii="GHEA Grapalat" w:hAnsi="GHEA Grapalat" w:cs="Sylfaen"/>
                <w:color w:val="000000"/>
                <w:lang w:val="hy-AM"/>
              </w:rPr>
              <w:lastRenderedPageBreak/>
              <w:t xml:space="preserve">պետական ռեգիստրի գործակալությունում  </w:t>
            </w:r>
            <w:r w:rsidRPr="00360055">
              <w:rPr>
                <w:rFonts w:ascii="GHEA Grapalat" w:hAnsi="GHEA Grapalat" w:cs="Sylfaen"/>
                <w:color w:val="000000"/>
                <w:lang w:val="en-US"/>
              </w:rPr>
              <w:t>գրանցում ստանալու պահից</w:t>
            </w:r>
            <w:r w:rsidR="00387AF4">
              <w:rPr>
                <w:rFonts w:ascii="GHEA Grapalat" w:hAnsi="GHEA Grapalat" w:cs="Sylfaen"/>
                <w:color w:val="000000"/>
                <w:lang w:val="en-US"/>
              </w:rPr>
              <w:t xml:space="preserve"> </w:t>
            </w:r>
            <w:r w:rsidR="00306325">
              <w:rPr>
                <w:rFonts w:ascii="GHEA Grapalat" w:hAnsi="GHEA Grapalat" w:cs="Sylfaen"/>
                <w:color w:val="000000"/>
                <w:lang w:val="hy-AM"/>
              </w:rPr>
              <w:t>(</w:t>
            </w:r>
            <w:r w:rsidR="00306325">
              <w:rPr>
                <w:rFonts w:ascii="GHEA Grapalat" w:hAnsi="GHEA Grapalat" w:cs="Sylfaen"/>
                <w:color w:val="000000"/>
                <w:lang w:val="en-US"/>
              </w:rPr>
              <w:t>տես 6-րդ կետը</w:t>
            </w:r>
            <w:r w:rsidR="00306325">
              <w:rPr>
                <w:rFonts w:ascii="GHEA Grapalat" w:hAnsi="GHEA Grapalat" w:cs="Sylfaen"/>
                <w:color w:val="000000"/>
                <w:lang w:val="hy-AM"/>
              </w:rPr>
              <w:t>)</w:t>
            </w:r>
          </w:p>
        </w:tc>
      </w:tr>
      <w:tr w:rsidR="009F50DC" w:rsidRPr="003D0A5A" w:rsidTr="005D57CC">
        <w:trPr>
          <w:trHeight w:val="422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lastRenderedPageBreak/>
              <w:t>5</w:t>
            </w:r>
          </w:p>
        </w:tc>
        <w:tc>
          <w:tcPr>
            <w:tcW w:w="2410" w:type="dxa"/>
          </w:tcPr>
          <w:p w:rsidR="009F50DC" w:rsidRPr="00360055" w:rsidRDefault="009F50DC"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գլխավոր դատախազություն</w:t>
            </w:r>
          </w:p>
          <w:p w:rsidR="009F50DC" w:rsidRPr="002C5754" w:rsidRDefault="009F50DC" w:rsidP="00360055">
            <w:pPr>
              <w:autoSpaceDE w:val="0"/>
              <w:autoSpaceDN w:val="0"/>
              <w:adjustRightInd w:val="0"/>
              <w:spacing w:line="360" w:lineRule="auto"/>
              <w:jc w:val="both"/>
              <w:rPr>
                <w:rFonts w:ascii="GHEA Grapalat" w:hAnsi="GHEA Grapalat"/>
                <w:color w:val="000000"/>
                <w:lang w:val="hy-AM"/>
              </w:rPr>
            </w:pPr>
            <w:r w:rsidRPr="002C5754">
              <w:rPr>
                <w:rFonts w:ascii="GHEA Grapalat" w:hAnsi="GHEA Grapalat"/>
                <w:color w:val="000000"/>
                <w:lang w:val="en-US"/>
              </w:rPr>
              <w:t>2015-06-19</w:t>
            </w:r>
            <w:r w:rsidR="002C5754">
              <w:rPr>
                <w:rFonts w:ascii="GHEA Grapalat" w:hAnsi="GHEA Grapalat"/>
                <w:color w:val="000000"/>
                <w:lang w:val="hy-AM"/>
              </w:rPr>
              <w:t xml:space="preserve"> թիվ</w:t>
            </w:r>
          </w:p>
          <w:p w:rsidR="009F50DC" w:rsidRPr="002C5754" w:rsidRDefault="009F50DC" w:rsidP="00360055">
            <w:pPr>
              <w:autoSpaceDE w:val="0"/>
              <w:autoSpaceDN w:val="0"/>
              <w:adjustRightInd w:val="0"/>
              <w:spacing w:line="360" w:lineRule="auto"/>
              <w:jc w:val="both"/>
              <w:rPr>
                <w:rFonts w:ascii="GHEA Grapalat" w:hAnsi="GHEA Grapalat"/>
                <w:lang w:val="hy-AM"/>
              </w:rPr>
            </w:pPr>
            <w:r w:rsidRPr="002C5754">
              <w:rPr>
                <w:rFonts w:ascii="GHEA Grapalat" w:hAnsi="GHEA Grapalat"/>
                <w:color w:val="000000"/>
                <w:lang w:val="en-US"/>
              </w:rPr>
              <w:t>03/30/4200-15</w:t>
            </w:r>
            <w:r w:rsidR="002C5754">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3D0A5A" w:rsidRDefault="003D0A5A" w:rsidP="003D0A5A">
            <w:pPr>
              <w:tabs>
                <w:tab w:val="left" w:pos="9270"/>
              </w:tabs>
              <w:spacing w:line="360" w:lineRule="auto"/>
              <w:ind w:right="85"/>
              <w:jc w:val="both"/>
              <w:rPr>
                <w:rFonts w:ascii="GHEA Grapalat" w:hAnsi="GHEA Grapalat"/>
                <w:bCs/>
                <w:iCs/>
                <w:lang w:val="hy-AM"/>
              </w:rPr>
            </w:pPr>
            <w:r w:rsidRPr="005D57CC">
              <w:rPr>
                <w:rFonts w:ascii="GHEA Grapalat" w:eastAsia="Calibri" w:hAnsi="GHEA Grapalat" w:cs="Sylfaen"/>
                <w:b/>
                <w:bCs/>
                <w:lang w:val="hy-AM"/>
              </w:rPr>
              <w:t>«</w:t>
            </w:r>
            <w:r w:rsidRPr="005D57CC">
              <w:rPr>
                <w:rFonts w:ascii="GHEA Grapalat" w:hAnsi="GHEA Grapalat" w:cs="Sylfaen"/>
                <w:b/>
                <w:bCs/>
                <w:lang w:val="hy-AM"/>
              </w:rPr>
              <w:t>Պաշտոնական էլեկտրոնային փոստի տրամադրման, ինչպես նաև</w:t>
            </w:r>
            <w:r w:rsidRPr="005D57CC">
              <w:rPr>
                <w:rFonts w:ascii="GHEA Grapalat" w:hAnsi="GHEA Grapalat" w:cs="Sylfaen"/>
                <w:b/>
                <w:bCs/>
                <w:lang w:val="fr-FR"/>
              </w:rPr>
              <w:t xml:space="preserve"> </w:t>
            </w:r>
            <w:r w:rsidRPr="005D57CC">
              <w:rPr>
                <w:rFonts w:ascii="GHEA Grapalat" w:hAnsi="GHEA Grapalat" w:cs="Sylfaen"/>
                <w:b/>
                <w:bCs/>
                <w:lang w:val="hy-AM"/>
              </w:rPr>
              <w:t>պաշտոնական</w:t>
            </w:r>
            <w:r w:rsidRPr="005D57CC">
              <w:rPr>
                <w:rFonts w:ascii="GHEA Grapalat" w:hAnsi="GHEA Grapalat" w:cs="Sylfaen"/>
                <w:b/>
                <w:bCs/>
                <w:lang w:val="fr-FR"/>
              </w:rPr>
              <w:t xml:space="preserve"> </w:t>
            </w:r>
            <w:r w:rsidRPr="005D57CC">
              <w:rPr>
                <w:rFonts w:ascii="GHEA Grapalat" w:hAnsi="GHEA Grapalat" w:cs="Sylfaen"/>
                <w:b/>
                <w:bCs/>
                <w:lang w:val="hy-AM"/>
              </w:rPr>
              <w:t>էլեկտրոնային փոստի հասցեի վերաբերյալ տեղեկատվության տրամադրման դեպքերը և կարգը սահմանելու մասին</w:t>
            </w:r>
            <w:r w:rsidRPr="005D57CC">
              <w:rPr>
                <w:rFonts w:ascii="GHEA Grapalat" w:eastAsia="Calibri" w:hAnsi="GHEA Grapalat" w:cs="Sylfaen"/>
                <w:b/>
                <w:bCs/>
                <w:lang w:val="hy-AM"/>
              </w:rPr>
              <w:t>»</w:t>
            </w:r>
            <w:r w:rsidRPr="001A4F90">
              <w:rPr>
                <w:rFonts w:ascii="GHEA Grapalat" w:hAnsi="GHEA Grapalat" w:cs="Sylfaen"/>
                <w:bCs/>
                <w:lang w:val="hy-AM"/>
              </w:rPr>
              <w:t xml:space="preserve"> ՀՀ կառավարությա</w:t>
            </w:r>
            <w:r>
              <w:rPr>
                <w:rFonts w:ascii="GHEA Grapalat" w:hAnsi="GHEA Grapalat"/>
                <w:bCs/>
                <w:iCs/>
                <w:lang w:val="hy-AM"/>
              </w:rPr>
              <w:t xml:space="preserve">ն </w:t>
            </w:r>
            <w:r w:rsidRPr="003C555F">
              <w:rPr>
                <w:rFonts w:ascii="GHEA Grapalat" w:hAnsi="GHEA Grapalat"/>
                <w:bCs/>
                <w:iCs/>
                <w:lang w:val="af-ZA"/>
              </w:rPr>
              <w:t>որոշման նախագծի</w:t>
            </w:r>
            <w:r>
              <w:rPr>
                <w:rFonts w:ascii="GHEA Grapalat" w:hAnsi="GHEA Grapalat"/>
                <w:bCs/>
                <w:iCs/>
                <w:lang w:val="hy-AM"/>
              </w:rPr>
              <w:t xml:space="preserve"> վերաբերյալ առաջարկում է՝</w:t>
            </w:r>
          </w:p>
          <w:p w:rsidR="002D689F" w:rsidRDefault="002D689F" w:rsidP="00360055">
            <w:pPr>
              <w:spacing w:line="360" w:lineRule="auto"/>
              <w:jc w:val="both"/>
              <w:rPr>
                <w:rFonts w:ascii="GHEA Grapalat" w:hAnsi="GHEA Grapalat" w:cs="Sylfaen"/>
                <w:b/>
                <w:lang w:val="hy-AM"/>
              </w:rPr>
            </w:pPr>
          </w:p>
          <w:p w:rsidR="009F50DC" w:rsidRPr="00360055" w:rsidRDefault="009F50DC" w:rsidP="00360055">
            <w:pPr>
              <w:spacing w:line="360" w:lineRule="auto"/>
              <w:jc w:val="both"/>
              <w:rPr>
                <w:rFonts w:ascii="GHEA Grapalat" w:hAnsi="GHEA Grapalat"/>
                <w:lang w:val="hy-AM"/>
              </w:rPr>
            </w:pPr>
            <w:r w:rsidRPr="00360055">
              <w:rPr>
                <w:rFonts w:ascii="GHEA Grapalat" w:hAnsi="GHEA Grapalat" w:cs="Sylfaen"/>
                <w:b/>
                <w:lang w:val="hy-AM"/>
              </w:rPr>
              <w:t xml:space="preserve">1. </w:t>
            </w:r>
            <w:r w:rsidRPr="00360055">
              <w:rPr>
                <w:rFonts w:ascii="GHEA Grapalat" w:hAnsi="GHEA Grapalat" w:cs="Sylfaen"/>
                <w:lang w:val="hy-AM"/>
              </w:rPr>
              <w:t xml:space="preserve">Նախագծի հավելվածի </w:t>
            </w:r>
            <w:r w:rsidRPr="00360055">
              <w:rPr>
                <w:rFonts w:ascii="GHEA Grapalat" w:hAnsi="GHEA Grapalat"/>
                <w:lang w:val="hy-AM"/>
              </w:rPr>
              <w:t>(այսուհետ՝ Հավելված)</w:t>
            </w:r>
            <w:r w:rsidRPr="00360055">
              <w:rPr>
                <w:rFonts w:ascii="GHEA Grapalat" w:hAnsi="GHEA Grapalat"/>
                <w:b/>
                <w:lang w:val="hy-AM"/>
              </w:rPr>
              <w:t xml:space="preserve"> </w:t>
            </w:r>
            <w:r w:rsidRPr="00360055">
              <w:rPr>
                <w:rFonts w:ascii="GHEA Grapalat" w:hAnsi="GHEA Grapalat" w:cs="Sylfaen"/>
                <w:lang w:val="hy-AM"/>
              </w:rPr>
              <w:t xml:space="preserve"> </w:t>
            </w:r>
            <w:r w:rsidRPr="00360055">
              <w:rPr>
                <w:rFonts w:ascii="GHEA Grapalat" w:hAnsi="GHEA Grapalat"/>
                <w:lang w:val="hy-AM"/>
              </w:rPr>
              <w:t>1-ին կետի</w:t>
            </w:r>
            <w:r w:rsidRPr="00360055">
              <w:rPr>
                <w:rFonts w:ascii="GHEA Grapalat" w:hAnsi="GHEA Grapalat"/>
                <w:b/>
                <w:lang w:val="hy-AM"/>
              </w:rPr>
              <w:t xml:space="preserve"> </w:t>
            </w:r>
            <w:r w:rsidRPr="00360055">
              <w:rPr>
                <w:rFonts w:ascii="GHEA Grapalat" w:hAnsi="GHEA Grapalat"/>
                <w:lang w:val="hy-AM"/>
              </w:rPr>
              <w:t xml:space="preserve">կապակցությամբ հայտնում ենք, որ հստակ չէ, թե ինչ կարգի մասին է խոսքը, քանի որ փաստաթղթի վերնագրից չի բխում, որ փաստաթուղթը Կարգ է: Ուստի առաջարկում </w:t>
            </w:r>
            <w:r w:rsidRPr="00360055">
              <w:rPr>
                <w:rFonts w:ascii="GHEA Grapalat" w:hAnsi="GHEA Grapalat"/>
                <w:lang w:val="hy-AM"/>
              </w:rPr>
              <w:lastRenderedPageBreak/>
              <w:t>ենք Հավելվածի վերնագիրը խմբագրել հետևյալ կերպ. «</w:t>
            </w:r>
            <w:r w:rsidRPr="00360055">
              <w:rPr>
                <w:rFonts w:ascii="GHEA Grapalat" w:hAnsi="GHEA Grapalat" w:cs="Sylfaen"/>
                <w:b/>
                <w:bCs/>
                <w:lang w:val="hy-AM"/>
              </w:rPr>
              <w:t>ԿԱՐԳ</w:t>
            </w:r>
            <w:r w:rsidRPr="00360055">
              <w:rPr>
                <w:rFonts w:ascii="GHEA Grapalat" w:hAnsi="GHEA Grapalat"/>
                <w:lang w:val="hy-AM"/>
              </w:rPr>
              <w:t xml:space="preserve"> </w:t>
            </w:r>
            <w:r w:rsidRPr="00360055">
              <w:rPr>
                <w:rFonts w:ascii="GHEA Grapalat" w:hAnsi="GHEA Grapalat" w:cs="Sylfaen"/>
                <w:b/>
                <w:bCs/>
                <w:lang w:val="hy-AM"/>
              </w:rPr>
              <w:t>ՊԱՇՏՈՆԱԿԱՆ ԷԼԵԿՏՐՈՆԱՅԻՆ ՓՈՍՏԻ ՏՐԱՄԱԴՐՄԱՆ, ԻՆՉՊԵՍ ՆԱԵՎ ՊԱՇՏՈՆԱԿԱՆ ԷԼԵԿՏՐՈՆԱՅԻՆ ՓՈՍՏԻ ՀԱՍՑԵԻ ՎԵՐԱԲԵՐՅԱԼ ՏԵՂԵԿԱՏՎՈՒԹՅԱՆ ՏՐԱՄԱԴՐՄԱՆ ԴԵՊՔԵՐԸ ԵՎ ԿԱՐԳԸ ՍԱՀՄԱՆԵԼՈՒ ՄԱՍԻՆ</w:t>
            </w:r>
            <w:r w:rsidRPr="00360055">
              <w:rPr>
                <w:rFonts w:ascii="GHEA Grapalat" w:hAnsi="GHEA Grapalat"/>
                <w:lang w:val="hy-AM"/>
              </w:rPr>
              <w:t xml:space="preserve">»:  </w:t>
            </w:r>
            <w:r w:rsidRPr="00360055">
              <w:rPr>
                <w:rFonts w:ascii="GHEA Grapalat" w:hAnsi="GHEA Grapalat" w:cs="Sylfaen"/>
                <w:lang w:val="hy-AM"/>
              </w:rPr>
              <w:t xml:space="preserve">  </w:t>
            </w:r>
            <w:r w:rsidRPr="00360055">
              <w:rPr>
                <w:rFonts w:ascii="GHEA Grapalat" w:hAnsi="GHEA Grapalat"/>
                <w:b/>
                <w:lang w:val="hy-AM"/>
              </w:rPr>
              <w:t xml:space="preserve"> </w:t>
            </w:r>
          </w:p>
          <w:p w:rsidR="009F50DC" w:rsidRPr="00360055" w:rsidRDefault="009F50DC" w:rsidP="00360055">
            <w:pPr>
              <w:tabs>
                <w:tab w:val="left" w:pos="9270"/>
              </w:tabs>
              <w:spacing w:line="360" w:lineRule="auto"/>
              <w:ind w:right="85"/>
              <w:jc w:val="both"/>
              <w:rPr>
                <w:rFonts w:ascii="GHEA Grapalat" w:hAnsi="GHEA Grapalat"/>
                <w:lang w:val="hy-AM"/>
              </w:rPr>
            </w:pPr>
          </w:p>
        </w:tc>
        <w:tc>
          <w:tcPr>
            <w:tcW w:w="2750" w:type="dxa"/>
          </w:tcPr>
          <w:p w:rsidR="003D0A5A" w:rsidRDefault="003D0A5A" w:rsidP="00360055">
            <w:pPr>
              <w:tabs>
                <w:tab w:val="left" w:pos="0"/>
              </w:tabs>
              <w:spacing w:line="360" w:lineRule="auto"/>
              <w:jc w:val="both"/>
              <w:rPr>
                <w:rFonts w:ascii="GHEA Grapalat" w:hAnsi="GHEA Grapalat"/>
                <w:lang w:val="hy-AM"/>
              </w:rPr>
            </w:pPr>
          </w:p>
          <w:p w:rsidR="003D0A5A" w:rsidRDefault="003D0A5A" w:rsidP="00360055">
            <w:pPr>
              <w:tabs>
                <w:tab w:val="left" w:pos="0"/>
              </w:tabs>
              <w:spacing w:line="360" w:lineRule="auto"/>
              <w:jc w:val="both"/>
              <w:rPr>
                <w:rFonts w:ascii="GHEA Grapalat" w:hAnsi="GHEA Grapalat"/>
                <w:lang w:val="hy-AM"/>
              </w:rPr>
            </w:pPr>
          </w:p>
          <w:p w:rsidR="003D0A5A" w:rsidRDefault="003D0A5A" w:rsidP="00360055">
            <w:pPr>
              <w:tabs>
                <w:tab w:val="left" w:pos="0"/>
              </w:tabs>
              <w:spacing w:line="360" w:lineRule="auto"/>
              <w:jc w:val="both"/>
              <w:rPr>
                <w:rFonts w:ascii="GHEA Grapalat" w:hAnsi="GHEA Grapalat"/>
                <w:lang w:val="hy-AM"/>
              </w:rPr>
            </w:pPr>
          </w:p>
          <w:p w:rsidR="003D0A5A" w:rsidRDefault="003D0A5A" w:rsidP="00360055">
            <w:pPr>
              <w:tabs>
                <w:tab w:val="left" w:pos="0"/>
              </w:tabs>
              <w:spacing w:line="360" w:lineRule="auto"/>
              <w:jc w:val="both"/>
              <w:rPr>
                <w:rFonts w:ascii="GHEA Grapalat" w:hAnsi="GHEA Grapalat"/>
                <w:lang w:val="hy-AM"/>
              </w:rPr>
            </w:pPr>
          </w:p>
          <w:p w:rsidR="003D0A5A" w:rsidRDefault="003D0A5A" w:rsidP="00360055">
            <w:pPr>
              <w:tabs>
                <w:tab w:val="left" w:pos="0"/>
              </w:tabs>
              <w:spacing w:line="360" w:lineRule="auto"/>
              <w:jc w:val="both"/>
              <w:rPr>
                <w:rFonts w:ascii="GHEA Grapalat" w:hAnsi="GHEA Grapalat"/>
                <w:lang w:val="hy-AM"/>
              </w:rPr>
            </w:pPr>
          </w:p>
          <w:p w:rsidR="003D0A5A" w:rsidRDefault="003D0A5A" w:rsidP="00360055">
            <w:pPr>
              <w:tabs>
                <w:tab w:val="left" w:pos="0"/>
              </w:tabs>
              <w:spacing w:line="360" w:lineRule="auto"/>
              <w:jc w:val="both"/>
              <w:rPr>
                <w:rFonts w:ascii="GHEA Grapalat" w:hAnsi="GHEA Grapalat"/>
                <w:lang w:val="hy-AM"/>
              </w:rPr>
            </w:pPr>
          </w:p>
          <w:p w:rsidR="003D0A5A" w:rsidRDefault="003D0A5A" w:rsidP="00360055">
            <w:pPr>
              <w:tabs>
                <w:tab w:val="left" w:pos="0"/>
              </w:tabs>
              <w:spacing w:line="360" w:lineRule="auto"/>
              <w:jc w:val="both"/>
              <w:rPr>
                <w:rFonts w:ascii="GHEA Grapalat" w:hAnsi="GHEA Grapalat"/>
                <w:lang w:val="hy-AM"/>
              </w:rPr>
            </w:pPr>
          </w:p>
          <w:p w:rsidR="003D0A5A" w:rsidRDefault="003D0A5A" w:rsidP="00360055">
            <w:pPr>
              <w:tabs>
                <w:tab w:val="left" w:pos="0"/>
              </w:tabs>
              <w:spacing w:line="360" w:lineRule="auto"/>
              <w:jc w:val="both"/>
              <w:rPr>
                <w:rFonts w:ascii="GHEA Grapalat" w:hAnsi="GHEA Grapalat"/>
                <w:lang w:val="hy-AM"/>
              </w:rPr>
            </w:pPr>
          </w:p>
          <w:p w:rsidR="009F50DC" w:rsidRPr="00483A51" w:rsidRDefault="00B23AEA" w:rsidP="00360055">
            <w:pPr>
              <w:tabs>
                <w:tab w:val="left" w:pos="0"/>
              </w:tabs>
              <w:spacing w:line="360" w:lineRule="auto"/>
              <w:jc w:val="both"/>
              <w:rPr>
                <w:rFonts w:ascii="GHEA Grapalat" w:hAnsi="GHEA Grapalat"/>
                <w:lang w:val="en-US"/>
              </w:rPr>
            </w:pPr>
            <w:r>
              <w:rPr>
                <w:rFonts w:ascii="GHEA Grapalat" w:hAnsi="GHEA Grapalat"/>
              </w:rPr>
              <w:t>Չի ընդունվել</w:t>
            </w:r>
            <w:r w:rsidR="00483A51">
              <w:rPr>
                <w:rFonts w:ascii="GHEA Grapalat" w:hAnsi="GHEA Grapalat"/>
                <w:lang w:val="en-US"/>
              </w:rPr>
              <w:t>:</w:t>
            </w:r>
          </w:p>
        </w:tc>
        <w:tc>
          <w:tcPr>
            <w:tcW w:w="3912" w:type="dxa"/>
          </w:tcPr>
          <w:p w:rsidR="003D0A5A" w:rsidRDefault="003D0A5A" w:rsidP="00B23AEA">
            <w:pPr>
              <w:spacing w:line="360" w:lineRule="auto"/>
              <w:jc w:val="both"/>
              <w:rPr>
                <w:rFonts w:ascii="GHEA Grapalat" w:hAnsi="GHEA Grapalat"/>
                <w:lang w:val="hy-AM"/>
              </w:rPr>
            </w:pPr>
          </w:p>
          <w:p w:rsidR="003D0A5A" w:rsidRDefault="003D0A5A" w:rsidP="00B23AEA">
            <w:pPr>
              <w:spacing w:line="360" w:lineRule="auto"/>
              <w:jc w:val="both"/>
              <w:rPr>
                <w:rFonts w:ascii="GHEA Grapalat" w:hAnsi="GHEA Grapalat"/>
                <w:lang w:val="hy-AM"/>
              </w:rPr>
            </w:pPr>
          </w:p>
          <w:p w:rsidR="003D0A5A" w:rsidRDefault="003D0A5A" w:rsidP="00B23AEA">
            <w:pPr>
              <w:spacing w:line="360" w:lineRule="auto"/>
              <w:jc w:val="both"/>
              <w:rPr>
                <w:rFonts w:ascii="GHEA Grapalat" w:hAnsi="GHEA Grapalat"/>
                <w:lang w:val="hy-AM"/>
              </w:rPr>
            </w:pPr>
          </w:p>
          <w:p w:rsidR="003D0A5A" w:rsidRDefault="003D0A5A" w:rsidP="00B23AEA">
            <w:pPr>
              <w:spacing w:line="360" w:lineRule="auto"/>
              <w:jc w:val="both"/>
              <w:rPr>
                <w:rFonts w:ascii="GHEA Grapalat" w:hAnsi="GHEA Grapalat"/>
                <w:lang w:val="hy-AM"/>
              </w:rPr>
            </w:pPr>
          </w:p>
          <w:p w:rsidR="003D0A5A" w:rsidRDefault="003D0A5A" w:rsidP="00B23AEA">
            <w:pPr>
              <w:spacing w:line="360" w:lineRule="auto"/>
              <w:jc w:val="both"/>
              <w:rPr>
                <w:rFonts w:ascii="GHEA Grapalat" w:hAnsi="GHEA Grapalat"/>
                <w:lang w:val="hy-AM"/>
              </w:rPr>
            </w:pPr>
          </w:p>
          <w:p w:rsidR="003D0A5A" w:rsidRDefault="003D0A5A" w:rsidP="00B23AEA">
            <w:pPr>
              <w:spacing w:line="360" w:lineRule="auto"/>
              <w:jc w:val="both"/>
              <w:rPr>
                <w:rFonts w:ascii="GHEA Grapalat" w:hAnsi="GHEA Grapalat"/>
                <w:lang w:val="hy-AM"/>
              </w:rPr>
            </w:pPr>
          </w:p>
          <w:p w:rsidR="003D0A5A" w:rsidRDefault="003D0A5A" w:rsidP="00B23AEA">
            <w:pPr>
              <w:spacing w:line="360" w:lineRule="auto"/>
              <w:jc w:val="both"/>
              <w:rPr>
                <w:rFonts w:ascii="GHEA Grapalat" w:hAnsi="GHEA Grapalat"/>
                <w:lang w:val="hy-AM"/>
              </w:rPr>
            </w:pPr>
          </w:p>
          <w:p w:rsidR="003D0A5A" w:rsidRDefault="003D0A5A" w:rsidP="00B23AEA">
            <w:pPr>
              <w:spacing w:line="360" w:lineRule="auto"/>
              <w:jc w:val="both"/>
              <w:rPr>
                <w:rFonts w:ascii="GHEA Grapalat" w:hAnsi="GHEA Grapalat"/>
                <w:lang w:val="hy-AM"/>
              </w:rPr>
            </w:pPr>
          </w:p>
          <w:p w:rsidR="009F50DC" w:rsidRPr="00237245" w:rsidRDefault="00B23AEA" w:rsidP="00B23AEA">
            <w:pPr>
              <w:spacing w:line="360" w:lineRule="auto"/>
              <w:jc w:val="both"/>
              <w:rPr>
                <w:rFonts w:ascii="GHEA Grapalat" w:hAnsi="GHEA Grapalat"/>
                <w:lang w:val="hy-AM"/>
              </w:rPr>
            </w:pPr>
            <w:r w:rsidRPr="003D0A5A">
              <w:rPr>
                <w:rFonts w:ascii="GHEA Grapalat" w:hAnsi="GHEA Grapalat"/>
                <w:lang w:val="hy-AM"/>
              </w:rPr>
              <w:t xml:space="preserve">Հավելվածի վերնագիրը ամբողջությամբ համապատասխանում է «Իրավական ակտերի մասին» Հայաստանի Հանրապետության </w:t>
            </w:r>
            <w:r w:rsidRPr="003D0A5A">
              <w:rPr>
                <w:rFonts w:ascii="GHEA Grapalat" w:hAnsi="GHEA Grapalat"/>
                <w:lang w:val="hy-AM"/>
              </w:rPr>
              <w:lastRenderedPageBreak/>
              <w:t>օրենքի 36-րդ հոդվածի</w:t>
            </w:r>
            <w:r w:rsidR="00237245" w:rsidRPr="003D0A5A">
              <w:rPr>
                <w:rFonts w:ascii="GHEA Grapalat" w:hAnsi="GHEA Grapalat"/>
                <w:lang w:val="hy-AM"/>
              </w:rPr>
              <w:t xml:space="preserve"> </w:t>
            </w:r>
            <w:r w:rsidR="00237245">
              <w:rPr>
                <w:rFonts w:ascii="GHEA Grapalat" w:hAnsi="GHEA Grapalat"/>
                <w:lang w:val="hy-AM"/>
              </w:rPr>
              <w:t>պահանջներին:</w:t>
            </w:r>
          </w:p>
        </w:tc>
      </w:tr>
      <w:tr w:rsidR="009F50DC" w:rsidRPr="00360055" w:rsidTr="005D57CC">
        <w:trPr>
          <w:trHeight w:val="422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D0A5A"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60055">
            <w:pPr>
              <w:spacing w:line="360" w:lineRule="auto"/>
              <w:ind w:firstLine="360"/>
              <w:jc w:val="both"/>
              <w:rPr>
                <w:rFonts w:ascii="GHEA Grapalat" w:hAnsi="GHEA Grapalat"/>
                <w:b/>
                <w:lang w:val="hy-AM"/>
              </w:rPr>
            </w:pPr>
            <w:r w:rsidRPr="00360055">
              <w:rPr>
                <w:rFonts w:ascii="GHEA Grapalat" w:hAnsi="GHEA Grapalat"/>
                <w:b/>
                <w:lang w:val="hy-AM"/>
              </w:rPr>
              <w:t xml:space="preserve">2. </w:t>
            </w:r>
            <w:r w:rsidRPr="00360055">
              <w:rPr>
                <w:rFonts w:ascii="GHEA Grapalat" w:hAnsi="GHEA Grapalat" w:cs="Sylfaen"/>
                <w:lang w:val="hy-AM"/>
              </w:rPr>
              <w:t xml:space="preserve">Հավելվածի կարգավորման առարկան չի համապատասխանում Նախագծի վերնագրին: Մասնավորապես՝ Հավելվածի 1-ին կետում որպես կարգավորման առարկա նախատեսված չէ </w:t>
            </w:r>
            <w:r w:rsidRPr="00360055">
              <w:rPr>
                <w:rFonts w:ascii="GHEA Grapalat" w:hAnsi="GHEA Grapalat" w:cs="Sylfaen"/>
                <w:b/>
                <w:lang w:val="hy-AM"/>
              </w:rPr>
              <w:t>պաշտոնական էլեկտրոնային փոստի տրամադրումը</w:t>
            </w:r>
            <w:r w:rsidRPr="00360055">
              <w:rPr>
                <w:rFonts w:ascii="GHEA Grapalat" w:hAnsi="GHEA Grapalat" w:cs="Sylfaen"/>
                <w:lang w:val="hy-AM"/>
              </w:rPr>
              <w:t>, մինչդեռ և</w:t>
            </w:r>
            <w:r w:rsidRPr="00360055">
              <w:rPr>
                <w:rFonts w:ascii="GHEA Grapalat" w:hAnsi="GHEA Grapalat" w:cs="Arial"/>
                <w:lang w:val="hy-AM"/>
              </w:rPr>
              <w:t>'</w:t>
            </w:r>
            <w:r w:rsidRPr="00360055">
              <w:rPr>
                <w:rFonts w:ascii="GHEA Grapalat" w:hAnsi="GHEA Grapalat" w:cs="Sylfaen"/>
                <w:lang w:val="hy-AM"/>
              </w:rPr>
              <w:t xml:space="preserve"> Նախագծի, և</w:t>
            </w:r>
            <w:r w:rsidRPr="00360055">
              <w:rPr>
                <w:rFonts w:ascii="GHEA Grapalat" w:hAnsi="GHEA Grapalat" w:cs="Arial"/>
                <w:lang w:val="hy-AM"/>
              </w:rPr>
              <w:t>'</w:t>
            </w:r>
            <w:r w:rsidRPr="00360055">
              <w:rPr>
                <w:rFonts w:ascii="GHEA Grapalat" w:hAnsi="GHEA Grapalat" w:cs="Sylfaen"/>
                <w:lang w:val="hy-AM"/>
              </w:rPr>
              <w:t xml:space="preserve"> Հավելվածի վերնագրերում այն սահմանված է: Ընդ որում, Հավելվածի</w:t>
            </w:r>
            <w:r w:rsidRPr="00360055">
              <w:rPr>
                <w:rFonts w:ascii="GHEA Grapalat" w:hAnsi="GHEA Grapalat"/>
                <w:lang w:val="hy-AM"/>
              </w:rPr>
              <w:t xml:space="preserve"> </w:t>
            </w:r>
            <w:r w:rsidRPr="00360055">
              <w:rPr>
                <w:rFonts w:ascii="GHEA Grapalat" w:hAnsi="GHEA Grapalat" w:cs="Sylfaen"/>
                <w:lang w:val="hy-AM"/>
              </w:rPr>
              <w:t xml:space="preserve">վերնագիրը չի համապատասխանում Նախագծի վերնագրին: Մասնավորապես, Նախագծի վերնագրում և Նախագծի 1-ին կետում այն նախատեսված է </w:t>
            </w:r>
            <w:r w:rsidRPr="00360055">
              <w:rPr>
                <w:rFonts w:ascii="GHEA Grapalat" w:hAnsi="GHEA Grapalat" w:cs="Sylfaen"/>
                <w:lang w:val="hy-AM"/>
              </w:rPr>
              <w:lastRenderedPageBreak/>
              <w:t xml:space="preserve">«ինչպես նաև» կապով, մինչդեռ Հավելվածում այդպես չէ: </w:t>
            </w:r>
          </w:p>
          <w:p w:rsidR="009F50DC" w:rsidRPr="00360055" w:rsidRDefault="009F50DC" w:rsidP="00360055">
            <w:pPr>
              <w:spacing w:line="360" w:lineRule="auto"/>
              <w:ind w:firstLine="360"/>
              <w:jc w:val="both"/>
              <w:rPr>
                <w:rFonts w:ascii="GHEA Grapalat" w:hAnsi="GHEA Grapalat" w:cs="Sylfaen"/>
                <w:lang w:val="hy-AM"/>
              </w:rPr>
            </w:pPr>
            <w:r w:rsidRPr="00360055">
              <w:rPr>
                <w:rFonts w:ascii="GHEA Grapalat" w:hAnsi="GHEA Grapalat" w:cs="Sylfaen"/>
                <w:lang w:val="hy-AM"/>
              </w:rPr>
              <w:t xml:space="preserve">     Միաժամանակ, հարկ է նկատել, որ փաստաթղթի տեքստից չի հասկացվում պաշտոնական էլեկտրոնային փոստի և պաշտոնական էլեկտրոնային փոստի հասցեի տարբերությունը: </w:t>
            </w:r>
          </w:p>
          <w:p w:rsidR="009F50DC" w:rsidRPr="00360055" w:rsidRDefault="009F50DC" w:rsidP="00360055">
            <w:pPr>
              <w:spacing w:line="360" w:lineRule="auto"/>
              <w:ind w:firstLine="360"/>
              <w:jc w:val="both"/>
              <w:rPr>
                <w:rFonts w:ascii="GHEA Grapalat" w:hAnsi="GHEA Grapalat" w:cs="Sylfaen"/>
                <w:lang w:val="hy-AM"/>
              </w:rPr>
            </w:pPr>
            <w:r w:rsidRPr="00360055">
              <w:rPr>
                <w:rFonts w:ascii="GHEA Grapalat" w:hAnsi="GHEA Grapalat" w:cs="Sylfaen"/>
                <w:lang w:val="hy-AM"/>
              </w:rPr>
              <w:t>Հարկ է նկատել, որ տեղեկատվական տեխնոլոգիաների ոլորտում էլեկտրոնային փոստի և էլեկտրոնային փոստի հասցեի տրամադրման մեջ բովանդակային տարբերություն չկա:   Մինչդեռ Նախագծի վերնագրում դրանք հստակ տարանջատված են:</w:t>
            </w:r>
          </w:p>
          <w:p w:rsidR="009F50DC" w:rsidRPr="00360055" w:rsidRDefault="009F50DC" w:rsidP="00360055">
            <w:pPr>
              <w:spacing w:line="360" w:lineRule="auto"/>
              <w:ind w:firstLine="360"/>
              <w:jc w:val="both"/>
              <w:rPr>
                <w:rFonts w:ascii="GHEA Grapalat" w:hAnsi="GHEA Grapalat" w:cs="Sylfaen"/>
                <w:lang w:val="hy-AM"/>
              </w:rPr>
            </w:pPr>
          </w:p>
        </w:tc>
        <w:tc>
          <w:tcPr>
            <w:tcW w:w="2750" w:type="dxa"/>
          </w:tcPr>
          <w:p w:rsidR="009F50DC" w:rsidRPr="00260D35" w:rsidRDefault="009F50DC" w:rsidP="00360055">
            <w:pPr>
              <w:tabs>
                <w:tab w:val="left" w:pos="0"/>
              </w:tabs>
              <w:spacing w:line="360" w:lineRule="auto"/>
              <w:jc w:val="both"/>
              <w:rPr>
                <w:rFonts w:ascii="GHEA Grapalat" w:hAnsi="GHEA Grapalat"/>
                <w:lang w:val="hy-AM"/>
              </w:rPr>
            </w:pPr>
            <w:r w:rsidRPr="00360055">
              <w:rPr>
                <w:rFonts w:ascii="GHEA Grapalat" w:hAnsi="GHEA Grapalat"/>
                <w:lang w:val="en-US"/>
              </w:rPr>
              <w:lastRenderedPageBreak/>
              <w:t>Ընդունվել է</w:t>
            </w:r>
            <w:r w:rsidR="00306325">
              <w:rPr>
                <w:rFonts w:ascii="GHEA Grapalat" w:hAnsi="GHEA Grapalat"/>
                <w:lang w:val="en-US"/>
              </w:rPr>
              <w:t xml:space="preserve"> մասնակի</w:t>
            </w:r>
            <w:r w:rsidR="00483A51">
              <w:rPr>
                <w:rFonts w:ascii="GHEA Grapalat" w:hAnsi="GHEA Grapalat"/>
                <w:lang w:val="en-US"/>
              </w:rPr>
              <w:t>:</w:t>
            </w:r>
          </w:p>
        </w:tc>
        <w:tc>
          <w:tcPr>
            <w:tcW w:w="3912" w:type="dxa"/>
          </w:tcPr>
          <w:p w:rsidR="009F50DC" w:rsidRPr="00360055" w:rsidRDefault="009F50DC" w:rsidP="00360055">
            <w:pPr>
              <w:spacing w:line="360" w:lineRule="auto"/>
              <w:jc w:val="both"/>
              <w:rPr>
                <w:rFonts w:ascii="GHEA Grapalat" w:hAnsi="GHEA Grapalat"/>
                <w:lang w:val="en-US"/>
              </w:rPr>
            </w:pPr>
            <w:r w:rsidRPr="00360055">
              <w:rPr>
                <w:rFonts w:ascii="GHEA Grapalat" w:hAnsi="GHEA Grapalat"/>
                <w:lang w:val="en-US"/>
              </w:rPr>
              <w:t>Հավելվածի վերնագիրը խմբագրվել է հետևյալ կերպ.</w:t>
            </w:r>
            <w:r w:rsidRPr="00360055">
              <w:rPr>
                <w:rFonts w:ascii="GHEA Grapalat" w:hAnsi="GHEA Grapalat"/>
                <w:lang w:val="hy-AM"/>
              </w:rPr>
              <w:t xml:space="preserve"> </w:t>
            </w:r>
          </w:p>
          <w:p w:rsidR="00306325" w:rsidRDefault="009F50DC" w:rsidP="00360055">
            <w:pPr>
              <w:spacing w:line="360" w:lineRule="auto"/>
              <w:jc w:val="both"/>
              <w:rPr>
                <w:rFonts w:ascii="GHEA Grapalat" w:hAnsi="GHEA Grapalat"/>
                <w:lang w:val="en-US"/>
              </w:rPr>
            </w:pPr>
            <w:r w:rsidRPr="00360055">
              <w:rPr>
                <w:rFonts w:ascii="GHEA Grapalat" w:hAnsi="GHEA Grapalat"/>
                <w:lang w:val="hy-AM"/>
              </w:rPr>
              <w:t>«</w:t>
            </w:r>
            <w:r w:rsidRPr="00360055">
              <w:rPr>
                <w:rFonts w:ascii="GHEA Grapalat" w:hAnsi="GHEA Grapalat" w:cs="Sylfaen"/>
                <w:b/>
                <w:bCs/>
                <w:lang w:val="hy-AM"/>
              </w:rPr>
              <w:t>ՊԱՇՏՈՆԱԿԱՆ ԷԼԵԿՏՐՈՆԱՅԻՆ ՓՈՍՏԻ ՏՐԱՄԱԴՐՄԱՆ, ԻՆՉՊԵՍ ՆԱԵՎ ՊԱՇՏՈՆԱԿԱՆ ԷԼԵԿՏՐՈՆԱՅԻՆ ՓՈՍՏԻ ՀԱՍՑԵԻ ՎԵՐԱԲԵՐՅԱԼ Տ</w:t>
            </w:r>
            <w:r w:rsidR="00B51F61">
              <w:rPr>
                <w:rFonts w:ascii="GHEA Grapalat" w:hAnsi="GHEA Grapalat" w:cs="Sylfaen"/>
                <w:b/>
                <w:bCs/>
                <w:lang w:val="hy-AM"/>
              </w:rPr>
              <w:t>ԵՂԵԿԱՏՎՈՒԹՅԱՆ ՏՐԱՄԱԴՐՄԱՆ ԴԵՊՔԵՐՆ ՈՒ</w:t>
            </w:r>
            <w:r w:rsidRPr="00360055">
              <w:rPr>
                <w:rFonts w:ascii="GHEA Grapalat" w:hAnsi="GHEA Grapalat" w:cs="Sylfaen"/>
                <w:b/>
                <w:bCs/>
                <w:lang w:val="hy-AM"/>
              </w:rPr>
              <w:t xml:space="preserve"> ԿԱՐԳԸ ՍԱՀՄԱՆԵԼՈՒ </w:t>
            </w:r>
            <w:r w:rsidRPr="00360055">
              <w:rPr>
                <w:rFonts w:ascii="GHEA Grapalat" w:hAnsi="GHEA Grapalat" w:cs="Sylfaen"/>
                <w:b/>
                <w:bCs/>
                <w:lang w:val="hy-AM"/>
              </w:rPr>
              <w:lastRenderedPageBreak/>
              <w:t>ՄԱՍԻՆ</w:t>
            </w:r>
            <w:r w:rsidRPr="00360055">
              <w:rPr>
                <w:rFonts w:ascii="GHEA Grapalat" w:hAnsi="GHEA Grapalat"/>
                <w:lang w:val="hy-AM"/>
              </w:rPr>
              <w:t xml:space="preserve">»:  </w:t>
            </w:r>
          </w:p>
          <w:p w:rsidR="009F50DC" w:rsidRPr="00360055" w:rsidRDefault="00306325" w:rsidP="00360055">
            <w:pPr>
              <w:spacing w:line="360" w:lineRule="auto"/>
              <w:jc w:val="both"/>
              <w:rPr>
                <w:rFonts w:ascii="GHEA Grapalat" w:hAnsi="GHEA Grapalat"/>
                <w:b/>
                <w:lang w:val="hy-AM"/>
              </w:rPr>
            </w:pPr>
            <w:r>
              <w:rPr>
                <w:rFonts w:ascii="GHEA Grapalat" w:hAnsi="GHEA Grapalat"/>
                <w:lang w:val="en-US"/>
              </w:rPr>
              <w:t xml:space="preserve">Հասցե բառն օգտագործվել է այն </w:t>
            </w:r>
            <w:r w:rsidR="00561DED">
              <w:rPr>
                <w:rFonts w:ascii="GHEA Grapalat" w:hAnsi="GHEA Grapalat"/>
                <w:lang w:val="en-US"/>
              </w:rPr>
              <w:t xml:space="preserve">հոլովային </w:t>
            </w:r>
            <w:r w:rsidR="000E53BA">
              <w:rPr>
                <w:rFonts w:ascii="GHEA Grapalat" w:hAnsi="GHEA Grapalat"/>
                <w:lang w:val="en-US"/>
              </w:rPr>
              <w:t>դեպքերում</w:t>
            </w:r>
            <w:r>
              <w:rPr>
                <w:rFonts w:ascii="GHEA Grapalat" w:hAnsi="GHEA Grapalat"/>
                <w:lang w:val="en-US"/>
              </w:rPr>
              <w:t>, երբ խոսքը վերաբերվում է հասցեի վերաբերյալ տեղեկատվության տրամադրման կանոնակարգումներին:</w:t>
            </w:r>
            <w:r w:rsidR="009F50DC" w:rsidRPr="00360055">
              <w:rPr>
                <w:rFonts w:ascii="GHEA Grapalat" w:hAnsi="GHEA Grapalat" w:cs="Sylfaen"/>
                <w:lang w:val="hy-AM"/>
              </w:rPr>
              <w:t xml:space="preserve">  </w:t>
            </w:r>
            <w:r w:rsidR="009F50DC" w:rsidRPr="00360055">
              <w:rPr>
                <w:rFonts w:ascii="GHEA Grapalat" w:hAnsi="GHEA Grapalat"/>
                <w:b/>
                <w:lang w:val="hy-AM"/>
              </w:rPr>
              <w:t xml:space="preserve"> </w:t>
            </w:r>
          </w:p>
          <w:p w:rsidR="009F50DC" w:rsidRPr="00360055" w:rsidRDefault="009F50DC" w:rsidP="00360055">
            <w:pPr>
              <w:spacing w:line="360" w:lineRule="auto"/>
              <w:jc w:val="both"/>
              <w:rPr>
                <w:rFonts w:ascii="GHEA Grapalat" w:hAnsi="GHEA Grapalat"/>
                <w:lang w:val="hy-AM"/>
              </w:rPr>
            </w:pPr>
          </w:p>
        </w:tc>
      </w:tr>
      <w:tr w:rsidR="009F50DC" w:rsidRPr="00360055" w:rsidTr="005D57CC">
        <w:trPr>
          <w:trHeight w:val="3395"/>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b/>
                <w:lang w:val="hy-AM"/>
              </w:rPr>
            </w:pPr>
            <w:r w:rsidRPr="00360055">
              <w:rPr>
                <w:rFonts w:ascii="GHEA Grapalat" w:hAnsi="GHEA Grapalat"/>
                <w:b/>
                <w:lang w:val="hy-AM"/>
              </w:rPr>
              <w:t xml:space="preserve">3. </w:t>
            </w:r>
            <w:r w:rsidRPr="00360055">
              <w:rPr>
                <w:rFonts w:ascii="GHEA Grapalat" w:hAnsi="GHEA Grapalat" w:cs="Sylfaen"/>
                <w:lang w:val="hy-AM"/>
              </w:rPr>
              <w:t>Հավելվածի</w:t>
            </w:r>
            <w:r w:rsidRPr="00360055">
              <w:rPr>
                <w:rFonts w:ascii="GHEA Grapalat" w:hAnsi="GHEA Grapalat"/>
                <w:lang w:val="hy-AM"/>
              </w:rPr>
              <w:t xml:space="preserve"> 1-ին կետում</w:t>
            </w:r>
            <w:r w:rsidRPr="00360055">
              <w:rPr>
                <w:rFonts w:ascii="GHEA Grapalat" w:hAnsi="GHEA Grapalat"/>
                <w:b/>
                <w:lang w:val="hy-AM"/>
              </w:rPr>
              <w:t xml:space="preserve"> </w:t>
            </w:r>
            <w:r w:rsidRPr="00360055">
              <w:rPr>
                <w:rFonts w:ascii="GHEA Grapalat" w:hAnsi="GHEA Grapalat"/>
                <w:lang w:val="hy-AM"/>
              </w:rPr>
              <w:t>առաջարկում ենք «</w:t>
            </w:r>
            <w:r w:rsidRPr="00360055">
              <w:rPr>
                <w:rFonts w:ascii="GHEA Grapalat" w:hAnsi="GHEA Grapalat" w:cs="Sylfaen"/>
                <w:lang w:val="hy-AM"/>
              </w:rPr>
              <w:t>բջջային հեռախոսների համարներին</w:t>
            </w:r>
            <w:r w:rsidRPr="00360055">
              <w:rPr>
                <w:rFonts w:ascii="GHEA Grapalat" w:hAnsi="GHEA Grapalat"/>
                <w:lang w:val="hy-AM"/>
              </w:rPr>
              <w:t>» բառակապակցությունը փոխարինել «</w:t>
            </w:r>
            <w:r w:rsidRPr="00360055">
              <w:rPr>
                <w:rFonts w:ascii="GHEA Grapalat" w:hAnsi="GHEA Grapalat" w:cs="Sylfaen"/>
                <w:lang w:val="hy-AM"/>
              </w:rPr>
              <w:t>բջջային հեռախոսահամարներին</w:t>
            </w:r>
            <w:r w:rsidRPr="00360055">
              <w:rPr>
                <w:rFonts w:ascii="GHEA Grapalat" w:hAnsi="GHEA Grapalat"/>
                <w:lang w:val="hy-AM"/>
              </w:rPr>
              <w:t>» բառակապակցությամբ՝ տարընթերցումներից խուսափելու համար:</w:t>
            </w:r>
            <w:r w:rsidRPr="00360055">
              <w:rPr>
                <w:rFonts w:ascii="GHEA Grapalat" w:hAnsi="GHEA Grapalat" w:cs="Sylfaen"/>
                <w:bCs/>
                <w:lang w:val="hy-AM"/>
              </w:rPr>
              <w:t xml:space="preserve">    </w:t>
            </w:r>
          </w:p>
          <w:p w:rsidR="009F50DC" w:rsidRPr="00360055" w:rsidRDefault="009F50DC" w:rsidP="00360055">
            <w:pPr>
              <w:spacing w:line="360" w:lineRule="auto"/>
              <w:ind w:firstLine="360"/>
              <w:jc w:val="both"/>
              <w:rPr>
                <w:rFonts w:ascii="GHEA Grapalat" w:hAnsi="GHEA Grapalat"/>
                <w:b/>
                <w:lang w:val="hy-AM"/>
              </w:rPr>
            </w:pPr>
          </w:p>
        </w:tc>
        <w:tc>
          <w:tcPr>
            <w:tcW w:w="2750" w:type="dxa"/>
          </w:tcPr>
          <w:p w:rsidR="009F50DC" w:rsidRPr="00360055" w:rsidRDefault="00260D35" w:rsidP="00360055">
            <w:pPr>
              <w:tabs>
                <w:tab w:val="left" w:pos="0"/>
              </w:tabs>
              <w:spacing w:line="360" w:lineRule="auto"/>
              <w:jc w:val="both"/>
              <w:rPr>
                <w:rFonts w:ascii="GHEA Grapalat" w:hAnsi="GHEA Grapalat"/>
                <w:lang w:val="en-US"/>
              </w:rPr>
            </w:pPr>
            <w:r>
              <w:rPr>
                <w:rFonts w:ascii="GHEA Grapalat" w:hAnsi="GHEA Grapalat"/>
                <w:lang w:val="en-US"/>
              </w:rPr>
              <w:t>Չի ընդուն</w:t>
            </w:r>
            <w:r>
              <w:rPr>
                <w:rFonts w:ascii="GHEA Grapalat" w:hAnsi="GHEA Grapalat"/>
                <w:lang w:val="hy-AM"/>
              </w:rPr>
              <w:t>վել</w:t>
            </w:r>
          </w:p>
          <w:p w:rsidR="009F50DC" w:rsidRPr="00360055" w:rsidRDefault="009F50DC" w:rsidP="00360055">
            <w:pPr>
              <w:tabs>
                <w:tab w:val="left" w:pos="0"/>
              </w:tabs>
              <w:spacing w:line="360" w:lineRule="auto"/>
              <w:jc w:val="both"/>
              <w:rPr>
                <w:rFonts w:ascii="GHEA Grapalat" w:hAnsi="GHEA Grapalat"/>
                <w:lang w:val="en-US"/>
              </w:rPr>
            </w:pPr>
          </w:p>
        </w:tc>
        <w:tc>
          <w:tcPr>
            <w:tcW w:w="3912" w:type="dxa"/>
          </w:tcPr>
          <w:p w:rsidR="009F50DC" w:rsidRPr="00360055" w:rsidRDefault="009F50DC" w:rsidP="00360055">
            <w:pPr>
              <w:spacing w:line="360" w:lineRule="auto"/>
              <w:jc w:val="both"/>
              <w:rPr>
                <w:rFonts w:ascii="GHEA Grapalat" w:hAnsi="GHEA Grapalat"/>
                <w:lang w:val="hy-AM"/>
              </w:rPr>
            </w:pPr>
            <w:r w:rsidRPr="00360055">
              <w:rPr>
                <w:rFonts w:ascii="GHEA Grapalat" w:hAnsi="GHEA Grapalat"/>
                <w:lang w:val="en-US"/>
              </w:rPr>
              <w:t xml:space="preserve">Կարծում եմ </w:t>
            </w:r>
            <w:r w:rsidRPr="00360055">
              <w:rPr>
                <w:rFonts w:ascii="GHEA Grapalat" w:hAnsi="GHEA Grapalat"/>
                <w:lang w:val="hy-AM"/>
              </w:rPr>
              <w:t>«</w:t>
            </w:r>
            <w:r w:rsidRPr="00360055">
              <w:rPr>
                <w:rFonts w:ascii="GHEA Grapalat" w:hAnsi="GHEA Grapalat" w:cs="Sylfaen"/>
                <w:lang w:val="hy-AM"/>
              </w:rPr>
              <w:t>բջջային հեռախոսների համարներին</w:t>
            </w:r>
            <w:r w:rsidRPr="00360055">
              <w:rPr>
                <w:rFonts w:ascii="GHEA Grapalat" w:hAnsi="GHEA Grapalat"/>
                <w:lang w:val="hy-AM"/>
              </w:rPr>
              <w:t>» բառակապակցությունը</w:t>
            </w:r>
            <w:r w:rsidRPr="00360055">
              <w:rPr>
                <w:rFonts w:ascii="GHEA Grapalat" w:hAnsi="GHEA Grapalat"/>
                <w:lang w:val="en-US"/>
              </w:rPr>
              <w:t xml:space="preserve"> տարընթերցումների տեղիք չի տալիս</w:t>
            </w:r>
          </w:p>
        </w:tc>
      </w:tr>
      <w:tr w:rsidR="009F50DC" w:rsidRPr="00360055" w:rsidTr="005D57CC">
        <w:trPr>
          <w:trHeight w:val="422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cs="Sylfaen"/>
                <w:bCs/>
                <w:lang w:val="hy-AM"/>
              </w:rPr>
            </w:pPr>
            <w:r w:rsidRPr="00360055">
              <w:rPr>
                <w:rFonts w:ascii="GHEA Grapalat" w:hAnsi="GHEA Grapalat"/>
                <w:b/>
                <w:lang w:val="hy-AM"/>
              </w:rPr>
              <w:t xml:space="preserve">4. </w:t>
            </w:r>
            <w:r w:rsidRPr="00360055">
              <w:rPr>
                <w:rFonts w:ascii="GHEA Grapalat" w:hAnsi="GHEA Grapalat" w:cs="Sylfaen"/>
                <w:bCs/>
                <w:lang w:val="hy-AM"/>
              </w:rPr>
              <w:t>Հավելվածի 2-րդ կետում չի կարող կիրառվել «օգտատեր» եզրույթը, քանի որ այն առաջին անգամ սահմանվում է Հավելվածի 7-րդ կետում: Առաջարկում ենք, Հավելվածի 2-րդ կետում սահմանել սույն որոշման համատեքստում օգտագործվող «օգտատեր» եզրույթը:</w:t>
            </w:r>
          </w:p>
          <w:p w:rsidR="009F50DC" w:rsidRPr="00360055" w:rsidRDefault="009F50DC" w:rsidP="00360055">
            <w:pPr>
              <w:spacing w:line="360" w:lineRule="auto"/>
              <w:jc w:val="both"/>
              <w:rPr>
                <w:rFonts w:ascii="GHEA Grapalat" w:hAnsi="GHEA Grapalat"/>
                <w:b/>
                <w:lang w:val="hy-AM"/>
              </w:rPr>
            </w:pPr>
          </w:p>
        </w:tc>
        <w:tc>
          <w:tcPr>
            <w:tcW w:w="2750" w:type="dxa"/>
          </w:tcPr>
          <w:p w:rsidR="009F50DC" w:rsidRPr="00B51F61" w:rsidRDefault="00B51F61" w:rsidP="00360055">
            <w:pPr>
              <w:tabs>
                <w:tab w:val="left" w:pos="0"/>
              </w:tabs>
              <w:spacing w:line="360" w:lineRule="auto"/>
              <w:jc w:val="both"/>
              <w:rPr>
                <w:rFonts w:ascii="GHEA Grapalat" w:hAnsi="GHEA Grapalat"/>
                <w:lang w:val="hy-AM"/>
              </w:rPr>
            </w:pPr>
            <w:r>
              <w:rPr>
                <w:rFonts w:ascii="GHEA Grapalat" w:hAnsi="GHEA Grapalat"/>
                <w:lang w:val="en-US"/>
              </w:rPr>
              <w:t>Ընդունվել է</w:t>
            </w:r>
            <w:r w:rsidR="00483A51">
              <w:rPr>
                <w:rFonts w:ascii="GHEA Grapalat" w:hAnsi="GHEA Grapalat"/>
                <w:lang w:val="en-US"/>
              </w:rPr>
              <w:t>:</w:t>
            </w:r>
          </w:p>
        </w:tc>
        <w:tc>
          <w:tcPr>
            <w:tcW w:w="3912" w:type="dxa"/>
          </w:tcPr>
          <w:p w:rsidR="009F50DC" w:rsidRPr="00B51F61" w:rsidRDefault="00306325" w:rsidP="00306325">
            <w:pPr>
              <w:spacing w:line="360" w:lineRule="auto"/>
              <w:jc w:val="both"/>
              <w:rPr>
                <w:rFonts w:ascii="GHEA Grapalat" w:hAnsi="GHEA Grapalat" w:cs="Sylfaen"/>
                <w:bCs/>
                <w:lang w:val="hy-AM"/>
              </w:rPr>
            </w:pPr>
            <w:r w:rsidRPr="00306325">
              <w:rPr>
                <w:rFonts w:ascii="GHEA Grapalat" w:hAnsi="GHEA Grapalat"/>
                <w:lang w:val="hy-AM"/>
              </w:rPr>
              <w:t>Հավելվածում</w:t>
            </w:r>
            <w:r w:rsidR="00B51F61">
              <w:rPr>
                <w:rFonts w:ascii="GHEA Grapalat" w:hAnsi="GHEA Grapalat"/>
                <w:lang w:val="hy-AM"/>
              </w:rPr>
              <w:t xml:space="preserve"> կատարվել է փոփոխություն</w:t>
            </w:r>
            <w:r w:rsidRPr="00306325">
              <w:rPr>
                <w:rFonts w:ascii="GHEA Grapalat" w:hAnsi="GHEA Grapalat"/>
                <w:lang w:val="hy-AM"/>
              </w:rPr>
              <w:t xml:space="preserve"> և 2-րդ կետում ավելացվել է օգտատիրոջ հասկացությունը</w:t>
            </w:r>
            <w:r w:rsidR="00B51F61">
              <w:rPr>
                <w:rFonts w:ascii="GHEA Grapalat" w:hAnsi="GHEA Grapalat"/>
                <w:lang w:val="hy-AM"/>
              </w:rPr>
              <w:t>:</w:t>
            </w:r>
          </w:p>
        </w:tc>
      </w:tr>
      <w:tr w:rsidR="009F50DC" w:rsidRPr="00360055" w:rsidTr="005D57CC">
        <w:trPr>
          <w:trHeight w:val="2261"/>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06325">
            <w:pPr>
              <w:spacing w:line="360" w:lineRule="auto"/>
              <w:jc w:val="both"/>
              <w:rPr>
                <w:rFonts w:ascii="GHEA Grapalat" w:hAnsi="GHEA Grapalat" w:cs="Sylfaen"/>
                <w:bCs/>
                <w:lang w:val="hy-AM"/>
              </w:rPr>
            </w:pPr>
            <w:r w:rsidRPr="00360055">
              <w:rPr>
                <w:rFonts w:ascii="GHEA Grapalat" w:hAnsi="GHEA Grapalat"/>
                <w:b/>
                <w:lang w:val="hy-AM"/>
              </w:rPr>
              <w:t>5</w:t>
            </w:r>
            <w:r w:rsidRPr="00360055">
              <w:rPr>
                <w:rFonts w:ascii="GHEA Grapalat" w:hAnsi="GHEA Grapalat"/>
                <w:lang w:val="hy-AM"/>
              </w:rPr>
              <w:t>.</w:t>
            </w:r>
            <w:r w:rsidRPr="00360055">
              <w:rPr>
                <w:rFonts w:ascii="GHEA Grapalat" w:hAnsi="GHEA Grapalat" w:cs="Sylfaen"/>
                <w:bCs/>
                <w:lang w:val="hy-AM"/>
              </w:rPr>
              <w:t xml:space="preserve">Հավելվածի 7-րդ կետի կապակցությամբ հայտնում ենք, որ էլեկտրոնային փոստարկղը չի կարող տեղակայված լինել պորտալում: </w:t>
            </w:r>
          </w:p>
          <w:p w:rsidR="009F50DC" w:rsidRPr="00360055" w:rsidRDefault="009F50DC" w:rsidP="00360055">
            <w:pPr>
              <w:spacing w:line="360" w:lineRule="auto"/>
              <w:jc w:val="both"/>
              <w:rPr>
                <w:rFonts w:ascii="GHEA Grapalat" w:hAnsi="GHEA Grapalat"/>
                <w:b/>
                <w:lang w:val="hy-AM"/>
              </w:rPr>
            </w:pPr>
            <w:r w:rsidRPr="00360055">
              <w:rPr>
                <w:rFonts w:ascii="GHEA Grapalat" w:hAnsi="GHEA Grapalat" w:cs="Sylfaen"/>
                <w:bCs/>
                <w:lang w:val="hy-AM"/>
              </w:rPr>
              <w:t>Առաջարկում ենք, սույն կետը խմբագրել հետևյալ կերպ. «</w:t>
            </w:r>
            <w:r w:rsidRPr="00360055">
              <w:rPr>
                <w:rFonts w:ascii="GHEA Grapalat" w:hAnsi="GHEA Grapalat" w:cs="Sylfaen"/>
                <w:b/>
                <w:color w:val="000000"/>
                <w:lang w:val="hy-AM"/>
              </w:rPr>
              <w:t xml:space="preserve">Պաշտոնական Էլեկտրոնային փոստում ստացված տեղեկությունները և ծանուցագրերը կարդալու համար  օգտատերն  իր նույնականացման քարտի միջոցով, որպես գրանցված օգտատեր, պետք է </w:t>
            </w:r>
            <w:hyperlink r:id="rId8" w:history="1">
              <w:r w:rsidRPr="00360055">
                <w:rPr>
                  <w:rStyle w:val="Hyperlink"/>
                  <w:rFonts w:ascii="GHEA Grapalat" w:hAnsi="GHEA Grapalat"/>
                  <w:b/>
                  <w:color w:val="000000"/>
                  <w:lang w:val="hy-AM"/>
                </w:rPr>
                <w:t>w</w:t>
              </w:r>
              <w:r w:rsidRPr="00360055">
                <w:rPr>
                  <w:rFonts w:ascii="GHEA Grapalat" w:hAnsi="GHEA Grapalat"/>
                  <w:b/>
                  <w:lang w:val="hy-AM"/>
                </w:rPr>
                <w:t>ww.e-citizen.</w:t>
              </w:r>
              <w:r w:rsidRPr="00360055">
                <w:rPr>
                  <w:rStyle w:val="Hyperlink"/>
                  <w:rFonts w:ascii="GHEA Grapalat" w:hAnsi="GHEA Grapalat" w:cs="Sylfaen"/>
                  <w:b/>
                  <w:color w:val="000000"/>
                  <w:lang w:val="hy-AM"/>
                </w:rPr>
                <w:t>am</w:t>
              </w:r>
            </w:hyperlink>
            <w:r w:rsidRPr="00360055">
              <w:rPr>
                <w:rFonts w:ascii="GHEA Grapalat" w:hAnsi="GHEA Grapalat"/>
                <w:b/>
                <w:lang w:val="hy-AM"/>
              </w:rPr>
              <w:t xml:space="preserve"> </w:t>
            </w:r>
            <w:r w:rsidRPr="00360055">
              <w:rPr>
                <w:rFonts w:ascii="GHEA Grapalat" w:hAnsi="GHEA Grapalat" w:cs="Sylfaen"/>
                <w:b/>
                <w:color w:val="000000"/>
                <w:lang w:val="hy-AM"/>
              </w:rPr>
              <w:t>կայքից մուտք գործի իր անձնական պաշտոնական էլեկտրոնային փոստարկղ:</w:t>
            </w:r>
            <w:r w:rsidRPr="00360055">
              <w:rPr>
                <w:rFonts w:ascii="GHEA Grapalat" w:hAnsi="GHEA Grapalat" w:cs="Sylfaen"/>
                <w:b/>
                <w:bCs/>
                <w:lang w:val="hy-AM"/>
              </w:rPr>
              <w:t>»:</w:t>
            </w:r>
          </w:p>
        </w:tc>
        <w:tc>
          <w:tcPr>
            <w:tcW w:w="2750" w:type="dxa"/>
          </w:tcPr>
          <w:p w:rsidR="009F50DC" w:rsidRPr="00B51F61" w:rsidRDefault="00B51F61" w:rsidP="00360055">
            <w:pPr>
              <w:tabs>
                <w:tab w:val="left" w:pos="0"/>
              </w:tabs>
              <w:spacing w:line="360" w:lineRule="auto"/>
              <w:jc w:val="both"/>
              <w:rPr>
                <w:rFonts w:ascii="GHEA Grapalat" w:hAnsi="GHEA Grapalat"/>
                <w:lang w:val="hy-AM"/>
              </w:rPr>
            </w:pPr>
            <w:r>
              <w:rPr>
                <w:rFonts w:ascii="GHEA Grapalat" w:hAnsi="GHEA Grapalat"/>
                <w:lang w:val="en-US"/>
              </w:rPr>
              <w:t>Ընդունվել է</w:t>
            </w:r>
            <w:r w:rsidR="00483A51">
              <w:rPr>
                <w:rFonts w:ascii="GHEA Grapalat" w:hAnsi="GHEA Grapalat"/>
                <w:lang w:val="en-US"/>
              </w:rPr>
              <w:t>:</w:t>
            </w:r>
            <w:r>
              <w:rPr>
                <w:rFonts w:ascii="GHEA Grapalat" w:hAnsi="GHEA Grapalat"/>
                <w:lang w:val="en-US"/>
              </w:rPr>
              <w:t xml:space="preserve"> </w:t>
            </w:r>
          </w:p>
          <w:p w:rsidR="009F50DC" w:rsidRPr="00360055" w:rsidRDefault="009F50DC" w:rsidP="00360055">
            <w:pPr>
              <w:tabs>
                <w:tab w:val="left" w:pos="0"/>
              </w:tabs>
              <w:spacing w:line="360" w:lineRule="auto"/>
              <w:jc w:val="both"/>
              <w:rPr>
                <w:rFonts w:ascii="GHEA Grapalat" w:hAnsi="GHEA Grapalat"/>
                <w:lang w:val="en-US"/>
              </w:rPr>
            </w:pPr>
          </w:p>
        </w:tc>
        <w:tc>
          <w:tcPr>
            <w:tcW w:w="3912" w:type="dxa"/>
          </w:tcPr>
          <w:p w:rsidR="009F50DC" w:rsidRPr="00306325" w:rsidRDefault="00306325" w:rsidP="00360055">
            <w:pPr>
              <w:spacing w:line="360" w:lineRule="auto"/>
              <w:jc w:val="both"/>
              <w:rPr>
                <w:rFonts w:ascii="GHEA Grapalat" w:hAnsi="GHEA Grapalat"/>
                <w:lang w:val="en-US"/>
              </w:rPr>
            </w:pPr>
            <w:r>
              <w:rPr>
                <w:rFonts w:ascii="GHEA Grapalat" w:hAnsi="GHEA Grapalat"/>
                <w:lang w:val="en-US"/>
              </w:rPr>
              <w:t>Հավելվածը խմբագրվել է առաջարկությանը համապատասխան:</w:t>
            </w:r>
          </w:p>
        </w:tc>
      </w:tr>
      <w:tr w:rsidR="009F50DC" w:rsidRPr="00360055" w:rsidTr="005D57CC">
        <w:trPr>
          <w:trHeight w:val="422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cs="Sylfaen"/>
                <w:color w:val="000000"/>
                <w:lang w:val="hy-AM"/>
              </w:rPr>
            </w:pPr>
            <w:r w:rsidRPr="00360055">
              <w:rPr>
                <w:rFonts w:ascii="GHEA Grapalat" w:hAnsi="GHEA Grapalat"/>
                <w:b/>
                <w:lang w:val="hy-AM"/>
              </w:rPr>
              <w:t>6</w:t>
            </w:r>
            <w:r w:rsidRPr="00360055">
              <w:rPr>
                <w:rFonts w:ascii="GHEA Grapalat" w:hAnsi="GHEA Grapalat"/>
                <w:lang w:val="hy-AM"/>
              </w:rPr>
              <w:t xml:space="preserve">. </w:t>
            </w:r>
            <w:r w:rsidRPr="00360055">
              <w:rPr>
                <w:rFonts w:ascii="GHEA Grapalat" w:hAnsi="GHEA Grapalat" w:cs="Sylfaen"/>
                <w:bCs/>
                <w:lang w:val="hy-AM"/>
              </w:rPr>
              <w:t>Հավելվածի 10-րդ կետում</w:t>
            </w:r>
            <w:r w:rsidRPr="00360055">
              <w:rPr>
                <w:rFonts w:ascii="GHEA Grapalat" w:hAnsi="GHEA Grapalat" w:cs="Sylfaen"/>
                <w:b/>
                <w:bCs/>
                <w:lang w:val="hy-AM"/>
              </w:rPr>
              <w:t xml:space="preserve"> </w:t>
            </w:r>
            <w:r w:rsidRPr="00360055">
              <w:rPr>
                <w:rFonts w:ascii="GHEA Grapalat" w:hAnsi="GHEA Grapalat" w:cs="Sylfaen"/>
                <w:bCs/>
                <w:lang w:val="hy-AM"/>
              </w:rPr>
              <w:t xml:space="preserve">հստակ չէ արդյոք օգտատերն իրավունք ունի </w:t>
            </w:r>
            <w:r w:rsidRPr="00360055">
              <w:rPr>
                <w:rFonts w:ascii="GHEA Grapalat" w:hAnsi="GHEA Grapalat" w:cs="Sylfaen"/>
                <w:color w:val="000000"/>
                <w:lang w:val="hy-AM"/>
              </w:rPr>
              <w:t>պաշտոնական էլեկտրոնային փոստով ապագայում ստացվող հաղորդագրությունները ստանալ</w:t>
            </w:r>
            <w:r w:rsidRPr="00360055">
              <w:rPr>
                <w:rFonts w:ascii="GHEA Grapalat" w:hAnsi="GHEA Grapalat" w:cs="Sylfaen"/>
                <w:bCs/>
                <w:lang w:val="hy-AM"/>
              </w:rPr>
              <w:t xml:space="preserve"> բջջային մեկից ավելի հեռախոսահամարով, ինչպես նախատեսված է </w:t>
            </w:r>
            <w:r w:rsidRPr="00360055">
              <w:rPr>
                <w:rFonts w:ascii="GHEA Grapalat" w:hAnsi="GHEA Grapalat" w:cs="Sylfaen"/>
                <w:color w:val="000000"/>
                <w:lang w:val="hy-AM"/>
              </w:rPr>
              <w:t>էլեկտրոնային փոստի դեպքում: Քանի որ Հավելվածի 1-ին կետում սահմանվում է հոգնակի թվով հեռախոսահամարներ, իսկ սույն կետում՝ այն եզակի թվով է նշվում:</w:t>
            </w:r>
          </w:p>
          <w:p w:rsidR="009F50DC" w:rsidRPr="00360055" w:rsidRDefault="009F50DC" w:rsidP="00360055">
            <w:pPr>
              <w:spacing w:line="360" w:lineRule="auto"/>
              <w:ind w:firstLine="360"/>
              <w:jc w:val="both"/>
              <w:rPr>
                <w:rFonts w:ascii="GHEA Grapalat" w:hAnsi="GHEA Grapalat"/>
                <w:lang w:val="en-US"/>
              </w:rPr>
            </w:pPr>
            <w:r w:rsidRPr="00360055">
              <w:rPr>
                <w:rFonts w:ascii="GHEA Grapalat" w:hAnsi="GHEA Grapalat" w:cs="Sylfaen"/>
                <w:color w:val="000000"/>
                <w:lang w:val="hy-AM"/>
              </w:rPr>
              <w:lastRenderedPageBreak/>
              <w:t xml:space="preserve">Ուստի առաջարկում եմ Հավելվածի 10-րդ կետը խմբագրել հետևյալ կերպ. </w:t>
            </w:r>
            <w:r w:rsidRPr="00360055">
              <w:rPr>
                <w:rFonts w:ascii="GHEA Grapalat" w:hAnsi="GHEA Grapalat" w:cs="Sylfaen"/>
                <w:b/>
                <w:color w:val="000000"/>
                <w:lang w:val="hy-AM"/>
              </w:rPr>
              <w:t>«10.Պաշտոնական էլեկտրոնային փոստով ստացվող հաղորդագրություններն օգտատերը կարող է վերահասցեագրել ցանկացած այլ էլեկտրոնային փոստին (ոչ ավել, քան 3 էլեկտրոնային փոստի հասցե) կամ դրանք ստանալ բջջային մեկ հեռախոսահամարին ուղարկվող հաղորդագրության տեսքով՝ ուղեցույցում նախատեսված հրահանգների պատշաճ կատարելու դեպքում</w:t>
            </w:r>
            <w:r w:rsidRPr="00360055">
              <w:rPr>
                <w:rFonts w:ascii="GHEA Grapalat" w:hAnsi="GHEA Grapalat" w:cs="Sylfaen"/>
                <w:color w:val="000000"/>
                <w:lang w:val="hy-AM"/>
              </w:rPr>
              <w:t>:»:</w:t>
            </w:r>
            <w:r w:rsidRPr="00360055">
              <w:rPr>
                <w:rFonts w:ascii="GHEA Grapalat" w:hAnsi="GHEA Grapalat" w:cs="Sylfaen"/>
                <w:bCs/>
                <w:lang w:val="hy-AM"/>
              </w:rPr>
              <w:t xml:space="preserve"> </w:t>
            </w:r>
          </w:p>
        </w:tc>
        <w:tc>
          <w:tcPr>
            <w:tcW w:w="2750" w:type="dxa"/>
          </w:tcPr>
          <w:p w:rsidR="009F50DC" w:rsidRPr="00360055" w:rsidRDefault="00DF42DC" w:rsidP="00360055">
            <w:pPr>
              <w:tabs>
                <w:tab w:val="left" w:pos="0"/>
              </w:tabs>
              <w:spacing w:line="360" w:lineRule="auto"/>
              <w:jc w:val="both"/>
              <w:rPr>
                <w:rFonts w:ascii="GHEA Grapalat" w:hAnsi="GHEA Grapalat"/>
                <w:lang w:val="hy-AM"/>
              </w:rPr>
            </w:pPr>
            <w:r>
              <w:rPr>
                <w:rFonts w:ascii="GHEA Grapalat" w:hAnsi="GHEA Grapalat"/>
                <w:lang w:val="hy-AM"/>
              </w:rPr>
              <w:lastRenderedPageBreak/>
              <w:t>Չի ընդունվել</w:t>
            </w:r>
          </w:p>
          <w:p w:rsidR="009F50DC" w:rsidRPr="00360055" w:rsidRDefault="009F50DC" w:rsidP="00360055">
            <w:pPr>
              <w:tabs>
                <w:tab w:val="left" w:pos="0"/>
              </w:tabs>
              <w:spacing w:line="360" w:lineRule="auto"/>
              <w:jc w:val="both"/>
              <w:rPr>
                <w:rFonts w:ascii="GHEA Grapalat" w:hAnsi="GHEA Grapalat"/>
                <w:lang w:val="hy-AM"/>
              </w:rPr>
            </w:pPr>
          </w:p>
        </w:tc>
        <w:tc>
          <w:tcPr>
            <w:tcW w:w="3912" w:type="dxa"/>
          </w:tcPr>
          <w:p w:rsidR="009F50DC" w:rsidRPr="00360055" w:rsidRDefault="009F50DC" w:rsidP="00360055">
            <w:pPr>
              <w:spacing w:line="360" w:lineRule="auto"/>
              <w:jc w:val="both"/>
              <w:rPr>
                <w:rFonts w:ascii="GHEA Grapalat" w:hAnsi="GHEA Grapalat"/>
                <w:lang w:val="hy-AM"/>
              </w:rPr>
            </w:pPr>
            <w:r w:rsidRPr="00360055">
              <w:rPr>
                <w:rFonts w:ascii="GHEA Grapalat" w:hAnsi="GHEA Grapalat"/>
                <w:lang w:val="hy-AM"/>
              </w:rPr>
              <w:t xml:space="preserve">Հավելվածի 1-ին կետում հստակ նշված է հոգնակի թվով հեռախոսահամարներ: 10-րդ կետում խոսքը գնում է ոչ թե եզակի թվով հեռախոսահամարի վերաբերյալ, այլ ուղղակի նշվում է հաղորդագրությունները բջջային հեռախոսի հաղորդագրության տեսքով </w:t>
            </w:r>
            <w:r w:rsidRPr="00360055">
              <w:rPr>
                <w:rFonts w:ascii="GHEA Grapalat" w:hAnsi="GHEA Grapalat"/>
                <w:lang w:val="hy-AM"/>
              </w:rPr>
              <w:lastRenderedPageBreak/>
              <w:t>ապագայում ստանալու հնարավորություն:</w:t>
            </w: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b/>
                <w:lang w:val="hy-AM"/>
              </w:rPr>
            </w:pPr>
            <w:r w:rsidRPr="00360055">
              <w:rPr>
                <w:rFonts w:ascii="GHEA Grapalat" w:hAnsi="GHEA Grapalat"/>
                <w:b/>
                <w:lang w:val="hy-AM"/>
              </w:rPr>
              <w:t>7.</w:t>
            </w:r>
            <w:r w:rsidRPr="00360055">
              <w:rPr>
                <w:rFonts w:ascii="GHEA Grapalat" w:hAnsi="GHEA Grapalat"/>
                <w:lang w:val="hy-AM"/>
              </w:rPr>
              <w:t xml:space="preserve"> </w:t>
            </w:r>
            <w:r w:rsidRPr="00360055">
              <w:rPr>
                <w:rFonts w:ascii="GHEA Grapalat" w:hAnsi="GHEA Grapalat" w:cs="Sylfaen"/>
                <w:bCs/>
                <w:lang w:val="hy-AM"/>
              </w:rPr>
              <w:t>Հավելվածի 13-րդ կետում</w:t>
            </w:r>
            <w:r w:rsidRPr="00360055">
              <w:rPr>
                <w:rFonts w:ascii="GHEA Grapalat" w:hAnsi="GHEA Grapalat" w:cs="Sylfaen"/>
                <w:b/>
                <w:bCs/>
                <w:lang w:val="hy-AM"/>
              </w:rPr>
              <w:t xml:space="preserve"> «</w:t>
            </w:r>
            <w:r w:rsidRPr="00360055">
              <w:rPr>
                <w:rFonts w:ascii="GHEA Grapalat" w:hAnsi="GHEA Grapalat" w:cs="Sylfaen"/>
                <w:lang w:val="hy-AM"/>
              </w:rPr>
              <w:t>օգտատիրոջ կողմից տեղեկատվությունը</w:t>
            </w:r>
            <w:r w:rsidRPr="00360055">
              <w:rPr>
                <w:rFonts w:ascii="GHEA Grapalat" w:hAnsi="GHEA Grapalat" w:cs="Sylfaen"/>
                <w:b/>
                <w:bCs/>
                <w:lang w:val="hy-AM"/>
              </w:rPr>
              <w:t xml:space="preserve">» </w:t>
            </w:r>
            <w:r w:rsidRPr="00360055">
              <w:rPr>
                <w:rFonts w:ascii="GHEA Grapalat" w:hAnsi="GHEA Grapalat" w:cs="Sylfaen"/>
                <w:bCs/>
                <w:lang w:val="hy-AM"/>
              </w:rPr>
              <w:t>բառերից հետո</w:t>
            </w:r>
            <w:r w:rsidRPr="00360055">
              <w:rPr>
                <w:rFonts w:ascii="GHEA Grapalat" w:hAnsi="GHEA Grapalat" w:cs="Sylfaen"/>
                <w:b/>
                <w:bCs/>
                <w:lang w:val="hy-AM"/>
              </w:rPr>
              <w:t xml:space="preserve"> «</w:t>
            </w:r>
            <w:r w:rsidRPr="00360055">
              <w:rPr>
                <w:rFonts w:ascii="GHEA Grapalat" w:hAnsi="GHEA Grapalat" w:cs="Sylfaen"/>
                <w:lang w:val="hy-AM"/>
              </w:rPr>
              <w:t>ուղարկելուց</w:t>
            </w:r>
            <w:r w:rsidRPr="00360055">
              <w:rPr>
                <w:rFonts w:ascii="GHEA Grapalat" w:hAnsi="GHEA Grapalat" w:cs="Sylfaen"/>
                <w:b/>
                <w:bCs/>
                <w:lang w:val="hy-AM"/>
              </w:rPr>
              <w:t xml:space="preserve">» </w:t>
            </w:r>
            <w:r w:rsidRPr="00360055">
              <w:rPr>
                <w:rFonts w:ascii="GHEA Grapalat" w:hAnsi="GHEA Grapalat" w:cs="Sylfaen"/>
                <w:bCs/>
                <w:lang w:val="hy-AM"/>
              </w:rPr>
              <w:t>բառը փոխարինել</w:t>
            </w:r>
            <w:r w:rsidRPr="00360055">
              <w:rPr>
                <w:rFonts w:ascii="GHEA Grapalat" w:hAnsi="GHEA Grapalat" w:cs="Sylfaen"/>
                <w:b/>
                <w:bCs/>
                <w:lang w:val="hy-AM"/>
              </w:rPr>
              <w:t xml:space="preserve"> «</w:t>
            </w:r>
            <w:r w:rsidRPr="00360055">
              <w:rPr>
                <w:rFonts w:ascii="GHEA Grapalat" w:hAnsi="GHEA Grapalat" w:cs="Sylfaen"/>
                <w:lang w:val="hy-AM"/>
              </w:rPr>
              <w:t>ստանալուց</w:t>
            </w:r>
            <w:r w:rsidRPr="00360055">
              <w:rPr>
                <w:rFonts w:ascii="GHEA Grapalat" w:hAnsi="GHEA Grapalat" w:cs="Sylfaen"/>
                <w:b/>
                <w:bCs/>
                <w:lang w:val="hy-AM"/>
              </w:rPr>
              <w:t xml:space="preserve">» </w:t>
            </w:r>
            <w:r w:rsidRPr="00360055">
              <w:rPr>
                <w:rFonts w:ascii="GHEA Grapalat" w:hAnsi="GHEA Grapalat" w:cs="Sylfaen"/>
                <w:bCs/>
                <w:lang w:val="hy-AM"/>
              </w:rPr>
              <w:t>բառով, քանի որ</w:t>
            </w:r>
            <w:r w:rsidRPr="00360055">
              <w:rPr>
                <w:rFonts w:ascii="GHEA Grapalat" w:hAnsi="GHEA Grapalat" w:cs="Sylfaen"/>
                <w:b/>
                <w:bCs/>
                <w:lang w:val="hy-AM"/>
              </w:rPr>
              <w:t xml:space="preserve"> </w:t>
            </w:r>
            <w:r w:rsidRPr="00360055">
              <w:rPr>
                <w:rFonts w:ascii="GHEA Grapalat" w:hAnsi="GHEA Grapalat" w:cs="Sylfaen"/>
                <w:bCs/>
                <w:lang w:val="hy-AM"/>
              </w:rPr>
              <w:t>այս կետի ենթատեքստում օգտատերն իր</w:t>
            </w:r>
            <w:r w:rsidRPr="00360055">
              <w:rPr>
                <w:rFonts w:ascii="GHEA Grapalat" w:hAnsi="GHEA Grapalat" w:cs="Sylfaen"/>
                <w:b/>
                <w:bCs/>
                <w:lang w:val="hy-AM"/>
              </w:rPr>
              <w:t xml:space="preserve"> </w:t>
            </w:r>
            <w:r w:rsidRPr="00360055">
              <w:rPr>
                <w:rFonts w:ascii="GHEA Grapalat" w:hAnsi="GHEA Grapalat" w:cs="Sylfaen"/>
                <w:lang w:val="hy-AM"/>
              </w:rPr>
              <w:t xml:space="preserve">պաշտոնական էլեկտրոնային փոստի հասցեին չի կարող տեղեկատվություն ուղարկել: Բացի այդ հաշվի առնելով, որ ինտերնետի միջոցով անհատական ծանուցման կարգն արդեն իսկ սահմանված է «Ինտերնետով </w:t>
            </w:r>
            <w:r w:rsidRPr="00360055">
              <w:rPr>
                <w:rFonts w:ascii="GHEA Grapalat" w:hAnsi="GHEA Grapalat" w:cs="Sylfaen"/>
                <w:lang w:val="hy-AM"/>
              </w:rPr>
              <w:lastRenderedPageBreak/>
              <w:t>հրապարակային և անահատական ծանուցման մասին» ՀՀ օրենքի 10-րդ հոդվածով, ինչպես նաև իրավական կարգավորման  անհարկի կրկնությունից խուսափելու նպատակով առաջարկում ենք Հավելվածի 13-րդ կետում հղում կատարել նշված օրնեքին և 13-րդ կետը խմբագրել հետևյալ կերպ. «</w:t>
            </w:r>
            <w:r w:rsidRPr="00360055">
              <w:rPr>
                <w:rFonts w:ascii="GHEA Grapalat" w:hAnsi="GHEA Grapalat" w:cs="Sylfaen"/>
                <w:b/>
                <w:lang w:val="hy-AM"/>
              </w:rPr>
              <w:t xml:space="preserve">Օգտատերը համարվում է պատշաճ ծանուցված այն դեպքում, երբ տեղեկատվությունն ուղարկվել է նրա պաշտոնական էլեկտրոնային փոստի հասցեով, և առկա է այն կարդալու մասին էլեկտրոնային հավաստումը, ինչը կատարվում է տեղեկատվությունը ստացվելուց հետո մեկշաբաթյա ժամկետում </w:t>
            </w:r>
            <w:r w:rsidRPr="00360055">
              <w:rPr>
                <w:rFonts w:ascii="GHEA Grapalat" w:hAnsi="GHEA Grapalat" w:cs="Sylfaen"/>
                <w:b/>
                <w:color w:val="000000"/>
                <w:lang w:val="hy-AM"/>
              </w:rPr>
              <w:t>օգտատիրոջ կողմից</w:t>
            </w:r>
            <w:r w:rsidRPr="00360055">
              <w:rPr>
                <w:rFonts w:ascii="GHEA Grapalat" w:hAnsi="GHEA Grapalat" w:cs="Sylfaen"/>
                <w:b/>
                <w:lang w:val="hy-AM"/>
              </w:rPr>
              <w:t xml:space="preserve"> նույն հաղորդագրության մեջ առկա էլեկտրոնային հղումը սեղմելու և հետադարձ էլեկտրոնային ծանուցում ուղարկելու միջոցով: Նշված ժամկետում կարդալու մասին էլեկտրոնային հավաստումը չստանալու դեպքում ծանուցումն իրականացվում է </w:t>
            </w:r>
            <w:r w:rsidRPr="00360055">
              <w:rPr>
                <w:rFonts w:ascii="GHEA Grapalat" w:hAnsi="GHEA Grapalat" w:cs="Sylfaen"/>
                <w:b/>
                <w:lang w:val="hy-AM"/>
              </w:rPr>
              <w:lastRenderedPageBreak/>
              <w:t>«Ինտերնետով հրապարակային և անահատական ծանուցման մասին» ՀՀ օրենքի 10-րդ հոդվածով սահմանված կարգով</w:t>
            </w:r>
            <w:r w:rsidRPr="00360055">
              <w:rPr>
                <w:rFonts w:ascii="GHEA Grapalat" w:hAnsi="GHEA Grapalat" w:cs="Sylfaen"/>
                <w:lang w:val="hy-AM"/>
              </w:rPr>
              <w:t xml:space="preserve">:»:  </w:t>
            </w:r>
          </w:p>
        </w:tc>
        <w:tc>
          <w:tcPr>
            <w:tcW w:w="2750" w:type="dxa"/>
          </w:tcPr>
          <w:p w:rsidR="009F50DC" w:rsidRPr="00FF3DF6" w:rsidRDefault="00FF3DF6" w:rsidP="00360055">
            <w:pPr>
              <w:tabs>
                <w:tab w:val="left" w:pos="0"/>
              </w:tabs>
              <w:spacing w:line="360" w:lineRule="auto"/>
              <w:jc w:val="both"/>
              <w:rPr>
                <w:rFonts w:ascii="GHEA Grapalat" w:hAnsi="GHEA Grapalat"/>
              </w:rPr>
            </w:pPr>
            <w:r>
              <w:rPr>
                <w:rFonts w:ascii="GHEA Grapalat" w:hAnsi="GHEA Grapalat"/>
                <w:lang w:val="en-US"/>
              </w:rPr>
              <w:lastRenderedPageBreak/>
              <w:t>Ընդունվել է</w:t>
            </w:r>
          </w:p>
        </w:tc>
        <w:tc>
          <w:tcPr>
            <w:tcW w:w="3912" w:type="dxa"/>
          </w:tcPr>
          <w:p w:rsidR="009F50DC" w:rsidRPr="00306325" w:rsidRDefault="00306325" w:rsidP="00360055">
            <w:pPr>
              <w:spacing w:line="360" w:lineRule="auto"/>
              <w:jc w:val="both"/>
              <w:rPr>
                <w:rFonts w:ascii="GHEA Grapalat" w:hAnsi="GHEA Grapalat"/>
              </w:rPr>
            </w:pPr>
            <w:r>
              <w:rPr>
                <w:rFonts w:ascii="GHEA Grapalat" w:hAnsi="GHEA Grapalat"/>
                <w:lang w:val="en-US"/>
              </w:rPr>
              <w:t>Հավելվածը</w:t>
            </w:r>
            <w:r w:rsidRPr="00306325">
              <w:rPr>
                <w:rFonts w:ascii="GHEA Grapalat" w:hAnsi="GHEA Grapalat"/>
              </w:rPr>
              <w:t xml:space="preserve"> </w:t>
            </w:r>
            <w:r>
              <w:rPr>
                <w:rFonts w:ascii="GHEA Grapalat" w:hAnsi="GHEA Grapalat"/>
                <w:lang w:val="en-US"/>
              </w:rPr>
              <w:t>խմբագրվել</w:t>
            </w:r>
            <w:r w:rsidRPr="00306325">
              <w:rPr>
                <w:rFonts w:ascii="GHEA Grapalat" w:hAnsi="GHEA Grapalat"/>
              </w:rPr>
              <w:t xml:space="preserve"> </w:t>
            </w:r>
            <w:r>
              <w:rPr>
                <w:rFonts w:ascii="GHEA Grapalat" w:hAnsi="GHEA Grapalat"/>
                <w:lang w:val="en-US"/>
              </w:rPr>
              <w:t>է</w:t>
            </w:r>
            <w:r w:rsidRPr="00306325">
              <w:rPr>
                <w:rFonts w:ascii="GHEA Grapalat" w:hAnsi="GHEA Grapalat"/>
              </w:rPr>
              <w:t xml:space="preserve"> </w:t>
            </w:r>
            <w:r>
              <w:rPr>
                <w:rFonts w:ascii="GHEA Grapalat" w:hAnsi="GHEA Grapalat"/>
                <w:lang w:val="en-US"/>
              </w:rPr>
              <w:t>առաջարկությանը</w:t>
            </w:r>
            <w:r w:rsidRPr="00306325">
              <w:rPr>
                <w:rFonts w:ascii="GHEA Grapalat" w:hAnsi="GHEA Grapalat"/>
              </w:rPr>
              <w:t xml:space="preserve"> </w:t>
            </w:r>
            <w:r>
              <w:rPr>
                <w:rFonts w:ascii="GHEA Grapalat" w:hAnsi="GHEA Grapalat"/>
                <w:lang w:val="en-US"/>
              </w:rPr>
              <w:t>համապատասխան</w:t>
            </w:r>
            <w:r w:rsidRPr="00306325">
              <w:rPr>
                <w:rFonts w:ascii="GHEA Grapalat" w:hAnsi="GHEA Grapalat"/>
              </w:rPr>
              <w:t>:</w:t>
            </w: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b/>
                <w:lang w:val="hy-AM"/>
              </w:rPr>
            </w:pPr>
            <w:r w:rsidRPr="00360055">
              <w:rPr>
                <w:rFonts w:ascii="GHEA Grapalat" w:hAnsi="GHEA Grapalat"/>
                <w:b/>
                <w:lang w:val="hy-AM"/>
              </w:rPr>
              <w:t>8</w:t>
            </w:r>
            <w:r w:rsidRPr="00360055">
              <w:rPr>
                <w:rFonts w:ascii="GHEA Grapalat" w:hAnsi="GHEA Grapalat"/>
                <w:lang w:val="hy-AM"/>
              </w:rPr>
              <w:t>. Հավելվածի 15-րդ կետի կապակցությամբ հայտնում ենք, որ պետական կառավարման և տեղական ինքնակառավարման մարմինների կողմից իրենց պաշտոնական կայքում իրենց պաշտոնական էլեկտրոնային փոստի հասցեի տեղադրման պահանջն արդեն իսկ նախատեսված է Նախագծի 3-րդ կետում: Ուստի առաջարկում եմ հանել այն Հավելվածի 15-րդ կետից՝ ավելորդ կրկնություններից խուսափելու նպատակով:</w:t>
            </w:r>
          </w:p>
        </w:tc>
        <w:tc>
          <w:tcPr>
            <w:tcW w:w="2750" w:type="dxa"/>
          </w:tcPr>
          <w:p w:rsidR="009F50DC" w:rsidRPr="00681A6A" w:rsidRDefault="00681A6A" w:rsidP="00360055">
            <w:pPr>
              <w:tabs>
                <w:tab w:val="left" w:pos="0"/>
              </w:tabs>
              <w:spacing w:line="360" w:lineRule="auto"/>
              <w:jc w:val="both"/>
              <w:rPr>
                <w:rFonts w:ascii="GHEA Grapalat" w:hAnsi="GHEA Grapalat"/>
                <w:lang w:val="hy-AM"/>
              </w:rPr>
            </w:pPr>
            <w:r>
              <w:rPr>
                <w:rFonts w:ascii="GHEA Grapalat" w:hAnsi="GHEA Grapalat"/>
                <w:lang w:val="en-US"/>
              </w:rPr>
              <w:t>Ընդունվել է</w:t>
            </w:r>
            <w:r w:rsidR="00483A51">
              <w:rPr>
                <w:rFonts w:ascii="GHEA Grapalat" w:hAnsi="GHEA Grapalat"/>
                <w:lang w:val="en-US"/>
              </w:rPr>
              <w:t>:</w:t>
            </w:r>
          </w:p>
        </w:tc>
        <w:tc>
          <w:tcPr>
            <w:tcW w:w="3912" w:type="dxa"/>
          </w:tcPr>
          <w:p w:rsidR="009F50DC" w:rsidRPr="00360055" w:rsidRDefault="00681A6A" w:rsidP="00360055">
            <w:pPr>
              <w:spacing w:line="360" w:lineRule="auto"/>
              <w:jc w:val="both"/>
              <w:rPr>
                <w:rFonts w:ascii="GHEA Grapalat" w:hAnsi="GHEA Grapalat"/>
                <w:lang w:val="hy-AM"/>
              </w:rPr>
            </w:pPr>
            <w:r>
              <w:rPr>
                <w:rFonts w:ascii="GHEA Grapalat" w:hAnsi="GHEA Grapalat"/>
                <w:lang w:val="hy-AM"/>
              </w:rPr>
              <w:t>Նախագծում կատարվել է համապատասխան փոփոխություն:</w:t>
            </w: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b/>
                <w:lang w:val="hy-AM"/>
              </w:rPr>
            </w:pPr>
            <w:r w:rsidRPr="00360055">
              <w:rPr>
                <w:rFonts w:ascii="GHEA Grapalat" w:hAnsi="GHEA Grapalat"/>
                <w:b/>
                <w:lang w:val="hy-AM"/>
              </w:rPr>
              <w:t>9</w:t>
            </w:r>
            <w:r w:rsidRPr="00360055">
              <w:rPr>
                <w:rFonts w:ascii="GHEA Grapalat" w:hAnsi="GHEA Grapalat"/>
                <w:lang w:val="hy-AM"/>
              </w:rPr>
              <w:t xml:space="preserve">. Հավելվածի 16-րդ կետից որ պարզ չէ, թե այս կետը որ հաղորդագրությանն է վերաբերվում՝ բջջային հեռախոսով ստացվողներին, թե՝ պաշտոնական էլեկտրոնային փոստի հասցեին ուղարկվածներին: Բացի այդ հստակ չէ արդյոք </w:t>
            </w:r>
            <w:r w:rsidRPr="00360055">
              <w:rPr>
                <w:rFonts w:ascii="GHEA Grapalat" w:hAnsi="GHEA Grapalat"/>
                <w:lang w:val="hy-AM"/>
              </w:rPr>
              <w:lastRenderedPageBreak/>
              <w:t>նշված հաղորդագրությունների վերահասցեագրման դեպքում նույնպես հնարավոր է ստանալ սույն կետում նշված տեղեկատվությունը նույն ընթացակարգով: Ուստի առաջարկում ենք, Հավելվածի 16-րդ կետը խմբագրել հետևյալ կերպ. «</w:t>
            </w:r>
            <w:r w:rsidRPr="00360055">
              <w:rPr>
                <w:rFonts w:ascii="GHEA Grapalat" w:hAnsi="GHEA Grapalat"/>
                <w:b/>
                <w:lang w:val="hy-AM"/>
              </w:rPr>
              <w:t>Պաշտոնական էլեկտրոնային փոստի հասցեին ուղարկվող հաղորդագրության</w:t>
            </w:r>
            <w:r w:rsidRPr="00360055">
              <w:rPr>
                <w:rFonts w:ascii="GHEA Grapalat" w:hAnsi="GHEA Grapalat" w:cs="Sylfaen"/>
                <w:b/>
                <w:color w:val="000000"/>
                <w:lang w:val="hy-AM"/>
              </w:rPr>
              <w:t xml:space="preserve"> ուղարկման, ստացման, մշակման կամ վերահասցեագրման վերաբերյալ տվյալները և արխիվացված հաղորդագրություններից քաղվածքները ադմինիստրատորի կողմից սահմանված վճարի դիմաց կարող են տրամադրվել տվյալ հաղորդագրությունն ուղարկողի կամ ստացողի գրավոր կամ էլեկտրոնային թվային ստորագրությամբ հաստատված դիմումի հիման վրա: Սույն կետով նշված տեղեկատվությունը այլ անձանց պահանջով կարող է տրամադրվել բացառապես Հայաստանի Հանրապետության </w:t>
            </w:r>
            <w:r w:rsidRPr="00360055">
              <w:rPr>
                <w:rFonts w:ascii="GHEA Grapalat" w:hAnsi="GHEA Grapalat" w:cs="Sylfaen"/>
                <w:b/>
                <w:color w:val="000000"/>
                <w:lang w:val="hy-AM"/>
              </w:rPr>
              <w:lastRenderedPageBreak/>
              <w:t>օրենսդրությամբ սահմանված դեպքերում և կարգով</w:t>
            </w:r>
            <w:r w:rsidRPr="00360055">
              <w:rPr>
                <w:rFonts w:ascii="GHEA Grapalat" w:hAnsi="GHEA Grapalat"/>
                <w:lang w:val="hy-AM"/>
              </w:rPr>
              <w:t>»</w:t>
            </w:r>
            <w:r w:rsidRPr="00360055">
              <w:rPr>
                <w:rFonts w:ascii="GHEA Grapalat" w:hAnsi="GHEA Grapalat" w:cs="Sylfaen"/>
                <w:b/>
                <w:color w:val="000000"/>
                <w:lang w:val="hy-AM"/>
              </w:rPr>
              <w:t>։</w:t>
            </w:r>
          </w:p>
        </w:tc>
        <w:tc>
          <w:tcPr>
            <w:tcW w:w="2750" w:type="dxa"/>
          </w:tcPr>
          <w:p w:rsidR="009F50DC" w:rsidRPr="00681A6A" w:rsidRDefault="00681A6A" w:rsidP="00360055">
            <w:pPr>
              <w:tabs>
                <w:tab w:val="left" w:pos="0"/>
              </w:tabs>
              <w:spacing w:line="360" w:lineRule="auto"/>
              <w:jc w:val="both"/>
              <w:rPr>
                <w:rFonts w:ascii="GHEA Grapalat" w:hAnsi="GHEA Grapalat"/>
                <w:lang w:val="hy-AM"/>
              </w:rPr>
            </w:pPr>
            <w:r>
              <w:rPr>
                <w:rFonts w:ascii="GHEA Grapalat" w:hAnsi="GHEA Grapalat"/>
                <w:lang w:val="en-US"/>
              </w:rPr>
              <w:lastRenderedPageBreak/>
              <w:t>Ընդունվել է</w:t>
            </w:r>
            <w:r w:rsidR="00483A51">
              <w:rPr>
                <w:rFonts w:ascii="GHEA Grapalat" w:hAnsi="GHEA Grapalat"/>
                <w:lang w:val="en-US"/>
              </w:rPr>
              <w:t>:</w:t>
            </w:r>
          </w:p>
        </w:tc>
        <w:tc>
          <w:tcPr>
            <w:tcW w:w="3912" w:type="dxa"/>
          </w:tcPr>
          <w:p w:rsidR="009F50DC" w:rsidRPr="00360055" w:rsidRDefault="00681A6A" w:rsidP="00360055">
            <w:pPr>
              <w:spacing w:line="360" w:lineRule="auto"/>
              <w:jc w:val="both"/>
              <w:rPr>
                <w:rFonts w:ascii="GHEA Grapalat" w:hAnsi="GHEA Grapalat"/>
                <w:lang w:val="hy-AM"/>
              </w:rPr>
            </w:pPr>
            <w:r>
              <w:rPr>
                <w:rFonts w:ascii="GHEA Grapalat" w:hAnsi="GHEA Grapalat"/>
                <w:lang w:val="hy-AM"/>
              </w:rPr>
              <w:t>Նախագծում կատարվել է համապատասխան փոփոխություն:</w:t>
            </w: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8145B1">
            <w:pPr>
              <w:spacing w:line="360" w:lineRule="auto"/>
              <w:jc w:val="both"/>
              <w:rPr>
                <w:rFonts w:ascii="GHEA Grapalat" w:hAnsi="GHEA Grapalat"/>
                <w:b/>
                <w:lang w:val="hy-AM"/>
              </w:rPr>
            </w:pPr>
            <w:r w:rsidRPr="00360055">
              <w:rPr>
                <w:rFonts w:ascii="GHEA Grapalat" w:hAnsi="GHEA Grapalat"/>
                <w:b/>
                <w:lang w:val="hy-AM"/>
              </w:rPr>
              <w:t>10</w:t>
            </w:r>
            <w:r w:rsidRPr="00360055">
              <w:rPr>
                <w:rFonts w:ascii="GHEA Grapalat" w:hAnsi="GHEA Grapalat"/>
                <w:lang w:val="hy-AM"/>
              </w:rPr>
              <w:t>. Հավելվածի 17-րդ կետի կապակցությամբ հայտնում ենք, որ շատ լայն է սահմանված ադմինիստրատորին</w:t>
            </w:r>
            <w:r w:rsidR="008145B1" w:rsidRPr="008145B1">
              <w:rPr>
                <w:rFonts w:ascii="GHEA Grapalat" w:hAnsi="GHEA Grapalat"/>
                <w:lang w:val="hy-AM"/>
              </w:rPr>
              <w:t xml:space="preserve"> </w:t>
            </w:r>
            <w:r w:rsidRPr="00360055">
              <w:rPr>
                <w:rFonts w:ascii="GHEA Grapalat" w:hAnsi="GHEA Grapalat"/>
                <w:lang w:val="hy-AM"/>
              </w:rPr>
              <w:t>պատասխանատվությունից ազատելու դրույթը տվյալները պատշաճ չփոխանցելու կամ ոչ պատշաճ փոխանցելու դեպքում: Մասնավորապես, հստակ չէ արդյոք ադմինիստրատորն ընդհանրապես պատասխանատվությունից ազատվում է վերջնական օգտատերերին պատշաճ չփոխանցելու կամ ոչ պատշաճ փոխանցելու բոլոր դեպքերում, թե՝ վերահասցեագրումից հետո տվյալները պատշաճ չփոխանցելու ոչ պատշաճ փոխանցելու դեպքերում:</w:t>
            </w:r>
          </w:p>
        </w:tc>
        <w:tc>
          <w:tcPr>
            <w:tcW w:w="2750" w:type="dxa"/>
          </w:tcPr>
          <w:p w:rsidR="009F50DC" w:rsidRPr="00483A51" w:rsidRDefault="00681A6A" w:rsidP="00360055">
            <w:pPr>
              <w:tabs>
                <w:tab w:val="left" w:pos="0"/>
              </w:tabs>
              <w:spacing w:line="360" w:lineRule="auto"/>
              <w:jc w:val="both"/>
              <w:rPr>
                <w:rFonts w:ascii="GHEA Grapalat" w:hAnsi="GHEA Grapalat"/>
                <w:lang w:val="en-US"/>
              </w:rPr>
            </w:pPr>
            <w:r>
              <w:rPr>
                <w:rFonts w:ascii="GHEA Grapalat" w:hAnsi="GHEA Grapalat"/>
                <w:lang w:val="hy-AM"/>
              </w:rPr>
              <w:t>Չի ընդունվել</w:t>
            </w:r>
            <w:r w:rsidR="00483A51">
              <w:rPr>
                <w:rFonts w:ascii="GHEA Grapalat" w:hAnsi="GHEA Grapalat"/>
                <w:lang w:val="en-US"/>
              </w:rPr>
              <w:t>:</w:t>
            </w:r>
          </w:p>
          <w:p w:rsidR="009F50DC" w:rsidRPr="00360055" w:rsidRDefault="009F50DC" w:rsidP="00360055">
            <w:pPr>
              <w:spacing w:line="360" w:lineRule="auto"/>
              <w:jc w:val="both"/>
              <w:rPr>
                <w:rFonts w:ascii="GHEA Grapalat" w:hAnsi="GHEA Grapalat" w:cs="Sylfaen"/>
                <w:color w:val="000000"/>
                <w:lang w:val="hy-AM"/>
              </w:rPr>
            </w:pPr>
          </w:p>
        </w:tc>
        <w:tc>
          <w:tcPr>
            <w:tcW w:w="3912" w:type="dxa"/>
          </w:tcPr>
          <w:p w:rsidR="009F50DC" w:rsidRPr="00360055" w:rsidRDefault="008145B1" w:rsidP="00AA24BF">
            <w:pPr>
              <w:spacing w:line="360" w:lineRule="auto"/>
              <w:jc w:val="both"/>
              <w:rPr>
                <w:rFonts w:ascii="GHEA Grapalat" w:hAnsi="GHEA Grapalat"/>
                <w:lang w:val="hy-AM"/>
              </w:rPr>
            </w:pPr>
            <w:r w:rsidRPr="00360055">
              <w:rPr>
                <w:rFonts w:ascii="GHEA Grapalat" w:hAnsi="GHEA Grapalat"/>
                <w:lang w:val="hy-AM"/>
              </w:rPr>
              <w:t xml:space="preserve">Հավելվածի 17-րդ կետով նշվում է ոչ թե </w:t>
            </w:r>
            <w:r w:rsidR="00AA24BF" w:rsidRPr="00AA24BF">
              <w:rPr>
                <w:rFonts w:ascii="GHEA Grapalat" w:hAnsi="GHEA Grapalat"/>
                <w:lang w:val="hy-AM"/>
              </w:rPr>
              <w:t>կառավարչի</w:t>
            </w:r>
            <w:r w:rsidRPr="00360055">
              <w:rPr>
                <w:rFonts w:ascii="GHEA Grapalat" w:hAnsi="GHEA Grapalat"/>
                <w:lang w:val="hy-AM"/>
              </w:rPr>
              <w:t xml:space="preserve"> գործողությունների արդյունքում տվյալները պատշաճ չփոխանցելու կամ ոչ պատշաճ փոխանցելու դեպքում պատասխանատվության վերաբերյալ, այլ </w:t>
            </w:r>
            <w:r w:rsidRPr="00360055">
              <w:rPr>
                <w:rFonts w:ascii="GHEA Grapalat" w:hAnsi="GHEA Grapalat" w:cs="Sylfaen"/>
                <w:bCs/>
                <w:lang w:val="hy-AM"/>
              </w:rPr>
              <w:t xml:space="preserve">այլ անձանց կողմից ուղարկված </w:t>
            </w:r>
            <w:r w:rsidRPr="00AA24BF">
              <w:rPr>
                <w:rFonts w:ascii="GHEA Grapalat" w:hAnsi="GHEA Grapalat" w:cs="Sylfaen"/>
                <w:bCs/>
                <w:u w:val="single"/>
                <w:lang w:val="hy-AM"/>
              </w:rPr>
              <w:t>հաղորդագրության բովանդակության</w:t>
            </w:r>
            <w:r w:rsidRPr="00360055">
              <w:rPr>
                <w:rFonts w:ascii="GHEA Grapalat" w:hAnsi="GHEA Grapalat" w:cs="Sylfaen"/>
                <w:bCs/>
                <w:lang w:val="hy-AM"/>
              </w:rPr>
              <w:t xml:space="preserve">, ինչպես նաև օգտատիրոջ կողմից սահմանված վերահասցեագրման ենթակա էլեկտրոնային փոստի կամ </w:t>
            </w:r>
            <w:r w:rsidRPr="00360055">
              <w:rPr>
                <w:rFonts w:ascii="GHEA Grapalat" w:hAnsi="GHEA Grapalat" w:cs="Sylfaen"/>
                <w:bCs/>
                <w:lang w:val="hy-AM"/>
              </w:rPr>
              <w:lastRenderedPageBreak/>
              <w:t>բջջային հեռախոսահամարի հասանելիության և դրանց վերջնական օգտատերերին էլեկտրոնային տվյալների պատշաճ փոխանցման կամ արտացոլման, ինչպես նաև դր</w:t>
            </w:r>
            <w:r w:rsidR="007A5584" w:rsidRPr="007A5584">
              <w:rPr>
                <w:rFonts w:ascii="GHEA Grapalat" w:hAnsi="GHEA Grapalat" w:cs="Sylfaen"/>
                <w:bCs/>
                <w:lang w:val="hy-AM"/>
              </w:rPr>
              <w:t>ան</w:t>
            </w:r>
            <w:r w:rsidR="009F50DC" w:rsidRPr="00360055">
              <w:rPr>
                <w:rFonts w:ascii="GHEA Grapalat" w:hAnsi="GHEA Grapalat" w:cs="Sylfaen"/>
                <w:bCs/>
                <w:lang w:val="hy-AM"/>
              </w:rPr>
              <w:t xml:space="preserve">ց արդյունքում օգտատերերի կրած վնասների վերաբերյալ:   </w:t>
            </w:r>
            <w:r w:rsidR="009F50DC" w:rsidRPr="00360055">
              <w:rPr>
                <w:rFonts w:ascii="GHEA Grapalat" w:hAnsi="GHEA Grapalat" w:cs="Sylfaen"/>
                <w:color w:val="000000"/>
                <w:lang w:val="hy-AM"/>
              </w:rPr>
              <w:t xml:space="preserve"> </w:t>
            </w:r>
          </w:p>
        </w:tc>
      </w:tr>
      <w:tr w:rsidR="009F50DC" w:rsidRPr="00360055" w:rsidTr="005D57CC">
        <w:trPr>
          <w:trHeight w:val="439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lang w:val="hy-AM"/>
              </w:rPr>
            </w:pPr>
            <w:r w:rsidRPr="00360055">
              <w:rPr>
                <w:rFonts w:ascii="GHEA Grapalat" w:hAnsi="GHEA Grapalat"/>
                <w:b/>
                <w:lang w:val="hy-AM"/>
              </w:rPr>
              <w:t>11.</w:t>
            </w:r>
            <w:r w:rsidRPr="00360055">
              <w:rPr>
                <w:rFonts w:ascii="GHEA Grapalat" w:hAnsi="GHEA Grapalat"/>
                <w:lang w:val="hy-AM"/>
              </w:rPr>
              <w:t xml:space="preserve"> Հավելվածի 18-րդ կետը չի կարգավորվում այն հարցը, թե 3 (երեք) տարին լրանալուց հետո ինչ են արվում Նախագծով նախատեսված տվյալները՝ արդյոք դրանք ոչնչացվում, թե արխիվացվում են: </w:t>
            </w:r>
          </w:p>
          <w:p w:rsidR="009F50DC" w:rsidRPr="00360055" w:rsidRDefault="009F50DC" w:rsidP="00360055">
            <w:pPr>
              <w:spacing w:line="360" w:lineRule="auto"/>
              <w:ind w:firstLine="360"/>
              <w:jc w:val="both"/>
              <w:rPr>
                <w:rFonts w:ascii="GHEA Grapalat" w:hAnsi="GHEA Grapalat"/>
                <w:lang w:val="hy-AM"/>
              </w:rPr>
            </w:pPr>
            <w:r w:rsidRPr="00360055">
              <w:rPr>
                <w:rFonts w:ascii="GHEA Grapalat" w:hAnsi="GHEA Grapalat"/>
                <w:lang w:val="hy-AM"/>
              </w:rPr>
              <w:t>Հաշվի առնելով, որ ադմինիստրատորի կողմից վարվող և սպասարկվող տվյալների շտեմարաններում առկա են քաղաքացուն վերաբերող անձնական տվյալներ, անհրաժեշտ է սահմանել դրանց վերացման կամ արխիվացման ընթացակարգը:</w:t>
            </w:r>
          </w:p>
          <w:p w:rsidR="009F50DC" w:rsidRPr="00360055" w:rsidRDefault="009F50DC" w:rsidP="00360055">
            <w:pPr>
              <w:spacing w:line="360" w:lineRule="auto"/>
              <w:jc w:val="both"/>
              <w:rPr>
                <w:rFonts w:ascii="GHEA Grapalat" w:hAnsi="GHEA Grapalat"/>
                <w:b/>
                <w:lang w:val="hy-AM"/>
              </w:rPr>
            </w:pPr>
          </w:p>
        </w:tc>
        <w:tc>
          <w:tcPr>
            <w:tcW w:w="2750" w:type="dxa"/>
          </w:tcPr>
          <w:p w:rsidR="009F50DC" w:rsidRPr="00360055" w:rsidRDefault="00F46984" w:rsidP="00360055">
            <w:pPr>
              <w:tabs>
                <w:tab w:val="left" w:pos="0"/>
              </w:tabs>
              <w:spacing w:line="360" w:lineRule="auto"/>
              <w:jc w:val="both"/>
              <w:rPr>
                <w:rFonts w:ascii="GHEA Grapalat" w:hAnsi="GHEA Grapalat"/>
                <w:lang w:val="en-US"/>
              </w:rPr>
            </w:pPr>
            <w:r>
              <w:rPr>
                <w:rFonts w:ascii="GHEA Grapalat" w:hAnsi="GHEA Grapalat"/>
                <w:lang w:val="en-US"/>
              </w:rPr>
              <w:lastRenderedPageBreak/>
              <w:t>Ընդունվել է</w:t>
            </w:r>
            <w:r w:rsidR="00483A51">
              <w:rPr>
                <w:rFonts w:ascii="GHEA Grapalat" w:hAnsi="GHEA Grapalat"/>
                <w:lang w:val="en-US"/>
              </w:rPr>
              <w:t>:</w:t>
            </w:r>
          </w:p>
        </w:tc>
        <w:tc>
          <w:tcPr>
            <w:tcW w:w="3912" w:type="dxa"/>
          </w:tcPr>
          <w:p w:rsidR="009F50DC" w:rsidRPr="00360055" w:rsidRDefault="009F50DC" w:rsidP="00360055">
            <w:pPr>
              <w:spacing w:line="360" w:lineRule="auto"/>
              <w:jc w:val="both"/>
              <w:rPr>
                <w:rFonts w:ascii="GHEA Grapalat" w:hAnsi="GHEA Grapalat"/>
                <w:lang w:val="en-US"/>
              </w:rPr>
            </w:pPr>
            <w:r w:rsidRPr="00360055">
              <w:rPr>
                <w:rFonts w:ascii="GHEA Grapalat" w:hAnsi="GHEA Grapalat"/>
                <w:lang w:val="en-US"/>
              </w:rPr>
              <w:t>Նախագծի հավելվածը ավելվացվել է 19-րդ կետով. որով կարգավորվել են շտեմարաններում ուղարկված և մշակված հաղորդագրությունների վերաբերյալ տվյալնների արխիվացման կարգը:</w:t>
            </w: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lastRenderedPageBreak/>
              <w:t>6</w:t>
            </w:r>
          </w:p>
        </w:tc>
        <w:tc>
          <w:tcPr>
            <w:tcW w:w="2410" w:type="dxa"/>
          </w:tcPr>
          <w:p w:rsidR="009F50DC" w:rsidRPr="00360055" w:rsidRDefault="009F50DC"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 xml:space="preserve">ՀՀ կառավարությանն առընթեր անշարժ գույքի կադաստրի պետական կոմիտե </w:t>
            </w:r>
          </w:p>
          <w:p w:rsidR="009F50DC" w:rsidRPr="00444136" w:rsidRDefault="009F50DC" w:rsidP="00360055">
            <w:pPr>
              <w:autoSpaceDE w:val="0"/>
              <w:autoSpaceDN w:val="0"/>
              <w:adjustRightInd w:val="0"/>
              <w:spacing w:line="360" w:lineRule="auto"/>
              <w:jc w:val="both"/>
              <w:rPr>
                <w:rFonts w:ascii="GHEA Grapalat" w:hAnsi="GHEA Grapalat"/>
                <w:color w:val="000000"/>
                <w:lang w:val="hy-AM"/>
              </w:rPr>
            </w:pPr>
            <w:r w:rsidRPr="00360055">
              <w:rPr>
                <w:rFonts w:ascii="GHEA Grapalat" w:hAnsi="GHEA Grapalat"/>
                <w:color w:val="000000"/>
              </w:rPr>
              <w:t>2015-06-22</w:t>
            </w:r>
            <w:r w:rsidR="00444136">
              <w:rPr>
                <w:rFonts w:ascii="GHEA Grapalat" w:hAnsi="GHEA Grapalat"/>
                <w:color w:val="000000"/>
                <w:lang w:val="hy-AM"/>
              </w:rPr>
              <w:t xml:space="preserve"> թիվ</w:t>
            </w:r>
          </w:p>
          <w:p w:rsidR="009F50DC" w:rsidRPr="00444136" w:rsidRDefault="009F50DC" w:rsidP="00360055">
            <w:pPr>
              <w:autoSpaceDE w:val="0"/>
              <w:autoSpaceDN w:val="0"/>
              <w:adjustRightInd w:val="0"/>
              <w:spacing w:line="360" w:lineRule="auto"/>
              <w:jc w:val="both"/>
              <w:rPr>
                <w:rFonts w:ascii="GHEA Grapalat" w:hAnsi="GHEA Grapalat"/>
                <w:lang w:val="hy-AM"/>
              </w:rPr>
            </w:pPr>
            <w:r w:rsidRPr="00360055">
              <w:rPr>
                <w:rFonts w:ascii="GHEA Grapalat" w:hAnsi="GHEA Grapalat"/>
                <w:color w:val="000000"/>
              </w:rPr>
              <w:t>ՄՍ/ԿԽ/3966-15</w:t>
            </w:r>
            <w:r w:rsidR="00444136">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b/>
                <w:lang w:val="hy-AM"/>
              </w:rPr>
            </w:pPr>
            <w:r w:rsidRPr="00360055">
              <w:rPr>
                <w:rFonts w:ascii="GHEA Grapalat" w:hAnsi="GHEA Grapalat" w:cs="Sylfaen"/>
                <w:lang w:val="hy-AM" w:eastAsia="en-GB"/>
              </w:rPr>
              <w:t>Դիտողություններ և առաջարկություններ չկան:</w:t>
            </w:r>
          </w:p>
        </w:tc>
        <w:tc>
          <w:tcPr>
            <w:tcW w:w="2750" w:type="dxa"/>
          </w:tcPr>
          <w:p w:rsidR="009F50DC" w:rsidRPr="00360055" w:rsidRDefault="009F50DC" w:rsidP="00360055">
            <w:pPr>
              <w:tabs>
                <w:tab w:val="left" w:pos="0"/>
              </w:tabs>
              <w:spacing w:line="360" w:lineRule="auto"/>
              <w:jc w:val="both"/>
              <w:rPr>
                <w:rFonts w:ascii="GHEA Grapalat" w:hAnsi="GHEA Grapalat"/>
                <w:lang w:val="en-US"/>
              </w:rPr>
            </w:pPr>
          </w:p>
        </w:tc>
        <w:tc>
          <w:tcPr>
            <w:tcW w:w="3912" w:type="dxa"/>
          </w:tcPr>
          <w:p w:rsidR="009F50DC" w:rsidRPr="00360055" w:rsidRDefault="009F50DC" w:rsidP="00360055">
            <w:pPr>
              <w:spacing w:line="360" w:lineRule="auto"/>
              <w:jc w:val="both"/>
              <w:rPr>
                <w:rFonts w:ascii="GHEA Grapalat" w:hAnsi="GHEA Grapalat"/>
                <w:lang w:val="hy-AM"/>
              </w:rPr>
            </w:pP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lastRenderedPageBreak/>
              <w:t>7</w:t>
            </w:r>
          </w:p>
        </w:tc>
        <w:tc>
          <w:tcPr>
            <w:tcW w:w="2410" w:type="dxa"/>
          </w:tcPr>
          <w:p w:rsidR="009F50DC" w:rsidRPr="00360055" w:rsidRDefault="009F50DC"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մշակույթի նախարարություն</w:t>
            </w:r>
          </w:p>
          <w:p w:rsidR="009F50DC" w:rsidRPr="00D4429A" w:rsidRDefault="009F50DC" w:rsidP="00360055">
            <w:pPr>
              <w:autoSpaceDE w:val="0"/>
              <w:autoSpaceDN w:val="0"/>
              <w:adjustRightInd w:val="0"/>
              <w:spacing w:line="360" w:lineRule="auto"/>
              <w:jc w:val="both"/>
              <w:rPr>
                <w:rFonts w:ascii="GHEA Grapalat" w:hAnsi="GHEA Grapalat"/>
                <w:color w:val="000000"/>
                <w:lang w:val="hy-AM"/>
              </w:rPr>
            </w:pPr>
            <w:r w:rsidRPr="00D4429A">
              <w:rPr>
                <w:rFonts w:ascii="GHEA Grapalat" w:hAnsi="GHEA Grapalat"/>
                <w:color w:val="000000"/>
                <w:lang w:val="en-US"/>
              </w:rPr>
              <w:t>2015-06-22</w:t>
            </w:r>
            <w:r w:rsidR="00D4429A">
              <w:rPr>
                <w:rFonts w:ascii="GHEA Grapalat" w:hAnsi="GHEA Grapalat"/>
                <w:color w:val="000000"/>
                <w:lang w:val="hy-AM"/>
              </w:rPr>
              <w:t xml:space="preserve"> թիվ</w:t>
            </w:r>
          </w:p>
          <w:p w:rsidR="009F50DC" w:rsidRPr="00D4429A" w:rsidRDefault="009F50DC" w:rsidP="00360055">
            <w:pPr>
              <w:autoSpaceDE w:val="0"/>
              <w:autoSpaceDN w:val="0"/>
              <w:adjustRightInd w:val="0"/>
              <w:spacing w:line="360" w:lineRule="auto"/>
              <w:jc w:val="both"/>
              <w:rPr>
                <w:rFonts w:ascii="GHEA Grapalat" w:hAnsi="GHEA Grapalat"/>
                <w:lang w:val="hy-AM"/>
              </w:rPr>
            </w:pPr>
            <w:r w:rsidRPr="00D4429A">
              <w:rPr>
                <w:rFonts w:ascii="GHEA Grapalat" w:hAnsi="GHEA Grapalat"/>
                <w:color w:val="000000"/>
                <w:lang w:val="en-US"/>
              </w:rPr>
              <w:t>01/5.1/3307-15</w:t>
            </w:r>
            <w:r w:rsidR="00D4429A">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cs="Sylfaen"/>
                <w:lang w:val="hy-AM"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9F50DC" w:rsidRPr="00360055" w:rsidRDefault="009F50DC" w:rsidP="00360055">
            <w:pPr>
              <w:tabs>
                <w:tab w:val="left" w:pos="0"/>
              </w:tabs>
              <w:spacing w:line="360" w:lineRule="auto"/>
              <w:jc w:val="both"/>
              <w:rPr>
                <w:rFonts w:ascii="GHEA Grapalat" w:hAnsi="GHEA Grapalat"/>
                <w:lang w:val="en-US"/>
              </w:rPr>
            </w:pPr>
          </w:p>
        </w:tc>
        <w:tc>
          <w:tcPr>
            <w:tcW w:w="3912" w:type="dxa"/>
          </w:tcPr>
          <w:p w:rsidR="009F50DC" w:rsidRPr="00360055" w:rsidRDefault="009F50DC" w:rsidP="00360055">
            <w:pPr>
              <w:spacing w:line="360" w:lineRule="auto"/>
              <w:jc w:val="both"/>
              <w:rPr>
                <w:rFonts w:ascii="GHEA Grapalat" w:hAnsi="GHEA Grapalat"/>
                <w:lang w:val="hy-AM"/>
              </w:rPr>
            </w:pPr>
          </w:p>
        </w:tc>
      </w:tr>
      <w:tr w:rsidR="009F50DC" w:rsidRPr="00360055" w:rsidTr="005D57CC">
        <w:trPr>
          <w:trHeight w:val="3122"/>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t>8</w:t>
            </w:r>
          </w:p>
        </w:tc>
        <w:tc>
          <w:tcPr>
            <w:tcW w:w="2410" w:type="dxa"/>
          </w:tcPr>
          <w:p w:rsidR="009F50DC" w:rsidRPr="00360055" w:rsidRDefault="009F50DC"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տրանսպորտի և կապի նախարարություն</w:t>
            </w:r>
          </w:p>
          <w:p w:rsidR="009F50DC" w:rsidRPr="00D4429A" w:rsidRDefault="009F50DC" w:rsidP="00360055">
            <w:pPr>
              <w:autoSpaceDE w:val="0"/>
              <w:autoSpaceDN w:val="0"/>
              <w:adjustRightInd w:val="0"/>
              <w:spacing w:line="360" w:lineRule="auto"/>
              <w:jc w:val="both"/>
              <w:rPr>
                <w:rFonts w:ascii="GHEA Grapalat" w:hAnsi="GHEA Grapalat"/>
                <w:color w:val="000000"/>
                <w:lang w:val="hy-AM"/>
              </w:rPr>
            </w:pPr>
            <w:r w:rsidRPr="00D4429A">
              <w:rPr>
                <w:rFonts w:ascii="GHEA Grapalat" w:hAnsi="GHEA Grapalat"/>
                <w:color w:val="000000"/>
                <w:lang w:val="en-US"/>
              </w:rPr>
              <w:t>2015-06-22</w:t>
            </w:r>
            <w:r w:rsidR="00D4429A">
              <w:rPr>
                <w:rFonts w:ascii="GHEA Grapalat" w:hAnsi="GHEA Grapalat"/>
                <w:color w:val="000000"/>
                <w:lang w:val="hy-AM"/>
              </w:rPr>
              <w:t xml:space="preserve"> թիվ</w:t>
            </w:r>
          </w:p>
          <w:p w:rsidR="009F50DC" w:rsidRPr="00D4429A" w:rsidRDefault="009F50DC" w:rsidP="00360055">
            <w:pPr>
              <w:autoSpaceDE w:val="0"/>
              <w:autoSpaceDN w:val="0"/>
              <w:adjustRightInd w:val="0"/>
              <w:spacing w:line="360" w:lineRule="auto"/>
              <w:jc w:val="both"/>
              <w:rPr>
                <w:rFonts w:ascii="GHEA Grapalat" w:hAnsi="GHEA Grapalat"/>
                <w:lang w:val="hy-AM"/>
              </w:rPr>
            </w:pPr>
            <w:r w:rsidRPr="00360055">
              <w:rPr>
                <w:rFonts w:ascii="GHEA Grapalat" w:hAnsi="GHEA Grapalat"/>
                <w:color w:val="000000"/>
              </w:rPr>
              <w:t>01/11.2/7115-15</w:t>
            </w:r>
            <w:r w:rsidR="00D4429A">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cs="Sylfaen"/>
                <w:lang w:val="en-US"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9F50DC" w:rsidRPr="00360055" w:rsidRDefault="009F50DC" w:rsidP="00360055">
            <w:pPr>
              <w:tabs>
                <w:tab w:val="left" w:pos="0"/>
              </w:tabs>
              <w:spacing w:line="360" w:lineRule="auto"/>
              <w:jc w:val="both"/>
              <w:rPr>
                <w:rFonts w:ascii="GHEA Grapalat" w:hAnsi="GHEA Grapalat"/>
                <w:lang w:val="en-US"/>
              </w:rPr>
            </w:pPr>
          </w:p>
        </w:tc>
        <w:tc>
          <w:tcPr>
            <w:tcW w:w="3912" w:type="dxa"/>
          </w:tcPr>
          <w:p w:rsidR="009F50DC" w:rsidRPr="00360055" w:rsidRDefault="009F50DC" w:rsidP="00360055">
            <w:pPr>
              <w:spacing w:line="360" w:lineRule="auto"/>
              <w:jc w:val="both"/>
              <w:rPr>
                <w:rFonts w:ascii="GHEA Grapalat" w:hAnsi="GHEA Grapalat"/>
                <w:lang w:val="hy-AM"/>
              </w:rPr>
            </w:pP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t>9</w:t>
            </w:r>
          </w:p>
        </w:tc>
        <w:tc>
          <w:tcPr>
            <w:tcW w:w="2410" w:type="dxa"/>
          </w:tcPr>
          <w:p w:rsidR="009F50DC" w:rsidRPr="00360055" w:rsidRDefault="009F50DC"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մարդու իրավունքների պաշտպան</w:t>
            </w:r>
          </w:p>
          <w:p w:rsidR="009F50DC" w:rsidRPr="00125DA8" w:rsidRDefault="009F50DC" w:rsidP="00360055">
            <w:pPr>
              <w:autoSpaceDE w:val="0"/>
              <w:autoSpaceDN w:val="0"/>
              <w:adjustRightInd w:val="0"/>
              <w:spacing w:line="360" w:lineRule="auto"/>
              <w:jc w:val="both"/>
              <w:rPr>
                <w:rFonts w:ascii="GHEA Grapalat" w:hAnsi="GHEA Grapalat"/>
                <w:color w:val="000000"/>
                <w:lang w:val="hy-AM"/>
              </w:rPr>
            </w:pPr>
            <w:r w:rsidRPr="00125DA8">
              <w:rPr>
                <w:rFonts w:ascii="GHEA Grapalat" w:hAnsi="GHEA Grapalat"/>
                <w:color w:val="000000"/>
                <w:lang w:val="en-US"/>
              </w:rPr>
              <w:t>2015-06-22</w:t>
            </w:r>
            <w:r w:rsidR="00125DA8">
              <w:rPr>
                <w:rFonts w:ascii="GHEA Grapalat" w:hAnsi="GHEA Grapalat"/>
                <w:color w:val="000000"/>
                <w:lang w:val="hy-AM"/>
              </w:rPr>
              <w:t xml:space="preserve"> թիվ</w:t>
            </w:r>
          </w:p>
          <w:p w:rsidR="009F50DC" w:rsidRPr="00125DA8" w:rsidRDefault="009F50DC" w:rsidP="00360055">
            <w:pPr>
              <w:autoSpaceDE w:val="0"/>
              <w:autoSpaceDN w:val="0"/>
              <w:adjustRightInd w:val="0"/>
              <w:spacing w:line="360" w:lineRule="auto"/>
              <w:jc w:val="both"/>
              <w:rPr>
                <w:rFonts w:ascii="GHEA Grapalat" w:hAnsi="GHEA Grapalat"/>
                <w:lang w:val="hy-AM"/>
              </w:rPr>
            </w:pPr>
            <w:r w:rsidRPr="00125DA8">
              <w:rPr>
                <w:rFonts w:ascii="GHEA Grapalat" w:hAnsi="GHEA Grapalat"/>
                <w:color w:val="000000"/>
                <w:lang w:val="en-US"/>
              </w:rPr>
              <w:t>02/16.7/10664-15</w:t>
            </w:r>
            <w:r w:rsidR="00125DA8">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cs="Sylfaen"/>
                <w:lang w:val="hy-AM"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9F50DC" w:rsidRPr="00360055" w:rsidRDefault="009F50DC" w:rsidP="00360055">
            <w:pPr>
              <w:tabs>
                <w:tab w:val="left" w:pos="0"/>
              </w:tabs>
              <w:spacing w:line="360" w:lineRule="auto"/>
              <w:jc w:val="both"/>
              <w:rPr>
                <w:rFonts w:ascii="GHEA Grapalat" w:hAnsi="GHEA Grapalat"/>
                <w:lang w:val="en-US"/>
              </w:rPr>
            </w:pPr>
          </w:p>
        </w:tc>
        <w:tc>
          <w:tcPr>
            <w:tcW w:w="3912" w:type="dxa"/>
          </w:tcPr>
          <w:p w:rsidR="009F50DC" w:rsidRPr="00360055" w:rsidRDefault="009F50DC" w:rsidP="00360055">
            <w:pPr>
              <w:spacing w:line="360" w:lineRule="auto"/>
              <w:jc w:val="both"/>
              <w:rPr>
                <w:rFonts w:ascii="GHEA Grapalat" w:hAnsi="GHEA Grapalat"/>
                <w:lang w:val="hy-AM"/>
              </w:rPr>
            </w:pPr>
          </w:p>
        </w:tc>
      </w:tr>
      <w:tr w:rsidR="009F50DC" w:rsidRPr="00360055" w:rsidTr="005D57CC">
        <w:trPr>
          <w:trHeight w:val="3122"/>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lastRenderedPageBreak/>
              <w:t>10</w:t>
            </w:r>
          </w:p>
        </w:tc>
        <w:tc>
          <w:tcPr>
            <w:tcW w:w="2410" w:type="dxa"/>
          </w:tcPr>
          <w:p w:rsidR="009F50DC" w:rsidRPr="00360055" w:rsidRDefault="009F50DC"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աշխատանքի և սոցիալական հարցերի նախարարություն</w:t>
            </w:r>
          </w:p>
          <w:p w:rsidR="009F50DC" w:rsidRPr="00AF3CA0" w:rsidRDefault="009F50DC" w:rsidP="00360055">
            <w:pPr>
              <w:autoSpaceDE w:val="0"/>
              <w:autoSpaceDN w:val="0"/>
              <w:adjustRightInd w:val="0"/>
              <w:spacing w:line="360" w:lineRule="auto"/>
              <w:jc w:val="both"/>
              <w:rPr>
                <w:rFonts w:ascii="GHEA Grapalat" w:hAnsi="GHEA Grapalat"/>
                <w:color w:val="000000"/>
                <w:lang w:val="hy-AM"/>
              </w:rPr>
            </w:pPr>
            <w:r w:rsidRPr="00360055">
              <w:rPr>
                <w:rFonts w:ascii="GHEA Grapalat" w:hAnsi="GHEA Grapalat"/>
                <w:color w:val="000000"/>
              </w:rPr>
              <w:t>2015-06-19</w:t>
            </w:r>
            <w:r w:rsidR="00AF3CA0">
              <w:rPr>
                <w:rFonts w:ascii="GHEA Grapalat" w:hAnsi="GHEA Grapalat"/>
                <w:color w:val="000000"/>
                <w:lang w:val="hy-AM"/>
              </w:rPr>
              <w:t xml:space="preserve"> թիվ</w:t>
            </w:r>
          </w:p>
          <w:p w:rsidR="009F50DC" w:rsidRPr="00AF3CA0" w:rsidRDefault="009F50DC" w:rsidP="00360055">
            <w:pPr>
              <w:autoSpaceDE w:val="0"/>
              <w:autoSpaceDN w:val="0"/>
              <w:adjustRightInd w:val="0"/>
              <w:spacing w:line="360" w:lineRule="auto"/>
              <w:ind w:right="-108"/>
              <w:jc w:val="both"/>
              <w:rPr>
                <w:rFonts w:ascii="GHEA Grapalat" w:hAnsi="GHEA Grapalat"/>
                <w:lang w:val="hy-AM"/>
              </w:rPr>
            </w:pPr>
            <w:r w:rsidRPr="00360055">
              <w:rPr>
                <w:rFonts w:ascii="GHEA Grapalat" w:hAnsi="GHEA Grapalat"/>
                <w:color w:val="000000"/>
              </w:rPr>
              <w:t>ԱԱ/ՀՄ-2-4/5359-15</w:t>
            </w:r>
            <w:r w:rsidR="00AF3CA0">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cs="Sylfaen"/>
                <w:lang w:val="en-US"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9F50DC" w:rsidRPr="00360055" w:rsidRDefault="009F50DC" w:rsidP="00360055">
            <w:pPr>
              <w:tabs>
                <w:tab w:val="left" w:pos="0"/>
              </w:tabs>
              <w:spacing w:line="360" w:lineRule="auto"/>
              <w:jc w:val="both"/>
              <w:rPr>
                <w:rFonts w:ascii="GHEA Grapalat" w:hAnsi="GHEA Grapalat"/>
                <w:lang w:val="en-US"/>
              </w:rPr>
            </w:pPr>
          </w:p>
        </w:tc>
        <w:tc>
          <w:tcPr>
            <w:tcW w:w="3912" w:type="dxa"/>
          </w:tcPr>
          <w:p w:rsidR="009F50DC" w:rsidRPr="00360055" w:rsidRDefault="009F50DC" w:rsidP="00360055">
            <w:pPr>
              <w:spacing w:line="360" w:lineRule="auto"/>
              <w:jc w:val="both"/>
              <w:rPr>
                <w:rFonts w:ascii="GHEA Grapalat" w:hAnsi="GHEA Grapalat"/>
                <w:lang w:val="hy-AM"/>
              </w:rPr>
            </w:pP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t>11</w:t>
            </w:r>
          </w:p>
        </w:tc>
        <w:tc>
          <w:tcPr>
            <w:tcW w:w="2410" w:type="dxa"/>
          </w:tcPr>
          <w:p w:rsidR="009F50DC" w:rsidRPr="00360055" w:rsidRDefault="009F50DC"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արտաքին գործերի նախարարություն</w:t>
            </w:r>
          </w:p>
          <w:p w:rsidR="009F50DC" w:rsidRPr="008D00B7" w:rsidRDefault="009F50DC" w:rsidP="00360055">
            <w:pPr>
              <w:autoSpaceDE w:val="0"/>
              <w:autoSpaceDN w:val="0"/>
              <w:adjustRightInd w:val="0"/>
              <w:spacing w:line="360" w:lineRule="auto"/>
              <w:jc w:val="both"/>
              <w:rPr>
                <w:rFonts w:ascii="GHEA Grapalat" w:hAnsi="GHEA Grapalat"/>
                <w:color w:val="000000"/>
                <w:lang w:val="hy-AM"/>
              </w:rPr>
            </w:pPr>
            <w:r w:rsidRPr="008D00B7">
              <w:rPr>
                <w:rFonts w:ascii="GHEA Grapalat" w:hAnsi="GHEA Grapalat"/>
                <w:color w:val="000000"/>
                <w:lang w:val="en-US"/>
              </w:rPr>
              <w:t>2015-06-22</w:t>
            </w:r>
            <w:r w:rsidR="008D00B7">
              <w:rPr>
                <w:rFonts w:ascii="GHEA Grapalat" w:hAnsi="GHEA Grapalat"/>
                <w:color w:val="000000"/>
                <w:lang w:val="hy-AM"/>
              </w:rPr>
              <w:t xml:space="preserve"> թիվ</w:t>
            </w:r>
          </w:p>
          <w:p w:rsidR="009F50DC" w:rsidRPr="008D00B7" w:rsidRDefault="009F50DC" w:rsidP="00360055">
            <w:pPr>
              <w:autoSpaceDE w:val="0"/>
              <w:autoSpaceDN w:val="0"/>
              <w:adjustRightInd w:val="0"/>
              <w:spacing w:line="360" w:lineRule="auto"/>
              <w:jc w:val="both"/>
              <w:rPr>
                <w:rFonts w:ascii="GHEA Grapalat" w:hAnsi="GHEA Grapalat"/>
                <w:lang w:val="hy-AM"/>
              </w:rPr>
            </w:pPr>
            <w:r w:rsidRPr="008D00B7">
              <w:rPr>
                <w:rFonts w:ascii="GHEA Grapalat" w:hAnsi="GHEA Grapalat"/>
                <w:color w:val="000000"/>
                <w:lang w:val="en-US"/>
              </w:rPr>
              <w:t>1111/47201-15</w:t>
            </w:r>
            <w:r w:rsidR="008D00B7">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E66CC9" w:rsidRDefault="00E66CC9" w:rsidP="00E66CC9">
            <w:pPr>
              <w:tabs>
                <w:tab w:val="left" w:pos="9270"/>
              </w:tabs>
              <w:spacing w:line="360" w:lineRule="auto"/>
              <w:ind w:right="85"/>
              <w:jc w:val="both"/>
              <w:rPr>
                <w:rFonts w:ascii="GHEA Grapalat" w:hAnsi="GHEA Grapalat"/>
                <w:bCs/>
                <w:iCs/>
                <w:lang w:val="hy-AM"/>
              </w:rPr>
            </w:pPr>
            <w:r w:rsidRPr="005D57CC">
              <w:rPr>
                <w:rFonts w:ascii="GHEA Grapalat" w:eastAsia="Calibri" w:hAnsi="GHEA Grapalat" w:cs="Sylfaen"/>
                <w:b/>
                <w:bCs/>
                <w:lang w:val="hy-AM"/>
              </w:rPr>
              <w:t>«</w:t>
            </w:r>
            <w:r w:rsidRPr="005D57CC">
              <w:rPr>
                <w:rFonts w:ascii="GHEA Grapalat" w:hAnsi="GHEA Grapalat" w:cs="Sylfaen"/>
                <w:b/>
                <w:bCs/>
                <w:lang w:val="hy-AM"/>
              </w:rPr>
              <w:t>Պաշտոնական էլեկտրոնային փոստի տրամադրման, ինչպես նաև</w:t>
            </w:r>
            <w:r w:rsidRPr="005D57CC">
              <w:rPr>
                <w:rFonts w:ascii="GHEA Grapalat" w:hAnsi="GHEA Grapalat" w:cs="Sylfaen"/>
                <w:b/>
                <w:bCs/>
                <w:lang w:val="fr-FR"/>
              </w:rPr>
              <w:t xml:space="preserve"> </w:t>
            </w:r>
            <w:r w:rsidRPr="005D57CC">
              <w:rPr>
                <w:rFonts w:ascii="GHEA Grapalat" w:hAnsi="GHEA Grapalat" w:cs="Sylfaen"/>
                <w:b/>
                <w:bCs/>
                <w:lang w:val="hy-AM"/>
              </w:rPr>
              <w:t>պաշտոնական</w:t>
            </w:r>
            <w:r w:rsidRPr="005D57CC">
              <w:rPr>
                <w:rFonts w:ascii="GHEA Grapalat" w:hAnsi="GHEA Grapalat" w:cs="Sylfaen"/>
                <w:b/>
                <w:bCs/>
                <w:lang w:val="fr-FR"/>
              </w:rPr>
              <w:t xml:space="preserve"> </w:t>
            </w:r>
            <w:r w:rsidRPr="005D57CC">
              <w:rPr>
                <w:rFonts w:ascii="GHEA Grapalat" w:hAnsi="GHEA Grapalat" w:cs="Sylfaen"/>
                <w:b/>
                <w:bCs/>
                <w:lang w:val="hy-AM"/>
              </w:rPr>
              <w:t>էլեկտրոնային փոստի հասցեի վերաբերյալ տեղեկատվության տրամադրման դեպքերը և կարգը սահմանելու մասին</w:t>
            </w:r>
            <w:r w:rsidRPr="005D57CC">
              <w:rPr>
                <w:rFonts w:ascii="GHEA Grapalat" w:eastAsia="Calibri" w:hAnsi="GHEA Grapalat" w:cs="Sylfaen"/>
                <w:b/>
                <w:bCs/>
                <w:lang w:val="hy-AM"/>
              </w:rPr>
              <w:t>»</w:t>
            </w:r>
            <w:r w:rsidRPr="001A4F90">
              <w:rPr>
                <w:rFonts w:ascii="GHEA Grapalat" w:hAnsi="GHEA Grapalat" w:cs="Sylfaen"/>
                <w:bCs/>
                <w:lang w:val="hy-AM"/>
              </w:rPr>
              <w:t xml:space="preserve"> ՀՀ կառավարությա</w:t>
            </w:r>
            <w:r>
              <w:rPr>
                <w:rFonts w:ascii="GHEA Grapalat" w:hAnsi="GHEA Grapalat"/>
                <w:bCs/>
                <w:iCs/>
                <w:lang w:val="hy-AM"/>
              </w:rPr>
              <w:t xml:space="preserve">ն </w:t>
            </w:r>
            <w:r w:rsidRPr="003C555F">
              <w:rPr>
                <w:rFonts w:ascii="GHEA Grapalat" w:hAnsi="GHEA Grapalat"/>
                <w:bCs/>
                <w:iCs/>
                <w:lang w:val="af-ZA"/>
              </w:rPr>
              <w:t>որոշման նախագծի</w:t>
            </w:r>
            <w:r>
              <w:rPr>
                <w:rFonts w:ascii="GHEA Grapalat" w:hAnsi="GHEA Grapalat"/>
                <w:bCs/>
                <w:iCs/>
                <w:lang w:val="hy-AM"/>
              </w:rPr>
              <w:t xml:space="preserve"> վերաբերյալ առաջարկում է՝</w:t>
            </w:r>
          </w:p>
          <w:p w:rsidR="00E66CC9" w:rsidRDefault="00E66CC9" w:rsidP="00360055">
            <w:pPr>
              <w:pStyle w:val="NormalWeb"/>
              <w:spacing w:before="0" w:beforeAutospacing="0" w:after="0" w:afterAutospacing="0" w:line="360" w:lineRule="auto"/>
              <w:jc w:val="both"/>
              <w:rPr>
                <w:rFonts w:ascii="GHEA Grapalat" w:hAnsi="GHEA Grapalat"/>
                <w:lang w:val="hy-AM"/>
              </w:rPr>
            </w:pPr>
          </w:p>
          <w:p w:rsidR="009F50DC" w:rsidRPr="00360055" w:rsidRDefault="009F50DC" w:rsidP="00360055">
            <w:pPr>
              <w:pStyle w:val="NormalWeb"/>
              <w:spacing w:before="0" w:beforeAutospacing="0" w:after="0" w:afterAutospacing="0" w:line="360" w:lineRule="auto"/>
              <w:jc w:val="both"/>
              <w:rPr>
                <w:rFonts w:ascii="GHEA Grapalat" w:hAnsi="GHEA Grapalat" w:cs="Sylfaen"/>
                <w:lang w:val="fr-FR" w:eastAsia="en-GB"/>
              </w:rPr>
            </w:pPr>
            <w:r w:rsidRPr="00E66CC9">
              <w:rPr>
                <w:rFonts w:ascii="GHEA Grapalat" w:hAnsi="GHEA Grapalat"/>
                <w:lang w:val="hy-AM"/>
              </w:rPr>
              <w:t>1.</w:t>
            </w:r>
            <w:r w:rsidRPr="00360055">
              <w:rPr>
                <w:rFonts w:ascii="GHEA Grapalat" w:hAnsi="GHEA Grapalat"/>
                <w:lang w:val="hy-AM"/>
              </w:rPr>
              <w:t xml:space="preserve">Նախագիծն ի սկզբանե մշակվել է ի կատարումն </w:t>
            </w:r>
            <w:r w:rsidRPr="00360055">
              <w:rPr>
                <w:rFonts w:ascii="GHEA Grapalat" w:hAnsi="GHEA Grapalat" w:cs="Sylfaen"/>
                <w:lang w:val="hy-AM"/>
              </w:rPr>
              <w:t>«Նույնականացման քարտերի մասին» Հայաստանի Հանրապետության օրենքի 4.1 հոդվածի, որի համաձայն նույնականացման</w:t>
            </w:r>
            <w:r w:rsidRPr="00360055">
              <w:rPr>
                <w:rFonts w:ascii="GHEA Grapalat" w:hAnsi="GHEA Grapalat" w:cs="Times Armenian"/>
                <w:lang w:val="hy-AM"/>
              </w:rPr>
              <w:t xml:space="preserve"> </w:t>
            </w:r>
            <w:r w:rsidRPr="00360055">
              <w:rPr>
                <w:rFonts w:ascii="GHEA Grapalat" w:hAnsi="GHEA Grapalat" w:cs="Sylfaen"/>
                <w:lang w:val="hy-AM"/>
              </w:rPr>
              <w:t>քարտի</w:t>
            </w:r>
            <w:r w:rsidRPr="00360055">
              <w:rPr>
                <w:rFonts w:ascii="GHEA Grapalat" w:hAnsi="GHEA Grapalat" w:cs="Times Armenian"/>
                <w:lang w:val="hy-AM"/>
              </w:rPr>
              <w:t xml:space="preserve"> </w:t>
            </w:r>
            <w:r w:rsidRPr="00360055">
              <w:rPr>
                <w:rFonts w:ascii="GHEA Grapalat" w:hAnsi="GHEA Grapalat" w:cs="Sylfaen"/>
                <w:lang w:val="hy-AM"/>
              </w:rPr>
              <w:t>հետ</w:t>
            </w:r>
            <w:r w:rsidRPr="00360055">
              <w:rPr>
                <w:rFonts w:ascii="GHEA Grapalat" w:hAnsi="GHEA Grapalat" w:cs="Times Armenian"/>
                <w:lang w:val="hy-AM"/>
              </w:rPr>
              <w:t xml:space="preserve"> </w:t>
            </w:r>
            <w:r w:rsidRPr="00360055">
              <w:rPr>
                <w:rFonts w:ascii="GHEA Grapalat" w:hAnsi="GHEA Grapalat" w:cs="Sylfaen"/>
                <w:lang w:val="hy-AM"/>
              </w:rPr>
              <w:t>մեկտեղ</w:t>
            </w:r>
            <w:r w:rsidRPr="00360055">
              <w:rPr>
                <w:rFonts w:ascii="GHEA Grapalat" w:hAnsi="GHEA Grapalat" w:cs="Times Armenian"/>
                <w:lang w:val="hy-AM"/>
              </w:rPr>
              <w:t xml:space="preserve"> </w:t>
            </w:r>
            <w:r w:rsidRPr="00360055">
              <w:rPr>
                <w:rFonts w:ascii="GHEA Grapalat" w:hAnsi="GHEA Grapalat" w:cs="Sylfaen"/>
                <w:lang w:val="hy-AM"/>
              </w:rPr>
              <w:t>էլեկտրոնային</w:t>
            </w:r>
            <w:r w:rsidRPr="00360055">
              <w:rPr>
                <w:rFonts w:ascii="GHEA Grapalat" w:hAnsi="GHEA Grapalat" w:cs="Times Armenian"/>
                <w:lang w:val="hy-AM"/>
              </w:rPr>
              <w:t xml:space="preserve"> </w:t>
            </w:r>
            <w:r w:rsidRPr="00360055">
              <w:rPr>
                <w:rFonts w:ascii="GHEA Grapalat" w:hAnsi="GHEA Grapalat" w:cs="Sylfaen"/>
                <w:lang w:val="hy-AM"/>
              </w:rPr>
              <w:t>փոստի</w:t>
            </w:r>
            <w:r w:rsidRPr="00360055">
              <w:rPr>
                <w:rFonts w:ascii="GHEA Grapalat" w:hAnsi="GHEA Grapalat" w:cs="Times Armenian"/>
                <w:lang w:val="hy-AM"/>
              </w:rPr>
              <w:t xml:space="preserve"> </w:t>
            </w:r>
            <w:r w:rsidRPr="00360055">
              <w:rPr>
                <w:rFonts w:ascii="GHEA Grapalat" w:hAnsi="GHEA Grapalat" w:cs="Sylfaen"/>
                <w:lang w:val="hy-AM"/>
              </w:rPr>
              <w:lastRenderedPageBreak/>
              <w:t>տրամադրման</w:t>
            </w:r>
            <w:r w:rsidRPr="00360055">
              <w:rPr>
                <w:rFonts w:ascii="GHEA Grapalat" w:hAnsi="GHEA Grapalat" w:cs="Times Armenian"/>
                <w:lang w:val="hy-AM"/>
              </w:rPr>
              <w:t xml:space="preserve"> </w:t>
            </w:r>
            <w:r w:rsidRPr="00360055">
              <w:rPr>
                <w:rFonts w:ascii="GHEA Grapalat" w:hAnsi="GHEA Grapalat" w:cs="Sylfaen"/>
                <w:lang w:val="hy-AM"/>
              </w:rPr>
              <w:t>կարգը</w:t>
            </w:r>
            <w:r w:rsidRPr="00360055">
              <w:rPr>
                <w:rFonts w:ascii="GHEA Grapalat" w:hAnsi="GHEA Grapalat" w:cs="Times Armenian"/>
                <w:lang w:val="hy-AM"/>
              </w:rPr>
              <w:t>,</w:t>
            </w:r>
            <w:r w:rsidRPr="00360055">
              <w:rPr>
                <w:rFonts w:ascii="GHEA Grapalat" w:hAnsi="GHEA Grapalat"/>
                <w:lang w:val="hy-AM"/>
              </w:rPr>
              <w:t xml:space="preserve"> </w:t>
            </w:r>
            <w:r w:rsidRPr="00360055">
              <w:rPr>
                <w:rFonts w:ascii="GHEA Grapalat" w:hAnsi="GHEA Grapalat" w:cs="Sylfaen"/>
                <w:lang w:val="hy-AM"/>
              </w:rPr>
              <w:t>ինչպես</w:t>
            </w:r>
            <w:r w:rsidRPr="00360055">
              <w:rPr>
                <w:rFonts w:ascii="GHEA Grapalat" w:hAnsi="GHEA Grapalat" w:cs="Times Armenian"/>
                <w:lang w:val="hy-AM"/>
              </w:rPr>
              <w:t xml:space="preserve"> </w:t>
            </w:r>
            <w:r w:rsidRPr="00360055">
              <w:rPr>
                <w:rFonts w:ascii="GHEA Grapalat" w:hAnsi="GHEA Grapalat" w:cs="Sylfaen"/>
                <w:lang w:val="hy-AM"/>
              </w:rPr>
              <w:t>նաև</w:t>
            </w:r>
            <w:r w:rsidRPr="00360055">
              <w:rPr>
                <w:rFonts w:ascii="GHEA Grapalat" w:hAnsi="GHEA Grapalat" w:cs="Times Armenian"/>
                <w:lang w:val="hy-AM"/>
              </w:rPr>
              <w:t xml:space="preserve"> </w:t>
            </w:r>
            <w:r w:rsidRPr="00360055">
              <w:rPr>
                <w:rFonts w:ascii="GHEA Grapalat" w:hAnsi="GHEA Grapalat" w:cs="Sylfaen"/>
                <w:lang w:val="hy-AM"/>
              </w:rPr>
              <w:t>էլեկտրոնային</w:t>
            </w:r>
            <w:r w:rsidRPr="00360055">
              <w:rPr>
                <w:rFonts w:ascii="GHEA Grapalat" w:hAnsi="GHEA Grapalat" w:cs="Times Armenian"/>
                <w:lang w:val="hy-AM"/>
              </w:rPr>
              <w:t xml:space="preserve"> </w:t>
            </w:r>
            <w:r w:rsidRPr="00360055">
              <w:rPr>
                <w:rFonts w:ascii="GHEA Grapalat" w:hAnsi="GHEA Grapalat" w:cs="Sylfaen"/>
                <w:lang w:val="hy-AM"/>
              </w:rPr>
              <w:t>փոստի</w:t>
            </w:r>
            <w:r w:rsidRPr="00360055">
              <w:rPr>
                <w:rFonts w:ascii="GHEA Grapalat" w:hAnsi="GHEA Grapalat" w:cs="Times Armenian"/>
                <w:lang w:val="hy-AM"/>
              </w:rPr>
              <w:t xml:space="preserve"> </w:t>
            </w:r>
            <w:r w:rsidRPr="00360055">
              <w:rPr>
                <w:rFonts w:ascii="GHEA Grapalat" w:hAnsi="GHEA Grapalat" w:cs="Sylfaen"/>
                <w:lang w:val="hy-AM"/>
              </w:rPr>
              <w:t>հասցեի</w:t>
            </w:r>
            <w:r w:rsidRPr="00360055">
              <w:rPr>
                <w:rFonts w:ascii="GHEA Grapalat" w:hAnsi="GHEA Grapalat" w:cs="Times Armenian"/>
                <w:lang w:val="hy-AM"/>
              </w:rPr>
              <w:t xml:space="preserve"> </w:t>
            </w:r>
            <w:r w:rsidRPr="00360055">
              <w:rPr>
                <w:rFonts w:ascii="GHEA Grapalat" w:hAnsi="GHEA Grapalat" w:cs="Sylfaen"/>
                <w:lang w:val="hy-AM"/>
              </w:rPr>
              <w:t>վերաբերյալ</w:t>
            </w:r>
            <w:r w:rsidRPr="00360055">
              <w:rPr>
                <w:rFonts w:ascii="GHEA Grapalat" w:hAnsi="GHEA Grapalat" w:cs="Times Armenian"/>
                <w:lang w:val="hy-AM"/>
              </w:rPr>
              <w:t xml:space="preserve"> </w:t>
            </w:r>
            <w:r w:rsidRPr="00360055">
              <w:rPr>
                <w:rFonts w:ascii="GHEA Grapalat" w:hAnsi="GHEA Grapalat" w:cs="Sylfaen"/>
                <w:lang w:val="hy-AM"/>
              </w:rPr>
              <w:t>տեղեկատվության</w:t>
            </w:r>
            <w:r w:rsidRPr="00360055">
              <w:rPr>
                <w:rFonts w:ascii="GHEA Grapalat" w:hAnsi="GHEA Grapalat"/>
                <w:lang w:val="hy-AM"/>
              </w:rPr>
              <w:t xml:space="preserve"> </w:t>
            </w:r>
            <w:r w:rsidRPr="00360055">
              <w:rPr>
                <w:rFonts w:ascii="GHEA Grapalat" w:hAnsi="GHEA Grapalat" w:cs="Sylfaen"/>
                <w:lang w:val="hy-AM"/>
              </w:rPr>
              <w:t>տրամադրման</w:t>
            </w:r>
            <w:r w:rsidRPr="00360055">
              <w:rPr>
                <w:rFonts w:ascii="GHEA Grapalat" w:hAnsi="GHEA Grapalat" w:cs="Times Armenian"/>
                <w:lang w:val="hy-AM"/>
              </w:rPr>
              <w:t xml:space="preserve"> </w:t>
            </w:r>
            <w:r w:rsidRPr="00360055">
              <w:rPr>
                <w:rFonts w:ascii="GHEA Grapalat" w:hAnsi="GHEA Grapalat" w:cs="Sylfaen"/>
                <w:lang w:val="hy-AM"/>
              </w:rPr>
              <w:t>դեպքերն</w:t>
            </w:r>
            <w:r w:rsidRPr="00360055">
              <w:rPr>
                <w:rFonts w:ascii="GHEA Grapalat" w:hAnsi="GHEA Grapalat" w:cs="Times Armenian"/>
                <w:lang w:val="hy-AM"/>
              </w:rPr>
              <w:t xml:space="preserve"> </w:t>
            </w:r>
            <w:r w:rsidRPr="00360055">
              <w:rPr>
                <w:rFonts w:ascii="GHEA Grapalat" w:hAnsi="GHEA Grapalat" w:cs="Sylfaen"/>
                <w:lang w:val="hy-AM"/>
              </w:rPr>
              <w:t>ու</w:t>
            </w:r>
            <w:r w:rsidRPr="00360055">
              <w:rPr>
                <w:rFonts w:ascii="GHEA Grapalat" w:hAnsi="GHEA Grapalat" w:cs="Times Armenian"/>
                <w:lang w:val="hy-AM"/>
              </w:rPr>
              <w:t xml:space="preserve"> </w:t>
            </w:r>
            <w:r w:rsidRPr="00360055">
              <w:rPr>
                <w:rFonts w:ascii="GHEA Grapalat" w:hAnsi="GHEA Grapalat" w:cs="Sylfaen"/>
                <w:lang w:val="hy-AM"/>
              </w:rPr>
              <w:t>կարգը</w:t>
            </w:r>
            <w:r w:rsidRPr="00360055">
              <w:rPr>
                <w:rFonts w:ascii="GHEA Grapalat" w:hAnsi="GHEA Grapalat" w:cs="Times Armenian"/>
                <w:lang w:val="hy-AM"/>
              </w:rPr>
              <w:t xml:space="preserve"> </w:t>
            </w:r>
            <w:r w:rsidRPr="00360055">
              <w:rPr>
                <w:rFonts w:ascii="GHEA Grapalat" w:hAnsi="GHEA Grapalat" w:cs="Sylfaen"/>
                <w:lang w:val="hy-AM"/>
              </w:rPr>
              <w:t>սահմանում</w:t>
            </w:r>
            <w:r w:rsidRPr="00360055">
              <w:rPr>
                <w:rFonts w:ascii="GHEA Grapalat" w:hAnsi="GHEA Grapalat" w:cs="Times Armenian"/>
                <w:lang w:val="hy-AM"/>
              </w:rPr>
              <w:t xml:space="preserve"> </w:t>
            </w:r>
            <w:r w:rsidRPr="00360055">
              <w:rPr>
                <w:rFonts w:ascii="GHEA Grapalat" w:hAnsi="GHEA Grapalat" w:cs="Sylfaen"/>
                <w:lang w:val="hy-AM"/>
              </w:rPr>
              <w:t>է</w:t>
            </w:r>
            <w:r w:rsidRPr="00360055">
              <w:rPr>
                <w:rFonts w:ascii="GHEA Grapalat" w:hAnsi="GHEA Grapalat" w:cs="Times Armenian"/>
                <w:lang w:val="hy-AM"/>
              </w:rPr>
              <w:t xml:space="preserve"> </w:t>
            </w:r>
            <w:r w:rsidRPr="00360055">
              <w:rPr>
                <w:rFonts w:ascii="GHEA Grapalat" w:hAnsi="GHEA Grapalat" w:cs="Sylfaen"/>
                <w:lang w:val="hy-AM"/>
              </w:rPr>
              <w:t>Հայաստանի</w:t>
            </w:r>
            <w:r w:rsidRPr="00360055">
              <w:rPr>
                <w:rFonts w:ascii="GHEA Grapalat" w:hAnsi="GHEA Grapalat" w:cs="Times Armenian"/>
                <w:lang w:val="hy-AM"/>
              </w:rPr>
              <w:t xml:space="preserve"> </w:t>
            </w:r>
            <w:r w:rsidRPr="00360055">
              <w:rPr>
                <w:rFonts w:ascii="GHEA Grapalat" w:hAnsi="GHEA Grapalat" w:cs="Sylfaen"/>
                <w:lang w:val="hy-AM"/>
              </w:rPr>
              <w:t>Հանրապետության</w:t>
            </w:r>
            <w:r w:rsidRPr="00360055">
              <w:rPr>
                <w:rFonts w:ascii="GHEA Grapalat" w:hAnsi="GHEA Grapalat"/>
                <w:lang w:val="hy-AM"/>
              </w:rPr>
              <w:t xml:space="preserve"> </w:t>
            </w:r>
            <w:r w:rsidRPr="00360055">
              <w:rPr>
                <w:rFonts w:ascii="GHEA Grapalat" w:hAnsi="GHEA Grapalat" w:cs="Sylfaen"/>
                <w:lang w:val="hy-AM"/>
              </w:rPr>
              <w:t>կառավարությունը</w:t>
            </w:r>
            <w:r w:rsidRPr="00360055">
              <w:rPr>
                <w:rFonts w:ascii="GHEA Grapalat" w:hAnsi="GHEA Grapalat"/>
                <w:lang w:val="hy-AM"/>
              </w:rPr>
              <w:t xml:space="preserve">: Ներկայացված նախագիծն իր մեջ դրույթներ չի պարունակում </w:t>
            </w:r>
            <w:r w:rsidRPr="00360055">
              <w:rPr>
                <w:rFonts w:ascii="GHEA Grapalat" w:hAnsi="GHEA Grapalat" w:cs="Sylfaen"/>
                <w:lang w:val="hy-AM"/>
              </w:rPr>
              <w:t>էլեկտրոնային</w:t>
            </w:r>
            <w:r w:rsidRPr="00360055">
              <w:rPr>
                <w:rFonts w:ascii="GHEA Grapalat" w:hAnsi="GHEA Grapalat" w:cs="Times Armenian"/>
                <w:lang w:val="hy-AM"/>
              </w:rPr>
              <w:t xml:space="preserve"> </w:t>
            </w:r>
            <w:r w:rsidRPr="00360055">
              <w:rPr>
                <w:rFonts w:ascii="GHEA Grapalat" w:hAnsi="GHEA Grapalat" w:cs="Sylfaen"/>
                <w:lang w:val="hy-AM"/>
              </w:rPr>
              <w:t>փոստի</w:t>
            </w:r>
            <w:r w:rsidRPr="00360055">
              <w:rPr>
                <w:rFonts w:ascii="GHEA Grapalat" w:hAnsi="GHEA Grapalat" w:cs="Times Armenian"/>
                <w:lang w:val="hy-AM"/>
              </w:rPr>
              <w:t xml:space="preserve"> </w:t>
            </w:r>
            <w:r w:rsidRPr="00360055">
              <w:rPr>
                <w:rFonts w:ascii="GHEA Grapalat" w:hAnsi="GHEA Grapalat" w:cs="Sylfaen"/>
                <w:lang w:val="hy-AM"/>
              </w:rPr>
              <w:t>հասցեի</w:t>
            </w:r>
            <w:r w:rsidRPr="00360055">
              <w:rPr>
                <w:rFonts w:ascii="GHEA Grapalat" w:hAnsi="GHEA Grapalat" w:cs="Times Armenian"/>
                <w:lang w:val="hy-AM"/>
              </w:rPr>
              <w:t xml:space="preserve"> </w:t>
            </w:r>
            <w:r w:rsidRPr="00360055">
              <w:rPr>
                <w:rFonts w:ascii="GHEA Grapalat" w:hAnsi="GHEA Grapalat" w:cs="Sylfaen"/>
                <w:lang w:val="hy-AM"/>
              </w:rPr>
              <w:t>վերաբերյալ</w:t>
            </w:r>
            <w:r w:rsidRPr="00360055">
              <w:rPr>
                <w:rFonts w:ascii="GHEA Grapalat" w:hAnsi="GHEA Grapalat" w:cs="Times Armenian"/>
                <w:lang w:val="hy-AM"/>
              </w:rPr>
              <w:t xml:space="preserve"> </w:t>
            </w:r>
            <w:r w:rsidRPr="00360055">
              <w:rPr>
                <w:rFonts w:ascii="GHEA Grapalat" w:hAnsi="GHEA Grapalat" w:cs="Sylfaen"/>
                <w:lang w:val="hy-AM"/>
              </w:rPr>
              <w:t>տեղեկատվության</w:t>
            </w:r>
            <w:r w:rsidRPr="00360055">
              <w:rPr>
                <w:rFonts w:ascii="GHEA Grapalat" w:hAnsi="GHEA Grapalat"/>
                <w:lang w:val="hy-AM"/>
              </w:rPr>
              <w:t xml:space="preserve"> </w:t>
            </w:r>
            <w:r w:rsidRPr="00360055">
              <w:rPr>
                <w:rFonts w:ascii="GHEA Grapalat" w:hAnsi="GHEA Grapalat" w:cs="Sylfaen"/>
                <w:lang w:val="hy-AM"/>
              </w:rPr>
              <w:t>տրամադրման</w:t>
            </w:r>
            <w:r w:rsidRPr="00360055">
              <w:rPr>
                <w:rFonts w:ascii="GHEA Grapalat" w:hAnsi="GHEA Grapalat" w:cs="Times Armenian"/>
                <w:lang w:val="hy-AM"/>
              </w:rPr>
              <w:t xml:space="preserve"> </w:t>
            </w:r>
            <w:r w:rsidRPr="00360055">
              <w:rPr>
                <w:rFonts w:ascii="GHEA Grapalat" w:hAnsi="GHEA Grapalat" w:cs="Sylfaen"/>
                <w:lang w:val="hy-AM"/>
              </w:rPr>
              <w:t>դեպքերի,</w:t>
            </w:r>
            <w:r w:rsidRPr="00360055">
              <w:rPr>
                <w:rFonts w:ascii="GHEA Grapalat" w:hAnsi="GHEA Grapalat" w:cs="Times Armenian"/>
                <w:lang w:val="hy-AM"/>
              </w:rPr>
              <w:t xml:space="preserve"> </w:t>
            </w:r>
            <w:r w:rsidRPr="00360055">
              <w:rPr>
                <w:rFonts w:ascii="GHEA Grapalat" w:hAnsi="GHEA Grapalat" w:cs="Sylfaen"/>
                <w:lang w:val="hy-AM"/>
              </w:rPr>
              <w:t>ինչպես</w:t>
            </w:r>
            <w:r w:rsidRPr="00360055">
              <w:rPr>
                <w:rFonts w:ascii="GHEA Grapalat" w:hAnsi="GHEA Grapalat"/>
                <w:lang w:val="hy-AM"/>
              </w:rPr>
              <w:t xml:space="preserve"> </w:t>
            </w:r>
            <w:r w:rsidRPr="00360055">
              <w:rPr>
                <w:rFonts w:ascii="GHEA Grapalat" w:hAnsi="GHEA Grapalat" w:cs="Sylfaen"/>
                <w:lang w:val="hy-AM"/>
              </w:rPr>
              <w:t>նաև</w:t>
            </w:r>
            <w:r w:rsidRPr="00360055">
              <w:rPr>
                <w:rFonts w:ascii="GHEA Grapalat" w:hAnsi="GHEA Grapalat"/>
                <w:lang w:val="hy-AM"/>
              </w:rPr>
              <w:t xml:space="preserve"> </w:t>
            </w:r>
            <w:r w:rsidRPr="00360055">
              <w:rPr>
                <w:rFonts w:ascii="GHEA Grapalat" w:hAnsi="GHEA Grapalat" w:cs="Sylfaen"/>
                <w:lang w:val="hy-AM"/>
              </w:rPr>
              <w:t>նման</w:t>
            </w:r>
            <w:r w:rsidRPr="00360055">
              <w:rPr>
                <w:rFonts w:ascii="GHEA Grapalat" w:hAnsi="GHEA Grapalat"/>
                <w:lang w:val="hy-AM"/>
              </w:rPr>
              <w:t xml:space="preserve"> </w:t>
            </w:r>
            <w:r w:rsidRPr="00360055">
              <w:rPr>
                <w:rFonts w:ascii="GHEA Grapalat" w:hAnsi="GHEA Grapalat" w:cs="Sylfaen"/>
                <w:lang w:val="hy-AM"/>
              </w:rPr>
              <w:t>տեղեկատվություն</w:t>
            </w:r>
            <w:r w:rsidRPr="00360055">
              <w:rPr>
                <w:rFonts w:ascii="GHEA Grapalat" w:hAnsi="GHEA Grapalat"/>
                <w:lang w:val="hy-AM"/>
              </w:rPr>
              <w:t xml:space="preserve"> </w:t>
            </w:r>
            <w:r w:rsidRPr="00360055">
              <w:rPr>
                <w:rFonts w:ascii="GHEA Grapalat" w:hAnsi="GHEA Grapalat" w:cs="Sylfaen"/>
                <w:lang w:val="hy-AM"/>
              </w:rPr>
              <w:t>հայցելու</w:t>
            </w:r>
            <w:r w:rsidRPr="00360055">
              <w:rPr>
                <w:rFonts w:ascii="GHEA Grapalat" w:hAnsi="GHEA Grapalat"/>
                <w:lang w:val="hy-AM"/>
              </w:rPr>
              <w:t xml:space="preserve"> </w:t>
            </w:r>
            <w:r w:rsidRPr="00360055">
              <w:rPr>
                <w:rFonts w:ascii="GHEA Grapalat" w:hAnsi="GHEA Grapalat" w:cs="Sylfaen"/>
                <w:lang w:val="hy-AM"/>
              </w:rPr>
              <w:t>իրավունք</w:t>
            </w:r>
            <w:r w:rsidRPr="00360055">
              <w:rPr>
                <w:rFonts w:ascii="GHEA Grapalat" w:hAnsi="GHEA Grapalat"/>
                <w:lang w:val="hy-AM"/>
              </w:rPr>
              <w:t xml:space="preserve"> </w:t>
            </w:r>
            <w:r w:rsidRPr="00360055">
              <w:rPr>
                <w:rFonts w:ascii="GHEA Grapalat" w:hAnsi="GHEA Grapalat" w:cs="Sylfaen"/>
                <w:lang w:val="hy-AM"/>
              </w:rPr>
              <w:t>ունեցող</w:t>
            </w:r>
            <w:r w:rsidRPr="00360055">
              <w:rPr>
                <w:rFonts w:ascii="GHEA Grapalat" w:hAnsi="GHEA Grapalat"/>
                <w:lang w:val="hy-AM"/>
              </w:rPr>
              <w:t xml:space="preserve"> </w:t>
            </w:r>
            <w:r w:rsidRPr="00360055">
              <w:rPr>
                <w:rFonts w:ascii="GHEA Grapalat" w:hAnsi="GHEA Grapalat" w:cs="Sylfaen"/>
                <w:lang w:val="hy-AM"/>
              </w:rPr>
              <w:t>մարմինների</w:t>
            </w:r>
            <w:r w:rsidRPr="00360055">
              <w:rPr>
                <w:rFonts w:ascii="GHEA Grapalat" w:hAnsi="GHEA Grapalat"/>
                <w:lang w:val="hy-AM"/>
              </w:rPr>
              <w:t xml:space="preserve"> </w:t>
            </w:r>
            <w:r w:rsidRPr="00360055">
              <w:rPr>
                <w:rFonts w:ascii="GHEA Grapalat" w:hAnsi="GHEA Grapalat" w:cs="Sylfaen"/>
                <w:lang w:val="hy-AM"/>
              </w:rPr>
              <w:t xml:space="preserve">վերաբերյալ: Անհասկանալի է նախագծում պետական կառավարման մարմիններին ներառելը` նրանց դիտարկելով ֆիզիկական անձանց հետ միևնույն հարթության վրա: Այսպես` Նախագծի հավելվածի 7-րդ կետի համաձայն պետական կառավարման մարմնի պաշտոնական էլեկտրոնային փոստում ստացված տեղեկությունները կարդալու համար տվյալ մարմնի ղեկավարը կամ աշխատակազմի ղեկավարը իր` որպես ֆիզիկական անձի </w:t>
            </w:r>
            <w:r w:rsidRPr="00360055">
              <w:rPr>
                <w:rFonts w:ascii="GHEA Grapalat" w:hAnsi="GHEA Grapalat" w:cs="Sylfaen"/>
                <w:lang w:val="hy-AM"/>
              </w:rPr>
              <w:lastRenderedPageBreak/>
              <w:t xml:space="preserve">նույնականացման քարտի միջոցով պետք է մուտք գործի իր իսկ պաշտոնական էլեկտրոնային փոստ: Ստացվում է, որ գործ ունենք ոչ թե պետական կառավարման մարմնի պաշտոնական էլեկտրոնային փոստի, այլ ֆիզիկական անձի նույնականացման քարտի հետ մեկտեղ տրամադրվող էլեկտրոնային փոստի հետ, ինչը անտրամաբանական է: </w:t>
            </w:r>
          </w:p>
        </w:tc>
        <w:tc>
          <w:tcPr>
            <w:tcW w:w="2750" w:type="dxa"/>
          </w:tcPr>
          <w:p w:rsidR="0009308B" w:rsidRDefault="0009308B" w:rsidP="00360055">
            <w:pPr>
              <w:tabs>
                <w:tab w:val="left" w:pos="0"/>
              </w:tabs>
              <w:spacing w:line="360" w:lineRule="auto"/>
              <w:jc w:val="both"/>
              <w:rPr>
                <w:rFonts w:ascii="GHEA Grapalat" w:hAnsi="GHEA Grapalat"/>
                <w:lang w:val="hy-AM"/>
              </w:rPr>
            </w:pPr>
          </w:p>
          <w:p w:rsidR="0009308B" w:rsidRDefault="0009308B" w:rsidP="00360055">
            <w:pPr>
              <w:tabs>
                <w:tab w:val="left" w:pos="0"/>
              </w:tabs>
              <w:spacing w:line="360" w:lineRule="auto"/>
              <w:jc w:val="both"/>
              <w:rPr>
                <w:rFonts w:ascii="GHEA Grapalat" w:hAnsi="GHEA Grapalat"/>
                <w:lang w:val="hy-AM"/>
              </w:rPr>
            </w:pPr>
          </w:p>
          <w:p w:rsidR="0009308B" w:rsidRDefault="0009308B" w:rsidP="00360055">
            <w:pPr>
              <w:tabs>
                <w:tab w:val="left" w:pos="0"/>
              </w:tabs>
              <w:spacing w:line="360" w:lineRule="auto"/>
              <w:jc w:val="both"/>
              <w:rPr>
                <w:rFonts w:ascii="GHEA Grapalat" w:hAnsi="GHEA Grapalat"/>
                <w:lang w:val="hy-AM"/>
              </w:rPr>
            </w:pPr>
          </w:p>
          <w:p w:rsidR="0009308B" w:rsidRDefault="0009308B" w:rsidP="00360055">
            <w:pPr>
              <w:tabs>
                <w:tab w:val="left" w:pos="0"/>
              </w:tabs>
              <w:spacing w:line="360" w:lineRule="auto"/>
              <w:jc w:val="both"/>
              <w:rPr>
                <w:rFonts w:ascii="GHEA Grapalat" w:hAnsi="GHEA Grapalat"/>
                <w:lang w:val="hy-AM"/>
              </w:rPr>
            </w:pPr>
          </w:p>
          <w:p w:rsidR="0009308B" w:rsidRDefault="0009308B" w:rsidP="00360055">
            <w:pPr>
              <w:tabs>
                <w:tab w:val="left" w:pos="0"/>
              </w:tabs>
              <w:spacing w:line="360" w:lineRule="auto"/>
              <w:jc w:val="both"/>
              <w:rPr>
                <w:rFonts w:ascii="GHEA Grapalat" w:hAnsi="GHEA Grapalat"/>
                <w:lang w:val="hy-AM"/>
              </w:rPr>
            </w:pPr>
          </w:p>
          <w:p w:rsidR="0009308B" w:rsidRDefault="0009308B" w:rsidP="00360055">
            <w:pPr>
              <w:tabs>
                <w:tab w:val="left" w:pos="0"/>
              </w:tabs>
              <w:spacing w:line="360" w:lineRule="auto"/>
              <w:jc w:val="both"/>
              <w:rPr>
                <w:rFonts w:ascii="GHEA Grapalat" w:hAnsi="GHEA Grapalat"/>
                <w:lang w:val="hy-AM"/>
              </w:rPr>
            </w:pPr>
          </w:p>
          <w:p w:rsidR="0009308B" w:rsidRDefault="0009308B" w:rsidP="00360055">
            <w:pPr>
              <w:tabs>
                <w:tab w:val="left" w:pos="0"/>
              </w:tabs>
              <w:spacing w:line="360" w:lineRule="auto"/>
              <w:jc w:val="both"/>
              <w:rPr>
                <w:rFonts w:ascii="GHEA Grapalat" w:hAnsi="GHEA Grapalat"/>
                <w:lang w:val="hy-AM"/>
              </w:rPr>
            </w:pPr>
          </w:p>
          <w:p w:rsidR="0009308B" w:rsidRDefault="0009308B" w:rsidP="00360055">
            <w:pPr>
              <w:tabs>
                <w:tab w:val="left" w:pos="0"/>
              </w:tabs>
              <w:spacing w:line="360" w:lineRule="auto"/>
              <w:jc w:val="both"/>
              <w:rPr>
                <w:rFonts w:ascii="GHEA Grapalat" w:hAnsi="GHEA Grapalat"/>
                <w:lang w:val="hy-AM"/>
              </w:rPr>
            </w:pPr>
          </w:p>
          <w:p w:rsidR="009F50DC" w:rsidRPr="00360055" w:rsidRDefault="009F50DC" w:rsidP="00360055">
            <w:pPr>
              <w:tabs>
                <w:tab w:val="left" w:pos="0"/>
              </w:tabs>
              <w:spacing w:line="360" w:lineRule="auto"/>
              <w:jc w:val="both"/>
              <w:rPr>
                <w:rFonts w:ascii="GHEA Grapalat" w:hAnsi="GHEA Grapalat"/>
                <w:lang w:val="fr-FR"/>
              </w:rPr>
            </w:pPr>
            <w:r w:rsidRPr="00360055">
              <w:rPr>
                <w:rFonts w:ascii="GHEA Grapalat" w:hAnsi="GHEA Grapalat"/>
                <w:lang w:val="en-US"/>
              </w:rPr>
              <w:t>Չի</w:t>
            </w:r>
            <w:r w:rsidRPr="00360055">
              <w:rPr>
                <w:rFonts w:ascii="GHEA Grapalat" w:hAnsi="GHEA Grapalat"/>
                <w:lang w:val="fr-FR"/>
              </w:rPr>
              <w:t xml:space="preserve"> </w:t>
            </w:r>
            <w:r w:rsidRPr="00360055">
              <w:rPr>
                <w:rFonts w:ascii="GHEA Grapalat" w:hAnsi="GHEA Grapalat"/>
                <w:lang w:val="en-US"/>
              </w:rPr>
              <w:t>ընդունվել</w:t>
            </w:r>
            <w:r w:rsidR="00483A51">
              <w:rPr>
                <w:rFonts w:ascii="GHEA Grapalat" w:hAnsi="GHEA Grapalat"/>
                <w:lang w:val="en-US"/>
              </w:rPr>
              <w:t>:</w:t>
            </w:r>
          </w:p>
          <w:p w:rsidR="009F50DC" w:rsidRPr="00360055" w:rsidRDefault="009F50DC" w:rsidP="00360055">
            <w:pPr>
              <w:tabs>
                <w:tab w:val="left" w:pos="0"/>
              </w:tabs>
              <w:spacing w:line="360" w:lineRule="auto"/>
              <w:jc w:val="both"/>
              <w:rPr>
                <w:rFonts w:ascii="GHEA Grapalat" w:hAnsi="GHEA Grapalat"/>
                <w:lang w:val="fr-FR"/>
              </w:rPr>
            </w:pPr>
          </w:p>
        </w:tc>
        <w:tc>
          <w:tcPr>
            <w:tcW w:w="3912" w:type="dxa"/>
          </w:tcPr>
          <w:p w:rsidR="0009308B" w:rsidRDefault="0009308B" w:rsidP="0034082C">
            <w:pPr>
              <w:spacing w:line="360" w:lineRule="auto"/>
              <w:jc w:val="both"/>
              <w:rPr>
                <w:rFonts w:ascii="GHEA Grapalat" w:hAnsi="GHEA Grapalat"/>
                <w:lang w:val="hy-AM"/>
              </w:rPr>
            </w:pPr>
          </w:p>
          <w:p w:rsidR="0009308B" w:rsidRDefault="0009308B" w:rsidP="0034082C">
            <w:pPr>
              <w:spacing w:line="360" w:lineRule="auto"/>
              <w:jc w:val="both"/>
              <w:rPr>
                <w:rFonts w:ascii="GHEA Grapalat" w:hAnsi="GHEA Grapalat"/>
                <w:lang w:val="hy-AM"/>
              </w:rPr>
            </w:pPr>
          </w:p>
          <w:p w:rsidR="0009308B" w:rsidRDefault="0009308B" w:rsidP="0034082C">
            <w:pPr>
              <w:spacing w:line="360" w:lineRule="auto"/>
              <w:jc w:val="both"/>
              <w:rPr>
                <w:rFonts w:ascii="GHEA Grapalat" w:hAnsi="GHEA Grapalat"/>
                <w:lang w:val="hy-AM"/>
              </w:rPr>
            </w:pPr>
          </w:p>
          <w:p w:rsidR="0009308B" w:rsidRDefault="0009308B" w:rsidP="0034082C">
            <w:pPr>
              <w:spacing w:line="360" w:lineRule="auto"/>
              <w:jc w:val="both"/>
              <w:rPr>
                <w:rFonts w:ascii="GHEA Grapalat" w:hAnsi="GHEA Grapalat"/>
                <w:lang w:val="hy-AM"/>
              </w:rPr>
            </w:pPr>
          </w:p>
          <w:p w:rsidR="0009308B" w:rsidRDefault="0009308B" w:rsidP="0034082C">
            <w:pPr>
              <w:spacing w:line="360" w:lineRule="auto"/>
              <w:jc w:val="both"/>
              <w:rPr>
                <w:rFonts w:ascii="GHEA Grapalat" w:hAnsi="GHEA Grapalat"/>
                <w:lang w:val="hy-AM"/>
              </w:rPr>
            </w:pPr>
          </w:p>
          <w:p w:rsidR="0009308B" w:rsidRDefault="0009308B" w:rsidP="0034082C">
            <w:pPr>
              <w:spacing w:line="360" w:lineRule="auto"/>
              <w:jc w:val="both"/>
              <w:rPr>
                <w:rFonts w:ascii="GHEA Grapalat" w:hAnsi="GHEA Grapalat"/>
                <w:lang w:val="hy-AM"/>
              </w:rPr>
            </w:pPr>
          </w:p>
          <w:p w:rsidR="0009308B" w:rsidRDefault="0009308B" w:rsidP="0034082C">
            <w:pPr>
              <w:spacing w:line="360" w:lineRule="auto"/>
              <w:jc w:val="both"/>
              <w:rPr>
                <w:rFonts w:ascii="GHEA Grapalat" w:hAnsi="GHEA Grapalat"/>
                <w:lang w:val="hy-AM"/>
              </w:rPr>
            </w:pPr>
          </w:p>
          <w:p w:rsidR="0009308B" w:rsidRDefault="0009308B" w:rsidP="0034082C">
            <w:pPr>
              <w:spacing w:line="360" w:lineRule="auto"/>
              <w:jc w:val="both"/>
              <w:rPr>
                <w:rFonts w:ascii="GHEA Grapalat" w:hAnsi="GHEA Grapalat"/>
                <w:lang w:val="hy-AM"/>
              </w:rPr>
            </w:pPr>
          </w:p>
          <w:p w:rsidR="009F50DC" w:rsidRPr="00360055" w:rsidRDefault="009F50DC" w:rsidP="0034082C">
            <w:pPr>
              <w:spacing w:line="360" w:lineRule="auto"/>
              <w:jc w:val="both"/>
              <w:rPr>
                <w:rFonts w:ascii="GHEA Grapalat" w:hAnsi="GHEA Grapalat"/>
                <w:lang w:val="fr-FR"/>
              </w:rPr>
            </w:pPr>
            <w:r w:rsidRPr="0009308B">
              <w:rPr>
                <w:rFonts w:ascii="GHEA Grapalat" w:hAnsi="GHEA Grapalat"/>
                <w:lang w:val="hy-AM"/>
              </w:rPr>
              <w:t>ԵՎ</w:t>
            </w:r>
            <w:r w:rsidRPr="00360055">
              <w:rPr>
                <w:rFonts w:ascii="GHEA Grapalat" w:hAnsi="GHEA Grapalat"/>
                <w:lang w:val="fr-FR"/>
              </w:rPr>
              <w:t xml:space="preserve"> </w:t>
            </w:r>
            <w:r w:rsidRPr="0009308B">
              <w:rPr>
                <w:rFonts w:ascii="GHEA Grapalat" w:hAnsi="GHEA Grapalat"/>
                <w:lang w:val="hy-AM"/>
              </w:rPr>
              <w:t>նախագծում</w:t>
            </w:r>
            <w:r w:rsidRPr="00360055">
              <w:rPr>
                <w:rFonts w:ascii="GHEA Grapalat" w:hAnsi="GHEA Grapalat"/>
                <w:lang w:val="fr-FR"/>
              </w:rPr>
              <w:t xml:space="preserve"> </w:t>
            </w:r>
            <w:r w:rsidRPr="0009308B">
              <w:rPr>
                <w:rFonts w:ascii="GHEA Grapalat" w:hAnsi="GHEA Grapalat"/>
                <w:lang w:val="hy-AM"/>
              </w:rPr>
              <w:t>և</w:t>
            </w:r>
            <w:r w:rsidRPr="00360055">
              <w:rPr>
                <w:rFonts w:ascii="GHEA Grapalat" w:hAnsi="GHEA Grapalat"/>
                <w:lang w:val="fr-FR"/>
              </w:rPr>
              <w:t xml:space="preserve"> </w:t>
            </w:r>
            <w:r w:rsidRPr="0009308B">
              <w:rPr>
                <w:rFonts w:ascii="GHEA Grapalat" w:hAnsi="GHEA Grapalat"/>
                <w:lang w:val="hy-AM"/>
              </w:rPr>
              <w:t>Հավելվածում</w:t>
            </w:r>
            <w:r w:rsidRPr="00360055">
              <w:rPr>
                <w:rFonts w:ascii="GHEA Grapalat" w:hAnsi="GHEA Grapalat"/>
                <w:lang w:val="fr-FR"/>
              </w:rPr>
              <w:t xml:space="preserve"> </w:t>
            </w:r>
            <w:r w:rsidRPr="0009308B">
              <w:rPr>
                <w:rFonts w:ascii="GHEA Grapalat" w:hAnsi="GHEA Grapalat"/>
                <w:lang w:val="hy-AM"/>
              </w:rPr>
              <w:t>որպես</w:t>
            </w:r>
            <w:r w:rsidRPr="00360055">
              <w:rPr>
                <w:rFonts w:ascii="GHEA Grapalat" w:hAnsi="GHEA Grapalat"/>
                <w:lang w:val="fr-FR"/>
              </w:rPr>
              <w:t xml:space="preserve"> </w:t>
            </w:r>
            <w:r w:rsidRPr="0009308B">
              <w:rPr>
                <w:rFonts w:ascii="GHEA Grapalat" w:hAnsi="GHEA Grapalat"/>
                <w:lang w:val="hy-AM"/>
              </w:rPr>
              <w:t>կարգավորման</w:t>
            </w:r>
            <w:r w:rsidRPr="00360055">
              <w:rPr>
                <w:rFonts w:ascii="GHEA Grapalat" w:hAnsi="GHEA Grapalat"/>
                <w:lang w:val="fr-FR"/>
              </w:rPr>
              <w:t xml:space="preserve"> </w:t>
            </w:r>
            <w:r w:rsidRPr="0009308B">
              <w:rPr>
                <w:rFonts w:ascii="GHEA Grapalat" w:hAnsi="GHEA Grapalat"/>
                <w:lang w:val="hy-AM"/>
              </w:rPr>
              <w:t>առարկա</w:t>
            </w:r>
            <w:r w:rsidRPr="00360055">
              <w:rPr>
                <w:rFonts w:ascii="GHEA Grapalat" w:hAnsi="GHEA Grapalat"/>
                <w:lang w:val="fr-FR"/>
              </w:rPr>
              <w:t xml:space="preserve"> </w:t>
            </w:r>
            <w:r w:rsidRPr="0009308B">
              <w:rPr>
                <w:rFonts w:ascii="GHEA Grapalat" w:hAnsi="GHEA Grapalat"/>
                <w:lang w:val="hy-AM"/>
              </w:rPr>
              <w:t>նշվում</w:t>
            </w:r>
            <w:r w:rsidRPr="00360055">
              <w:rPr>
                <w:rFonts w:ascii="GHEA Grapalat" w:hAnsi="GHEA Grapalat"/>
                <w:lang w:val="fr-FR"/>
              </w:rPr>
              <w:t xml:space="preserve"> </w:t>
            </w:r>
            <w:r w:rsidRPr="0009308B">
              <w:rPr>
                <w:rFonts w:ascii="GHEA Grapalat" w:hAnsi="GHEA Grapalat"/>
                <w:lang w:val="hy-AM"/>
              </w:rPr>
              <w:t>է</w:t>
            </w:r>
            <w:r w:rsidRPr="00360055">
              <w:rPr>
                <w:rFonts w:ascii="GHEA Grapalat" w:hAnsi="GHEA Grapalat"/>
                <w:lang w:val="fr-FR"/>
              </w:rPr>
              <w:t xml:space="preserve"> </w:t>
            </w:r>
            <w:r w:rsidRPr="0009308B">
              <w:rPr>
                <w:rFonts w:ascii="GHEA Grapalat" w:hAnsi="GHEA Grapalat"/>
                <w:lang w:val="hy-AM"/>
              </w:rPr>
              <w:t>նաև</w:t>
            </w:r>
            <w:r w:rsidRPr="00360055">
              <w:rPr>
                <w:rFonts w:ascii="GHEA Grapalat" w:hAnsi="GHEA Grapalat"/>
                <w:lang w:val="fr-FR"/>
              </w:rPr>
              <w:t xml:space="preserve"> </w:t>
            </w:r>
            <w:r w:rsidRPr="0009308B">
              <w:rPr>
                <w:rFonts w:ascii="GHEA Grapalat" w:hAnsi="GHEA Grapalat"/>
                <w:lang w:val="hy-AM"/>
              </w:rPr>
              <w:t>էլեկտրոնային</w:t>
            </w:r>
            <w:r w:rsidRPr="00360055">
              <w:rPr>
                <w:rFonts w:ascii="GHEA Grapalat" w:hAnsi="GHEA Grapalat"/>
                <w:lang w:val="fr-FR"/>
              </w:rPr>
              <w:t xml:space="preserve"> </w:t>
            </w:r>
            <w:r w:rsidRPr="0009308B">
              <w:rPr>
                <w:rFonts w:ascii="GHEA Grapalat" w:hAnsi="GHEA Grapalat"/>
                <w:lang w:val="hy-AM"/>
              </w:rPr>
              <w:t>փոստի</w:t>
            </w:r>
            <w:r w:rsidRPr="00360055">
              <w:rPr>
                <w:rFonts w:ascii="GHEA Grapalat" w:hAnsi="GHEA Grapalat"/>
                <w:lang w:val="fr-FR"/>
              </w:rPr>
              <w:t xml:space="preserve"> </w:t>
            </w:r>
            <w:r w:rsidRPr="0009308B">
              <w:rPr>
                <w:rFonts w:ascii="GHEA Grapalat" w:hAnsi="GHEA Grapalat"/>
                <w:lang w:val="hy-AM"/>
              </w:rPr>
              <w:t>հասցեի</w:t>
            </w:r>
            <w:r w:rsidRPr="00360055">
              <w:rPr>
                <w:rFonts w:ascii="GHEA Grapalat" w:hAnsi="GHEA Grapalat"/>
                <w:lang w:val="fr-FR"/>
              </w:rPr>
              <w:t xml:space="preserve"> </w:t>
            </w:r>
            <w:r w:rsidRPr="0009308B">
              <w:rPr>
                <w:rFonts w:ascii="GHEA Grapalat" w:hAnsi="GHEA Grapalat"/>
                <w:lang w:val="hy-AM"/>
              </w:rPr>
              <w:t>վերաբերյալ</w:t>
            </w:r>
            <w:r w:rsidRPr="00360055">
              <w:rPr>
                <w:rFonts w:ascii="GHEA Grapalat" w:hAnsi="GHEA Grapalat"/>
                <w:lang w:val="fr-FR"/>
              </w:rPr>
              <w:t xml:space="preserve"> </w:t>
            </w:r>
            <w:r w:rsidRPr="0009308B">
              <w:rPr>
                <w:rFonts w:ascii="GHEA Grapalat" w:hAnsi="GHEA Grapalat"/>
                <w:lang w:val="hy-AM"/>
              </w:rPr>
              <w:t>տեղեկատվության</w:t>
            </w:r>
            <w:r w:rsidRPr="00360055">
              <w:rPr>
                <w:rFonts w:ascii="GHEA Grapalat" w:hAnsi="GHEA Grapalat"/>
                <w:lang w:val="fr-FR"/>
              </w:rPr>
              <w:t xml:space="preserve"> </w:t>
            </w:r>
            <w:r w:rsidRPr="0009308B">
              <w:rPr>
                <w:rFonts w:ascii="GHEA Grapalat" w:hAnsi="GHEA Grapalat"/>
                <w:lang w:val="hy-AM"/>
              </w:rPr>
              <w:lastRenderedPageBreak/>
              <w:t>տրամադրման</w:t>
            </w:r>
            <w:r w:rsidRPr="00360055">
              <w:rPr>
                <w:rFonts w:ascii="GHEA Grapalat" w:hAnsi="GHEA Grapalat"/>
                <w:lang w:val="fr-FR"/>
              </w:rPr>
              <w:t xml:space="preserve"> </w:t>
            </w:r>
            <w:r w:rsidRPr="0009308B">
              <w:rPr>
                <w:rFonts w:ascii="GHEA Grapalat" w:hAnsi="GHEA Grapalat"/>
                <w:lang w:val="hy-AM"/>
              </w:rPr>
              <w:t>դեպքերի</w:t>
            </w:r>
            <w:r w:rsidRPr="00360055">
              <w:rPr>
                <w:rFonts w:ascii="GHEA Grapalat" w:hAnsi="GHEA Grapalat"/>
                <w:lang w:val="fr-FR"/>
              </w:rPr>
              <w:t xml:space="preserve"> </w:t>
            </w:r>
            <w:r w:rsidRPr="0009308B">
              <w:rPr>
                <w:rFonts w:ascii="GHEA Grapalat" w:hAnsi="GHEA Grapalat"/>
                <w:lang w:val="hy-AM"/>
              </w:rPr>
              <w:t>և</w:t>
            </w:r>
            <w:r w:rsidRPr="00360055">
              <w:rPr>
                <w:rFonts w:ascii="GHEA Grapalat" w:hAnsi="GHEA Grapalat"/>
                <w:lang w:val="fr-FR"/>
              </w:rPr>
              <w:t xml:space="preserve"> </w:t>
            </w:r>
            <w:r w:rsidRPr="0009308B">
              <w:rPr>
                <w:rFonts w:ascii="GHEA Grapalat" w:hAnsi="GHEA Grapalat"/>
                <w:lang w:val="hy-AM"/>
              </w:rPr>
              <w:t>կարգի</w:t>
            </w:r>
            <w:r w:rsidRPr="00360055">
              <w:rPr>
                <w:rFonts w:ascii="GHEA Grapalat" w:hAnsi="GHEA Grapalat"/>
                <w:lang w:val="fr-FR"/>
              </w:rPr>
              <w:t xml:space="preserve"> </w:t>
            </w:r>
            <w:r w:rsidRPr="0009308B">
              <w:rPr>
                <w:rFonts w:ascii="GHEA Grapalat" w:hAnsi="GHEA Grapalat"/>
                <w:lang w:val="hy-AM"/>
              </w:rPr>
              <w:t>վերաբերյալ</w:t>
            </w:r>
            <w:r w:rsidRPr="00360055">
              <w:rPr>
                <w:rFonts w:ascii="GHEA Grapalat" w:hAnsi="GHEA Grapalat"/>
                <w:lang w:val="fr-FR"/>
              </w:rPr>
              <w:t xml:space="preserve">, </w:t>
            </w:r>
            <w:r w:rsidRPr="0009308B">
              <w:rPr>
                <w:rFonts w:ascii="GHEA Grapalat" w:hAnsi="GHEA Grapalat"/>
                <w:lang w:val="hy-AM"/>
              </w:rPr>
              <w:t>իսկ</w:t>
            </w:r>
            <w:r w:rsidRPr="00360055">
              <w:rPr>
                <w:rFonts w:ascii="GHEA Grapalat" w:hAnsi="GHEA Grapalat"/>
                <w:lang w:val="fr-FR"/>
              </w:rPr>
              <w:t xml:space="preserve"> </w:t>
            </w:r>
            <w:r w:rsidRPr="0009308B">
              <w:rPr>
                <w:rFonts w:ascii="GHEA Grapalat" w:hAnsi="GHEA Grapalat"/>
                <w:lang w:val="hy-AM"/>
              </w:rPr>
              <w:t>Հավելվածի</w:t>
            </w:r>
            <w:r w:rsidRPr="00360055">
              <w:rPr>
                <w:rFonts w:ascii="GHEA Grapalat" w:hAnsi="GHEA Grapalat"/>
                <w:lang w:val="fr-FR"/>
              </w:rPr>
              <w:t xml:space="preserve"> </w:t>
            </w:r>
            <w:r w:rsidRPr="0009308B">
              <w:rPr>
                <w:rFonts w:ascii="GHEA Grapalat" w:hAnsi="GHEA Grapalat"/>
                <w:lang w:val="hy-AM"/>
              </w:rPr>
              <w:t>կետերում</w:t>
            </w:r>
            <w:r w:rsidRPr="00360055">
              <w:rPr>
                <w:rFonts w:ascii="GHEA Grapalat" w:hAnsi="GHEA Grapalat"/>
                <w:lang w:val="fr-FR"/>
              </w:rPr>
              <w:t xml:space="preserve"> </w:t>
            </w:r>
            <w:r w:rsidRPr="0009308B">
              <w:rPr>
                <w:rFonts w:ascii="GHEA Grapalat" w:hAnsi="GHEA Grapalat"/>
                <w:lang w:val="hy-AM"/>
              </w:rPr>
              <w:t>անդրադարձ</w:t>
            </w:r>
            <w:r w:rsidRPr="00360055">
              <w:rPr>
                <w:rFonts w:ascii="GHEA Grapalat" w:hAnsi="GHEA Grapalat"/>
                <w:lang w:val="fr-FR"/>
              </w:rPr>
              <w:t xml:space="preserve"> </w:t>
            </w:r>
            <w:r w:rsidRPr="0009308B">
              <w:rPr>
                <w:rFonts w:ascii="GHEA Grapalat" w:hAnsi="GHEA Grapalat"/>
                <w:lang w:val="hy-AM"/>
              </w:rPr>
              <w:t>է</w:t>
            </w:r>
            <w:r w:rsidRPr="00360055">
              <w:rPr>
                <w:rFonts w:ascii="GHEA Grapalat" w:hAnsi="GHEA Grapalat"/>
                <w:lang w:val="fr-FR"/>
              </w:rPr>
              <w:t xml:space="preserve"> </w:t>
            </w:r>
            <w:r w:rsidRPr="0009308B">
              <w:rPr>
                <w:rFonts w:ascii="GHEA Grapalat" w:hAnsi="GHEA Grapalat"/>
                <w:lang w:val="hy-AM"/>
              </w:rPr>
              <w:t>կատարվում</w:t>
            </w:r>
            <w:r w:rsidRPr="00360055">
              <w:rPr>
                <w:rFonts w:ascii="GHEA Grapalat" w:hAnsi="GHEA Grapalat"/>
                <w:lang w:val="fr-FR"/>
              </w:rPr>
              <w:t xml:space="preserve">, </w:t>
            </w:r>
            <w:r w:rsidRPr="0009308B">
              <w:rPr>
                <w:rFonts w:ascii="GHEA Grapalat" w:hAnsi="GHEA Grapalat"/>
                <w:lang w:val="hy-AM"/>
              </w:rPr>
              <w:t>և</w:t>
            </w:r>
            <w:r w:rsidRPr="00360055">
              <w:rPr>
                <w:rFonts w:ascii="GHEA Grapalat" w:hAnsi="GHEA Grapalat"/>
                <w:lang w:val="fr-FR"/>
              </w:rPr>
              <w:t xml:space="preserve"> </w:t>
            </w:r>
            <w:r w:rsidRPr="0009308B">
              <w:rPr>
                <w:rFonts w:ascii="GHEA Grapalat" w:hAnsi="GHEA Grapalat"/>
                <w:lang w:val="hy-AM"/>
              </w:rPr>
              <w:t>այդ</w:t>
            </w:r>
            <w:r w:rsidRPr="00360055">
              <w:rPr>
                <w:rFonts w:ascii="GHEA Grapalat" w:hAnsi="GHEA Grapalat"/>
                <w:lang w:val="fr-FR"/>
              </w:rPr>
              <w:t xml:space="preserve"> </w:t>
            </w:r>
            <w:r w:rsidRPr="0009308B">
              <w:rPr>
                <w:rFonts w:ascii="GHEA Grapalat" w:hAnsi="GHEA Grapalat"/>
                <w:lang w:val="hy-AM"/>
              </w:rPr>
              <w:t>դեպքերի</w:t>
            </w:r>
            <w:r w:rsidRPr="00360055">
              <w:rPr>
                <w:rFonts w:ascii="GHEA Grapalat" w:hAnsi="GHEA Grapalat"/>
                <w:lang w:val="fr-FR"/>
              </w:rPr>
              <w:t xml:space="preserve"> </w:t>
            </w:r>
            <w:r w:rsidRPr="0009308B">
              <w:rPr>
                <w:rFonts w:ascii="GHEA Grapalat" w:hAnsi="GHEA Grapalat"/>
                <w:lang w:val="hy-AM"/>
              </w:rPr>
              <w:t>ու</w:t>
            </w:r>
            <w:r w:rsidRPr="00360055">
              <w:rPr>
                <w:rFonts w:ascii="GHEA Grapalat" w:hAnsi="GHEA Grapalat"/>
                <w:lang w:val="fr-FR"/>
              </w:rPr>
              <w:t xml:space="preserve"> </w:t>
            </w:r>
            <w:r w:rsidRPr="0009308B">
              <w:rPr>
                <w:rFonts w:ascii="GHEA Grapalat" w:hAnsi="GHEA Grapalat"/>
                <w:lang w:val="hy-AM"/>
              </w:rPr>
              <w:t>կարգի</w:t>
            </w:r>
            <w:r w:rsidRPr="00360055">
              <w:rPr>
                <w:rFonts w:ascii="GHEA Grapalat" w:hAnsi="GHEA Grapalat"/>
                <w:lang w:val="fr-FR"/>
              </w:rPr>
              <w:t xml:space="preserve">, </w:t>
            </w:r>
            <w:r w:rsidRPr="0009308B">
              <w:rPr>
                <w:rFonts w:ascii="GHEA Grapalat" w:hAnsi="GHEA Grapalat"/>
                <w:lang w:val="hy-AM"/>
              </w:rPr>
              <w:t>և</w:t>
            </w:r>
            <w:r w:rsidRPr="00360055">
              <w:rPr>
                <w:rFonts w:ascii="GHEA Grapalat" w:hAnsi="GHEA Grapalat"/>
                <w:lang w:val="fr-FR"/>
              </w:rPr>
              <w:t xml:space="preserve"> </w:t>
            </w:r>
            <w:r w:rsidRPr="0009308B">
              <w:rPr>
                <w:rFonts w:ascii="GHEA Grapalat" w:hAnsi="GHEA Grapalat"/>
                <w:lang w:val="hy-AM"/>
              </w:rPr>
              <w:t>տեղեկատվություն</w:t>
            </w:r>
            <w:r w:rsidRPr="00360055">
              <w:rPr>
                <w:rFonts w:ascii="GHEA Grapalat" w:hAnsi="GHEA Grapalat"/>
                <w:lang w:val="fr-FR"/>
              </w:rPr>
              <w:t xml:space="preserve"> </w:t>
            </w:r>
            <w:r w:rsidRPr="0009308B">
              <w:rPr>
                <w:rFonts w:ascii="GHEA Grapalat" w:hAnsi="GHEA Grapalat"/>
                <w:lang w:val="hy-AM"/>
              </w:rPr>
              <w:t>հայցելու</w:t>
            </w:r>
            <w:r w:rsidRPr="00360055">
              <w:rPr>
                <w:rFonts w:ascii="GHEA Grapalat" w:hAnsi="GHEA Grapalat"/>
                <w:lang w:val="fr-FR"/>
              </w:rPr>
              <w:t xml:space="preserve"> </w:t>
            </w:r>
            <w:r w:rsidRPr="0009308B">
              <w:rPr>
                <w:rFonts w:ascii="GHEA Grapalat" w:hAnsi="GHEA Grapalat"/>
                <w:lang w:val="hy-AM"/>
              </w:rPr>
              <w:t>իրավունք</w:t>
            </w:r>
            <w:r w:rsidRPr="00360055">
              <w:rPr>
                <w:rFonts w:ascii="GHEA Grapalat" w:hAnsi="GHEA Grapalat"/>
                <w:lang w:val="fr-FR"/>
              </w:rPr>
              <w:t xml:space="preserve"> </w:t>
            </w:r>
            <w:r w:rsidRPr="0009308B">
              <w:rPr>
                <w:rFonts w:ascii="GHEA Grapalat" w:hAnsi="GHEA Grapalat"/>
                <w:lang w:val="hy-AM"/>
              </w:rPr>
              <w:t>ունեցող</w:t>
            </w:r>
            <w:r w:rsidRPr="00360055">
              <w:rPr>
                <w:rFonts w:ascii="GHEA Grapalat" w:hAnsi="GHEA Grapalat"/>
                <w:lang w:val="fr-FR"/>
              </w:rPr>
              <w:t xml:space="preserve"> </w:t>
            </w:r>
            <w:r w:rsidRPr="0009308B">
              <w:rPr>
                <w:rFonts w:ascii="GHEA Grapalat" w:hAnsi="GHEA Grapalat"/>
                <w:lang w:val="hy-AM"/>
              </w:rPr>
              <w:t>մարմիններ</w:t>
            </w:r>
            <w:r w:rsidRPr="00360055">
              <w:rPr>
                <w:rFonts w:ascii="GHEA Grapalat" w:hAnsi="GHEA Grapalat"/>
                <w:lang w:val="fr-FR"/>
              </w:rPr>
              <w:t xml:space="preserve"> </w:t>
            </w:r>
            <w:r w:rsidRPr="0009308B">
              <w:rPr>
                <w:rFonts w:ascii="GHEA Grapalat" w:hAnsi="GHEA Grapalat"/>
                <w:lang w:val="hy-AM"/>
              </w:rPr>
              <w:t>վերաբերյալ</w:t>
            </w:r>
            <w:r w:rsidRPr="00360055">
              <w:rPr>
                <w:rFonts w:ascii="GHEA Grapalat" w:hAnsi="GHEA Grapalat"/>
                <w:lang w:val="fr-FR"/>
              </w:rPr>
              <w:t xml:space="preserve">: </w:t>
            </w:r>
            <w:r w:rsidR="00681A6A" w:rsidRPr="0009308B">
              <w:rPr>
                <w:rFonts w:ascii="GHEA Grapalat" w:hAnsi="GHEA Grapalat"/>
                <w:lang w:val="hy-AM"/>
              </w:rPr>
              <w:t>Խնդրահարույց</w:t>
            </w:r>
            <w:r w:rsidR="00681A6A" w:rsidRPr="00681A6A">
              <w:rPr>
                <w:rFonts w:ascii="GHEA Grapalat" w:hAnsi="GHEA Grapalat"/>
                <w:lang w:val="fr-FR"/>
              </w:rPr>
              <w:t xml:space="preserve"> </w:t>
            </w:r>
            <w:r w:rsidR="00681A6A" w:rsidRPr="0009308B">
              <w:rPr>
                <w:rFonts w:ascii="GHEA Grapalat" w:hAnsi="GHEA Grapalat"/>
                <w:lang w:val="hy-AM"/>
              </w:rPr>
              <w:t>չէ</w:t>
            </w:r>
            <w:r w:rsidRPr="00360055">
              <w:rPr>
                <w:rFonts w:ascii="GHEA Grapalat" w:hAnsi="GHEA Grapalat"/>
                <w:lang w:val="fr-FR"/>
              </w:rPr>
              <w:t xml:space="preserve"> </w:t>
            </w:r>
            <w:r w:rsidRPr="0009308B">
              <w:rPr>
                <w:rFonts w:ascii="GHEA Grapalat" w:hAnsi="GHEA Grapalat"/>
                <w:lang w:val="hy-AM"/>
              </w:rPr>
              <w:t>նախագծում</w:t>
            </w:r>
            <w:r w:rsidRPr="00360055">
              <w:rPr>
                <w:rFonts w:ascii="GHEA Grapalat" w:hAnsi="GHEA Grapalat"/>
                <w:lang w:val="fr-FR"/>
              </w:rPr>
              <w:t xml:space="preserve"> </w:t>
            </w:r>
            <w:r w:rsidRPr="0009308B">
              <w:rPr>
                <w:rFonts w:ascii="GHEA Grapalat" w:hAnsi="GHEA Grapalat"/>
                <w:lang w:val="hy-AM"/>
              </w:rPr>
              <w:t>պետական</w:t>
            </w:r>
            <w:r w:rsidRPr="00360055">
              <w:rPr>
                <w:rFonts w:ascii="GHEA Grapalat" w:hAnsi="GHEA Grapalat"/>
                <w:lang w:val="fr-FR"/>
              </w:rPr>
              <w:t xml:space="preserve"> </w:t>
            </w:r>
            <w:r w:rsidRPr="0009308B">
              <w:rPr>
                <w:rFonts w:ascii="GHEA Grapalat" w:hAnsi="GHEA Grapalat"/>
                <w:lang w:val="hy-AM"/>
              </w:rPr>
              <w:t>կառավարման</w:t>
            </w:r>
            <w:r w:rsidRPr="00360055">
              <w:rPr>
                <w:rFonts w:ascii="GHEA Grapalat" w:hAnsi="GHEA Grapalat"/>
                <w:lang w:val="fr-FR"/>
              </w:rPr>
              <w:t xml:space="preserve"> </w:t>
            </w:r>
            <w:r w:rsidRPr="0009308B">
              <w:rPr>
                <w:rFonts w:ascii="GHEA Grapalat" w:hAnsi="GHEA Grapalat"/>
                <w:lang w:val="hy-AM"/>
              </w:rPr>
              <w:t>մարմիններին</w:t>
            </w:r>
            <w:r w:rsidRPr="00360055">
              <w:rPr>
                <w:rFonts w:ascii="GHEA Grapalat" w:hAnsi="GHEA Grapalat"/>
                <w:lang w:val="fr-FR"/>
              </w:rPr>
              <w:t xml:space="preserve"> </w:t>
            </w:r>
            <w:r w:rsidR="00F46984" w:rsidRPr="0009308B">
              <w:rPr>
                <w:rFonts w:ascii="GHEA Grapalat" w:hAnsi="GHEA Grapalat"/>
                <w:lang w:val="hy-AM"/>
              </w:rPr>
              <w:t>ներառելը</w:t>
            </w:r>
            <w:r w:rsidRPr="00360055">
              <w:rPr>
                <w:rFonts w:ascii="GHEA Grapalat" w:hAnsi="GHEA Grapalat"/>
                <w:lang w:val="fr-FR"/>
              </w:rPr>
              <w:t xml:space="preserve">, </w:t>
            </w:r>
            <w:r w:rsidRPr="0009308B">
              <w:rPr>
                <w:rFonts w:ascii="GHEA Grapalat" w:hAnsi="GHEA Grapalat"/>
                <w:lang w:val="hy-AM"/>
              </w:rPr>
              <w:t>քանի</w:t>
            </w:r>
            <w:r w:rsidRPr="00360055">
              <w:rPr>
                <w:rFonts w:ascii="GHEA Grapalat" w:hAnsi="GHEA Grapalat"/>
                <w:lang w:val="fr-FR"/>
              </w:rPr>
              <w:t xml:space="preserve"> </w:t>
            </w:r>
            <w:r w:rsidRPr="0009308B">
              <w:rPr>
                <w:rFonts w:ascii="GHEA Grapalat" w:hAnsi="GHEA Grapalat"/>
                <w:lang w:val="hy-AM"/>
              </w:rPr>
              <w:t>որ</w:t>
            </w:r>
            <w:r w:rsidRPr="00360055">
              <w:rPr>
                <w:rFonts w:ascii="GHEA Grapalat" w:hAnsi="GHEA Grapalat"/>
                <w:lang w:val="fr-FR"/>
              </w:rPr>
              <w:t xml:space="preserve"> </w:t>
            </w:r>
            <w:r w:rsidRPr="0009308B">
              <w:rPr>
                <w:rFonts w:ascii="GHEA Grapalat" w:hAnsi="GHEA Grapalat"/>
                <w:lang w:val="hy-AM"/>
              </w:rPr>
              <w:t>բոլոր</w:t>
            </w:r>
            <w:r w:rsidRPr="00360055">
              <w:rPr>
                <w:rFonts w:ascii="GHEA Grapalat" w:hAnsi="GHEA Grapalat"/>
                <w:lang w:val="fr-FR"/>
              </w:rPr>
              <w:t xml:space="preserve"> </w:t>
            </w:r>
            <w:r w:rsidRPr="0009308B">
              <w:rPr>
                <w:rFonts w:ascii="GHEA Grapalat" w:hAnsi="GHEA Grapalat"/>
                <w:lang w:val="hy-AM"/>
              </w:rPr>
              <w:t>դեպքերում</w:t>
            </w:r>
            <w:r w:rsidRPr="00360055">
              <w:rPr>
                <w:rFonts w:ascii="GHEA Grapalat" w:hAnsi="GHEA Grapalat"/>
                <w:lang w:val="fr-FR"/>
              </w:rPr>
              <w:t xml:space="preserve"> </w:t>
            </w:r>
            <w:r w:rsidRPr="0009308B">
              <w:rPr>
                <w:rFonts w:ascii="GHEA Grapalat" w:hAnsi="GHEA Grapalat"/>
                <w:lang w:val="hy-AM"/>
              </w:rPr>
              <w:t>խոսքը</w:t>
            </w:r>
            <w:r w:rsidRPr="00360055">
              <w:rPr>
                <w:rFonts w:ascii="GHEA Grapalat" w:hAnsi="GHEA Grapalat"/>
                <w:lang w:val="fr-FR"/>
              </w:rPr>
              <w:t xml:space="preserve"> </w:t>
            </w:r>
            <w:r w:rsidRPr="0009308B">
              <w:rPr>
                <w:rFonts w:ascii="GHEA Grapalat" w:hAnsi="GHEA Grapalat"/>
                <w:lang w:val="hy-AM"/>
              </w:rPr>
              <w:t>գնում</w:t>
            </w:r>
            <w:r w:rsidRPr="00360055">
              <w:rPr>
                <w:rFonts w:ascii="GHEA Grapalat" w:hAnsi="GHEA Grapalat"/>
                <w:lang w:val="fr-FR"/>
              </w:rPr>
              <w:t xml:space="preserve"> </w:t>
            </w:r>
            <w:r w:rsidRPr="0009308B">
              <w:rPr>
                <w:rFonts w:ascii="GHEA Grapalat" w:hAnsi="GHEA Grapalat"/>
                <w:lang w:val="hy-AM"/>
              </w:rPr>
              <w:t>է</w:t>
            </w:r>
            <w:r w:rsidRPr="00360055">
              <w:rPr>
                <w:rFonts w:ascii="GHEA Grapalat" w:hAnsi="GHEA Grapalat"/>
                <w:lang w:val="fr-FR"/>
              </w:rPr>
              <w:t xml:space="preserve"> </w:t>
            </w:r>
            <w:r w:rsidRPr="0009308B">
              <w:rPr>
                <w:rFonts w:ascii="GHEA Grapalat" w:hAnsi="GHEA Grapalat"/>
                <w:lang w:val="hy-AM"/>
              </w:rPr>
              <w:t>պաշտոնական</w:t>
            </w:r>
            <w:r w:rsidRPr="00360055">
              <w:rPr>
                <w:rFonts w:ascii="GHEA Grapalat" w:hAnsi="GHEA Grapalat"/>
                <w:lang w:val="fr-FR"/>
              </w:rPr>
              <w:t xml:space="preserve"> </w:t>
            </w:r>
            <w:r w:rsidRPr="0009308B">
              <w:rPr>
                <w:rFonts w:ascii="GHEA Grapalat" w:hAnsi="GHEA Grapalat"/>
                <w:lang w:val="hy-AM"/>
              </w:rPr>
              <w:t>էլեկտրոնային</w:t>
            </w:r>
            <w:r w:rsidRPr="00360055">
              <w:rPr>
                <w:rFonts w:ascii="GHEA Grapalat" w:hAnsi="GHEA Grapalat"/>
                <w:lang w:val="fr-FR"/>
              </w:rPr>
              <w:t xml:space="preserve"> </w:t>
            </w:r>
            <w:r w:rsidRPr="0009308B">
              <w:rPr>
                <w:rFonts w:ascii="GHEA Grapalat" w:hAnsi="GHEA Grapalat"/>
                <w:lang w:val="hy-AM"/>
              </w:rPr>
              <w:t>փոստի</w:t>
            </w:r>
            <w:r w:rsidRPr="00360055">
              <w:rPr>
                <w:rFonts w:ascii="GHEA Grapalat" w:hAnsi="GHEA Grapalat"/>
                <w:lang w:val="fr-FR"/>
              </w:rPr>
              <w:t xml:space="preserve"> </w:t>
            </w:r>
            <w:r w:rsidRPr="0009308B">
              <w:rPr>
                <w:rFonts w:ascii="GHEA Grapalat" w:hAnsi="GHEA Grapalat"/>
                <w:lang w:val="hy-AM"/>
              </w:rPr>
              <w:t>հասցեի</w:t>
            </w:r>
            <w:r w:rsidRPr="00360055">
              <w:rPr>
                <w:rFonts w:ascii="GHEA Grapalat" w:hAnsi="GHEA Grapalat"/>
                <w:lang w:val="fr-FR"/>
              </w:rPr>
              <w:t xml:space="preserve"> </w:t>
            </w:r>
            <w:r w:rsidRPr="0009308B">
              <w:rPr>
                <w:rFonts w:ascii="GHEA Grapalat" w:hAnsi="GHEA Grapalat"/>
                <w:lang w:val="hy-AM"/>
              </w:rPr>
              <w:t>այլ</w:t>
            </w:r>
            <w:r w:rsidRPr="00360055">
              <w:rPr>
                <w:rFonts w:ascii="GHEA Grapalat" w:hAnsi="GHEA Grapalat"/>
                <w:lang w:val="fr-FR"/>
              </w:rPr>
              <w:t xml:space="preserve"> </w:t>
            </w:r>
            <w:r w:rsidRPr="0009308B">
              <w:rPr>
                <w:rFonts w:ascii="GHEA Grapalat" w:hAnsi="GHEA Grapalat"/>
                <w:lang w:val="hy-AM"/>
              </w:rPr>
              <w:t>ոչ</w:t>
            </w:r>
            <w:r w:rsidRPr="00360055">
              <w:rPr>
                <w:rFonts w:ascii="GHEA Grapalat" w:hAnsi="GHEA Grapalat"/>
                <w:lang w:val="fr-FR"/>
              </w:rPr>
              <w:t xml:space="preserve"> </w:t>
            </w:r>
            <w:r w:rsidRPr="0009308B">
              <w:rPr>
                <w:rFonts w:ascii="GHEA Grapalat" w:hAnsi="GHEA Grapalat"/>
                <w:lang w:val="hy-AM"/>
              </w:rPr>
              <w:t>թե</w:t>
            </w:r>
            <w:r w:rsidRPr="00360055">
              <w:rPr>
                <w:rFonts w:ascii="GHEA Grapalat" w:hAnsi="GHEA Grapalat"/>
                <w:lang w:val="fr-FR"/>
              </w:rPr>
              <w:t xml:space="preserve"> </w:t>
            </w:r>
            <w:r w:rsidR="0034082C">
              <w:rPr>
                <w:rFonts w:ascii="GHEA Grapalat" w:hAnsi="GHEA Grapalat"/>
                <w:lang w:val="fr-FR"/>
              </w:rPr>
              <w:t>ֆիզիկական անձին տրամադրվող</w:t>
            </w:r>
            <w:r w:rsidRPr="00360055">
              <w:rPr>
                <w:rFonts w:ascii="GHEA Grapalat" w:hAnsi="GHEA Grapalat"/>
                <w:lang w:val="fr-FR"/>
              </w:rPr>
              <w:t xml:space="preserve"> </w:t>
            </w:r>
            <w:r w:rsidRPr="0009308B">
              <w:rPr>
                <w:rFonts w:ascii="GHEA Grapalat" w:hAnsi="GHEA Grapalat"/>
                <w:lang w:val="hy-AM"/>
              </w:rPr>
              <w:t>էլեկտրոնային</w:t>
            </w:r>
            <w:r w:rsidRPr="00360055">
              <w:rPr>
                <w:rFonts w:ascii="GHEA Grapalat" w:hAnsi="GHEA Grapalat"/>
                <w:lang w:val="fr-FR"/>
              </w:rPr>
              <w:t xml:space="preserve"> </w:t>
            </w:r>
            <w:r w:rsidRPr="0009308B">
              <w:rPr>
                <w:rFonts w:ascii="GHEA Grapalat" w:hAnsi="GHEA Grapalat"/>
                <w:lang w:val="hy-AM"/>
              </w:rPr>
              <w:t>փոստի</w:t>
            </w:r>
            <w:r w:rsidRPr="00360055">
              <w:rPr>
                <w:rFonts w:ascii="GHEA Grapalat" w:hAnsi="GHEA Grapalat"/>
                <w:lang w:val="fr-FR"/>
              </w:rPr>
              <w:t xml:space="preserve"> </w:t>
            </w:r>
            <w:r w:rsidRPr="0009308B">
              <w:rPr>
                <w:rFonts w:ascii="GHEA Grapalat" w:hAnsi="GHEA Grapalat"/>
                <w:lang w:val="hy-AM"/>
              </w:rPr>
              <w:t>հասցեի</w:t>
            </w:r>
            <w:r w:rsidRPr="00360055">
              <w:rPr>
                <w:rFonts w:ascii="GHEA Grapalat" w:hAnsi="GHEA Grapalat"/>
                <w:lang w:val="fr-FR"/>
              </w:rPr>
              <w:t xml:space="preserve"> </w:t>
            </w:r>
            <w:r w:rsidRPr="0009308B">
              <w:rPr>
                <w:rFonts w:ascii="GHEA Grapalat" w:hAnsi="GHEA Grapalat"/>
                <w:lang w:val="hy-AM"/>
              </w:rPr>
              <w:t>վերաբերյալ</w:t>
            </w:r>
            <w:r w:rsidRPr="00360055">
              <w:rPr>
                <w:rFonts w:ascii="GHEA Grapalat" w:hAnsi="GHEA Grapalat"/>
                <w:lang w:val="fr-FR"/>
              </w:rPr>
              <w:t>:</w:t>
            </w: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fr-FR"/>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fr-FR"/>
              </w:rPr>
            </w:pPr>
          </w:p>
        </w:tc>
        <w:tc>
          <w:tcPr>
            <w:tcW w:w="5670" w:type="dxa"/>
            <w:tcBorders>
              <w:top w:val="single" w:sz="4" w:space="0" w:color="auto"/>
              <w:bottom w:val="single" w:sz="4" w:space="0" w:color="auto"/>
            </w:tcBorders>
          </w:tcPr>
          <w:p w:rsidR="009F50DC" w:rsidRPr="00360055" w:rsidRDefault="009F50DC" w:rsidP="00360055">
            <w:pPr>
              <w:pStyle w:val="NormalWeb"/>
              <w:spacing w:before="0" w:beforeAutospacing="0" w:after="0" w:afterAutospacing="0" w:line="360" w:lineRule="auto"/>
              <w:jc w:val="both"/>
              <w:rPr>
                <w:rFonts w:ascii="GHEA Grapalat" w:hAnsi="GHEA Grapalat"/>
                <w:lang w:val="fr-FR"/>
              </w:rPr>
            </w:pPr>
            <w:r w:rsidRPr="00360055">
              <w:rPr>
                <w:rFonts w:ascii="GHEA Grapalat" w:hAnsi="GHEA Grapalat"/>
                <w:lang w:val="en-US"/>
              </w:rPr>
              <w:t xml:space="preserve">2. </w:t>
            </w:r>
            <w:r w:rsidRPr="00360055">
              <w:rPr>
                <w:rFonts w:ascii="GHEA Grapalat" w:hAnsi="GHEA Grapalat" w:cs="Sylfaen"/>
                <w:lang w:val="hy-AM"/>
              </w:rPr>
              <w:t xml:space="preserve">Նպատակահարմար չէ նաև պետական կառավարման մարմնի պաշտոնական էլեկտրոնային փոստին նախագծի 12-րդ կետով նախատեսված հաղորդագրություններ ուղարկելը: </w:t>
            </w:r>
          </w:p>
        </w:tc>
        <w:tc>
          <w:tcPr>
            <w:tcW w:w="2750" w:type="dxa"/>
          </w:tcPr>
          <w:p w:rsidR="009F50DC" w:rsidRPr="00360055" w:rsidRDefault="009F50DC" w:rsidP="00360055">
            <w:pPr>
              <w:tabs>
                <w:tab w:val="left" w:pos="0"/>
              </w:tabs>
              <w:spacing w:line="360" w:lineRule="auto"/>
              <w:jc w:val="both"/>
              <w:rPr>
                <w:rFonts w:ascii="GHEA Grapalat" w:hAnsi="GHEA Grapalat"/>
                <w:lang w:val="fr-FR"/>
              </w:rPr>
            </w:pPr>
            <w:r w:rsidRPr="00360055">
              <w:rPr>
                <w:rFonts w:ascii="GHEA Grapalat" w:hAnsi="GHEA Grapalat"/>
                <w:lang w:val="en-US"/>
              </w:rPr>
              <w:t>Չի</w:t>
            </w:r>
            <w:r w:rsidRPr="00360055">
              <w:rPr>
                <w:rFonts w:ascii="GHEA Grapalat" w:hAnsi="GHEA Grapalat"/>
                <w:lang w:val="fr-FR"/>
              </w:rPr>
              <w:t xml:space="preserve"> </w:t>
            </w:r>
            <w:r w:rsidRPr="00360055">
              <w:rPr>
                <w:rFonts w:ascii="GHEA Grapalat" w:hAnsi="GHEA Grapalat"/>
                <w:lang w:val="en-US"/>
              </w:rPr>
              <w:t>ընդունվել</w:t>
            </w:r>
            <w:r w:rsidR="00483A51">
              <w:rPr>
                <w:rFonts w:ascii="GHEA Grapalat" w:hAnsi="GHEA Grapalat"/>
                <w:lang w:val="en-US"/>
              </w:rPr>
              <w:t>:</w:t>
            </w:r>
          </w:p>
          <w:p w:rsidR="009F50DC" w:rsidRPr="00360055" w:rsidRDefault="009F50DC" w:rsidP="00360055">
            <w:pPr>
              <w:tabs>
                <w:tab w:val="left" w:pos="0"/>
              </w:tabs>
              <w:spacing w:line="360" w:lineRule="auto"/>
              <w:jc w:val="both"/>
              <w:rPr>
                <w:rFonts w:ascii="GHEA Grapalat" w:hAnsi="GHEA Grapalat"/>
                <w:lang w:val="fr-FR"/>
              </w:rPr>
            </w:pPr>
          </w:p>
        </w:tc>
        <w:tc>
          <w:tcPr>
            <w:tcW w:w="3912" w:type="dxa"/>
          </w:tcPr>
          <w:p w:rsidR="009F50DC" w:rsidRPr="00360055" w:rsidRDefault="009F50DC" w:rsidP="00360055">
            <w:pPr>
              <w:spacing w:line="360" w:lineRule="auto"/>
              <w:jc w:val="both"/>
              <w:rPr>
                <w:rFonts w:ascii="GHEA Grapalat" w:hAnsi="GHEA Grapalat"/>
                <w:lang w:val="hy-AM"/>
              </w:rPr>
            </w:pPr>
            <w:r w:rsidRPr="00360055">
              <w:rPr>
                <w:rFonts w:ascii="GHEA Grapalat" w:hAnsi="GHEA Grapalat"/>
                <w:lang w:val="en-US"/>
              </w:rPr>
              <w:t>Առաջարկը</w:t>
            </w:r>
            <w:r w:rsidRPr="00360055">
              <w:rPr>
                <w:rFonts w:ascii="GHEA Grapalat" w:hAnsi="GHEA Grapalat"/>
                <w:lang w:val="fr-FR"/>
              </w:rPr>
              <w:t xml:space="preserve"> </w:t>
            </w:r>
            <w:r w:rsidRPr="00360055">
              <w:rPr>
                <w:rFonts w:ascii="GHEA Grapalat" w:hAnsi="GHEA Grapalat"/>
                <w:lang w:val="en-US"/>
              </w:rPr>
              <w:t>հիմնավորված</w:t>
            </w:r>
            <w:r w:rsidRPr="00360055">
              <w:rPr>
                <w:rFonts w:ascii="GHEA Grapalat" w:hAnsi="GHEA Grapalat"/>
                <w:lang w:val="fr-FR"/>
              </w:rPr>
              <w:t xml:space="preserve"> </w:t>
            </w:r>
            <w:r w:rsidRPr="00360055">
              <w:rPr>
                <w:rFonts w:ascii="GHEA Grapalat" w:hAnsi="GHEA Grapalat"/>
                <w:lang w:val="en-US"/>
              </w:rPr>
              <w:t>չէ</w:t>
            </w:r>
            <w:r w:rsidRPr="00360055">
              <w:rPr>
                <w:rFonts w:ascii="GHEA Grapalat" w:hAnsi="GHEA Grapalat"/>
                <w:lang w:val="fr-FR"/>
              </w:rPr>
              <w:t xml:space="preserve">, </w:t>
            </w:r>
            <w:r w:rsidRPr="00360055">
              <w:rPr>
                <w:rFonts w:ascii="GHEA Grapalat" w:hAnsi="GHEA Grapalat"/>
                <w:lang w:val="en-US"/>
              </w:rPr>
              <w:t>քանի</w:t>
            </w:r>
            <w:r w:rsidRPr="00360055">
              <w:rPr>
                <w:rFonts w:ascii="GHEA Grapalat" w:hAnsi="GHEA Grapalat"/>
                <w:lang w:val="fr-FR"/>
              </w:rPr>
              <w:t xml:space="preserve"> </w:t>
            </w:r>
            <w:r w:rsidRPr="00360055">
              <w:rPr>
                <w:rFonts w:ascii="GHEA Grapalat" w:hAnsi="GHEA Grapalat"/>
                <w:lang w:val="en-US"/>
              </w:rPr>
              <w:t>որ</w:t>
            </w:r>
            <w:r w:rsidRPr="00360055">
              <w:rPr>
                <w:rFonts w:ascii="GHEA Grapalat" w:hAnsi="GHEA Grapalat"/>
                <w:lang w:val="fr-FR"/>
              </w:rPr>
              <w:t xml:space="preserve"> </w:t>
            </w:r>
            <w:r w:rsidRPr="00360055">
              <w:rPr>
                <w:rFonts w:ascii="GHEA Grapalat" w:hAnsi="GHEA Grapalat"/>
                <w:lang w:val="en-US"/>
              </w:rPr>
              <w:t>անհասկանալի</w:t>
            </w:r>
            <w:r w:rsidRPr="00360055">
              <w:rPr>
                <w:rFonts w:ascii="GHEA Grapalat" w:hAnsi="GHEA Grapalat"/>
                <w:lang w:val="fr-FR"/>
              </w:rPr>
              <w:t xml:space="preserve"> </w:t>
            </w:r>
            <w:r w:rsidRPr="00360055">
              <w:rPr>
                <w:rFonts w:ascii="GHEA Grapalat" w:hAnsi="GHEA Grapalat"/>
                <w:lang w:val="en-US"/>
              </w:rPr>
              <w:t>է</w:t>
            </w:r>
            <w:r w:rsidRPr="00360055">
              <w:rPr>
                <w:rFonts w:ascii="GHEA Grapalat" w:hAnsi="GHEA Grapalat"/>
                <w:lang w:val="fr-FR"/>
              </w:rPr>
              <w:t xml:space="preserve">, </w:t>
            </w:r>
            <w:r w:rsidRPr="00360055">
              <w:rPr>
                <w:rFonts w:ascii="GHEA Grapalat" w:hAnsi="GHEA Grapalat"/>
                <w:lang w:val="en-US"/>
              </w:rPr>
              <w:t>թե</w:t>
            </w:r>
            <w:r w:rsidRPr="00360055">
              <w:rPr>
                <w:rFonts w:ascii="GHEA Grapalat" w:hAnsi="GHEA Grapalat"/>
                <w:lang w:val="fr-FR"/>
              </w:rPr>
              <w:t xml:space="preserve"> </w:t>
            </w:r>
            <w:r w:rsidRPr="00360055">
              <w:rPr>
                <w:rFonts w:ascii="GHEA Grapalat" w:hAnsi="GHEA Grapalat"/>
                <w:lang w:val="en-US"/>
              </w:rPr>
              <w:t>ինչ</w:t>
            </w:r>
            <w:r w:rsidRPr="00360055">
              <w:rPr>
                <w:rFonts w:ascii="GHEA Grapalat" w:hAnsi="GHEA Grapalat"/>
                <w:lang w:val="fr-FR"/>
              </w:rPr>
              <w:t xml:space="preserve"> </w:t>
            </w:r>
            <w:r w:rsidRPr="00360055">
              <w:rPr>
                <w:rFonts w:ascii="GHEA Grapalat" w:hAnsi="GHEA Grapalat"/>
                <w:lang w:val="en-US"/>
              </w:rPr>
              <w:t>խնդիրներ</w:t>
            </w:r>
            <w:r w:rsidRPr="00360055">
              <w:rPr>
                <w:rFonts w:ascii="GHEA Grapalat" w:hAnsi="GHEA Grapalat"/>
                <w:lang w:val="fr-FR"/>
              </w:rPr>
              <w:t xml:space="preserve"> </w:t>
            </w:r>
            <w:r w:rsidRPr="00360055">
              <w:rPr>
                <w:rFonts w:ascii="GHEA Grapalat" w:hAnsi="GHEA Grapalat"/>
                <w:lang w:val="en-US"/>
              </w:rPr>
              <w:t>կարող</w:t>
            </w:r>
            <w:r w:rsidRPr="00360055">
              <w:rPr>
                <w:rFonts w:ascii="GHEA Grapalat" w:hAnsi="GHEA Grapalat"/>
                <w:lang w:val="fr-FR"/>
              </w:rPr>
              <w:t xml:space="preserve"> </w:t>
            </w:r>
            <w:r w:rsidRPr="00360055">
              <w:rPr>
                <w:rFonts w:ascii="GHEA Grapalat" w:hAnsi="GHEA Grapalat"/>
                <w:lang w:val="en-US"/>
              </w:rPr>
              <w:t>են</w:t>
            </w:r>
            <w:r w:rsidRPr="00360055">
              <w:rPr>
                <w:rFonts w:ascii="GHEA Grapalat" w:hAnsi="GHEA Grapalat"/>
                <w:lang w:val="fr-FR"/>
              </w:rPr>
              <w:t xml:space="preserve"> </w:t>
            </w:r>
            <w:r w:rsidRPr="00360055">
              <w:rPr>
                <w:rFonts w:ascii="GHEA Grapalat" w:hAnsi="GHEA Grapalat"/>
                <w:lang w:val="en-US"/>
              </w:rPr>
              <w:t>առաջանալ</w:t>
            </w:r>
            <w:r w:rsidRPr="00360055">
              <w:rPr>
                <w:rFonts w:ascii="GHEA Grapalat" w:hAnsi="GHEA Grapalat"/>
                <w:lang w:val="fr-FR"/>
              </w:rPr>
              <w:t xml:space="preserve"> </w:t>
            </w:r>
            <w:r w:rsidRPr="00360055">
              <w:rPr>
                <w:rFonts w:ascii="GHEA Grapalat" w:hAnsi="GHEA Grapalat"/>
                <w:lang w:val="en-US"/>
              </w:rPr>
              <w:t>պետական</w:t>
            </w:r>
            <w:r w:rsidRPr="00360055">
              <w:rPr>
                <w:rFonts w:ascii="GHEA Grapalat" w:hAnsi="GHEA Grapalat"/>
                <w:lang w:val="fr-FR"/>
              </w:rPr>
              <w:t xml:space="preserve"> </w:t>
            </w:r>
            <w:r w:rsidRPr="00360055">
              <w:rPr>
                <w:rFonts w:ascii="GHEA Grapalat" w:hAnsi="GHEA Grapalat"/>
                <w:lang w:val="en-US"/>
              </w:rPr>
              <w:t>կառավարման</w:t>
            </w:r>
            <w:r w:rsidRPr="00360055">
              <w:rPr>
                <w:rFonts w:ascii="GHEA Grapalat" w:hAnsi="GHEA Grapalat"/>
                <w:lang w:val="fr-FR"/>
              </w:rPr>
              <w:t xml:space="preserve"> </w:t>
            </w:r>
            <w:r w:rsidRPr="00360055">
              <w:rPr>
                <w:rFonts w:ascii="GHEA Grapalat" w:hAnsi="GHEA Grapalat"/>
                <w:lang w:val="en-US"/>
              </w:rPr>
              <w:t>մարմինների</w:t>
            </w:r>
            <w:r w:rsidRPr="00360055">
              <w:rPr>
                <w:rFonts w:ascii="GHEA Grapalat" w:hAnsi="GHEA Grapalat"/>
                <w:lang w:val="fr-FR"/>
              </w:rPr>
              <w:t xml:space="preserve"> </w:t>
            </w:r>
            <w:r w:rsidRPr="00360055">
              <w:rPr>
                <w:rFonts w:ascii="GHEA Grapalat" w:hAnsi="GHEA Grapalat"/>
                <w:lang w:val="en-US"/>
              </w:rPr>
              <w:t>պաշտոնական</w:t>
            </w:r>
            <w:r w:rsidRPr="00360055">
              <w:rPr>
                <w:rFonts w:ascii="GHEA Grapalat" w:hAnsi="GHEA Grapalat"/>
                <w:lang w:val="fr-FR"/>
              </w:rPr>
              <w:t xml:space="preserve"> </w:t>
            </w:r>
            <w:r w:rsidRPr="00360055">
              <w:rPr>
                <w:rFonts w:ascii="GHEA Grapalat" w:hAnsi="GHEA Grapalat"/>
                <w:lang w:val="en-US"/>
              </w:rPr>
              <w:t>էլեկտրոնային</w:t>
            </w:r>
            <w:r w:rsidRPr="00360055">
              <w:rPr>
                <w:rFonts w:ascii="GHEA Grapalat" w:hAnsi="GHEA Grapalat"/>
                <w:lang w:val="fr-FR"/>
              </w:rPr>
              <w:t xml:space="preserve"> </w:t>
            </w:r>
            <w:r w:rsidRPr="00360055">
              <w:rPr>
                <w:rFonts w:ascii="GHEA Grapalat" w:hAnsi="GHEA Grapalat"/>
                <w:lang w:val="en-US"/>
              </w:rPr>
              <w:t>փոստին</w:t>
            </w:r>
            <w:r w:rsidRPr="00360055">
              <w:rPr>
                <w:rFonts w:ascii="GHEA Grapalat" w:hAnsi="GHEA Grapalat"/>
                <w:lang w:val="fr-FR"/>
              </w:rPr>
              <w:t xml:space="preserve"> նախագծի հավելվածի 12-րդ կետով նախատեսված մարմինների,իրավաբանական անձանց և կազմակերպությունների կողմից </w:t>
            </w:r>
            <w:r w:rsidRPr="00360055">
              <w:rPr>
                <w:rFonts w:ascii="GHEA Grapalat" w:hAnsi="GHEA Grapalat"/>
                <w:lang w:val="en-US"/>
              </w:rPr>
              <w:t>հաղորդագրություններ</w:t>
            </w:r>
            <w:r w:rsidRPr="00360055">
              <w:rPr>
                <w:rFonts w:ascii="GHEA Grapalat" w:hAnsi="GHEA Grapalat"/>
                <w:lang w:val="fr-FR"/>
              </w:rPr>
              <w:t xml:space="preserve"> </w:t>
            </w:r>
            <w:r w:rsidRPr="00360055">
              <w:rPr>
                <w:rFonts w:ascii="GHEA Grapalat" w:hAnsi="GHEA Grapalat"/>
                <w:lang w:val="en-US"/>
              </w:rPr>
              <w:lastRenderedPageBreak/>
              <w:t>ուղարկելու</w:t>
            </w:r>
            <w:r w:rsidRPr="00360055">
              <w:rPr>
                <w:rFonts w:ascii="GHEA Grapalat" w:hAnsi="GHEA Grapalat"/>
                <w:lang w:val="fr-FR"/>
              </w:rPr>
              <w:t xml:space="preserve"> </w:t>
            </w:r>
            <w:r w:rsidRPr="00360055">
              <w:rPr>
                <w:rFonts w:ascii="GHEA Grapalat" w:hAnsi="GHEA Grapalat"/>
                <w:lang w:val="en-US"/>
              </w:rPr>
              <w:t>դեպքում</w:t>
            </w:r>
            <w:r w:rsidRPr="00360055">
              <w:rPr>
                <w:rFonts w:ascii="GHEA Grapalat" w:hAnsi="GHEA Grapalat"/>
                <w:lang w:val="fr-FR"/>
              </w:rPr>
              <w:t>:</w:t>
            </w: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fr-FR"/>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fr-FR"/>
              </w:rPr>
            </w:pPr>
          </w:p>
        </w:tc>
        <w:tc>
          <w:tcPr>
            <w:tcW w:w="5670" w:type="dxa"/>
            <w:tcBorders>
              <w:top w:val="single" w:sz="4" w:space="0" w:color="auto"/>
              <w:bottom w:val="single" w:sz="4" w:space="0" w:color="auto"/>
            </w:tcBorders>
          </w:tcPr>
          <w:p w:rsidR="009F50DC" w:rsidRPr="00360055" w:rsidRDefault="009F50DC" w:rsidP="00360055">
            <w:pPr>
              <w:pStyle w:val="NormalWeb"/>
              <w:spacing w:before="0" w:beforeAutospacing="0" w:after="0" w:afterAutospacing="0" w:line="360" w:lineRule="auto"/>
              <w:jc w:val="both"/>
              <w:rPr>
                <w:rFonts w:ascii="GHEA Grapalat" w:hAnsi="GHEA Grapalat"/>
                <w:lang w:val="fr-FR"/>
              </w:rPr>
            </w:pPr>
            <w:r w:rsidRPr="00360055">
              <w:rPr>
                <w:rFonts w:ascii="GHEA Grapalat" w:hAnsi="GHEA Grapalat"/>
                <w:lang w:val="en-US"/>
              </w:rPr>
              <w:t xml:space="preserve">3. </w:t>
            </w:r>
            <w:r w:rsidRPr="00360055">
              <w:rPr>
                <w:rFonts w:ascii="GHEA Grapalat" w:hAnsi="GHEA Grapalat" w:cs="Sylfaen"/>
                <w:lang w:val="hy-AM"/>
              </w:rPr>
              <w:t>Նախագծի 13-րդ հոդվածն անհարկի կրկնում է «Ինտերնետով հրապարակային և անհատական ծանուցման մասին» Հայաստանի Հանրապետության օրենքի 10-րդ հոդվածը</w:t>
            </w:r>
            <w:r w:rsidRPr="00360055">
              <w:rPr>
                <w:rFonts w:ascii="GHEA Grapalat" w:hAnsi="GHEA Grapalat" w:cs="Sylfaen"/>
                <w:lang w:val="en-US"/>
              </w:rPr>
              <w:t>:</w:t>
            </w:r>
            <w:r w:rsidRPr="00360055">
              <w:rPr>
                <w:rFonts w:ascii="GHEA Grapalat" w:hAnsi="GHEA Grapalat"/>
                <w:lang w:val="fr-FR"/>
              </w:rPr>
              <w:t xml:space="preserve"> </w:t>
            </w:r>
          </w:p>
        </w:tc>
        <w:tc>
          <w:tcPr>
            <w:tcW w:w="2750" w:type="dxa"/>
          </w:tcPr>
          <w:p w:rsidR="009F50DC" w:rsidRPr="00360055" w:rsidRDefault="009F50DC" w:rsidP="00360055">
            <w:pPr>
              <w:tabs>
                <w:tab w:val="left" w:pos="0"/>
              </w:tabs>
              <w:spacing w:line="360" w:lineRule="auto"/>
              <w:jc w:val="both"/>
              <w:rPr>
                <w:rFonts w:ascii="GHEA Grapalat" w:hAnsi="GHEA Grapalat"/>
                <w:lang w:val="en-US"/>
              </w:rPr>
            </w:pPr>
            <w:r w:rsidRPr="00360055">
              <w:rPr>
                <w:rFonts w:ascii="GHEA Grapalat" w:hAnsi="GHEA Grapalat"/>
                <w:lang w:val="en-US"/>
              </w:rPr>
              <w:t>Ընդունվել է:</w:t>
            </w:r>
          </w:p>
        </w:tc>
        <w:tc>
          <w:tcPr>
            <w:tcW w:w="3912" w:type="dxa"/>
          </w:tcPr>
          <w:p w:rsidR="009F50DC" w:rsidRPr="00360055" w:rsidRDefault="009F50DC" w:rsidP="00360055">
            <w:pPr>
              <w:spacing w:line="360" w:lineRule="auto"/>
              <w:jc w:val="both"/>
              <w:rPr>
                <w:rFonts w:ascii="GHEA Grapalat" w:hAnsi="GHEA Grapalat"/>
                <w:lang w:val="hy-AM"/>
              </w:rPr>
            </w:pPr>
            <w:r w:rsidRPr="00360055">
              <w:rPr>
                <w:rFonts w:ascii="GHEA Grapalat" w:hAnsi="GHEA Grapalat"/>
                <w:lang w:val="en-US"/>
              </w:rPr>
              <w:t>հավելվածի 13-րդ կետը խմբագրվել է հետևյալ կերպ.</w:t>
            </w:r>
            <w:r w:rsidRPr="00360055">
              <w:rPr>
                <w:rFonts w:ascii="GHEA Grapalat" w:hAnsi="GHEA Grapalat" w:cs="Sylfaen"/>
                <w:lang w:val="hy-AM"/>
              </w:rPr>
              <w:t xml:space="preserve"> «Օգտատերը համարվում է պատշաճ ծանուցված այն դեպքում, երբ տեղեկատվությունն ուղարկվել է նրա պաշտոնական էլեկտրոնային փոստի հասցեով, և առկա է այն կարդալու մասին էլեկտրոնային հավաստումը, ինչը կատարվում է տեղեկատվությունը ստացվելուց հետո մեկշաբաթյա ժամկետում </w:t>
            </w:r>
            <w:r w:rsidRPr="00360055">
              <w:rPr>
                <w:rFonts w:ascii="GHEA Grapalat" w:hAnsi="GHEA Grapalat" w:cs="Sylfaen"/>
                <w:color w:val="000000"/>
                <w:lang w:val="hy-AM"/>
              </w:rPr>
              <w:t>օգտատիրոջ կողմից</w:t>
            </w:r>
            <w:r w:rsidRPr="00360055">
              <w:rPr>
                <w:rFonts w:ascii="GHEA Grapalat" w:hAnsi="GHEA Grapalat" w:cs="Sylfaen"/>
                <w:lang w:val="hy-AM"/>
              </w:rPr>
              <w:t xml:space="preserve"> նույն հաղորդագրության մեջ առկա </w:t>
            </w:r>
            <w:r w:rsidRPr="00360055">
              <w:rPr>
                <w:rFonts w:ascii="GHEA Grapalat" w:hAnsi="GHEA Grapalat" w:cs="Sylfaen"/>
                <w:lang w:val="hy-AM"/>
              </w:rPr>
              <w:lastRenderedPageBreak/>
              <w:t xml:space="preserve">էլեկտրոնային հղումը սեղմելու և հետադարձ էլեկտրոնային ծանուցում ուղարկելու միջոցով: Նշված ժամկետում կարդալու մասին էլեկտրոնային հավաստումը չստանալու դեպքում ծանուցումն իրականացվում է «Ինտերնետով հրապարակային և անահատական ծանուցման մասին» ՀՀ օրենքի 10-րդ հոդվածով սահմանված կարգով:»:  </w:t>
            </w:r>
          </w:p>
        </w:tc>
      </w:tr>
      <w:tr w:rsidR="009F50DC" w:rsidRPr="00360055" w:rsidTr="005D57CC">
        <w:trPr>
          <w:trHeight w:val="3964"/>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60055">
            <w:pPr>
              <w:pStyle w:val="NormalWeb"/>
              <w:spacing w:before="0" w:beforeAutospacing="0" w:after="0" w:afterAutospacing="0" w:line="360" w:lineRule="auto"/>
              <w:jc w:val="both"/>
              <w:rPr>
                <w:rFonts w:ascii="GHEA Grapalat" w:hAnsi="GHEA Grapalat"/>
                <w:lang w:val="hy-AM"/>
              </w:rPr>
            </w:pPr>
            <w:r w:rsidRPr="00360055">
              <w:rPr>
                <w:rFonts w:ascii="GHEA Grapalat" w:hAnsi="GHEA Grapalat" w:cs="Sylfaen"/>
                <w:lang w:val="en-US"/>
              </w:rPr>
              <w:t xml:space="preserve">4. </w:t>
            </w:r>
            <w:r w:rsidRPr="00360055">
              <w:rPr>
                <w:rFonts w:ascii="GHEA Grapalat" w:hAnsi="GHEA Grapalat" w:cs="Sylfaen"/>
                <w:lang w:val="hy-AM"/>
              </w:rPr>
              <w:t>14-րդ և 15-րդ կետերն առհասարակ անհասկանալի են: Այսպիսով, լրամշակման արդյունքում Նախագիծը դարձել է անհասկանալի և խրթին` հակասելով «Իրավական</w:t>
            </w:r>
            <w:r w:rsidRPr="00360055">
              <w:rPr>
                <w:rFonts w:ascii="GHEA Grapalat" w:hAnsi="GHEA Grapalat"/>
                <w:lang w:val="hy-AM"/>
              </w:rPr>
              <w:t xml:space="preserve"> </w:t>
            </w:r>
            <w:r w:rsidRPr="00360055">
              <w:rPr>
                <w:rFonts w:ascii="GHEA Grapalat" w:hAnsi="GHEA Grapalat" w:cs="Sylfaen"/>
                <w:lang w:val="hy-AM"/>
              </w:rPr>
              <w:t>ակտերի</w:t>
            </w:r>
            <w:r w:rsidRPr="00360055">
              <w:rPr>
                <w:rFonts w:ascii="GHEA Grapalat" w:hAnsi="GHEA Grapalat"/>
                <w:lang w:val="hy-AM"/>
              </w:rPr>
              <w:t xml:space="preserve"> </w:t>
            </w:r>
            <w:r w:rsidRPr="00360055">
              <w:rPr>
                <w:rFonts w:ascii="GHEA Grapalat" w:hAnsi="GHEA Grapalat" w:cs="Sylfaen"/>
                <w:lang w:val="hy-AM"/>
              </w:rPr>
              <w:t>մասին» ՀՀ օրենքի 36-րդ հոդվածի 2-րդ մասին, որի համաձայն իրավական</w:t>
            </w:r>
            <w:r w:rsidRPr="00360055">
              <w:rPr>
                <w:rFonts w:ascii="GHEA Grapalat" w:hAnsi="GHEA Grapalat"/>
                <w:lang w:val="hy-AM"/>
              </w:rPr>
              <w:t xml:space="preserve"> </w:t>
            </w:r>
            <w:r w:rsidRPr="00360055">
              <w:rPr>
                <w:rFonts w:ascii="GHEA Grapalat" w:hAnsi="GHEA Grapalat" w:cs="Sylfaen"/>
                <w:lang w:val="hy-AM"/>
              </w:rPr>
              <w:t>ակտերի</w:t>
            </w:r>
            <w:r w:rsidRPr="00360055">
              <w:rPr>
                <w:rFonts w:ascii="GHEA Grapalat" w:hAnsi="GHEA Grapalat"/>
                <w:lang w:val="hy-AM"/>
              </w:rPr>
              <w:t xml:space="preserve"> </w:t>
            </w:r>
            <w:r w:rsidRPr="00360055">
              <w:rPr>
                <w:rFonts w:ascii="GHEA Grapalat" w:hAnsi="GHEA Grapalat" w:cs="Sylfaen"/>
                <w:lang w:val="hy-AM"/>
              </w:rPr>
              <w:t>լեզուն</w:t>
            </w:r>
            <w:r w:rsidRPr="00360055">
              <w:rPr>
                <w:rFonts w:ascii="GHEA Grapalat" w:hAnsi="GHEA Grapalat"/>
                <w:lang w:val="hy-AM"/>
              </w:rPr>
              <w:t xml:space="preserve"> </w:t>
            </w:r>
            <w:r w:rsidRPr="00360055">
              <w:rPr>
                <w:rFonts w:ascii="GHEA Grapalat" w:hAnsi="GHEA Grapalat" w:cs="Sylfaen"/>
                <w:lang w:val="hy-AM"/>
              </w:rPr>
              <w:t>պետք</w:t>
            </w:r>
            <w:r w:rsidRPr="00360055">
              <w:rPr>
                <w:rFonts w:ascii="GHEA Grapalat" w:hAnsi="GHEA Grapalat"/>
                <w:lang w:val="hy-AM"/>
              </w:rPr>
              <w:t xml:space="preserve"> </w:t>
            </w:r>
            <w:r w:rsidRPr="00360055">
              <w:rPr>
                <w:rFonts w:ascii="GHEA Grapalat" w:hAnsi="GHEA Grapalat" w:cs="Sylfaen"/>
                <w:lang w:val="hy-AM"/>
              </w:rPr>
              <w:t>է</w:t>
            </w:r>
            <w:r w:rsidRPr="00360055">
              <w:rPr>
                <w:rFonts w:ascii="GHEA Grapalat" w:hAnsi="GHEA Grapalat"/>
                <w:lang w:val="hy-AM"/>
              </w:rPr>
              <w:t xml:space="preserve"> </w:t>
            </w:r>
            <w:r w:rsidRPr="00360055">
              <w:rPr>
                <w:rFonts w:ascii="GHEA Grapalat" w:hAnsi="GHEA Grapalat" w:cs="Sylfaen"/>
                <w:lang w:val="hy-AM"/>
              </w:rPr>
              <w:t>լինի</w:t>
            </w:r>
            <w:r w:rsidRPr="00360055">
              <w:rPr>
                <w:rFonts w:ascii="GHEA Grapalat" w:hAnsi="GHEA Grapalat"/>
                <w:lang w:val="hy-AM"/>
              </w:rPr>
              <w:t xml:space="preserve"> </w:t>
            </w:r>
            <w:r w:rsidRPr="00360055">
              <w:rPr>
                <w:rFonts w:ascii="GHEA Grapalat" w:hAnsi="GHEA Grapalat" w:cs="Sylfaen"/>
                <w:lang w:val="hy-AM"/>
              </w:rPr>
              <w:t>պարզ</w:t>
            </w:r>
            <w:r w:rsidRPr="00360055">
              <w:rPr>
                <w:rFonts w:ascii="GHEA Grapalat" w:hAnsi="GHEA Grapalat"/>
                <w:lang w:val="hy-AM"/>
              </w:rPr>
              <w:t xml:space="preserve">, </w:t>
            </w:r>
            <w:r w:rsidRPr="00360055">
              <w:rPr>
                <w:rFonts w:ascii="GHEA Grapalat" w:hAnsi="GHEA Grapalat" w:cs="Sylfaen"/>
                <w:lang w:val="hy-AM"/>
              </w:rPr>
              <w:t>հստակ</w:t>
            </w:r>
            <w:r w:rsidRPr="00360055">
              <w:rPr>
                <w:rFonts w:ascii="GHEA Grapalat" w:hAnsi="GHEA Grapalat"/>
                <w:lang w:val="hy-AM"/>
              </w:rPr>
              <w:t xml:space="preserve"> </w:t>
            </w:r>
            <w:r w:rsidRPr="00360055">
              <w:rPr>
                <w:rFonts w:ascii="GHEA Grapalat" w:hAnsi="GHEA Grapalat" w:cs="Sylfaen"/>
                <w:lang w:val="hy-AM"/>
              </w:rPr>
              <w:t>և</w:t>
            </w:r>
            <w:r w:rsidRPr="00360055">
              <w:rPr>
                <w:rFonts w:ascii="GHEA Grapalat" w:hAnsi="GHEA Grapalat"/>
                <w:lang w:val="hy-AM"/>
              </w:rPr>
              <w:t xml:space="preserve"> </w:t>
            </w:r>
            <w:r w:rsidRPr="00360055">
              <w:rPr>
                <w:rFonts w:ascii="GHEA Grapalat" w:hAnsi="GHEA Grapalat" w:cs="Sylfaen"/>
                <w:lang w:val="hy-AM"/>
              </w:rPr>
              <w:t>մատչելի:</w:t>
            </w:r>
          </w:p>
          <w:p w:rsidR="009F50DC" w:rsidRPr="00360055" w:rsidRDefault="009F50DC" w:rsidP="00002C83">
            <w:pPr>
              <w:pStyle w:val="Heading1"/>
              <w:spacing w:line="360" w:lineRule="auto"/>
              <w:ind w:right="92"/>
              <w:jc w:val="both"/>
              <w:rPr>
                <w:rFonts w:ascii="GHEA Grapalat" w:hAnsi="GHEA Grapalat"/>
                <w:szCs w:val="24"/>
                <w:lang w:val="fr-FR"/>
              </w:rPr>
            </w:pPr>
          </w:p>
        </w:tc>
        <w:tc>
          <w:tcPr>
            <w:tcW w:w="2750" w:type="dxa"/>
          </w:tcPr>
          <w:p w:rsidR="009F50DC" w:rsidRPr="00FF3DF6" w:rsidRDefault="0034082C" w:rsidP="00360055">
            <w:pPr>
              <w:tabs>
                <w:tab w:val="left" w:pos="0"/>
              </w:tabs>
              <w:spacing w:line="360" w:lineRule="auto"/>
              <w:jc w:val="both"/>
              <w:rPr>
                <w:rFonts w:ascii="GHEA Grapalat" w:hAnsi="GHEA Grapalat"/>
              </w:rPr>
            </w:pPr>
            <w:r>
              <w:rPr>
                <w:rFonts w:ascii="GHEA Grapalat" w:hAnsi="GHEA Grapalat"/>
                <w:lang w:val="en-US"/>
              </w:rPr>
              <w:t>Ը</w:t>
            </w:r>
            <w:r w:rsidR="009F50DC" w:rsidRPr="00360055">
              <w:rPr>
                <w:rFonts w:ascii="GHEA Grapalat" w:hAnsi="GHEA Grapalat"/>
                <w:lang w:val="en-US"/>
              </w:rPr>
              <w:t>նդունվել</w:t>
            </w:r>
            <w:r>
              <w:rPr>
                <w:rFonts w:ascii="GHEA Grapalat" w:hAnsi="GHEA Grapalat"/>
                <w:lang w:val="en-US"/>
              </w:rPr>
              <w:t xml:space="preserve"> է մասնակի</w:t>
            </w:r>
          </w:p>
          <w:p w:rsidR="009F50DC" w:rsidRPr="00360055" w:rsidRDefault="009F50DC" w:rsidP="00360055">
            <w:pPr>
              <w:tabs>
                <w:tab w:val="left" w:pos="0"/>
              </w:tabs>
              <w:spacing w:line="360" w:lineRule="auto"/>
              <w:jc w:val="both"/>
              <w:rPr>
                <w:rFonts w:ascii="GHEA Grapalat" w:hAnsi="GHEA Grapalat"/>
                <w:lang w:val="fr-FR"/>
              </w:rPr>
            </w:pPr>
          </w:p>
        </w:tc>
        <w:tc>
          <w:tcPr>
            <w:tcW w:w="3912" w:type="dxa"/>
          </w:tcPr>
          <w:p w:rsidR="009F50DC" w:rsidRPr="0034082C" w:rsidRDefault="0034082C" w:rsidP="00360055">
            <w:pPr>
              <w:spacing w:line="360" w:lineRule="auto"/>
              <w:jc w:val="both"/>
              <w:rPr>
                <w:rFonts w:ascii="GHEA Grapalat" w:hAnsi="GHEA Grapalat"/>
                <w:lang w:val="fr-FR"/>
              </w:rPr>
            </w:pPr>
            <w:r>
              <w:rPr>
                <w:rFonts w:ascii="GHEA Grapalat" w:hAnsi="GHEA Grapalat"/>
                <w:lang w:val="en-US"/>
              </w:rPr>
              <w:t>Հավելվածի</w:t>
            </w:r>
            <w:r w:rsidRPr="0034082C">
              <w:rPr>
                <w:rFonts w:ascii="GHEA Grapalat" w:hAnsi="GHEA Grapalat"/>
                <w:lang w:val="fr-FR"/>
              </w:rPr>
              <w:t xml:space="preserve"> 14-</w:t>
            </w:r>
            <w:r>
              <w:rPr>
                <w:rFonts w:ascii="GHEA Grapalat" w:hAnsi="GHEA Grapalat"/>
                <w:lang w:val="en-US"/>
              </w:rPr>
              <w:t>րդ</w:t>
            </w:r>
            <w:r w:rsidRPr="0034082C">
              <w:rPr>
                <w:rFonts w:ascii="GHEA Grapalat" w:hAnsi="GHEA Grapalat"/>
                <w:lang w:val="fr-FR"/>
              </w:rPr>
              <w:t xml:space="preserve"> </w:t>
            </w:r>
            <w:r>
              <w:rPr>
                <w:rFonts w:ascii="GHEA Grapalat" w:hAnsi="GHEA Grapalat"/>
                <w:lang w:val="en-US"/>
              </w:rPr>
              <w:t>կետը</w:t>
            </w:r>
            <w:r w:rsidRPr="0034082C">
              <w:rPr>
                <w:rFonts w:ascii="GHEA Grapalat" w:hAnsi="GHEA Grapalat"/>
                <w:lang w:val="fr-FR"/>
              </w:rPr>
              <w:t xml:space="preserve"> </w:t>
            </w:r>
            <w:r>
              <w:rPr>
                <w:rFonts w:ascii="GHEA Grapalat" w:hAnsi="GHEA Grapalat"/>
                <w:lang w:val="en-US"/>
              </w:rPr>
              <w:t>խմբագրվել</w:t>
            </w:r>
            <w:r w:rsidRPr="0034082C">
              <w:rPr>
                <w:rFonts w:ascii="GHEA Grapalat" w:hAnsi="GHEA Grapalat"/>
                <w:lang w:val="fr-FR"/>
              </w:rPr>
              <w:t xml:space="preserve"> </w:t>
            </w:r>
            <w:r>
              <w:rPr>
                <w:rFonts w:ascii="GHEA Grapalat" w:hAnsi="GHEA Grapalat"/>
                <w:lang w:val="en-US"/>
              </w:rPr>
              <w:t>է</w:t>
            </w:r>
            <w:r w:rsidRPr="0034082C">
              <w:rPr>
                <w:rFonts w:ascii="GHEA Grapalat" w:hAnsi="GHEA Grapalat"/>
                <w:lang w:val="fr-FR"/>
              </w:rPr>
              <w:t xml:space="preserve">, </w:t>
            </w:r>
            <w:r>
              <w:rPr>
                <w:rFonts w:ascii="GHEA Grapalat" w:hAnsi="GHEA Grapalat"/>
                <w:lang w:val="en-US"/>
              </w:rPr>
              <w:t>իսկ</w:t>
            </w:r>
            <w:r w:rsidRPr="0034082C">
              <w:rPr>
                <w:rFonts w:ascii="GHEA Grapalat" w:hAnsi="GHEA Grapalat"/>
                <w:lang w:val="fr-FR"/>
              </w:rPr>
              <w:t xml:space="preserve"> 15-</w:t>
            </w:r>
            <w:r>
              <w:rPr>
                <w:rFonts w:ascii="GHEA Grapalat" w:hAnsi="GHEA Grapalat"/>
                <w:lang w:val="en-US"/>
              </w:rPr>
              <w:t>րդ</w:t>
            </w:r>
            <w:r w:rsidRPr="0034082C">
              <w:rPr>
                <w:rFonts w:ascii="GHEA Grapalat" w:hAnsi="GHEA Grapalat"/>
                <w:lang w:val="fr-FR"/>
              </w:rPr>
              <w:t xml:space="preserve"> </w:t>
            </w:r>
            <w:r>
              <w:rPr>
                <w:rFonts w:ascii="GHEA Grapalat" w:hAnsi="GHEA Grapalat"/>
                <w:lang w:val="en-US"/>
              </w:rPr>
              <w:t>կետում</w:t>
            </w:r>
            <w:r w:rsidRPr="0034082C">
              <w:rPr>
                <w:rFonts w:ascii="GHEA Grapalat" w:hAnsi="GHEA Grapalat"/>
                <w:lang w:val="fr-FR"/>
              </w:rPr>
              <w:t xml:space="preserve"> </w:t>
            </w:r>
            <w:r>
              <w:rPr>
                <w:rFonts w:ascii="GHEA Grapalat" w:hAnsi="GHEA Grapalat"/>
                <w:lang w:val="en-US"/>
              </w:rPr>
              <w:t>պահպանված</w:t>
            </w:r>
            <w:r w:rsidRPr="0034082C">
              <w:rPr>
                <w:rFonts w:ascii="GHEA Grapalat" w:hAnsi="GHEA Grapalat"/>
                <w:lang w:val="fr-FR"/>
              </w:rPr>
              <w:t xml:space="preserve"> </w:t>
            </w:r>
            <w:r>
              <w:rPr>
                <w:rFonts w:ascii="GHEA Grapalat" w:hAnsi="GHEA Grapalat"/>
                <w:lang w:val="en-US"/>
              </w:rPr>
              <w:t>է</w:t>
            </w:r>
            <w:r w:rsidRPr="0034082C">
              <w:rPr>
                <w:rFonts w:ascii="GHEA Grapalat" w:hAnsi="GHEA Grapalat"/>
                <w:lang w:val="fr-FR"/>
              </w:rPr>
              <w:t xml:space="preserve"> </w:t>
            </w:r>
            <w:r>
              <w:rPr>
                <w:rFonts w:ascii="GHEA Grapalat" w:hAnsi="GHEA Grapalat"/>
                <w:lang w:val="en-US"/>
              </w:rPr>
              <w:t>իրավական</w:t>
            </w:r>
            <w:r w:rsidRPr="0034082C">
              <w:rPr>
                <w:rFonts w:ascii="GHEA Grapalat" w:hAnsi="GHEA Grapalat"/>
                <w:lang w:val="fr-FR"/>
              </w:rPr>
              <w:t xml:space="preserve"> </w:t>
            </w:r>
            <w:r>
              <w:rPr>
                <w:rFonts w:ascii="GHEA Grapalat" w:hAnsi="GHEA Grapalat"/>
                <w:lang w:val="en-US"/>
              </w:rPr>
              <w:t>ակտի</w:t>
            </w:r>
            <w:r w:rsidRPr="0034082C">
              <w:rPr>
                <w:rFonts w:ascii="GHEA Grapalat" w:hAnsi="GHEA Grapalat"/>
                <w:lang w:val="fr-FR"/>
              </w:rPr>
              <w:t xml:space="preserve"> </w:t>
            </w:r>
            <w:r>
              <w:rPr>
                <w:rFonts w:ascii="GHEA Grapalat" w:hAnsi="GHEA Grapalat"/>
                <w:lang w:val="en-US"/>
              </w:rPr>
              <w:t>լեզվի</w:t>
            </w:r>
            <w:r w:rsidRPr="0034082C">
              <w:rPr>
                <w:rFonts w:ascii="GHEA Grapalat" w:hAnsi="GHEA Grapalat"/>
                <w:lang w:val="fr-FR"/>
              </w:rPr>
              <w:t xml:space="preserve"> </w:t>
            </w:r>
            <w:r>
              <w:rPr>
                <w:rFonts w:ascii="GHEA Grapalat" w:hAnsi="GHEA Grapalat"/>
                <w:lang w:val="en-US"/>
              </w:rPr>
              <w:t>հստակությկունը</w:t>
            </w:r>
            <w:r w:rsidRPr="0034082C">
              <w:rPr>
                <w:rFonts w:ascii="GHEA Grapalat" w:hAnsi="GHEA Grapalat"/>
                <w:lang w:val="fr-FR"/>
              </w:rPr>
              <w:t xml:space="preserve"> </w:t>
            </w:r>
            <w:r>
              <w:rPr>
                <w:rFonts w:ascii="GHEA Grapalat" w:hAnsi="GHEA Grapalat"/>
                <w:lang w:val="en-US"/>
              </w:rPr>
              <w:t>և</w:t>
            </w:r>
            <w:r w:rsidRPr="0034082C">
              <w:rPr>
                <w:rFonts w:ascii="GHEA Grapalat" w:hAnsi="GHEA Grapalat"/>
                <w:lang w:val="fr-FR"/>
              </w:rPr>
              <w:t xml:space="preserve"> </w:t>
            </w:r>
            <w:r>
              <w:rPr>
                <w:rFonts w:ascii="GHEA Grapalat" w:hAnsi="GHEA Grapalat"/>
                <w:lang w:val="en-US"/>
              </w:rPr>
              <w:t>մատչելիությունը</w:t>
            </w:r>
            <w:r w:rsidRPr="0034082C">
              <w:rPr>
                <w:rFonts w:ascii="GHEA Grapalat" w:hAnsi="GHEA Grapalat"/>
                <w:lang w:val="fr-FR"/>
              </w:rPr>
              <w:t>:</w:t>
            </w: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t>12</w:t>
            </w:r>
          </w:p>
        </w:tc>
        <w:tc>
          <w:tcPr>
            <w:tcW w:w="2410" w:type="dxa"/>
          </w:tcPr>
          <w:p w:rsidR="009F50DC" w:rsidRPr="00360055" w:rsidRDefault="009F50DC"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էկոնոմիկայի նախարարություն</w:t>
            </w:r>
          </w:p>
          <w:p w:rsidR="009F50DC" w:rsidRPr="00937530" w:rsidRDefault="009F50DC" w:rsidP="00360055">
            <w:pPr>
              <w:autoSpaceDE w:val="0"/>
              <w:autoSpaceDN w:val="0"/>
              <w:adjustRightInd w:val="0"/>
              <w:spacing w:line="360" w:lineRule="auto"/>
              <w:jc w:val="both"/>
              <w:rPr>
                <w:rFonts w:ascii="GHEA Grapalat" w:hAnsi="GHEA Grapalat"/>
                <w:color w:val="000000"/>
                <w:lang w:val="hy-AM"/>
              </w:rPr>
            </w:pPr>
            <w:r w:rsidRPr="00937530">
              <w:rPr>
                <w:rFonts w:ascii="GHEA Grapalat" w:hAnsi="GHEA Grapalat"/>
                <w:color w:val="000000"/>
                <w:lang w:val="en-US"/>
              </w:rPr>
              <w:t>2015-06-22</w:t>
            </w:r>
            <w:r w:rsidR="00937530">
              <w:rPr>
                <w:rFonts w:ascii="GHEA Grapalat" w:hAnsi="GHEA Grapalat"/>
                <w:color w:val="000000"/>
                <w:lang w:val="hy-AM"/>
              </w:rPr>
              <w:t xml:space="preserve"> թիվ</w:t>
            </w:r>
          </w:p>
          <w:p w:rsidR="009F50DC" w:rsidRPr="00937530" w:rsidRDefault="009F50DC" w:rsidP="00360055">
            <w:pPr>
              <w:autoSpaceDE w:val="0"/>
              <w:autoSpaceDN w:val="0"/>
              <w:adjustRightInd w:val="0"/>
              <w:spacing w:line="360" w:lineRule="auto"/>
              <w:jc w:val="both"/>
              <w:rPr>
                <w:rFonts w:ascii="GHEA Grapalat" w:hAnsi="GHEA Grapalat"/>
                <w:lang w:val="hy-AM"/>
              </w:rPr>
            </w:pPr>
            <w:r w:rsidRPr="00937530">
              <w:rPr>
                <w:rFonts w:ascii="GHEA Grapalat" w:hAnsi="GHEA Grapalat"/>
                <w:color w:val="000000"/>
                <w:lang w:val="en-US"/>
              </w:rPr>
              <w:t>01/12.1.1/4781-15</w:t>
            </w:r>
            <w:r w:rsidR="00937530">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9F50DC" w:rsidRPr="00360055" w:rsidRDefault="00002C83" w:rsidP="00002C83">
            <w:pPr>
              <w:pStyle w:val="Heading1"/>
              <w:spacing w:line="360" w:lineRule="auto"/>
              <w:ind w:right="-23"/>
              <w:jc w:val="both"/>
              <w:rPr>
                <w:rFonts w:ascii="GHEA Grapalat" w:hAnsi="GHEA Grapalat"/>
                <w:szCs w:val="24"/>
                <w:lang w:val="fr-FR"/>
              </w:rPr>
            </w:pPr>
            <w:r>
              <w:rPr>
                <w:rFonts w:ascii="GHEA Grapalat" w:hAnsi="GHEA Grapalat" w:cs="Sylfaen"/>
                <w:szCs w:val="24"/>
                <w:lang w:val="hy-AM" w:eastAsia="en-GB"/>
              </w:rPr>
              <w:t>Դիտողություններ և</w:t>
            </w:r>
            <w:r>
              <w:rPr>
                <w:rFonts w:ascii="GHEA Grapalat" w:hAnsi="GHEA Grapalat" w:cs="Sylfaen"/>
                <w:szCs w:val="24"/>
                <w:lang w:eastAsia="en-GB"/>
              </w:rPr>
              <w:t xml:space="preserve"> </w:t>
            </w:r>
            <w:r w:rsidR="009F50DC" w:rsidRPr="00360055">
              <w:rPr>
                <w:rFonts w:ascii="GHEA Grapalat" w:hAnsi="GHEA Grapalat" w:cs="Sylfaen"/>
                <w:szCs w:val="24"/>
                <w:lang w:val="hy-AM" w:eastAsia="en-GB"/>
              </w:rPr>
              <w:t>առաջարկություններ</w:t>
            </w:r>
            <w:r>
              <w:rPr>
                <w:rFonts w:ascii="GHEA Grapalat" w:hAnsi="GHEA Grapalat" w:cs="Sylfaen"/>
                <w:szCs w:val="24"/>
                <w:lang w:eastAsia="en-GB"/>
              </w:rPr>
              <w:t xml:space="preserve"> չ</w:t>
            </w:r>
            <w:r w:rsidR="009F50DC" w:rsidRPr="00360055">
              <w:rPr>
                <w:rFonts w:ascii="GHEA Grapalat" w:hAnsi="GHEA Grapalat" w:cs="Sylfaen"/>
                <w:szCs w:val="24"/>
                <w:lang w:val="hy-AM" w:eastAsia="en-GB"/>
              </w:rPr>
              <w:t>կան:</w:t>
            </w:r>
          </w:p>
        </w:tc>
        <w:tc>
          <w:tcPr>
            <w:tcW w:w="2750" w:type="dxa"/>
          </w:tcPr>
          <w:p w:rsidR="009F50DC" w:rsidRPr="00360055" w:rsidRDefault="009F50DC" w:rsidP="00360055">
            <w:pPr>
              <w:tabs>
                <w:tab w:val="left" w:pos="0"/>
              </w:tabs>
              <w:spacing w:line="360" w:lineRule="auto"/>
              <w:jc w:val="both"/>
              <w:rPr>
                <w:rFonts w:ascii="GHEA Grapalat" w:hAnsi="GHEA Grapalat"/>
                <w:lang w:val="hy-AM"/>
              </w:rPr>
            </w:pPr>
          </w:p>
        </w:tc>
        <w:tc>
          <w:tcPr>
            <w:tcW w:w="3912" w:type="dxa"/>
          </w:tcPr>
          <w:p w:rsidR="009F50DC" w:rsidRPr="00360055" w:rsidRDefault="009F50DC" w:rsidP="00360055">
            <w:pPr>
              <w:spacing w:line="360" w:lineRule="auto"/>
              <w:jc w:val="both"/>
              <w:rPr>
                <w:rFonts w:ascii="GHEA Grapalat" w:hAnsi="GHEA Grapalat"/>
                <w:lang w:val="hy-AM"/>
              </w:rPr>
            </w:pP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t>13</w:t>
            </w:r>
          </w:p>
        </w:tc>
        <w:tc>
          <w:tcPr>
            <w:tcW w:w="2410" w:type="dxa"/>
          </w:tcPr>
          <w:p w:rsidR="009F50DC" w:rsidRPr="00360055" w:rsidRDefault="009F50DC"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գյուղատնտեսության նախարարություն</w:t>
            </w:r>
          </w:p>
          <w:p w:rsidR="009F50DC" w:rsidRPr="003D422B" w:rsidRDefault="009F50DC" w:rsidP="00360055">
            <w:pPr>
              <w:autoSpaceDE w:val="0"/>
              <w:autoSpaceDN w:val="0"/>
              <w:adjustRightInd w:val="0"/>
              <w:spacing w:line="360" w:lineRule="auto"/>
              <w:jc w:val="both"/>
              <w:rPr>
                <w:rFonts w:ascii="GHEA Grapalat" w:hAnsi="GHEA Grapalat"/>
                <w:color w:val="000000"/>
                <w:lang w:val="hy-AM"/>
              </w:rPr>
            </w:pPr>
            <w:r w:rsidRPr="003D422B">
              <w:rPr>
                <w:rFonts w:ascii="GHEA Grapalat" w:hAnsi="GHEA Grapalat"/>
                <w:color w:val="000000"/>
                <w:lang w:val="en-US"/>
              </w:rPr>
              <w:t>2015-06-22</w:t>
            </w:r>
            <w:r w:rsidR="003D422B">
              <w:rPr>
                <w:rFonts w:ascii="GHEA Grapalat" w:hAnsi="GHEA Grapalat"/>
                <w:color w:val="000000"/>
                <w:lang w:val="hy-AM"/>
              </w:rPr>
              <w:t xml:space="preserve"> թիվ</w:t>
            </w:r>
          </w:p>
          <w:p w:rsidR="009F50DC" w:rsidRPr="003D422B" w:rsidRDefault="009F50DC" w:rsidP="00360055">
            <w:pPr>
              <w:autoSpaceDE w:val="0"/>
              <w:autoSpaceDN w:val="0"/>
              <w:adjustRightInd w:val="0"/>
              <w:spacing w:line="360" w:lineRule="auto"/>
              <w:jc w:val="both"/>
              <w:rPr>
                <w:rFonts w:ascii="GHEA Grapalat" w:hAnsi="GHEA Grapalat"/>
                <w:lang w:val="hy-AM"/>
              </w:rPr>
            </w:pPr>
            <w:r w:rsidRPr="00360055">
              <w:rPr>
                <w:rFonts w:ascii="GHEA Grapalat" w:hAnsi="GHEA Grapalat"/>
                <w:color w:val="000000"/>
              </w:rPr>
              <w:t>ՍԿ</w:t>
            </w:r>
            <w:r w:rsidRPr="003D422B">
              <w:rPr>
                <w:rFonts w:ascii="GHEA Grapalat" w:hAnsi="GHEA Grapalat"/>
                <w:color w:val="000000"/>
                <w:lang w:val="en-US"/>
              </w:rPr>
              <w:t>/</w:t>
            </w:r>
            <w:r w:rsidRPr="00360055">
              <w:rPr>
                <w:rFonts w:ascii="GHEA Grapalat" w:hAnsi="GHEA Grapalat"/>
                <w:color w:val="000000"/>
              </w:rPr>
              <w:t>ՍՍ</w:t>
            </w:r>
            <w:r w:rsidRPr="003D422B">
              <w:rPr>
                <w:rFonts w:ascii="GHEA Grapalat" w:hAnsi="GHEA Grapalat"/>
                <w:color w:val="000000"/>
                <w:lang w:val="en-US"/>
              </w:rPr>
              <w:t>/4150-15</w:t>
            </w:r>
            <w:r w:rsidR="003D422B">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3D422B" w:rsidRDefault="003D422B" w:rsidP="003D422B">
            <w:pPr>
              <w:tabs>
                <w:tab w:val="left" w:pos="9270"/>
              </w:tabs>
              <w:spacing w:line="360" w:lineRule="auto"/>
              <w:ind w:right="85"/>
              <w:jc w:val="both"/>
              <w:rPr>
                <w:rFonts w:ascii="GHEA Grapalat" w:hAnsi="GHEA Grapalat"/>
                <w:bCs/>
                <w:iCs/>
                <w:lang w:val="hy-AM"/>
              </w:rPr>
            </w:pPr>
            <w:r w:rsidRPr="005D57CC">
              <w:rPr>
                <w:rFonts w:ascii="GHEA Grapalat" w:eastAsia="Calibri" w:hAnsi="GHEA Grapalat" w:cs="Sylfaen"/>
                <w:b/>
                <w:bCs/>
                <w:lang w:val="hy-AM"/>
              </w:rPr>
              <w:t>«</w:t>
            </w:r>
            <w:r w:rsidRPr="005D57CC">
              <w:rPr>
                <w:rFonts w:ascii="GHEA Grapalat" w:hAnsi="GHEA Grapalat" w:cs="Sylfaen"/>
                <w:b/>
                <w:bCs/>
                <w:lang w:val="hy-AM"/>
              </w:rPr>
              <w:t>Պաշտոնական էլեկտրոնային փոստի տրամադրման, ինչպես նաև</w:t>
            </w:r>
            <w:r w:rsidRPr="005D57CC">
              <w:rPr>
                <w:rFonts w:ascii="GHEA Grapalat" w:hAnsi="GHEA Grapalat" w:cs="Sylfaen"/>
                <w:b/>
                <w:bCs/>
                <w:lang w:val="fr-FR"/>
              </w:rPr>
              <w:t xml:space="preserve"> </w:t>
            </w:r>
            <w:r w:rsidRPr="005D57CC">
              <w:rPr>
                <w:rFonts w:ascii="GHEA Grapalat" w:hAnsi="GHEA Grapalat" w:cs="Sylfaen"/>
                <w:b/>
                <w:bCs/>
                <w:lang w:val="hy-AM"/>
              </w:rPr>
              <w:t>պաշտոնական</w:t>
            </w:r>
            <w:r w:rsidRPr="005D57CC">
              <w:rPr>
                <w:rFonts w:ascii="GHEA Grapalat" w:hAnsi="GHEA Grapalat" w:cs="Sylfaen"/>
                <w:b/>
                <w:bCs/>
                <w:lang w:val="fr-FR"/>
              </w:rPr>
              <w:t xml:space="preserve"> </w:t>
            </w:r>
            <w:r w:rsidRPr="005D57CC">
              <w:rPr>
                <w:rFonts w:ascii="GHEA Grapalat" w:hAnsi="GHEA Grapalat" w:cs="Sylfaen"/>
                <w:b/>
                <w:bCs/>
                <w:lang w:val="hy-AM"/>
              </w:rPr>
              <w:t>էլեկտրոնային փոստի հասցեի վերաբերյալ տեղեկատվության տրամադրման դեպքերը և կարգը սահմանելու մասին</w:t>
            </w:r>
            <w:r w:rsidRPr="005D57CC">
              <w:rPr>
                <w:rFonts w:ascii="GHEA Grapalat" w:eastAsia="Calibri" w:hAnsi="GHEA Grapalat" w:cs="Sylfaen"/>
                <w:b/>
                <w:bCs/>
                <w:lang w:val="hy-AM"/>
              </w:rPr>
              <w:t>»</w:t>
            </w:r>
            <w:r w:rsidRPr="001A4F90">
              <w:rPr>
                <w:rFonts w:ascii="GHEA Grapalat" w:hAnsi="GHEA Grapalat" w:cs="Sylfaen"/>
                <w:bCs/>
                <w:lang w:val="hy-AM"/>
              </w:rPr>
              <w:t xml:space="preserve"> ՀՀ կառավարությա</w:t>
            </w:r>
            <w:r>
              <w:rPr>
                <w:rFonts w:ascii="GHEA Grapalat" w:hAnsi="GHEA Grapalat"/>
                <w:bCs/>
                <w:iCs/>
                <w:lang w:val="hy-AM"/>
              </w:rPr>
              <w:t xml:space="preserve">ն </w:t>
            </w:r>
            <w:r w:rsidRPr="003C555F">
              <w:rPr>
                <w:rFonts w:ascii="GHEA Grapalat" w:hAnsi="GHEA Grapalat"/>
                <w:bCs/>
                <w:iCs/>
                <w:lang w:val="af-ZA"/>
              </w:rPr>
              <w:t>որոշման նախագծի</w:t>
            </w:r>
            <w:r>
              <w:rPr>
                <w:rFonts w:ascii="GHEA Grapalat" w:hAnsi="GHEA Grapalat"/>
                <w:bCs/>
                <w:iCs/>
                <w:lang w:val="hy-AM"/>
              </w:rPr>
              <w:t xml:space="preserve"> </w:t>
            </w:r>
            <w:r>
              <w:rPr>
                <w:rFonts w:ascii="GHEA Grapalat" w:hAnsi="GHEA Grapalat"/>
                <w:bCs/>
                <w:iCs/>
                <w:lang w:val="hy-AM"/>
              </w:rPr>
              <w:lastRenderedPageBreak/>
              <w:t>վերաբերյալ առաջարկում է՝</w:t>
            </w:r>
          </w:p>
          <w:p w:rsidR="003D422B" w:rsidRDefault="003D422B" w:rsidP="00360055">
            <w:pPr>
              <w:spacing w:line="360" w:lineRule="auto"/>
              <w:jc w:val="both"/>
              <w:rPr>
                <w:rFonts w:ascii="GHEA Grapalat" w:hAnsi="GHEA Grapalat"/>
                <w:lang w:val="hy-AM"/>
              </w:rPr>
            </w:pPr>
          </w:p>
          <w:p w:rsidR="009F50DC" w:rsidRPr="00360055" w:rsidRDefault="009D2281" w:rsidP="00360055">
            <w:pPr>
              <w:spacing w:line="360" w:lineRule="auto"/>
              <w:jc w:val="both"/>
              <w:rPr>
                <w:rFonts w:ascii="GHEA Grapalat" w:hAnsi="GHEA Grapalat"/>
                <w:lang w:val="hy-AM"/>
              </w:rPr>
            </w:pPr>
            <w:r w:rsidRPr="00360055">
              <w:rPr>
                <w:rFonts w:ascii="GHEA Grapalat" w:hAnsi="GHEA Grapalat"/>
                <w:lang w:val="hy-AM"/>
              </w:rPr>
              <w:t>1.</w:t>
            </w:r>
            <w:r w:rsidR="009F50DC" w:rsidRPr="00360055">
              <w:rPr>
                <w:rFonts w:ascii="GHEA Grapalat" w:hAnsi="GHEA Grapalat"/>
                <w:lang w:val="hy-AM"/>
              </w:rPr>
              <w:t>Նախագիծը համապատասխանեցնել «Իրավական ակտերի մասին» ՀՀ օրենքի 27-րդ հոդվածի 6-րդ մասին, համաձայն որի իրավական ակտերի նախագծերի առաջին էջի վերևի աջ անկյունում պետք է գրվի «ՆԱԽԱԳԻԾ» բառը,</w:t>
            </w:r>
          </w:p>
          <w:p w:rsidR="009F50DC" w:rsidRPr="00360055" w:rsidRDefault="009F50DC" w:rsidP="00360055">
            <w:pPr>
              <w:pStyle w:val="Heading1"/>
              <w:spacing w:line="360" w:lineRule="auto"/>
              <w:ind w:right="92"/>
              <w:jc w:val="both"/>
              <w:rPr>
                <w:rFonts w:ascii="GHEA Grapalat" w:hAnsi="GHEA Grapalat" w:cs="Sylfaen"/>
                <w:szCs w:val="24"/>
                <w:lang w:val="hy-AM" w:eastAsia="en-GB"/>
              </w:rPr>
            </w:pPr>
          </w:p>
        </w:tc>
        <w:tc>
          <w:tcPr>
            <w:tcW w:w="2750" w:type="dxa"/>
          </w:tcPr>
          <w:p w:rsidR="003D422B" w:rsidRDefault="003D422B" w:rsidP="00360055">
            <w:pPr>
              <w:tabs>
                <w:tab w:val="left" w:pos="0"/>
              </w:tabs>
              <w:spacing w:line="360" w:lineRule="auto"/>
              <w:jc w:val="both"/>
              <w:rPr>
                <w:rFonts w:ascii="GHEA Grapalat" w:hAnsi="GHEA Grapalat"/>
                <w:lang w:val="hy-AM"/>
              </w:rPr>
            </w:pPr>
          </w:p>
          <w:p w:rsidR="003D422B" w:rsidRDefault="003D422B" w:rsidP="00360055">
            <w:pPr>
              <w:tabs>
                <w:tab w:val="left" w:pos="0"/>
              </w:tabs>
              <w:spacing w:line="360" w:lineRule="auto"/>
              <w:jc w:val="both"/>
              <w:rPr>
                <w:rFonts w:ascii="GHEA Grapalat" w:hAnsi="GHEA Grapalat"/>
                <w:lang w:val="hy-AM"/>
              </w:rPr>
            </w:pPr>
          </w:p>
          <w:p w:rsidR="003D422B" w:rsidRDefault="003D422B" w:rsidP="00360055">
            <w:pPr>
              <w:tabs>
                <w:tab w:val="left" w:pos="0"/>
              </w:tabs>
              <w:spacing w:line="360" w:lineRule="auto"/>
              <w:jc w:val="both"/>
              <w:rPr>
                <w:rFonts w:ascii="GHEA Grapalat" w:hAnsi="GHEA Grapalat"/>
                <w:lang w:val="hy-AM"/>
              </w:rPr>
            </w:pPr>
          </w:p>
          <w:p w:rsidR="003D422B" w:rsidRDefault="003D422B" w:rsidP="00360055">
            <w:pPr>
              <w:tabs>
                <w:tab w:val="left" w:pos="0"/>
              </w:tabs>
              <w:spacing w:line="360" w:lineRule="auto"/>
              <w:jc w:val="both"/>
              <w:rPr>
                <w:rFonts w:ascii="GHEA Grapalat" w:hAnsi="GHEA Grapalat"/>
                <w:lang w:val="hy-AM"/>
              </w:rPr>
            </w:pPr>
          </w:p>
          <w:p w:rsidR="003D422B" w:rsidRDefault="003D422B" w:rsidP="00360055">
            <w:pPr>
              <w:tabs>
                <w:tab w:val="left" w:pos="0"/>
              </w:tabs>
              <w:spacing w:line="360" w:lineRule="auto"/>
              <w:jc w:val="both"/>
              <w:rPr>
                <w:rFonts w:ascii="GHEA Grapalat" w:hAnsi="GHEA Grapalat"/>
                <w:lang w:val="hy-AM"/>
              </w:rPr>
            </w:pPr>
          </w:p>
          <w:p w:rsidR="003D422B" w:rsidRDefault="003D422B" w:rsidP="00360055">
            <w:pPr>
              <w:tabs>
                <w:tab w:val="left" w:pos="0"/>
              </w:tabs>
              <w:spacing w:line="360" w:lineRule="auto"/>
              <w:jc w:val="both"/>
              <w:rPr>
                <w:rFonts w:ascii="GHEA Grapalat" w:hAnsi="GHEA Grapalat"/>
                <w:lang w:val="hy-AM"/>
              </w:rPr>
            </w:pPr>
          </w:p>
          <w:p w:rsidR="003D422B" w:rsidRDefault="003D422B" w:rsidP="00360055">
            <w:pPr>
              <w:tabs>
                <w:tab w:val="left" w:pos="0"/>
              </w:tabs>
              <w:spacing w:line="360" w:lineRule="auto"/>
              <w:jc w:val="both"/>
              <w:rPr>
                <w:rFonts w:ascii="GHEA Grapalat" w:hAnsi="GHEA Grapalat"/>
                <w:lang w:val="hy-AM"/>
              </w:rPr>
            </w:pPr>
          </w:p>
          <w:p w:rsidR="003D422B" w:rsidRDefault="003D422B" w:rsidP="00360055">
            <w:pPr>
              <w:tabs>
                <w:tab w:val="left" w:pos="0"/>
              </w:tabs>
              <w:spacing w:line="360" w:lineRule="auto"/>
              <w:jc w:val="both"/>
              <w:rPr>
                <w:rFonts w:ascii="GHEA Grapalat" w:hAnsi="GHEA Grapalat"/>
                <w:lang w:val="hy-AM"/>
              </w:rPr>
            </w:pPr>
          </w:p>
          <w:p w:rsidR="009F50DC" w:rsidRPr="00360055" w:rsidRDefault="00002C83" w:rsidP="00360055">
            <w:pPr>
              <w:tabs>
                <w:tab w:val="left" w:pos="0"/>
              </w:tabs>
              <w:spacing w:line="360" w:lineRule="auto"/>
              <w:jc w:val="both"/>
              <w:rPr>
                <w:rFonts w:ascii="GHEA Grapalat" w:hAnsi="GHEA Grapalat"/>
                <w:lang w:val="en-US"/>
              </w:rPr>
            </w:pPr>
            <w:r>
              <w:rPr>
                <w:rFonts w:ascii="GHEA Grapalat" w:hAnsi="GHEA Grapalat"/>
                <w:lang w:val="en-US"/>
              </w:rPr>
              <w:t>Ընդունվել է</w:t>
            </w:r>
            <w:r w:rsidR="00483A51">
              <w:rPr>
                <w:rFonts w:ascii="GHEA Grapalat" w:hAnsi="GHEA Grapalat"/>
                <w:lang w:val="en-US"/>
              </w:rPr>
              <w:t>:</w:t>
            </w:r>
          </w:p>
        </w:tc>
        <w:tc>
          <w:tcPr>
            <w:tcW w:w="3912" w:type="dxa"/>
          </w:tcPr>
          <w:p w:rsidR="003D422B" w:rsidRDefault="003D422B" w:rsidP="00360055">
            <w:pPr>
              <w:spacing w:line="360" w:lineRule="auto"/>
              <w:jc w:val="both"/>
              <w:rPr>
                <w:rFonts w:ascii="GHEA Grapalat" w:hAnsi="GHEA Grapalat"/>
                <w:lang w:val="hy-AM"/>
              </w:rPr>
            </w:pPr>
          </w:p>
          <w:p w:rsidR="003D422B" w:rsidRDefault="003D422B" w:rsidP="00360055">
            <w:pPr>
              <w:spacing w:line="360" w:lineRule="auto"/>
              <w:jc w:val="both"/>
              <w:rPr>
                <w:rFonts w:ascii="GHEA Grapalat" w:hAnsi="GHEA Grapalat"/>
                <w:lang w:val="hy-AM"/>
              </w:rPr>
            </w:pPr>
          </w:p>
          <w:p w:rsidR="003D422B" w:rsidRDefault="003D422B" w:rsidP="00360055">
            <w:pPr>
              <w:spacing w:line="360" w:lineRule="auto"/>
              <w:jc w:val="both"/>
              <w:rPr>
                <w:rFonts w:ascii="GHEA Grapalat" w:hAnsi="GHEA Grapalat"/>
                <w:lang w:val="hy-AM"/>
              </w:rPr>
            </w:pPr>
          </w:p>
          <w:p w:rsidR="003D422B" w:rsidRDefault="003D422B" w:rsidP="00360055">
            <w:pPr>
              <w:spacing w:line="360" w:lineRule="auto"/>
              <w:jc w:val="both"/>
              <w:rPr>
                <w:rFonts w:ascii="GHEA Grapalat" w:hAnsi="GHEA Grapalat"/>
                <w:lang w:val="hy-AM"/>
              </w:rPr>
            </w:pPr>
          </w:p>
          <w:p w:rsidR="003D422B" w:rsidRDefault="003D422B" w:rsidP="00360055">
            <w:pPr>
              <w:spacing w:line="360" w:lineRule="auto"/>
              <w:jc w:val="both"/>
              <w:rPr>
                <w:rFonts w:ascii="GHEA Grapalat" w:hAnsi="GHEA Grapalat"/>
                <w:lang w:val="hy-AM"/>
              </w:rPr>
            </w:pPr>
          </w:p>
          <w:p w:rsidR="003D422B" w:rsidRDefault="003D422B" w:rsidP="00360055">
            <w:pPr>
              <w:spacing w:line="360" w:lineRule="auto"/>
              <w:jc w:val="both"/>
              <w:rPr>
                <w:rFonts w:ascii="GHEA Grapalat" w:hAnsi="GHEA Grapalat"/>
                <w:lang w:val="hy-AM"/>
              </w:rPr>
            </w:pPr>
          </w:p>
          <w:p w:rsidR="003D422B" w:rsidRDefault="003D422B" w:rsidP="00360055">
            <w:pPr>
              <w:spacing w:line="360" w:lineRule="auto"/>
              <w:jc w:val="both"/>
              <w:rPr>
                <w:rFonts w:ascii="GHEA Grapalat" w:hAnsi="GHEA Grapalat"/>
                <w:lang w:val="hy-AM"/>
              </w:rPr>
            </w:pPr>
          </w:p>
          <w:p w:rsidR="003D422B" w:rsidRDefault="003D422B" w:rsidP="00360055">
            <w:pPr>
              <w:spacing w:line="360" w:lineRule="auto"/>
              <w:jc w:val="both"/>
              <w:rPr>
                <w:rFonts w:ascii="GHEA Grapalat" w:hAnsi="GHEA Grapalat"/>
                <w:lang w:val="hy-AM"/>
              </w:rPr>
            </w:pPr>
          </w:p>
          <w:p w:rsidR="009F50DC" w:rsidRPr="00347540" w:rsidRDefault="00002C83" w:rsidP="00360055">
            <w:pPr>
              <w:spacing w:line="360" w:lineRule="auto"/>
              <w:jc w:val="both"/>
              <w:rPr>
                <w:rFonts w:ascii="GHEA Grapalat" w:hAnsi="GHEA Grapalat"/>
                <w:lang w:val="hy-AM"/>
              </w:rPr>
            </w:pPr>
            <w:r>
              <w:rPr>
                <w:rFonts w:ascii="GHEA Grapalat" w:hAnsi="GHEA Grapalat"/>
                <w:lang w:val="hy-AM"/>
              </w:rPr>
              <w:t>Նախագծում կատարվել է համապատասխան փոփոխություն:</w:t>
            </w:r>
          </w:p>
        </w:tc>
      </w:tr>
      <w:tr w:rsidR="009F50DC" w:rsidRPr="00360055" w:rsidTr="005D57CC">
        <w:trPr>
          <w:trHeight w:val="2260"/>
        </w:trPr>
        <w:tc>
          <w:tcPr>
            <w:tcW w:w="540" w:type="dxa"/>
          </w:tcPr>
          <w:p w:rsidR="009F50DC" w:rsidRPr="00347540" w:rsidRDefault="009F50DC" w:rsidP="00360055">
            <w:pPr>
              <w:autoSpaceDE w:val="0"/>
              <w:autoSpaceDN w:val="0"/>
              <w:adjustRightInd w:val="0"/>
              <w:spacing w:line="360" w:lineRule="auto"/>
              <w:jc w:val="both"/>
              <w:rPr>
                <w:rFonts w:ascii="GHEA Grapalat" w:hAnsi="GHEA Grapalat"/>
                <w:lang w:val="hy-AM"/>
              </w:rPr>
            </w:pPr>
          </w:p>
        </w:tc>
        <w:tc>
          <w:tcPr>
            <w:tcW w:w="2410" w:type="dxa"/>
          </w:tcPr>
          <w:p w:rsidR="009F50DC" w:rsidRPr="00347540" w:rsidRDefault="009F50DC"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lang w:val="hy-AM"/>
              </w:rPr>
            </w:pPr>
            <w:r w:rsidRPr="00360055">
              <w:rPr>
                <w:rFonts w:ascii="GHEA Grapalat" w:hAnsi="GHEA Grapalat"/>
                <w:lang w:val="hy-AM"/>
              </w:rPr>
              <w:t>2. Նախագծի վերնագիրը և 1-ին կետը համապատասխանեցնել «Նույնականացման քարտերի մասին» ՀՀ օրենքի 4-րդ հոդվածի 4.1-րդ մասին` «ՀԱՍՏԱՏԵԼՈՒ» և «Հաստատել» բառերը համապատասխանաբար փոխարինելով «ՍԱՀՄԱՆԵԼՈՒ» և «Սահմանել» բառերով,</w:t>
            </w:r>
          </w:p>
          <w:p w:rsidR="009F50DC" w:rsidRPr="00360055" w:rsidRDefault="009F50DC" w:rsidP="00360055">
            <w:pPr>
              <w:spacing w:line="360" w:lineRule="auto"/>
              <w:jc w:val="both"/>
              <w:rPr>
                <w:rFonts w:ascii="GHEA Grapalat" w:hAnsi="GHEA Grapalat"/>
                <w:lang w:val="hy-AM"/>
              </w:rPr>
            </w:pPr>
          </w:p>
        </w:tc>
        <w:tc>
          <w:tcPr>
            <w:tcW w:w="2750" w:type="dxa"/>
          </w:tcPr>
          <w:p w:rsidR="009F50DC" w:rsidRPr="00360055" w:rsidRDefault="00002C83" w:rsidP="00360055">
            <w:pPr>
              <w:tabs>
                <w:tab w:val="left" w:pos="0"/>
              </w:tabs>
              <w:spacing w:line="360" w:lineRule="auto"/>
              <w:jc w:val="both"/>
              <w:rPr>
                <w:rFonts w:ascii="GHEA Grapalat" w:hAnsi="GHEA Grapalat"/>
                <w:lang w:val="en-US"/>
              </w:rPr>
            </w:pPr>
            <w:r>
              <w:rPr>
                <w:rFonts w:ascii="GHEA Grapalat" w:hAnsi="GHEA Grapalat"/>
                <w:lang w:val="en-US"/>
              </w:rPr>
              <w:t>Ընդունվել է</w:t>
            </w:r>
          </w:p>
        </w:tc>
        <w:tc>
          <w:tcPr>
            <w:tcW w:w="3912" w:type="dxa"/>
          </w:tcPr>
          <w:p w:rsidR="009F50DC" w:rsidRPr="00360055" w:rsidRDefault="00002C83" w:rsidP="00002C83">
            <w:pPr>
              <w:spacing w:line="360" w:lineRule="auto"/>
              <w:jc w:val="both"/>
              <w:rPr>
                <w:rFonts w:ascii="GHEA Grapalat" w:hAnsi="GHEA Grapalat"/>
                <w:lang w:val="hy-AM"/>
              </w:rPr>
            </w:pPr>
            <w:r>
              <w:rPr>
                <w:rFonts w:ascii="GHEA Grapalat" w:hAnsi="GHEA Grapalat"/>
                <w:lang w:val="hy-AM"/>
              </w:rPr>
              <w:t>Նախագծում կատարվել է համապատասխան փոփոխություն:</w:t>
            </w:r>
          </w:p>
        </w:tc>
      </w:tr>
      <w:tr w:rsidR="009F50DC" w:rsidRPr="00360055" w:rsidTr="005D57CC">
        <w:trPr>
          <w:trHeight w:val="2260"/>
        </w:trPr>
        <w:tc>
          <w:tcPr>
            <w:tcW w:w="540" w:type="dxa"/>
          </w:tcPr>
          <w:p w:rsidR="009F50DC" w:rsidRPr="00360055" w:rsidRDefault="009F50DC" w:rsidP="00360055">
            <w:pPr>
              <w:autoSpaceDE w:val="0"/>
              <w:autoSpaceDN w:val="0"/>
              <w:adjustRightInd w:val="0"/>
              <w:spacing w:line="360" w:lineRule="auto"/>
              <w:jc w:val="both"/>
              <w:rPr>
                <w:rFonts w:ascii="GHEA Grapalat" w:hAnsi="GHEA Grapalat"/>
                <w:lang w:val="en-US"/>
              </w:rPr>
            </w:pPr>
          </w:p>
        </w:tc>
        <w:tc>
          <w:tcPr>
            <w:tcW w:w="2410" w:type="dxa"/>
          </w:tcPr>
          <w:p w:rsidR="009F50DC" w:rsidRPr="00360055" w:rsidRDefault="009F50DC" w:rsidP="00360055">
            <w:pPr>
              <w:autoSpaceDE w:val="0"/>
              <w:autoSpaceDN w:val="0"/>
              <w:adjustRightInd w:val="0"/>
              <w:spacing w:line="360" w:lineRule="auto"/>
              <w:jc w:val="both"/>
              <w:rPr>
                <w:rFonts w:ascii="GHEA Grapalat" w:hAnsi="GHEA Grapalat"/>
                <w:lang w:val="en-US"/>
              </w:rPr>
            </w:pPr>
          </w:p>
        </w:tc>
        <w:tc>
          <w:tcPr>
            <w:tcW w:w="5670" w:type="dxa"/>
            <w:tcBorders>
              <w:top w:val="single" w:sz="4" w:space="0" w:color="auto"/>
              <w:bottom w:val="single" w:sz="4" w:space="0" w:color="auto"/>
            </w:tcBorders>
          </w:tcPr>
          <w:p w:rsidR="009F50DC" w:rsidRPr="00360055" w:rsidRDefault="009F50DC" w:rsidP="00360055">
            <w:pPr>
              <w:spacing w:line="360" w:lineRule="auto"/>
              <w:jc w:val="both"/>
              <w:rPr>
                <w:rFonts w:ascii="GHEA Grapalat" w:hAnsi="GHEA Grapalat"/>
                <w:lang w:val="hy-AM"/>
              </w:rPr>
            </w:pPr>
            <w:r w:rsidRPr="00360055">
              <w:rPr>
                <w:rFonts w:ascii="GHEA Grapalat" w:hAnsi="GHEA Grapalat"/>
                <w:lang w:val="hy-AM"/>
              </w:rPr>
              <w:t>3. հաշվի առնելով «Իրավական ակտերի մասին» ՀՀ օրենքի 43-րդ հոդվածի 4-րդ մասի պահանջները՝ Նախագծի նախաբանում անհրաժեշտ է հստակ նշել, թե որոշումը «Ինտերնետով հրապարակային և անհատական ծանուցման մասին» ՀՀ օրենքի 10-րդ հոդվածի որ մասի համաձայն է ընդունվում և շտկել 2-րդ հոդվածի 7-րդ մասի հղումը` հաշվի առնելով այն հանգամանքը, որ նշված օրենքի 2-րդ հոդվածը 7-րդ մաս չունի,</w:t>
            </w:r>
          </w:p>
        </w:tc>
        <w:tc>
          <w:tcPr>
            <w:tcW w:w="2750" w:type="dxa"/>
          </w:tcPr>
          <w:p w:rsidR="009F50DC" w:rsidRPr="00360055" w:rsidRDefault="00002C83" w:rsidP="00360055">
            <w:pPr>
              <w:tabs>
                <w:tab w:val="left" w:pos="0"/>
              </w:tabs>
              <w:spacing w:line="360" w:lineRule="auto"/>
              <w:jc w:val="both"/>
              <w:rPr>
                <w:rFonts w:ascii="GHEA Grapalat" w:hAnsi="GHEA Grapalat"/>
                <w:lang w:val="en-US"/>
              </w:rPr>
            </w:pPr>
            <w:r>
              <w:rPr>
                <w:rFonts w:ascii="GHEA Grapalat" w:hAnsi="GHEA Grapalat"/>
                <w:lang w:val="en-US"/>
              </w:rPr>
              <w:t>Ընդունվել է մասնակի</w:t>
            </w:r>
            <w:r w:rsidR="00483A51">
              <w:rPr>
                <w:rFonts w:ascii="GHEA Grapalat" w:hAnsi="GHEA Grapalat"/>
                <w:lang w:val="en-US"/>
              </w:rPr>
              <w:t>:</w:t>
            </w:r>
          </w:p>
          <w:p w:rsidR="009F50DC" w:rsidRPr="00360055" w:rsidRDefault="009F50DC" w:rsidP="00360055">
            <w:pPr>
              <w:tabs>
                <w:tab w:val="left" w:pos="0"/>
              </w:tabs>
              <w:spacing w:line="360" w:lineRule="auto"/>
              <w:jc w:val="both"/>
              <w:rPr>
                <w:rFonts w:ascii="GHEA Grapalat" w:hAnsi="GHEA Grapalat"/>
                <w:lang w:val="en-US"/>
              </w:rPr>
            </w:pPr>
          </w:p>
        </w:tc>
        <w:tc>
          <w:tcPr>
            <w:tcW w:w="3912" w:type="dxa"/>
          </w:tcPr>
          <w:p w:rsidR="002313CD" w:rsidRDefault="002313CD" w:rsidP="00360055">
            <w:pPr>
              <w:spacing w:line="360" w:lineRule="auto"/>
              <w:jc w:val="both"/>
              <w:rPr>
                <w:rFonts w:ascii="GHEA Grapalat" w:hAnsi="GHEA Grapalat"/>
                <w:lang w:val="en-US"/>
              </w:rPr>
            </w:pPr>
            <w:r>
              <w:rPr>
                <w:rFonts w:ascii="GHEA Grapalat" w:hAnsi="GHEA Grapalat"/>
                <w:lang w:val="hy-AM"/>
              </w:rPr>
              <w:t>Նախագծում կատարվել է համապատասխան փոփոխություն:</w:t>
            </w:r>
          </w:p>
          <w:p w:rsidR="009D2281" w:rsidRPr="00360055" w:rsidRDefault="009D2281" w:rsidP="00360055">
            <w:pPr>
              <w:spacing w:line="360" w:lineRule="auto"/>
              <w:jc w:val="both"/>
              <w:rPr>
                <w:rFonts w:ascii="GHEA Grapalat" w:hAnsi="GHEA Grapalat"/>
                <w:lang w:val="en-US"/>
              </w:rPr>
            </w:pPr>
            <w:r w:rsidRPr="00360055">
              <w:rPr>
                <w:rFonts w:ascii="GHEA Grapalat" w:hAnsi="GHEA Grapalat"/>
                <w:lang w:val="en-US"/>
              </w:rPr>
              <w:t xml:space="preserve">Նախագծի համար հիմք է հանդիսացել </w:t>
            </w:r>
            <w:r w:rsidRPr="00360055">
              <w:rPr>
                <w:rFonts w:ascii="GHEA Grapalat" w:hAnsi="GHEA Grapalat"/>
                <w:lang w:val="hy-AM"/>
              </w:rPr>
              <w:t xml:space="preserve">«Նույնականացման քարտերի </w:t>
            </w:r>
            <w:r w:rsidRPr="00360055">
              <w:rPr>
                <w:rFonts w:ascii="GHEA Grapalat" w:hAnsi="GHEA Grapalat" w:cs="Sylfaen"/>
                <w:lang w:val="hy-AM"/>
              </w:rPr>
              <w:t>մասին</w:t>
            </w:r>
            <w:r w:rsidRPr="00360055">
              <w:rPr>
                <w:rFonts w:ascii="GHEA Grapalat" w:hAnsi="GHEA Grapalat"/>
                <w:lang w:val="hy-AM"/>
              </w:rPr>
              <w:t xml:space="preserve">» </w:t>
            </w:r>
            <w:r w:rsidRPr="00360055">
              <w:rPr>
                <w:rFonts w:ascii="GHEA Grapalat" w:hAnsi="GHEA Grapalat" w:cs="Sylfaen"/>
                <w:lang w:val="hy-AM"/>
              </w:rPr>
              <w:t>Հայաստանի Հանրապետության օրենքի</w:t>
            </w:r>
            <w:r w:rsidRPr="00360055">
              <w:rPr>
                <w:rFonts w:ascii="GHEA Grapalat" w:hAnsi="GHEA Grapalat"/>
                <w:lang w:val="hy-AM"/>
              </w:rPr>
              <w:t xml:space="preserve"> 4-</w:t>
            </w:r>
            <w:r w:rsidRPr="00360055">
              <w:rPr>
                <w:rFonts w:ascii="GHEA Grapalat" w:hAnsi="GHEA Grapalat" w:cs="Sylfaen"/>
                <w:lang w:val="hy-AM"/>
              </w:rPr>
              <w:t>րդ</w:t>
            </w:r>
            <w:r w:rsidRPr="00360055">
              <w:rPr>
                <w:rFonts w:ascii="GHEA Grapalat" w:hAnsi="GHEA Grapalat"/>
                <w:lang w:val="hy-AM"/>
              </w:rPr>
              <w:t xml:space="preserve"> </w:t>
            </w:r>
            <w:r w:rsidRPr="00360055">
              <w:rPr>
                <w:rFonts w:ascii="GHEA Grapalat" w:hAnsi="GHEA Grapalat" w:cs="Sylfaen"/>
                <w:lang w:val="hy-AM"/>
              </w:rPr>
              <w:t xml:space="preserve">հոդվածի 4.1 մասը և «Ինտերնետով հրապարակային և անհատական ծանուցման մասին» Հայաստանի Հանրապետության օրենքի 2-րդ հոդվածի </w:t>
            </w:r>
            <w:r w:rsidR="0034082C">
              <w:rPr>
                <w:rFonts w:ascii="GHEA Grapalat" w:hAnsi="GHEA Grapalat" w:cs="Sylfaen"/>
                <w:lang w:val="en-US"/>
              </w:rPr>
              <w:t xml:space="preserve">1-ին մասի </w:t>
            </w:r>
            <w:r w:rsidRPr="00360055">
              <w:rPr>
                <w:rFonts w:ascii="GHEA Grapalat" w:hAnsi="GHEA Grapalat" w:cs="Sylfaen"/>
                <w:lang w:val="hy-AM"/>
              </w:rPr>
              <w:t xml:space="preserve">7-րդ </w:t>
            </w:r>
            <w:r w:rsidRPr="00360055">
              <w:rPr>
                <w:rFonts w:ascii="GHEA Grapalat" w:hAnsi="GHEA Grapalat" w:cs="Sylfaen"/>
                <w:lang w:val="en-US"/>
              </w:rPr>
              <w:t xml:space="preserve">կետը </w:t>
            </w:r>
            <w:r w:rsidRPr="00360055">
              <w:rPr>
                <w:rFonts w:ascii="GHEA Grapalat" w:hAnsi="GHEA Grapalat" w:cs="Sylfaen"/>
                <w:lang w:val="hy-AM"/>
              </w:rPr>
              <w:t>և 10-րդ հոդված</w:t>
            </w:r>
            <w:r w:rsidR="0034082C">
              <w:rPr>
                <w:rFonts w:ascii="GHEA Grapalat" w:hAnsi="GHEA Grapalat" w:cs="Sylfaen"/>
                <w:lang w:val="en-US"/>
              </w:rPr>
              <w:t>ն</w:t>
            </w:r>
            <w:r w:rsidRPr="00360055">
              <w:rPr>
                <w:rFonts w:ascii="GHEA Grapalat" w:hAnsi="GHEA Grapalat" w:cs="Sylfaen"/>
                <w:lang w:val="en-US"/>
              </w:rPr>
              <w:t xml:space="preserve"> ամբողջությամբ:</w:t>
            </w:r>
          </w:p>
          <w:p w:rsidR="009F50DC" w:rsidRPr="00360055" w:rsidRDefault="009F50DC" w:rsidP="00360055">
            <w:pPr>
              <w:spacing w:line="360" w:lineRule="auto"/>
              <w:jc w:val="both"/>
              <w:rPr>
                <w:rFonts w:ascii="GHEA Grapalat" w:hAnsi="GHEA Grapalat"/>
                <w:lang w:val="en-US"/>
              </w:rPr>
            </w:pPr>
          </w:p>
        </w:tc>
      </w:tr>
      <w:tr w:rsidR="009D2281" w:rsidRPr="00360055" w:rsidTr="005D57CC">
        <w:trPr>
          <w:trHeight w:val="2260"/>
        </w:trPr>
        <w:tc>
          <w:tcPr>
            <w:tcW w:w="540" w:type="dxa"/>
          </w:tcPr>
          <w:p w:rsidR="009D2281" w:rsidRPr="00360055" w:rsidRDefault="009D2281" w:rsidP="00360055">
            <w:pPr>
              <w:autoSpaceDE w:val="0"/>
              <w:autoSpaceDN w:val="0"/>
              <w:adjustRightInd w:val="0"/>
              <w:spacing w:line="360" w:lineRule="auto"/>
              <w:jc w:val="both"/>
              <w:rPr>
                <w:rFonts w:ascii="GHEA Grapalat" w:hAnsi="GHEA Grapalat"/>
                <w:lang w:val="en-US"/>
              </w:rPr>
            </w:pPr>
          </w:p>
        </w:tc>
        <w:tc>
          <w:tcPr>
            <w:tcW w:w="2410" w:type="dxa"/>
          </w:tcPr>
          <w:p w:rsidR="009D2281" w:rsidRPr="00360055" w:rsidRDefault="009D2281" w:rsidP="00360055">
            <w:pPr>
              <w:autoSpaceDE w:val="0"/>
              <w:autoSpaceDN w:val="0"/>
              <w:adjustRightInd w:val="0"/>
              <w:spacing w:line="360" w:lineRule="auto"/>
              <w:jc w:val="both"/>
              <w:rPr>
                <w:rFonts w:ascii="GHEA Grapalat" w:hAnsi="GHEA Grapalat"/>
                <w:lang w:val="en-US"/>
              </w:rPr>
            </w:pPr>
          </w:p>
        </w:tc>
        <w:tc>
          <w:tcPr>
            <w:tcW w:w="5670" w:type="dxa"/>
            <w:tcBorders>
              <w:top w:val="single" w:sz="4" w:space="0" w:color="auto"/>
              <w:bottom w:val="single" w:sz="4" w:space="0" w:color="auto"/>
            </w:tcBorders>
          </w:tcPr>
          <w:p w:rsidR="009D2281" w:rsidRPr="00360055" w:rsidRDefault="009D2281" w:rsidP="00360055">
            <w:pPr>
              <w:spacing w:line="360" w:lineRule="auto"/>
              <w:jc w:val="both"/>
              <w:rPr>
                <w:rFonts w:ascii="GHEA Grapalat" w:hAnsi="GHEA Grapalat"/>
                <w:lang w:val="hy-AM"/>
              </w:rPr>
            </w:pPr>
            <w:r w:rsidRPr="00360055">
              <w:rPr>
                <w:rFonts w:ascii="GHEA Grapalat" w:hAnsi="GHEA Grapalat"/>
                <w:lang w:val="hy-AM"/>
              </w:rPr>
              <w:t xml:space="preserve">4. սահմանել Նախագծի 4-րդ կետում օգտագործված «պաշտոնական էլեկտրոնային փոստի ադմինիստրատոր հասկացությունը», քանի որ Հայաստանի Հանրապետության օրենսդրությամբ այդ արտահայտությունը </w:t>
            </w:r>
            <w:r w:rsidRPr="00360055">
              <w:rPr>
                <w:rFonts w:ascii="GHEA Grapalat" w:hAnsi="GHEA Grapalat"/>
                <w:lang w:val="hy-AM"/>
              </w:rPr>
              <w:lastRenderedPageBreak/>
              <w:t>սահմանված չէ, իսկ նույն կետում «փակ բաժնետիրական» բառերը փոխարինել «բաց բաժնետիրական» բառերով` հաշվի առնելով ՀՀ կառավարության 2009 թվականի ապրիլի 30-ի N 494-Ն որոշումը:</w:t>
            </w:r>
          </w:p>
        </w:tc>
        <w:tc>
          <w:tcPr>
            <w:tcW w:w="2750" w:type="dxa"/>
          </w:tcPr>
          <w:p w:rsidR="009D2281" w:rsidRPr="0034082C" w:rsidRDefault="0034082C" w:rsidP="00360055">
            <w:pPr>
              <w:tabs>
                <w:tab w:val="left" w:pos="0"/>
              </w:tabs>
              <w:spacing w:line="360" w:lineRule="auto"/>
              <w:jc w:val="both"/>
              <w:rPr>
                <w:rFonts w:ascii="GHEA Grapalat" w:hAnsi="GHEA Grapalat"/>
                <w:lang w:val="en-US"/>
              </w:rPr>
            </w:pPr>
            <w:r>
              <w:rPr>
                <w:rFonts w:ascii="GHEA Grapalat" w:hAnsi="GHEA Grapalat"/>
                <w:lang w:val="en-US"/>
              </w:rPr>
              <w:lastRenderedPageBreak/>
              <w:t>Ը</w:t>
            </w:r>
            <w:r w:rsidR="005B7FC3">
              <w:rPr>
                <w:rFonts w:ascii="GHEA Grapalat" w:hAnsi="GHEA Grapalat"/>
                <w:lang w:val="hy-AM"/>
              </w:rPr>
              <w:t>նդունվել</w:t>
            </w:r>
            <w:r>
              <w:rPr>
                <w:rFonts w:ascii="GHEA Grapalat" w:hAnsi="GHEA Grapalat"/>
                <w:lang w:val="en-US"/>
              </w:rPr>
              <w:t xml:space="preserve"> է մասնակի</w:t>
            </w:r>
            <w:r w:rsidR="00483A51">
              <w:rPr>
                <w:rFonts w:ascii="GHEA Grapalat" w:hAnsi="GHEA Grapalat"/>
                <w:lang w:val="en-US"/>
              </w:rPr>
              <w:t>:</w:t>
            </w:r>
          </w:p>
          <w:p w:rsidR="009D2281" w:rsidRPr="00360055" w:rsidRDefault="009D2281" w:rsidP="00360055">
            <w:pPr>
              <w:tabs>
                <w:tab w:val="left" w:pos="0"/>
              </w:tabs>
              <w:spacing w:line="360" w:lineRule="auto"/>
              <w:jc w:val="both"/>
              <w:rPr>
                <w:rFonts w:ascii="GHEA Grapalat" w:hAnsi="GHEA Grapalat"/>
                <w:lang w:val="hy-AM"/>
              </w:rPr>
            </w:pPr>
          </w:p>
        </w:tc>
        <w:tc>
          <w:tcPr>
            <w:tcW w:w="3912" w:type="dxa"/>
          </w:tcPr>
          <w:p w:rsidR="009D2281" w:rsidRPr="00360055" w:rsidRDefault="0034082C" w:rsidP="00360055">
            <w:pPr>
              <w:tabs>
                <w:tab w:val="left" w:pos="0"/>
              </w:tabs>
              <w:spacing w:line="360" w:lineRule="auto"/>
              <w:jc w:val="both"/>
              <w:rPr>
                <w:rFonts w:ascii="GHEA Grapalat" w:hAnsi="GHEA Grapalat"/>
                <w:lang w:val="hy-AM"/>
              </w:rPr>
            </w:pPr>
            <w:r w:rsidRPr="0034082C">
              <w:rPr>
                <w:rFonts w:ascii="GHEA Grapalat" w:hAnsi="GHEA Grapalat"/>
                <w:lang w:val="hy-AM"/>
              </w:rPr>
              <w:t xml:space="preserve">Նախագծի 2-րդ կետը խմբագրվել է: </w:t>
            </w:r>
            <w:r w:rsidR="009D2281" w:rsidRPr="005B7FC3">
              <w:rPr>
                <w:rFonts w:ascii="GHEA Grapalat" w:hAnsi="GHEA Grapalat"/>
                <w:lang w:val="hy-AM"/>
              </w:rPr>
              <w:t xml:space="preserve">Հայաստանի Հանրապետության կառավարության 2011 թվականի ապրիլի 21-ի N 442-Ն որոշմամբ </w:t>
            </w:r>
            <w:r w:rsidR="009D2281" w:rsidRPr="005B7FC3">
              <w:rPr>
                <w:rFonts w:ascii="GHEA Grapalat" w:hAnsi="GHEA Grapalat" w:cs="Sylfaen"/>
                <w:bCs/>
                <w:lang w:val="hy-AM"/>
              </w:rPr>
              <w:lastRenderedPageBreak/>
              <w:t>«Էլեկտրոնային կառավարման ենթակառուցվածքների ներդրման գրասենյակ» բաց բաժնետիրական ընկերությունը վերակազմավորվել է փակ բաժնետիրական ընկերության:</w:t>
            </w:r>
          </w:p>
        </w:tc>
      </w:tr>
      <w:tr w:rsidR="009D2281" w:rsidRPr="00360055" w:rsidTr="005D57CC">
        <w:trPr>
          <w:trHeight w:val="2260"/>
        </w:trPr>
        <w:tc>
          <w:tcPr>
            <w:tcW w:w="540" w:type="dxa"/>
          </w:tcPr>
          <w:p w:rsidR="009D2281" w:rsidRPr="00360055" w:rsidRDefault="009D2281"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lastRenderedPageBreak/>
              <w:t>14</w:t>
            </w:r>
          </w:p>
        </w:tc>
        <w:tc>
          <w:tcPr>
            <w:tcW w:w="2410" w:type="dxa"/>
          </w:tcPr>
          <w:p w:rsidR="009D2281" w:rsidRPr="00360055" w:rsidRDefault="00347540" w:rsidP="00360055">
            <w:pPr>
              <w:autoSpaceDE w:val="0"/>
              <w:autoSpaceDN w:val="0"/>
              <w:adjustRightInd w:val="0"/>
              <w:spacing w:line="360" w:lineRule="auto"/>
              <w:ind w:right="-108"/>
              <w:jc w:val="both"/>
              <w:rPr>
                <w:rFonts w:ascii="GHEA Grapalat" w:hAnsi="GHEA Grapalat"/>
                <w:lang w:val="en-US"/>
              </w:rPr>
            </w:pPr>
            <w:r>
              <w:rPr>
                <w:rFonts w:ascii="GHEA Grapalat" w:hAnsi="GHEA Grapalat"/>
                <w:lang w:val="hy-AM"/>
              </w:rPr>
              <w:t xml:space="preserve">ՀՀ </w:t>
            </w:r>
            <w:r w:rsidR="009D2281" w:rsidRPr="00360055">
              <w:rPr>
                <w:rFonts w:ascii="GHEA Grapalat" w:hAnsi="GHEA Grapalat"/>
                <w:lang w:val="en-US"/>
              </w:rPr>
              <w:t>կառավարությանն առընթեր միջուկային անվտանգության կարգավորման պետական կոմիտե</w:t>
            </w:r>
          </w:p>
          <w:p w:rsidR="009D2281" w:rsidRPr="00AF4766" w:rsidRDefault="009D2281" w:rsidP="00360055">
            <w:pPr>
              <w:autoSpaceDE w:val="0"/>
              <w:autoSpaceDN w:val="0"/>
              <w:adjustRightInd w:val="0"/>
              <w:spacing w:line="360" w:lineRule="auto"/>
              <w:jc w:val="both"/>
              <w:rPr>
                <w:rFonts w:ascii="GHEA Grapalat" w:hAnsi="GHEA Grapalat"/>
                <w:color w:val="000000"/>
                <w:lang w:val="hy-AM"/>
              </w:rPr>
            </w:pPr>
            <w:r w:rsidRPr="00360055">
              <w:rPr>
                <w:rFonts w:ascii="GHEA Grapalat" w:hAnsi="GHEA Grapalat"/>
                <w:color w:val="000000"/>
              </w:rPr>
              <w:t>2015-06-19</w:t>
            </w:r>
            <w:r w:rsidR="00AF4766">
              <w:rPr>
                <w:rFonts w:ascii="GHEA Grapalat" w:hAnsi="GHEA Grapalat"/>
                <w:color w:val="000000"/>
                <w:lang w:val="hy-AM"/>
              </w:rPr>
              <w:t xml:space="preserve"> թիվ</w:t>
            </w:r>
          </w:p>
          <w:p w:rsidR="009D2281" w:rsidRPr="00AF4766" w:rsidRDefault="009D2281" w:rsidP="00360055">
            <w:pPr>
              <w:autoSpaceDE w:val="0"/>
              <w:autoSpaceDN w:val="0"/>
              <w:adjustRightInd w:val="0"/>
              <w:spacing w:line="360" w:lineRule="auto"/>
              <w:jc w:val="both"/>
              <w:rPr>
                <w:rFonts w:ascii="GHEA Grapalat" w:hAnsi="GHEA Grapalat"/>
                <w:color w:val="000000"/>
                <w:lang w:val="hy-AM"/>
              </w:rPr>
            </w:pPr>
            <w:r w:rsidRPr="00360055">
              <w:rPr>
                <w:rFonts w:ascii="GHEA Grapalat" w:hAnsi="GHEA Grapalat"/>
                <w:color w:val="000000"/>
              </w:rPr>
              <w:t>06-Մ-20</w:t>
            </w:r>
            <w:r w:rsidR="00AF4766">
              <w:rPr>
                <w:rFonts w:ascii="GHEA Grapalat" w:hAnsi="GHEA Grapalat"/>
                <w:color w:val="000000"/>
                <w:lang w:val="hy-AM"/>
              </w:rPr>
              <w:t xml:space="preserve"> գրություն</w:t>
            </w:r>
          </w:p>
          <w:p w:rsidR="009D2281" w:rsidRPr="00360055" w:rsidRDefault="009D2281" w:rsidP="00360055">
            <w:pPr>
              <w:autoSpaceDE w:val="0"/>
              <w:autoSpaceDN w:val="0"/>
              <w:adjustRightInd w:val="0"/>
              <w:spacing w:line="360" w:lineRule="auto"/>
              <w:jc w:val="both"/>
              <w:rPr>
                <w:rFonts w:ascii="GHEA Grapalat" w:hAnsi="GHEA Grapalat"/>
                <w:lang w:val="en-US"/>
              </w:rPr>
            </w:pPr>
          </w:p>
        </w:tc>
        <w:tc>
          <w:tcPr>
            <w:tcW w:w="5670" w:type="dxa"/>
            <w:tcBorders>
              <w:top w:val="single" w:sz="4" w:space="0" w:color="auto"/>
              <w:bottom w:val="single" w:sz="4" w:space="0" w:color="auto"/>
            </w:tcBorders>
          </w:tcPr>
          <w:p w:rsidR="009D2281" w:rsidRPr="00360055" w:rsidRDefault="009D2281" w:rsidP="00360055">
            <w:pPr>
              <w:spacing w:line="360" w:lineRule="auto"/>
              <w:jc w:val="both"/>
              <w:rPr>
                <w:rFonts w:ascii="GHEA Grapalat" w:hAnsi="GHEA Grapalat"/>
                <w:lang w:val="en-US"/>
              </w:rPr>
            </w:pPr>
            <w:r w:rsidRPr="00360055">
              <w:rPr>
                <w:rFonts w:ascii="GHEA Grapalat" w:hAnsi="GHEA Grapalat" w:cs="Sylfaen"/>
                <w:lang w:val="hy-AM" w:eastAsia="en-GB"/>
              </w:rPr>
              <w:t>Դիտողություններ և առաջարկություններ չկան:</w:t>
            </w:r>
          </w:p>
        </w:tc>
        <w:tc>
          <w:tcPr>
            <w:tcW w:w="2750" w:type="dxa"/>
          </w:tcPr>
          <w:p w:rsidR="009D2281" w:rsidRPr="00360055" w:rsidRDefault="009D2281" w:rsidP="00360055">
            <w:pPr>
              <w:tabs>
                <w:tab w:val="left" w:pos="0"/>
              </w:tabs>
              <w:spacing w:line="360" w:lineRule="auto"/>
              <w:jc w:val="both"/>
              <w:rPr>
                <w:rFonts w:ascii="GHEA Grapalat" w:hAnsi="GHEA Grapalat"/>
                <w:lang w:val="hy-AM"/>
              </w:rPr>
            </w:pPr>
          </w:p>
        </w:tc>
        <w:tc>
          <w:tcPr>
            <w:tcW w:w="3912" w:type="dxa"/>
          </w:tcPr>
          <w:p w:rsidR="009D2281" w:rsidRPr="00360055" w:rsidRDefault="009D2281" w:rsidP="00360055">
            <w:pPr>
              <w:spacing w:line="360" w:lineRule="auto"/>
              <w:jc w:val="both"/>
              <w:rPr>
                <w:rFonts w:ascii="GHEA Grapalat" w:hAnsi="GHEA Grapalat"/>
                <w:lang w:val="en-US"/>
              </w:rPr>
            </w:pPr>
          </w:p>
        </w:tc>
      </w:tr>
      <w:tr w:rsidR="009D2281" w:rsidRPr="00360055" w:rsidTr="005D57CC">
        <w:trPr>
          <w:trHeight w:val="2260"/>
        </w:trPr>
        <w:tc>
          <w:tcPr>
            <w:tcW w:w="540" w:type="dxa"/>
          </w:tcPr>
          <w:p w:rsidR="009D2281" w:rsidRPr="00360055" w:rsidRDefault="009D2281"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lastRenderedPageBreak/>
              <w:t>15</w:t>
            </w:r>
          </w:p>
        </w:tc>
        <w:tc>
          <w:tcPr>
            <w:tcW w:w="2410" w:type="dxa"/>
          </w:tcPr>
          <w:p w:rsidR="009D2281" w:rsidRPr="00360055" w:rsidRDefault="009D2281"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քաղաքաշինության նախարարություն</w:t>
            </w:r>
          </w:p>
          <w:p w:rsidR="009D2281" w:rsidRPr="00DC0EFF" w:rsidRDefault="009D2281" w:rsidP="00360055">
            <w:pPr>
              <w:autoSpaceDE w:val="0"/>
              <w:autoSpaceDN w:val="0"/>
              <w:adjustRightInd w:val="0"/>
              <w:spacing w:line="360" w:lineRule="auto"/>
              <w:jc w:val="both"/>
              <w:rPr>
                <w:rFonts w:ascii="GHEA Grapalat" w:hAnsi="GHEA Grapalat"/>
                <w:color w:val="000000"/>
                <w:lang w:val="hy-AM"/>
              </w:rPr>
            </w:pPr>
            <w:r w:rsidRPr="00360055">
              <w:rPr>
                <w:rFonts w:ascii="GHEA Grapalat" w:hAnsi="GHEA Grapalat"/>
                <w:color w:val="000000"/>
              </w:rPr>
              <w:t>2015-06-23</w:t>
            </w:r>
            <w:r w:rsidR="00DC0EFF">
              <w:rPr>
                <w:rFonts w:ascii="GHEA Grapalat" w:hAnsi="GHEA Grapalat"/>
                <w:color w:val="000000"/>
                <w:lang w:val="hy-AM"/>
              </w:rPr>
              <w:t xml:space="preserve"> թիվ</w:t>
            </w:r>
          </w:p>
          <w:p w:rsidR="009D2281" w:rsidRPr="00DC0EFF" w:rsidRDefault="009D2281" w:rsidP="00360055">
            <w:pPr>
              <w:autoSpaceDE w:val="0"/>
              <w:autoSpaceDN w:val="0"/>
              <w:adjustRightInd w:val="0"/>
              <w:spacing w:line="360" w:lineRule="auto"/>
              <w:jc w:val="both"/>
              <w:rPr>
                <w:rFonts w:ascii="GHEA Grapalat" w:hAnsi="GHEA Grapalat"/>
                <w:lang w:val="hy-AM"/>
              </w:rPr>
            </w:pPr>
            <w:r w:rsidRPr="00360055">
              <w:rPr>
                <w:rFonts w:ascii="GHEA Grapalat" w:hAnsi="GHEA Grapalat"/>
                <w:color w:val="000000"/>
              </w:rPr>
              <w:t>01/18.1/3380-15</w:t>
            </w:r>
            <w:r w:rsidR="00DC0EFF">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9D2281" w:rsidRPr="00360055" w:rsidRDefault="009D2281" w:rsidP="00360055">
            <w:pPr>
              <w:spacing w:line="360" w:lineRule="auto"/>
              <w:jc w:val="both"/>
              <w:rPr>
                <w:rFonts w:ascii="GHEA Grapalat" w:hAnsi="GHEA Grapalat" w:cs="Sylfaen"/>
                <w:lang w:val="hy-AM"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9D2281" w:rsidRPr="00360055" w:rsidRDefault="009D2281" w:rsidP="00360055">
            <w:pPr>
              <w:tabs>
                <w:tab w:val="left" w:pos="0"/>
              </w:tabs>
              <w:spacing w:line="360" w:lineRule="auto"/>
              <w:jc w:val="both"/>
              <w:rPr>
                <w:rFonts w:ascii="GHEA Grapalat" w:hAnsi="GHEA Grapalat"/>
                <w:lang w:val="hy-AM"/>
              </w:rPr>
            </w:pPr>
          </w:p>
        </w:tc>
        <w:tc>
          <w:tcPr>
            <w:tcW w:w="3912" w:type="dxa"/>
          </w:tcPr>
          <w:p w:rsidR="009D2281" w:rsidRPr="00360055" w:rsidRDefault="009D2281" w:rsidP="00360055">
            <w:pPr>
              <w:spacing w:line="360" w:lineRule="auto"/>
              <w:jc w:val="both"/>
              <w:rPr>
                <w:rFonts w:ascii="GHEA Grapalat" w:hAnsi="GHEA Grapalat"/>
                <w:lang w:val="en-US"/>
              </w:rPr>
            </w:pPr>
          </w:p>
        </w:tc>
      </w:tr>
      <w:tr w:rsidR="009D2281" w:rsidRPr="00360055" w:rsidTr="005D57CC">
        <w:trPr>
          <w:trHeight w:val="2260"/>
        </w:trPr>
        <w:tc>
          <w:tcPr>
            <w:tcW w:w="540" w:type="dxa"/>
          </w:tcPr>
          <w:p w:rsidR="009D2281" w:rsidRPr="00360055" w:rsidRDefault="009D2281" w:rsidP="00360055">
            <w:pPr>
              <w:autoSpaceDE w:val="0"/>
              <w:autoSpaceDN w:val="0"/>
              <w:adjustRightInd w:val="0"/>
              <w:spacing w:line="360" w:lineRule="auto"/>
              <w:jc w:val="both"/>
              <w:rPr>
                <w:rFonts w:ascii="GHEA Grapalat" w:hAnsi="GHEA Grapalat"/>
                <w:lang w:val="en-US"/>
              </w:rPr>
            </w:pPr>
            <w:r w:rsidRPr="00360055">
              <w:rPr>
                <w:rFonts w:ascii="GHEA Grapalat" w:hAnsi="GHEA Grapalat"/>
                <w:lang w:val="en-US"/>
              </w:rPr>
              <w:t>16</w:t>
            </w:r>
          </w:p>
        </w:tc>
        <w:tc>
          <w:tcPr>
            <w:tcW w:w="2410" w:type="dxa"/>
          </w:tcPr>
          <w:p w:rsidR="009D2281" w:rsidRPr="00360055" w:rsidRDefault="009D2281" w:rsidP="00360055">
            <w:pPr>
              <w:autoSpaceDE w:val="0"/>
              <w:autoSpaceDN w:val="0"/>
              <w:adjustRightInd w:val="0"/>
              <w:spacing w:line="360" w:lineRule="auto"/>
              <w:ind w:right="-108"/>
              <w:jc w:val="both"/>
              <w:rPr>
                <w:rFonts w:ascii="GHEA Grapalat" w:hAnsi="GHEA Grapalat"/>
                <w:lang w:val="en-US"/>
              </w:rPr>
            </w:pPr>
            <w:r w:rsidRPr="00360055">
              <w:rPr>
                <w:rFonts w:ascii="GHEA Grapalat" w:hAnsi="GHEA Grapalat"/>
                <w:lang w:val="en-US"/>
              </w:rPr>
              <w:t>ՀՀ քննչական կոմիտե</w:t>
            </w:r>
          </w:p>
          <w:p w:rsidR="009D2281" w:rsidRPr="00C15CAB" w:rsidRDefault="009D2281" w:rsidP="00360055">
            <w:pPr>
              <w:autoSpaceDE w:val="0"/>
              <w:autoSpaceDN w:val="0"/>
              <w:adjustRightInd w:val="0"/>
              <w:spacing w:line="360" w:lineRule="auto"/>
              <w:jc w:val="both"/>
              <w:rPr>
                <w:rFonts w:ascii="GHEA Grapalat" w:hAnsi="GHEA Grapalat"/>
                <w:color w:val="000000"/>
                <w:lang w:val="hy-AM"/>
              </w:rPr>
            </w:pPr>
            <w:r w:rsidRPr="00C15CAB">
              <w:rPr>
                <w:rFonts w:ascii="GHEA Grapalat" w:hAnsi="GHEA Grapalat"/>
                <w:color w:val="000000"/>
                <w:lang w:val="en-US"/>
              </w:rPr>
              <w:t>2015-06-23</w:t>
            </w:r>
            <w:r w:rsidR="00C15CAB">
              <w:rPr>
                <w:rFonts w:ascii="GHEA Grapalat" w:hAnsi="GHEA Grapalat"/>
                <w:color w:val="000000"/>
                <w:lang w:val="hy-AM"/>
              </w:rPr>
              <w:t xml:space="preserve"> թիվ</w:t>
            </w:r>
          </w:p>
          <w:p w:rsidR="009D2281" w:rsidRPr="00C15CAB" w:rsidRDefault="009D2281" w:rsidP="00360055">
            <w:pPr>
              <w:autoSpaceDE w:val="0"/>
              <w:autoSpaceDN w:val="0"/>
              <w:adjustRightInd w:val="0"/>
              <w:spacing w:line="360" w:lineRule="auto"/>
              <w:jc w:val="both"/>
              <w:rPr>
                <w:rFonts w:ascii="GHEA Grapalat" w:hAnsi="GHEA Grapalat"/>
                <w:lang w:val="hy-AM"/>
              </w:rPr>
            </w:pPr>
            <w:r w:rsidRPr="00C15CAB">
              <w:rPr>
                <w:rFonts w:ascii="GHEA Grapalat" w:hAnsi="GHEA Grapalat"/>
                <w:lang w:val="en-US"/>
              </w:rPr>
              <w:t>22/5-178-15</w:t>
            </w:r>
            <w:r w:rsidR="00C15CAB">
              <w:rPr>
                <w:rFonts w:ascii="GHEA Grapalat" w:hAnsi="GHEA Grapalat"/>
                <w:lang w:val="hy-AM"/>
              </w:rPr>
              <w:t xml:space="preserve"> գրություն</w:t>
            </w:r>
          </w:p>
        </w:tc>
        <w:tc>
          <w:tcPr>
            <w:tcW w:w="5670" w:type="dxa"/>
            <w:tcBorders>
              <w:top w:val="single" w:sz="4" w:space="0" w:color="auto"/>
              <w:bottom w:val="single" w:sz="4" w:space="0" w:color="auto"/>
            </w:tcBorders>
          </w:tcPr>
          <w:p w:rsidR="00765DA4" w:rsidRDefault="00765DA4" w:rsidP="00765DA4">
            <w:pPr>
              <w:tabs>
                <w:tab w:val="left" w:pos="9270"/>
              </w:tabs>
              <w:spacing w:line="360" w:lineRule="auto"/>
              <w:ind w:right="85"/>
              <w:jc w:val="both"/>
              <w:rPr>
                <w:rFonts w:ascii="GHEA Grapalat" w:hAnsi="GHEA Grapalat"/>
                <w:bCs/>
                <w:iCs/>
                <w:lang w:val="hy-AM"/>
              </w:rPr>
            </w:pPr>
            <w:r w:rsidRPr="005D57CC">
              <w:rPr>
                <w:rFonts w:ascii="GHEA Grapalat" w:eastAsia="Calibri" w:hAnsi="GHEA Grapalat" w:cs="Sylfaen"/>
                <w:b/>
                <w:bCs/>
                <w:lang w:val="hy-AM"/>
              </w:rPr>
              <w:t>«</w:t>
            </w:r>
            <w:r w:rsidRPr="005D57CC">
              <w:rPr>
                <w:rFonts w:ascii="GHEA Grapalat" w:hAnsi="GHEA Grapalat" w:cs="Sylfaen"/>
                <w:b/>
                <w:bCs/>
                <w:lang w:val="hy-AM"/>
              </w:rPr>
              <w:t>Պաշտոնական էլեկտրոնային փոստի տրամադրման, ինչպես նաև</w:t>
            </w:r>
            <w:r w:rsidRPr="005D57CC">
              <w:rPr>
                <w:rFonts w:ascii="GHEA Grapalat" w:hAnsi="GHEA Grapalat" w:cs="Sylfaen"/>
                <w:b/>
                <w:bCs/>
                <w:lang w:val="fr-FR"/>
              </w:rPr>
              <w:t xml:space="preserve"> </w:t>
            </w:r>
            <w:r w:rsidRPr="005D57CC">
              <w:rPr>
                <w:rFonts w:ascii="GHEA Grapalat" w:hAnsi="GHEA Grapalat" w:cs="Sylfaen"/>
                <w:b/>
                <w:bCs/>
                <w:lang w:val="hy-AM"/>
              </w:rPr>
              <w:t>պաշտոնական</w:t>
            </w:r>
            <w:r w:rsidRPr="005D57CC">
              <w:rPr>
                <w:rFonts w:ascii="GHEA Grapalat" w:hAnsi="GHEA Grapalat" w:cs="Sylfaen"/>
                <w:b/>
                <w:bCs/>
                <w:lang w:val="fr-FR"/>
              </w:rPr>
              <w:t xml:space="preserve"> </w:t>
            </w:r>
            <w:r w:rsidRPr="005D57CC">
              <w:rPr>
                <w:rFonts w:ascii="GHEA Grapalat" w:hAnsi="GHEA Grapalat" w:cs="Sylfaen"/>
                <w:b/>
                <w:bCs/>
                <w:lang w:val="hy-AM"/>
              </w:rPr>
              <w:t>էլեկտրոնային փոստի հասցեի վերաբերյալ տեղեկատվության տրամադրման դեպքերը և կարգը սահմանելու մասին</w:t>
            </w:r>
            <w:r w:rsidRPr="005D57CC">
              <w:rPr>
                <w:rFonts w:ascii="GHEA Grapalat" w:eastAsia="Calibri" w:hAnsi="GHEA Grapalat" w:cs="Sylfaen"/>
                <w:b/>
                <w:bCs/>
                <w:lang w:val="hy-AM"/>
              </w:rPr>
              <w:t>»</w:t>
            </w:r>
            <w:r w:rsidRPr="001A4F90">
              <w:rPr>
                <w:rFonts w:ascii="GHEA Grapalat" w:hAnsi="GHEA Grapalat" w:cs="Sylfaen"/>
                <w:bCs/>
                <w:lang w:val="hy-AM"/>
              </w:rPr>
              <w:t xml:space="preserve"> ՀՀ կառավարությա</w:t>
            </w:r>
            <w:r>
              <w:rPr>
                <w:rFonts w:ascii="GHEA Grapalat" w:hAnsi="GHEA Grapalat"/>
                <w:bCs/>
                <w:iCs/>
                <w:lang w:val="hy-AM"/>
              </w:rPr>
              <w:t xml:space="preserve">ն </w:t>
            </w:r>
            <w:r w:rsidRPr="003C555F">
              <w:rPr>
                <w:rFonts w:ascii="GHEA Grapalat" w:hAnsi="GHEA Grapalat"/>
                <w:bCs/>
                <w:iCs/>
                <w:lang w:val="af-ZA"/>
              </w:rPr>
              <w:t>որոշման նախագծի</w:t>
            </w:r>
            <w:r>
              <w:rPr>
                <w:rFonts w:ascii="GHEA Grapalat" w:hAnsi="GHEA Grapalat"/>
                <w:bCs/>
                <w:iCs/>
                <w:lang w:val="hy-AM"/>
              </w:rPr>
              <w:t xml:space="preserve"> վերաբերյալ առաջարկում է՝</w:t>
            </w:r>
          </w:p>
          <w:p w:rsidR="00765DA4" w:rsidRDefault="00765DA4" w:rsidP="00360055">
            <w:pPr>
              <w:spacing w:line="360" w:lineRule="auto"/>
              <w:jc w:val="both"/>
              <w:rPr>
                <w:rFonts w:ascii="GHEA Grapalat" w:hAnsi="GHEA Grapalat" w:cs="Sylfaen"/>
                <w:lang w:val="hy-AM" w:eastAsia="en-GB"/>
              </w:rPr>
            </w:pPr>
          </w:p>
          <w:p w:rsidR="009D2281" w:rsidRPr="00765DA4" w:rsidRDefault="009D2281" w:rsidP="00360055">
            <w:pPr>
              <w:spacing w:line="360" w:lineRule="auto"/>
              <w:jc w:val="both"/>
              <w:rPr>
                <w:rFonts w:ascii="GHEA Grapalat" w:hAnsi="GHEA Grapalat" w:cs="Sylfaen"/>
                <w:lang w:val="hy-AM" w:eastAsia="en-GB"/>
              </w:rPr>
            </w:pPr>
            <w:r w:rsidRPr="00765DA4">
              <w:rPr>
                <w:rFonts w:ascii="GHEA Grapalat" w:hAnsi="GHEA Grapalat" w:cs="Sylfaen"/>
                <w:lang w:val="hy-AM" w:eastAsia="en-GB"/>
              </w:rPr>
              <w:t xml:space="preserve">1. Նախագծի հավելվածի 1-ին կետի համաձայն Նախագծով հաստատվող կարգով կանոնակարգվում են ֆիզիկական և իրավաբանական անձանց, </w:t>
            </w:r>
            <w:r w:rsidRPr="00765DA4">
              <w:rPr>
                <w:rFonts w:ascii="GHEA Grapalat" w:hAnsi="GHEA Grapalat" w:cs="Sylfaen"/>
                <w:b/>
                <w:lang w:val="hy-AM" w:eastAsia="en-GB"/>
              </w:rPr>
              <w:t xml:space="preserve">պետական </w:t>
            </w:r>
            <w:r w:rsidRPr="00765DA4">
              <w:rPr>
                <w:rFonts w:ascii="GHEA Grapalat" w:hAnsi="GHEA Grapalat" w:cs="Sylfaen"/>
                <w:lang w:val="hy-AM" w:eastAsia="en-GB"/>
              </w:rPr>
              <w:t xml:space="preserve">կամ տեղական ինքնակառավարման մարմինների պաշտոնական էլեկտրոնային փոստի հասցեի </w:t>
            </w:r>
            <w:r w:rsidRPr="00765DA4">
              <w:rPr>
                <w:rFonts w:ascii="GHEA Grapalat" w:hAnsi="GHEA Grapalat" w:cs="Sylfaen"/>
                <w:lang w:val="hy-AM" w:eastAsia="en-GB"/>
              </w:rPr>
              <w:lastRenderedPageBreak/>
              <w:t>տրամադրման՝ (...) և էլեկտրոնային փոստի օպերատորից ստացված և ուղարկված հաղորդագրությունների վերաբերյալ տեղեկատվություն տրամադրելու դեպքերը և կարգը: Սակայն նախագծի 4-րդ, 6-8-րդ կետերում օգտագործվում է «պետական կառավարման մարմին» հասկացությունը, որի վերաբերյալ հայտնում ենք հետևյալը.</w:t>
            </w:r>
          </w:p>
          <w:p w:rsidR="009D2281" w:rsidRPr="00360055" w:rsidRDefault="009D2281" w:rsidP="00360055">
            <w:pPr>
              <w:spacing w:line="360" w:lineRule="auto"/>
              <w:jc w:val="both"/>
              <w:rPr>
                <w:rFonts w:ascii="GHEA Grapalat" w:hAnsi="GHEA Grapalat" w:cs="Sylfaen"/>
                <w:lang w:val="en-US" w:eastAsia="en-GB"/>
              </w:rPr>
            </w:pPr>
            <w:r w:rsidRPr="00360055">
              <w:rPr>
                <w:rFonts w:ascii="GHEA Grapalat" w:hAnsi="GHEA Grapalat" w:cs="Sylfaen"/>
                <w:lang w:val="en-US" w:eastAsia="en-GB"/>
              </w:rPr>
              <w:t xml:space="preserve">Հայաստանի Հանրապետության Սահմանադրության 85-րդ հոդվածը սահմանում է, որ Կառավարության կառուցվածքը կառավարության առաջարկությամբ սահմանվում է օրենքով: Կառավարության և նրան ենթակա պետական կառավարման այլ մարմինների գործունեության կազմակերպման կարգը վարչապետի ներկայացմամբ սահմանվում է Հայաստանի Հանրապետության Նախագահի հրամանագրով: «Հայաստանի Հանրապետության կառավարության կառուցվածքը հաստատելու մասին» </w:t>
            </w:r>
            <w:r w:rsidRPr="00360055">
              <w:rPr>
                <w:rFonts w:ascii="GHEA Grapalat" w:hAnsi="GHEA Grapalat" w:cs="Sylfaen"/>
                <w:lang w:val="en-US" w:eastAsia="en-GB"/>
              </w:rPr>
              <w:lastRenderedPageBreak/>
              <w:t>Հայաստանի Հանրապետության օրենքի 1-ին հոդվածի 1-ին մասով սահմանվում է Հայաստանի Հանրապետության կառավարության կառուցվածքը, իսկ Հայաստանի Հանրապետության Նախագահի՝ 2002 թվականի մարտի 16-ի թիվ ՆՀ-1063-Ն հրամանագրի 2-րդ կետով սահմանվում է Հայաստանի Հանրապետության կառավարությանն առընթեր պետական կառավարման մարմինների ցանկը: Վերոնշյալ պետական կառավարման մարմինների ցանկում, սակայն Հայաստանի Հանրապետության քննչական կոմիտեն և դատախազությունը ընդգրկված չեն:</w:t>
            </w:r>
          </w:p>
          <w:p w:rsidR="009D2281" w:rsidRPr="00360055" w:rsidRDefault="009D2281" w:rsidP="00360055">
            <w:pPr>
              <w:spacing w:line="360" w:lineRule="auto"/>
              <w:jc w:val="both"/>
              <w:rPr>
                <w:rFonts w:ascii="GHEA Grapalat" w:hAnsi="GHEA Grapalat" w:cs="Sylfaen"/>
                <w:lang w:val="en-US" w:eastAsia="en-GB"/>
              </w:rPr>
            </w:pPr>
            <w:r w:rsidRPr="00360055">
              <w:rPr>
                <w:rFonts w:ascii="GHEA Grapalat" w:hAnsi="GHEA Grapalat" w:cs="Sylfaen"/>
                <w:lang w:val="en-US" w:eastAsia="en-GB"/>
              </w:rPr>
              <w:t xml:space="preserve">Հաշվի առնելով վերոգրյալն՝ առաջարկում ենք նախագծի 4-րդ, 6-8-րդ կետերից հանել «կառավարման» բառը որի արդյունքում կվերանա Նախագծի դրույթների միջև առկա հակասությունը, և Նախագիծը կտարածվի բոլոր պետական մարմինների, այդ թվում՝ </w:t>
            </w:r>
            <w:r w:rsidRPr="00360055">
              <w:rPr>
                <w:rFonts w:ascii="GHEA Grapalat" w:hAnsi="GHEA Grapalat" w:cs="Sylfaen"/>
                <w:lang w:val="en-US" w:eastAsia="en-GB"/>
              </w:rPr>
              <w:lastRenderedPageBreak/>
              <w:t xml:space="preserve">Հայաստանի Հանրապետության քննչական կոմիտեի և դատախազության վրա:  </w:t>
            </w:r>
          </w:p>
        </w:tc>
        <w:tc>
          <w:tcPr>
            <w:tcW w:w="2750" w:type="dxa"/>
          </w:tcPr>
          <w:p w:rsidR="00765DA4" w:rsidRDefault="00765DA4" w:rsidP="00360055">
            <w:pPr>
              <w:tabs>
                <w:tab w:val="left" w:pos="0"/>
              </w:tabs>
              <w:spacing w:line="360" w:lineRule="auto"/>
              <w:jc w:val="both"/>
              <w:rPr>
                <w:rFonts w:ascii="GHEA Grapalat" w:hAnsi="GHEA Grapalat"/>
                <w:lang w:val="hy-AM"/>
              </w:rPr>
            </w:pPr>
          </w:p>
          <w:p w:rsidR="00765DA4" w:rsidRDefault="00765DA4" w:rsidP="00360055">
            <w:pPr>
              <w:tabs>
                <w:tab w:val="left" w:pos="0"/>
              </w:tabs>
              <w:spacing w:line="360" w:lineRule="auto"/>
              <w:jc w:val="both"/>
              <w:rPr>
                <w:rFonts w:ascii="GHEA Grapalat" w:hAnsi="GHEA Grapalat"/>
                <w:lang w:val="hy-AM"/>
              </w:rPr>
            </w:pPr>
          </w:p>
          <w:p w:rsidR="00765DA4" w:rsidRDefault="00765DA4" w:rsidP="00360055">
            <w:pPr>
              <w:tabs>
                <w:tab w:val="left" w:pos="0"/>
              </w:tabs>
              <w:spacing w:line="360" w:lineRule="auto"/>
              <w:jc w:val="both"/>
              <w:rPr>
                <w:rFonts w:ascii="GHEA Grapalat" w:hAnsi="GHEA Grapalat"/>
                <w:lang w:val="hy-AM"/>
              </w:rPr>
            </w:pPr>
          </w:p>
          <w:p w:rsidR="00765DA4" w:rsidRDefault="00765DA4" w:rsidP="00360055">
            <w:pPr>
              <w:tabs>
                <w:tab w:val="left" w:pos="0"/>
              </w:tabs>
              <w:spacing w:line="360" w:lineRule="auto"/>
              <w:jc w:val="both"/>
              <w:rPr>
                <w:rFonts w:ascii="GHEA Grapalat" w:hAnsi="GHEA Grapalat"/>
                <w:lang w:val="hy-AM"/>
              </w:rPr>
            </w:pPr>
          </w:p>
          <w:p w:rsidR="00765DA4" w:rsidRDefault="00765DA4" w:rsidP="00360055">
            <w:pPr>
              <w:tabs>
                <w:tab w:val="left" w:pos="0"/>
              </w:tabs>
              <w:spacing w:line="360" w:lineRule="auto"/>
              <w:jc w:val="both"/>
              <w:rPr>
                <w:rFonts w:ascii="GHEA Grapalat" w:hAnsi="GHEA Grapalat"/>
                <w:lang w:val="hy-AM"/>
              </w:rPr>
            </w:pPr>
          </w:p>
          <w:p w:rsidR="00765DA4" w:rsidRDefault="00765DA4" w:rsidP="00360055">
            <w:pPr>
              <w:tabs>
                <w:tab w:val="left" w:pos="0"/>
              </w:tabs>
              <w:spacing w:line="360" w:lineRule="auto"/>
              <w:jc w:val="both"/>
              <w:rPr>
                <w:rFonts w:ascii="GHEA Grapalat" w:hAnsi="GHEA Grapalat"/>
                <w:lang w:val="hy-AM"/>
              </w:rPr>
            </w:pPr>
          </w:p>
          <w:p w:rsidR="00765DA4" w:rsidRDefault="00765DA4" w:rsidP="00360055">
            <w:pPr>
              <w:tabs>
                <w:tab w:val="left" w:pos="0"/>
              </w:tabs>
              <w:spacing w:line="360" w:lineRule="auto"/>
              <w:jc w:val="both"/>
              <w:rPr>
                <w:rFonts w:ascii="GHEA Grapalat" w:hAnsi="GHEA Grapalat"/>
                <w:lang w:val="hy-AM"/>
              </w:rPr>
            </w:pPr>
          </w:p>
          <w:p w:rsidR="00765DA4" w:rsidRDefault="00765DA4" w:rsidP="00360055">
            <w:pPr>
              <w:tabs>
                <w:tab w:val="left" w:pos="0"/>
              </w:tabs>
              <w:spacing w:line="360" w:lineRule="auto"/>
              <w:jc w:val="both"/>
              <w:rPr>
                <w:rFonts w:ascii="GHEA Grapalat" w:hAnsi="GHEA Grapalat"/>
                <w:lang w:val="hy-AM"/>
              </w:rPr>
            </w:pPr>
          </w:p>
          <w:p w:rsidR="009D2281" w:rsidRPr="00360055" w:rsidRDefault="00977C09" w:rsidP="00360055">
            <w:pPr>
              <w:tabs>
                <w:tab w:val="left" w:pos="0"/>
              </w:tabs>
              <w:spacing w:line="360" w:lineRule="auto"/>
              <w:jc w:val="both"/>
              <w:rPr>
                <w:rFonts w:ascii="GHEA Grapalat" w:hAnsi="GHEA Grapalat"/>
                <w:lang w:val="en-US"/>
              </w:rPr>
            </w:pPr>
            <w:r>
              <w:rPr>
                <w:rFonts w:ascii="GHEA Grapalat" w:hAnsi="GHEA Grapalat"/>
                <w:lang w:val="en-US"/>
              </w:rPr>
              <w:t>Ընդունվել է մասնակի</w:t>
            </w:r>
            <w:r w:rsidR="00483A51">
              <w:rPr>
                <w:rFonts w:ascii="GHEA Grapalat" w:hAnsi="GHEA Grapalat"/>
                <w:lang w:val="en-US"/>
              </w:rPr>
              <w:t>:</w:t>
            </w:r>
            <w:r w:rsidR="009D2281" w:rsidRPr="00360055">
              <w:rPr>
                <w:rFonts w:ascii="GHEA Grapalat" w:hAnsi="GHEA Grapalat"/>
                <w:lang w:val="en-US"/>
              </w:rPr>
              <w:t xml:space="preserve"> </w:t>
            </w:r>
          </w:p>
          <w:p w:rsidR="009D2281" w:rsidRPr="00360055" w:rsidRDefault="009D2281" w:rsidP="00360055">
            <w:pPr>
              <w:tabs>
                <w:tab w:val="left" w:pos="0"/>
              </w:tabs>
              <w:spacing w:line="360" w:lineRule="auto"/>
              <w:jc w:val="both"/>
              <w:rPr>
                <w:rFonts w:ascii="GHEA Grapalat" w:hAnsi="GHEA Grapalat"/>
                <w:lang w:val="en-US"/>
              </w:rPr>
            </w:pPr>
          </w:p>
        </w:tc>
        <w:tc>
          <w:tcPr>
            <w:tcW w:w="3912" w:type="dxa"/>
          </w:tcPr>
          <w:p w:rsidR="00765DA4" w:rsidRDefault="00765DA4" w:rsidP="00360055">
            <w:pPr>
              <w:spacing w:line="360" w:lineRule="auto"/>
              <w:jc w:val="both"/>
              <w:rPr>
                <w:rFonts w:ascii="GHEA Grapalat" w:hAnsi="GHEA Grapalat"/>
                <w:lang w:val="hy-AM"/>
              </w:rPr>
            </w:pPr>
          </w:p>
          <w:p w:rsidR="00765DA4" w:rsidRDefault="00765DA4" w:rsidP="00360055">
            <w:pPr>
              <w:spacing w:line="360" w:lineRule="auto"/>
              <w:jc w:val="both"/>
              <w:rPr>
                <w:rFonts w:ascii="GHEA Grapalat" w:hAnsi="GHEA Grapalat"/>
                <w:lang w:val="hy-AM"/>
              </w:rPr>
            </w:pPr>
          </w:p>
          <w:p w:rsidR="00765DA4" w:rsidRDefault="00765DA4" w:rsidP="00360055">
            <w:pPr>
              <w:spacing w:line="360" w:lineRule="auto"/>
              <w:jc w:val="both"/>
              <w:rPr>
                <w:rFonts w:ascii="GHEA Grapalat" w:hAnsi="GHEA Grapalat"/>
                <w:lang w:val="hy-AM"/>
              </w:rPr>
            </w:pPr>
          </w:p>
          <w:p w:rsidR="00765DA4" w:rsidRDefault="00765DA4" w:rsidP="00360055">
            <w:pPr>
              <w:spacing w:line="360" w:lineRule="auto"/>
              <w:jc w:val="both"/>
              <w:rPr>
                <w:rFonts w:ascii="GHEA Grapalat" w:hAnsi="GHEA Grapalat"/>
                <w:lang w:val="hy-AM"/>
              </w:rPr>
            </w:pPr>
          </w:p>
          <w:p w:rsidR="00765DA4" w:rsidRDefault="00765DA4" w:rsidP="00360055">
            <w:pPr>
              <w:spacing w:line="360" w:lineRule="auto"/>
              <w:jc w:val="both"/>
              <w:rPr>
                <w:rFonts w:ascii="GHEA Grapalat" w:hAnsi="GHEA Grapalat"/>
                <w:lang w:val="hy-AM"/>
              </w:rPr>
            </w:pPr>
          </w:p>
          <w:p w:rsidR="00765DA4" w:rsidRDefault="00765DA4" w:rsidP="00360055">
            <w:pPr>
              <w:spacing w:line="360" w:lineRule="auto"/>
              <w:jc w:val="both"/>
              <w:rPr>
                <w:rFonts w:ascii="GHEA Grapalat" w:hAnsi="GHEA Grapalat"/>
                <w:lang w:val="hy-AM"/>
              </w:rPr>
            </w:pPr>
          </w:p>
          <w:p w:rsidR="00765DA4" w:rsidRDefault="00765DA4" w:rsidP="00360055">
            <w:pPr>
              <w:spacing w:line="360" w:lineRule="auto"/>
              <w:jc w:val="both"/>
              <w:rPr>
                <w:rFonts w:ascii="GHEA Grapalat" w:hAnsi="GHEA Grapalat"/>
                <w:lang w:val="hy-AM"/>
              </w:rPr>
            </w:pPr>
          </w:p>
          <w:p w:rsidR="00765DA4" w:rsidRDefault="00765DA4" w:rsidP="00360055">
            <w:pPr>
              <w:spacing w:line="360" w:lineRule="auto"/>
              <w:jc w:val="both"/>
              <w:rPr>
                <w:rFonts w:ascii="GHEA Grapalat" w:hAnsi="GHEA Grapalat"/>
                <w:lang w:val="hy-AM"/>
              </w:rPr>
            </w:pPr>
          </w:p>
          <w:p w:rsidR="009D2281" w:rsidRPr="00765DA4" w:rsidRDefault="009D2281" w:rsidP="00360055">
            <w:pPr>
              <w:spacing w:line="360" w:lineRule="auto"/>
              <w:jc w:val="both"/>
              <w:rPr>
                <w:rFonts w:ascii="GHEA Grapalat" w:hAnsi="GHEA Grapalat"/>
                <w:lang w:val="hy-AM"/>
              </w:rPr>
            </w:pPr>
            <w:r w:rsidRPr="00765DA4">
              <w:rPr>
                <w:rFonts w:ascii="GHEA Grapalat" w:hAnsi="GHEA Grapalat"/>
                <w:lang w:val="hy-AM"/>
              </w:rPr>
              <w:t>Հավելվածի համապատասխան կետերում կատարվել են փոփոխություններ, որի արդյունքում կառավարում բառը հանվել է:</w:t>
            </w:r>
          </w:p>
        </w:tc>
      </w:tr>
      <w:tr w:rsidR="009D2281" w:rsidRPr="00360055" w:rsidTr="005D57CC">
        <w:trPr>
          <w:trHeight w:val="2260"/>
        </w:trPr>
        <w:tc>
          <w:tcPr>
            <w:tcW w:w="540" w:type="dxa"/>
          </w:tcPr>
          <w:p w:rsidR="009D2281" w:rsidRPr="00765DA4" w:rsidRDefault="009D2281" w:rsidP="00360055">
            <w:pPr>
              <w:autoSpaceDE w:val="0"/>
              <w:autoSpaceDN w:val="0"/>
              <w:adjustRightInd w:val="0"/>
              <w:spacing w:line="360" w:lineRule="auto"/>
              <w:jc w:val="both"/>
              <w:rPr>
                <w:rFonts w:ascii="GHEA Grapalat" w:hAnsi="GHEA Grapalat"/>
                <w:lang w:val="hy-AM"/>
              </w:rPr>
            </w:pPr>
          </w:p>
        </w:tc>
        <w:tc>
          <w:tcPr>
            <w:tcW w:w="2410" w:type="dxa"/>
          </w:tcPr>
          <w:p w:rsidR="009D2281" w:rsidRPr="00765DA4" w:rsidRDefault="009D2281"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D2281" w:rsidRPr="00360055" w:rsidRDefault="009D2281" w:rsidP="00360055">
            <w:pPr>
              <w:spacing w:line="360" w:lineRule="auto"/>
              <w:jc w:val="both"/>
              <w:rPr>
                <w:rFonts w:ascii="GHEA Grapalat" w:hAnsi="GHEA Grapalat" w:cs="Sylfaen"/>
                <w:lang w:val="en-US" w:eastAsia="en-GB"/>
              </w:rPr>
            </w:pPr>
            <w:r w:rsidRPr="00360055">
              <w:rPr>
                <w:rFonts w:ascii="GHEA Grapalat" w:hAnsi="GHEA Grapalat" w:cs="Sylfaen"/>
                <w:lang w:val="en-US" w:eastAsia="en-GB"/>
              </w:rPr>
              <w:t xml:space="preserve">2. Նախագծի 7-րդ կետի համաձայն՝ պաշտոնական էլեկտրոնային փոստում ստացված տեղեկությունները և ծանուցագրերը կարդալու համար տվյալ ֆիզիկական անձը, իսկ իրավաբանական անձի, պետական կառավարման և տեղական ինքնակառավարման մարմնի պարագայում՝ համապատասխանաբար դրա գործադիր մարմնի ղեկավարը կամ աշխատակազմի ղեկավար հանդիսացող ֆիզիկական անձը իր նունյականացման քարտի միջոցով որպես գրանցված օգտատեր պետք է մուտք գործի www.e-citizen.am պորտալում տեղակայված իր անձնական պաշտոնական էլեկտրոնային փոստարկղ: Վերջինիս վերաբերյալ հայտնում ենք, որ Հայաստանի </w:t>
            </w:r>
            <w:r w:rsidRPr="00360055">
              <w:rPr>
                <w:rFonts w:ascii="GHEA Grapalat" w:hAnsi="GHEA Grapalat" w:cs="Sylfaen"/>
                <w:lang w:val="en-US" w:eastAsia="en-GB"/>
              </w:rPr>
              <w:lastRenderedPageBreak/>
              <w:t>Հանրապետության քննչական կոմիտեի և դատախազության համակարգում գործում են տարածքային ստորաբաժանումներ, որոնց ղեկավարները նունյպես իրականացնում են փաստաթղթաշրջանառություն, սակայն Նախագծով չի նախատեսվում դրույթ համաձայն որի վերջիններիս հնարավորություն կընձեռվի հանդես գալ որպես գրանցված օգտատեր և մուտք գործել վերոնշյալ պորտալում տեղակայված իր անձնական պաշտոնական էլեկտրոնային փոստարկղ:</w:t>
            </w:r>
          </w:p>
          <w:p w:rsidR="009D2281" w:rsidRPr="00360055" w:rsidRDefault="009D2281" w:rsidP="00360055">
            <w:pPr>
              <w:spacing w:line="360" w:lineRule="auto"/>
              <w:jc w:val="both"/>
              <w:rPr>
                <w:rFonts w:ascii="GHEA Grapalat" w:hAnsi="GHEA Grapalat" w:cs="Sylfaen"/>
                <w:lang w:val="en-US" w:eastAsia="en-GB"/>
              </w:rPr>
            </w:pPr>
            <w:r w:rsidRPr="00360055">
              <w:rPr>
                <w:rFonts w:ascii="GHEA Grapalat" w:hAnsi="GHEA Grapalat" w:cs="Sylfaen"/>
                <w:lang w:val="en-US" w:eastAsia="en-GB"/>
              </w:rPr>
              <w:t>Հաշվի առնելով վերոգրյալը՝ առաջարկում ենք Նախագծով նախատեսել նաև տարածքներում (մարզերում) գործող ստորաբաժանումների ղեկավարների կողմից պաշտոնական էլեկտրոնային փոստարկղ մուտք գործելու ընթացակարգ՝ Նախագծի 7-րդ կետում «աշխատակազմի ղեկավար» բառերից հետո լրացնել «կամ տարածքային ստորաբաժանման ղեկավար» բառերը:</w:t>
            </w:r>
          </w:p>
        </w:tc>
        <w:tc>
          <w:tcPr>
            <w:tcW w:w="2750" w:type="dxa"/>
          </w:tcPr>
          <w:p w:rsidR="009D2281" w:rsidRPr="00977C09" w:rsidRDefault="009D2281" w:rsidP="00360055">
            <w:pPr>
              <w:tabs>
                <w:tab w:val="left" w:pos="0"/>
              </w:tabs>
              <w:spacing w:line="360" w:lineRule="auto"/>
              <w:jc w:val="both"/>
              <w:rPr>
                <w:rFonts w:ascii="GHEA Grapalat" w:hAnsi="GHEA Grapalat"/>
                <w:lang w:val="en-US"/>
              </w:rPr>
            </w:pPr>
            <w:r w:rsidRPr="00360055">
              <w:rPr>
                <w:rFonts w:ascii="GHEA Grapalat" w:hAnsi="GHEA Grapalat"/>
              </w:rPr>
              <w:lastRenderedPageBreak/>
              <w:t>Ընդունվել</w:t>
            </w:r>
            <w:r w:rsidRPr="00360055">
              <w:rPr>
                <w:rFonts w:ascii="GHEA Grapalat" w:hAnsi="GHEA Grapalat"/>
                <w:lang w:val="en-US"/>
              </w:rPr>
              <w:t xml:space="preserve"> </w:t>
            </w:r>
            <w:r w:rsidRPr="00360055">
              <w:rPr>
                <w:rFonts w:ascii="GHEA Grapalat" w:hAnsi="GHEA Grapalat"/>
              </w:rPr>
              <w:t>է</w:t>
            </w:r>
            <w:r w:rsidRPr="00360055">
              <w:rPr>
                <w:rFonts w:ascii="GHEA Grapalat" w:hAnsi="GHEA Grapalat"/>
                <w:lang w:val="en-US"/>
              </w:rPr>
              <w:t xml:space="preserve"> </w:t>
            </w:r>
            <w:r w:rsidR="00977C09">
              <w:rPr>
                <w:rFonts w:ascii="GHEA Grapalat" w:hAnsi="GHEA Grapalat"/>
              </w:rPr>
              <w:t>մաս</w:t>
            </w:r>
            <w:r w:rsidR="00977C09">
              <w:rPr>
                <w:rFonts w:ascii="GHEA Grapalat" w:hAnsi="GHEA Grapalat"/>
                <w:lang w:val="en-US"/>
              </w:rPr>
              <w:t>նակի</w:t>
            </w:r>
            <w:r w:rsidR="00483A51">
              <w:rPr>
                <w:rFonts w:ascii="GHEA Grapalat" w:hAnsi="GHEA Grapalat"/>
                <w:lang w:val="en-US"/>
              </w:rPr>
              <w:t>:</w:t>
            </w:r>
          </w:p>
          <w:p w:rsidR="009D2281" w:rsidRPr="00360055" w:rsidRDefault="009D2281" w:rsidP="00360055">
            <w:pPr>
              <w:tabs>
                <w:tab w:val="left" w:pos="0"/>
              </w:tabs>
              <w:spacing w:line="360" w:lineRule="auto"/>
              <w:jc w:val="both"/>
              <w:rPr>
                <w:rFonts w:ascii="GHEA Grapalat" w:hAnsi="GHEA Grapalat"/>
                <w:lang w:val="en-US"/>
              </w:rPr>
            </w:pPr>
          </w:p>
        </w:tc>
        <w:tc>
          <w:tcPr>
            <w:tcW w:w="3912" w:type="dxa"/>
          </w:tcPr>
          <w:p w:rsidR="00977C09" w:rsidRPr="00D20704" w:rsidRDefault="00D20704" w:rsidP="00360055">
            <w:pPr>
              <w:spacing w:line="360" w:lineRule="auto"/>
              <w:jc w:val="both"/>
              <w:rPr>
                <w:rFonts w:ascii="GHEA Grapalat" w:hAnsi="GHEA Grapalat"/>
                <w:lang w:val="en-US"/>
              </w:rPr>
            </w:pPr>
            <w:r>
              <w:rPr>
                <w:rFonts w:ascii="GHEA Grapalat" w:hAnsi="GHEA Grapalat" w:cs="Sylfaen"/>
                <w:lang w:val="en-US" w:eastAsia="en-GB"/>
              </w:rPr>
              <w:t xml:space="preserve">Հավելվածի 2-րդ կետը լրացվել է </w:t>
            </w:r>
            <w:r w:rsidRPr="00360055">
              <w:rPr>
                <w:rFonts w:ascii="GHEA Grapalat" w:hAnsi="GHEA Grapalat" w:cs="Sylfaen"/>
                <w:lang w:val="en-US" w:eastAsia="en-GB"/>
              </w:rPr>
              <w:t xml:space="preserve">«կամ տարածքային ստորաբաժանման ղեկավար» </w:t>
            </w:r>
            <w:r>
              <w:rPr>
                <w:rFonts w:ascii="GHEA Grapalat" w:hAnsi="GHEA Grapalat" w:cs="Sylfaen"/>
                <w:lang w:val="en-US" w:eastAsia="en-GB"/>
              </w:rPr>
              <w:t>բառերով:</w:t>
            </w:r>
          </w:p>
          <w:p w:rsidR="009D2281" w:rsidRPr="00360055" w:rsidRDefault="009D2281" w:rsidP="00D20704">
            <w:pPr>
              <w:spacing w:line="360" w:lineRule="auto"/>
              <w:jc w:val="both"/>
              <w:rPr>
                <w:rFonts w:ascii="GHEA Grapalat" w:hAnsi="GHEA Grapalat"/>
                <w:lang w:val="en-US"/>
              </w:rPr>
            </w:pPr>
          </w:p>
        </w:tc>
      </w:tr>
      <w:tr w:rsidR="009D2281" w:rsidRPr="00360055" w:rsidTr="005D57CC">
        <w:trPr>
          <w:trHeight w:val="2260"/>
        </w:trPr>
        <w:tc>
          <w:tcPr>
            <w:tcW w:w="540" w:type="dxa"/>
          </w:tcPr>
          <w:p w:rsidR="009D2281" w:rsidRPr="00360055" w:rsidRDefault="009D2281" w:rsidP="00360055">
            <w:pPr>
              <w:autoSpaceDE w:val="0"/>
              <w:autoSpaceDN w:val="0"/>
              <w:adjustRightInd w:val="0"/>
              <w:spacing w:line="360" w:lineRule="auto"/>
              <w:jc w:val="both"/>
              <w:rPr>
                <w:rFonts w:ascii="GHEA Grapalat" w:hAnsi="GHEA Grapalat"/>
              </w:rPr>
            </w:pPr>
            <w:r w:rsidRPr="00360055">
              <w:rPr>
                <w:rFonts w:ascii="GHEA Grapalat" w:hAnsi="GHEA Grapalat"/>
              </w:rPr>
              <w:lastRenderedPageBreak/>
              <w:t>17</w:t>
            </w:r>
          </w:p>
        </w:tc>
        <w:tc>
          <w:tcPr>
            <w:tcW w:w="2410" w:type="dxa"/>
          </w:tcPr>
          <w:p w:rsidR="009D2281" w:rsidRPr="00360055" w:rsidRDefault="009D2281" w:rsidP="00360055">
            <w:pPr>
              <w:autoSpaceDE w:val="0"/>
              <w:autoSpaceDN w:val="0"/>
              <w:adjustRightInd w:val="0"/>
              <w:spacing w:line="360" w:lineRule="auto"/>
              <w:ind w:right="-108"/>
              <w:jc w:val="both"/>
              <w:rPr>
                <w:rFonts w:ascii="GHEA Grapalat" w:hAnsi="GHEA Grapalat"/>
              </w:rPr>
            </w:pPr>
            <w:r w:rsidRPr="00360055">
              <w:rPr>
                <w:rFonts w:ascii="GHEA Grapalat" w:hAnsi="GHEA Grapalat"/>
              </w:rPr>
              <w:t>ՀՀ</w:t>
            </w:r>
            <w:r w:rsidR="00733875">
              <w:rPr>
                <w:rFonts w:ascii="GHEA Grapalat" w:hAnsi="GHEA Grapalat"/>
                <w:lang w:val="hy-AM"/>
              </w:rPr>
              <w:t xml:space="preserve"> ԿԱ  Հայաստանի Հանրապետության</w:t>
            </w:r>
            <w:r w:rsidRPr="00360055">
              <w:rPr>
                <w:rFonts w:ascii="GHEA Grapalat" w:hAnsi="GHEA Grapalat"/>
              </w:rPr>
              <w:t xml:space="preserve"> ոստիկանություն</w:t>
            </w:r>
          </w:p>
          <w:p w:rsidR="009D2281" w:rsidRPr="00733875" w:rsidRDefault="009D2281" w:rsidP="00360055">
            <w:pPr>
              <w:autoSpaceDE w:val="0"/>
              <w:autoSpaceDN w:val="0"/>
              <w:adjustRightInd w:val="0"/>
              <w:spacing w:line="360" w:lineRule="auto"/>
              <w:jc w:val="both"/>
              <w:rPr>
                <w:rFonts w:ascii="GHEA Grapalat" w:hAnsi="GHEA Grapalat"/>
                <w:color w:val="000000"/>
                <w:lang w:val="hy-AM"/>
              </w:rPr>
            </w:pPr>
            <w:r w:rsidRPr="00360055">
              <w:rPr>
                <w:rFonts w:ascii="GHEA Grapalat" w:hAnsi="GHEA Grapalat"/>
                <w:color w:val="000000"/>
              </w:rPr>
              <w:t>2015-06-19</w:t>
            </w:r>
            <w:r w:rsidR="00733875">
              <w:rPr>
                <w:rFonts w:ascii="GHEA Grapalat" w:hAnsi="GHEA Grapalat"/>
                <w:color w:val="000000"/>
                <w:lang w:val="hy-AM"/>
              </w:rPr>
              <w:t xml:space="preserve"> թիվ</w:t>
            </w:r>
          </w:p>
          <w:p w:rsidR="009D2281" w:rsidRPr="00733875" w:rsidRDefault="009D2281" w:rsidP="00360055">
            <w:pPr>
              <w:autoSpaceDE w:val="0"/>
              <w:autoSpaceDN w:val="0"/>
              <w:adjustRightInd w:val="0"/>
              <w:spacing w:line="360" w:lineRule="auto"/>
              <w:jc w:val="both"/>
              <w:rPr>
                <w:rFonts w:ascii="GHEA Grapalat" w:hAnsi="GHEA Grapalat"/>
                <w:lang w:val="hy-AM"/>
              </w:rPr>
            </w:pPr>
            <w:r w:rsidRPr="00360055">
              <w:rPr>
                <w:rFonts w:ascii="GHEA Grapalat" w:hAnsi="GHEA Grapalat"/>
                <w:color w:val="000000"/>
              </w:rPr>
              <w:t>24/1734</w:t>
            </w:r>
            <w:r w:rsidR="00733875">
              <w:rPr>
                <w:rFonts w:ascii="GHEA Grapalat" w:hAnsi="GHEA Grapalat"/>
                <w:color w:val="000000"/>
                <w:lang w:val="hy-AM"/>
              </w:rPr>
              <w:t xml:space="preserve"> գրություն</w:t>
            </w:r>
          </w:p>
        </w:tc>
        <w:tc>
          <w:tcPr>
            <w:tcW w:w="5670" w:type="dxa"/>
            <w:tcBorders>
              <w:top w:val="single" w:sz="4" w:space="0" w:color="auto"/>
              <w:bottom w:val="single" w:sz="4" w:space="0" w:color="auto"/>
            </w:tcBorders>
          </w:tcPr>
          <w:p w:rsidR="00061EF6" w:rsidRDefault="00061EF6" w:rsidP="00061EF6">
            <w:pPr>
              <w:tabs>
                <w:tab w:val="left" w:pos="9270"/>
              </w:tabs>
              <w:spacing w:line="360" w:lineRule="auto"/>
              <w:ind w:right="85"/>
              <w:jc w:val="both"/>
              <w:rPr>
                <w:rFonts w:ascii="GHEA Grapalat" w:hAnsi="GHEA Grapalat"/>
                <w:bCs/>
                <w:iCs/>
                <w:lang w:val="hy-AM"/>
              </w:rPr>
            </w:pPr>
            <w:r w:rsidRPr="005D57CC">
              <w:rPr>
                <w:rFonts w:ascii="GHEA Grapalat" w:eastAsia="Calibri" w:hAnsi="GHEA Grapalat" w:cs="Sylfaen"/>
                <w:b/>
                <w:bCs/>
                <w:lang w:val="hy-AM"/>
              </w:rPr>
              <w:t>«</w:t>
            </w:r>
            <w:r w:rsidRPr="005D57CC">
              <w:rPr>
                <w:rFonts w:ascii="GHEA Grapalat" w:hAnsi="GHEA Grapalat" w:cs="Sylfaen"/>
                <w:b/>
                <w:bCs/>
                <w:lang w:val="hy-AM"/>
              </w:rPr>
              <w:t>Պաշտոնական էլեկտրոնային փոստի տրամադրման, ինչպես նաև</w:t>
            </w:r>
            <w:r w:rsidRPr="005D57CC">
              <w:rPr>
                <w:rFonts w:ascii="GHEA Grapalat" w:hAnsi="GHEA Grapalat" w:cs="Sylfaen"/>
                <w:b/>
                <w:bCs/>
                <w:lang w:val="fr-FR"/>
              </w:rPr>
              <w:t xml:space="preserve"> </w:t>
            </w:r>
            <w:r w:rsidRPr="005D57CC">
              <w:rPr>
                <w:rFonts w:ascii="GHEA Grapalat" w:hAnsi="GHEA Grapalat" w:cs="Sylfaen"/>
                <w:b/>
                <w:bCs/>
                <w:lang w:val="hy-AM"/>
              </w:rPr>
              <w:t>պաշտոնական</w:t>
            </w:r>
            <w:r w:rsidRPr="005D57CC">
              <w:rPr>
                <w:rFonts w:ascii="GHEA Grapalat" w:hAnsi="GHEA Grapalat" w:cs="Sylfaen"/>
                <w:b/>
                <w:bCs/>
                <w:lang w:val="fr-FR"/>
              </w:rPr>
              <w:t xml:space="preserve"> </w:t>
            </w:r>
            <w:r w:rsidRPr="005D57CC">
              <w:rPr>
                <w:rFonts w:ascii="GHEA Grapalat" w:hAnsi="GHEA Grapalat" w:cs="Sylfaen"/>
                <w:b/>
                <w:bCs/>
                <w:lang w:val="hy-AM"/>
              </w:rPr>
              <w:t>էլեկտրոնային փոստի հասցեի վերաբերյալ տեղեկատվության տրամադրման դեպքերը և կարգը սահմանելու մասին</w:t>
            </w:r>
            <w:r w:rsidRPr="005D57CC">
              <w:rPr>
                <w:rFonts w:ascii="GHEA Grapalat" w:eastAsia="Calibri" w:hAnsi="GHEA Grapalat" w:cs="Sylfaen"/>
                <w:b/>
                <w:bCs/>
                <w:lang w:val="hy-AM"/>
              </w:rPr>
              <w:t>»</w:t>
            </w:r>
            <w:r w:rsidRPr="001A4F90">
              <w:rPr>
                <w:rFonts w:ascii="GHEA Grapalat" w:hAnsi="GHEA Grapalat" w:cs="Sylfaen"/>
                <w:bCs/>
                <w:lang w:val="hy-AM"/>
              </w:rPr>
              <w:t xml:space="preserve"> ՀՀ կառավարությա</w:t>
            </w:r>
            <w:r>
              <w:rPr>
                <w:rFonts w:ascii="GHEA Grapalat" w:hAnsi="GHEA Grapalat"/>
                <w:bCs/>
                <w:iCs/>
                <w:lang w:val="hy-AM"/>
              </w:rPr>
              <w:t xml:space="preserve">ն </w:t>
            </w:r>
            <w:r w:rsidRPr="003C555F">
              <w:rPr>
                <w:rFonts w:ascii="GHEA Grapalat" w:hAnsi="GHEA Grapalat"/>
                <w:bCs/>
                <w:iCs/>
                <w:lang w:val="af-ZA"/>
              </w:rPr>
              <w:t>որոշման նախագծի</w:t>
            </w:r>
            <w:r>
              <w:rPr>
                <w:rFonts w:ascii="GHEA Grapalat" w:hAnsi="GHEA Grapalat"/>
                <w:bCs/>
                <w:iCs/>
                <w:lang w:val="hy-AM"/>
              </w:rPr>
              <w:t xml:space="preserve"> վերաբերյալ առաջարկում է՝</w:t>
            </w:r>
          </w:p>
          <w:p w:rsidR="00061EF6" w:rsidRDefault="00061EF6" w:rsidP="00360055">
            <w:pPr>
              <w:spacing w:line="360" w:lineRule="auto"/>
              <w:jc w:val="both"/>
              <w:rPr>
                <w:rFonts w:ascii="GHEA Grapalat" w:hAnsi="GHEA Grapalat"/>
                <w:lang w:val="hy-AM"/>
              </w:rPr>
            </w:pPr>
          </w:p>
          <w:p w:rsidR="009D2281" w:rsidRPr="00061EF6" w:rsidRDefault="009D2281" w:rsidP="00360055">
            <w:pPr>
              <w:spacing w:line="360" w:lineRule="auto"/>
              <w:jc w:val="both"/>
              <w:rPr>
                <w:rFonts w:ascii="GHEA Grapalat" w:hAnsi="GHEA Grapalat"/>
                <w:lang w:val="hy-AM"/>
              </w:rPr>
            </w:pPr>
            <w:r w:rsidRPr="00061EF6">
              <w:rPr>
                <w:rFonts w:ascii="GHEA Grapalat" w:hAnsi="GHEA Grapalat"/>
                <w:lang w:val="hy-AM"/>
              </w:rPr>
              <w:t xml:space="preserve">1. Նախագծի հավելվածի 3-րդ կետում նշվում է, որ պաշտոնական էլեկտրոնային փոստի հասցեն կազմված է ֆիզիկական անձի հանրային ծառայությունների համարանիշի, իսկ դրա բացակայության դեպքում՝ հանրային ծառայությունների համարանիշ չստանալու վերաբերյալ տեղեկանքի համարի և «@email.am» համադրությունից: Հաշվի առնելով, որ հանրային ծառայությունների համարանիշ չստանալու վերաբերյալ տեղեկանքը փոխանակելու դեպքում նոր ստացված տեղեկանքն ունենալու է նոր համար, հետևաբար </w:t>
            </w:r>
            <w:r w:rsidRPr="00061EF6">
              <w:rPr>
                <w:rFonts w:ascii="GHEA Grapalat" w:hAnsi="GHEA Grapalat"/>
                <w:lang w:val="hy-AM"/>
              </w:rPr>
              <w:lastRenderedPageBreak/>
              <w:t>անհրաժեշտ է հստակեցնել, թե այս դեպքում ֆիզիկական անձի պաշտոնական էլեկտրոնային փոստի հասցեն ինչպես է կազմվելու, մասնավորապես` պահպանելու՞ է նախկին տեղեկանքի համարի հիման վրա կազմված հասցեն, թե՞ ձևավորվելու</w:t>
            </w:r>
            <w:r w:rsidRPr="00061EF6">
              <w:rPr>
                <w:rStyle w:val="115pt"/>
                <w:rFonts w:ascii="GHEA Grapalat" w:hAnsi="GHEA Grapalat"/>
                <w:sz w:val="24"/>
                <w:szCs w:val="24"/>
                <w:lang w:val="hy-AM"/>
              </w:rPr>
              <w:t xml:space="preserve"> է</w:t>
            </w:r>
            <w:r w:rsidRPr="00061EF6">
              <w:rPr>
                <w:rFonts w:ascii="GHEA Grapalat" w:hAnsi="GHEA Grapalat"/>
                <w:lang w:val="hy-AM"/>
              </w:rPr>
              <w:t xml:space="preserve"> նոր հասցե:</w:t>
            </w:r>
            <w:bookmarkStart w:id="0" w:name="bookmark3"/>
          </w:p>
          <w:p w:rsidR="009D2281" w:rsidRPr="00360055" w:rsidRDefault="009D2281" w:rsidP="00360055">
            <w:pPr>
              <w:spacing w:line="360" w:lineRule="auto"/>
              <w:ind w:firstLine="567"/>
              <w:jc w:val="both"/>
              <w:rPr>
                <w:rFonts w:ascii="GHEA Grapalat" w:hAnsi="GHEA Grapalat"/>
              </w:rPr>
            </w:pPr>
            <w:r w:rsidRPr="00360055">
              <w:rPr>
                <w:rFonts w:ascii="GHEA Grapalat" w:hAnsi="GHEA Grapalat"/>
              </w:rPr>
              <w:t>Բացի այդ, հավելվածի 14-րդ կետի համաձայն՝ եթե անհայտ է ֆիզիկական անձ հանդիսացող օգտատիրոջ հանրային ծառայությունների համարանիշ</w:t>
            </w:r>
            <w:r w:rsidRPr="00360055">
              <w:rPr>
                <w:rStyle w:val="2115pt"/>
                <w:rFonts w:ascii="GHEA Grapalat" w:hAnsi="GHEA Grapalat"/>
                <w:sz w:val="24"/>
                <w:szCs w:val="24"/>
              </w:rPr>
              <w:t xml:space="preserve"> չստանալու</w:t>
            </w:r>
            <w:bookmarkEnd w:id="0"/>
            <w:r w:rsidRPr="00360055">
              <w:rPr>
                <w:rStyle w:val="2115pt"/>
                <w:rFonts w:ascii="GHEA Grapalat" w:hAnsi="GHEA Grapalat"/>
                <w:sz w:val="24"/>
                <w:szCs w:val="24"/>
              </w:rPr>
              <w:t xml:space="preserve"> </w:t>
            </w:r>
            <w:r w:rsidRPr="00360055">
              <w:rPr>
                <w:rFonts w:ascii="GHEA Grapalat" w:hAnsi="GHEA Grapalat"/>
              </w:rPr>
              <w:t>վերաբերյալ տեղեկանքի համարը, պաշտոնական էլեկտրոնային փոստով</w:t>
            </w:r>
            <w:r w:rsidRPr="00360055">
              <w:rPr>
                <w:rStyle w:val="95pt"/>
                <w:rFonts w:ascii="GHEA Grapalat" w:hAnsi="GHEA Grapalat"/>
                <w:sz w:val="24"/>
                <w:szCs w:val="24"/>
              </w:rPr>
              <w:t xml:space="preserve"> հաղորդագրություն </w:t>
            </w:r>
            <w:r w:rsidRPr="00360055">
              <w:rPr>
                <w:rFonts w:ascii="GHEA Grapalat" w:hAnsi="GHEA Grapalat"/>
              </w:rPr>
              <w:t xml:space="preserve">ուղարկելու նպատակով Հայաստանի Հանրապետության պետական կառավարման և տեղական ինքնակառավարման մարմինները նշված տեղեկանքի համարի մասին տեղեկատվություն ստանում են բնակչության պետական ոեգիստրը վարող լիազոր մարմնից, սակայն եթե քաղաքացին փոխանակել է հանրային ծառայությունների համարանիշ </w:t>
            </w:r>
            <w:r w:rsidRPr="00360055">
              <w:rPr>
                <w:rFonts w:ascii="GHEA Grapalat" w:hAnsi="GHEA Grapalat"/>
              </w:rPr>
              <w:lastRenderedPageBreak/>
              <w:t>չստանալու վերաբերյալ տեղեկանքը, ապա բնակչության պետական ոեգիստրից ստացված նոր տեղեկանքի համարի միջոցով հնարավոր չի լինի կազմել պաշտոնական էլեկտրոնային փոստի հասցեն, եթե նախկինում այն կազմվել է հին տեղեկանքի համարի հիման վրա:</w:t>
            </w:r>
          </w:p>
          <w:p w:rsidR="009D2281" w:rsidRPr="00360055" w:rsidRDefault="009D2281" w:rsidP="00360055">
            <w:pPr>
              <w:spacing w:line="360" w:lineRule="auto"/>
              <w:jc w:val="both"/>
              <w:rPr>
                <w:rFonts w:ascii="GHEA Grapalat" w:hAnsi="GHEA Grapalat" w:cs="Sylfaen"/>
                <w:lang w:eastAsia="en-GB"/>
              </w:rPr>
            </w:pPr>
          </w:p>
        </w:tc>
        <w:tc>
          <w:tcPr>
            <w:tcW w:w="2750" w:type="dxa"/>
          </w:tcPr>
          <w:p w:rsidR="00061EF6" w:rsidRDefault="00061EF6" w:rsidP="00360055">
            <w:pPr>
              <w:tabs>
                <w:tab w:val="left" w:pos="0"/>
              </w:tabs>
              <w:spacing w:line="360" w:lineRule="auto"/>
              <w:jc w:val="both"/>
              <w:rPr>
                <w:rFonts w:ascii="GHEA Grapalat" w:hAnsi="GHEA Grapalat"/>
                <w:lang w:val="hy-AM"/>
              </w:rPr>
            </w:pPr>
          </w:p>
          <w:p w:rsidR="00061EF6" w:rsidRDefault="00061EF6" w:rsidP="00360055">
            <w:pPr>
              <w:tabs>
                <w:tab w:val="left" w:pos="0"/>
              </w:tabs>
              <w:spacing w:line="360" w:lineRule="auto"/>
              <w:jc w:val="both"/>
              <w:rPr>
                <w:rFonts w:ascii="GHEA Grapalat" w:hAnsi="GHEA Grapalat"/>
                <w:lang w:val="hy-AM"/>
              </w:rPr>
            </w:pPr>
          </w:p>
          <w:p w:rsidR="00061EF6" w:rsidRDefault="00061EF6" w:rsidP="00360055">
            <w:pPr>
              <w:tabs>
                <w:tab w:val="left" w:pos="0"/>
              </w:tabs>
              <w:spacing w:line="360" w:lineRule="auto"/>
              <w:jc w:val="both"/>
              <w:rPr>
                <w:rFonts w:ascii="GHEA Grapalat" w:hAnsi="GHEA Grapalat"/>
                <w:lang w:val="hy-AM"/>
              </w:rPr>
            </w:pPr>
          </w:p>
          <w:p w:rsidR="00061EF6" w:rsidRDefault="00061EF6" w:rsidP="00360055">
            <w:pPr>
              <w:tabs>
                <w:tab w:val="left" w:pos="0"/>
              </w:tabs>
              <w:spacing w:line="360" w:lineRule="auto"/>
              <w:jc w:val="both"/>
              <w:rPr>
                <w:rFonts w:ascii="GHEA Grapalat" w:hAnsi="GHEA Grapalat"/>
                <w:lang w:val="hy-AM"/>
              </w:rPr>
            </w:pPr>
          </w:p>
          <w:p w:rsidR="00061EF6" w:rsidRDefault="00061EF6" w:rsidP="00360055">
            <w:pPr>
              <w:tabs>
                <w:tab w:val="left" w:pos="0"/>
              </w:tabs>
              <w:spacing w:line="360" w:lineRule="auto"/>
              <w:jc w:val="both"/>
              <w:rPr>
                <w:rFonts w:ascii="GHEA Grapalat" w:hAnsi="GHEA Grapalat"/>
                <w:lang w:val="hy-AM"/>
              </w:rPr>
            </w:pPr>
          </w:p>
          <w:p w:rsidR="00061EF6" w:rsidRDefault="00061EF6" w:rsidP="00360055">
            <w:pPr>
              <w:tabs>
                <w:tab w:val="left" w:pos="0"/>
              </w:tabs>
              <w:spacing w:line="360" w:lineRule="auto"/>
              <w:jc w:val="both"/>
              <w:rPr>
                <w:rFonts w:ascii="GHEA Grapalat" w:hAnsi="GHEA Grapalat"/>
                <w:lang w:val="hy-AM"/>
              </w:rPr>
            </w:pPr>
          </w:p>
          <w:p w:rsidR="00061EF6" w:rsidRDefault="00061EF6" w:rsidP="00360055">
            <w:pPr>
              <w:tabs>
                <w:tab w:val="left" w:pos="0"/>
              </w:tabs>
              <w:spacing w:line="360" w:lineRule="auto"/>
              <w:jc w:val="both"/>
              <w:rPr>
                <w:rFonts w:ascii="GHEA Grapalat" w:hAnsi="GHEA Grapalat"/>
                <w:lang w:val="hy-AM"/>
              </w:rPr>
            </w:pPr>
          </w:p>
          <w:p w:rsidR="00061EF6" w:rsidRDefault="00061EF6" w:rsidP="00360055">
            <w:pPr>
              <w:tabs>
                <w:tab w:val="left" w:pos="0"/>
              </w:tabs>
              <w:spacing w:line="360" w:lineRule="auto"/>
              <w:jc w:val="both"/>
              <w:rPr>
                <w:rFonts w:ascii="GHEA Grapalat" w:hAnsi="GHEA Grapalat"/>
                <w:lang w:val="hy-AM"/>
              </w:rPr>
            </w:pPr>
          </w:p>
          <w:p w:rsidR="009D2281" w:rsidRPr="007F68CE" w:rsidRDefault="00035F53" w:rsidP="00360055">
            <w:pPr>
              <w:tabs>
                <w:tab w:val="left" w:pos="0"/>
              </w:tabs>
              <w:spacing w:line="360" w:lineRule="auto"/>
              <w:jc w:val="both"/>
              <w:rPr>
                <w:rFonts w:ascii="GHEA Grapalat" w:hAnsi="GHEA Grapalat"/>
                <w:lang w:val="en-US"/>
              </w:rPr>
            </w:pPr>
            <w:r>
              <w:rPr>
                <w:rFonts w:ascii="GHEA Grapalat" w:hAnsi="GHEA Grapalat"/>
              </w:rPr>
              <w:t>Ընդուն</w:t>
            </w:r>
            <w:r w:rsidR="00D20704">
              <w:rPr>
                <w:rFonts w:ascii="GHEA Grapalat" w:hAnsi="GHEA Grapalat"/>
                <w:lang w:val="en-US"/>
              </w:rPr>
              <w:t>վել է</w:t>
            </w:r>
            <w:r w:rsidR="00483A51">
              <w:rPr>
                <w:rFonts w:ascii="GHEA Grapalat" w:hAnsi="GHEA Grapalat"/>
                <w:lang w:val="en-US"/>
              </w:rPr>
              <w:t>:</w:t>
            </w:r>
          </w:p>
        </w:tc>
        <w:tc>
          <w:tcPr>
            <w:tcW w:w="3912" w:type="dxa"/>
          </w:tcPr>
          <w:p w:rsidR="00061EF6" w:rsidRDefault="00061EF6" w:rsidP="00360055">
            <w:pPr>
              <w:spacing w:line="360" w:lineRule="auto"/>
              <w:jc w:val="both"/>
              <w:rPr>
                <w:rFonts w:ascii="GHEA Grapalat" w:hAnsi="GHEA Grapalat"/>
                <w:lang w:val="hy-AM"/>
              </w:rPr>
            </w:pPr>
          </w:p>
          <w:p w:rsidR="00061EF6" w:rsidRDefault="00061EF6" w:rsidP="00360055">
            <w:pPr>
              <w:spacing w:line="360" w:lineRule="auto"/>
              <w:jc w:val="both"/>
              <w:rPr>
                <w:rFonts w:ascii="GHEA Grapalat" w:hAnsi="GHEA Grapalat"/>
                <w:lang w:val="hy-AM"/>
              </w:rPr>
            </w:pPr>
          </w:p>
          <w:p w:rsidR="00061EF6" w:rsidRDefault="00061EF6" w:rsidP="00360055">
            <w:pPr>
              <w:spacing w:line="360" w:lineRule="auto"/>
              <w:jc w:val="both"/>
              <w:rPr>
                <w:rFonts w:ascii="GHEA Grapalat" w:hAnsi="GHEA Grapalat"/>
                <w:lang w:val="hy-AM"/>
              </w:rPr>
            </w:pPr>
          </w:p>
          <w:p w:rsidR="00061EF6" w:rsidRDefault="00061EF6" w:rsidP="00360055">
            <w:pPr>
              <w:spacing w:line="360" w:lineRule="auto"/>
              <w:jc w:val="both"/>
              <w:rPr>
                <w:rFonts w:ascii="GHEA Grapalat" w:hAnsi="GHEA Grapalat"/>
                <w:lang w:val="hy-AM"/>
              </w:rPr>
            </w:pPr>
          </w:p>
          <w:p w:rsidR="00061EF6" w:rsidRDefault="00061EF6" w:rsidP="00360055">
            <w:pPr>
              <w:spacing w:line="360" w:lineRule="auto"/>
              <w:jc w:val="both"/>
              <w:rPr>
                <w:rFonts w:ascii="GHEA Grapalat" w:hAnsi="GHEA Grapalat"/>
                <w:lang w:val="hy-AM"/>
              </w:rPr>
            </w:pPr>
          </w:p>
          <w:p w:rsidR="00061EF6" w:rsidRDefault="00061EF6" w:rsidP="00360055">
            <w:pPr>
              <w:spacing w:line="360" w:lineRule="auto"/>
              <w:jc w:val="both"/>
              <w:rPr>
                <w:rFonts w:ascii="GHEA Grapalat" w:hAnsi="GHEA Grapalat"/>
                <w:lang w:val="hy-AM"/>
              </w:rPr>
            </w:pPr>
          </w:p>
          <w:p w:rsidR="00061EF6" w:rsidRDefault="00061EF6" w:rsidP="00360055">
            <w:pPr>
              <w:spacing w:line="360" w:lineRule="auto"/>
              <w:jc w:val="both"/>
              <w:rPr>
                <w:rFonts w:ascii="GHEA Grapalat" w:hAnsi="GHEA Grapalat"/>
                <w:lang w:val="hy-AM"/>
              </w:rPr>
            </w:pPr>
          </w:p>
          <w:p w:rsidR="00061EF6" w:rsidRDefault="00061EF6" w:rsidP="00360055">
            <w:pPr>
              <w:spacing w:line="360" w:lineRule="auto"/>
              <w:jc w:val="both"/>
              <w:rPr>
                <w:rFonts w:ascii="GHEA Grapalat" w:hAnsi="GHEA Grapalat"/>
                <w:lang w:val="hy-AM"/>
              </w:rPr>
            </w:pPr>
          </w:p>
          <w:p w:rsidR="009D2281" w:rsidRPr="00061EF6" w:rsidRDefault="007F68CE" w:rsidP="00360055">
            <w:pPr>
              <w:spacing w:line="360" w:lineRule="auto"/>
              <w:jc w:val="both"/>
              <w:rPr>
                <w:rFonts w:ascii="GHEA Grapalat" w:hAnsi="GHEA Grapalat"/>
                <w:lang w:val="hy-AM"/>
              </w:rPr>
            </w:pPr>
            <w:r w:rsidRPr="00061EF6">
              <w:rPr>
                <w:rFonts w:ascii="GHEA Grapalat" w:hAnsi="GHEA Grapalat"/>
                <w:lang w:val="hy-AM"/>
              </w:rPr>
              <w:t xml:space="preserve">Քանի որ Նախագծի հավելվածի 8-րդ կետի համաձայն Իրավաբանական անձի գործադիր մարմնի ղեկավարի, պետական և տեղական ինքանակառավարման մարմնի աշխատակազմի ղեկավարի փոփոխության դեպքում տվյալ իրավաբանական անձի, պետական կառավարման և տեղական ինքնակառավարման մարմնի պաշտոնական </w:t>
            </w:r>
            <w:r w:rsidRPr="00061EF6">
              <w:rPr>
                <w:rFonts w:ascii="GHEA Grapalat" w:hAnsi="GHEA Grapalat"/>
                <w:lang w:val="hy-AM"/>
              </w:rPr>
              <w:lastRenderedPageBreak/>
              <w:t xml:space="preserve">էլեկտրոնային փոստի տեղեկությունները և կառավարման բոլոր իրավունքները ամբողջ ծավալով փոխանցվում են Հայաստանի Հանրապետության արդարադատության նախարարության աշխատակազմի իրավաբանական անձանց պետական ռեգիստրի գործակալությունում համապատասխանաբար որպես նոր գործադիր մարմնի ղեկավար կամ աշխատակազմի ղեկավար գրանցում ստացած անձանց, կարծում ենք՝ հանրային ծառայությունների համարանիշ չստանալու վերաբերյալ տեղեկանքը փոխանակելու </w:t>
            </w:r>
            <w:r w:rsidRPr="00061EF6">
              <w:rPr>
                <w:rFonts w:ascii="GHEA Grapalat" w:hAnsi="GHEA Grapalat"/>
                <w:lang w:val="hy-AM"/>
              </w:rPr>
              <w:lastRenderedPageBreak/>
              <w:t xml:space="preserve">դեպքում նպատակահարմար է կազմել ֆիզիկական անձի նոր պաշտոնական էլեկտրոնային փոստի հասցե: </w:t>
            </w:r>
          </w:p>
        </w:tc>
      </w:tr>
      <w:tr w:rsidR="009D2281" w:rsidRPr="00360055" w:rsidTr="005D57CC">
        <w:trPr>
          <w:trHeight w:val="2260"/>
        </w:trPr>
        <w:tc>
          <w:tcPr>
            <w:tcW w:w="540" w:type="dxa"/>
          </w:tcPr>
          <w:p w:rsidR="009D2281" w:rsidRPr="00061EF6" w:rsidRDefault="009D2281" w:rsidP="00360055">
            <w:pPr>
              <w:autoSpaceDE w:val="0"/>
              <w:autoSpaceDN w:val="0"/>
              <w:adjustRightInd w:val="0"/>
              <w:spacing w:line="360" w:lineRule="auto"/>
              <w:jc w:val="both"/>
              <w:rPr>
                <w:rFonts w:ascii="GHEA Grapalat" w:hAnsi="GHEA Grapalat"/>
                <w:lang w:val="hy-AM"/>
              </w:rPr>
            </w:pPr>
          </w:p>
        </w:tc>
        <w:tc>
          <w:tcPr>
            <w:tcW w:w="2410" w:type="dxa"/>
          </w:tcPr>
          <w:p w:rsidR="009D2281" w:rsidRPr="00061EF6" w:rsidRDefault="009D2281" w:rsidP="00360055">
            <w:pPr>
              <w:autoSpaceDE w:val="0"/>
              <w:autoSpaceDN w:val="0"/>
              <w:adjustRightInd w:val="0"/>
              <w:spacing w:line="360" w:lineRule="auto"/>
              <w:jc w:val="both"/>
              <w:rPr>
                <w:rFonts w:ascii="GHEA Grapalat" w:hAnsi="GHEA Grapalat"/>
                <w:lang w:val="hy-AM"/>
              </w:rPr>
            </w:pPr>
          </w:p>
        </w:tc>
        <w:tc>
          <w:tcPr>
            <w:tcW w:w="5670" w:type="dxa"/>
            <w:tcBorders>
              <w:top w:val="single" w:sz="4" w:space="0" w:color="auto"/>
              <w:bottom w:val="single" w:sz="4" w:space="0" w:color="auto"/>
            </w:tcBorders>
          </w:tcPr>
          <w:p w:rsidR="009D2281" w:rsidRPr="00360055" w:rsidRDefault="009D2281" w:rsidP="00360055">
            <w:pPr>
              <w:spacing w:line="360" w:lineRule="auto"/>
              <w:jc w:val="both"/>
              <w:rPr>
                <w:rFonts w:ascii="GHEA Grapalat" w:hAnsi="GHEA Grapalat"/>
              </w:rPr>
            </w:pPr>
            <w:r w:rsidRPr="00360055">
              <w:rPr>
                <w:rFonts w:ascii="GHEA Grapalat" w:hAnsi="GHEA Grapalat"/>
              </w:rPr>
              <w:t>2. Հավելվածի 12-րդ կետում, որպես պարտադիր պայման, նախատեսված է, որ Հայաստանի Հանրապետության պետական կաոավարման և տեղական ինքնակառավարման մարմինները պաշտոնական էլեկտրոնային փոստին հաղորդագրություններ կարող են ուղարկել ադմինիստրատորի հետ սպասարկման պայմանագիր կնքած լինելու պարագայում: Իրավաբանական անձանց համար նման պայման նախատեսելու մասին դրույթը հստակ չէ, հետևաբար առաջարկվում է 12-րդ կետը խմբագրել:</w:t>
            </w:r>
          </w:p>
          <w:p w:rsidR="009D2281" w:rsidRPr="00360055" w:rsidRDefault="009D2281" w:rsidP="00360055">
            <w:pPr>
              <w:spacing w:line="360" w:lineRule="auto"/>
              <w:jc w:val="both"/>
              <w:rPr>
                <w:rFonts w:ascii="GHEA Grapalat" w:hAnsi="GHEA Grapalat"/>
              </w:rPr>
            </w:pPr>
            <w:r w:rsidRPr="00360055">
              <w:rPr>
                <w:rFonts w:ascii="GHEA Grapalat" w:hAnsi="GHEA Grapalat"/>
              </w:rPr>
              <w:t xml:space="preserve">Կարծում ենք, քննարկվող խնդիրը կարող է </w:t>
            </w:r>
            <w:r w:rsidRPr="00360055">
              <w:rPr>
                <w:rFonts w:ascii="GHEA Grapalat" w:hAnsi="GHEA Grapalat"/>
              </w:rPr>
              <w:lastRenderedPageBreak/>
              <w:t>հիմնովին լուծվել, եթե բնակչության պետական ռեգիստրում մշակվող անհատական տվյալների ցանկում օրենքով ամրագրվի նաև պաշտոնական էլեկտրոնային փոստի հասցեն: Տվյալ դեպքում բնակչության պետական ռեգիստրից պետական կառավարման և տեղական ինքնակառավարման մարմիններին կտրամադրվի ոչ թե հանրային ծառայությունների համարանիշը կամ համարանիշ չստանալու վերաբերյալ տեղեկանքի համարը, այլ անձի պաշտոնական էլեկտրոնային փոստի հասցեն:</w:t>
            </w:r>
          </w:p>
        </w:tc>
        <w:tc>
          <w:tcPr>
            <w:tcW w:w="2750" w:type="dxa"/>
          </w:tcPr>
          <w:p w:rsidR="009D2281" w:rsidRPr="00483A51" w:rsidRDefault="00035F53" w:rsidP="00360055">
            <w:pPr>
              <w:tabs>
                <w:tab w:val="left" w:pos="0"/>
              </w:tabs>
              <w:spacing w:line="360" w:lineRule="auto"/>
              <w:jc w:val="both"/>
              <w:rPr>
                <w:rFonts w:ascii="GHEA Grapalat" w:hAnsi="GHEA Grapalat"/>
                <w:lang w:val="en-US"/>
              </w:rPr>
            </w:pPr>
            <w:r>
              <w:rPr>
                <w:rFonts w:ascii="GHEA Grapalat" w:hAnsi="GHEA Grapalat"/>
              </w:rPr>
              <w:lastRenderedPageBreak/>
              <w:t>Չի ընդունվել</w:t>
            </w:r>
            <w:r w:rsidR="00483A51">
              <w:rPr>
                <w:rFonts w:ascii="GHEA Grapalat" w:hAnsi="GHEA Grapalat"/>
                <w:lang w:val="en-US"/>
              </w:rPr>
              <w:t>:</w:t>
            </w:r>
          </w:p>
          <w:p w:rsidR="009D2281" w:rsidRPr="00360055" w:rsidRDefault="009D2281" w:rsidP="00360055">
            <w:pPr>
              <w:tabs>
                <w:tab w:val="left" w:pos="0"/>
              </w:tabs>
              <w:spacing w:line="360" w:lineRule="auto"/>
              <w:jc w:val="both"/>
              <w:rPr>
                <w:rFonts w:ascii="GHEA Grapalat" w:hAnsi="GHEA Grapalat"/>
                <w:lang w:val="hy-AM"/>
              </w:rPr>
            </w:pPr>
          </w:p>
        </w:tc>
        <w:tc>
          <w:tcPr>
            <w:tcW w:w="3912" w:type="dxa"/>
          </w:tcPr>
          <w:p w:rsidR="008E5894" w:rsidRPr="00360055" w:rsidRDefault="008E5894" w:rsidP="00360055">
            <w:pPr>
              <w:spacing w:line="360" w:lineRule="auto"/>
              <w:ind w:firstLine="400"/>
              <w:jc w:val="both"/>
              <w:rPr>
                <w:rFonts w:ascii="GHEA Grapalat" w:hAnsi="GHEA Grapalat"/>
                <w:lang w:val="hy-AM"/>
              </w:rPr>
            </w:pPr>
            <w:r w:rsidRPr="00360055">
              <w:rPr>
                <w:rFonts w:ascii="GHEA Grapalat" w:hAnsi="GHEA Grapalat"/>
                <w:lang w:val="hy-AM"/>
              </w:rPr>
              <w:t xml:space="preserve">Հավելվածի 12-րդ կետում որպես պարտադիր պայման նշված է, որ պաշտոնական էլեկտրոնային փոստին հաղորդագրություններ կարող են ուղարկել </w:t>
            </w:r>
            <w:r w:rsidR="00D20704" w:rsidRPr="00D20704">
              <w:rPr>
                <w:rFonts w:ascii="GHEA Grapalat" w:hAnsi="GHEA Grapalat"/>
                <w:lang w:val="hy-AM"/>
              </w:rPr>
              <w:t>կառավարչի</w:t>
            </w:r>
            <w:r w:rsidRPr="00360055">
              <w:rPr>
                <w:rFonts w:ascii="GHEA Grapalat" w:hAnsi="GHEA Grapalat"/>
                <w:lang w:val="hy-AM"/>
              </w:rPr>
              <w:t xml:space="preserve"> հետ սպասարկման պայմանագիր կնքած  ինչպես Հայաստանի Հանրապետության պետական կառավարման և  տեղական ինքնակառավարման մարմինները, այնպես էլ հետևյալ իրավաբանական անձինք և </w:t>
            </w:r>
            <w:r w:rsidRPr="00360055">
              <w:rPr>
                <w:rFonts w:ascii="GHEA Grapalat" w:hAnsi="GHEA Grapalat"/>
                <w:lang w:val="hy-AM"/>
              </w:rPr>
              <w:lastRenderedPageBreak/>
              <w:t>կազմակերպությունները</w:t>
            </w:r>
          </w:p>
          <w:p w:rsidR="008E5894" w:rsidRPr="00360055" w:rsidRDefault="008E5894" w:rsidP="00360055">
            <w:pPr>
              <w:spacing w:line="360" w:lineRule="auto"/>
              <w:jc w:val="both"/>
              <w:rPr>
                <w:rFonts w:ascii="GHEA Grapalat" w:hAnsi="GHEA Grapalat" w:cs="Sylfaen"/>
                <w:lang w:val="hy-AM"/>
              </w:rPr>
            </w:pPr>
            <w:r w:rsidRPr="00360055">
              <w:rPr>
                <w:rFonts w:ascii="GHEA Grapalat" w:hAnsi="GHEA Grapalat" w:cs="Sylfaen"/>
                <w:lang w:val="hy-AM"/>
              </w:rPr>
              <w:t>ա/ Հայաստանի Հանրապետության կողմից տրված լիցենիզիայի հիման վրա գործող բանկերը, վարկային կազմակերպությունները, ապահովագրական ընկերությունները, վճարահաշվարկային կազմակերպությունները, ներդրումային ընկերությունները, ներդրումային և կենսաթոշակային ֆոնդերի կառավիրիչները, «Հայաստանի կենտրոնական դեպոզիտարիա» ԲԲԸ,  կարգավորվող շուկայի օպերատորները,</w:t>
            </w:r>
          </w:p>
          <w:p w:rsidR="009D2281" w:rsidRPr="00360055" w:rsidRDefault="008E5894" w:rsidP="00360055">
            <w:pPr>
              <w:spacing w:line="360" w:lineRule="auto"/>
              <w:jc w:val="both"/>
              <w:rPr>
                <w:rFonts w:ascii="GHEA Grapalat" w:hAnsi="GHEA Grapalat"/>
                <w:lang w:val="hy-AM"/>
              </w:rPr>
            </w:pPr>
            <w:r w:rsidRPr="00360055">
              <w:rPr>
                <w:rFonts w:ascii="GHEA Grapalat" w:hAnsi="GHEA Grapalat" w:cs="Sylfaen"/>
                <w:lang w:val="hy-AM"/>
              </w:rPr>
              <w:t xml:space="preserve">բ/ հանրային ծառայություններ՝ էլեկտրաէներգիա, գազամատակարում, </w:t>
            </w:r>
            <w:r w:rsidRPr="00360055">
              <w:rPr>
                <w:rFonts w:ascii="GHEA Grapalat" w:hAnsi="GHEA Grapalat" w:cs="Sylfaen"/>
                <w:lang w:val="hy-AM"/>
              </w:rPr>
              <w:lastRenderedPageBreak/>
              <w:t>ջրամատակարարում, ջրահեռացում և հեռահաղորդակցություն (էլեկտրոնային հաղորդակցություն) մատուցող ընկերությունները կամ այդ ընկերությունների կառավարիչ հանդիսացող ընկերությունները:</w:t>
            </w:r>
          </w:p>
        </w:tc>
      </w:tr>
      <w:tr w:rsidR="009D2281" w:rsidRPr="00360055" w:rsidTr="005D57CC">
        <w:trPr>
          <w:trHeight w:val="2260"/>
        </w:trPr>
        <w:tc>
          <w:tcPr>
            <w:tcW w:w="540" w:type="dxa"/>
          </w:tcPr>
          <w:p w:rsidR="009D2281" w:rsidRPr="00360055" w:rsidRDefault="009D2281" w:rsidP="00360055">
            <w:pPr>
              <w:autoSpaceDE w:val="0"/>
              <w:autoSpaceDN w:val="0"/>
              <w:adjustRightInd w:val="0"/>
              <w:spacing w:line="360" w:lineRule="auto"/>
              <w:jc w:val="both"/>
              <w:rPr>
                <w:rFonts w:ascii="GHEA Grapalat" w:hAnsi="GHEA Grapalat"/>
              </w:rPr>
            </w:pPr>
            <w:r w:rsidRPr="00360055">
              <w:rPr>
                <w:rFonts w:ascii="GHEA Grapalat" w:hAnsi="GHEA Grapalat"/>
              </w:rPr>
              <w:lastRenderedPageBreak/>
              <w:t>18</w:t>
            </w:r>
          </w:p>
        </w:tc>
        <w:tc>
          <w:tcPr>
            <w:tcW w:w="2410" w:type="dxa"/>
          </w:tcPr>
          <w:p w:rsidR="009D2281" w:rsidRPr="008F774E" w:rsidRDefault="009D2281" w:rsidP="00360055">
            <w:pPr>
              <w:autoSpaceDE w:val="0"/>
              <w:autoSpaceDN w:val="0"/>
              <w:adjustRightInd w:val="0"/>
              <w:spacing w:line="360" w:lineRule="auto"/>
              <w:ind w:right="-108"/>
              <w:jc w:val="both"/>
              <w:rPr>
                <w:rFonts w:ascii="GHEA Grapalat" w:hAnsi="GHEA Grapalat"/>
              </w:rPr>
            </w:pPr>
            <w:r w:rsidRPr="00360055">
              <w:rPr>
                <w:rFonts w:ascii="GHEA Grapalat" w:hAnsi="GHEA Grapalat"/>
                <w:lang w:val="hy-AM"/>
              </w:rPr>
              <w:t>ՀՀ ֆինանսների նախարարություն</w:t>
            </w:r>
          </w:p>
          <w:p w:rsidR="009D2281" w:rsidRPr="008F774E" w:rsidRDefault="009D2281" w:rsidP="00360055">
            <w:pPr>
              <w:autoSpaceDE w:val="0"/>
              <w:autoSpaceDN w:val="0"/>
              <w:adjustRightInd w:val="0"/>
              <w:spacing w:line="360" w:lineRule="auto"/>
              <w:jc w:val="both"/>
              <w:rPr>
                <w:rFonts w:ascii="GHEA Grapalat" w:hAnsi="GHEA Grapalat"/>
                <w:color w:val="000000"/>
                <w:shd w:val="clear" w:color="auto" w:fill="FFFFFF"/>
                <w:lang w:val="hy-AM"/>
              </w:rPr>
            </w:pPr>
            <w:r w:rsidRPr="00360055">
              <w:rPr>
                <w:rFonts w:ascii="GHEA Grapalat" w:hAnsi="GHEA Grapalat"/>
                <w:color w:val="000000"/>
                <w:shd w:val="clear" w:color="auto" w:fill="FFFFFF"/>
              </w:rPr>
              <w:t>2015-06-23</w:t>
            </w:r>
            <w:r w:rsidR="008F774E">
              <w:rPr>
                <w:rFonts w:ascii="GHEA Grapalat" w:hAnsi="GHEA Grapalat"/>
                <w:color w:val="000000"/>
                <w:shd w:val="clear" w:color="auto" w:fill="FFFFFF"/>
                <w:lang w:val="hy-AM"/>
              </w:rPr>
              <w:t xml:space="preserve"> թիվ</w:t>
            </w:r>
          </w:p>
          <w:p w:rsidR="009D2281" w:rsidRPr="008F774E" w:rsidRDefault="009D2281" w:rsidP="00360055">
            <w:pPr>
              <w:autoSpaceDE w:val="0"/>
              <w:autoSpaceDN w:val="0"/>
              <w:adjustRightInd w:val="0"/>
              <w:spacing w:line="360" w:lineRule="auto"/>
              <w:jc w:val="both"/>
              <w:rPr>
                <w:rFonts w:ascii="GHEA Grapalat" w:hAnsi="GHEA Grapalat"/>
                <w:lang w:val="hy-AM"/>
              </w:rPr>
            </w:pPr>
            <w:r w:rsidRPr="00360055">
              <w:rPr>
                <w:rFonts w:ascii="GHEA Grapalat" w:hAnsi="GHEA Grapalat"/>
                <w:color w:val="000000"/>
                <w:shd w:val="clear" w:color="auto" w:fill="FFFFFF"/>
              </w:rPr>
              <w:t>01.1/11-1/16380-15</w:t>
            </w:r>
            <w:r w:rsidR="008F774E">
              <w:rPr>
                <w:rFonts w:ascii="GHEA Grapalat" w:hAnsi="GHEA Grapalat"/>
                <w:color w:val="000000"/>
                <w:shd w:val="clear" w:color="auto" w:fill="FFFFFF"/>
                <w:lang w:val="hy-AM"/>
              </w:rPr>
              <w:t xml:space="preserve"> գրություն</w:t>
            </w:r>
          </w:p>
        </w:tc>
        <w:tc>
          <w:tcPr>
            <w:tcW w:w="5670" w:type="dxa"/>
            <w:tcBorders>
              <w:top w:val="single" w:sz="4" w:space="0" w:color="auto"/>
              <w:bottom w:val="single" w:sz="4" w:space="0" w:color="auto"/>
            </w:tcBorders>
          </w:tcPr>
          <w:p w:rsidR="00CF539D" w:rsidRDefault="00CF539D" w:rsidP="00CF539D">
            <w:pPr>
              <w:tabs>
                <w:tab w:val="left" w:pos="9270"/>
              </w:tabs>
              <w:spacing w:line="360" w:lineRule="auto"/>
              <w:ind w:right="85"/>
              <w:jc w:val="both"/>
              <w:rPr>
                <w:rFonts w:ascii="GHEA Grapalat" w:hAnsi="GHEA Grapalat"/>
                <w:bCs/>
                <w:iCs/>
                <w:lang w:val="hy-AM"/>
              </w:rPr>
            </w:pPr>
            <w:r w:rsidRPr="005D57CC">
              <w:rPr>
                <w:rFonts w:ascii="GHEA Grapalat" w:eastAsia="Calibri" w:hAnsi="GHEA Grapalat" w:cs="Sylfaen"/>
                <w:b/>
                <w:bCs/>
                <w:lang w:val="hy-AM"/>
              </w:rPr>
              <w:t>«</w:t>
            </w:r>
            <w:r w:rsidRPr="005D57CC">
              <w:rPr>
                <w:rFonts w:ascii="GHEA Grapalat" w:hAnsi="GHEA Grapalat" w:cs="Sylfaen"/>
                <w:b/>
                <w:bCs/>
                <w:lang w:val="hy-AM"/>
              </w:rPr>
              <w:t>Պաշտոնական էլեկտրոնային փոստի տրամադրման, ինչպես նաև</w:t>
            </w:r>
            <w:r w:rsidRPr="005D57CC">
              <w:rPr>
                <w:rFonts w:ascii="GHEA Grapalat" w:hAnsi="GHEA Grapalat" w:cs="Sylfaen"/>
                <w:b/>
                <w:bCs/>
                <w:lang w:val="fr-FR"/>
              </w:rPr>
              <w:t xml:space="preserve"> </w:t>
            </w:r>
            <w:r w:rsidRPr="005D57CC">
              <w:rPr>
                <w:rFonts w:ascii="GHEA Grapalat" w:hAnsi="GHEA Grapalat" w:cs="Sylfaen"/>
                <w:b/>
                <w:bCs/>
                <w:lang w:val="hy-AM"/>
              </w:rPr>
              <w:t>պաշտոնական</w:t>
            </w:r>
            <w:r w:rsidRPr="005D57CC">
              <w:rPr>
                <w:rFonts w:ascii="GHEA Grapalat" w:hAnsi="GHEA Grapalat" w:cs="Sylfaen"/>
                <w:b/>
                <w:bCs/>
                <w:lang w:val="fr-FR"/>
              </w:rPr>
              <w:t xml:space="preserve"> </w:t>
            </w:r>
            <w:r w:rsidRPr="005D57CC">
              <w:rPr>
                <w:rFonts w:ascii="GHEA Grapalat" w:hAnsi="GHEA Grapalat" w:cs="Sylfaen"/>
                <w:b/>
                <w:bCs/>
                <w:lang w:val="hy-AM"/>
              </w:rPr>
              <w:t>էլեկտրոնային փոստի հասցեի վերաբերյալ տեղեկատվության տրամադրման դեպքերը և կարգը սահմանելու մասին</w:t>
            </w:r>
            <w:r w:rsidRPr="005D57CC">
              <w:rPr>
                <w:rFonts w:ascii="GHEA Grapalat" w:eastAsia="Calibri" w:hAnsi="GHEA Grapalat" w:cs="Sylfaen"/>
                <w:b/>
                <w:bCs/>
                <w:lang w:val="hy-AM"/>
              </w:rPr>
              <w:t>»</w:t>
            </w:r>
            <w:r w:rsidRPr="001A4F90">
              <w:rPr>
                <w:rFonts w:ascii="GHEA Grapalat" w:hAnsi="GHEA Grapalat" w:cs="Sylfaen"/>
                <w:bCs/>
                <w:lang w:val="hy-AM"/>
              </w:rPr>
              <w:t xml:space="preserve"> ՀՀ կառավարությա</w:t>
            </w:r>
            <w:r>
              <w:rPr>
                <w:rFonts w:ascii="GHEA Grapalat" w:hAnsi="GHEA Grapalat"/>
                <w:bCs/>
                <w:iCs/>
                <w:lang w:val="hy-AM"/>
              </w:rPr>
              <w:t xml:space="preserve">ն </w:t>
            </w:r>
            <w:r w:rsidRPr="003C555F">
              <w:rPr>
                <w:rFonts w:ascii="GHEA Grapalat" w:hAnsi="GHEA Grapalat"/>
                <w:bCs/>
                <w:iCs/>
                <w:lang w:val="af-ZA"/>
              </w:rPr>
              <w:t>որոշման նախագծի</w:t>
            </w:r>
            <w:r>
              <w:rPr>
                <w:rFonts w:ascii="GHEA Grapalat" w:hAnsi="GHEA Grapalat"/>
                <w:bCs/>
                <w:iCs/>
                <w:lang w:val="hy-AM"/>
              </w:rPr>
              <w:t xml:space="preserve"> վերաբերյալ առաջարկում է՝</w:t>
            </w:r>
          </w:p>
          <w:p w:rsidR="00CF539D" w:rsidRDefault="00CF539D" w:rsidP="00CF539D">
            <w:pPr>
              <w:tabs>
                <w:tab w:val="left" w:pos="9270"/>
              </w:tabs>
              <w:spacing w:line="360" w:lineRule="auto"/>
              <w:ind w:right="85"/>
              <w:jc w:val="both"/>
              <w:rPr>
                <w:rFonts w:ascii="GHEA Grapalat" w:hAnsi="GHEA Grapalat"/>
                <w:bCs/>
                <w:iCs/>
                <w:lang w:val="hy-AM"/>
              </w:rPr>
            </w:pPr>
          </w:p>
          <w:p w:rsidR="009D2281" w:rsidRPr="00360055" w:rsidRDefault="009D2281" w:rsidP="00360055">
            <w:pPr>
              <w:spacing w:line="360" w:lineRule="auto"/>
              <w:jc w:val="both"/>
              <w:rPr>
                <w:rFonts w:ascii="GHEA Grapalat" w:hAnsi="GHEA Grapalat" w:cs="Sylfaen"/>
                <w:lang w:val="hy-AM"/>
              </w:rPr>
            </w:pPr>
            <w:r w:rsidRPr="00360055">
              <w:rPr>
                <w:rFonts w:ascii="GHEA Grapalat" w:hAnsi="GHEA Grapalat" w:cs="Sylfaen"/>
                <w:lang w:val="hy-AM"/>
              </w:rPr>
              <w:t xml:space="preserve">Նախագծի 13-րդ մասի համաձայն </w:t>
            </w:r>
            <w:r w:rsidR="00CF539D" w:rsidRPr="00CF539D">
              <w:rPr>
                <w:rFonts w:ascii="GHEA Grapalat" w:eastAsia="Calibri" w:hAnsi="GHEA Grapalat" w:cs="Sylfaen"/>
                <w:bCs/>
                <w:lang w:val="hy-AM"/>
              </w:rPr>
              <w:t>«</w:t>
            </w:r>
            <w:r w:rsidRPr="00360055">
              <w:rPr>
                <w:rFonts w:ascii="GHEA Grapalat" w:hAnsi="GHEA Grapalat" w:cs="Sylfaen"/>
                <w:lang w:val="hy-AM"/>
              </w:rPr>
              <w:t xml:space="preserve">Օգտատերը համարվում է պատշաճ ծանուցված այն դեպքում, երբ տեղեկատվությունն ուղարկվել է նրա պաշտոնական էլեկտրոնային փոստի հասցեով, </w:t>
            </w:r>
            <w:r w:rsidRPr="00360055">
              <w:rPr>
                <w:rFonts w:ascii="GHEA Grapalat" w:hAnsi="GHEA Grapalat" w:cs="Sylfaen"/>
                <w:lang w:val="hy-AM"/>
              </w:rPr>
              <w:lastRenderedPageBreak/>
              <w:t xml:space="preserve">և առկա է այն կարդալու մասին էլեկտրոնային հավաստումը, ինչը կատարվում է օգտատիրոջ կողմից տեղեկատվությունը ուղարկելուց հետո մեկշաբաթյա ժամկետում նույն հաղորդագրության մեջ առկա էլեկտրոնային </w:t>
            </w:r>
            <w:r w:rsidRPr="00360055">
              <w:rPr>
                <w:rFonts w:ascii="GHEA Grapalat" w:hAnsi="GHEA Grapalat" w:cs="Sylfaen"/>
                <w:b/>
                <w:lang w:val="hy-AM"/>
              </w:rPr>
              <w:t>հղումը սեղմելու և հետադարձ էլեկտրոնային ծանուցում ուղարկելու միջոցով</w:t>
            </w:r>
            <w:r w:rsidR="00CF539D" w:rsidRPr="005D57CC">
              <w:rPr>
                <w:rFonts w:ascii="GHEA Grapalat" w:eastAsia="Calibri" w:hAnsi="GHEA Grapalat" w:cs="Sylfaen"/>
                <w:b/>
                <w:bCs/>
                <w:lang w:val="hy-AM"/>
              </w:rPr>
              <w:t>»</w:t>
            </w:r>
            <w:r w:rsidRPr="00360055">
              <w:rPr>
                <w:rFonts w:ascii="GHEA Grapalat" w:hAnsi="GHEA Grapalat" w:cs="Sylfaen"/>
                <w:lang w:val="hy-AM"/>
              </w:rPr>
              <w:t xml:space="preserve">: </w:t>
            </w:r>
          </w:p>
          <w:p w:rsidR="009D2281" w:rsidRPr="00360055" w:rsidRDefault="009D2281" w:rsidP="00360055">
            <w:pPr>
              <w:spacing w:line="360" w:lineRule="auto"/>
              <w:ind w:firstLine="720"/>
              <w:jc w:val="both"/>
              <w:rPr>
                <w:rFonts w:ascii="GHEA Grapalat" w:hAnsi="GHEA Grapalat" w:cs="Sylfaen"/>
              </w:rPr>
            </w:pPr>
            <w:r w:rsidRPr="00360055">
              <w:rPr>
                <w:rFonts w:ascii="GHEA Grapalat" w:hAnsi="GHEA Grapalat" w:cs="Sylfaen"/>
              </w:rPr>
              <w:t>Նշված դրույթի համաձայն օգտատերը կհամարվի պատշաճ ծանուցված միայն երկու գործողությունները կատարելու /</w:t>
            </w:r>
            <w:r w:rsidRPr="00360055">
              <w:rPr>
                <w:rFonts w:ascii="GHEA Grapalat" w:hAnsi="GHEA Grapalat" w:cs="Sylfaen"/>
                <w:lang w:val="hy-AM"/>
              </w:rPr>
              <w:t>հղումը սեղմելու</w:t>
            </w:r>
            <w:r w:rsidRPr="00360055">
              <w:rPr>
                <w:rFonts w:ascii="GHEA Grapalat" w:hAnsi="GHEA Grapalat" w:cs="Sylfaen"/>
                <w:b/>
                <w:lang w:val="hy-AM"/>
              </w:rPr>
              <w:t xml:space="preserve"> </w:t>
            </w:r>
            <w:r w:rsidRPr="00360055">
              <w:rPr>
                <w:rFonts w:ascii="GHEA Grapalat" w:hAnsi="GHEA Grapalat" w:cs="Sylfaen"/>
                <w:lang w:val="hy-AM"/>
              </w:rPr>
              <w:t>և</w:t>
            </w:r>
            <w:r w:rsidRPr="00360055">
              <w:rPr>
                <w:rFonts w:ascii="GHEA Grapalat" w:hAnsi="GHEA Grapalat" w:cs="Sylfaen"/>
                <w:b/>
                <w:lang w:val="hy-AM"/>
              </w:rPr>
              <w:t xml:space="preserve"> </w:t>
            </w:r>
            <w:r w:rsidRPr="00360055">
              <w:rPr>
                <w:rFonts w:ascii="GHEA Grapalat" w:hAnsi="GHEA Grapalat" w:cs="Sylfaen"/>
                <w:lang w:val="hy-AM"/>
              </w:rPr>
              <w:t>հետադարձ էլեկտրոնային ծանուցում ուղարկելու</w:t>
            </w:r>
            <w:r w:rsidRPr="00360055">
              <w:rPr>
                <w:rFonts w:ascii="GHEA Grapalat" w:hAnsi="GHEA Grapalat" w:cs="Sylfaen"/>
              </w:rPr>
              <w:t>/</w:t>
            </w:r>
            <w:r w:rsidRPr="00360055">
              <w:rPr>
                <w:rFonts w:ascii="GHEA Grapalat" w:hAnsi="GHEA Grapalat" w:cs="Sylfaen"/>
                <w:lang w:val="hy-AM"/>
              </w:rPr>
              <w:t xml:space="preserve"> միջոցով</w:t>
            </w:r>
            <w:r w:rsidRPr="00360055">
              <w:rPr>
                <w:rFonts w:ascii="GHEA Grapalat" w:hAnsi="GHEA Grapalat" w:cs="Sylfaen"/>
              </w:rPr>
              <w:t>: Այդպիսով նախագիծը չի նախատեսում ծանուցման փաստը հաստատող այնպիսի միջոց, ինչպիսին է նշված ծանուցմանը պատասխան նամակ ուղարկելը:</w:t>
            </w:r>
          </w:p>
          <w:p w:rsidR="009D2281" w:rsidRPr="00360055" w:rsidRDefault="009D2281" w:rsidP="00360055">
            <w:pPr>
              <w:spacing w:line="360" w:lineRule="auto"/>
              <w:ind w:firstLine="720"/>
              <w:jc w:val="both"/>
              <w:rPr>
                <w:rFonts w:ascii="GHEA Grapalat" w:hAnsi="GHEA Grapalat"/>
                <w:lang w:val="hy-AM"/>
              </w:rPr>
            </w:pPr>
            <w:r w:rsidRPr="00360055">
              <w:rPr>
                <w:rFonts w:ascii="GHEA Grapalat" w:hAnsi="GHEA Grapalat" w:cs="Sylfaen"/>
              </w:rPr>
              <w:t xml:space="preserve">Հաշվի առնելով նմանատիպ դեպքերի հնարավորությունը, ինչպես նաև ծանուցման փաստը հաստատող նմանատիպ միջոցի պրակտիկ կիրառելիության իրատեսական լինելը  առաջարկվում է նախագծի 13-րդ մասում </w:t>
            </w:r>
            <w:r w:rsidRPr="00360055">
              <w:rPr>
                <w:rFonts w:ascii="GHEA Grapalat" w:hAnsi="GHEA Grapalat" w:cs="Sylfaen"/>
              </w:rPr>
              <w:lastRenderedPageBreak/>
              <w:t>&lt;&lt;</w:t>
            </w:r>
            <w:r w:rsidRPr="00360055">
              <w:rPr>
                <w:rFonts w:ascii="GHEA Grapalat" w:hAnsi="GHEA Grapalat" w:cs="Sylfaen"/>
                <w:lang w:val="hy-AM"/>
              </w:rPr>
              <w:t>հղումը սեղմելու և հետադարձ էլեկտրոնային ծանուցում ուղարկելու միջոցով</w:t>
            </w:r>
            <w:r w:rsidRPr="00360055">
              <w:rPr>
                <w:rFonts w:ascii="GHEA Grapalat" w:hAnsi="GHEA Grapalat" w:cs="Sylfaen"/>
              </w:rPr>
              <w:t xml:space="preserve">&gt;&gt; բառերից հետո լրացնել &lt;&lt;կամ ծանուցմանը պատասխան ուղարկելու միջոցով&gt;&gt; բառերը: </w:t>
            </w:r>
          </w:p>
          <w:p w:rsidR="009D2281" w:rsidRPr="00360055" w:rsidRDefault="009D2281" w:rsidP="00360055">
            <w:pPr>
              <w:spacing w:line="360" w:lineRule="auto"/>
              <w:jc w:val="both"/>
              <w:rPr>
                <w:rFonts w:ascii="GHEA Grapalat" w:hAnsi="GHEA Grapalat"/>
                <w:lang w:val="hy-AM"/>
              </w:rPr>
            </w:pPr>
          </w:p>
        </w:tc>
        <w:tc>
          <w:tcPr>
            <w:tcW w:w="2750" w:type="dxa"/>
          </w:tcPr>
          <w:p w:rsidR="00CF539D" w:rsidRDefault="00CF539D" w:rsidP="00360055">
            <w:pPr>
              <w:tabs>
                <w:tab w:val="left" w:pos="0"/>
              </w:tabs>
              <w:spacing w:line="360" w:lineRule="auto"/>
              <w:jc w:val="both"/>
              <w:rPr>
                <w:rFonts w:ascii="GHEA Grapalat" w:hAnsi="GHEA Grapalat"/>
                <w:lang w:val="hy-AM"/>
              </w:rPr>
            </w:pPr>
          </w:p>
          <w:p w:rsidR="00CF539D" w:rsidRDefault="00CF539D" w:rsidP="00360055">
            <w:pPr>
              <w:tabs>
                <w:tab w:val="left" w:pos="0"/>
              </w:tabs>
              <w:spacing w:line="360" w:lineRule="auto"/>
              <w:jc w:val="both"/>
              <w:rPr>
                <w:rFonts w:ascii="GHEA Grapalat" w:hAnsi="GHEA Grapalat"/>
                <w:lang w:val="hy-AM"/>
              </w:rPr>
            </w:pPr>
          </w:p>
          <w:p w:rsidR="00CF539D" w:rsidRDefault="00CF539D" w:rsidP="00360055">
            <w:pPr>
              <w:tabs>
                <w:tab w:val="left" w:pos="0"/>
              </w:tabs>
              <w:spacing w:line="360" w:lineRule="auto"/>
              <w:jc w:val="both"/>
              <w:rPr>
                <w:rFonts w:ascii="GHEA Grapalat" w:hAnsi="GHEA Grapalat"/>
                <w:lang w:val="hy-AM"/>
              </w:rPr>
            </w:pPr>
          </w:p>
          <w:p w:rsidR="00CF539D" w:rsidRDefault="00CF539D" w:rsidP="00360055">
            <w:pPr>
              <w:tabs>
                <w:tab w:val="left" w:pos="0"/>
              </w:tabs>
              <w:spacing w:line="360" w:lineRule="auto"/>
              <w:jc w:val="both"/>
              <w:rPr>
                <w:rFonts w:ascii="GHEA Grapalat" w:hAnsi="GHEA Grapalat"/>
                <w:lang w:val="hy-AM"/>
              </w:rPr>
            </w:pPr>
          </w:p>
          <w:p w:rsidR="00CF539D" w:rsidRDefault="00CF539D" w:rsidP="00360055">
            <w:pPr>
              <w:tabs>
                <w:tab w:val="left" w:pos="0"/>
              </w:tabs>
              <w:spacing w:line="360" w:lineRule="auto"/>
              <w:jc w:val="both"/>
              <w:rPr>
                <w:rFonts w:ascii="GHEA Grapalat" w:hAnsi="GHEA Grapalat"/>
                <w:lang w:val="hy-AM"/>
              </w:rPr>
            </w:pPr>
          </w:p>
          <w:p w:rsidR="00CF539D" w:rsidRDefault="00CF539D" w:rsidP="00360055">
            <w:pPr>
              <w:tabs>
                <w:tab w:val="left" w:pos="0"/>
              </w:tabs>
              <w:spacing w:line="360" w:lineRule="auto"/>
              <w:jc w:val="both"/>
              <w:rPr>
                <w:rFonts w:ascii="GHEA Grapalat" w:hAnsi="GHEA Grapalat"/>
                <w:lang w:val="hy-AM"/>
              </w:rPr>
            </w:pPr>
          </w:p>
          <w:p w:rsidR="00CF539D" w:rsidRDefault="00CF539D" w:rsidP="00360055">
            <w:pPr>
              <w:tabs>
                <w:tab w:val="left" w:pos="0"/>
              </w:tabs>
              <w:spacing w:line="360" w:lineRule="auto"/>
              <w:jc w:val="both"/>
              <w:rPr>
                <w:rFonts w:ascii="GHEA Grapalat" w:hAnsi="GHEA Grapalat"/>
                <w:lang w:val="hy-AM"/>
              </w:rPr>
            </w:pPr>
          </w:p>
          <w:p w:rsidR="00CF539D" w:rsidRDefault="00CF539D" w:rsidP="00360055">
            <w:pPr>
              <w:tabs>
                <w:tab w:val="left" w:pos="0"/>
              </w:tabs>
              <w:spacing w:line="360" w:lineRule="auto"/>
              <w:jc w:val="both"/>
              <w:rPr>
                <w:rFonts w:ascii="GHEA Grapalat" w:hAnsi="GHEA Grapalat"/>
                <w:lang w:val="hy-AM"/>
              </w:rPr>
            </w:pPr>
          </w:p>
          <w:p w:rsidR="009D2281" w:rsidRPr="00483A51" w:rsidRDefault="00035F53" w:rsidP="00360055">
            <w:pPr>
              <w:tabs>
                <w:tab w:val="left" w:pos="0"/>
              </w:tabs>
              <w:spacing w:line="360" w:lineRule="auto"/>
              <w:jc w:val="both"/>
              <w:rPr>
                <w:rFonts w:ascii="GHEA Grapalat" w:hAnsi="GHEA Grapalat"/>
                <w:lang w:val="en-US"/>
              </w:rPr>
            </w:pPr>
            <w:r>
              <w:rPr>
                <w:rFonts w:ascii="GHEA Grapalat" w:hAnsi="GHEA Grapalat"/>
                <w:lang w:val="hy-AM"/>
              </w:rPr>
              <w:t>Չի ընդունվել</w:t>
            </w:r>
            <w:r w:rsidR="00483A51">
              <w:rPr>
                <w:rFonts w:ascii="GHEA Grapalat" w:hAnsi="GHEA Grapalat"/>
                <w:lang w:val="en-US"/>
              </w:rPr>
              <w:t>:</w:t>
            </w:r>
          </w:p>
          <w:p w:rsidR="009D2281" w:rsidRPr="00360055" w:rsidRDefault="009D2281" w:rsidP="00360055">
            <w:pPr>
              <w:tabs>
                <w:tab w:val="left" w:pos="0"/>
              </w:tabs>
              <w:spacing w:line="360" w:lineRule="auto"/>
              <w:jc w:val="both"/>
              <w:rPr>
                <w:rFonts w:ascii="GHEA Grapalat" w:hAnsi="GHEA Grapalat"/>
                <w:lang w:val="hy-AM"/>
              </w:rPr>
            </w:pPr>
          </w:p>
        </w:tc>
        <w:tc>
          <w:tcPr>
            <w:tcW w:w="3912" w:type="dxa"/>
          </w:tcPr>
          <w:p w:rsidR="00CF539D" w:rsidRDefault="00CF539D" w:rsidP="00985FC0">
            <w:pPr>
              <w:spacing w:line="360" w:lineRule="auto"/>
              <w:jc w:val="both"/>
              <w:rPr>
                <w:rFonts w:ascii="GHEA Grapalat" w:hAnsi="GHEA Grapalat" w:cs="Sylfaen"/>
                <w:lang w:val="hy-AM"/>
              </w:rPr>
            </w:pPr>
          </w:p>
          <w:p w:rsidR="00CF539D" w:rsidRDefault="00CF539D" w:rsidP="00985FC0">
            <w:pPr>
              <w:spacing w:line="360" w:lineRule="auto"/>
              <w:jc w:val="both"/>
              <w:rPr>
                <w:rFonts w:ascii="GHEA Grapalat" w:hAnsi="GHEA Grapalat" w:cs="Sylfaen"/>
                <w:lang w:val="hy-AM"/>
              </w:rPr>
            </w:pPr>
          </w:p>
          <w:p w:rsidR="00CF539D" w:rsidRDefault="00CF539D" w:rsidP="00985FC0">
            <w:pPr>
              <w:spacing w:line="360" w:lineRule="auto"/>
              <w:jc w:val="both"/>
              <w:rPr>
                <w:rFonts w:ascii="GHEA Grapalat" w:hAnsi="GHEA Grapalat" w:cs="Sylfaen"/>
                <w:lang w:val="hy-AM"/>
              </w:rPr>
            </w:pPr>
          </w:p>
          <w:p w:rsidR="00CF539D" w:rsidRDefault="00CF539D" w:rsidP="00985FC0">
            <w:pPr>
              <w:spacing w:line="360" w:lineRule="auto"/>
              <w:jc w:val="both"/>
              <w:rPr>
                <w:rFonts w:ascii="GHEA Grapalat" w:hAnsi="GHEA Grapalat" w:cs="Sylfaen"/>
                <w:lang w:val="hy-AM"/>
              </w:rPr>
            </w:pPr>
          </w:p>
          <w:p w:rsidR="00CF539D" w:rsidRDefault="00CF539D" w:rsidP="00985FC0">
            <w:pPr>
              <w:spacing w:line="360" w:lineRule="auto"/>
              <w:jc w:val="both"/>
              <w:rPr>
                <w:rFonts w:ascii="GHEA Grapalat" w:hAnsi="GHEA Grapalat" w:cs="Sylfaen"/>
                <w:lang w:val="hy-AM"/>
              </w:rPr>
            </w:pPr>
          </w:p>
          <w:p w:rsidR="00CF539D" w:rsidRDefault="00CF539D" w:rsidP="00985FC0">
            <w:pPr>
              <w:spacing w:line="360" w:lineRule="auto"/>
              <w:jc w:val="both"/>
              <w:rPr>
                <w:rFonts w:ascii="GHEA Grapalat" w:hAnsi="GHEA Grapalat" w:cs="Sylfaen"/>
                <w:lang w:val="hy-AM"/>
              </w:rPr>
            </w:pPr>
          </w:p>
          <w:p w:rsidR="00CF539D" w:rsidRDefault="00CF539D" w:rsidP="00985FC0">
            <w:pPr>
              <w:spacing w:line="360" w:lineRule="auto"/>
              <w:jc w:val="both"/>
              <w:rPr>
                <w:rFonts w:ascii="GHEA Grapalat" w:hAnsi="GHEA Grapalat" w:cs="Sylfaen"/>
                <w:lang w:val="hy-AM"/>
              </w:rPr>
            </w:pPr>
          </w:p>
          <w:p w:rsidR="00CF539D" w:rsidRDefault="00CF539D" w:rsidP="00985FC0">
            <w:pPr>
              <w:spacing w:line="360" w:lineRule="auto"/>
              <w:jc w:val="both"/>
              <w:rPr>
                <w:rFonts w:ascii="GHEA Grapalat" w:hAnsi="GHEA Grapalat" w:cs="Sylfaen"/>
                <w:lang w:val="hy-AM"/>
              </w:rPr>
            </w:pPr>
          </w:p>
          <w:p w:rsidR="00985FC0" w:rsidRPr="00360055" w:rsidRDefault="00B64A8A" w:rsidP="00985FC0">
            <w:pPr>
              <w:spacing w:line="360" w:lineRule="auto"/>
              <w:jc w:val="both"/>
              <w:rPr>
                <w:rFonts w:ascii="GHEA Grapalat" w:hAnsi="GHEA Grapalat"/>
                <w:lang w:val="hy-AM"/>
              </w:rPr>
            </w:pPr>
            <w:r w:rsidRPr="005D57CC">
              <w:rPr>
                <w:rFonts w:ascii="GHEA Grapalat" w:eastAsia="Calibri" w:hAnsi="GHEA Grapalat" w:cs="Sylfaen"/>
                <w:b/>
                <w:bCs/>
                <w:lang w:val="hy-AM"/>
              </w:rPr>
              <w:t>«</w:t>
            </w:r>
            <w:r w:rsidR="00985FC0" w:rsidRPr="00985FC0">
              <w:rPr>
                <w:rFonts w:ascii="GHEA Grapalat" w:hAnsi="GHEA Grapalat" w:cs="Sylfaen"/>
                <w:lang w:val="hy-AM"/>
              </w:rPr>
              <w:t>կամ ծանուցմանը պատասխան ուղարկելու միջոցով</w:t>
            </w:r>
            <w:r w:rsidRPr="005D57CC">
              <w:rPr>
                <w:rFonts w:ascii="GHEA Grapalat" w:eastAsia="Calibri" w:hAnsi="GHEA Grapalat" w:cs="Sylfaen"/>
                <w:b/>
                <w:bCs/>
                <w:lang w:val="hy-AM"/>
              </w:rPr>
              <w:t>»</w:t>
            </w:r>
            <w:r w:rsidR="00985FC0" w:rsidRPr="00985FC0">
              <w:rPr>
                <w:rFonts w:ascii="GHEA Grapalat" w:hAnsi="GHEA Grapalat" w:cs="Sylfaen"/>
                <w:lang w:val="hy-AM"/>
              </w:rPr>
              <w:t xml:space="preserve"> բառերը դուրս են կարգով կարգավորվող հարցերի շրջանակից: </w:t>
            </w:r>
          </w:p>
          <w:p w:rsidR="009D2281" w:rsidRPr="00360055" w:rsidRDefault="009D2281" w:rsidP="00360055">
            <w:pPr>
              <w:spacing w:line="360" w:lineRule="auto"/>
              <w:jc w:val="both"/>
              <w:rPr>
                <w:rFonts w:ascii="GHEA Grapalat" w:hAnsi="GHEA Grapalat"/>
                <w:lang w:val="hy-AM"/>
              </w:rPr>
            </w:pPr>
          </w:p>
        </w:tc>
      </w:tr>
      <w:tr w:rsidR="00366858" w:rsidRPr="00360055" w:rsidTr="005D57CC">
        <w:trPr>
          <w:trHeight w:val="3767"/>
        </w:trPr>
        <w:tc>
          <w:tcPr>
            <w:tcW w:w="540" w:type="dxa"/>
          </w:tcPr>
          <w:p w:rsidR="00366858" w:rsidRPr="00366858" w:rsidRDefault="00366858" w:rsidP="00360055">
            <w:pPr>
              <w:autoSpaceDE w:val="0"/>
              <w:autoSpaceDN w:val="0"/>
              <w:adjustRightInd w:val="0"/>
              <w:spacing w:line="360" w:lineRule="auto"/>
              <w:jc w:val="both"/>
              <w:rPr>
                <w:rFonts w:ascii="GHEA Grapalat" w:hAnsi="GHEA Grapalat"/>
                <w:lang w:val="en-US"/>
              </w:rPr>
            </w:pPr>
            <w:r>
              <w:rPr>
                <w:rFonts w:ascii="GHEA Grapalat" w:hAnsi="GHEA Grapalat"/>
                <w:lang w:val="en-US"/>
              </w:rPr>
              <w:lastRenderedPageBreak/>
              <w:t>19</w:t>
            </w:r>
          </w:p>
        </w:tc>
        <w:tc>
          <w:tcPr>
            <w:tcW w:w="2410" w:type="dxa"/>
          </w:tcPr>
          <w:p w:rsidR="00366858" w:rsidRPr="00116124" w:rsidRDefault="00366858" w:rsidP="00366858">
            <w:pPr>
              <w:autoSpaceDE w:val="0"/>
              <w:autoSpaceDN w:val="0"/>
              <w:adjustRightInd w:val="0"/>
              <w:spacing w:line="360" w:lineRule="auto"/>
              <w:ind w:right="-108"/>
              <w:rPr>
                <w:rFonts w:ascii="GHEA Grapalat" w:hAnsi="GHEA Grapalat"/>
                <w:lang w:val="en-US"/>
              </w:rPr>
            </w:pPr>
            <w:r>
              <w:rPr>
                <w:rFonts w:ascii="GHEA Grapalat" w:hAnsi="GHEA Grapalat"/>
              </w:rPr>
              <w:t>ՀՀ</w:t>
            </w:r>
            <w:r w:rsidRPr="00366858">
              <w:rPr>
                <w:rFonts w:ascii="GHEA Grapalat" w:hAnsi="GHEA Grapalat"/>
                <w:lang w:val="en-US"/>
              </w:rPr>
              <w:t xml:space="preserve"> </w:t>
            </w:r>
            <w:r w:rsidR="005A2BB8">
              <w:rPr>
                <w:rFonts w:ascii="GHEA Grapalat" w:hAnsi="GHEA Grapalat"/>
                <w:lang w:val="hy-AM"/>
              </w:rPr>
              <w:t xml:space="preserve">ԿԱ </w:t>
            </w:r>
            <w:r>
              <w:rPr>
                <w:rFonts w:ascii="GHEA Grapalat" w:hAnsi="GHEA Grapalat"/>
              </w:rPr>
              <w:t>ազգային</w:t>
            </w:r>
            <w:r w:rsidRPr="00366858">
              <w:rPr>
                <w:rFonts w:ascii="GHEA Grapalat" w:hAnsi="GHEA Grapalat"/>
                <w:lang w:val="en-US"/>
              </w:rPr>
              <w:t xml:space="preserve"> </w:t>
            </w:r>
            <w:r>
              <w:rPr>
                <w:rFonts w:ascii="GHEA Grapalat" w:hAnsi="GHEA Grapalat"/>
              </w:rPr>
              <w:t>անվտանգության</w:t>
            </w:r>
            <w:r w:rsidRPr="00366858">
              <w:rPr>
                <w:rFonts w:ascii="GHEA Grapalat" w:hAnsi="GHEA Grapalat"/>
                <w:lang w:val="en-US"/>
              </w:rPr>
              <w:t xml:space="preserve"> </w:t>
            </w:r>
            <w:r>
              <w:rPr>
                <w:rFonts w:ascii="GHEA Grapalat" w:hAnsi="GHEA Grapalat"/>
              </w:rPr>
              <w:t>ծառայություն</w:t>
            </w:r>
          </w:p>
          <w:p w:rsidR="00366858" w:rsidRPr="00C80A46" w:rsidRDefault="00366858" w:rsidP="00366858">
            <w:pPr>
              <w:autoSpaceDE w:val="0"/>
              <w:autoSpaceDN w:val="0"/>
              <w:adjustRightInd w:val="0"/>
              <w:spacing w:line="360" w:lineRule="auto"/>
              <w:jc w:val="both"/>
              <w:rPr>
                <w:rFonts w:ascii="GHEA Grapalat" w:hAnsi="GHEA Grapalat"/>
                <w:color w:val="000000"/>
                <w:shd w:val="clear" w:color="auto" w:fill="FFFFFF"/>
                <w:lang w:val="hy-AM"/>
              </w:rPr>
            </w:pPr>
            <w:r w:rsidRPr="00116124">
              <w:rPr>
                <w:rFonts w:ascii="GHEA Grapalat" w:hAnsi="GHEA Grapalat"/>
                <w:color w:val="000000"/>
                <w:shd w:val="clear" w:color="auto" w:fill="FFFFFF"/>
                <w:lang w:val="en-US"/>
              </w:rPr>
              <w:t>2015-06-22</w:t>
            </w:r>
            <w:r w:rsidR="00C80A46">
              <w:rPr>
                <w:rFonts w:ascii="GHEA Grapalat" w:hAnsi="GHEA Grapalat"/>
                <w:color w:val="000000"/>
                <w:shd w:val="clear" w:color="auto" w:fill="FFFFFF"/>
                <w:lang w:val="hy-AM"/>
              </w:rPr>
              <w:t xml:space="preserve"> թիվ</w:t>
            </w:r>
          </w:p>
          <w:p w:rsidR="00366858" w:rsidRPr="00C80A46" w:rsidRDefault="00366858" w:rsidP="00366858">
            <w:pPr>
              <w:autoSpaceDE w:val="0"/>
              <w:autoSpaceDN w:val="0"/>
              <w:adjustRightInd w:val="0"/>
              <w:spacing w:line="360" w:lineRule="auto"/>
              <w:jc w:val="both"/>
              <w:rPr>
                <w:rFonts w:ascii="GHEA Grapalat" w:hAnsi="GHEA Grapalat"/>
                <w:color w:val="000000"/>
                <w:shd w:val="clear" w:color="auto" w:fill="FFFFFF"/>
                <w:lang w:val="hy-AM"/>
              </w:rPr>
            </w:pPr>
            <w:r w:rsidRPr="00116124">
              <w:rPr>
                <w:rFonts w:ascii="GHEA Grapalat" w:hAnsi="GHEA Grapalat"/>
                <w:color w:val="000000"/>
                <w:shd w:val="clear" w:color="auto" w:fill="FFFFFF"/>
                <w:lang w:val="en-US"/>
              </w:rPr>
              <w:t>11/636</w:t>
            </w:r>
            <w:r w:rsidR="00C80A46">
              <w:rPr>
                <w:rFonts w:ascii="GHEA Grapalat" w:hAnsi="GHEA Grapalat"/>
                <w:color w:val="000000"/>
                <w:shd w:val="clear" w:color="auto" w:fill="FFFFFF"/>
                <w:lang w:val="hy-AM"/>
              </w:rPr>
              <w:t xml:space="preserve"> գրություն</w:t>
            </w:r>
          </w:p>
          <w:p w:rsidR="00366858" w:rsidRPr="00366858" w:rsidRDefault="00366858" w:rsidP="00366858">
            <w:pPr>
              <w:autoSpaceDE w:val="0"/>
              <w:autoSpaceDN w:val="0"/>
              <w:adjustRightInd w:val="0"/>
              <w:spacing w:line="360" w:lineRule="auto"/>
              <w:ind w:right="-108"/>
              <w:rPr>
                <w:rFonts w:ascii="GHEA Grapalat" w:hAnsi="GHEA Grapalat"/>
                <w:lang w:val="en-US"/>
              </w:rPr>
            </w:pPr>
          </w:p>
        </w:tc>
        <w:tc>
          <w:tcPr>
            <w:tcW w:w="5670" w:type="dxa"/>
            <w:tcBorders>
              <w:top w:val="single" w:sz="4" w:space="0" w:color="auto"/>
              <w:bottom w:val="single" w:sz="4" w:space="0" w:color="auto"/>
            </w:tcBorders>
          </w:tcPr>
          <w:p w:rsidR="00366858" w:rsidRPr="00360055" w:rsidRDefault="00366858" w:rsidP="00360055">
            <w:pPr>
              <w:spacing w:line="360" w:lineRule="auto"/>
              <w:jc w:val="both"/>
              <w:rPr>
                <w:rFonts w:ascii="GHEA Grapalat" w:hAnsi="GHEA Grapalat" w:cs="Sylfaen"/>
                <w:lang w:val="hy-AM"/>
              </w:rPr>
            </w:pPr>
            <w:r w:rsidRPr="00360055">
              <w:rPr>
                <w:rFonts w:ascii="GHEA Grapalat" w:hAnsi="GHEA Grapalat" w:cs="Sylfaen"/>
                <w:lang w:val="hy-AM" w:eastAsia="en-GB"/>
              </w:rPr>
              <w:t>Դիտողություններ և առաջարկություններ չկան:</w:t>
            </w:r>
          </w:p>
        </w:tc>
        <w:tc>
          <w:tcPr>
            <w:tcW w:w="2750" w:type="dxa"/>
          </w:tcPr>
          <w:p w:rsidR="00366858" w:rsidRPr="00360055" w:rsidRDefault="00366858" w:rsidP="00360055">
            <w:pPr>
              <w:tabs>
                <w:tab w:val="left" w:pos="0"/>
              </w:tabs>
              <w:spacing w:line="360" w:lineRule="auto"/>
              <w:jc w:val="both"/>
              <w:rPr>
                <w:rFonts w:ascii="GHEA Grapalat" w:hAnsi="GHEA Grapalat"/>
                <w:lang w:val="hy-AM"/>
              </w:rPr>
            </w:pPr>
          </w:p>
        </w:tc>
        <w:tc>
          <w:tcPr>
            <w:tcW w:w="3912" w:type="dxa"/>
          </w:tcPr>
          <w:p w:rsidR="00366858" w:rsidRPr="00360055" w:rsidRDefault="00366858" w:rsidP="00360055">
            <w:pPr>
              <w:spacing w:line="360" w:lineRule="auto"/>
              <w:jc w:val="both"/>
              <w:rPr>
                <w:rFonts w:ascii="GHEA Grapalat" w:hAnsi="GHEA Grapalat"/>
                <w:lang w:val="hy-AM"/>
              </w:rPr>
            </w:pPr>
          </w:p>
        </w:tc>
      </w:tr>
      <w:tr w:rsidR="00366858" w:rsidRPr="00360055" w:rsidTr="005D57CC">
        <w:trPr>
          <w:trHeight w:val="3767"/>
        </w:trPr>
        <w:tc>
          <w:tcPr>
            <w:tcW w:w="540" w:type="dxa"/>
          </w:tcPr>
          <w:p w:rsidR="00366858" w:rsidRPr="00366858" w:rsidRDefault="00366858" w:rsidP="00360055">
            <w:pPr>
              <w:autoSpaceDE w:val="0"/>
              <w:autoSpaceDN w:val="0"/>
              <w:adjustRightInd w:val="0"/>
              <w:spacing w:line="360" w:lineRule="auto"/>
              <w:jc w:val="both"/>
              <w:rPr>
                <w:rFonts w:ascii="GHEA Grapalat" w:hAnsi="GHEA Grapalat"/>
              </w:rPr>
            </w:pPr>
            <w:r>
              <w:rPr>
                <w:rFonts w:ascii="GHEA Grapalat" w:hAnsi="GHEA Grapalat"/>
              </w:rPr>
              <w:lastRenderedPageBreak/>
              <w:t>20</w:t>
            </w:r>
          </w:p>
        </w:tc>
        <w:tc>
          <w:tcPr>
            <w:tcW w:w="2410" w:type="dxa"/>
          </w:tcPr>
          <w:p w:rsidR="00E72F8F" w:rsidRPr="00116124" w:rsidRDefault="00366858" w:rsidP="00366858">
            <w:pPr>
              <w:autoSpaceDE w:val="0"/>
              <w:autoSpaceDN w:val="0"/>
              <w:adjustRightInd w:val="0"/>
              <w:spacing w:line="360" w:lineRule="auto"/>
              <w:ind w:right="-108"/>
              <w:rPr>
                <w:rFonts w:ascii="GHEA Grapalat" w:hAnsi="GHEA Grapalat"/>
              </w:rPr>
            </w:pPr>
            <w:r w:rsidRPr="00116124">
              <w:rPr>
                <w:rFonts w:ascii="GHEA Grapalat" w:hAnsi="GHEA Grapalat"/>
              </w:rPr>
              <w:t>ՀՀ տարածքային կառավարման և արտակարգ իրավիճակների նախարարություն</w:t>
            </w:r>
          </w:p>
          <w:p w:rsidR="00E72F8F" w:rsidRPr="00116124" w:rsidRDefault="00E72F8F" w:rsidP="00366858">
            <w:pPr>
              <w:autoSpaceDE w:val="0"/>
              <w:autoSpaceDN w:val="0"/>
              <w:adjustRightInd w:val="0"/>
              <w:spacing w:line="360" w:lineRule="auto"/>
              <w:ind w:right="-108"/>
              <w:rPr>
                <w:rFonts w:ascii="GHEA Grapalat" w:hAnsi="GHEA Grapalat"/>
                <w:color w:val="000000"/>
                <w:shd w:val="clear" w:color="auto" w:fill="FFFFFF"/>
                <w:lang w:val="hy-AM"/>
              </w:rPr>
            </w:pPr>
            <w:r w:rsidRPr="00116124">
              <w:rPr>
                <w:rFonts w:ascii="GHEA Grapalat" w:hAnsi="GHEA Grapalat"/>
                <w:color w:val="000000"/>
                <w:shd w:val="clear" w:color="auto" w:fill="FFFFFF"/>
              </w:rPr>
              <w:t>2015-06-24</w:t>
            </w:r>
            <w:r w:rsidR="00116124">
              <w:rPr>
                <w:rFonts w:ascii="GHEA Grapalat" w:hAnsi="GHEA Grapalat"/>
                <w:color w:val="000000"/>
                <w:shd w:val="clear" w:color="auto" w:fill="FFFFFF"/>
                <w:lang w:val="hy-AM"/>
              </w:rPr>
              <w:t xml:space="preserve"> թիվ</w:t>
            </w:r>
          </w:p>
          <w:p w:rsidR="00366858" w:rsidRPr="00116124" w:rsidRDefault="00E72F8F" w:rsidP="00366858">
            <w:pPr>
              <w:autoSpaceDE w:val="0"/>
              <w:autoSpaceDN w:val="0"/>
              <w:adjustRightInd w:val="0"/>
              <w:spacing w:line="360" w:lineRule="auto"/>
              <w:ind w:right="-108"/>
              <w:rPr>
                <w:rFonts w:ascii="GHEA Grapalat" w:hAnsi="GHEA Grapalat"/>
                <w:lang w:val="hy-AM"/>
              </w:rPr>
            </w:pPr>
            <w:r w:rsidRPr="00116124">
              <w:rPr>
                <w:rFonts w:ascii="GHEA Grapalat" w:hAnsi="GHEA Grapalat"/>
                <w:color w:val="000000"/>
                <w:shd w:val="clear" w:color="auto" w:fill="FFFFFF"/>
              </w:rPr>
              <w:t>1/13/8564-15</w:t>
            </w:r>
            <w:r w:rsidR="00366858" w:rsidRPr="00116124">
              <w:rPr>
                <w:rFonts w:ascii="GHEA Grapalat" w:hAnsi="GHEA Grapalat"/>
              </w:rPr>
              <w:t xml:space="preserve"> </w:t>
            </w:r>
            <w:r w:rsidR="00116124">
              <w:rPr>
                <w:rFonts w:ascii="GHEA Grapalat" w:hAnsi="GHEA Grapalat"/>
                <w:lang w:val="hy-AM"/>
              </w:rPr>
              <w:t>գրություն</w:t>
            </w:r>
          </w:p>
        </w:tc>
        <w:tc>
          <w:tcPr>
            <w:tcW w:w="5670" w:type="dxa"/>
            <w:tcBorders>
              <w:top w:val="single" w:sz="4" w:space="0" w:color="auto"/>
              <w:bottom w:val="single" w:sz="4" w:space="0" w:color="auto"/>
            </w:tcBorders>
          </w:tcPr>
          <w:p w:rsidR="00116124" w:rsidRDefault="00116124" w:rsidP="00116124">
            <w:pPr>
              <w:tabs>
                <w:tab w:val="left" w:pos="9270"/>
              </w:tabs>
              <w:spacing w:line="360" w:lineRule="auto"/>
              <w:ind w:right="85"/>
              <w:jc w:val="both"/>
              <w:rPr>
                <w:rFonts w:ascii="GHEA Grapalat" w:hAnsi="GHEA Grapalat"/>
                <w:bCs/>
                <w:iCs/>
                <w:lang w:val="hy-AM"/>
              </w:rPr>
            </w:pPr>
            <w:r w:rsidRPr="005D57CC">
              <w:rPr>
                <w:rFonts w:ascii="GHEA Grapalat" w:eastAsia="Calibri" w:hAnsi="GHEA Grapalat" w:cs="Sylfaen"/>
                <w:b/>
                <w:bCs/>
                <w:lang w:val="hy-AM"/>
              </w:rPr>
              <w:t>«</w:t>
            </w:r>
            <w:r w:rsidRPr="005D57CC">
              <w:rPr>
                <w:rFonts w:ascii="GHEA Grapalat" w:hAnsi="GHEA Grapalat" w:cs="Sylfaen"/>
                <w:b/>
                <w:bCs/>
                <w:lang w:val="hy-AM"/>
              </w:rPr>
              <w:t>Պաշտոնական էլեկտրոնային փոստի տրամադրման, ինչպես նաև</w:t>
            </w:r>
            <w:r w:rsidRPr="005D57CC">
              <w:rPr>
                <w:rFonts w:ascii="GHEA Grapalat" w:hAnsi="GHEA Grapalat" w:cs="Sylfaen"/>
                <w:b/>
                <w:bCs/>
                <w:lang w:val="fr-FR"/>
              </w:rPr>
              <w:t xml:space="preserve"> </w:t>
            </w:r>
            <w:r w:rsidRPr="005D57CC">
              <w:rPr>
                <w:rFonts w:ascii="GHEA Grapalat" w:hAnsi="GHEA Grapalat" w:cs="Sylfaen"/>
                <w:b/>
                <w:bCs/>
                <w:lang w:val="hy-AM"/>
              </w:rPr>
              <w:t>պաշտոնական</w:t>
            </w:r>
            <w:r w:rsidRPr="005D57CC">
              <w:rPr>
                <w:rFonts w:ascii="GHEA Grapalat" w:hAnsi="GHEA Grapalat" w:cs="Sylfaen"/>
                <w:b/>
                <w:bCs/>
                <w:lang w:val="fr-FR"/>
              </w:rPr>
              <w:t xml:space="preserve"> </w:t>
            </w:r>
            <w:r w:rsidRPr="005D57CC">
              <w:rPr>
                <w:rFonts w:ascii="GHEA Grapalat" w:hAnsi="GHEA Grapalat" w:cs="Sylfaen"/>
                <w:b/>
                <w:bCs/>
                <w:lang w:val="hy-AM"/>
              </w:rPr>
              <w:t>էլեկտրոնային փոստի հասցեի վերաբերյալ տեղեկատվության տրամադրման դեպքերը և կարգը սահմանելու մասին</w:t>
            </w:r>
            <w:r w:rsidRPr="005D57CC">
              <w:rPr>
                <w:rFonts w:ascii="GHEA Grapalat" w:eastAsia="Calibri" w:hAnsi="GHEA Grapalat" w:cs="Sylfaen"/>
                <w:b/>
                <w:bCs/>
                <w:lang w:val="hy-AM"/>
              </w:rPr>
              <w:t>»</w:t>
            </w:r>
            <w:r w:rsidRPr="001A4F90">
              <w:rPr>
                <w:rFonts w:ascii="GHEA Grapalat" w:hAnsi="GHEA Grapalat" w:cs="Sylfaen"/>
                <w:bCs/>
                <w:lang w:val="hy-AM"/>
              </w:rPr>
              <w:t xml:space="preserve"> ՀՀ կառավարությա</w:t>
            </w:r>
            <w:r>
              <w:rPr>
                <w:rFonts w:ascii="GHEA Grapalat" w:hAnsi="GHEA Grapalat"/>
                <w:bCs/>
                <w:iCs/>
                <w:lang w:val="hy-AM"/>
              </w:rPr>
              <w:t xml:space="preserve">ն </w:t>
            </w:r>
            <w:r w:rsidRPr="003C555F">
              <w:rPr>
                <w:rFonts w:ascii="GHEA Grapalat" w:hAnsi="GHEA Grapalat"/>
                <w:bCs/>
                <w:iCs/>
                <w:lang w:val="af-ZA"/>
              </w:rPr>
              <w:t>որոշման նախագծի</w:t>
            </w:r>
            <w:r>
              <w:rPr>
                <w:rFonts w:ascii="GHEA Grapalat" w:hAnsi="GHEA Grapalat"/>
                <w:bCs/>
                <w:iCs/>
                <w:lang w:val="hy-AM"/>
              </w:rPr>
              <w:t xml:space="preserve"> վերաբերյալ առաջարկում է՝</w:t>
            </w:r>
          </w:p>
          <w:p w:rsidR="00116124" w:rsidRDefault="00116124" w:rsidP="00116124">
            <w:pPr>
              <w:tabs>
                <w:tab w:val="left" w:pos="9270"/>
              </w:tabs>
              <w:spacing w:line="360" w:lineRule="auto"/>
              <w:ind w:right="85"/>
              <w:jc w:val="both"/>
              <w:rPr>
                <w:rFonts w:ascii="GHEA Grapalat" w:hAnsi="GHEA Grapalat"/>
                <w:bCs/>
                <w:iCs/>
                <w:lang w:val="hy-AM"/>
              </w:rPr>
            </w:pPr>
          </w:p>
          <w:p w:rsidR="00366858" w:rsidRPr="001B794E" w:rsidRDefault="00366858" w:rsidP="00360055">
            <w:pPr>
              <w:spacing w:line="360" w:lineRule="auto"/>
              <w:jc w:val="both"/>
              <w:rPr>
                <w:rFonts w:ascii="GHEA Grapalat" w:hAnsi="GHEA Grapalat"/>
                <w:lang w:val="hy-AM"/>
              </w:rPr>
            </w:pPr>
            <w:r w:rsidRPr="00116124">
              <w:rPr>
                <w:rFonts w:ascii="GHEA Grapalat" w:hAnsi="GHEA Grapalat"/>
                <w:lang w:val="hy-AM"/>
              </w:rPr>
              <w:t>Ն</w:t>
            </w:r>
            <w:r w:rsidRPr="00BA7F88">
              <w:rPr>
                <w:rFonts w:ascii="GHEA Grapalat" w:hAnsi="GHEA Grapalat"/>
                <w:lang w:val="hy-AM"/>
              </w:rPr>
              <w:t>ախագծի վերաբերյալ դիտողություններ և առաջարկություններ չկան:</w:t>
            </w:r>
            <w:r w:rsidRPr="00116124">
              <w:rPr>
                <w:rFonts w:ascii="GHEA Grapalat" w:hAnsi="GHEA Grapalat"/>
                <w:lang w:val="hy-AM"/>
              </w:rPr>
              <w:t xml:space="preserve"> </w:t>
            </w:r>
            <w:r>
              <w:rPr>
                <w:rFonts w:ascii="GHEA Grapalat" w:hAnsi="GHEA Grapalat"/>
                <w:lang w:val="hy-AM"/>
              </w:rPr>
              <w:t>Միաժամանակ հաշվի առնելով այն, որ «</w:t>
            </w:r>
            <w:r w:rsidRPr="00116124">
              <w:rPr>
                <w:rFonts w:ascii="GHEA Grapalat" w:hAnsi="GHEA Grapalat"/>
                <w:lang w:val="hy-AM"/>
              </w:rPr>
              <w:t>Էլեկտրոնային կառավարման ենթակառուցվածքների ներդրման գրասենյակ</w:t>
            </w:r>
            <w:r>
              <w:rPr>
                <w:rFonts w:ascii="GHEA Grapalat" w:hAnsi="GHEA Grapalat"/>
                <w:lang w:val="hy-AM"/>
              </w:rPr>
              <w:t>»</w:t>
            </w:r>
            <w:r w:rsidRPr="00116124">
              <w:rPr>
                <w:rFonts w:ascii="GHEA Grapalat" w:hAnsi="GHEA Grapalat"/>
                <w:lang w:val="hy-AM"/>
              </w:rPr>
              <w:t xml:space="preserve"> ՓԲԸ-ի և ՀՀ կառավարության աշխատակազմի պահուստային սերվերները տեղակայված են ՀՀ ՏԿԱԻՆ սեվերային կենտրոնում, առաջարկում եմ ՀՀ կառավարության պաշտոնական էլեկտրոնային փոստի աշխատանքները ապահովող սերվերը </w:t>
            </w:r>
            <w:r>
              <w:rPr>
                <w:rFonts w:ascii="GHEA Grapalat" w:hAnsi="GHEA Grapalat"/>
                <w:lang w:val="hy-AM"/>
              </w:rPr>
              <w:t>(</w:t>
            </w:r>
            <w:r w:rsidRPr="00116124">
              <w:rPr>
                <w:rFonts w:ascii="GHEA Grapalat" w:hAnsi="GHEA Grapalat"/>
                <w:lang w:val="hy-AM"/>
              </w:rPr>
              <w:t xml:space="preserve">սերվերները) </w:t>
            </w:r>
            <w:r>
              <w:rPr>
                <w:rFonts w:ascii="GHEA Grapalat" w:hAnsi="GHEA Grapalat"/>
                <w:lang w:val="hy-AM"/>
              </w:rPr>
              <w:t>նույնպես տեղակայվեն նշված սերվերային կենտրոնում:</w:t>
            </w:r>
          </w:p>
        </w:tc>
        <w:tc>
          <w:tcPr>
            <w:tcW w:w="2750" w:type="dxa"/>
          </w:tcPr>
          <w:p w:rsidR="00116124" w:rsidRDefault="00116124" w:rsidP="00360055">
            <w:pPr>
              <w:tabs>
                <w:tab w:val="left" w:pos="0"/>
              </w:tabs>
              <w:spacing w:line="360" w:lineRule="auto"/>
              <w:jc w:val="both"/>
              <w:rPr>
                <w:rFonts w:ascii="GHEA Grapalat" w:hAnsi="GHEA Grapalat"/>
                <w:lang w:val="hy-AM"/>
              </w:rPr>
            </w:pPr>
          </w:p>
          <w:p w:rsidR="00116124" w:rsidRDefault="00116124" w:rsidP="00360055">
            <w:pPr>
              <w:tabs>
                <w:tab w:val="left" w:pos="0"/>
              </w:tabs>
              <w:spacing w:line="360" w:lineRule="auto"/>
              <w:jc w:val="both"/>
              <w:rPr>
                <w:rFonts w:ascii="GHEA Grapalat" w:hAnsi="GHEA Grapalat"/>
                <w:lang w:val="hy-AM"/>
              </w:rPr>
            </w:pPr>
          </w:p>
          <w:p w:rsidR="00116124" w:rsidRDefault="00116124" w:rsidP="00360055">
            <w:pPr>
              <w:tabs>
                <w:tab w:val="left" w:pos="0"/>
              </w:tabs>
              <w:spacing w:line="360" w:lineRule="auto"/>
              <w:jc w:val="both"/>
              <w:rPr>
                <w:rFonts w:ascii="GHEA Grapalat" w:hAnsi="GHEA Grapalat"/>
                <w:lang w:val="hy-AM"/>
              </w:rPr>
            </w:pPr>
          </w:p>
          <w:p w:rsidR="00116124" w:rsidRDefault="00116124" w:rsidP="00360055">
            <w:pPr>
              <w:tabs>
                <w:tab w:val="left" w:pos="0"/>
              </w:tabs>
              <w:spacing w:line="360" w:lineRule="auto"/>
              <w:jc w:val="both"/>
              <w:rPr>
                <w:rFonts w:ascii="GHEA Grapalat" w:hAnsi="GHEA Grapalat"/>
                <w:lang w:val="hy-AM"/>
              </w:rPr>
            </w:pPr>
          </w:p>
          <w:p w:rsidR="00116124" w:rsidRDefault="00116124" w:rsidP="00360055">
            <w:pPr>
              <w:tabs>
                <w:tab w:val="left" w:pos="0"/>
              </w:tabs>
              <w:spacing w:line="360" w:lineRule="auto"/>
              <w:jc w:val="both"/>
              <w:rPr>
                <w:rFonts w:ascii="GHEA Grapalat" w:hAnsi="GHEA Grapalat"/>
                <w:lang w:val="hy-AM"/>
              </w:rPr>
            </w:pPr>
          </w:p>
          <w:p w:rsidR="00116124" w:rsidRDefault="00116124" w:rsidP="00360055">
            <w:pPr>
              <w:tabs>
                <w:tab w:val="left" w:pos="0"/>
              </w:tabs>
              <w:spacing w:line="360" w:lineRule="auto"/>
              <w:jc w:val="both"/>
              <w:rPr>
                <w:rFonts w:ascii="GHEA Grapalat" w:hAnsi="GHEA Grapalat"/>
                <w:lang w:val="hy-AM"/>
              </w:rPr>
            </w:pPr>
          </w:p>
          <w:p w:rsidR="00116124" w:rsidRDefault="00116124" w:rsidP="00360055">
            <w:pPr>
              <w:tabs>
                <w:tab w:val="left" w:pos="0"/>
              </w:tabs>
              <w:spacing w:line="360" w:lineRule="auto"/>
              <w:jc w:val="both"/>
              <w:rPr>
                <w:rFonts w:ascii="GHEA Grapalat" w:hAnsi="GHEA Grapalat"/>
                <w:lang w:val="hy-AM"/>
              </w:rPr>
            </w:pPr>
          </w:p>
          <w:p w:rsidR="00116124" w:rsidRDefault="00116124" w:rsidP="00360055">
            <w:pPr>
              <w:tabs>
                <w:tab w:val="left" w:pos="0"/>
              </w:tabs>
              <w:spacing w:line="360" w:lineRule="auto"/>
              <w:jc w:val="both"/>
              <w:rPr>
                <w:rFonts w:ascii="GHEA Grapalat" w:hAnsi="GHEA Grapalat"/>
                <w:lang w:val="hy-AM"/>
              </w:rPr>
            </w:pPr>
          </w:p>
          <w:p w:rsidR="00366858" w:rsidRPr="00035F53" w:rsidRDefault="00035F53" w:rsidP="00360055">
            <w:pPr>
              <w:tabs>
                <w:tab w:val="left" w:pos="0"/>
              </w:tabs>
              <w:spacing w:line="360" w:lineRule="auto"/>
              <w:jc w:val="both"/>
              <w:rPr>
                <w:rFonts w:ascii="GHEA Grapalat" w:hAnsi="GHEA Grapalat"/>
                <w:lang w:val="en-US"/>
              </w:rPr>
            </w:pPr>
            <w:r>
              <w:rPr>
                <w:rFonts w:ascii="GHEA Grapalat" w:hAnsi="GHEA Grapalat"/>
                <w:lang w:val="en-US"/>
              </w:rPr>
              <w:t>Ընդունվել է ի գիտություն</w:t>
            </w:r>
            <w:r w:rsidR="00483A51">
              <w:rPr>
                <w:rFonts w:ascii="GHEA Grapalat" w:hAnsi="GHEA Grapalat"/>
                <w:lang w:val="en-US"/>
              </w:rPr>
              <w:t>:</w:t>
            </w:r>
          </w:p>
        </w:tc>
        <w:tc>
          <w:tcPr>
            <w:tcW w:w="3912" w:type="dxa"/>
          </w:tcPr>
          <w:p w:rsidR="00116124" w:rsidRDefault="00116124" w:rsidP="00360055">
            <w:pPr>
              <w:spacing w:line="360" w:lineRule="auto"/>
              <w:jc w:val="both"/>
              <w:rPr>
                <w:rFonts w:ascii="GHEA Grapalat" w:hAnsi="GHEA Grapalat"/>
                <w:lang w:val="hy-AM"/>
              </w:rPr>
            </w:pPr>
          </w:p>
          <w:p w:rsidR="00116124" w:rsidRDefault="00116124" w:rsidP="00360055">
            <w:pPr>
              <w:spacing w:line="360" w:lineRule="auto"/>
              <w:jc w:val="both"/>
              <w:rPr>
                <w:rFonts w:ascii="GHEA Grapalat" w:hAnsi="GHEA Grapalat"/>
                <w:lang w:val="hy-AM"/>
              </w:rPr>
            </w:pPr>
          </w:p>
          <w:p w:rsidR="00116124" w:rsidRDefault="00116124" w:rsidP="00360055">
            <w:pPr>
              <w:spacing w:line="360" w:lineRule="auto"/>
              <w:jc w:val="both"/>
              <w:rPr>
                <w:rFonts w:ascii="GHEA Grapalat" w:hAnsi="GHEA Grapalat"/>
                <w:lang w:val="hy-AM"/>
              </w:rPr>
            </w:pPr>
          </w:p>
          <w:p w:rsidR="00116124" w:rsidRDefault="00116124" w:rsidP="00360055">
            <w:pPr>
              <w:spacing w:line="360" w:lineRule="auto"/>
              <w:jc w:val="both"/>
              <w:rPr>
                <w:rFonts w:ascii="GHEA Grapalat" w:hAnsi="GHEA Grapalat"/>
                <w:lang w:val="hy-AM"/>
              </w:rPr>
            </w:pPr>
          </w:p>
          <w:p w:rsidR="00116124" w:rsidRDefault="00116124" w:rsidP="00360055">
            <w:pPr>
              <w:spacing w:line="360" w:lineRule="auto"/>
              <w:jc w:val="both"/>
              <w:rPr>
                <w:rFonts w:ascii="GHEA Grapalat" w:hAnsi="GHEA Grapalat"/>
                <w:lang w:val="hy-AM"/>
              </w:rPr>
            </w:pPr>
          </w:p>
          <w:p w:rsidR="00116124" w:rsidRDefault="00116124" w:rsidP="00360055">
            <w:pPr>
              <w:spacing w:line="360" w:lineRule="auto"/>
              <w:jc w:val="both"/>
              <w:rPr>
                <w:rFonts w:ascii="GHEA Grapalat" w:hAnsi="GHEA Grapalat"/>
                <w:lang w:val="hy-AM"/>
              </w:rPr>
            </w:pPr>
          </w:p>
          <w:p w:rsidR="00116124" w:rsidRDefault="00116124" w:rsidP="00360055">
            <w:pPr>
              <w:spacing w:line="360" w:lineRule="auto"/>
              <w:jc w:val="both"/>
              <w:rPr>
                <w:rFonts w:ascii="GHEA Grapalat" w:hAnsi="GHEA Grapalat"/>
                <w:lang w:val="hy-AM"/>
              </w:rPr>
            </w:pPr>
          </w:p>
          <w:p w:rsidR="00116124" w:rsidRDefault="00116124" w:rsidP="00360055">
            <w:pPr>
              <w:spacing w:line="360" w:lineRule="auto"/>
              <w:jc w:val="both"/>
              <w:rPr>
                <w:rFonts w:ascii="GHEA Grapalat" w:hAnsi="GHEA Grapalat"/>
                <w:lang w:val="hy-AM"/>
              </w:rPr>
            </w:pPr>
          </w:p>
          <w:p w:rsidR="00366858" w:rsidRPr="00116124" w:rsidRDefault="00035F53" w:rsidP="00360055">
            <w:pPr>
              <w:spacing w:line="360" w:lineRule="auto"/>
              <w:jc w:val="both"/>
              <w:rPr>
                <w:rFonts w:ascii="GHEA Grapalat" w:hAnsi="GHEA Grapalat"/>
                <w:lang w:val="hy-AM"/>
              </w:rPr>
            </w:pPr>
            <w:r w:rsidRPr="00116124">
              <w:rPr>
                <w:rFonts w:ascii="GHEA Grapalat" w:hAnsi="GHEA Grapalat"/>
                <w:lang w:val="hy-AM"/>
              </w:rPr>
              <w:t xml:space="preserve">Միևնույն ժամանակ անհրաժեշտ է նշել, որ առաջադրված խնդիրը ենթակա չէ լուծման սույն նախագծի  շրջանակներում </w:t>
            </w:r>
            <w:r w:rsidR="00C82B0E" w:rsidRPr="00116124">
              <w:rPr>
                <w:rFonts w:ascii="GHEA Grapalat" w:hAnsi="GHEA Grapalat"/>
                <w:lang w:val="hy-AM"/>
              </w:rPr>
              <w:t>և լրացուցիչ քննարկման կարիք ունի:</w:t>
            </w:r>
          </w:p>
        </w:tc>
      </w:tr>
      <w:tr w:rsidR="00AE7DCA" w:rsidRPr="00360055" w:rsidTr="005D57CC">
        <w:trPr>
          <w:trHeight w:val="3767"/>
        </w:trPr>
        <w:tc>
          <w:tcPr>
            <w:tcW w:w="540" w:type="dxa"/>
          </w:tcPr>
          <w:p w:rsidR="00AE7DCA" w:rsidRPr="00AE7DCA" w:rsidRDefault="00AE7DCA" w:rsidP="00360055">
            <w:pPr>
              <w:autoSpaceDE w:val="0"/>
              <w:autoSpaceDN w:val="0"/>
              <w:adjustRightInd w:val="0"/>
              <w:spacing w:line="360" w:lineRule="auto"/>
              <w:jc w:val="both"/>
              <w:rPr>
                <w:rFonts w:ascii="GHEA Grapalat" w:hAnsi="GHEA Grapalat"/>
                <w:lang w:val="en-US"/>
              </w:rPr>
            </w:pPr>
            <w:r>
              <w:rPr>
                <w:rFonts w:ascii="GHEA Grapalat" w:hAnsi="GHEA Grapalat"/>
                <w:lang w:val="en-US"/>
              </w:rPr>
              <w:lastRenderedPageBreak/>
              <w:t>21</w:t>
            </w:r>
          </w:p>
        </w:tc>
        <w:tc>
          <w:tcPr>
            <w:tcW w:w="2410" w:type="dxa"/>
          </w:tcPr>
          <w:p w:rsidR="00EC7C86" w:rsidRPr="007E7816" w:rsidRDefault="00AE7DCA" w:rsidP="00366858">
            <w:pPr>
              <w:autoSpaceDE w:val="0"/>
              <w:autoSpaceDN w:val="0"/>
              <w:adjustRightInd w:val="0"/>
              <w:spacing w:line="360" w:lineRule="auto"/>
              <w:ind w:right="-108"/>
              <w:rPr>
                <w:rFonts w:ascii="GHEA Grapalat" w:hAnsi="GHEA Grapalat"/>
                <w:lang w:val="hy-AM"/>
              </w:rPr>
            </w:pPr>
            <w:r>
              <w:rPr>
                <w:rFonts w:ascii="GHEA Grapalat" w:hAnsi="GHEA Grapalat"/>
              </w:rPr>
              <w:t>ՀՀ</w:t>
            </w:r>
            <w:r w:rsidRPr="007E7816">
              <w:rPr>
                <w:rFonts w:ascii="GHEA Grapalat" w:hAnsi="GHEA Grapalat"/>
                <w:lang w:val="en-US"/>
              </w:rPr>
              <w:t xml:space="preserve"> </w:t>
            </w:r>
            <w:r w:rsidRPr="007E7816">
              <w:rPr>
                <w:rFonts w:ascii="GHEA Grapalat" w:hAnsi="GHEA Grapalat"/>
              </w:rPr>
              <w:t>պաշտպանության</w:t>
            </w:r>
            <w:r w:rsidRPr="007E7816">
              <w:rPr>
                <w:rFonts w:ascii="GHEA Grapalat" w:hAnsi="GHEA Grapalat"/>
                <w:lang w:val="en-US"/>
              </w:rPr>
              <w:t xml:space="preserve"> </w:t>
            </w:r>
            <w:r w:rsidRPr="007E7816">
              <w:rPr>
                <w:rFonts w:ascii="GHEA Grapalat" w:hAnsi="GHEA Grapalat"/>
              </w:rPr>
              <w:t>նախարարություն</w:t>
            </w:r>
          </w:p>
          <w:p w:rsidR="00EC7C86" w:rsidRPr="007E7816" w:rsidRDefault="00EC7C86" w:rsidP="00EC7C86">
            <w:pPr>
              <w:autoSpaceDE w:val="0"/>
              <w:autoSpaceDN w:val="0"/>
              <w:adjustRightInd w:val="0"/>
              <w:spacing w:line="360" w:lineRule="auto"/>
              <w:ind w:right="-108"/>
              <w:rPr>
                <w:rFonts w:ascii="GHEA Grapalat" w:hAnsi="GHEA Grapalat"/>
                <w:color w:val="000000"/>
                <w:shd w:val="clear" w:color="auto" w:fill="FFFFFF"/>
                <w:lang w:val="hy-AM"/>
              </w:rPr>
            </w:pPr>
            <w:r w:rsidRPr="007E7816">
              <w:rPr>
                <w:rFonts w:ascii="GHEA Grapalat" w:hAnsi="GHEA Grapalat"/>
                <w:color w:val="000000"/>
                <w:shd w:val="clear" w:color="auto" w:fill="FFFFFF"/>
                <w:lang w:val="en-US"/>
              </w:rPr>
              <w:t>2015-06-2</w:t>
            </w:r>
            <w:r w:rsidRPr="007E7816">
              <w:rPr>
                <w:rFonts w:ascii="GHEA Grapalat" w:hAnsi="GHEA Grapalat"/>
                <w:color w:val="000000"/>
                <w:shd w:val="clear" w:color="auto" w:fill="FFFFFF"/>
                <w:lang w:val="hy-AM"/>
              </w:rPr>
              <w:t>5</w:t>
            </w:r>
            <w:r w:rsidR="007E7816">
              <w:rPr>
                <w:rFonts w:ascii="GHEA Grapalat" w:hAnsi="GHEA Grapalat"/>
                <w:color w:val="000000"/>
                <w:shd w:val="clear" w:color="auto" w:fill="FFFFFF"/>
                <w:lang w:val="hy-AM"/>
              </w:rPr>
              <w:t xml:space="preserve"> թիվ</w:t>
            </w:r>
          </w:p>
          <w:p w:rsidR="00EC7C86" w:rsidRPr="007E7816" w:rsidRDefault="00EC7C86" w:rsidP="00EC7C86">
            <w:pPr>
              <w:autoSpaceDE w:val="0"/>
              <w:autoSpaceDN w:val="0"/>
              <w:adjustRightInd w:val="0"/>
              <w:spacing w:line="360" w:lineRule="auto"/>
              <w:ind w:right="-108"/>
              <w:rPr>
                <w:rFonts w:ascii="GHEA Grapalat" w:hAnsi="GHEA Grapalat"/>
                <w:color w:val="000000"/>
                <w:shd w:val="clear" w:color="auto" w:fill="FFFFFF"/>
                <w:lang w:val="hy-AM"/>
              </w:rPr>
            </w:pPr>
            <w:r w:rsidRPr="007E7816">
              <w:rPr>
                <w:rFonts w:ascii="GHEA Grapalat" w:hAnsi="GHEA Grapalat"/>
                <w:color w:val="000000"/>
                <w:shd w:val="clear" w:color="auto" w:fill="FFFFFF"/>
                <w:lang w:val="hy-AM"/>
              </w:rPr>
              <w:t>ՊՆ/510-1033</w:t>
            </w:r>
            <w:r w:rsidR="007E7816">
              <w:rPr>
                <w:rFonts w:ascii="GHEA Grapalat" w:hAnsi="GHEA Grapalat"/>
                <w:color w:val="000000"/>
                <w:shd w:val="clear" w:color="auto" w:fill="FFFFFF"/>
                <w:lang w:val="hy-AM"/>
              </w:rPr>
              <w:t xml:space="preserve"> գրություն</w:t>
            </w:r>
          </w:p>
          <w:p w:rsidR="00AE7DCA" w:rsidRPr="007E7816" w:rsidRDefault="00AE7DCA" w:rsidP="00366858">
            <w:pPr>
              <w:autoSpaceDE w:val="0"/>
              <w:autoSpaceDN w:val="0"/>
              <w:adjustRightInd w:val="0"/>
              <w:spacing w:line="360" w:lineRule="auto"/>
              <w:ind w:right="-108"/>
              <w:rPr>
                <w:rFonts w:ascii="GHEA Grapalat" w:hAnsi="GHEA Grapalat"/>
                <w:lang w:val="en-US"/>
              </w:rPr>
            </w:pPr>
            <w:r w:rsidRPr="007E7816">
              <w:rPr>
                <w:rFonts w:ascii="GHEA Grapalat" w:hAnsi="GHEA Grapalat"/>
                <w:lang w:val="en-US"/>
              </w:rPr>
              <w:t xml:space="preserve"> </w:t>
            </w:r>
          </w:p>
        </w:tc>
        <w:tc>
          <w:tcPr>
            <w:tcW w:w="5670" w:type="dxa"/>
            <w:tcBorders>
              <w:top w:val="single" w:sz="4" w:space="0" w:color="auto"/>
              <w:bottom w:val="single" w:sz="4" w:space="0" w:color="auto"/>
            </w:tcBorders>
          </w:tcPr>
          <w:p w:rsidR="00AE7DCA" w:rsidRDefault="00AE7DCA" w:rsidP="00AF300E">
            <w:pPr>
              <w:spacing w:line="360" w:lineRule="auto"/>
              <w:jc w:val="both"/>
              <w:rPr>
                <w:rFonts w:ascii="GHEA Grapalat" w:hAnsi="GHEA Grapalat"/>
              </w:rPr>
            </w:pPr>
            <w:r w:rsidRPr="00360055">
              <w:rPr>
                <w:rFonts w:ascii="GHEA Grapalat" w:hAnsi="GHEA Grapalat" w:cs="Sylfaen"/>
                <w:lang w:val="hy-AM" w:eastAsia="en-GB"/>
              </w:rPr>
              <w:t>Դիտողություններ և առաջարկություններ չկան:</w:t>
            </w:r>
          </w:p>
        </w:tc>
        <w:tc>
          <w:tcPr>
            <w:tcW w:w="2750" w:type="dxa"/>
          </w:tcPr>
          <w:p w:rsidR="00AE7DCA" w:rsidRDefault="00AE7DCA" w:rsidP="00360055">
            <w:pPr>
              <w:tabs>
                <w:tab w:val="left" w:pos="0"/>
              </w:tabs>
              <w:spacing w:line="360" w:lineRule="auto"/>
              <w:jc w:val="both"/>
              <w:rPr>
                <w:rFonts w:ascii="GHEA Grapalat" w:hAnsi="GHEA Grapalat"/>
                <w:lang w:val="en-US"/>
              </w:rPr>
            </w:pPr>
          </w:p>
        </w:tc>
        <w:tc>
          <w:tcPr>
            <w:tcW w:w="3912" w:type="dxa"/>
          </w:tcPr>
          <w:p w:rsidR="00AE7DCA" w:rsidRDefault="00AE7DCA" w:rsidP="00360055">
            <w:pPr>
              <w:spacing w:line="360" w:lineRule="auto"/>
              <w:jc w:val="both"/>
              <w:rPr>
                <w:rFonts w:ascii="GHEA Grapalat" w:hAnsi="GHEA Grapalat"/>
                <w:lang w:val="en-US"/>
              </w:rPr>
            </w:pPr>
          </w:p>
        </w:tc>
      </w:tr>
      <w:tr w:rsidR="00326F9C" w:rsidRPr="00360055" w:rsidTr="005D57CC">
        <w:trPr>
          <w:trHeight w:val="3767"/>
        </w:trPr>
        <w:tc>
          <w:tcPr>
            <w:tcW w:w="540" w:type="dxa"/>
          </w:tcPr>
          <w:p w:rsidR="00326F9C" w:rsidRPr="00326F9C" w:rsidRDefault="00326F9C" w:rsidP="00360055">
            <w:pPr>
              <w:autoSpaceDE w:val="0"/>
              <w:autoSpaceDN w:val="0"/>
              <w:adjustRightInd w:val="0"/>
              <w:spacing w:line="360" w:lineRule="auto"/>
              <w:jc w:val="both"/>
              <w:rPr>
                <w:rFonts w:ascii="GHEA Grapalat" w:hAnsi="GHEA Grapalat"/>
              </w:rPr>
            </w:pPr>
            <w:r>
              <w:rPr>
                <w:rFonts w:ascii="GHEA Grapalat" w:hAnsi="GHEA Grapalat"/>
              </w:rPr>
              <w:t>22</w:t>
            </w:r>
          </w:p>
        </w:tc>
        <w:tc>
          <w:tcPr>
            <w:tcW w:w="2410" w:type="dxa"/>
          </w:tcPr>
          <w:p w:rsidR="00326F9C" w:rsidRPr="004B51D3" w:rsidRDefault="00326F9C" w:rsidP="00366858">
            <w:pPr>
              <w:autoSpaceDE w:val="0"/>
              <w:autoSpaceDN w:val="0"/>
              <w:adjustRightInd w:val="0"/>
              <w:spacing w:line="360" w:lineRule="auto"/>
              <w:ind w:right="-108"/>
              <w:rPr>
                <w:rFonts w:ascii="GHEA Grapalat" w:hAnsi="GHEA Grapalat"/>
                <w:lang w:val="hy-AM"/>
              </w:rPr>
            </w:pPr>
            <w:r>
              <w:rPr>
                <w:rFonts w:ascii="GHEA Grapalat" w:hAnsi="GHEA Grapalat"/>
              </w:rPr>
              <w:t xml:space="preserve">ՀՀ միջազգային տնտեսական ինտեգրման և </w:t>
            </w:r>
            <w:r w:rsidRPr="004B51D3">
              <w:rPr>
                <w:rFonts w:ascii="GHEA Grapalat" w:hAnsi="GHEA Grapalat"/>
              </w:rPr>
              <w:t xml:space="preserve">բարեփողումների նախարարություն </w:t>
            </w:r>
          </w:p>
          <w:p w:rsidR="00EC7C86" w:rsidRPr="004B51D3" w:rsidRDefault="00EC7C86" w:rsidP="00366858">
            <w:pPr>
              <w:autoSpaceDE w:val="0"/>
              <w:autoSpaceDN w:val="0"/>
              <w:adjustRightInd w:val="0"/>
              <w:spacing w:line="360" w:lineRule="auto"/>
              <w:ind w:right="-108"/>
              <w:rPr>
                <w:rFonts w:ascii="GHEA Grapalat" w:hAnsi="GHEA Grapalat"/>
                <w:color w:val="000000"/>
                <w:shd w:val="clear" w:color="auto" w:fill="FFFFFF"/>
                <w:lang w:val="hy-AM"/>
              </w:rPr>
            </w:pPr>
            <w:r w:rsidRPr="004B51D3">
              <w:rPr>
                <w:rFonts w:ascii="GHEA Grapalat" w:hAnsi="GHEA Grapalat"/>
                <w:color w:val="000000"/>
                <w:shd w:val="clear" w:color="auto" w:fill="FFFFFF"/>
              </w:rPr>
              <w:t>2015-06-25</w:t>
            </w:r>
            <w:r w:rsidR="004B51D3">
              <w:rPr>
                <w:rFonts w:ascii="GHEA Grapalat" w:hAnsi="GHEA Grapalat"/>
                <w:color w:val="000000"/>
                <w:shd w:val="clear" w:color="auto" w:fill="FFFFFF"/>
                <w:lang w:val="hy-AM"/>
              </w:rPr>
              <w:t xml:space="preserve"> թիվ</w:t>
            </w:r>
          </w:p>
          <w:p w:rsidR="00EC7C86" w:rsidRPr="004B51D3" w:rsidRDefault="00EC7C86" w:rsidP="00366858">
            <w:pPr>
              <w:autoSpaceDE w:val="0"/>
              <w:autoSpaceDN w:val="0"/>
              <w:adjustRightInd w:val="0"/>
              <w:spacing w:line="360" w:lineRule="auto"/>
              <w:ind w:right="-108"/>
              <w:rPr>
                <w:rFonts w:ascii="GHEA Grapalat" w:hAnsi="GHEA Grapalat"/>
                <w:lang w:val="hy-AM"/>
              </w:rPr>
            </w:pPr>
            <w:r w:rsidRPr="004B51D3">
              <w:rPr>
                <w:rFonts w:ascii="GHEA Grapalat" w:hAnsi="GHEA Grapalat"/>
                <w:color w:val="000000"/>
                <w:shd w:val="clear" w:color="auto" w:fill="FFFFFF"/>
              </w:rPr>
              <w:t>01/66-15</w:t>
            </w:r>
            <w:r w:rsidR="004B51D3">
              <w:rPr>
                <w:rFonts w:ascii="GHEA Grapalat" w:hAnsi="GHEA Grapalat"/>
                <w:color w:val="000000"/>
                <w:shd w:val="clear" w:color="auto" w:fill="FFFFFF"/>
                <w:lang w:val="hy-AM"/>
              </w:rPr>
              <w:t xml:space="preserve"> գրություն</w:t>
            </w:r>
          </w:p>
        </w:tc>
        <w:tc>
          <w:tcPr>
            <w:tcW w:w="5670" w:type="dxa"/>
            <w:tcBorders>
              <w:top w:val="single" w:sz="4" w:space="0" w:color="auto"/>
              <w:bottom w:val="single" w:sz="4" w:space="0" w:color="auto"/>
            </w:tcBorders>
          </w:tcPr>
          <w:p w:rsidR="00D44769" w:rsidRDefault="00D44769" w:rsidP="00D44769">
            <w:pPr>
              <w:tabs>
                <w:tab w:val="left" w:pos="9270"/>
              </w:tabs>
              <w:spacing w:line="360" w:lineRule="auto"/>
              <w:ind w:right="85"/>
              <w:jc w:val="both"/>
              <w:rPr>
                <w:rFonts w:ascii="GHEA Grapalat" w:hAnsi="GHEA Grapalat"/>
                <w:bCs/>
                <w:iCs/>
                <w:lang w:val="hy-AM"/>
              </w:rPr>
            </w:pPr>
            <w:r w:rsidRPr="005D57CC">
              <w:rPr>
                <w:rFonts w:ascii="GHEA Grapalat" w:eastAsia="Calibri" w:hAnsi="GHEA Grapalat" w:cs="Sylfaen"/>
                <w:b/>
                <w:bCs/>
                <w:lang w:val="hy-AM"/>
              </w:rPr>
              <w:t>«</w:t>
            </w:r>
            <w:r w:rsidRPr="005D57CC">
              <w:rPr>
                <w:rFonts w:ascii="GHEA Grapalat" w:hAnsi="GHEA Grapalat" w:cs="Sylfaen"/>
                <w:b/>
                <w:bCs/>
                <w:lang w:val="hy-AM"/>
              </w:rPr>
              <w:t>Պաշտոնական էլեկտրոնային փոստի տրամադրման, ինչպես նաև</w:t>
            </w:r>
            <w:r w:rsidRPr="005D57CC">
              <w:rPr>
                <w:rFonts w:ascii="GHEA Grapalat" w:hAnsi="GHEA Grapalat" w:cs="Sylfaen"/>
                <w:b/>
                <w:bCs/>
                <w:lang w:val="fr-FR"/>
              </w:rPr>
              <w:t xml:space="preserve"> </w:t>
            </w:r>
            <w:r w:rsidRPr="005D57CC">
              <w:rPr>
                <w:rFonts w:ascii="GHEA Grapalat" w:hAnsi="GHEA Grapalat" w:cs="Sylfaen"/>
                <w:b/>
                <w:bCs/>
                <w:lang w:val="hy-AM"/>
              </w:rPr>
              <w:t>պաշտոնական</w:t>
            </w:r>
            <w:r w:rsidRPr="005D57CC">
              <w:rPr>
                <w:rFonts w:ascii="GHEA Grapalat" w:hAnsi="GHEA Grapalat" w:cs="Sylfaen"/>
                <w:b/>
                <w:bCs/>
                <w:lang w:val="fr-FR"/>
              </w:rPr>
              <w:t xml:space="preserve"> </w:t>
            </w:r>
            <w:r w:rsidRPr="005D57CC">
              <w:rPr>
                <w:rFonts w:ascii="GHEA Grapalat" w:hAnsi="GHEA Grapalat" w:cs="Sylfaen"/>
                <w:b/>
                <w:bCs/>
                <w:lang w:val="hy-AM"/>
              </w:rPr>
              <w:t>էլեկտրոնային փոստի հասցեի վերաբերյալ տեղեկատվության տրամադրման դեպքերը և կարգը սահմանելու մասին</w:t>
            </w:r>
            <w:r w:rsidRPr="005D57CC">
              <w:rPr>
                <w:rFonts w:ascii="GHEA Grapalat" w:eastAsia="Calibri" w:hAnsi="GHEA Grapalat" w:cs="Sylfaen"/>
                <w:b/>
                <w:bCs/>
                <w:lang w:val="hy-AM"/>
              </w:rPr>
              <w:t>»</w:t>
            </w:r>
            <w:r w:rsidRPr="001A4F90">
              <w:rPr>
                <w:rFonts w:ascii="GHEA Grapalat" w:hAnsi="GHEA Grapalat" w:cs="Sylfaen"/>
                <w:bCs/>
                <w:lang w:val="hy-AM"/>
              </w:rPr>
              <w:t xml:space="preserve"> ՀՀ կառավարությա</w:t>
            </w:r>
            <w:r>
              <w:rPr>
                <w:rFonts w:ascii="GHEA Grapalat" w:hAnsi="GHEA Grapalat"/>
                <w:bCs/>
                <w:iCs/>
                <w:lang w:val="hy-AM"/>
              </w:rPr>
              <w:t xml:space="preserve">ն </w:t>
            </w:r>
            <w:r w:rsidRPr="003C555F">
              <w:rPr>
                <w:rFonts w:ascii="GHEA Grapalat" w:hAnsi="GHEA Grapalat"/>
                <w:bCs/>
                <w:iCs/>
                <w:lang w:val="af-ZA"/>
              </w:rPr>
              <w:t>որոշման նախագծի</w:t>
            </w:r>
            <w:r>
              <w:rPr>
                <w:rFonts w:ascii="GHEA Grapalat" w:hAnsi="GHEA Grapalat"/>
                <w:bCs/>
                <w:iCs/>
                <w:lang w:val="hy-AM"/>
              </w:rPr>
              <w:t xml:space="preserve"> վերաբերյալ առաջարկում է՝</w:t>
            </w:r>
          </w:p>
          <w:p w:rsidR="00D44769" w:rsidRDefault="00D44769" w:rsidP="00D44769">
            <w:pPr>
              <w:tabs>
                <w:tab w:val="left" w:pos="9270"/>
              </w:tabs>
              <w:spacing w:line="360" w:lineRule="auto"/>
              <w:ind w:right="85"/>
              <w:jc w:val="both"/>
              <w:rPr>
                <w:rFonts w:ascii="GHEA Grapalat" w:hAnsi="GHEA Grapalat"/>
                <w:bCs/>
                <w:iCs/>
                <w:lang w:val="hy-AM"/>
              </w:rPr>
            </w:pPr>
          </w:p>
          <w:p w:rsidR="00326F9C" w:rsidRPr="00EC7C86" w:rsidRDefault="00951DDA" w:rsidP="00AF300E">
            <w:pPr>
              <w:spacing w:line="360" w:lineRule="auto"/>
              <w:jc w:val="both"/>
              <w:rPr>
                <w:rFonts w:ascii="GHEA Grapalat" w:hAnsi="GHEA Grapalat" w:cs="Sylfaen"/>
                <w:lang w:val="hy-AM" w:eastAsia="en-GB"/>
              </w:rPr>
            </w:pPr>
            <w:r w:rsidRPr="00EC7C86">
              <w:rPr>
                <w:rFonts w:ascii="GHEA Grapalat" w:hAnsi="GHEA Grapalat" w:cs="Sylfaen"/>
                <w:lang w:val="hy-AM" w:eastAsia="en-GB"/>
              </w:rPr>
              <w:t>1</w:t>
            </w:r>
            <w:r w:rsidR="00D44769">
              <w:rPr>
                <w:rFonts w:ascii="GHEA Grapalat" w:hAnsi="GHEA Grapalat" w:cs="Sylfaen"/>
                <w:lang w:val="hy-AM" w:eastAsia="en-GB"/>
              </w:rPr>
              <w:t>.</w:t>
            </w:r>
            <w:r w:rsidRPr="00EC7C86">
              <w:rPr>
                <w:rFonts w:ascii="GHEA Grapalat" w:hAnsi="GHEA Grapalat" w:cs="Sylfaen"/>
                <w:lang w:val="hy-AM" w:eastAsia="en-GB"/>
              </w:rPr>
              <w:t xml:space="preserve"> Առաջարկվում է հստակեցնել </w:t>
            </w:r>
            <w:r w:rsidRPr="00EC7C86">
              <w:rPr>
                <w:rFonts w:ascii="GHEA Grapalat" w:hAnsi="GHEA Grapalat" w:cs="Sylfaen"/>
                <w:lang w:val="hy-AM"/>
              </w:rPr>
              <w:t>ծառայությունից հրաժարվելու կարգը, մասնավորապես ծառայության ակտիվացումից հետո</w:t>
            </w:r>
          </w:p>
        </w:tc>
        <w:tc>
          <w:tcPr>
            <w:tcW w:w="2750" w:type="dxa"/>
          </w:tcPr>
          <w:p w:rsidR="00D44769" w:rsidRDefault="00D44769" w:rsidP="00360055">
            <w:pPr>
              <w:tabs>
                <w:tab w:val="left" w:pos="0"/>
              </w:tabs>
              <w:spacing w:line="360" w:lineRule="auto"/>
              <w:jc w:val="both"/>
              <w:rPr>
                <w:rFonts w:ascii="GHEA Grapalat" w:hAnsi="GHEA Grapalat"/>
                <w:lang w:val="hy-AM"/>
              </w:rPr>
            </w:pPr>
          </w:p>
          <w:p w:rsidR="00D44769" w:rsidRDefault="00D44769" w:rsidP="00360055">
            <w:pPr>
              <w:tabs>
                <w:tab w:val="left" w:pos="0"/>
              </w:tabs>
              <w:spacing w:line="360" w:lineRule="auto"/>
              <w:jc w:val="both"/>
              <w:rPr>
                <w:rFonts w:ascii="GHEA Grapalat" w:hAnsi="GHEA Grapalat"/>
                <w:lang w:val="hy-AM"/>
              </w:rPr>
            </w:pPr>
          </w:p>
          <w:p w:rsidR="00D44769" w:rsidRDefault="00D44769" w:rsidP="00360055">
            <w:pPr>
              <w:tabs>
                <w:tab w:val="left" w:pos="0"/>
              </w:tabs>
              <w:spacing w:line="360" w:lineRule="auto"/>
              <w:jc w:val="both"/>
              <w:rPr>
                <w:rFonts w:ascii="GHEA Grapalat" w:hAnsi="GHEA Grapalat"/>
                <w:lang w:val="hy-AM"/>
              </w:rPr>
            </w:pPr>
          </w:p>
          <w:p w:rsidR="00D44769" w:rsidRDefault="00D44769" w:rsidP="00360055">
            <w:pPr>
              <w:tabs>
                <w:tab w:val="left" w:pos="0"/>
              </w:tabs>
              <w:spacing w:line="360" w:lineRule="auto"/>
              <w:jc w:val="both"/>
              <w:rPr>
                <w:rFonts w:ascii="GHEA Grapalat" w:hAnsi="GHEA Grapalat"/>
                <w:lang w:val="hy-AM"/>
              </w:rPr>
            </w:pPr>
          </w:p>
          <w:p w:rsidR="00D44769" w:rsidRDefault="00D44769" w:rsidP="00360055">
            <w:pPr>
              <w:tabs>
                <w:tab w:val="left" w:pos="0"/>
              </w:tabs>
              <w:spacing w:line="360" w:lineRule="auto"/>
              <w:jc w:val="both"/>
              <w:rPr>
                <w:rFonts w:ascii="GHEA Grapalat" w:hAnsi="GHEA Grapalat"/>
                <w:lang w:val="hy-AM"/>
              </w:rPr>
            </w:pPr>
          </w:p>
          <w:p w:rsidR="00D44769" w:rsidRDefault="00D44769" w:rsidP="00360055">
            <w:pPr>
              <w:tabs>
                <w:tab w:val="left" w:pos="0"/>
              </w:tabs>
              <w:spacing w:line="360" w:lineRule="auto"/>
              <w:jc w:val="both"/>
              <w:rPr>
                <w:rFonts w:ascii="GHEA Grapalat" w:hAnsi="GHEA Grapalat"/>
                <w:lang w:val="hy-AM"/>
              </w:rPr>
            </w:pPr>
          </w:p>
          <w:p w:rsidR="00D44769" w:rsidRDefault="00D44769" w:rsidP="00360055">
            <w:pPr>
              <w:tabs>
                <w:tab w:val="left" w:pos="0"/>
              </w:tabs>
              <w:spacing w:line="360" w:lineRule="auto"/>
              <w:jc w:val="both"/>
              <w:rPr>
                <w:rFonts w:ascii="GHEA Grapalat" w:hAnsi="GHEA Grapalat"/>
                <w:lang w:val="hy-AM"/>
              </w:rPr>
            </w:pPr>
          </w:p>
          <w:p w:rsidR="00D44769" w:rsidRDefault="00D44769" w:rsidP="00360055">
            <w:pPr>
              <w:tabs>
                <w:tab w:val="left" w:pos="0"/>
              </w:tabs>
              <w:spacing w:line="360" w:lineRule="auto"/>
              <w:jc w:val="both"/>
              <w:rPr>
                <w:rFonts w:ascii="GHEA Grapalat" w:hAnsi="GHEA Grapalat"/>
                <w:lang w:val="hy-AM"/>
              </w:rPr>
            </w:pPr>
          </w:p>
          <w:p w:rsidR="00326F9C" w:rsidRPr="00483A51" w:rsidRDefault="00951DDA" w:rsidP="00360055">
            <w:pPr>
              <w:tabs>
                <w:tab w:val="left" w:pos="0"/>
              </w:tabs>
              <w:spacing w:line="360" w:lineRule="auto"/>
              <w:jc w:val="both"/>
              <w:rPr>
                <w:rFonts w:ascii="GHEA Grapalat" w:hAnsi="GHEA Grapalat"/>
                <w:lang w:val="en-US"/>
              </w:rPr>
            </w:pPr>
            <w:r w:rsidRPr="00D44769">
              <w:rPr>
                <w:rFonts w:ascii="GHEA Grapalat" w:hAnsi="GHEA Grapalat"/>
                <w:lang w:val="hy-AM"/>
              </w:rPr>
              <w:t>Չի ընդունվել</w:t>
            </w:r>
            <w:r w:rsidR="00483A51">
              <w:rPr>
                <w:rFonts w:ascii="GHEA Grapalat" w:hAnsi="GHEA Grapalat"/>
                <w:lang w:val="en-US"/>
              </w:rPr>
              <w:t>:</w:t>
            </w:r>
          </w:p>
        </w:tc>
        <w:tc>
          <w:tcPr>
            <w:tcW w:w="3912" w:type="dxa"/>
          </w:tcPr>
          <w:p w:rsidR="00D44769" w:rsidRDefault="00D44769" w:rsidP="008145B1">
            <w:pPr>
              <w:spacing w:line="360" w:lineRule="auto"/>
              <w:jc w:val="both"/>
              <w:rPr>
                <w:rFonts w:ascii="GHEA Grapalat" w:hAnsi="GHEA Grapalat"/>
                <w:lang w:val="hy-AM"/>
              </w:rPr>
            </w:pPr>
          </w:p>
          <w:p w:rsidR="00D44769" w:rsidRDefault="00D44769" w:rsidP="008145B1">
            <w:pPr>
              <w:spacing w:line="360" w:lineRule="auto"/>
              <w:jc w:val="both"/>
              <w:rPr>
                <w:rFonts w:ascii="GHEA Grapalat" w:hAnsi="GHEA Grapalat"/>
                <w:lang w:val="hy-AM"/>
              </w:rPr>
            </w:pPr>
          </w:p>
          <w:p w:rsidR="00D44769" w:rsidRDefault="00D44769" w:rsidP="008145B1">
            <w:pPr>
              <w:spacing w:line="360" w:lineRule="auto"/>
              <w:jc w:val="both"/>
              <w:rPr>
                <w:rFonts w:ascii="GHEA Grapalat" w:hAnsi="GHEA Grapalat"/>
                <w:lang w:val="hy-AM"/>
              </w:rPr>
            </w:pPr>
          </w:p>
          <w:p w:rsidR="00D44769" w:rsidRDefault="00D44769" w:rsidP="008145B1">
            <w:pPr>
              <w:spacing w:line="360" w:lineRule="auto"/>
              <w:jc w:val="both"/>
              <w:rPr>
                <w:rFonts w:ascii="GHEA Grapalat" w:hAnsi="GHEA Grapalat"/>
                <w:lang w:val="hy-AM"/>
              </w:rPr>
            </w:pPr>
          </w:p>
          <w:p w:rsidR="00D44769" w:rsidRDefault="00D44769" w:rsidP="008145B1">
            <w:pPr>
              <w:spacing w:line="360" w:lineRule="auto"/>
              <w:jc w:val="both"/>
              <w:rPr>
                <w:rFonts w:ascii="GHEA Grapalat" w:hAnsi="GHEA Grapalat"/>
                <w:lang w:val="hy-AM"/>
              </w:rPr>
            </w:pPr>
          </w:p>
          <w:p w:rsidR="00D44769" w:rsidRDefault="00D44769" w:rsidP="008145B1">
            <w:pPr>
              <w:spacing w:line="360" w:lineRule="auto"/>
              <w:jc w:val="both"/>
              <w:rPr>
                <w:rFonts w:ascii="GHEA Grapalat" w:hAnsi="GHEA Grapalat"/>
                <w:lang w:val="hy-AM"/>
              </w:rPr>
            </w:pPr>
          </w:p>
          <w:p w:rsidR="00D44769" w:rsidRDefault="00D44769" w:rsidP="008145B1">
            <w:pPr>
              <w:spacing w:line="360" w:lineRule="auto"/>
              <w:jc w:val="both"/>
              <w:rPr>
                <w:rFonts w:ascii="GHEA Grapalat" w:hAnsi="GHEA Grapalat"/>
                <w:lang w:val="hy-AM"/>
              </w:rPr>
            </w:pPr>
          </w:p>
          <w:p w:rsidR="00D44769" w:rsidRDefault="00D44769" w:rsidP="008145B1">
            <w:pPr>
              <w:spacing w:line="360" w:lineRule="auto"/>
              <w:jc w:val="both"/>
              <w:rPr>
                <w:rFonts w:ascii="GHEA Grapalat" w:hAnsi="GHEA Grapalat"/>
                <w:lang w:val="hy-AM"/>
              </w:rPr>
            </w:pPr>
          </w:p>
          <w:p w:rsidR="00326F9C" w:rsidRPr="00D44769" w:rsidRDefault="00985FC0" w:rsidP="008145B1">
            <w:pPr>
              <w:spacing w:line="360" w:lineRule="auto"/>
              <w:jc w:val="both"/>
              <w:rPr>
                <w:rFonts w:ascii="GHEA Grapalat" w:hAnsi="GHEA Grapalat"/>
                <w:lang w:val="hy-AM"/>
              </w:rPr>
            </w:pPr>
            <w:r w:rsidRPr="00D44769">
              <w:rPr>
                <w:rFonts w:ascii="GHEA Grapalat" w:hAnsi="GHEA Grapalat"/>
                <w:lang w:val="hy-AM"/>
              </w:rPr>
              <w:t>«Նույնականացման քարտերի մասին» ՀՀ օրենքի</w:t>
            </w:r>
            <w:r w:rsidR="008145B1" w:rsidRPr="00D44769">
              <w:rPr>
                <w:rFonts w:ascii="GHEA Grapalat" w:hAnsi="GHEA Grapalat"/>
                <w:lang w:val="hy-AM"/>
              </w:rPr>
              <w:t xml:space="preserve"> տրամաբանությունից բխում է </w:t>
            </w:r>
            <w:r w:rsidR="00951DDA" w:rsidRPr="00D44769">
              <w:rPr>
                <w:rFonts w:ascii="GHEA Grapalat" w:hAnsi="GHEA Grapalat"/>
                <w:lang w:val="hy-AM"/>
              </w:rPr>
              <w:t xml:space="preserve">համապատասխան </w:t>
            </w:r>
            <w:r w:rsidR="00951DDA" w:rsidRPr="00D44769">
              <w:rPr>
                <w:rFonts w:ascii="GHEA Grapalat" w:hAnsi="GHEA Grapalat"/>
                <w:lang w:val="hy-AM"/>
              </w:rPr>
              <w:lastRenderedPageBreak/>
              <w:t>գործողություններ կատարելուց հետո</w:t>
            </w:r>
            <w:r w:rsidR="008145B1" w:rsidRPr="00D44769">
              <w:rPr>
                <w:rFonts w:ascii="GHEA Grapalat" w:hAnsi="GHEA Grapalat"/>
                <w:lang w:val="hy-AM"/>
              </w:rPr>
              <w:t xml:space="preserve"> օգտատերերի կողմից ծառայությունից օգտվելու իմպերատիվ եղանակ և չի նախատեսում ծառայությունից հրաժարվելու կարգ:</w:t>
            </w:r>
          </w:p>
        </w:tc>
      </w:tr>
      <w:tr w:rsidR="008145B1" w:rsidRPr="00360055" w:rsidTr="005D57CC">
        <w:trPr>
          <w:trHeight w:val="3767"/>
        </w:trPr>
        <w:tc>
          <w:tcPr>
            <w:tcW w:w="540" w:type="dxa"/>
          </w:tcPr>
          <w:p w:rsidR="008145B1" w:rsidRPr="008145B1" w:rsidRDefault="008145B1" w:rsidP="00360055">
            <w:pPr>
              <w:autoSpaceDE w:val="0"/>
              <w:autoSpaceDN w:val="0"/>
              <w:adjustRightInd w:val="0"/>
              <w:spacing w:line="360" w:lineRule="auto"/>
              <w:jc w:val="both"/>
              <w:rPr>
                <w:rFonts w:ascii="GHEA Grapalat" w:hAnsi="GHEA Grapalat"/>
                <w:lang w:val="hy-AM"/>
              </w:rPr>
            </w:pPr>
          </w:p>
        </w:tc>
        <w:tc>
          <w:tcPr>
            <w:tcW w:w="2410" w:type="dxa"/>
          </w:tcPr>
          <w:p w:rsidR="008145B1" w:rsidRPr="00D44769" w:rsidRDefault="008145B1" w:rsidP="00366858">
            <w:pPr>
              <w:autoSpaceDE w:val="0"/>
              <w:autoSpaceDN w:val="0"/>
              <w:adjustRightInd w:val="0"/>
              <w:spacing w:line="360" w:lineRule="auto"/>
              <w:ind w:right="-108"/>
              <w:rPr>
                <w:rFonts w:ascii="GHEA Grapalat" w:hAnsi="GHEA Grapalat"/>
                <w:lang w:val="hy-AM"/>
              </w:rPr>
            </w:pPr>
          </w:p>
        </w:tc>
        <w:tc>
          <w:tcPr>
            <w:tcW w:w="5670" w:type="dxa"/>
            <w:tcBorders>
              <w:top w:val="single" w:sz="4" w:space="0" w:color="auto"/>
              <w:bottom w:val="single" w:sz="4" w:space="0" w:color="auto"/>
            </w:tcBorders>
          </w:tcPr>
          <w:p w:rsidR="008145B1" w:rsidRDefault="008145B1" w:rsidP="00AF300E">
            <w:pPr>
              <w:spacing w:line="360" w:lineRule="auto"/>
              <w:jc w:val="both"/>
              <w:rPr>
                <w:rFonts w:ascii="GHEA Grapalat" w:hAnsi="GHEA Grapalat" w:cs="Sylfaen"/>
                <w:lang w:eastAsia="en-GB"/>
              </w:rPr>
            </w:pPr>
            <w:r>
              <w:rPr>
                <w:rFonts w:ascii="GHEA Grapalat" w:hAnsi="GHEA Grapalat" w:cs="Sylfaen"/>
                <w:lang w:eastAsia="en-GB"/>
              </w:rPr>
              <w:t xml:space="preserve">2 Առաջարկվում է հստակեցնել </w:t>
            </w:r>
            <w:r>
              <w:rPr>
                <w:rFonts w:ascii="GHEA Grapalat" w:hAnsi="GHEA Grapalat" w:cs="Sylfaen"/>
                <w:lang w:val="en-US"/>
              </w:rPr>
              <w:t>ծ</w:t>
            </w:r>
            <w:r w:rsidRPr="00CB5573">
              <w:rPr>
                <w:rFonts w:ascii="GHEA Grapalat" w:hAnsi="GHEA Grapalat" w:cs="Sylfaen"/>
                <w:lang w:val="en-US"/>
              </w:rPr>
              <w:t>առայություն</w:t>
            </w:r>
            <w:r w:rsidRPr="00DD0D6A">
              <w:rPr>
                <w:rFonts w:ascii="GHEA Grapalat" w:hAnsi="GHEA Grapalat" w:cs="Sylfaen"/>
              </w:rPr>
              <w:t xml:space="preserve"> </w:t>
            </w:r>
            <w:r w:rsidRPr="00CB5573">
              <w:rPr>
                <w:rFonts w:ascii="GHEA Grapalat" w:hAnsi="GHEA Grapalat" w:cs="Sylfaen"/>
                <w:lang w:val="en-US"/>
              </w:rPr>
              <w:t>մատուցող</w:t>
            </w:r>
            <w:r>
              <w:rPr>
                <w:rFonts w:ascii="GHEA Grapalat" w:hAnsi="GHEA Grapalat" w:cs="Sylfaen"/>
                <w:lang w:val="en-US"/>
              </w:rPr>
              <w:t>ի</w:t>
            </w:r>
            <w:r w:rsidRPr="00DD0D6A">
              <w:rPr>
                <w:rFonts w:ascii="GHEA Grapalat" w:hAnsi="GHEA Grapalat" w:cs="Sylfaen"/>
              </w:rPr>
              <w:t xml:space="preserve"> </w:t>
            </w:r>
            <w:r w:rsidRPr="00CB5573">
              <w:rPr>
                <w:rFonts w:ascii="GHEA Grapalat" w:hAnsi="GHEA Grapalat" w:cs="Sylfaen"/>
                <w:lang w:val="en-US"/>
              </w:rPr>
              <w:t>կողմից</w:t>
            </w:r>
            <w:r w:rsidRPr="00DD0D6A">
              <w:rPr>
                <w:rFonts w:ascii="GHEA Grapalat" w:hAnsi="GHEA Grapalat" w:cs="Sylfaen"/>
              </w:rPr>
              <w:t xml:space="preserve"> </w:t>
            </w:r>
            <w:r w:rsidRPr="00CB5573">
              <w:rPr>
                <w:rFonts w:ascii="GHEA Grapalat" w:hAnsi="GHEA Grapalat" w:cs="Sylfaen"/>
                <w:lang w:val="en-US"/>
              </w:rPr>
              <w:t>աշխատանքը</w:t>
            </w:r>
            <w:r w:rsidRPr="00DD0D6A">
              <w:rPr>
                <w:rFonts w:ascii="GHEA Grapalat" w:hAnsi="GHEA Grapalat" w:cs="Sylfaen"/>
              </w:rPr>
              <w:t xml:space="preserve"> </w:t>
            </w:r>
            <w:r w:rsidRPr="00CB5573">
              <w:rPr>
                <w:rFonts w:ascii="GHEA Grapalat" w:hAnsi="GHEA Grapalat" w:cs="Sylfaen"/>
                <w:lang w:val="en-US"/>
              </w:rPr>
              <w:t>ոչ</w:t>
            </w:r>
            <w:r w:rsidRPr="00DD0D6A">
              <w:rPr>
                <w:rFonts w:ascii="GHEA Grapalat" w:hAnsi="GHEA Grapalat" w:cs="Sylfaen"/>
              </w:rPr>
              <w:t xml:space="preserve"> </w:t>
            </w:r>
            <w:r w:rsidRPr="00CB5573">
              <w:rPr>
                <w:rFonts w:ascii="GHEA Grapalat" w:hAnsi="GHEA Grapalat" w:cs="Sylfaen"/>
                <w:lang w:val="en-US"/>
              </w:rPr>
              <w:t>պատշաճ</w:t>
            </w:r>
            <w:r w:rsidRPr="00DD0D6A">
              <w:rPr>
                <w:rFonts w:ascii="GHEA Grapalat" w:hAnsi="GHEA Grapalat" w:cs="Sylfaen"/>
              </w:rPr>
              <w:t xml:space="preserve"> </w:t>
            </w:r>
            <w:r w:rsidRPr="00CB5573">
              <w:rPr>
                <w:rFonts w:ascii="GHEA Grapalat" w:hAnsi="GHEA Grapalat" w:cs="Sylfaen"/>
                <w:lang w:val="en-US"/>
              </w:rPr>
              <w:t>կատարելու</w:t>
            </w:r>
            <w:r w:rsidRPr="00DD0D6A">
              <w:rPr>
                <w:rFonts w:ascii="GHEA Grapalat" w:hAnsi="GHEA Grapalat" w:cs="Sylfaen"/>
              </w:rPr>
              <w:t xml:space="preserve">, </w:t>
            </w:r>
            <w:r w:rsidRPr="00CB5573">
              <w:rPr>
                <w:rFonts w:ascii="GHEA Grapalat" w:hAnsi="GHEA Grapalat" w:cs="Sylfaen"/>
                <w:lang w:val="en-US"/>
              </w:rPr>
              <w:t>օրինակ</w:t>
            </w:r>
            <w:r w:rsidRPr="00DD0D6A">
              <w:rPr>
                <w:rFonts w:ascii="GHEA Grapalat" w:hAnsi="GHEA Grapalat" w:cs="Sylfaen"/>
              </w:rPr>
              <w:t xml:space="preserve">` </w:t>
            </w:r>
            <w:r w:rsidRPr="00CB5573">
              <w:rPr>
                <w:rFonts w:ascii="GHEA Grapalat" w:hAnsi="GHEA Grapalat" w:cs="Sylfaen"/>
                <w:lang w:val="en-US"/>
              </w:rPr>
              <w:t>կայքի</w:t>
            </w:r>
            <w:r w:rsidRPr="00DD0D6A">
              <w:rPr>
                <w:rFonts w:ascii="GHEA Grapalat" w:hAnsi="GHEA Grapalat" w:cs="Sylfaen"/>
              </w:rPr>
              <w:t xml:space="preserve"> </w:t>
            </w:r>
            <w:r w:rsidRPr="00CB5573">
              <w:rPr>
                <w:rFonts w:ascii="GHEA Grapalat" w:hAnsi="GHEA Grapalat" w:cs="Sylfaen"/>
                <w:lang w:val="en-US"/>
              </w:rPr>
              <w:t>ծանրաբեռնվածության</w:t>
            </w:r>
            <w:r w:rsidRPr="00DD0D6A">
              <w:rPr>
                <w:rFonts w:ascii="GHEA Grapalat" w:hAnsi="GHEA Grapalat" w:cs="Sylfaen"/>
              </w:rPr>
              <w:t xml:space="preserve"> </w:t>
            </w:r>
            <w:r w:rsidRPr="00CB5573">
              <w:rPr>
                <w:rFonts w:ascii="GHEA Grapalat" w:hAnsi="GHEA Grapalat" w:cs="Sylfaen"/>
                <w:lang w:val="en-US"/>
              </w:rPr>
              <w:t>կամ</w:t>
            </w:r>
            <w:r w:rsidRPr="00DD0D6A">
              <w:rPr>
                <w:rFonts w:ascii="GHEA Grapalat" w:hAnsi="GHEA Grapalat" w:cs="Sylfaen"/>
              </w:rPr>
              <w:t xml:space="preserve"> </w:t>
            </w:r>
            <w:r w:rsidRPr="00CB5573">
              <w:rPr>
                <w:rFonts w:ascii="GHEA Grapalat" w:hAnsi="GHEA Grapalat" w:cs="Sylfaen"/>
                <w:lang w:val="en-US"/>
              </w:rPr>
              <w:t>այլ</w:t>
            </w:r>
            <w:r w:rsidRPr="00DD0D6A">
              <w:rPr>
                <w:rFonts w:ascii="GHEA Grapalat" w:hAnsi="GHEA Grapalat" w:cs="Sylfaen"/>
              </w:rPr>
              <w:t xml:space="preserve">  </w:t>
            </w:r>
            <w:r w:rsidRPr="00CB5573">
              <w:rPr>
                <w:rFonts w:ascii="GHEA Grapalat" w:hAnsi="GHEA Grapalat" w:cs="Sylfaen"/>
                <w:lang w:val="en-US"/>
              </w:rPr>
              <w:t>պատճառով</w:t>
            </w:r>
            <w:r w:rsidRPr="00DD0D6A">
              <w:rPr>
                <w:rFonts w:ascii="GHEA Grapalat" w:hAnsi="GHEA Grapalat" w:cs="Sylfaen"/>
              </w:rPr>
              <w:t xml:space="preserve">  </w:t>
            </w:r>
            <w:r w:rsidRPr="00CB5573">
              <w:rPr>
                <w:rFonts w:ascii="GHEA Grapalat" w:hAnsi="GHEA Grapalat" w:cs="Sylfaen"/>
                <w:lang w:val="en-US"/>
              </w:rPr>
              <w:t>օգտվելու</w:t>
            </w:r>
            <w:r w:rsidRPr="00DD0D6A">
              <w:rPr>
                <w:rFonts w:ascii="GHEA Grapalat" w:hAnsi="GHEA Grapalat" w:cs="Sylfaen"/>
              </w:rPr>
              <w:t xml:space="preserve"> </w:t>
            </w:r>
            <w:r w:rsidRPr="00CB5573">
              <w:rPr>
                <w:rFonts w:ascii="GHEA Grapalat" w:hAnsi="GHEA Grapalat" w:cs="Sylfaen"/>
                <w:lang w:val="en-US"/>
              </w:rPr>
              <w:t>անհնարինության</w:t>
            </w:r>
            <w:r w:rsidRPr="00DD0D6A">
              <w:rPr>
                <w:rFonts w:ascii="GHEA Grapalat" w:hAnsi="GHEA Grapalat" w:cs="Sylfaen"/>
              </w:rPr>
              <w:t xml:space="preserve"> </w:t>
            </w:r>
            <w:r w:rsidRPr="00CB5573">
              <w:rPr>
                <w:rFonts w:ascii="GHEA Grapalat" w:hAnsi="GHEA Grapalat" w:cs="Sylfaen"/>
                <w:lang w:val="en-US"/>
              </w:rPr>
              <w:t>դեպքում</w:t>
            </w:r>
            <w:r w:rsidRPr="00DD0D6A">
              <w:rPr>
                <w:rFonts w:ascii="GHEA Grapalat" w:hAnsi="GHEA Grapalat" w:cs="Sylfaen"/>
              </w:rPr>
              <w:t xml:space="preserve"> </w:t>
            </w:r>
            <w:r>
              <w:rPr>
                <w:rFonts w:ascii="GHEA Grapalat" w:hAnsi="GHEA Grapalat" w:cs="Sylfaen"/>
                <w:lang w:val="en-US"/>
              </w:rPr>
              <w:t>պատասխանատվությունը</w:t>
            </w:r>
          </w:p>
        </w:tc>
        <w:tc>
          <w:tcPr>
            <w:tcW w:w="2750" w:type="dxa"/>
          </w:tcPr>
          <w:p w:rsidR="008145B1" w:rsidRPr="00483A51" w:rsidRDefault="000D115B" w:rsidP="00360055">
            <w:pPr>
              <w:tabs>
                <w:tab w:val="left" w:pos="0"/>
              </w:tabs>
              <w:spacing w:line="360" w:lineRule="auto"/>
              <w:jc w:val="both"/>
              <w:rPr>
                <w:rFonts w:ascii="GHEA Grapalat" w:hAnsi="GHEA Grapalat"/>
                <w:lang w:val="en-US"/>
              </w:rPr>
            </w:pPr>
            <w:r>
              <w:rPr>
                <w:rFonts w:ascii="GHEA Grapalat" w:hAnsi="GHEA Grapalat"/>
                <w:lang w:val="hy-AM"/>
              </w:rPr>
              <w:t>Չի ընդունվել</w:t>
            </w:r>
            <w:r w:rsidR="00483A51">
              <w:rPr>
                <w:rFonts w:ascii="GHEA Grapalat" w:hAnsi="GHEA Grapalat"/>
                <w:lang w:val="en-US"/>
              </w:rPr>
              <w:t>:</w:t>
            </w:r>
          </w:p>
        </w:tc>
        <w:tc>
          <w:tcPr>
            <w:tcW w:w="3912" w:type="dxa"/>
          </w:tcPr>
          <w:p w:rsidR="008145B1" w:rsidRPr="00985FC0" w:rsidRDefault="00985FC0" w:rsidP="00A91F38">
            <w:pPr>
              <w:spacing w:line="360" w:lineRule="auto"/>
              <w:jc w:val="both"/>
              <w:rPr>
                <w:rFonts w:ascii="GHEA Grapalat" w:hAnsi="GHEA Grapalat"/>
                <w:lang w:val="hy-AM"/>
              </w:rPr>
            </w:pPr>
            <w:r w:rsidRPr="00985FC0">
              <w:rPr>
                <w:rFonts w:ascii="GHEA Grapalat" w:hAnsi="GHEA Grapalat" w:cs="Sylfaen"/>
                <w:bCs/>
                <w:lang w:val="hy-AM"/>
              </w:rPr>
              <w:t xml:space="preserve">Կատարված առաջարկը </w:t>
            </w:r>
            <w:r w:rsidR="00A91F38" w:rsidRPr="00A91F38">
              <w:rPr>
                <w:rFonts w:ascii="GHEA Grapalat" w:hAnsi="GHEA Grapalat" w:cs="Sylfaen"/>
                <w:bCs/>
                <w:lang w:val="hy-AM"/>
              </w:rPr>
              <w:t>վերաբերվում է քաղաքացիական իրավահարաբերություններին</w:t>
            </w:r>
            <w:r w:rsidR="00A91F38">
              <w:rPr>
                <w:rFonts w:ascii="GHEA Grapalat" w:hAnsi="GHEA Grapalat" w:cs="Sylfaen"/>
                <w:bCs/>
                <w:lang w:val="hy-AM"/>
              </w:rPr>
              <w:t>, որոնք կարգա</w:t>
            </w:r>
            <w:r w:rsidR="00A91F38" w:rsidRPr="00A91F38">
              <w:rPr>
                <w:rFonts w:ascii="GHEA Grapalat" w:hAnsi="GHEA Grapalat" w:cs="Sylfaen"/>
                <w:bCs/>
                <w:lang w:val="hy-AM"/>
              </w:rPr>
              <w:t>վորում են քաղաքացիական օրենսգրքով:</w:t>
            </w:r>
            <w:r w:rsidRPr="00985FC0">
              <w:rPr>
                <w:rFonts w:ascii="GHEA Grapalat" w:hAnsi="GHEA Grapalat" w:cs="Sylfaen"/>
                <w:bCs/>
                <w:lang w:val="hy-AM"/>
              </w:rPr>
              <w:t xml:space="preserve"> </w:t>
            </w:r>
          </w:p>
        </w:tc>
      </w:tr>
      <w:tr w:rsidR="0007153F" w:rsidRPr="00360055" w:rsidTr="005D57CC">
        <w:trPr>
          <w:trHeight w:val="3767"/>
        </w:trPr>
        <w:tc>
          <w:tcPr>
            <w:tcW w:w="540" w:type="dxa"/>
          </w:tcPr>
          <w:p w:rsidR="0007153F" w:rsidRPr="008145B1" w:rsidRDefault="0007153F" w:rsidP="00360055">
            <w:pPr>
              <w:autoSpaceDE w:val="0"/>
              <w:autoSpaceDN w:val="0"/>
              <w:adjustRightInd w:val="0"/>
              <w:spacing w:line="360" w:lineRule="auto"/>
              <w:jc w:val="both"/>
              <w:rPr>
                <w:rFonts w:ascii="GHEA Grapalat" w:hAnsi="GHEA Grapalat"/>
                <w:lang w:val="hy-AM"/>
              </w:rPr>
            </w:pPr>
          </w:p>
        </w:tc>
        <w:tc>
          <w:tcPr>
            <w:tcW w:w="2410" w:type="dxa"/>
          </w:tcPr>
          <w:p w:rsidR="0007153F" w:rsidRPr="000D115B" w:rsidRDefault="0007153F" w:rsidP="00366858">
            <w:pPr>
              <w:autoSpaceDE w:val="0"/>
              <w:autoSpaceDN w:val="0"/>
              <w:adjustRightInd w:val="0"/>
              <w:spacing w:line="360" w:lineRule="auto"/>
              <w:ind w:right="-108"/>
              <w:rPr>
                <w:rFonts w:ascii="GHEA Grapalat" w:hAnsi="GHEA Grapalat"/>
                <w:lang w:val="hy-AM"/>
              </w:rPr>
            </w:pPr>
          </w:p>
        </w:tc>
        <w:tc>
          <w:tcPr>
            <w:tcW w:w="5670" w:type="dxa"/>
            <w:tcBorders>
              <w:top w:val="single" w:sz="4" w:space="0" w:color="auto"/>
              <w:bottom w:val="single" w:sz="4" w:space="0" w:color="auto"/>
            </w:tcBorders>
          </w:tcPr>
          <w:p w:rsidR="0007153F" w:rsidRDefault="0007153F" w:rsidP="00AF300E">
            <w:pPr>
              <w:spacing w:line="360" w:lineRule="auto"/>
              <w:jc w:val="both"/>
              <w:rPr>
                <w:rFonts w:ascii="GHEA Grapalat" w:hAnsi="GHEA Grapalat" w:cs="Sylfaen"/>
                <w:lang w:eastAsia="en-GB"/>
              </w:rPr>
            </w:pPr>
            <w:r>
              <w:rPr>
                <w:rFonts w:ascii="GHEA Grapalat" w:hAnsi="GHEA Grapalat" w:cs="Sylfaen"/>
                <w:lang w:eastAsia="en-GB"/>
              </w:rPr>
              <w:t xml:space="preserve">3 Առաջարկվում է հստակեցնել </w:t>
            </w:r>
            <w:r>
              <w:rPr>
                <w:rFonts w:ascii="GHEA Grapalat" w:hAnsi="GHEA Grapalat" w:cs="Sylfaen"/>
                <w:lang w:val="en-US"/>
              </w:rPr>
              <w:t>ծ</w:t>
            </w:r>
            <w:r w:rsidRPr="00CB5573">
              <w:rPr>
                <w:rFonts w:ascii="GHEA Grapalat" w:hAnsi="GHEA Grapalat" w:cs="Sylfaen"/>
                <w:lang w:val="en-US"/>
              </w:rPr>
              <w:t>առայություն</w:t>
            </w:r>
            <w:r w:rsidRPr="00DD0D6A">
              <w:rPr>
                <w:rFonts w:ascii="GHEA Grapalat" w:hAnsi="GHEA Grapalat" w:cs="Sylfaen"/>
              </w:rPr>
              <w:t xml:space="preserve"> </w:t>
            </w:r>
            <w:r w:rsidRPr="00CB5573">
              <w:rPr>
                <w:rFonts w:ascii="GHEA Grapalat" w:hAnsi="GHEA Grapalat" w:cs="Sylfaen"/>
                <w:lang w:val="en-US"/>
              </w:rPr>
              <w:t>մատուցող</w:t>
            </w:r>
            <w:r>
              <w:rPr>
                <w:rFonts w:ascii="GHEA Grapalat" w:hAnsi="GHEA Grapalat" w:cs="Sylfaen"/>
                <w:lang w:val="en-US"/>
              </w:rPr>
              <w:t>ի</w:t>
            </w:r>
            <w:r w:rsidRPr="00DD0D6A">
              <w:rPr>
                <w:rFonts w:ascii="GHEA Grapalat" w:hAnsi="GHEA Grapalat" w:cs="Sylfaen"/>
              </w:rPr>
              <w:t xml:space="preserve"> </w:t>
            </w:r>
            <w:r w:rsidRPr="00CB5573">
              <w:rPr>
                <w:rFonts w:ascii="GHEA Grapalat" w:hAnsi="GHEA Grapalat" w:cs="Sylfaen"/>
                <w:lang w:val="en-US"/>
              </w:rPr>
              <w:t>կողմից</w:t>
            </w:r>
            <w:r w:rsidRPr="00DD0D6A">
              <w:rPr>
                <w:rFonts w:ascii="GHEA Grapalat" w:hAnsi="GHEA Grapalat" w:cs="Sylfaen"/>
              </w:rPr>
              <w:t xml:space="preserve"> </w:t>
            </w:r>
            <w:r w:rsidRPr="00CB5573">
              <w:rPr>
                <w:rFonts w:ascii="GHEA Grapalat" w:hAnsi="GHEA Grapalat" w:cs="Sylfaen"/>
                <w:lang w:val="en-US"/>
              </w:rPr>
              <w:t>տվյալների</w:t>
            </w:r>
            <w:r w:rsidRPr="00DD0D6A">
              <w:rPr>
                <w:rFonts w:ascii="GHEA Grapalat" w:hAnsi="GHEA Grapalat" w:cs="Sylfaen"/>
              </w:rPr>
              <w:t xml:space="preserve"> </w:t>
            </w:r>
            <w:r w:rsidRPr="00CB5573">
              <w:rPr>
                <w:rFonts w:ascii="GHEA Grapalat" w:hAnsi="GHEA Grapalat" w:cs="Sylfaen"/>
                <w:lang w:val="en-US"/>
              </w:rPr>
              <w:t>մշակման</w:t>
            </w:r>
            <w:r w:rsidRPr="00DD0D6A">
              <w:rPr>
                <w:rFonts w:ascii="GHEA Grapalat" w:hAnsi="GHEA Grapalat" w:cs="Sylfaen"/>
              </w:rPr>
              <w:t xml:space="preserve"> </w:t>
            </w:r>
            <w:r w:rsidRPr="00CB5573">
              <w:rPr>
                <w:rFonts w:ascii="GHEA Grapalat" w:hAnsi="GHEA Grapalat" w:cs="Sylfaen"/>
                <w:lang w:val="en-US"/>
              </w:rPr>
              <w:t>և</w:t>
            </w:r>
            <w:r w:rsidRPr="00DD0D6A">
              <w:rPr>
                <w:rFonts w:ascii="GHEA Grapalat" w:hAnsi="GHEA Grapalat" w:cs="Sylfaen"/>
              </w:rPr>
              <w:t xml:space="preserve"> </w:t>
            </w:r>
            <w:r w:rsidRPr="00CB5573">
              <w:rPr>
                <w:rFonts w:ascii="GHEA Grapalat" w:hAnsi="GHEA Grapalat" w:cs="Sylfaen"/>
                <w:lang w:val="en-US"/>
              </w:rPr>
              <w:t>հասցեատիրոջը</w:t>
            </w:r>
            <w:r w:rsidRPr="00DD0D6A">
              <w:rPr>
                <w:rFonts w:ascii="GHEA Grapalat" w:hAnsi="GHEA Grapalat" w:cs="Sylfaen"/>
              </w:rPr>
              <w:t xml:space="preserve"> </w:t>
            </w:r>
            <w:r>
              <w:rPr>
                <w:rFonts w:ascii="GHEA Grapalat" w:hAnsi="GHEA Grapalat" w:cs="Sylfaen"/>
                <w:lang w:val="en-US"/>
              </w:rPr>
              <w:t>տրամադրման</w:t>
            </w:r>
            <w:r w:rsidRPr="00DD0D6A">
              <w:rPr>
                <w:rFonts w:ascii="GHEA Grapalat" w:hAnsi="GHEA Grapalat" w:cs="Sylfaen"/>
              </w:rPr>
              <w:t xml:space="preserve"> </w:t>
            </w:r>
            <w:r>
              <w:rPr>
                <w:rFonts w:ascii="GHEA Grapalat" w:hAnsi="GHEA Grapalat" w:cs="Sylfaen"/>
                <w:lang w:val="en-US"/>
              </w:rPr>
              <w:t>ժամկետները</w:t>
            </w:r>
          </w:p>
        </w:tc>
        <w:tc>
          <w:tcPr>
            <w:tcW w:w="2750" w:type="dxa"/>
          </w:tcPr>
          <w:p w:rsidR="0007153F" w:rsidRPr="00483A51" w:rsidRDefault="000D115B" w:rsidP="00360055">
            <w:pPr>
              <w:tabs>
                <w:tab w:val="left" w:pos="0"/>
              </w:tabs>
              <w:spacing w:line="360" w:lineRule="auto"/>
              <w:jc w:val="both"/>
              <w:rPr>
                <w:rFonts w:ascii="GHEA Grapalat" w:hAnsi="GHEA Grapalat"/>
                <w:lang w:val="en-US"/>
              </w:rPr>
            </w:pPr>
            <w:r>
              <w:rPr>
                <w:rFonts w:ascii="GHEA Grapalat" w:hAnsi="GHEA Grapalat"/>
                <w:lang w:val="hy-AM"/>
              </w:rPr>
              <w:t>Չի ընդուվել</w:t>
            </w:r>
            <w:r w:rsidR="00483A51">
              <w:rPr>
                <w:rFonts w:ascii="GHEA Grapalat" w:hAnsi="GHEA Grapalat"/>
                <w:lang w:val="en-US"/>
              </w:rPr>
              <w:t>:</w:t>
            </w:r>
          </w:p>
        </w:tc>
        <w:tc>
          <w:tcPr>
            <w:tcW w:w="3912" w:type="dxa"/>
          </w:tcPr>
          <w:p w:rsidR="0007153F" w:rsidRPr="00A91F38" w:rsidRDefault="00A91F38" w:rsidP="00300CD1">
            <w:pPr>
              <w:spacing w:line="360" w:lineRule="auto"/>
              <w:jc w:val="both"/>
              <w:rPr>
                <w:rFonts w:ascii="GHEA Grapalat" w:hAnsi="GHEA Grapalat"/>
                <w:lang w:val="hy-AM"/>
              </w:rPr>
            </w:pPr>
            <w:r w:rsidRPr="00A91F38">
              <w:rPr>
                <w:rFonts w:ascii="GHEA Grapalat" w:hAnsi="GHEA Grapalat"/>
                <w:lang w:val="hy-AM"/>
              </w:rPr>
              <w:t>Առաջարկից պարզ չէ, թե ինչին է վերաբերվում:</w:t>
            </w:r>
          </w:p>
        </w:tc>
      </w:tr>
      <w:tr w:rsidR="000D115B" w:rsidRPr="00360055" w:rsidTr="005D57CC">
        <w:trPr>
          <w:trHeight w:val="3767"/>
        </w:trPr>
        <w:tc>
          <w:tcPr>
            <w:tcW w:w="540" w:type="dxa"/>
          </w:tcPr>
          <w:p w:rsidR="000D115B" w:rsidRPr="008145B1" w:rsidRDefault="000D115B" w:rsidP="00360055">
            <w:pPr>
              <w:autoSpaceDE w:val="0"/>
              <w:autoSpaceDN w:val="0"/>
              <w:adjustRightInd w:val="0"/>
              <w:spacing w:line="360" w:lineRule="auto"/>
              <w:jc w:val="both"/>
              <w:rPr>
                <w:rFonts w:ascii="GHEA Grapalat" w:hAnsi="GHEA Grapalat"/>
                <w:lang w:val="hy-AM"/>
              </w:rPr>
            </w:pPr>
          </w:p>
        </w:tc>
        <w:tc>
          <w:tcPr>
            <w:tcW w:w="2410" w:type="dxa"/>
          </w:tcPr>
          <w:p w:rsidR="000D115B" w:rsidRPr="000D115B" w:rsidRDefault="000D115B" w:rsidP="00366858">
            <w:pPr>
              <w:autoSpaceDE w:val="0"/>
              <w:autoSpaceDN w:val="0"/>
              <w:adjustRightInd w:val="0"/>
              <w:spacing w:line="360" w:lineRule="auto"/>
              <w:ind w:right="-108"/>
              <w:rPr>
                <w:rFonts w:ascii="GHEA Grapalat" w:hAnsi="GHEA Grapalat"/>
                <w:lang w:val="hy-AM"/>
              </w:rPr>
            </w:pPr>
          </w:p>
        </w:tc>
        <w:tc>
          <w:tcPr>
            <w:tcW w:w="5670" w:type="dxa"/>
            <w:tcBorders>
              <w:top w:val="single" w:sz="4" w:space="0" w:color="auto"/>
              <w:bottom w:val="single" w:sz="4" w:space="0" w:color="auto"/>
            </w:tcBorders>
          </w:tcPr>
          <w:p w:rsidR="000D115B" w:rsidRPr="000D115B" w:rsidRDefault="000D115B" w:rsidP="00AF300E">
            <w:pPr>
              <w:spacing w:line="360" w:lineRule="auto"/>
              <w:jc w:val="both"/>
              <w:rPr>
                <w:rFonts w:ascii="GHEA Grapalat" w:hAnsi="GHEA Grapalat" w:cs="Sylfaen"/>
                <w:lang w:val="hy-AM" w:eastAsia="en-GB"/>
              </w:rPr>
            </w:pPr>
            <w:r>
              <w:rPr>
                <w:rFonts w:ascii="GHEA Grapalat" w:hAnsi="GHEA Grapalat" w:cs="Sylfaen"/>
                <w:lang w:val="hy-AM" w:eastAsia="en-GB"/>
              </w:rPr>
              <w:t xml:space="preserve">4. Առաջարկվում է հստակեցնել </w:t>
            </w:r>
            <w:r w:rsidRPr="000D115B">
              <w:rPr>
                <w:rFonts w:ascii="GHEA Grapalat" w:hAnsi="GHEA Grapalat" w:cs="Sylfaen"/>
                <w:lang w:val="hy-AM"/>
              </w:rPr>
              <w:t>նախագծի 16-րդ կետում նշված (հաղորդագրության ուղարկման, ստացման կամ մշակման վերաբերյալ տվյալները և արխիվացված հաղորդագրություններից քաղվածքները ադմինիստրատորի կողմից սահմանված վճար) վճարի չափը</w:t>
            </w:r>
          </w:p>
        </w:tc>
        <w:tc>
          <w:tcPr>
            <w:tcW w:w="2750" w:type="dxa"/>
          </w:tcPr>
          <w:p w:rsidR="000D115B" w:rsidRPr="00483A51" w:rsidRDefault="00483A51" w:rsidP="00360055">
            <w:pPr>
              <w:tabs>
                <w:tab w:val="left" w:pos="0"/>
              </w:tabs>
              <w:spacing w:line="360" w:lineRule="auto"/>
              <w:jc w:val="both"/>
              <w:rPr>
                <w:rFonts w:ascii="GHEA Grapalat" w:hAnsi="GHEA Grapalat"/>
                <w:lang w:val="en-US"/>
              </w:rPr>
            </w:pPr>
            <w:r>
              <w:rPr>
                <w:rFonts w:ascii="GHEA Grapalat" w:hAnsi="GHEA Grapalat"/>
                <w:lang w:val="en-US"/>
              </w:rPr>
              <w:t>Չի ընդունվել:</w:t>
            </w:r>
          </w:p>
        </w:tc>
        <w:tc>
          <w:tcPr>
            <w:tcW w:w="3912" w:type="dxa"/>
          </w:tcPr>
          <w:p w:rsidR="000D115B" w:rsidRPr="00A91F38" w:rsidRDefault="00A91F38" w:rsidP="00300CD1">
            <w:pPr>
              <w:spacing w:line="360" w:lineRule="auto"/>
              <w:jc w:val="both"/>
              <w:rPr>
                <w:rFonts w:ascii="GHEA Grapalat" w:hAnsi="GHEA Grapalat"/>
                <w:lang w:val="hy-AM"/>
              </w:rPr>
            </w:pPr>
            <w:r w:rsidRPr="00A91F38">
              <w:rPr>
                <w:rFonts w:ascii="GHEA Grapalat" w:hAnsi="GHEA Grapalat"/>
                <w:lang w:val="hy-AM"/>
              </w:rPr>
              <w:t>Արխիվացման հարցերը կանոնակարգվել են</w:t>
            </w:r>
            <w:r w:rsidR="000D115B">
              <w:rPr>
                <w:rFonts w:ascii="GHEA Grapalat" w:hAnsi="GHEA Grapalat"/>
                <w:lang w:val="hy-AM"/>
              </w:rPr>
              <w:t>:</w:t>
            </w:r>
            <w:r w:rsidRPr="00A91F38">
              <w:rPr>
                <w:rFonts w:ascii="GHEA Grapalat" w:hAnsi="GHEA Grapalat"/>
                <w:lang w:val="hy-AM"/>
              </w:rPr>
              <w:t xml:space="preserve"> Լրացուցիչ վճար նախատեսելու անհրաժեշտությունը բացակայում է, քանի որ այն նախատեսված է սպասարկման պայմանագրով:</w:t>
            </w:r>
          </w:p>
        </w:tc>
      </w:tr>
      <w:tr w:rsidR="000D115B" w:rsidRPr="00360055" w:rsidTr="005D57CC">
        <w:trPr>
          <w:trHeight w:val="3767"/>
        </w:trPr>
        <w:tc>
          <w:tcPr>
            <w:tcW w:w="540" w:type="dxa"/>
          </w:tcPr>
          <w:p w:rsidR="000D115B" w:rsidRPr="008145B1" w:rsidRDefault="000D115B" w:rsidP="00360055">
            <w:pPr>
              <w:autoSpaceDE w:val="0"/>
              <w:autoSpaceDN w:val="0"/>
              <w:adjustRightInd w:val="0"/>
              <w:spacing w:line="360" w:lineRule="auto"/>
              <w:jc w:val="both"/>
              <w:rPr>
                <w:rFonts w:ascii="GHEA Grapalat" w:hAnsi="GHEA Grapalat"/>
                <w:lang w:val="hy-AM"/>
              </w:rPr>
            </w:pPr>
            <w:r>
              <w:rPr>
                <w:rFonts w:ascii="GHEA Grapalat" w:hAnsi="GHEA Grapalat"/>
                <w:lang w:val="hy-AM"/>
              </w:rPr>
              <w:lastRenderedPageBreak/>
              <w:t>2</w:t>
            </w:r>
            <w:r w:rsidR="00F87FA3">
              <w:rPr>
                <w:rFonts w:ascii="GHEA Grapalat" w:hAnsi="GHEA Grapalat"/>
                <w:lang w:val="hy-AM"/>
              </w:rPr>
              <w:t>3</w:t>
            </w:r>
          </w:p>
        </w:tc>
        <w:tc>
          <w:tcPr>
            <w:tcW w:w="2410" w:type="dxa"/>
          </w:tcPr>
          <w:p w:rsidR="000D115B" w:rsidRPr="00710F9B" w:rsidRDefault="00F87FA3" w:rsidP="00366858">
            <w:pPr>
              <w:autoSpaceDE w:val="0"/>
              <w:autoSpaceDN w:val="0"/>
              <w:adjustRightInd w:val="0"/>
              <w:spacing w:line="360" w:lineRule="auto"/>
              <w:ind w:right="-108"/>
              <w:rPr>
                <w:rFonts w:ascii="GHEA Grapalat" w:hAnsi="GHEA Grapalat"/>
                <w:lang w:val="hy-AM"/>
              </w:rPr>
            </w:pPr>
            <w:r w:rsidRPr="00710F9B">
              <w:rPr>
                <w:rFonts w:ascii="GHEA Grapalat" w:hAnsi="GHEA Grapalat"/>
                <w:lang w:val="hy-AM"/>
              </w:rPr>
              <w:t>ՀՀ վճռաբեկ դատարան</w:t>
            </w:r>
          </w:p>
          <w:p w:rsidR="00F87FA3" w:rsidRPr="00710F9B" w:rsidRDefault="00F87FA3" w:rsidP="00F87FA3">
            <w:pPr>
              <w:autoSpaceDE w:val="0"/>
              <w:autoSpaceDN w:val="0"/>
              <w:adjustRightInd w:val="0"/>
              <w:spacing w:line="360" w:lineRule="auto"/>
              <w:ind w:right="-108"/>
              <w:rPr>
                <w:rFonts w:ascii="GHEA Grapalat" w:hAnsi="GHEA Grapalat"/>
                <w:color w:val="000000"/>
                <w:shd w:val="clear" w:color="auto" w:fill="FFFFFF"/>
                <w:lang w:val="hy-AM"/>
              </w:rPr>
            </w:pPr>
            <w:r w:rsidRPr="00710F9B">
              <w:rPr>
                <w:rFonts w:ascii="GHEA Grapalat" w:hAnsi="GHEA Grapalat"/>
                <w:color w:val="000000"/>
                <w:shd w:val="clear" w:color="auto" w:fill="FFFFFF"/>
                <w:lang w:val="hy-AM"/>
              </w:rPr>
              <w:t>2015-06-30</w:t>
            </w:r>
            <w:r w:rsidR="00710F9B">
              <w:rPr>
                <w:rFonts w:ascii="GHEA Grapalat" w:hAnsi="GHEA Grapalat"/>
                <w:color w:val="000000"/>
                <w:shd w:val="clear" w:color="auto" w:fill="FFFFFF"/>
                <w:lang w:val="hy-AM"/>
              </w:rPr>
              <w:t xml:space="preserve"> թիվ</w:t>
            </w:r>
          </w:p>
          <w:p w:rsidR="00F87FA3" w:rsidRPr="00710F9B" w:rsidRDefault="00F87FA3" w:rsidP="00F87FA3">
            <w:pPr>
              <w:autoSpaceDE w:val="0"/>
              <w:autoSpaceDN w:val="0"/>
              <w:adjustRightInd w:val="0"/>
              <w:spacing w:line="360" w:lineRule="auto"/>
              <w:ind w:right="-108"/>
              <w:rPr>
                <w:rFonts w:ascii="GHEA Grapalat" w:hAnsi="GHEA Grapalat"/>
                <w:color w:val="000000"/>
                <w:shd w:val="clear" w:color="auto" w:fill="FFFFFF"/>
                <w:lang w:val="hy-AM"/>
              </w:rPr>
            </w:pPr>
            <w:r w:rsidRPr="00710F9B">
              <w:rPr>
                <w:rFonts w:ascii="GHEA Grapalat" w:hAnsi="GHEA Grapalat"/>
                <w:color w:val="000000"/>
                <w:shd w:val="clear" w:color="auto" w:fill="FFFFFF"/>
                <w:lang w:val="hy-AM"/>
              </w:rPr>
              <w:t>Ե-3654</w:t>
            </w:r>
            <w:r w:rsidR="00710F9B">
              <w:rPr>
                <w:rFonts w:ascii="GHEA Grapalat" w:hAnsi="GHEA Grapalat"/>
                <w:color w:val="000000"/>
                <w:shd w:val="clear" w:color="auto" w:fill="FFFFFF"/>
                <w:lang w:val="hy-AM"/>
              </w:rPr>
              <w:t xml:space="preserve"> գրություն</w:t>
            </w:r>
          </w:p>
          <w:p w:rsidR="00F87FA3" w:rsidRDefault="00F87FA3" w:rsidP="00366858">
            <w:pPr>
              <w:autoSpaceDE w:val="0"/>
              <w:autoSpaceDN w:val="0"/>
              <w:adjustRightInd w:val="0"/>
              <w:spacing w:line="360" w:lineRule="auto"/>
              <w:ind w:right="-108"/>
              <w:rPr>
                <w:rFonts w:ascii="GHEA Grapalat" w:hAnsi="GHEA Grapalat"/>
                <w:lang w:val="hy-AM"/>
              </w:rPr>
            </w:pPr>
          </w:p>
          <w:p w:rsidR="00F87FA3" w:rsidRPr="000D115B" w:rsidRDefault="00F87FA3" w:rsidP="00366858">
            <w:pPr>
              <w:autoSpaceDE w:val="0"/>
              <w:autoSpaceDN w:val="0"/>
              <w:adjustRightInd w:val="0"/>
              <w:spacing w:line="360" w:lineRule="auto"/>
              <w:ind w:right="-108"/>
              <w:rPr>
                <w:rFonts w:ascii="GHEA Grapalat" w:hAnsi="GHEA Grapalat"/>
                <w:lang w:val="hy-AM"/>
              </w:rPr>
            </w:pPr>
          </w:p>
        </w:tc>
        <w:tc>
          <w:tcPr>
            <w:tcW w:w="5670" w:type="dxa"/>
            <w:tcBorders>
              <w:top w:val="single" w:sz="4" w:space="0" w:color="auto"/>
              <w:bottom w:val="single" w:sz="4" w:space="0" w:color="auto"/>
            </w:tcBorders>
          </w:tcPr>
          <w:p w:rsidR="000D115B" w:rsidRDefault="00F87FA3" w:rsidP="00AF300E">
            <w:pPr>
              <w:spacing w:line="360" w:lineRule="auto"/>
              <w:jc w:val="both"/>
              <w:rPr>
                <w:rFonts w:ascii="GHEA Grapalat" w:hAnsi="GHEA Grapalat" w:cs="Sylfaen"/>
                <w:lang w:val="hy-AM"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0D115B" w:rsidRDefault="000D115B" w:rsidP="00360055">
            <w:pPr>
              <w:tabs>
                <w:tab w:val="left" w:pos="0"/>
              </w:tabs>
              <w:spacing w:line="360" w:lineRule="auto"/>
              <w:jc w:val="both"/>
              <w:rPr>
                <w:rFonts w:ascii="GHEA Grapalat" w:hAnsi="GHEA Grapalat"/>
                <w:lang w:val="hy-AM"/>
              </w:rPr>
            </w:pPr>
          </w:p>
        </w:tc>
        <w:tc>
          <w:tcPr>
            <w:tcW w:w="3912" w:type="dxa"/>
          </w:tcPr>
          <w:p w:rsidR="000D115B" w:rsidRDefault="000D115B" w:rsidP="00300CD1">
            <w:pPr>
              <w:spacing w:line="360" w:lineRule="auto"/>
              <w:jc w:val="both"/>
              <w:rPr>
                <w:rFonts w:ascii="GHEA Grapalat" w:hAnsi="GHEA Grapalat"/>
                <w:lang w:val="hy-AM"/>
              </w:rPr>
            </w:pPr>
          </w:p>
        </w:tc>
      </w:tr>
      <w:tr w:rsidR="00F87FA3" w:rsidRPr="00360055" w:rsidTr="005D57CC">
        <w:trPr>
          <w:trHeight w:val="3767"/>
        </w:trPr>
        <w:tc>
          <w:tcPr>
            <w:tcW w:w="540" w:type="dxa"/>
          </w:tcPr>
          <w:p w:rsidR="00F87FA3" w:rsidRDefault="00F87FA3" w:rsidP="00360055">
            <w:pPr>
              <w:autoSpaceDE w:val="0"/>
              <w:autoSpaceDN w:val="0"/>
              <w:adjustRightInd w:val="0"/>
              <w:spacing w:line="360" w:lineRule="auto"/>
              <w:jc w:val="both"/>
              <w:rPr>
                <w:rFonts w:ascii="GHEA Grapalat" w:hAnsi="GHEA Grapalat"/>
                <w:lang w:val="hy-AM"/>
              </w:rPr>
            </w:pPr>
            <w:r>
              <w:rPr>
                <w:rFonts w:ascii="GHEA Grapalat" w:hAnsi="GHEA Grapalat"/>
                <w:lang w:val="hy-AM"/>
              </w:rPr>
              <w:t>24</w:t>
            </w:r>
          </w:p>
        </w:tc>
        <w:tc>
          <w:tcPr>
            <w:tcW w:w="2410" w:type="dxa"/>
          </w:tcPr>
          <w:p w:rsidR="00F87FA3" w:rsidRPr="004B6EEE" w:rsidRDefault="00F87FA3" w:rsidP="00366858">
            <w:pPr>
              <w:autoSpaceDE w:val="0"/>
              <w:autoSpaceDN w:val="0"/>
              <w:adjustRightInd w:val="0"/>
              <w:spacing w:line="360" w:lineRule="auto"/>
              <w:ind w:right="-108"/>
              <w:rPr>
                <w:rFonts w:ascii="GHEA Grapalat" w:hAnsi="GHEA Grapalat"/>
                <w:lang w:val="hy-AM"/>
              </w:rPr>
            </w:pPr>
            <w:r w:rsidRPr="004B6EEE">
              <w:rPr>
                <w:rFonts w:ascii="GHEA Grapalat" w:hAnsi="GHEA Grapalat"/>
                <w:lang w:val="hy-AM"/>
              </w:rPr>
              <w:t>ՀՀ կենտրոնական բանկ</w:t>
            </w:r>
          </w:p>
          <w:p w:rsidR="00F87FA3" w:rsidRPr="004B6EEE" w:rsidRDefault="00F87FA3" w:rsidP="00F87FA3">
            <w:pPr>
              <w:autoSpaceDE w:val="0"/>
              <w:autoSpaceDN w:val="0"/>
              <w:adjustRightInd w:val="0"/>
              <w:spacing w:line="360" w:lineRule="auto"/>
              <w:ind w:right="-108"/>
              <w:rPr>
                <w:rFonts w:ascii="GHEA Grapalat" w:hAnsi="GHEA Grapalat"/>
                <w:color w:val="000000"/>
                <w:shd w:val="clear" w:color="auto" w:fill="FFFFFF"/>
                <w:lang w:val="hy-AM"/>
              </w:rPr>
            </w:pPr>
            <w:r w:rsidRPr="004B6EEE">
              <w:rPr>
                <w:rFonts w:ascii="GHEA Grapalat" w:hAnsi="GHEA Grapalat"/>
                <w:color w:val="000000"/>
                <w:shd w:val="clear" w:color="auto" w:fill="FFFFFF"/>
              </w:rPr>
              <w:t>2015-0</w:t>
            </w:r>
            <w:r w:rsidRPr="004B6EEE">
              <w:rPr>
                <w:rFonts w:ascii="GHEA Grapalat" w:hAnsi="GHEA Grapalat"/>
                <w:color w:val="000000"/>
                <w:shd w:val="clear" w:color="auto" w:fill="FFFFFF"/>
                <w:lang w:val="hy-AM"/>
              </w:rPr>
              <w:t>7</w:t>
            </w:r>
            <w:r w:rsidRPr="004B6EEE">
              <w:rPr>
                <w:rFonts w:ascii="GHEA Grapalat" w:hAnsi="GHEA Grapalat"/>
                <w:color w:val="000000"/>
                <w:shd w:val="clear" w:color="auto" w:fill="FFFFFF"/>
              </w:rPr>
              <w:t>-</w:t>
            </w:r>
            <w:r w:rsidRPr="004B6EEE">
              <w:rPr>
                <w:rFonts w:ascii="GHEA Grapalat" w:hAnsi="GHEA Grapalat"/>
                <w:color w:val="000000"/>
                <w:shd w:val="clear" w:color="auto" w:fill="FFFFFF"/>
                <w:lang w:val="hy-AM"/>
              </w:rPr>
              <w:t>09</w:t>
            </w:r>
            <w:r w:rsidR="004B6EEE">
              <w:rPr>
                <w:rFonts w:ascii="GHEA Grapalat" w:hAnsi="GHEA Grapalat"/>
                <w:color w:val="000000"/>
                <w:shd w:val="clear" w:color="auto" w:fill="FFFFFF"/>
                <w:lang w:val="hy-AM"/>
              </w:rPr>
              <w:t xml:space="preserve"> թիվ</w:t>
            </w:r>
          </w:p>
          <w:p w:rsidR="00F87FA3" w:rsidRPr="004B6EEE" w:rsidRDefault="00F87FA3" w:rsidP="00F87FA3">
            <w:pPr>
              <w:autoSpaceDE w:val="0"/>
              <w:autoSpaceDN w:val="0"/>
              <w:adjustRightInd w:val="0"/>
              <w:spacing w:line="360" w:lineRule="auto"/>
              <w:ind w:right="-108"/>
              <w:rPr>
                <w:rFonts w:ascii="GHEA Grapalat" w:hAnsi="GHEA Grapalat"/>
                <w:color w:val="000000"/>
                <w:shd w:val="clear" w:color="auto" w:fill="FFFFFF"/>
                <w:lang w:val="hy-AM"/>
              </w:rPr>
            </w:pPr>
            <w:r w:rsidRPr="004B6EEE">
              <w:rPr>
                <w:rFonts w:ascii="GHEA Grapalat" w:hAnsi="GHEA Grapalat"/>
                <w:color w:val="000000"/>
                <w:shd w:val="clear" w:color="auto" w:fill="FFFFFF"/>
                <w:lang w:val="hy-AM"/>
              </w:rPr>
              <w:t>15.1-06/000612-15</w:t>
            </w:r>
            <w:r w:rsidR="004B6EEE">
              <w:rPr>
                <w:rFonts w:ascii="GHEA Grapalat" w:hAnsi="GHEA Grapalat"/>
                <w:color w:val="000000"/>
                <w:shd w:val="clear" w:color="auto" w:fill="FFFFFF"/>
                <w:lang w:val="hy-AM"/>
              </w:rPr>
              <w:t xml:space="preserve"> գրություն</w:t>
            </w:r>
          </w:p>
          <w:p w:rsidR="00F87FA3" w:rsidRDefault="00F87FA3" w:rsidP="00366858">
            <w:pPr>
              <w:autoSpaceDE w:val="0"/>
              <w:autoSpaceDN w:val="0"/>
              <w:adjustRightInd w:val="0"/>
              <w:spacing w:line="360" w:lineRule="auto"/>
              <w:ind w:right="-108"/>
              <w:rPr>
                <w:rFonts w:ascii="GHEA Grapalat" w:hAnsi="GHEA Grapalat"/>
                <w:lang w:val="hy-AM"/>
              </w:rPr>
            </w:pPr>
          </w:p>
        </w:tc>
        <w:tc>
          <w:tcPr>
            <w:tcW w:w="5670" w:type="dxa"/>
            <w:tcBorders>
              <w:top w:val="single" w:sz="4" w:space="0" w:color="auto"/>
              <w:bottom w:val="single" w:sz="4" w:space="0" w:color="auto"/>
            </w:tcBorders>
          </w:tcPr>
          <w:p w:rsidR="00F87FA3" w:rsidRPr="00360055" w:rsidRDefault="00F87FA3" w:rsidP="00AF300E">
            <w:pPr>
              <w:spacing w:line="360" w:lineRule="auto"/>
              <w:jc w:val="both"/>
              <w:rPr>
                <w:rFonts w:ascii="GHEA Grapalat" w:hAnsi="GHEA Grapalat" w:cs="Sylfaen"/>
                <w:lang w:val="hy-AM"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F87FA3" w:rsidRDefault="00F87FA3" w:rsidP="00360055">
            <w:pPr>
              <w:tabs>
                <w:tab w:val="left" w:pos="0"/>
              </w:tabs>
              <w:spacing w:line="360" w:lineRule="auto"/>
              <w:jc w:val="both"/>
              <w:rPr>
                <w:rFonts w:ascii="GHEA Grapalat" w:hAnsi="GHEA Grapalat"/>
                <w:lang w:val="hy-AM"/>
              </w:rPr>
            </w:pPr>
          </w:p>
        </w:tc>
        <w:tc>
          <w:tcPr>
            <w:tcW w:w="3912" w:type="dxa"/>
          </w:tcPr>
          <w:p w:rsidR="00F87FA3" w:rsidRDefault="00F87FA3" w:rsidP="00300CD1">
            <w:pPr>
              <w:spacing w:line="360" w:lineRule="auto"/>
              <w:jc w:val="both"/>
              <w:rPr>
                <w:rFonts w:ascii="GHEA Grapalat" w:hAnsi="GHEA Grapalat"/>
                <w:lang w:val="hy-AM"/>
              </w:rPr>
            </w:pPr>
          </w:p>
        </w:tc>
      </w:tr>
      <w:tr w:rsidR="00071C4F" w:rsidRPr="00360055" w:rsidTr="005D57CC">
        <w:trPr>
          <w:trHeight w:val="3767"/>
        </w:trPr>
        <w:tc>
          <w:tcPr>
            <w:tcW w:w="540" w:type="dxa"/>
          </w:tcPr>
          <w:p w:rsidR="00071C4F" w:rsidRPr="00071C4F" w:rsidRDefault="00071C4F" w:rsidP="00360055">
            <w:pPr>
              <w:autoSpaceDE w:val="0"/>
              <w:autoSpaceDN w:val="0"/>
              <w:adjustRightInd w:val="0"/>
              <w:spacing w:line="360" w:lineRule="auto"/>
              <w:jc w:val="both"/>
              <w:rPr>
                <w:rFonts w:ascii="GHEA Grapalat" w:hAnsi="GHEA Grapalat"/>
                <w:lang w:val="en-US"/>
              </w:rPr>
            </w:pPr>
            <w:r>
              <w:rPr>
                <w:rFonts w:ascii="GHEA Grapalat" w:hAnsi="GHEA Grapalat"/>
                <w:lang w:val="en-US"/>
              </w:rPr>
              <w:lastRenderedPageBreak/>
              <w:t>25</w:t>
            </w:r>
          </w:p>
        </w:tc>
        <w:tc>
          <w:tcPr>
            <w:tcW w:w="2410" w:type="dxa"/>
          </w:tcPr>
          <w:p w:rsidR="00071C4F" w:rsidRPr="001003D4" w:rsidRDefault="00071C4F" w:rsidP="00366858">
            <w:pPr>
              <w:autoSpaceDE w:val="0"/>
              <w:autoSpaceDN w:val="0"/>
              <w:adjustRightInd w:val="0"/>
              <w:spacing w:line="360" w:lineRule="auto"/>
              <w:ind w:right="-108"/>
              <w:rPr>
                <w:rFonts w:ascii="GHEA Grapalat" w:hAnsi="GHEA Grapalat"/>
              </w:rPr>
            </w:pPr>
            <w:r w:rsidRPr="001003D4">
              <w:rPr>
                <w:rFonts w:ascii="GHEA Grapalat" w:hAnsi="GHEA Grapalat"/>
              </w:rPr>
              <w:t>ՀՀ սփյուռքի նախարարություն</w:t>
            </w:r>
          </w:p>
          <w:p w:rsidR="00071C4F" w:rsidRPr="001003D4" w:rsidRDefault="00071C4F" w:rsidP="00071C4F">
            <w:pPr>
              <w:autoSpaceDE w:val="0"/>
              <w:autoSpaceDN w:val="0"/>
              <w:adjustRightInd w:val="0"/>
              <w:spacing w:line="360" w:lineRule="auto"/>
              <w:ind w:right="-108"/>
              <w:rPr>
                <w:rFonts w:ascii="GHEA Grapalat" w:hAnsi="GHEA Grapalat"/>
                <w:color w:val="000000"/>
                <w:shd w:val="clear" w:color="auto" w:fill="FFFFFF"/>
                <w:lang w:val="hy-AM"/>
              </w:rPr>
            </w:pPr>
            <w:r w:rsidRPr="001003D4">
              <w:rPr>
                <w:rFonts w:ascii="GHEA Grapalat" w:hAnsi="GHEA Grapalat"/>
                <w:color w:val="000000"/>
                <w:shd w:val="clear" w:color="auto" w:fill="FFFFFF"/>
              </w:rPr>
              <w:t>2015-18-</w:t>
            </w:r>
            <w:r w:rsidRPr="001003D4">
              <w:rPr>
                <w:rFonts w:ascii="GHEA Grapalat" w:hAnsi="GHEA Grapalat"/>
                <w:color w:val="000000"/>
                <w:shd w:val="clear" w:color="auto" w:fill="FFFFFF"/>
                <w:lang w:val="hy-AM"/>
              </w:rPr>
              <w:t>0</w:t>
            </w:r>
            <w:r w:rsidRPr="001003D4">
              <w:rPr>
                <w:rFonts w:ascii="GHEA Grapalat" w:hAnsi="GHEA Grapalat"/>
                <w:color w:val="000000"/>
                <w:shd w:val="clear" w:color="auto" w:fill="FFFFFF"/>
              </w:rPr>
              <w:t>6</w:t>
            </w:r>
            <w:r w:rsidR="001003D4">
              <w:rPr>
                <w:rFonts w:ascii="GHEA Grapalat" w:hAnsi="GHEA Grapalat"/>
                <w:color w:val="000000"/>
                <w:shd w:val="clear" w:color="auto" w:fill="FFFFFF"/>
                <w:lang w:val="hy-AM"/>
              </w:rPr>
              <w:t xml:space="preserve"> թիվ</w:t>
            </w:r>
          </w:p>
          <w:p w:rsidR="00071C4F" w:rsidRPr="001003D4" w:rsidRDefault="00071C4F" w:rsidP="00071C4F">
            <w:pPr>
              <w:autoSpaceDE w:val="0"/>
              <w:autoSpaceDN w:val="0"/>
              <w:adjustRightInd w:val="0"/>
              <w:spacing w:line="360" w:lineRule="auto"/>
              <w:ind w:right="-108"/>
              <w:rPr>
                <w:rFonts w:ascii="GHEA Grapalat" w:hAnsi="GHEA Grapalat"/>
                <w:color w:val="000000"/>
                <w:shd w:val="clear" w:color="auto" w:fill="FFFFFF"/>
                <w:lang w:val="hy-AM"/>
              </w:rPr>
            </w:pPr>
            <w:r w:rsidRPr="001003D4">
              <w:rPr>
                <w:rFonts w:ascii="GHEA Grapalat" w:hAnsi="GHEA Grapalat"/>
                <w:color w:val="000000"/>
                <w:shd w:val="clear" w:color="auto" w:fill="FFFFFF"/>
              </w:rPr>
              <w:t>023/11497-15</w:t>
            </w:r>
            <w:r w:rsidR="001003D4">
              <w:rPr>
                <w:rFonts w:ascii="GHEA Grapalat" w:hAnsi="GHEA Grapalat"/>
                <w:color w:val="000000"/>
                <w:shd w:val="clear" w:color="auto" w:fill="FFFFFF"/>
                <w:lang w:val="hy-AM"/>
              </w:rPr>
              <w:t xml:space="preserve"> գրություն</w:t>
            </w:r>
          </w:p>
          <w:p w:rsidR="00071C4F" w:rsidRPr="00071C4F" w:rsidRDefault="00071C4F" w:rsidP="00366858">
            <w:pPr>
              <w:autoSpaceDE w:val="0"/>
              <w:autoSpaceDN w:val="0"/>
              <w:adjustRightInd w:val="0"/>
              <w:spacing w:line="360" w:lineRule="auto"/>
              <w:ind w:right="-108"/>
              <w:rPr>
                <w:rFonts w:ascii="GHEA Grapalat" w:hAnsi="GHEA Grapalat"/>
              </w:rPr>
            </w:pPr>
          </w:p>
        </w:tc>
        <w:tc>
          <w:tcPr>
            <w:tcW w:w="5670" w:type="dxa"/>
            <w:tcBorders>
              <w:top w:val="single" w:sz="4" w:space="0" w:color="auto"/>
              <w:bottom w:val="single" w:sz="4" w:space="0" w:color="auto"/>
            </w:tcBorders>
          </w:tcPr>
          <w:p w:rsidR="00071C4F" w:rsidRPr="00360055" w:rsidRDefault="00071C4F" w:rsidP="00AF300E">
            <w:pPr>
              <w:spacing w:line="360" w:lineRule="auto"/>
              <w:jc w:val="both"/>
              <w:rPr>
                <w:rFonts w:ascii="GHEA Grapalat" w:hAnsi="GHEA Grapalat" w:cs="Sylfaen"/>
                <w:lang w:val="hy-AM"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071C4F" w:rsidRDefault="00071C4F" w:rsidP="00360055">
            <w:pPr>
              <w:tabs>
                <w:tab w:val="left" w:pos="0"/>
              </w:tabs>
              <w:spacing w:line="360" w:lineRule="auto"/>
              <w:jc w:val="both"/>
              <w:rPr>
                <w:rFonts w:ascii="GHEA Grapalat" w:hAnsi="GHEA Grapalat"/>
                <w:lang w:val="hy-AM"/>
              </w:rPr>
            </w:pPr>
          </w:p>
        </w:tc>
        <w:tc>
          <w:tcPr>
            <w:tcW w:w="3912" w:type="dxa"/>
          </w:tcPr>
          <w:p w:rsidR="00071C4F" w:rsidRDefault="00071C4F" w:rsidP="00300CD1">
            <w:pPr>
              <w:spacing w:line="360" w:lineRule="auto"/>
              <w:jc w:val="both"/>
              <w:rPr>
                <w:rFonts w:ascii="GHEA Grapalat" w:hAnsi="GHEA Grapalat"/>
                <w:lang w:val="hy-AM"/>
              </w:rPr>
            </w:pPr>
          </w:p>
        </w:tc>
      </w:tr>
      <w:tr w:rsidR="00071C4F" w:rsidRPr="00360055" w:rsidTr="005D57CC">
        <w:trPr>
          <w:trHeight w:val="3767"/>
        </w:trPr>
        <w:tc>
          <w:tcPr>
            <w:tcW w:w="540" w:type="dxa"/>
          </w:tcPr>
          <w:p w:rsidR="00071C4F" w:rsidRPr="00071C4F" w:rsidRDefault="00071C4F" w:rsidP="00360055">
            <w:pPr>
              <w:autoSpaceDE w:val="0"/>
              <w:autoSpaceDN w:val="0"/>
              <w:adjustRightInd w:val="0"/>
              <w:spacing w:line="360" w:lineRule="auto"/>
              <w:jc w:val="both"/>
              <w:rPr>
                <w:rFonts w:ascii="GHEA Grapalat" w:hAnsi="GHEA Grapalat"/>
              </w:rPr>
            </w:pPr>
            <w:r>
              <w:rPr>
                <w:rFonts w:ascii="GHEA Grapalat" w:hAnsi="GHEA Grapalat"/>
              </w:rPr>
              <w:t>26</w:t>
            </w:r>
          </w:p>
        </w:tc>
        <w:tc>
          <w:tcPr>
            <w:tcW w:w="2410" w:type="dxa"/>
          </w:tcPr>
          <w:p w:rsidR="00071C4F" w:rsidRPr="002F088E" w:rsidRDefault="00071C4F" w:rsidP="00366858">
            <w:pPr>
              <w:autoSpaceDE w:val="0"/>
              <w:autoSpaceDN w:val="0"/>
              <w:adjustRightInd w:val="0"/>
              <w:spacing w:line="360" w:lineRule="auto"/>
              <w:ind w:right="-108"/>
              <w:rPr>
                <w:rFonts w:ascii="GHEA Grapalat" w:hAnsi="GHEA Grapalat"/>
              </w:rPr>
            </w:pPr>
            <w:r>
              <w:rPr>
                <w:rFonts w:ascii="GHEA Grapalat" w:hAnsi="GHEA Grapalat"/>
              </w:rPr>
              <w:t xml:space="preserve"> </w:t>
            </w:r>
            <w:r w:rsidRPr="002F088E">
              <w:rPr>
                <w:rFonts w:ascii="GHEA Grapalat" w:hAnsi="GHEA Grapalat"/>
              </w:rPr>
              <w:t>ՀՀ էներգետիկայի և բնական պաշարների նախարարություն</w:t>
            </w:r>
          </w:p>
          <w:p w:rsidR="00071C4F" w:rsidRPr="002F088E" w:rsidRDefault="00071C4F" w:rsidP="00366858">
            <w:pPr>
              <w:autoSpaceDE w:val="0"/>
              <w:autoSpaceDN w:val="0"/>
              <w:adjustRightInd w:val="0"/>
              <w:spacing w:line="360" w:lineRule="auto"/>
              <w:ind w:right="-108"/>
              <w:rPr>
                <w:rFonts w:ascii="GHEA Grapalat" w:hAnsi="GHEA Grapalat"/>
                <w:color w:val="000000"/>
                <w:shd w:val="clear" w:color="auto" w:fill="FFFFFF"/>
                <w:lang w:val="hy-AM"/>
              </w:rPr>
            </w:pPr>
            <w:r w:rsidRPr="002F088E">
              <w:rPr>
                <w:rFonts w:ascii="GHEA Grapalat" w:hAnsi="GHEA Grapalat"/>
                <w:color w:val="000000"/>
                <w:shd w:val="clear" w:color="auto" w:fill="FFFFFF"/>
              </w:rPr>
              <w:t>2015-18-</w:t>
            </w:r>
            <w:r w:rsidRPr="002F088E">
              <w:rPr>
                <w:rFonts w:ascii="GHEA Grapalat" w:hAnsi="GHEA Grapalat"/>
                <w:color w:val="000000"/>
                <w:shd w:val="clear" w:color="auto" w:fill="FFFFFF"/>
                <w:lang w:val="hy-AM"/>
              </w:rPr>
              <w:t>0</w:t>
            </w:r>
            <w:r w:rsidRPr="002F088E">
              <w:rPr>
                <w:rFonts w:ascii="GHEA Grapalat" w:hAnsi="GHEA Grapalat"/>
                <w:color w:val="000000"/>
                <w:shd w:val="clear" w:color="auto" w:fill="FFFFFF"/>
              </w:rPr>
              <w:t>6</w:t>
            </w:r>
            <w:r w:rsidR="002F088E">
              <w:rPr>
                <w:rFonts w:ascii="GHEA Grapalat" w:hAnsi="GHEA Grapalat"/>
                <w:color w:val="000000"/>
                <w:shd w:val="clear" w:color="auto" w:fill="FFFFFF"/>
                <w:lang w:val="hy-AM"/>
              </w:rPr>
              <w:t xml:space="preserve"> թիվ</w:t>
            </w:r>
          </w:p>
          <w:p w:rsidR="00071C4F" w:rsidRPr="002F088E" w:rsidRDefault="00071C4F" w:rsidP="00366858">
            <w:pPr>
              <w:autoSpaceDE w:val="0"/>
              <w:autoSpaceDN w:val="0"/>
              <w:adjustRightInd w:val="0"/>
              <w:spacing w:line="360" w:lineRule="auto"/>
              <w:ind w:right="-108"/>
              <w:rPr>
                <w:rFonts w:ascii="Sylfaen" w:hAnsi="Sylfaen"/>
                <w:color w:val="000000"/>
                <w:sz w:val="21"/>
                <w:szCs w:val="21"/>
                <w:shd w:val="clear" w:color="auto" w:fill="FFFFFF"/>
                <w:lang w:val="hy-AM"/>
              </w:rPr>
            </w:pPr>
            <w:r w:rsidRPr="002F088E">
              <w:rPr>
                <w:rFonts w:ascii="GHEA Grapalat" w:hAnsi="GHEA Grapalat"/>
                <w:color w:val="000000"/>
                <w:shd w:val="clear" w:color="auto" w:fill="FFFFFF"/>
              </w:rPr>
              <w:t>076/11422-15</w:t>
            </w:r>
            <w:r w:rsidR="002F088E">
              <w:rPr>
                <w:rFonts w:ascii="GHEA Grapalat" w:hAnsi="GHEA Grapalat"/>
                <w:color w:val="000000"/>
                <w:shd w:val="clear" w:color="auto" w:fill="FFFFFF"/>
                <w:lang w:val="hy-AM"/>
              </w:rPr>
              <w:t xml:space="preserve"> գրություն</w:t>
            </w:r>
          </w:p>
        </w:tc>
        <w:tc>
          <w:tcPr>
            <w:tcW w:w="5670" w:type="dxa"/>
            <w:tcBorders>
              <w:top w:val="single" w:sz="4" w:space="0" w:color="auto"/>
              <w:bottom w:val="single" w:sz="4" w:space="0" w:color="auto"/>
            </w:tcBorders>
          </w:tcPr>
          <w:p w:rsidR="00071C4F" w:rsidRPr="00360055" w:rsidRDefault="00071C4F" w:rsidP="00AF300E">
            <w:pPr>
              <w:spacing w:line="360" w:lineRule="auto"/>
              <w:jc w:val="both"/>
              <w:rPr>
                <w:rFonts w:ascii="GHEA Grapalat" w:hAnsi="GHEA Grapalat" w:cs="Sylfaen"/>
                <w:lang w:val="hy-AM"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071C4F" w:rsidRDefault="00071C4F" w:rsidP="00360055">
            <w:pPr>
              <w:tabs>
                <w:tab w:val="left" w:pos="0"/>
              </w:tabs>
              <w:spacing w:line="360" w:lineRule="auto"/>
              <w:jc w:val="both"/>
              <w:rPr>
                <w:rFonts w:ascii="GHEA Grapalat" w:hAnsi="GHEA Grapalat"/>
                <w:lang w:val="hy-AM"/>
              </w:rPr>
            </w:pPr>
          </w:p>
        </w:tc>
        <w:tc>
          <w:tcPr>
            <w:tcW w:w="3912" w:type="dxa"/>
          </w:tcPr>
          <w:p w:rsidR="00071C4F" w:rsidRDefault="00071C4F" w:rsidP="00300CD1">
            <w:pPr>
              <w:spacing w:line="360" w:lineRule="auto"/>
              <w:jc w:val="both"/>
              <w:rPr>
                <w:rFonts w:ascii="GHEA Grapalat" w:hAnsi="GHEA Grapalat"/>
                <w:lang w:val="hy-AM"/>
              </w:rPr>
            </w:pPr>
          </w:p>
        </w:tc>
      </w:tr>
      <w:tr w:rsidR="00071C4F" w:rsidRPr="00360055" w:rsidTr="005D57CC">
        <w:trPr>
          <w:trHeight w:val="3767"/>
        </w:trPr>
        <w:tc>
          <w:tcPr>
            <w:tcW w:w="540" w:type="dxa"/>
          </w:tcPr>
          <w:p w:rsidR="00071C4F" w:rsidRDefault="00071C4F" w:rsidP="00360055">
            <w:pPr>
              <w:autoSpaceDE w:val="0"/>
              <w:autoSpaceDN w:val="0"/>
              <w:adjustRightInd w:val="0"/>
              <w:spacing w:line="360" w:lineRule="auto"/>
              <w:jc w:val="both"/>
              <w:rPr>
                <w:rFonts w:ascii="GHEA Grapalat" w:hAnsi="GHEA Grapalat"/>
              </w:rPr>
            </w:pPr>
            <w:r>
              <w:rPr>
                <w:rFonts w:ascii="GHEA Grapalat" w:hAnsi="GHEA Grapalat"/>
              </w:rPr>
              <w:lastRenderedPageBreak/>
              <w:t>27</w:t>
            </w:r>
          </w:p>
        </w:tc>
        <w:tc>
          <w:tcPr>
            <w:tcW w:w="2410" w:type="dxa"/>
          </w:tcPr>
          <w:p w:rsidR="00071C4F" w:rsidRPr="00152C19" w:rsidRDefault="00071C4F" w:rsidP="00366858">
            <w:pPr>
              <w:autoSpaceDE w:val="0"/>
              <w:autoSpaceDN w:val="0"/>
              <w:adjustRightInd w:val="0"/>
              <w:spacing w:line="360" w:lineRule="auto"/>
              <w:ind w:right="-108"/>
              <w:rPr>
                <w:rFonts w:ascii="GHEA Grapalat" w:hAnsi="GHEA Grapalat"/>
              </w:rPr>
            </w:pPr>
            <w:r>
              <w:rPr>
                <w:rFonts w:ascii="GHEA Grapalat" w:hAnsi="GHEA Grapalat"/>
              </w:rPr>
              <w:t xml:space="preserve">ՀՀ կառավարությանն առընթեր քաղաքացիական ավիացիայի </w:t>
            </w:r>
            <w:r w:rsidRPr="00152C19">
              <w:rPr>
                <w:rFonts w:ascii="GHEA Grapalat" w:hAnsi="GHEA Grapalat"/>
              </w:rPr>
              <w:t xml:space="preserve">գլխավոր վարչություն </w:t>
            </w:r>
          </w:p>
          <w:p w:rsidR="00071C4F" w:rsidRPr="00152C19" w:rsidRDefault="00071C4F" w:rsidP="00071C4F">
            <w:pPr>
              <w:autoSpaceDE w:val="0"/>
              <w:autoSpaceDN w:val="0"/>
              <w:adjustRightInd w:val="0"/>
              <w:spacing w:line="360" w:lineRule="auto"/>
              <w:ind w:right="-108"/>
              <w:rPr>
                <w:rFonts w:ascii="GHEA Grapalat" w:hAnsi="GHEA Grapalat"/>
                <w:color w:val="000000"/>
                <w:shd w:val="clear" w:color="auto" w:fill="FFFFFF"/>
                <w:lang w:val="hy-AM"/>
              </w:rPr>
            </w:pPr>
            <w:r w:rsidRPr="00152C19">
              <w:rPr>
                <w:rFonts w:ascii="GHEA Grapalat" w:hAnsi="GHEA Grapalat"/>
                <w:color w:val="000000"/>
                <w:shd w:val="clear" w:color="auto" w:fill="FFFFFF"/>
              </w:rPr>
              <w:t>2015-18-</w:t>
            </w:r>
            <w:r w:rsidRPr="00152C19">
              <w:rPr>
                <w:rFonts w:ascii="GHEA Grapalat" w:hAnsi="GHEA Grapalat"/>
                <w:color w:val="000000"/>
                <w:shd w:val="clear" w:color="auto" w:fill="FFFFFF"/>
                <w:lang w:val="hy-AM"/>
              </w:rPr>
              <w:t>0</w:t>
            </w:r>
            <w:r w:rsidRPr="00152C19">
              <w:rPr>
                <w:rFonts w:ascii="GHEA Grapalat" w:hAnsi="GHEA Grapalat"/>
                <w:color w:val="000000"/>
                <w:shd w:val="clear" w:color="auto" w:fill="FFFFFF"/>
              </w:rPr>
              <w:t>6</w:t>
            </w:r>
            <w:r w:rsidR="00152C19">
              <w:rPr>
                <w:rFonts w:ascii="GHEA Grapalat" w:hAnsi="GHEA Grapalat"/>
                <w:color w:val="000000"/>
                <w:shd w:val="clear" w:color="auto" w:fill="FFFFFF"/>
                <w:lang w:val="hy-AM"/>
              </w:rPr>
              <w:t xml:space="preserve"> թիվ</w:t>
            </w:r>
          </w:p>
          <w:p w:rsidR="00071C4F" w:rsidRPr="00152C19" w:rsidRDefault="00071C4F" w:rsidP="00071C4F">
            <w:pPr>
              <w:autoSpaceDE w:val="0"/>
              <w:autoSpaceDN w:val="0"/>
              <w:adjustRightInd w:val="0"/>
              <w:spacing w:line="360" w:lineRule="auto"/>
              <w:ind w:right="-108"/>
              <w:rPr>
                <w:rFonts w:ascii="GHEA Grapalat" w:hAnsi="GHEA Grapalat"/>
                <w:color w:val="000000"/>
                <w:shd w:val="clear" w:color="auto" w:fill="FFFFFF"/>
                <w:lang w:val="hy-AM"/>
              </w:rPr>
            </w:pPr>
            <w:r w:rsidRPr="00152C19">
              <w:rPr>
                <w:rFonts w:ascii="GHEA Grapalat" w:hAnsi="GHEA Grapalat"/>
                <w:color w:val="000000"/>
                <w:shd w:val="clear" w:color="auto" w:fill="FFFFFF"/>
              </w:rPr>
              <w:t>11499-15</w:t>
            </w:r>
            <w:r w:rsidR="00152C19">
              <w:rPr>
                <w:rFonts w:ascii="GHEA Grapalat" w:hAnsi="GHEA Grapalat"/>
                <w:color w:val="000000"/>
                <w:shd w:val="clear" w:color="auto" w:fill="FFFFFF"/>
                <w:lang w:val="hy-AM"/>
              </w:rPr>
              <w:t xml:space="preserve"> գրություն</w:t>
            </w:r>
          </w:p>
          <w:p w:rsidR="00071C4F" w:rsidRDefault="00071C4F" w:rsidP="00366858">
            <w:pPr>
              <w:autoSpaceDE w:val="0"/>
              <w:autoSpaceDN w:val="0"/>
              <w:adjustRightInd w:val="0"/>
              <w:spacing w:line="360" w:lineRule="auto"/>
              <w:ind w:right="-108"/>
              <w:rPr>
                <w:rFonts w:ascii="GHEA Grapalat" w:hAnsi="GHEA Grapalat"/>
              </w:rPr>
            </w:pPr>
          </w:p>
        </w:tc>
        <w:tc>
          <w:tcPr>
            <w:tcW w:w="5670" w:type="dxa"/>
            <w:tcBorders>
              <w:top w:val="single" w:sz="4" w:space="0" w:color="auto"/>
              <w:bottom w:val="single" w:sz="4" w:space="0" w:color="auto"/>
            </w:tcBorders>
          </w:tcPr>
          <w:p w:rsidR="00071C4F" w:rsidRPr="00360055" w:rsidRDefault="00071C4F" w:rsidP="00AF300E">
            <w:pPr>
              <w:spacing w:line="360" w:lineRule="auto"/>
              <w:jc w:val="both"/>
              <w:rPr>
                <w:rFonts w:ascii="GHEA Grapalat" w:hAnsi="GHEA Grapalat" w:cs="Sylfaen"/>
                <w:lang w:val="hy-AM" w:eastAsia="en-GB"/>
              </w:rPr>
            </w:pPr>
            <w:r w:rsidRPr="00360055">
              <w:rPr>
                <w:rFonts w:ascii="GHEA Grapalat" w:hAnsi="GHEA Grapalat" w:cs="Sylfaen"/>
                <w:lang w:val="hy-AM" w:eastAsia="en-GB"/>
              </w:rPr>
              <w:t>Դիտողություններ և առաջարկություններ չկան:</w:t>
            </w:r>
          </w:p>
        </w:tc>
        <w:tc>
          <w:tcPr>
            <w:tcW w:w="2750" w:type="dxa"/>
          </w:tcPr>
          <w:p w:rsidR="00071C4F" w:rsidRDefault="00071C4F" w:rsidP="00360055">
            <w:pPr>
              <w:tabs>
                <w:tab w:val="left" w:pos="0"/>
              </w:tabs>
              <w:spacing w:line="360" w:lineRule="auto"/>
              <w:jc w:val="both"/>
              <w:rPr>
                <w:rFonts w:ascii="GHEA Grapalat" w:hAnsi="GHEA Grapalat"/>
                <w:lang w:val="hy-AM"/>
              </w:rPr>
            </w:pPr>
          </w:p>
        </w:tc>
        <w:tc>
          <w:tcPr>
            <w:tcW w:w="3912" w:type="dxa"/>
          </w:tcPr>
          <w:p w:rsidR="00071C4F" w:rsidRDefault="00071C4F" w:rsidP="00300CD1">
            <w:pPr>
              <w:spacing w:line="360" w:lineRule="auto"/>
              <w:jc w:val="both"/>
              <w:rPr>
                <w:rFonts w:ascii="GHEA Grapalat" w:hAnsi="GHEA Grapalat"/>
                <w:lang w:val="hy-AM"/>
              </w:rPr>
            </w:pPr>
          </w:p>
        </w:tc>
      </w:tr>
      <w:tr w:rsidR="0042409E" w:rsidRPr="00360055" w:rsidTr="005D57CC">
        <w:trPr>
          <w:trHeight w:val="3767"/>
        </w:trPr>
        <w:tc>
          <w:tcPr>
            <w:tcW w:w="540" w:type="dxa"/>
          </w:tcPr>
          <w:p w:rsidR="0042409E" w:rsidRPr="0042409E" w:rsidRDefault="0042409E" w:rsidP="00360055">
            <w:pPr>
              <w:autoSpaceDE w:val="0"/>
              <w:autoSpaceDN w:val="0"/>
              <w:adjustRightInd w:val="0"/>
              <w:spacing w:line="360" w:lineRule="auto"/>
              <w:jc w:val="both"/>
              <w:rPr>
                <w:rFonts w:ascii="GHEA Grapalat" w:hAnsi="GHEA Grapalat"/>
                <w:lang w:val="en-US"/>
              </w:rPr>
            </w:pPr>
            <w:r>
              <w:rPr>
                <w:rFonts w:ascii="GHEA Grapalat" w:hAnsi="GHEA Grapalat"/>
                <w:lang w:val="en-US"/>
              </w:rPr>
              <w:t>28</w:t>
            </w:r>
          </w:p>
        </w:tc>
        <w:tc>
          <w:tcPr>
            <w:tcW w:w="2410" w:type="dxa"/>
          </w:tcPr>
          <w:p w:rsidR="0042409E" w:rsidRPr="004B6EEE" w:rsidRDefault="0042409E" w:rsidP="0042409E">
            <w:pPr>
              <w:autoSpaceDE w:val="0"/>
              <w:autoSpaceDN w:val="0"/>
              <w:adjustRightInd w:val="0"/>
              <w:spacing w:line="360" w:lineRule="auto"/>
              <w:ind w:right="-108"/>
              <w:rPr>
                <w:rFonts w:ascii="GHEA Grapalat" w:hAnsi="GHEA Grapalat"/>
                <w:lang w:val="hy-AM"/>
              </w:rPr>
            </w:pPr>
            <w:r w:rsidRPr="004B6EEE">
              <w:rPr>
                <w:rFonts w:ascii="GHEA Grapalat" w:hAnsi="GHEA Grapalat"/>
                <w:lang w:val="hy-AM"/>
              </w:rPr>
              <w:t>ՀՀ կենտրոնական բանկ</w:t>
            </w:r>
          </w:p>
          <w:p w:rsidR="0042409E" w:rsidRDefault="0042409E" w:rsidP="00366858">
            <w:pPr>
              <w:autoSpaceDE w:val="0"/>
              <w:autoSpaceDN w:val="0"/>
              <w:adjustRightInd w:val="0"/>
              <w:spacing w:line="360" w:lineRule="auto"/>
              <w:ind w:right="-108"/>
              <w:rPr>
                <w:rFonts w:ascii="GHEA Grapalat" w:hAnsi="GHEA Grapalat"/>
              </w:rPr>
            </w:pPr>
          </w:p>
        </w:tc>
        <w:tc>
          <w:tcPr>
            <w:tcW w:w="5670" w:type="dxa"/>
            <w:tcBorders>
              <w:top w:val="single" w:sz="4" w:space="0" w:color="auto"/>
              <w:bottom w:val="single" w:sz="4" w:space="0" w:color="auto"/>
            </w:tcBorders>
          </w:tcPr>
          <w:p w:rsidR="0042409E" w:rsidRPr="0042409E" w:rsidRDefault="0042409E" w:rsidP="0042409E">
            <w:pPr>
              <w:pStyle w:val="ListParagraph"/>
              <w:spacing w:after="200" w:line="360" w:lineRule="auto"/>
              <w:ind w:left="0"/>
              <w:jc w:val="both"/>
              <w:rPr>
                <w:rFonts w:ascii="GHEA Grapalat" w:hAnsi="GHEA Grapalat"/>
                <w:lang w:val="hy-AM"/>
              </w:rPr>
            </w:pPr>
            <w:r w:rsidRPr="0042409E">
              <w:rPr>
                <w:rFonts w:ascii="GHEA Grapalat" w:hAnsi="GHEA Grapalat"/>
              </w:rPr>
              <w:t>1.</w:t>
            </w:r>
            <w:r w:rsidRPr="0042409E">
              <w:rPr>
                <w:rFonts w:ascii="GHEA Grapalat" w:hAnsi="GHEA Grapalat"/>
                <w:lang w:val="hy-AM"/>
              </w:rPr>
              <w:t>Հաշվի առնելով այն հանգամանքը, որ նախագիծը տարածվելու է դրա ուժի մեջ մտնելուց հետո ծագող հարաբերություններ վրա, առաջարկում ենք, որպեսզի նախագծով, օրինակ դրա անցումային դրույթներով, սահմանվի միչև դրա ուժի մեջ մտնելը անձանց կողմից ստացված նույնականացման քարտերի համար էլեկտրոնային փոստի հասցեի ակտիվացման ընթացակարգ:</w:t>
            </w:r>
          </w:p>
          <w:p w:rsidR="0042409E" w:rsidRPr="0042409E" w:rsidRDefault="0042409E" w:rsidP="0042409E">
            <w:pPr>
              <w:pStyle w:val="ListParagraph"/>
              <w:spacing w:after="200" w:line="360" w:lineRule="auto"/>
              <w:ind w:left="0"/>
              <w:jc w:val="both"/>
              <w:rPr>
                <w:rFonts w:ascii="GHEA Grapalat" w:hAnsi="GHEA Grapalat"/>
                <w:lang w:val="hy-AM"/>
              </w:rPr>
            </w:pPr>
            <w:r w:rsidRPr="0042409E">
              <w:rPr>
                <w:rFonts w:ascii="GHEA Grapalat" w:hAnsi="GHEA Grapalat"/>
                <w:lang w:val="hy-AM"/>
              </w:rPr>
              <w:lastRenderedPageBreak/>
              <w:t>2.Առաջարկում ենք նախագծով հաստատված կարգի 12-րդ կետի 1-ին ենթակետը հետևյալ կերպ շարադրել՝</w:t>
            </w:r>
          </w:p>
          <w:p w:rsidR="0042409E" w:rsidRPr="0042409E" w:rsidRDefault="0042409E" w:rsidP="0042409E">
            <w:pPr>
              <w:pStyle w:val="ListParagraph"/>
              <w:spacing w:line="360" w:lineRule="auto"/>
              <w:ind w:left="0"/>
              <w:jc w:val="both"/>
              <w:rPr>
                <w:rFonts w:ascii="GHEA Grapalat" w:hAnsi="GHEA Grapalat"/>
                <w:lang w:val="hy-AM"/>
              </w:rPr>
            </w:pPr>
            <w:r w:rsidRPr="0042409E">
              <w:rPr>
                <w:rFonts w:ascii="GHEA Grapalat" w:hAnsi="GHEA Grapalat" w:cs="Sylfaen"/>
                <w:lang w:val="hy-AM"/>
              </w:rPr>
              <w:t xml:space="preserve">Հայաստանի Հանրապետության Կենտրոնական բանկի կողմից գրանցված և/կամ լիցենզավորված Բանկերը, Օտարերկրյա բանկերի Հայաստանյան մասնաճյուղերը, Վարկային բյուրոները, Ապահովագրական բյուրոները, Դրամական փոխանցումներ իրականացնող կազմակերպությունները, Վճարային գործիքներ և վճարահաշվարկային փաստաթղթերի պրոցեսինգ և քլիրինգ իրականացնող կազմակերպությունները, Ապահովագրական ընկերությունները, Ներդրումային ընկերությունները, </w:t>
            </w:r>
            <w:r w:rsidRPr="0042409E">
              <w:rPr>
                <w:rFonts w:ascii="GHEA Grapalat" w:eastAsia="Calibri" w:hAnsi="GHEA Grapalat" w:cs="Arial Unicode"/>
                <w:lang w:val="hy-AM"/>
              </w:rPr>
              <w:t>Ներդրումային ֆոնդի կառավարիչները և օտարերկրյա ներդրումային ֆոնդի կառավարչի մասնաճյուղեր</w:t>
            </w:r>
            <w:r w:rsidRPr="0042409E">
              <w:rPr>
                <w:rFonts w:ascii="GHEA Grapalat" w:hAnsi="GHEA Grapalat" w:cs="Sylfaen"/>
                <w:lang w:val="hy-AM"/>
              </w:rPr>
              <w:t xml:space="preserve">ը, Արժեթղթերի կարգավորող շուկայի օպերատորները, Կենտրոնական </w:t>
            </w:r>
            <w:r w:rsidRPr="0042409E">
              <w:rPr>
                <w:rFonts w:ascii="GHEA Grapalat" w:hAnsi="GHEA Grapalat" w:cs="Sylfaen"/>
                <w:lang w:val="hy-AM"/>
              </w:rPr>
              <w:lastRenderedPageBreak/>
              <w:t xml:space="preserve">դեպոզիտարիան, </w:t>
            </w:r>
            <w:bookmarkStart w:id="1" w:name="_GoBack"/>
            <w:bookmarkEnd w:id="1"/>
            <w:r w:rsidRPr="0042409E">
              <w:rPr>
                <w:rFonts w:ascii="GHEA Grapalat" w:hAnsi="GHEA Grapalat" w:cs="Sylfaen"/>
                <w:lang w:val="hy-AM"/>
              </w:rPr>
              <w:t>Վարկային կազմակերպությունները, Գրավատները, Ներդրումային ֆոնդերը, Կենսաթոշակային ֆոնդերը:</w:t>
            </w:r>
          </w:p>
          <w:p w:rsidR="0042409E" w:rsidRPr="00FD5824" w:rsidRDefault="0042409E" w:rsidP="0042409E">
            <w:pPr>
              <w:spacing w:line="360" w:lineRule="auto"/>
              <w:jc w:val="both"/>
              <w:rPr>
                <w:rFonts w:ascii="GHEA Grapalat" w:hAnsi="GHEA Grapalat"/>
                <w:lang w:val="hy-AM"/>
              </w:rPr>
            </w:pPr>
            <w:r w:rsidRPr="0042409E">
              <w:rPr>
                <w:rFonts w:ascii="GHEA Grapalat" w:hAnsi="GHEA Grapalat"/>
                <w:lang w:val="hy-AM"/>
              </w:rPr>
              <w:tab/>
              <w:t>Առաջարկության նպատակն է կարգը տարածել բոլոր ֆինանսական կազմակերպությունների վրա, հետևաբար տալիս են այդ կազմակերպությունների սպառիչ թվարկում: Միևնույն ժամանակ հաշվի առնելով որ ֆինանսական կազմակերպությունների մի մասը գրանցվում է, ավելացրել ենք նաև այդ տերմինը:</w:t>
            </w:r>
          </w:p>
          <w:p w:rsidR="00FD5824" w:rsidRPr="00FD5824" w:rsidRDefault="00FD5824" w:rsidP="0042409E">
            <w:pPr>
              <w:spacing w:line="360" w:lineRule="auto"/>
              <w:jc w:val="both"/>
              <w:rPr>
                <w:rFonts w:ascii="GHEA Grapalat" w:hAnsi="GHEA Grapalat"/>
                <w:lang w:val="hy-AM"/>
              </w:rPr>
            </w:pPr>
          </w:p>
          <w:p w:rsidR="0042409E" w:rsidRPr="00FD5824" w:rsidRDefault="0042409E" w:rsidP="0042409E">
            <w:pPr>
              <w:spacing w:line="360" w:lineRule="auto"/>
              <w:jc w:val="both"/>
              <w:rPr>
                <w:rFonts w:ascii="GHEA Grapalat" w:hAnsi="GHEA Grapalat"/>
                <w:lang w:val="hy-AM"/>
              </w:rPr>
            </w:pPr>
          </w:p>
          <w:p w:rsidR="0042409E" w:rsidRPr="00FD5824" w:rsidRDefault="0042409E" w:rsidP="0042409E">
            <w:pPr>
              <w:spacing w:line="360" w:lineRule="auto"/>
              <w:jc w:val="both"/>
              <w:rPr>
                <w:rFonts w:ascii="GHEA Grapalat" w:hAnsi="GHEA Grapalat"/>
                <w:lang w:val="hy-AM"/>
              </w:rPr>
            </w:pPr>
          </w:p>
          <w:p w:rsidR="0042409E" w:rsidRPr="00FD5824" w:rsidRDefault="0042409E" w:rsidP="0042409E">
            <w:pPr>
              <w:spacing w:line="360" w:lineRule="auto"/>
              <w:jc w:val="both"/>
              <w:rPr>
                <w:rFonts w:ascii="GHEA Grapalat" w:hAnsi="GHEA Grapalat"/>
                <w:lang w:val="hy-AM"/>
              </w:rPr>
            </w:pPr>
          </w:p>
          <w:p w:rsidR="0042409E" w:rsidRPr="00FD5824" w:rsidRDefault="0042409E" w:rsidP="0042409E">
            <w:pPr>
              <w:spacing w:line="360" w:lineRule="auto"/>
              <w:jc w:val="both"/>
              <w:rPr>
                <w:rFonts w:ascii="GHEA Grapalat" w:hAnsi="GHEA Grapalat"/>
                <w:lang w:val="hy-AM"/>
              </w:rPr>
            </w:pPr>
          </w:p>
          <w:p w:rsidR="0042409E" w:rsidRPr="00FD5824" w:rsidRDefault="0042409E" w:rsidP="0042409E">
            <w:pPr>
              <w:spacing w:line="360" w:lineRule="auto"/>
              <w:jc w:val="both"/>
              <w:rPr>
                <w:rFonts w:ascii="GHEA Grapalat" w:hAnsi="GHEA Grapalat"/>
                <w:lang w:val="hy-AM"/>
              </w:rPr>
            </w:pPr>
          </w:p>
          <w:p w:rsidR="0042409E" w:rsidRPr="00360055" w:rsidRDefault="0042409E" w:rsidP="00AF300E">
            <w:pPr>
              <w:spacing w:line="360" w:lineRule="auto"/>
              <w:jc w:val="both"/>
              <w:rPr>
                <w:rFonts w:ascii="GHEA Grapalat" w:hAnsi="GHEA Grapalat" w:cs="Sylfaen"/>
                <w:lang w:val="hy-AM" w:eastAsia="en-GB"/>
              </w:rPr>
            </w:pPr>
          </w:p>
        </w:tc>
        <w:tc>
          <w:tcPr>
            <w:tcW w:w="2750" w:type="dxa"/>
          </w:tcPr>
          <w:p w:rsidR="0042409E" w:rsidRDefault="00836E10" w:rsidP="00360055">
            <w:pPr>
              <w:tabs>
                <w:tab w:val="left" w:pos="0"/>
              </w:tabs>
              <w:spacing w:line="360" w:lineRule="auto"/>
              <w:jc w:val="both"/>
              <w:rPr>
                <w:rFonts w:ascii="GHEA Grapalat" w:hAnsi="GHEA Grapalat"/>
                <w:lang w:val="en-US"/>
              </w:rPr>
            </w:pPr>
            <w:r>
              <w:rPr>
                <w:rFonts w:ascii="GHEA Grapalat" w:hAnsi="GHEA Grapalat"/>
                <w:lang w:val="en-US"/>
              </w:rPr>
              <w:lastRenderedPageBreak/>
              <w:t>1.</w:t>
            </w:r>
            <w:r w:rsidR="0042409E">
              <w:rPr>
                <w:rFonts w:ascii="GHEA Grapalat" w:hAnsi="GHEA Grapalat"/>
                <w:lang w:val="en-US"/>
              </w:rPr>
              <w:t>Ընդունվել է</w:t>
            </w:r>
            <w:r>
              <w:rPr>
                <w:rFonts w:ascii="GHEA Grapalat" w:hAnsi="GHEA Grapalat"/>
                <w:lang w:val="en-US"/>
              </w:rPr>
              <w:t>:</w:t>
            </w: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836E10" w:rsidP="00FD5824">
            <w:pPr>
              <w:tabs>
                <w:tab w:val="left" w:pos="0"/>
              </w:tabs>
              <w:spacing w:line="360" w:lineRule="auto"/>
              <w:jc w:val="both"/>
              <w:rPr>
                <w:rFonts w:ascii="GHEA Grapalat" w:hAnsi="GHEA Grapalat"/>
                <w:lang w:val="en-US"/>
              </w:rPr>
            </w:pPr>
            <w:r>
              <w:rPr>
                <w:rFonts w:ascii="GHEA Grapalat" w:hAnsi="GHEA Grapalat"/>
                <w:lang w:val="en-US"/>
              </w:rPr>
              <w:lastRenderedPageBreak/>
              <w:t>2.</w:t>
            </w:r>
            <w:r w:rsidR="00FD5824">
              <w:rPr>
                <w:rFonts w:ascii="GHEA Grapalat" w:hAnsi="GHEA Grapalat"/>
                <w:lang w:val="en-US"/>
              </w:rPr>
              <w:t>Ընդունվել է</w:t>
            </w:r>
            <w:r>
              <w:rPr>
                <w:rFonts w:ascii="GHEA Grapalat" w:hAnsi="GHEA Grapalat"/>
                <w:lang w:val="en-US"/>
              </w:rPr>
              <w:t>:</w:t>
            </w: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Default="00FD5824" w:rsidP="00360055">
            <w:pPr>
              <w:tabs>
                <w:tab w:val="left" w:pos="0"/>
              </w:tabs>
              <w:spacing w:line="360" w:lineRule="auto"/>
              <w:jc w:val="both"/>
              <w:rPr>
                <w:rFonts w:ascii="GHEA Grapalat" w:hAnsi="GHEA Grapalat"/>
                <w:lang w:val="en-US"/>
              </w:rPr>
            </w:pPr>
          </w:p>
          <w:p w:rsidR="00FD5824" w:rsidRPr="0042409E" w:rsidRDefault="00FD5824" w:rsidP="00360055">
            <w:pPr>
              <w:tabs>
                <w:tab w:val="left" w:pos="0"/>
              </w:tabs>
              <w:spacing w:line="360" w:lineRule="auto"/>
              <w:jc w:val="both"/>
              <w:rPr>
                <w:rFonts w:ascii="GHEA Grapalat" w:hAnsi="GHEA Grapalat"/>
                <w:lang w:val="en-US"/>
              </w:rPr>
            </w:pPr>
          </w:p>
        </w:tc>
        <w:tc>
          <w:tcPr>
            <w:tcW w:w="3912" w:type="dxa"/>
          </w:tcPr>
          <w:p w:rsidR="0042409E" w:rsidRDefault="00836E10" w:rsidP="00300CD1">
            <w:pPr>
              <w:spacing w:line="360" w:lineRule="auto"/>
              <w:jc w:val="both"/>
              <w:rPr>
                <w:rFonts w:ascii="GHEA Grapalat" w:hAnsi="GHEA Grapalat"/>
                <w:lang w:val="en-US"/>
              </w:rPr>
            </w:pPr>
            <w:r>
              <w:rPr>
                <w:rFonts w:ascii="GHEA Grapalat" w:hAnsi="GHEA Grapalat"/>
                <w:lang w:val="en-US"/>
              </w:rPr>
              <w:lastRenderedPageBreak/>
              <w:t>1.</w:t>
            </w:r>
            <w:r w:rsidR="0042409E">
              <w:rPr>
                <w:rFonts w:ascii="GHEA Grapalat" w:hAnsi="GHEA Grapalat"/>
                <w:lang w:val="hy-AM"/>
              </w:rPr>
              <w:t>Նախագծում կատարվել է համապատասխան փոփոխություն:</w:t>
            </w:r>
          </w:p>
          <w:p w:rsidR="00FD5824" w:rsidRDefault="00FD5824" w:rsidP="00300CD1">
            <w:pPr>
              <w:spacing w:line="360" w:lineRule="auto"/>
              <w:jc w:val="both"/>
              <w:rPr>
                <w:rFonts w:ascii="GHEA Grapalat" w:hAnsi="GHEA Grapalat"/>
                <w:lang w:val="en-US"/>
              </w:rPr>
            </w:pPr>
          </w:p>
          <w:p w:rsidR="00FD5824" w:rsidRDefault="00FD5824" w:rsidP="00300CD1">
            <w:pPr>
              <w:spacing w:line="360" w:lineRule="auto"/>
              <w:jc w:val="both"/>
              <w:rPr>
                <w:rFonts w:ascii="GHEA Grapalat" w:hAnsi="GHEA Grapalat"/>
                <w:lang w:val="en-US"/>
              </w:rPr>
            </w:pPr>
          </w:p>
          <w:p w:rsidR="00FD5824" w:rsidRDefault="00FD5824" w:rsidP="00300CD1">
            <w:pPr>
              <w:spacing w:line="360" w:lineRule="auto"/>
              <w:jc w:val="both"/>
              <w:rPr>
                <w:rFonts w:ascii="GHEA Grapalat" w:hAnsi="GHEA Grapalat"/>
                <w:lang w:val="en-US"/>
              </w:rPr>
            </w:pPr>
          </w:p>
          <w:p w:rsidR="00FD5824" w:rsidRDefault="00FD5824" w:rsidP="00300CD1">
            <w:pPr>
              <w:spacing w:line="360" w:lineRule="auto"/>
              <w:jc w:val="both"/>
              <w:rPr>
                <w:rFonts w:ascii="GHEA Grapalat" w:hAnsi="GHEA Grapalat"/>
                <w:lang w:val="en-US"/>
              </w:rPr>
            </w:pPr>
          </w:p>
          <w:p w:rsidR="00FD5824" w:rsidRDefault="00FD5824" w:rsidP="00300CD1">
            <w:pPr>
              <w:spacing w:line="360" w:lineRule="auto"/>
              <w:jc w:val="both"/>
              <w:rPr>
                <w:rFonts w:ascii="GHEA Grapalat" w:hAnsi="GHEA Grapalat"/>
                <w:lang w:val="en-US"/>
              </w:rPr>
            </w:pPr>
          </w:p>
          <w:p w:rsidR="00FD5824" w:rsidRDefault="00FD5824" w:rsidP="00300CD1">
            <w:pPr>
              <w:spacing w:line="360" w:lineRule="auto"/>
              <w:jc w:val="both"/>
              <w:rPr>
                <w:rFonts w:ascii="GHEA Grapalat" w:hAnsi="GHEA Grapalat"/>
                <w:lang w:val="en-US"/>
              </w:rPr>
            </w:pPr>
          </w:p>
          <w:p w:rsidR="00FD5824" w:rsidRDefault="00FD5824" w:rsidP="00300CD1">
            <w:pPr>
              <w:spacing w:line="360" w:lineRule="auto"/>
              <w:jc w:val="both"/>
              <w:rPr>
                <w:rFonts w:ascii="GHEA Grapalat" w:hAnsi="GHEA Grapalat"/>
                <w:lang w:val="en-US"/>
              </w:rPr>
            </w:pPr>
          </w:p>
          <w:p w:rsidR="00FD5824" w:rsidRPr="00FD5824" w:rsidRDefault="00836E10" w:rsidP="00300CD1">
            <w:pPr>
              <w:spacing w:line="360" w:lineRule="auto"/>
              <w:jc w:val="both"/>
              <w:rPr>
                <w:rFonts w:ascii="GHEA Grapalat" w:hAnsi="GHEA Grapalat"/>
                <w:lang w:val="en-US"/>
              </w:rPr>
            </w:pPr>
            <w:r>
              <w:rPr>
                <w:rFonts w:ascii="GHEA Grapalat" w:hAnsi="GHEA Grapalat"/>
                <w:lang w:val="en-US"/>
              </w:rPr>
              <w:lastRenderedPageBreak/>
              <w:t>2.</w:t>
            </w:r>
            <w:r w:rsidR="00FD5824">
              <w:rPr>
                <w:rFonts w:ascii="GHEA Grapalat" w:hAnsi="GHEA Grapalat"/>
                <w:lang w:val="hy-AM"/>
              </w:rPr>
              <w:t>Նախագծում կատարվել է համապատասխան փոփոխություն:</w:t>
            </w:r>
          </w:p>
        </w:tc>
      </w:tr>
    </w:tbl>
    <w:p w:rsidR="00343D7A" w:rsidRPr="00836E10" w:rsidRDefault="00343D7A" w:rsidP="00836E10">
      <w:pPr>
        <w:spacing w:line="360" w:lineRule="auto"/>
        <w:rPr>
          <w:rFonts w:ascii="GHEA Grapalat" w:hAnsi="GHEA Grapalat"/>
          <w:lang w:val="en-US"/>
        </w:rPr>
      </w:pPr>
    </w:p>
    <w:sectPr w:rsidR="00343D7A" w:rsidRPr="00836E10" w:rsidSect="009D2281">
      <w:footerReference w:type="default" r:id="rId9"/>
      <w:pgSz w:w="16838" w:h="11906" w:orient="landscape"/>
      <w:pgMar w:top="851" w:right="1134" w:bottom="127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F71" w:rsidRDefault="003E1F71" w:rsidP="00CE42D6">
      <w:r>
        <w:separator/>
      </w:r>
    </w:p>
  </w:endnote>
  <w:endnote w:type="continuationSeparator" w:id="0">
    <w:p w:rsidR="003E1F71" w:rsidRDefault="003E1F71" w:rsidP="00CE4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42" w:rsidRDefault="00AE0F42">
    <w:pPr>
      <w:pStyle w:val="Footer"/>
      <w:jc w:val="right"/>
    </w:pPr>
    <w:fldSimple w:instr=" PAGE   \* MERGEFORMAT ">
      <w:r w:rsidR="00CF5EE8">
        <w:rPr>
          <w:noProof/>
        </w:rPr>
        <w:t>44</w:t>
      </w:r>
    </w:fldSimple>
  </w:p>
  <w:p w:rsidR="00AE0F42" w:rsidRDefault="00AE0F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F71" w:rsidRDefault="003E1F71" w:rsidP="00CE42D6">
      <w:r>
        <w:separator/>
      </w:r>
    </w:p>
  </w:footnote>
  <w:footnote w:type="continuationSeparator" w:id="0">
    <w:p w:rsidR="003E1F71" w:rsidRDefault="003E1F71" w:rsidP="00CE4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73DAE"/>
    <w:multiLevelType w:val="hybridMultilevel"/>
    <w:tmpl w:val="93FCBA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35B84"/>
    <w:multiLevelType w:val="hybridMultilevel"/>
    <w:tmpl w:val="320EB2D2"/>
    <w:lvl w:ilvl="0" w:tplc="0409000F">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73101"/>
    <w:multiLevelType w:val="hybridMultilevel"/>
    <w:tmpl w:val="54DAA990"/>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3212C"/>
    <w:multiLevelType w:val="hybridMultilevel"/>
    <w:tmpl w:val="5F40B47C"/>
    <w:lvl w:ilvl="0" w:tplc="8EE8BE38">
      <w:start w:val="1"/>
      <w:numFmt w:val="decimal"/>
      <w:lvlText w:val="%1."/>
      <w:lvlJc w:val="left"/>
      <w:pPr>
        <w:ind w:left="1105" w:hanging="705"/>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E24A5B"/>
    <w:multiLevelType w:val="hybridMultilevel"/>
    <w:tmpl w:val="360A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ED2227"/>
    <w:multiLevelType w:val="hybridMultilevel"/>
    <w:tmpl w:val="146820D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063E7"/>
    <w:multiLevelType w:val="hybridMultilevel"/>
    <w:tmpl w:val="43C0A2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9462D7"/>
    <w:multiLevelType w:val="hybridMultilevel"/>
    <w:tmpl w:val="AB0C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634F23"/>
    <w:multiLevelType w:val="singleLevel"/>
    <w:tmpl w:val="834095AC"/>
    <w:lvl w:ilvl="0">
      <w:start w:val="2"/>
      <w:numFmt w:val="decimal"/>
      <w:lvlText w:val="%1."/>
      <w:legacy w:legacy="1" w:legacySpace="0" w:legacyIndent="273"/>
      <w:lvlJc w:val="left"/>
      <w:rPr>
        <w:rFonts w:ascii="Tahoma" w:hAnsi="Tahoma" w:cs="Tahoma" w:hint="default"/>
      </w:rPr>
    </w:lvl>
  </w:abstractNum>
  <w:abstractNum w:abstractNumId="9">
    <w:nsid w:val="7F570735"/>
    <w:multiLevelType w:val="hybridMultilevel"/>
    <w:tmpl w:val="F9C0D6DA"/>
    <w:lvl w:ilvl="0" w:tplc="D33E98E4">
      <w:start w:val="1"/>
      <w:numFmt w:val="decimal"/>
      <w:lvlText w:val="%1."/>
      <w:lvlJc w:val="left"/>
      <w:pPr>
        <w:ind w:left="720" w:hanging="360"/>
      </w:pPr>
      <w:rPr>
        <w:rFonts w:ascii="Tahoma" w:hAnsi="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6"/>
  </w:num>
  <w:num w:numId="5">
    <w:abstractNumId w:val="0"/>
  </w:num>
  <w:num w:numId="6">
    <w:abstractNumId w:val="8"/>
    <w:lvlOverride w:ilvl="0">
      <w:lvl w:ilvl="0">
        <w:start w:val="6"/>
        <w:numFmt w:val="decimal"/>
        <w:lvlText w:val="%1."/>
        <w:legacy w:legacy="1" w:legacySpace="0" w:legacyIndent="266"/>
        <w:lvlJc w:val="left"/>
        <w:rPr>
          <w:rFonts w:ascii="Tahoma" w:hAnsi="Tahoma" w:cs="Tahoma" w:hint="default"/>
        </w:rPr>
      </w:lvl>
    </w:lvlOverride>
  </w:num>
  <w:num w:numId="7">
    <w:abstractNumId w:val="2"/>
  </w:num>
  <w:num w:numId="8">
    <w:abstractNumId w:val="5"/>
  </w:num>
  <w:num w:numId="9">
    <w:abstractNumId w:val="1"/>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114654"/>
    <w:rsid w:val="00002C83"/>
    <w:rsid w:val="000035F9"/>
    <w:rsid w:val="00024262"/>
    <w:rsid w:val="00035F53"/>
    <w:rsid w:val="00061EF6"/>
    <w:rsid w:val="00062E02"/>
    <w:rsid w:val="00067513"/>
    <w:rsid w:val="0007153F"/>
    <w:rsid w:val="00071C4F"/>
    <w:rsid w:val="000845A8"/>
    <w:rsid w:val="0009308B"/>
    <w:rsid w:val="000C4BA7"/>
    <w:rsid w:val="000D115B"/>
    <w:rsid w:val="000E06E4"/>
    <w:rsid w:val="000E53BA"/>
    <w:rsid w:val="001003D4"/>
    <w:rsid w:val="00102CAC"/>
    <w:rsid w:val="00114319"/>
    <w:rsid w:val="00114654"/>
    <w:rsid w:val="00116124"/>
    <w:rsid w:val="00116963"/>
    <w:rsid w:val="00125DA8"/>
    <w:rsid w:val="00136C00"/>
    <w:rsid w:val="00152C19"/>
    <w:rsid w:val="00155F62"/>
    <w:rsid w:val="0015634A"/>
    <w:rsid w:val="00167692"/>
    <w:rsid w:val="00170AC2"/>
    <w:rsid w:val="001753EA"/>
    <w:rsid w:val="00190E25"/>
    <w:rsid w:val="001A5173"/>
    <w:rsid w:val="001B0DCB"/>
    <w:rsid w:val="001B794E"/>
    <w:rsid w:val="001C7794"/>
    <w:rsid w:val="001D0AC6"/>
    <w:rsid w:val="001D74DD"/>
    <w:rsid w:val="002313CD"/>
    <w:rsid w:val="00237245"/>
    <w:rsid w:val="002423E2"/>
    <w:rsid w:val="00244ACF"/>
    <w:rsid w:val="00245FC6"/>
    <w:rsid w:val="00260D35"/>
    <w:rsid w:val="002907E8"/>
    <w:rsid w:val="002C5754"/>
    <w:rsid w:val="002D684C"/>
    <w:rsid w:val="002D689F"/>
    <w:rsid w:val="002F088E"/>
    <w:rsid w:val="002F0AD2"/>
    <w:rsid w:val="002F15DB"/>
    <w:rsid w:val="00300CD1"/>
    <w:rsid w:val="00302253"/>
    <w:rsid w:val="00306325"/>
    <w:rsid w:val="00307BE5"/>
    <w:rsid w:val="00312C89"/>
    <w:rsid w:val="00326F9C"/>
    <w:rsid w:val="0034062A"/>
    <w:rsid w:val="0034082C"/>
    <w:rsid w:val="00343D7A"/>
    <w:rsid w:val="00345677"/>
    <w:rsid w:val="00347540"/>
    <w:rsid w:val="00360055"/>
    <w:rsid w:val="00366858"/>
    <w:rsid w:val="00387AF4"/>
    <w:rsid w:val="003A3AF4"/>
    <w:rsid w:val="003D0A5A"/>
    <w:rsid w:val="003D2F0B"/>
    <w:rsid w:val="003D422B"/>
    <w:rsid w:val="003E1F71"/>
    <w:rsid w:val="0042409E"/>
    <w:rsid w:val="00444136"/>
    <w:rsid w:val="00445946"/>
    <w:rsid w:val="0047174D"/>
    <w:rsid w:val="00471D48"/>
    <w:rsid w:val="00472156"/>
    <w:rsid w:val="00481999"/>
    <w:rsid w:val="00483A51"/>
    <w:rsid w:val="00483F27"/>
    <w:rsid w:val="00485812"/>
    <w:rsid w:val="00494FD7"/>
    <w:rsid w:val="004B51D3"/>
    <w:rsid w:val="004B6EEE"/>
    <w:rsid w:val="004E5793"/>
    <w:rsid w:val="00561DED"/>
    <w:rsid w:val="00585296"/>
    <w:rsid w:val="005951F3"/>
    <w:rsid w:val="005A2BB8"/>
    <w:rsid w:val="005B2EC9"/>
    <w:rsid w:val="005B517A"/>
    <w:rsid w:val="005B7FC3"/>
    <w:rsid w:val="005D57CC"/>
    <w:rsid w:val="005F1E4F"/>
    <w:rsid w:val="00681A6A"/>
    <w:rsid w:val="006B21AE"/>
    <w:rsid w:val="00701F3C"/>
    <w:rsid w:val="00710F9B"/>
    <w:rsid w:val="00733875"/>
    <w:rsid w:val="007540A5"/>
    <w:rsid w:val="007550AD"/>
    <w:rsid w:val="00756FF5"/>
    <w:rsid w:val="00765DA4"/>
    <w:rsid w:val="0077158C"/>
    <w:rsid w:val="007956B4"/>
    <w:rsid w:val="007A5584"/>
    <w:rsid w:val="007D4504"/>
    <w:rsid w:val="007E4DE8"/>
    <w:rsid w:val="007E7816"/>
    <w:rsid w:val="007F68CE"/>
    <w:rsid w:val="008145B1"/>
    <w:rsid w:val="00821EE5"/>
    <w:rsid w:val="00836E10"/>
    <w:rsid w:val="00851C9A"/>
    <w:rsid w:val="00865C03"/>
    <w:rsid w:val="008724AA"/>
    <w:rsid w:val="0087513A"/>
    <w:rsid w:val="00886FB7"/>
    <w:rsid w:val="008957A2"/>
    <w:rsid w:val="0089764A"/>
    <w:rsid w:val="008C0C1F"/>
    <w:rsid w:val="008C34E7"/>
    <w:rsid w:val="008C441B"/>
    <w:rsid w:val="008C5B3F"/>
    <w:rsid w:val="008D00B7"/>
    <w:rsid w:val="008E5894"/>
    <w:rsid w:val="008F774E"/>
    <w:rsid w:val="00927A4B"/>
    <w:rsid w:val="00936A71"/>
    <w:rsid w:val="00937530"/>
    <w:rsid w:val="00951DDA"/>
    <w:rsid w:val="00976A16"/>
    <w:rsid w:val="00977C09"/>
    <w:rsid w:val="00985FC0"/>
    <w:rsid w:val="00996C54"/>
    <w:rsid w:val="009B2B89"/>
    <w:rsid w:val="009C6A0E"/>
    <w:rsid w:val="009D2281"/>
    <w:rsid w:val="009D3353"/>
    <w:rsid w:val="009F50DC"/>
    <w:rsid w:val="00A00DEA"/>
    <w:rsid w:val="00A01A53"/>
    <w:rsid w:val="00A112DF"/>
    <w:rsid w:val="00A2117C"/>
    <w:rsid w:val="00A30D74"/>
    <w:rsid w:val="00A91F38"/>
    <w:rsid w:val="00AA24BF"/>
    <w:rsid w:val="00AB1591"/>
    <w:rsid w:val="00AB25E6"/>
    <w:rsid w:val="00AC58C5"/>
    <w:rsid w:val="00AD4A2D"/>
    <w:rsid w:val="00AE0F42"/>
    <w:rsid w:val="00AE7DCA"/>
    <w:rsid w:val="00AF300E"/>
    <w:rsid w:val="00AF3CA0"/>
    <w:rsid w:val="00AF4766"/>
    <w:rsid w:val="00AF6028"/>
    <w:rsid w:val="00B23AEA"/>
    <w:rsid w:val="00B51F61"/>
    <w:rsid w:val="00B64A8A"/>
    <w:rsid w:val="00B65760"/>
    <w:rsid w:val="00B973E7"/>
    <w:rsid w:val="00BC058B"/>
    <w:rsid w:val="00BE17C3"/>
    <w:rsid w:val="00BE501D"/>
    <w:rsid w:val="00C15CAB"/>
    <w:rsid w:val="00C1687E"/>
    <w:rsid w:val="00C35383"/>
    <w:rsid w:val="00C80A46"/>
    <w:rsid w:val="00C82B0E"/>
    <w:rsid w:val="00C92A1E"/>
    <w:rsid w:val="00CA1285"/>
    <w:rsid w:val="00CB147E"/>
    <w:rsid w:val="00CC4659"/>
    <w:rsid w:val="00CE42D6"/>
    <w:rsid w:val="00CF539D"/>
    <w:rsid w:val="00CF5EE8"/>
    <w:rsid w:val="00D13CB5"/>
    <w:rsid w:val="00D20704"/>
    <w:rsid w:val="00D32003"/>
    <w:rsid w:val="00D4429A"/>
    <w:rsid w:val="00D44769"/>
    <w:rsid w:val="00D5278D"/>
    <w:rsid w:val="00D77D25"/>
    <w:rsid w:val="00D95EC0"/>
    <w:rsid w:val="00D976BB"/>
    <w:rsid w:val="00DC0EFF"/>
    <w:rsid w:val="00DC5260"/>
    <w:rsid w:val="00DF42DC"/>
    <w:rsid w:val="00E02364"/>
    <w:rsid w:val="00E144E6"/>
    <w:rsid w:val="00E23346"/>
    <w:rsid w:val="00E376E9"/>
    <w:rsid w:val="00E63EF2"/>
    <w:rsid w:val="00E66CC9"/>
    <w:rsid w:val="00E72F8F"/>
    <w:rsid w:val="00E75040"/>
    <w:rsid w:val="00EC771F"/>
    <w:rsid w:val="00EC7C86"/>
    <w:rsid w:val="00EE7F93"/>
    <w:rsid w:val="00EF52CE"/>
    <w:rsid w:val="00F012A1"/>
    <w:rsid w:val="00F05106"/>
    <w:rsid w:val="00F06576"/>
    <w:rsid w:val="00F1054E"/>
    <w:rsid w:val="00F24D49"/>
    <w:rsid w:val="00F27005"/>
    <w:rsid w:val="00F46984"/>
    <w:rsid w:val="00F51F9F"/>
    <w:rsid w:val="00F87FA3"/>
    <w:rsid w:val="00FA0333"/>
    <w:rsid w:val="00FA17CE"/>
    <w:rsid w:val="00FD5824"/>
    <w:rsid w:val="00FE4F20"/>
    <w:rsid w:val="00FF3D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654"/>
    <w:rPr>
      <w:rFonts w:ascii="Times New Roman" w:eastAsia="Times New Roman" w:hAnsi="Times New Roman"/>
      <w:sz w:val="24"/>
      <w:szCs w:val="24"/>
    </w:rPr>
  </w:style>
  <w:style w:type="paragraph" w:styleId="Heading1">
    <w:name w:val="heading 1"/>
    <w:basedOn w:val="Normal"/>
    <w:next w:val="Normal"/>
    <w:link w:val="Heading1Char"/>
    <w:qFormat/>
    <w:rsid w:val="00F51F9F"/>
    <w:pPr>
      <w:keepNext/>
      <w:jc w:val="right"/>
      <w:outlineLvl w:val="0"/>
    </w:pPr>
    <w:rPr>
      <w:rFonts w:ascii="Times Armenian" w:hAnsi="Times Armeni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14654"/>
    <w:pPr>
      <w:spacing w:before="100" w:beforeAutospacing="1" w:after="100" w:afterAutospacing="1"/>
    </w:pPr>
    <w:rPr>
      <w:lang/>
    </w:rPr>
  </w:style>
  <w:style w:type="character" w:customStyle="1" w:styleId="NormalWebChar">
    <w:name w:val="Normal (Web) Char"/>
    <w:link w:val="NormalWeb"/>
    <w:uiPriority w:val="99"/>
    <w:locked/>
    <w:rsid w:val="00114654"/>
    <w:rPr>
      <w:rFonts w:ascii="Times New Roman" w:eastAsia="Times New Roman" w:hAnsi="Times New Roman" w:cs="Times New Roman"/>
      <w:sz w:val="24"/>
      <w:szCs w:val="24"/>
    </w:rPr>
  </w:style>
  <w:style w:type="character" w:customStyle="1" w:styleId="apple-style-span">
    <w:name w:val="apple-style-span"/>
    <w:basedOn w:val="DefaultParagraphFont"/>
    <w:rsid w:val="00114654"/>
    <w:rPr>
      <w:rFonts w:cs="Times New Roman"/>
    </w:rPr>
  </w:style>
  <w:style w:type="paragraph" w:styleId="ListParagraph">
    <w:name w:val="List Paragraph"/>
    <w:basedOn w:val="Normal"/>
    <w:uiPriority w:val="34"/>
    <w:qFormat/>
    <w:rsid w:val="00114654"/>
    <w:pPr>
      <w:ind w:left="720"/>
      <w:contextualSpacing/>
    </w:pPr>
  </w:style>
  <w:style w:type="character" w:styleId="Hyperlink">
    <w:name w:val="Hyperlink"/>
    <w:basedOn w:val="DefaultParagraphFont"/>
    <w:uiPriority w:val="99"/>
    <w:unhideWhenUsed/>
    <w:rsid w:val="00114654"/>
    <w:rPr>
      <w:color w:val="0000FF"/>
      <w:u w:val="single"/>
    </w:rPr>
  </w:style>
  <w:style w:type="character" w:customStyle="1" w:styleId="apple-converted-space">
    <w:name w:val="apple-converted-space"/>
    <w:basedOn w:val="DefaultParagraphFont"/>
    <w:rsid w:val="00114654"/>
  </w:style>
  <w:style w:type="paragraph" w:customStyle="1" w:styleId="Style11">
    <w:name w:val="Style11"/>
    <w:basedOn w:val="Normal"/>
    <w:uiPriority w:val="99"/>
    <w:rsid w:val="00114654"/>
    <w:pPr>
      <w:widowControl w:val="0"/>
      <w:autoSpaceDE w:val="0"/>
      <w:autoSpaceDN w:val="0"/>
      <w:adjustRightInd w:val="0"/>
      <w:spacing w:line="359" w:lineRule="exact"/>
      <w:ind w:firstLine="540"/>
      <w:jc w:val="both"/>
    </w:pPr>
    <w:rPr>
      <w:rFonts w:ascii="Sylfaen" w:hAnsi="Sylfaen"/>
      <w:lang w:val="en-US" w:eastAsia="en-US"/>
    </w:rPr>
  </w:style>
  <w:style w:type="character" w:customStyle="1" w:styleId="FontStyle21">
    <w:name w:val="Font Style21"/>
    <w:basedOn w:val="DefaultParagraphFont"/>
    <w:uiPriority w:val="99"/>
    <w:rsid w:val="00114654"/>
    <w:rPr>
      <w:rFonts w:ascii="Tahoma" w:hAnsi="Tahoma" w:cs="Tahoma"/>
      <w:b/>
      <w:bCs/>
      <w:sz w:val="18"/>
      <w:szCs w:val="18"/>
    </w:rPr>
  </w:style>
  <w:style w:type="character" w:customStyle="1" w:styleId="FontStyle24">
    <w:name w:val="Font Style24"/>
    <w:basedOn w:val="DefaultParagraphFont"/>
    <w:uiPriority w:val="99"/>
    <w:rsid w:val="00114654"/>
    <w:rPr>
      <w:rFonts w:ascii="Tahoma" w:hAnsi="Tahoma" w:cs="Tahoma"/>
      <w:sz w:val="18"/>
      <w:szCs w:val="18"/>
    </w:rPr>
  </w:style>
  <w:style w:type="character" w:customStyle="1" w:styleId="FontStyle23">
    <w:name w:val="Font Style23"/>
    <w:basedOn w:val="DefaultParagraphFont"/>
    <w:uiPriority w:val="99"/>
    <w:rsid w:val="00114654"/>
    <w:rPr>
      <w:rFonts w:ascii="Tahoma" w:hAnsi="Tahoma" w:cs="Tahoma"/>
      <w:i/>
      <w:iCs/>
      <w:spacing w:val="30"/>
      <w:sz w:val="18"/>
      <w:szCs w:val="18"/>
    </w:rPr>
  </w:style>
  <w:style w:type="paragraph" w:customStyle="1" w:styleId="Style10">
    <w:name w:val="Style10"/>
    <w:basedOn w:val="Normal"/>
    <w:uiPriority w:val="99"/>
    <w:rsid w:val="00114654"/>
    <w:pPr>
      <w:widowControl w:val="0"/>
      <w:autoSpaceDE w:val="0"/>
      <w:autoSpaceDN w:val="0"/>
      <w:adjustRightInd w:val="0"/>
      <w:spacing w:line="360" w:lineRule="exact"/>
      <w:ind w:firstLine="814"/>
      <w:jc w:val="both"/>
    </w:pPr>
    <w:rPr>
      <w:rFonts w:ascii="Sylfaen" w:hAnsi="Sylfaen"/>
      <w:lang w:val="en-US" w:eastAsia="en-US"/>
    </w:rPr>
  </w:style>
  <w:style w:type="character" w:styleId="Strong">
    <w:name w:val="Strong"/>
    <w:basedOn w:val="DefaultParagraphFont"/>
    <w:uiPriority w:val="22"/>
    <w:qFormat/>
    <w:rsid w:val="00114654"/>
    <w:rPr>
      <w:b/>
      <w:bCs/>
    </w:rPr>
  </w:style>
  <w:style w:type="paragraph" w:styleId="Header">
    <w:name w:val="header"/>
    <w:basedOn w:val="Normal"/>
    <w:link w:val="HeaderChar"/>
    <w:uiPriority w:val="99"/>
    <w:unhideWhenUsed/>
    <w:rsid w:val="00114654"/>
    <w:pPr>
      <w:tabs>
        <w:tab w:val="center" w:pos="4677"/>
        <w:tab w:val="right" w:pos="9355"/>
      </w:tabs>
    </w:pPr>
  </w:style>
  <w:style w:type="character" w:customStyle="1" w:styleId="HeaderChar">
    <w:name w:val="Header Char"/>
    <w:basedOn w:val="DefaultParagraphFont"/>
    <w:link w:val="Header"/>
    <w:uiPriority w:val="99"/>
    <w:rsid w:val="00114654"/>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114654"/>
    <w:pPr>
      <w:tabs>
        <w:tab w:val="center" w:pos="4677"/>
        <w:tab w:val="right" w:pos="9355"/>
      </w:tabs>
    </w:pPr>
  </w:style>
  <w:style w:type="character" w:customStyle="1" w:styleId="FooterChar">
    <w:name w:val="Footer Char"/>
    <w:basedOn w:val="DefaultParagraphFont"/>
    <w:link w:val="Footer"/>
    <w:uiPriority w:val="99"/>
    <w:rsid w:val="00114654"/>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rsid w:val="00F51F9F"/>
    <w:rPr>
      <w:rFonts w:ascii="Times Armenian" w:eastAsia="Times New Roman" w:hAnsi="Times Armenian"/>
      <w:sz w:val="24"/>
      <w:lang w:val="en-US"/>
    </w:rPr>
  </w:style>
  <w:style w:type="character" w:customStyle="1" w:styleId="95pt">
    <w:name w:val="Основной текст + 9;5 pt"/>
    <w:rsid w:val="00170AC2"/>
    <w:rPr>
      <w:rFonts w:ascii="Sylfaen" w:eastAsia="Sylfaen" w:hAnsi="Sylfaen" w:cs="Sylfaen"/>
      <w:b w:val="0"/>
      <w:bCs w:val="0"/>
      <w:i w:val="0"/>
      <w:iCs w:val="0"/>
      <w:smallCaps w:val="0"/>
      <w:strike w:val="0"/>
      <w:spacing w:val="0"/>
      <w:sz w:val="19"/>
      <w:szCs w:val="19"/>
    </w:rPr>
  </w:style>
  <w:style w:type="character" w:customStyle="1" w:styleId="115pt">
    <w:name w:val="Основной текст + 11;5 pt"/>
    <w:rsid w:val="00170AC2"/>
    <w:rPr>
      <w:rFonts w:ascii="Sylfaen" w:eastAsia="Sylfaen" w:hAnsi="Sylfaen" w:cs="Sylfaen"/>
      <w:b w:val="0"/>
      <w:bCs w:val="0"/>
      <w:i w:val="0"/>
      <w:iCs w:val="0"/>
      <w:smallCaps w:val="0"/>
      <w:strike w:val="0"/>
      <w:spacing w:val="0"/>
      <w:sz w:val="23"/>
      <w:szCs w:val="23"/>
    </w:rPr>
  </w:style>
  <w:style w:type="character" w:customStyle="1" w:styleId="2115pt">
    <w:name w:val="Заголовок №2 + 11;5 pt"/>
    <w:rsid w:val="00170AC2"/>
    <w:rPr>
      <w:rFonts w:ascii="Sylfaen" w:eastAsia="Sylfaen" w:hAnsi="Sylfaen" w:cs="Sylfaen"/>
      <w:b w:val="0"/>
      <w:bCs w:val="0"/>
      <w:i w:val="0"/>
      <w:iCs w:val="0"/>
      <w:smallCaps w:val="0"/>
      <w:strike w:val="0"/>
      <w:spacing w:val="0"/>
      <w:sz w:val="23"/>
      <w:szCs w:val="23"/>
    </w:rPr>
  </w:style>
  <w:style w:type="character" w:styleId="CommentReference">
    <w:name w:val="annotation reference"/>
    <w:basedOn w:val="DefaultParagraphFont"/>
    <w:uiPriority w:val="99"/>
    <w:semiHidden/>
    <w:unhideWhenUsed/>
    <w:rsid w:val="009D2281"/>
    <w:rPr>
      <w:sz w:val="16"/>
      <w:szCs w:val="16"/>
    </w:rPr>
  </w:style>
  <w:style w:type="paragraph" w:styleId="CommentText">
    <w:name w:val="annotation text"/>
    <w:basedOn w:val="Normal"/>
    <w:link w:val="CommentTextChar"/>
    <w:uiPriority w:val="99"/>
    <w:semiHidden/>
    <w:unhideWhenUsed/>
    <w:rsid w:val="009D2281"/>
    <w:rPr>
      <w:sz w:val="20"/>
      <w:szCs w:val="20"/>
    </w:rPr>
  </w:style>
  <w:style w:type="character" w:customStyle="1" w:styleId="CommentTextChar">
    <w:name w:val="Comment Text Char"/>
    <w:basedOn w:val="DefaultParagraphFont"/>
    <w:link w:val="CommentText"/>
    <w:uiPriority w:val="99"/>
    <w:semiHidden/>
    <w:rsid w:val="009D2281"/>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9D2281"/>
    <w:rPr>
      <w:b/>
      <w:bCs/>
    </w:rPr>
  </w:style>
  <w:style w:type="character" w:customStyle="1" w:styleId="CommentSubjectChar">
    <w:name w:val="Comment Subject Char"/>
    <w:basedOn w:val="CommentTextChar"/>
    <w:link w:val="CommentSubject"/>
    <w:uiPriority w:val="99"/>
    <w:semiHidden/>
    <w:rsid w:val="009D2281"/>
    <w:rPr>
      <w:b/>
      <w:bCs/>
    </w:rPr>
  </w:style>
  <w:style w:type="paragraph" w:styleId="BalloonText">
    <w:name w:val="Balloon Text"/>
    <w:basedOn w:val="Normal"/>
    <w:link w:val="BalloonTextChar"/>
    <w:uiPriority w:val="99"/>
    <w:semiHidden/>
    <w:unhideWhenUsed/>
    <w:rsid w:val="009D2281"/>
    <w:rPr>
      <w:rFonts w:ascii="Tahoma" w:hAnsi="Tahoma" w:cs="Tahoma"/>
      <w:sz w:val="16"/>
      <w:szCs w:val="16"/>
    </w:rPr>
  </w:style>
  <w:style w:type="character" w:customStyle="1" w:styleId="BalloonTextChar">
    <w:name w:val="Balloon Text Char"/>
    <w:basedOn w:val="DefaultParagraphFont"/>
    <w:link w:val="BalloonText"/>
    <w:uiPriority w:val="99"/>
    <w:semiHidden/>
    <w:rsid w:val="009D228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itize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9ED06-4EFB-4926-89AB-1070C282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4642</Words>
  <Characters>26465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31045</CharactersWithSpaces>
  <SharedDoc>false</SharedDoc>
  <HLinks>
    <vt:vector size="6" baseType="variant">
      <vt:variant>
        <vt:i4>196699</vt:i4>
      </vt:variant>
      <vt:variant>
        <vt:i4>0</vt:i4>
      </vt:variant>
      <vt:variant>
        <vt:i4>0</vt:i4>
      </vt:variant>
      <vt:variant>
        <vt:i4>5</vt:i4>
      </vt:variant>
      <vt:variant>
        <vt:lpwstr>http://www.e-citizen.am/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LevonA</dc:creator>
  <cp:keywords/>
  <cp:lastModifiedBy>Ministry of Justice of the Republic of Armenia</cp:lastModifiedBy>
  <cp:revision>2</cp:revision>
  <cp:lastPrinted>2015-07-10T07:33:00Z</cp:lastPrinted>
  <dcterms:created xsi:type="dcterms:W3CDTF">2015-11-09T10:25:00Z</dcterms:created>
  <dcterms:modified xsi:type="dcterms:W3CDTF">2015-11-09T10:25:00Z</dcterms:modified>
</cp:coreProperties>
</file>