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83" w:rsidRDefault="00EE3683" w:rsidP="00EE3683">
      <w:pPr>
        <w:ind w:left="142"/>
        <w:jc w:val="center"/>
        <w:rPr>
          <w:rFonts w:cs="Sylfaen"/>
          <w:sz w:val="32"/>
          <w:szCs w:val="32"/>
          <w:lang w:val="af-ZA"/>
        </w:rPr>
      </w:pPr>
      <w:r w:rsidRPr="003B45A3">
        <w:rPr>
          <w:rFonts w:cs="Sylfaen"/>
          <w:sz w:val="32"/>
          <w:szCs w:val="32"/>
          <w:lang w:val="af-ZA"/>
        </w:rPr>
        <w:t>Ա Մ Փ Ո Փ Ա Թ Ե Ր Թ</w:t>
      </w:r>
    </w:p>
    <w:p w:rsidR="00686591" w:rsidRPr="003B45A3" w:rsidRDefault="00686591" w:rsidP="00EE3683">
      <w:pPr>
        <w:ind w:left="142"/>
        <w:jc w:val="center"/>
        <w:rPr>
          <w:rFonts w:cs="Sylfaen"/>
          <w:sz w:val="32"/>
          <w:szCs w:val="32"/>
          <w:lang w:val="af-ZA"/>
        </w:rPr>
      </w:pPr>
      <w:bookmarkStart w:id="0" w:name="_GoBack"/>
      <w:bookmarkEnd w:id="0"/>
    </w:p>
    <w:p w:rsidR="00EE3683" w:rsidRDefault="00EE3683" w:rsidP="00EE3683">
      <w:pPr>
        <w:tabs>
          <w:tab w:val="left" w:pos="270"/>
        </w:tabs>
        <w:spacing w:after="0"/>
        <w:jc w:val="center"/>
        <w:rPr>
          <w:rFonts w:cs="Sylfaen"/>
          <w:sz w:val="22"/>
          <w:szCs w:val="22"/>
          <w:lang w:val="af-ZA"/>
        </w:rPr>
      </w:pPr>
      <w:r>
        <w:rPr>
          <w:b/>
          <w:lang w:val="af-ZA"/>
        </w:rPr>
        <w:t xml:space="preserve"> </w:t>
      </w:r>
      <w:r w:rsidRPr="004C655C">
        <w:rPr>
          <w:sz w:val="22"/>
          <w:szCs w:val="22"/>
          <w:lang w:val="af-ZA"/>
        </w:rPr>
        <w:t>«</w:t>
      </w:r>
      <w:r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ՀՀ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ԿԱՌԱՎԱՐՈՒԹՅԱՆ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2001 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ԹՎԱԿԱՆԻ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ՍԵՊՏԵՄԲԵՐԻ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24-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Ի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ԹԻՎ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895-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Ն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ՈՐՈՇՄԱՆ</w:t>
      </w:r>
      <w:r w:rsidR="0039771A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BC0B61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ՄԵՋ </w:t>
      </w:r>
      <w:r w:rsidR="00BC0B61" w:rsidRPr="00093FBD">
        <w:rPr>
          <w:rFonts w:eastAsia="Times New Roman" w:cs="Sylfaen"/>
          <w:bCs/>
          <w:color w:val="000000"/>
          <w:sz w:val="22"/>
          <w:szCs w:val="22"/>
          <w:lang w:val="af-ZA"/>
        </w:rPr>
        <w:t>ՓՈՓՈԽՈՒԹՅՈՒՆ</w:t>
      </w:r>
      <w:r w:rsidR="00093FBD" w:rsidRPr="00093FBD">
        <w:rPr>
          <w:rFonts w:eastAsia="Times New Roman" w:cs="Sylfaen"/>
          <w:bCs/>
          <w:color w:val="000000"/>
          <w:sz w:val="22"/>
          <w:szCs w:val="22"/>
          <w:lang w:val="af-ZA"/>
        </w:rPr>
        <w:t>ՆԵՐ</w:t>
      </w:r>
      <w:r w:rsidR="00BC0B61" w:rsidRPr="00093FBD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Ե</w:t>
      </w:r>
      <w:r w:rsidR="00BC0B61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Վ ԼՐԱՑՈՒՄ ԿԱՏԱՐԵԼՈՒ ՄԱՍԻՆ</w:t>
      </w:r>
      <w:r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»</w:t>
      </w:r>
      <w:r w:rsidR="00191431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, « </w:t>
      </w:r>
      <w:r w:rsidR="00191431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ՀՀ</w:t>
      </w:r>
      <w:r w:rsidR="00191431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191431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ԿԱՌԱՎԱՐՈՒԹՅԱՆ</w:t>
      </w:r>
      <w:r w:rsidR="00191431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AE6AFC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2002 ԹՎԱԿԱՆԻ ՆՈՅԵՄԲԵՐԻ 28-Ի ԹԻՎ 2071-Ն ՈՐՈՇՄԱՆ</w:t>
      </w:r>
      <w:r w:rsidR="008B699D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AE6AFC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ՄԵՋ ՓՈՓՈԽՈՒԹՅՈՒՆ</w:t>
      </w:r>
      <w:r w:rsidR="00093FBD">
        <w:rPr>
          <w:rFonts w:eastAsia="Times New Roman" w:cs="Sylfaen"/>
          <w:bCs/>
          <w:color w:val="000000"/>
          <w:sz w:val="22"/>
          <w:szCs w:val="22"/>
          <w:lang w:val="af-ZA"/>
        </w:rPr>
        <w:t>Ն</w:t>
      </w:r>
      <w:r w:rsidR="00093FBD">
        <w:rPr>
          <w:rFonts w:ascii="Arial Unicode" w:eastAsia="Times New Roman" w:hAnsi="Arial Unicode" w:cs="Sylfaen"/>
          <w:bCs/>
          <w:color w:val="000000"/>
          <w:sz w:val="22"/>
          <w:szCs w:val="22"/>
          <w:lang w:val="af-ZA"/>
        </w:rPr>
        <w:t>ԵՐ</w:t>
      </w:r>
      <w:r w:rsidR="00AE6AFC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ԿԱՏԱՐԵԼՈՒ</w:t>
      </w:r>
      <w:r w:rsidR="00635F87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ՄԱՍԻՆ</w:t>
      </w:r>
      <w:r w:rsidR="00191431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»</w:t>
      </w:r>
      <w:r w:rsidR="00635F87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, 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«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ՀՀ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ԿԱՌԱՎԱՐՈՒԹՅԱՆ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2005 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ԹՎԱԿԱՆԻ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ԴԵԿՏԵՄԲԵՐԻ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22</w:t>
      </w:r>
      <w:r w:rsidR="00B2131F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-</w:t>
      </w:r>
      <w:r w:rsidR="000A1EE7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Ի</w:t>
      </w:r>
      <w:r w:rsidR="00B2131F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B2131F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ԹԻՎ</w:t>
      </w:r>
      <w:r w:rsidR="00B2131F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2302-</w:t>
      </w:r>
      <w:r w:rsidR="00B2131F" w:rsidRPr="004C655C">
        <w:rPr>
          <w:rFonts w:eastAsia="Times New Roman" w:cs="Sylfaen"/>
          <w:bCs/>
          <w:color w:val="000000"/>
          <w:sz w:val="22"/>
          <w:szCs w:val="22"/>
          <w:lang w:val="en-US"/>
        </w:rPr>
        <w:t>Ն</w:t>
      </w:r>
      <w:r w:rsidR="008B699D" w:rsidRPr="008B699D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B2131F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ՈՐՈՇՄԱՆ </w:t>
      </w:r>
      <w:r w:rsidR="00D6521B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>ՄԵՋ ՓՈՓՈԽՈՒԹՅՈՒՆՆԵՐ ԿԱՏԱՐԵԼՈՒ ՄԱՍԻՆ»</w:t>
      </w:r>
      <w:r w:rsidR="00635F87">
        <w:rPr>
          <w:rFonts w:eastAsia="Times New Roman" w:cs="Sylfaen"/>
          <w:bCs/>
          <w:color w:val="000000"/>
          <w:sz w:val="22"/>
          <w:szCs w:val="22"/>
          <w:lang w:val="af-ZA"/>
        </w:rPr>
        <w:t>, ՀՀ ԿԱՌԱՎԱՐՈՒԹՅԱՆ 2008 ԹՎԱԿԱՆԻ</w:t>
      </w:r>
      <w:r w:rsidR="0059643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 ՄԱՅԻՍԻ 15</w:t>
      </w:r>
      <w:r w:rsidR="008B699D">
        <w:rPr>
          <w:rFonts w:eastAsia="Times New Roman" w:cs="Sylfaen"/>
          <w:bCs/>
          <w:color w:val="000000"/>
          <w:sz w:val="22"/>
          <w:szCs w:val="22"/>
          <w:lang w:val="af-ZA"/>
        </w:rPr>
        <w:t>-</w:t>
      </w:r>
      <w:r w:rsidR="0059643C">
        <w:rPr>
          <w:rFonts w:eastAsia="Times New Roman" w:cs="Sylfaen"/>
          <w:bCs/>
          <w:color w:val="000000"/>
          <w:sz w:val="22"/>
          <w:szCs w:val="22"/>
          <w:lang w:val="af-ZA"/>
        </w:rPr>
        <w:t>Ի ԹԻՎ 531</w:t>
      </w:r>
      <w:r w:rsidR="008B699D">
        <w:rPr>
          <w:rFonts w:eastAsia="Times New Roman" w:cs="Sylfaen"/>
          <w:bCs/>
          <w:color w:val="000000"/>
          <w:sz w:val="22"/>
          <w:szCs w:val="22"/>
          <w:lang w:val="af-ZA"/>
        </w:rPr>
        <w:t>-</w:t>
      </w:r>
      <w:r w:rsidR="0059643C">
        <w:rPr>
          <w:rFonts w:eastAsia="Times New Roman" w:cs="Sylfaen"/>
          <w:bCs/>
          <w:color w:val="000000"/>
          <w:sz w:val="22"/>
          <w:szCs w:val="22"/>
          <w:lang w:val="af-ZA"/>
        </w:rPr>
        <w:t>Ն</w:t>
      </w:r>
      <w:r w:rsidR="00C95934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ՈՐՈՇՄԱՆ ԼՐԱՑՈՒՄ ԿԱՏԱՐԵԼՈՒ ՄԱՍԻՆ» ԵՎ </w:t>
      </w:r>
      <w:r w:rsidR="0059643C">
        <w:rPr>
          <w:rFonts w:eastAsia="Times New Roman" w:cs="Sylfaen"/>
          <w:bCs/>
          <w:color w:val="000000"/>
          <w:sz w:val="22"/>
          <w:szCs w:val="22"/>
          <w:lang w:val="af-ZA"/>
        </w:rPr>
        <w:t>ՀՀ ԿԱՌԱՎԱՐՈՒԹ</w:t>
      </w:r>
      <w:r w:rsidR="00C95934">
        <w:rPr>
          <w:rFonts w:eastAsia="Times New Roman" w:cs="Sylfaen"/>
          <w:bCs/>
          <w:color w:val="000000"/>
          <w:sz w:val="22"/>
          <w:szCs w:val="22"/>
          <w:lang w:val="af-ZA"/>
        </w:rPr>
        <w:t>ՅԱՆ</w:t>
      </w:r>
      <w:r w:rsidR="0059643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="00C95934">
        <w:rPr>
          <w:rFonts w:eastAsia="Times New Roman" w:cs="Sylfaen"/>
          <w:bCs/>
          <w:color w:val="000000"/>
          <w:sz w:val="22"/>
          <w:szCs w:val="22"/>
          <w:lang w:val="af-ZA"/>
        </w:rPr>
        <w:t>2010 Թ</w:t>
      </w:r>
      <w:r w:rsidR="008B699D">
        <w:rPr>
          <w:rFonts w:eastAsia="Times New Roman" w:cs="Sylfaen"/>
          <w:bCs/>
          <w:color w:val="000000"/>
          <w:sz w:val="22"/>
          <w:szCs w:val="22"/>
          <w:lang w:val="af-ZA"/>
        </w:rPr>
        <w:t>Վ</w:t>
      </w:r>
      <w:r w:rsidR="00C95934">
        <w:rPr>
          <w:rFonts w:eastAsia="Times New Roman" w:cs="Sylfaen"/>
          <w:bCs/>
          <w:color w:val="000000"/>
          <w:sz w:val="22"/>
          <w:szCs w:val="22"/>
          <w:lang w:val="af-ZA"/>
        </w:rPr>
        <w:t>ԱԿԱՆԻ ՕԳՈՍՏՈՍԻ 19</w:t>
      </w:r>
      <w:r w:rsidR="008B699D">
        <w:rPr>
          <w:rFonts w:eastAsia="Times New Roman" w:cs="Sylfaen"/>
          <w:bCs/>
          <w:color w:val="000000"/>
          <w:sz w:val="22"/>
          <w:szCs w:val="22"/>
          <w:lang w:val="af-ZA"/>
        </w:rPr>
        <w:t>-</w:t>
      </w:r>
      <w:r w:rsidR="00C95934">
        <w:rPr>
          <w:rFonts w:eastAsia="Times New Roman" w:cs="Sylfaen"/>
          <w:bCs/>
          <w:color w:val="000000"/>
          <w:sz w:val="22"/>
          <w:szCs w:val="22"/>
          <w:lang w:val="af-ZA"/>
        </w:rPr>
        <w:t>Ի ԹԻՎ 1146</w:t>
      </w:r>
      <w:r w:rsidR="008B699D">
        <w:rPr>
          <w:rFonts w:eastAsia="Times New Roman" w:cs="Sylfaen"/>
          <w:bCs/>
          <w:color w:val="000000"/>
          <w:sz w:val="22"/>
          <w:szCs w:val="22"/>
          <w:lang w:val="af-ZA"/>
        </w:rPr>
        <w:t>-</w:t>
      </w:r>
      <w:r w:rsidR="00C95934">
        <w:rPr>
          <w:rFonts w:eastAsia="Times New Roman" w:cs="Sylfaen"/>
          <w:bCs/>
          <w:color w:val="000000"/>
          <w:sz w:val="22"/>
          <w:szCs w:val="22"/>
          <w:lang w:val="af-ZA"/>
        </w:rPr>
        <w:t>Ն ՈՐՈՇՄԱՆ ՄԵՋ ԼՐԱՑՈՒՄՆԵՐ ԿԱՏԱՐԵԼՈՒ ՄԱՍԻՆ»</w:t>
      </w:r>
      <w:r w:rsidR="00D6521B" w:rsidRPr="004C655C">
        <w:rPr>
          <w:rFonts w:eastAsia="Times New Roman" w:cs="Sylfaen"/>
          <w:bCs/>
          <w:color w:val="000000"/>
          <w:sz w:val="22"/>
          <w:szCs w:val="22"/>
          <w:lang w:val="af-ZA"/>
        </w:rPr>
        <w:t xml:space="preserve"> </w:t>
      </w:r>
      <w:r w:rsidRPr="004C655C">
        <w:rPr>
          <w:sz w:val="22"/>
          <w:szCs w:val="22"/>
        </w:rPr>
        <w:t>ՀՀ</w:t>
      </w:r>
      <w:r w:rsidRPr="004C655C">
        <w:rPr>
          <w:sz w:val="22"/>
          <w:szCs w:val="22"/>
          <w:lang w:val="af-ZA"/>
        </w:rPr>
        <w:t xml:space="preserve"> </w:t>
      </w:r>
      <w:r w:rsidRPr="004C655C">
        <w:rPr>
          <w:sz w:val="22"/>
          <w:szCs w:val="22"/>
          <w:lang w:val="en-US"/>
        </w:rPr>
        <w:t>ԿԱՌԱՎԱՐՈՒԹՅԱՆ</w:t>
      </w:r>
      <w:r w:rsidRPr="004C655C">
        <w:rPr>
          <w:sz w:val="22"/>
          <w:szCs w:val="22"/>
          <w:lang w:val="af-ZA"/>
        </w:rPr>
        <w:t xml:space="preserve"> </w:t>
      </w:r>
      <w:r w:rsidRPr="004C655C">
        <w:rPr>
          <w:sz w:val="22"/>
          <w:szCs w:val="22"/>
        </w:rPr>
        <w:t>ՈՐՈՇ</w:t>
      </w:r>
      <w:r w:rsidR="000D27CA" w:rsidRPr="004C655C">
        <w:rPr>
          <w:sz w:val="22"/>
          <w:szCs w:val="22"/>
          <w:lang w:val="en-US"/>
        </w:rPr>
        <w:t>ՈՒ</w:t>
      </w:r>
      <w:r w:rsidRPr="004C655C">
        <w:rPr>
          <w:sz w:val="22"/>
          <w:szCs w:val="22"/>
        </w:rPr>
        <w:t>ՄՆ</w:t>
      </w:r>
      <w:r w:rsidR="000D27CA" w:rsidRPr="004C655C">
        <w:rPr>
          <w:sz w:val="22"/>
          <w:szCs w:val="22"/>
          <w:lang w:val="en-US"/>
        </w:rPr>
        <w:t>ԵՐԻ</w:t>
      </w:r>
      <w:r w:rsidRPr="004C655C">
        <w:rPr>
          <w:sz w:val="22"/>
          <w:szCs w:val="22"/>
          <w:lang w:val="af-ZA"/>
        </w:rPr>
        <w:t xml:space="preserve"> ՆԱԽԱԳԾ</w:t>
      </w:r>
      <w:r w:rsidR="000D27CA" w:rsidRPr="004C655C">
        <w:rPr>
          <w:sz w:val="22"/>
          <w:szCs w:val="22"/>
          <w:lang w:val="af-ZA"/>
        </w:rPr>
        <w:t>ԵՐԻ</w:t>
      </w:r>
      <w:r w:rsidR="008B699D">
        <w:rPr>
          <w:sz w:val="22"/>
          <w:szCs w:val="22"/>
          <w:lang w:val="af-ZA"/>
        </w:rPr>
        <w:t xml:space="preserve"> </w:t>
      </w:r>
      <w:r w:rsidR="000D27CA" w:rsidRPr="004C655C">
        <w:rPr>
          <w:sz w:val="22"/>
          <w:szCs w:val="22"/>
          <w:lang w:val="af-ZA"/>
        </w:rPr>
        <w:t>ՓԱԹԵԹԻ</w:t>
      </w:r>
      <w:r w:rsidRPr="004C655C">
        <w:rPr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ՎԵՐԱԲԵՐՅԱԼ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ՍՏԱՑՎԱԾ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C15C98">
        <w:rPr>
          <w:rFonts w:cs="Sylfaen"/>
          <w:sz w:val="22"/>
          <w:szCs w:val="22"/>
        </w:rPr>
        <w:t>ԴԻՏՈՂՈՒԹՅՈՒՆՆԵՐԻ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ԵՎ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ԱՌԱՋԱՐԿՈՒԹՅՈՒՆՆԵՐԻ</w:t>
      </w:r>
      <w:r w:rsidRPr="004C655C">
        <w:rPr>
          <w:rFonts w:cs="Sylfaen"/>
          <w:sz w:val="22"/>
          <w:szCs w:val="22"/>
          <w:lang w:val="af-ZA"/>
        </w:rPr>
        <w:t xml:space="preserve">, </w:t>
      </w:r>
      <w:r w:rsidRPr="004C655C">
        <w:rPr>
          <w:rFonts w:cs="Sylfaen"/>
          <w:sz w:val="22"/>
          <w:szCs w:val="22"/>
        </w:rPr>
        <w:t>ԴՐԱՆՑ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ԸՆԴՈՒՆՄԱՆ</w:t>
      </w:r>
      <w:r w:rsidR="008B699D" w:rsidRPr="008B699D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ԿԱՄ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ՉԸՆԴՈՒՆՄԱՆ</w:t>
      </w:r>
      <w:r w:rsidRPr="004C655C">
        <w:rPr>
          <w:rFonts w:cs="Sylfaen"/>
          <w:sz w:val="22"/>
          <w:szCs w:val="22"/>
          <w:lang w:val="af-ZA"/>
        </w:rPr>
        <w:t xml:space="preserve"> </w:t>
      </w:r>
      <w:r w:rsidRPr="004C655C">
        <w:rPr>
          <w:rFonts w:cs="Sylfaen"/>
          <w:sz w:val="22"/>
          <w:szCs w:val="22"/>
        </w:rPr>
        <w:t>ՎԵՐԱԲԵՐՅԱԼ</w:t>
      </w:r>
      <w:r w:rsidRPr="004C655C">
        <w:rPr>
          <w:rFonts w:cs="Sylfaen"/>
          <w:sz w:val="22"/>
          <w:szCs w:val="22"/>
          <w:lang w:val="af-ZA"/>
        </w:rPr>
        <w:t xml:space="preserve">  </w:t>
      </w:r>
    </w:p>
    <w:p w:rsidR="00353A07" w:rsidRDefault="00353A07" w:rsidP="00EE3683">
      <w:pPr>
        <w:tabs>
          <w:tab w:val="left" w:pos="270"/>
        </w:tabs>
        <w:spacing w:after="0"/>
        <w:jc w:val="center"/>
        <w:rPr>
          <w:rFonts w:cs="Sylfaen"/>
          <w:sz w:val="22"/>
          <w:szCs w:val="22"/>
          <w:lang w:val="af-ZA"/>
        </w:rPr>
      </w:pPr>
    </w:p>
    <w:p w:rsidR="00686591" w:rsidRDefault="00686591" w:rsidP="00EE3683">
      <w:pPr>
        <w:tabs>
          <w:tab w:val="left" w:pos="270"/>
        </w:tabs>
        <w:spacing w:after="0"/>
        <w:jc w:val="center"/>
        <w:rPr>
          <w:rFonts w:cs="Sylfaen"/>
          <w:sz w:val="22"/>
          <w:szCs w:val="22"/>
          <w:lang w:val="af-ZA"/>
        </w:rPr>
      </w:pPr>
    </w:p>
    <w:p w:rsidR="00EE3683" w:rsidRPr="0057552B" w:rsidRDefault="00EE3683" w:rsidP="00EE3683">
      <w:pPr>
        <w:tabs>
          <w:tab w:val="left" w:pos="270"/>
        </w:tabs>
        <w:spacing w:after="0"/>
        <w:jc w:val="center"/>
        <w:rPr>
          <w:sz w:val="22"/>
          <w:szCs w:val="22"/>
          <w:lang w:val="af-ZA"/>
        </w:rPr>
      </w:pPr>
    </w:p>
    <w:tbl>
      <w:tblPr>
        <w:tblpPr w:leftFromText="180" w:rightFromText="180" w:vertAnchor="text" w:horzAnchor="margin" w:tblpX="723" w:tblpY="-70"/>
        <w:tblW w:w="13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11"/>
        <w:gridCol w:w="13"/>
        <w:gridCol w:w="4776"/>
        <w:gridCol w:w="11"/>
        <w:gridCol w:w="2119"/>
        <w:gridCol w:w="13"/>
        <w:gridCol w:w="3798"/>
      </w:tblGrid>
      <w:tr w:rsidR="008F493A" w:rsidRPr="004C655C" w:rsidTr="00636D04">
        <w:trPr>
          <w:trHeight w:val="1128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3A" w:rsidRPr="004C655C" w:rsidRDefault="008F493A" w:rsidP="00636D04">
            <w:pPr>
              <w:spacing w:after="0" w:line="240" w:lineRule="auto"/>
              <w:ind w:left="142"/>
              <w:rPr>
                <w:sz w:val="20"/>
                <w:szCs w:val="20"/>
                <w:lang w:val="hy-AM"/>
              </w:rPr>
            </w:pPr>
            <w:r w:rsidRPr="004C655C">
              <w:rPr>
                <w:rFonts w:cs="Sylfaen"/>
                <w:sz w:val="20"/>
                <w:szCs w:val="20"/>
                <w:lang w:val="hy-AM"/>
              </w:rPr>
              <w:t>Առարկ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>.,</w:t>
            </w:r>
            <w:r w:rsidRPr="004C655C">
              <w:rPr>
                <w:rFonts w:cs="Sylfaen"/>
                <w:sz w:val="20"/>
                <w:szCs w:val="20"/>
                <w:lang w:val="hy-AM"/>
              </w:rPr>
              <w:t>առաջարկ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 xml:space="preserve">. </w:t>
            </w:r>
            <w:r w:rsidRPr="004C655C">
              <w:rPr>
                <w:rFonts w:cs="Sylfaen"/>
                <w:sz w:val="20"/>
                <w:szCs w:val="20"/>
                <w:lang w:val="hy-AM"/>
              </w:rPr>
              <w:t>հեղինակը¸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 xml:space="preserve"> </w:t>
            </w:r>
            <w:r w:rsidRPr="004C655C">
              <w:rPr>
                <w:rFonts w:cs="Sylfaen"/>
                <w:sz w:val="20"/>
                <w:szCs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3A" w:rsidRPr="004C655C" w:rsidRDefault="008F493A" w:rsidP="00636D04">
            <w:pPr>
              <w:ind w:left="142" w:firstLine="252"/>
              <w:jc w:val="center"/>
              <w:rPr>
                <w:sz w:val="20"/>
                <w:szCs w:val="20"/>
                <w:lang w:val="hy-AM"/>
              </w:rPr>
            </w:pPr>
            <w:r w:rsidRPr="004C655C">
              <w:rPr>
                <w:rFonts w:cs="Sylfaen"/>
                <w:sz w:val="20"/>
                <w:szCs w:val="20"/>
                <w:lang w:val="en-GB"/>
              </w:rPr>
              <w:t>Առարկության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 xml:space="preserve">, </w:t>
            </w:r>
            <w:r w:rsidRPr="004C655C">
              <w:rPr>
                <w:rFonts w:cs="Sylfaen"/>
                <w:sz w:val="20"/>
                <w:szCs w:val="20"/>
                <w:lang w:val="en-GB"/>
              </w:rPr>
              <w:t>առաջարկության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 xml:space="preserve"> </w:t>
            </w:r>
            <w:r w:rsidRPr="004C655C">
              <w:rPr>
                <w:rFonts w:cs="Sylfaen"/>
                <w:sz w:val="20"/>
                <w:szCs w:val="20"/>
                <w:lang w:val="en-GB"/>
              </w:rPr>
              <w:t>բովանդակությունը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3A" w:rsidRPr="004C655C" w:rsidRDefault="008F493A" w:rsidP="00636D04">
            <w:pPr>
              <w:ind w:left="142"/>
              <w:rPr>
                <w:sz w:val="20"/>
                <w:szCs w:val="20"/>
                <w:lang w:val="af-ZA"/>
              </w:rPr>
            </w:pPr>
            <w:r w:rsidRPr="004C655C">
              <w:rPr>
                <w:rFonts w:cs="Sylfaen"/>
                <w:sz w:val="20"/>
                <w:szCs w:val="20"/>
              </w:rPr>
              <w:t>Եզրակացութ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3A" w:rsidRPr="004C655C" w:rsidRDefault="008F493A" w:rsidP="00636D04">
            <w:pPr>
              <w:ind w:left="142"/>
              <w:jc w:val="center"/>
              <w:rPr>
                <w:rFonts w:cs="Sylfaen"/>
                <w:sz w:val="20"/>
                <w:szCs w:val="20"/>
                <w:lang w:val="af-ZA"/>
              </w:rPr>
            </w:pPr>
            <w:r w:rsidRPr="004C655C">
              <w:rPr>
                <w:rFonts w:cs="Sylfaen"/>
                <w:sz w:val="20"/>
                <w:szCs w:val="20"/>
                <w:lang w:val="en-GB"/>
              </w:rPr>
              <w:t>Կատարված</w:t>
            </w:r>
            <w:r w:rsidRPr="004C655C">
              <w:rPr>
                <w:rFonts w:cs="Sylfaen"/>
                <w:sz w:val="20"/>
                <w:szCs w:val="20"/>
                <w:lang w:val="af-ZA"/>
              </w:rPr>
              <w:t xml:space="preserve"> </w:t>
            </w:r>
            <w:r w:rsidRPr="004C655C">
              <w:rPr>
                <w:rFonts w:cs="Sylfaen"/>
                <w:sz w:val="20"/>
                <w:szCs w:val="20"/>
                <w:lang w:val="en-GB"/>
              </w:rPr>
              <w:t>փոփոխությունները</w:t>
            </w:r>
          </w:p>
        </w:tc>
      </w:tr>
      <w:tr w:rsidR="008F493A" w:rsidTr="00636D04">
        <w:trPr>
          <w:trHeight w:val="884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493A" w:rsidRPr="00286E46" w:rsidRDefault="008F493A" w:rsidP="00636D04">
            <w:pPr>
              <w:spacing w:after="0" w:line="240" w:lineRule="auto"/>
              <w:jc w:val="center"/>
              <w:rPr>
                <w:sz w:val="22"/>
                <w:szCs w:val="22"/>
                <w:lang w:val="af-ZA"/>
              </w:rPr>
            </w:pPr>
            <w:r w:rsidRPr="00286E46">
              <w:rPr>
                <w:sz w:val="22"/>
                <w:szCs w:val="22"/>
              </w:rPr>
              <w:t>ՀՀ</w:t>
            </w:r>
            <w:r w:rsidRPr="00286E46">
              <w:rPr>
                <w:sz w:val="22"/>
                <w:szCs w:val="22"/>
                <w:lang w:val="af-ZA"/>
              </w:rPr>
              <w:t xml:space="preserve"> </w:t>
            </w:r>
            <w:r w:rsidRPr="00286E46">
              <w:rPr>
                <w:sz w:val="22"/>
                <w:szCs w:val="22"/>
                <w:lang w:val="en-US"/>
              </w:rPr>
              <w:t>ԱԱԽ</w:t>
            </w:r>
          </w:p>
          <w:p w:rsidR="008F493A" w:rsidRPr="00286E46" w:rsidRDefault="008F493A" w:rsidP="00636D04">
            <w:pPr>
              <w:spacing w:after="0" w:line="240" w:lineRule="auto"/>
              <w:jc w:val="center"/>
              <w:rPr>
                <w:sz w:val="22"/>
                <w:szCs w:val="22"/>
                <w:lang w:val="af-ZA"/>
              </w:rPr>
            </w:pPr>
            <w:r w:rsidRPr="00286E46">
              <w:rPr>
                <w:sz w:val="22"/>
                <w:szCs w:val="22"/>
                <w:lang w:val="af-ZA"/>
              </w:rPr>
              <w:t xml:space="preserve">N </w:t>
            </w:r>
            <w:r w:rsidRPr="00286E46">
              <w:rPr>
                <w:sz w:val="22"/>
                <w:szCs w:val="22"/>
                <w:lang w:val="en-US"/>
              </w:rPr>
              <w:t>ԱԽ</w:t>
            </w:r>
            <w:r w:rsidRPr="00286E46">
              <w:rPr>
                <w:sz w:val="22"/>
                <w:szCs w:val="22"/>
                <w:lang w:val="af-ZA"/>
              </w:rPr>
              <w:t>-1/</w:t>
            </w:r>
            <w:r w:rsidR="005B79EC" w:rsidRPr="00286E46">
              <w:rPr>
                <w:sz w:val="22"/>
                <w:szCs w:val="22"/>
                <w:lang w:val="af-ZA"/>
              </w:rPr>
              <w:t>356</w:t>
            </w:r>
          </w:p>
          <w:p w:rsidR="008F493A" w:rsidRPr="00286E46" w:rsidRDefault="005B79EC" w:rsidP="00636D04">
            <w:pPr>
              <w:spacing w:after="0" w:line="240" w:lineRule="auto"/>
              <w:jc w:val="center"/>
              <w:rPr>
                <w:sz w:val="22"/>
                <w:szCs w:val="22"/>
                <w:lang w:val="af-ZA"/>
              </w:rPr>
            </w:pPr>
            <w:r w:rsidRPr="00286E46">
              <w:rPr>
                <w:sz w:val="22"/>
                <w:szCs w:val="22"/>
                <w:lang w:val="af-ZA"/>
              </w:rPr>
              <w:t>02</w:t>
            </w:r>
            <w:r w:rsidR="008F493A" w:rsidRPr="00286E46">
              <w:rPr>
                <w:sz w:val="22"/>
                <w:szCs w:val="22"/>
                <w:lang w:val="af-ZA"/>
              </w:rPr>
              <w:t xml:space="preserve">. </w:t>
            </w:r>
            <w:r w:rsidRPr="00286E46">
              <w:rPr>
                <w:sz w:val="22"/>
                <w:szCs w:val="22"/>
                <w:lang w:val="af-ZA"/>
              </w:rPr>
              <w:t>05</w:t>
            </w:r>
            <w:r w:rsidR="008F493A" w:rsidRPr="00286E46">
              <w:rPr>
                <w:sz w:val="22"/>
                <w:szCs w:val="22"/>
                <w:lang w:val="af-ZA"/>
              </w:rPr>
              <w:t>. 201</w:t>
            </w:r>
            <w:r w:rsidRPr="00286E46">
              <w:rPr>
                <w:sz w:val="22"/>
                <w:szCs w:val="22"/>
                <w:lang w:val="af-ZA"/>
              </w:rPr>
              <w:t>3</w:t>
            </w:r>
            <w:r w:rsidR="008F493A" w:rsidRPr="00286E46">
              <w:rPr>
                <w:sz w:val="22"/>
                <w:szCs w:val="22"/>
              </w:rPr>
              <w:t>թ</w:t>
            </w:r>
            <w:r w:rsidR="008F493A" w:rsidRPr="00286E46">
              <w:rPr>
                <w:sz w:val="22"/>
                <w:szCs w:val="22"/>
                <w:lang w:val="af-ZA"/>
              </w:rPr>
              <w:t>.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A" w:rsidRPr="00EC2375" w:rsidRDefault="008F493A" w:rsidP="00636D04">
            <w:pPr>
              <w:spacing w:after="0"/>
              <w:jc w:val="center"/>
              <w:rPr>
                <w:sz w:val="22"/>
                <w:szCs w:val="22"/>
              </w:rPr>
            </w:pPr>
            <w:r w:rsidRPr="00EC2375">
              <w:rPr>
                <w:sz w:val="22"/>
                <w:szCs w:val="22"/>
              </w:rPr>
              <w:t>Առարկություն չկա:</w:t>
            </w:r>
          </w:p>
          <w:p w:rsidR="008F493A" w:rsidRPr="00EC2375" w:rsidRDefault="008F493A" w:rsidP="00636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3A" w:rsidRPr="00EC2375" w:rsidRDefault="008F493A" w:rsidP="00636D04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3A" w:rsidRDefault="008F493A" w:rsidP="00636D04">
            <w:pPr>
              <w:jc w:val="both"/>
              <w:rPr>
                <w:sz w:val="22"/>
                <w:szCs w:val="22"/>
                <w:lang w:val="af-ZA"/>
              </w:rPr>
            </w:pPr>
          </w:p>
        </w:tc>
      </w:tr>
      <w:tr w:rsidR="008F493A" w:rsidTr="00636D04">
        <w:trPr>
          <w:trHeight w:val="1073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E75" w:rsidRPr="00286E46" w:rsidRDefault="00864930" w:rsidP="00636D04">
            <w:pPr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86E46">
              <w:rPr>
                <w:sz w:val="22"/>
                <w:szCs w:val="22"/>
                <w:lang w:val="en-US"/>
              </w:rPr>
              <w:t>ՀՀ ԷՆ</w:t>
            </w:r>
          </w:p>
          <w:p w:rsidR="005B79EC" w:rsidRPr="00286E46" w:rsidRDefault="005B79EC" w:rsidP="00636D04">
            <w:pPr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286E46">
              <w:rPr>
                <w:sz w:val="22"/>
                <w:szCs w:val="22"/>
                <w:lang w:val="af-ZA"/>
              </w:rPr>
              <w:t>N 01</w:t>
            </w:r>
            <w:r w:rsidR="00151292" w:rsidRPr="00286E46">
              <w:rPr>
                <w:sz w:val="22"/>
                <w:szCs w:val="22"/>
                <w:lang w:val="af-ZA"/>
              </w:rPr>
              <w:t>/</w:t>
            </w:r>
            <w:r w:rsidRPr="00286E46">
              <w:rPr>
                <w:sz w:val="22"/>
                <w:szCs w:val="22"/>
                <w:lang w:val="af-ZA"/>
              </w:rPr>
              <w:t>16</w:t>
            </w:r>
            <w:r w:rsidR="00151292" w:rsidRPr="00286E46">
              <w:rPr>
                <w:sz w:val="22"/>
                <w:szCs w:val="22"/>
                <w:lang w:val="af-ZA"/>
              </w:rPr>
              <w:t>.</w:t>
            </w:r>
            <w:r w:rsidRPr="00286E46">
              <w:rPr>
                <w:sz w:val="22"/>
                <w:szCs w:val="22"/>
                <w:lang w:val="af-ZA"/>
              </w:rPr>
              <w:t>6</w:t>
            </w:r>
            <w:r w:rsidR="00151292" w:rsidRPr="00286E46">
              <w:rPr>
                <w:sz w:val="22"/>
                <w:szCs w:val="22"/>
                <w:lang w:val="af-ZA"/>
              </w:rPr>
              <w:t>/</w:t>
            </w:r>
            <w:r w:rsidRPr="00286E46">
              <w:rPr>
                <w:sz w:val="22"/>
                <w:szCs w:val="22"/>
                <w:lang w:val="af-ZA"/>
              </w:rPr>
              <w:t>2166-13</w:t>
            </w:r>
          </w:p>
          <w:p w:rsidR="00864930" w:rsidRPr="00286E46" w:rsidRDefault="00151292" w:rsidP="00636D04">
            <w:pPr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86E46">
              <w:rPr>
                <w:sz w:val="22"/>
                <w:szCs w:val="22"/>
                <w:lang w:val="af-ZA"/>
              </w:rPr>
              <w:t>29.04.2013թ.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A" w:rsidRPr="00EC2375" w:rsidRDefault="008F493A" w:rsidP="00636D04">
            <w:pPr>
              <w:pStyle w:val="BodyText3"/>
              <w:rPr>
                <w:rFonts w:ascii="GHEA Grapalat" w:hAnsi="GHEA Grapalat"/>
                <w:b w:val="0"/>
                <w:sz w:val="22"/>
                <w:szCs w:val="22"/>
                <w:lang w:val="ru-RU"/>
              </w:rPr>
            </w:pPr>
            <w:r w:rsidRPr="00EC2375">
              <w:rPr>
                <w:rFonts w:ascii="GHEA Grapalat" w:hAnsi="GHEA Grapalat"/>
                <w:b w:val="0"/>
                <w:sz w:val="22"/>
                <w:szCs w:val="22"/>
                <w:lang w:val="en-US"/>
              </w:rPr>
              <w:t>Առարկություն չկա:</w:t>
            </w:r>
          </w:p>
          <w:p w:rsidR="008F493A" w:rsidRPr="00EC2375" w:rsidRDefault="008F493A" w:rsidP="00636D04">
            <w:pPr>
              <w:jc w:val="center"/>
              <w:rPr>
                <w:sz w:val="22"/>
                <w:szCs w:val="22"/>
                <w:lang w:val="af-Z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3A" w:rsidRPr="00EC2375" w:rsidRDefault="008F493A" w:rsidP="00636D04">
            <w:pPr>
              <w:ind w:right="252"/>
              <w:rPr>
                <w:sz w:val="22"/>
                <w:szCs w:val="22"/>
                <w:lang w:val="af-Z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3A" w:rsidRDefault="008F493A" w:rsidP="00636D04">
            <w:pPr>
              <w:ind w:left="142"/>
              <w:jc w:val="both"/>
              <w:rPr>
                <w:sz w:val="22"/>
                <w:szCs w:val="22"/>
                <w:lang w:val="af-ZA"/>
              </w:rPr>
            </w:pPr>
          </w:p>
        </w:tc>
      </w:tr>
      <w:tr w:rsidR="008F493A" w:rsidRPr="00257711" w:rsidTr="00636D04">
        <w:tblPrEx>
          <w:tblLook w:val="0000"/>
        </w:tblPrEx>
        <w:trPr>
          <w:trHeight w:val="693"/>
        </w:trPr>
        <w:tc>
          <w:tcPr>
            <w:tcW w:w="2530" w:type="dxa"/>
            <w:gridSpan w:val="2"/>
            <w:vAlign w:val="bottom"/>
          </w:tcPr>
          <w:p w:rsidR="00151292" w:rsidRPr="00286E46" w:rsidRDefault="00151292" w:rsidP="00636D04">
            <w:pPr>
              <w:ind w:right="530"/>
              <w:jc w:val="center"/>
              <w:rPr>
                <w:lang w:val="en-US"/>
              </w:rPr>
            </w:pPr>
            <w:r w:rsidRPr="00286E46">
              <w:rPr>
                <w:lang w:val="en-US"/>
              </w:rPr>
              <w:t>ՀՀ ԱԱԾ</w:t>
            </w:r>
            <w:r w:rsidR="009A4E2F" w:rsidRPr="00286E46">
              <w:rPr>
                <w:lang w:val="en-US"/>
              </w:rPr>
              <w:t xml:space="preserve"> </w:t>
            </w:r>
            <w:r w:rsidR="003C132C">
              <w:rPr>
                <w:lang w:val="en-US"/>
              </w:rPr>
              <w:t xml:space="preserve">   </w:t>
            </w:r>
            <w:r w:rsidR="00B035BE">
              <w:rPr>
                <w:lang w:val="en-US"/>
              </w:rPr>
              <w:t xml:space="preserve"> </w:t>
            </w:r>
            <w:r w:rsidR="009A4E2F" w:rsidRPr="00286E46">
              <w:rPr>
                <w:sz w:val="22"/>
                <w:szCs w:val="22"/>
                <w:lang w:val="af-ZA"/>
              </w:rPr>
              <w:t>11/311,30.04.13թ.</w:t>
            </w:r>
          </w:p>
        </w:tc>
        <w:tc>
          <w:tcPr>
            <w:tcW w:w="4800" w:type="dxa"/>
            <w:gridSpan w:val="3"/>
          </w:tcPr>
          <w:p w:rsidR="00286E46" w:rsidRPr="00EC2375" w:rsidRDefault="00286E46" w:rsidP="00636D04">
            <w:pPr>
              <w:pStyle w:val="BodyText3"/>
              <w:rPr>
                <w:rFonts w:ascii="GHEA Grapalat" w:hAnsi="GHEA Grapalat"/>
                <w:b w:val="0"/>
                <w:sz w:val="22"/>
                <w:szCs w:val="22"/>
                <w:lang w:val="ru-RU"/>
              </w:rPr>
            </w:pPr>
            <w:r w:rsidRPr="00EC2375">
              <w:rPr>
                <w:rFonts w:ascii="GHEA Grapalat" w:hAnsi="GHEA Grapalat"/>
                <w:b w:val="0"/>
                <w:sz w:val="22"/>
                <w:szCs w:val="22"/>
                <w:lang w:val="en-US"/>
              </w:rPr>
              <w:t>Առարկություն չկա:</w:t>
            </w:r>
          </w:p>
          <w:p w:rsidR="008F493A" w:rsidRPr="00257711" w:rsidRDefault="008F493A" w:rsidP="00636D04">
            <w:pPr>
              <w:spacing w:line="240" w:lineRule="auto"/>
              <w:ind w:right="-114"/>
              <w:jc w:val="both"/>
            </w:pPr>
          </w:p>
        </w:tc>
        <w:tc>
          <w:tcPr>
            <w:tcW w:w="2132" w:type="dxa"/>
            <w:gridSpan w:val="2"/>
          </w:tcPr>
          <w:p w:rsidR="008F493A" w:rsidRPr="006C52B7" w:rsidRDefault="008F493A" w:rsidP="00636D04">
            <w:pPr>
              <w:ind w:right="530"/>
              <w:jc w:val="right"/>
              <w:rPr>
                <w:u w:val="single"/>
              </w:rPr>
            </w:pPr>
          </w:p>
        </w:tc>
        <w:tc>
          <w:tcPr>
            <w:tcW w:w="3798" w:type="dxa"/>
          </w:tcPr>
          <w:p w:rsidR="008F493A" w:rsidRPr="00257711" w:rsidRDefault="008F493A" w:rsidP="00636D04">
            <w:pPr>
              <w:ind w:right="530"/>
              <w:jc w:val="right"/>
            </w:pPr>
          </w:p>
        </w:tc>
      </w:tr>
      <w:tr w:rsidR="00B44484" w:rsidTr="00636D04">
        <w:tblPrEx>
          <w:tblLook w:val="0000"/>
        </w:tblPrEx>
        <w:trPr>
          <w:trHeight w:val="720"/>
        </w:trPr>
        <w:tc>
          <w:tcPr>
            <w:tcW w:w="2519" w:type="dxa"/>
          </w:tcPr>
          <w:p w:rsidR="00B44484" w:rsidRPr="00790DC2" w:rsidRDefault="0005248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790DC2">
              <w:rPr>
                <w:sz w:val="22"/>
                <w:szCs w:val="22"/>
                <w:lang w:val="af-ZA"/>
              </w:rPr>
              <w:t>ՀՀ ԿԲ</w:t>
            </w:r>
          </w:p>
          <w:p w:rsidR="00052483" w:rsidRPr="00790DC2" w:rsidRDefault="000F1218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286E46">
              <w:rPr>
                <w:sz w:val="22"/>
                <w:szCs w:val="22"/>
                <w:lang w:val="af-ZA"/>
              </w:rPr>
              <w:t>N</w:t>
            </w:r>
            <w:r w:rsidRPr="00790DC2">
              <w:rPr>
                <w:sz w:val="22"/>
                <w:szCs w:val="22"/>
                <w:lang w:val="af-ZA"/>
              </w:rPr>
              <w:t xml:space="preserve"> </w:t>
            </w:r>
            <w:r>
              <w:rPr>
                <w:sz w:val="22"/>
                <w:szCs w:val="22"/>
                <w:lang w:val="af-ZA"/>
              </w:rPr>
              <w:t xml:space="preserve"> </w:t>
            </w:r>
            <w:r w:rsidR="009441EA" w:rsidRPr="00790DC2">
              <w:rPr>
                <w:sz w:val="22"/>
                <w:szCs w:val="22"/>
                <w:lang w:val="af-ZA"/>
              </w:rPr>
              <w:t>15.1-06/000365-13</w:t>
            </w:r>
          </w:p>
          <w:p w:rsidR="009441EA" w:rsidRPr="00052483" w:rsidRDefault="009441EA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790DC2">
              <w:rPr>
                <w:sz w:val="22"/>
                <w:szCs w:val="22"/>
                <w:lang w:val="af-ZA"/>
              </w:rPr>
              <w:t>03.05.2013թ.</w:t>
            </w:r>
          </w:p>
        </w:tc>
        <w:tc>
          <w:tcPr>
            <w:tcW w:w="4811" w:type="dxa"/>
            <w:gridSpan w:val="4"/>
          </w:tcPr>
          <w:p w:rsidR="00052483" w:rsidRPr="00EC2375" w:rsidRDefault="00052483" w:rsidP="00636D04">
            <w:pPr>
              <w:pStyle w:val="BodyText3"/>
              <w:rPr>
                <w:rFonts w:ascii="GHEA Grapalat" w:hAnsi="GHEA Grapalat"/>
                <w:b w:val="0"/>
                <w:sz w:val="22"/>
                <w:szCs w:val="22"/>
                <w:lang w:val="ru-RU"/>
              </w:rPr>
            </w:pPr>
            <w:r w:rsidRPr="00EC2375">
              <w:rPr>
                <w:rFonts w:ascii="GHEA Grapalat" w:hAnsi="GHEA Grapalat"/>
                <w:b w:val="0"/>
                <w:sz w:val="22"/>
                <w:szCs w:val="22"/>
                <w:lang w:val="en-US"/>
              </w:rPr>
              <w:t>Առարկություն չկա:</w:t>
            </w:r>
          </w:p>
          <w:p w:rsidR="00B44484" w:rsidRDefault="00B4448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  <w:tc>
          <w:tcPr>
            <w:tcW w:w="2132" w:type="dxa"/>
            <w:gridSpan w:val="2"/>
          </w:tcPr>
          <w:p w:rsidR="00B44484" w:rsidRDefault="00B4448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  <w:tc>
          <w:tcPr>
            <w:tcW w:w="3798" w:type="dxa"/>
          </w:tcPr>
          <w:p w:rsidR="00B44484" w:rsidRDefault="00B4448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</w:tr>
      <w:tr w:rsidR="00B44484" w:rsidTr="00636D04">
        <w:tblPrEx>
          <w:tblLook w:val="0000"/>
        </w:tblPrEx>
        <w:trPr>
          <w:trHeight w:val="930"/>
        </w:trPr>
        <w:tc>
          <w:tcPr>
            <w:tcW w:w="2519" w:type="dxa"/>
          </w:tcPr>
          <w:p w:rsidR="00B44484" w:rsidRPr="00790DC2" w:rsidRDefault="0005248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790DC2">
              <w:rPr>
                <w:sz w:val="22"/>
                <w:szCs w:val="22"/>
                <w:lang w:val="af-ZA"/>
              </w:rPr>
              <w:t>ՀՀ ԱԻՆ</w:t>
            </w:r>
          </w:p>
          <w:p w:rsidR="009441EA" w:rsidRPr="00790DC2" w:rsidRDefault="000F1218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286E46">
              <w:rPr>
                <w:sz w:val="22"/>
                <w:szCs w:val="22"/>
                <w:lang w:val="af-ZA"/>
              </w:rPr>
              <w:t>N</w:t>
            </w:r>
            <w:r w:rsidRPr="00790DC2">
              <w:rPr>
                <w:sz w:val="22"/>
                <w:szCs w:val="22"/>
                <w:lang w:val="af-ZA"/>
              </w:rPr>
              <w:t xml:space="preserve"> </w:t>
            </w:r>
            <w:r w:rsidR="009B4014" w:rsidRPr="00790DC2">
              <w:rPr>
                <w:sz w:val="22"/>
                <w:szCs w:val="22"/>
                <w:lang w:val="af-ZA"/>
              </w:rPr>
              <w:t>1/27.2/3678-13</w:t>
            </w:r>
          </w:p>
          <w:p w:rsidR="009B4014" w:rsidRPr="00052483" w:rsidRDefault="009B4014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790DC2">
              <w:rPr>
                <w:sz w:val="22"/>
                <w:szCs w:val="22"/>
                <w:lang w:val="af-ZA"/>
              </w:rPr>
              <w:t>07.05.2013թ.</w:t>
            </w:r>
          </w:p>
        </w:tc>
        <w:tc>
          <w:tcPr>
            <w:tcW w:w="4811" w:type="dxa"/>
            <w:gridSpan w:val="4"/>
          </w:tcPr>
          <w:p w:rsidR="00052483" w:rsidRPr="00EC2375" w:rsidRDefault="00052483" w:rsidP="00636D04">
            <w:pPr>
              <w:pStyle w:val="BodyText3"/>
              <w:rPr>
                <w:rFonts w:ascii="GHEA Grapalat" w:hAnsi="GHEA Grapalat"/>
                <w:b w:val="0"/>
                <w:sz w:val="22"/>
                <w:szCs w:val="22"/>
                <w:lang w:val="ru-RU"/>
              </w:rPr>
            </w:pPr>
            <w:r w:rsidRPr="00EC2375">
              <w:rPr>
                <w:rFonts w:ascii="GHEA Grapalat" w:hAnsi="GHEA Grapalat"/>
                <w:b w:val="0"/>
                <w:sz w:val="22"/>
                <w:szCs w:val="22"/>
                <w:lang w:val="en-US"/>
              </w:rPr>
              <w:t>Առարկություն չկա:</w:t>
            </w:r>
          </w:p>
          <w:p w:rsidR="00B44484" w:rsidRDefault="00B4448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  <w:tc>
          <w:tcPr>
            <w:tcW w:w="2119" w:type="dxa"/>
          </w:tcPr>
          <w:p w:rsidR="00B44484" w:rsidRDefault="00B4448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  <w:tc>
          <w:tcPr>
            <w:tcW w:w="3811" w:type="dxa"/>
            <w:gridSpan w:val="2"/>
          </w:tcPr>
          <w:p w:rsidR="00B44484" w:rsidRDefault="00B4448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</w:tr>
      <w:tr w:rsidR="00B44484" w:rsidRPr="00093FBD" w:rsidTr="00636D04">
        <w:tblPrEx>
          <w:tblLook w:val="0000"/>
        </w:tblPrEx>
        <w:trPr>
          <w:trHeight w:val="7362"/>
        </w:trPr>
        <w:tc>
          <w:tcPr>
            <w:tcW w:w="2519" w:type="dxa"/>
          </w:tcPr>
          <w:p w:rsidR="00B44484" w:rsidRPr="00DB21F9" w:rsidRDefault="00790DC2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DB21F9">
              <w:rPr>
                <w:sz w:val="22"/>
                <w:szCs w:val="22"/>
                <w:lang w:val="af-ZA"/>
              </w:rPr>
              <w:lastRenderedPageBreak/>
              <w:t>ՀՀ ՊՆ</w:t>
            </w:r>
          </w:p>
          <w:p w:rsidR="00790DC2" w:rsidRPr="00DB21F9" w:rsidRDefault="00DB21F9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DB21F9">
              <w:rPr>
                <w:sz w:val="22"/>
                <w:szCs w:val="22"/>
                <w:lang w:val="af-ZA"/>
              </w:rPr>
              <w:t>ՊՆ/510-730</w:t>
            </w:r>
          </w:p>
          <w:p w:rsidR="00DB21F9" w:rsidRDefault="00DB21F9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  <w:r w:rsidRPr="00DB21F9">
              <w:rPr>
                <w:sz w:val="22"/>
                <w:szCs w:val="22"/>
                <w:lang w:val="af-ZA"/>
              </w:rPr>
              <w:t>03.05.2013թ.</w:t>
            </w:r>
          </w:p>
        </w:tc>
        <w:tc>
          <w:tcPr>
            <w:tcW w:w="4811" w:type="dxa"/>
            <w:gridSpan w:val="4"/>
          </w:tcPr>
          <w:p w:rsidR="006B129E" w:rsidRPr="00353A07" w:rsidRDefault="006B129E" w:rsidP="00636D04">
            <w:pPr>
              <w:pStyle w:val="3"/>
              <w:shd w:val="clear" w:color="auto" w:fill="auto"/>
              <w:spacing w:line="240" w:lineRule="auto"/>
              <w:ind w:right="20" w:firstLine="3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53A07">
              <w:rPr>
                <w:rFonts w:ascii="GHEA Grapalat" w:hAnsi="GHEA Grapalat"/>
                <w:sz w:val="22"/>
                <w:szCs w:val="22"/>
                <w:lang/>
              </w:rPr>
              <w:t>«ՀՀ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  <w:lang/>
              </w:rPr>
              <w:t>2001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թ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  <w:r w:rsidRPr="00353A07">
              <w:rPr>
                <w:rFonts w:ascii="GHEA Grapalat" w:hAnsi="GHEA Grapalat"/>
                <w:sz w:val="22"/>
                <w:szCs w:val="22"/>
                <w:lang/>
              </w:rPr>
              <w:t xml:space="preserve">սեպտեմբերի 24֊ի 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թիվ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  <w:lang/>
              </w:rPr>
              <w:t xml:space="preserve">895-Ն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մեջ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փոփոխու</w:t>
            </w:r>
            <w:r w:rsidR="00353A07" w:rsidRPr="00353A07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թյուններ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և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լրացումներ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ենք</w:t>
            </w:r>
            <w:r w:rsidR="00C545D1" w:rsidRPr="00353A07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53A07">
              <w:rPr>
                <w:rFonts w:ascii="GHEA Grapalat" w:hAnsi="GHEA Grapalat"/>
                <w:sz w:val="22"/>
                <w:szCs w:val="22"/>
              </w:rPr>
              <w:t>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կետի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53A07">
              <w:rPr>
                <w:rFonts w:ascii="GHEA Grapalat" w:hAnsi="GHEA Grapalat"/>
                <w:sz w:val="22"/>
                <w:szCs w:val="22"/>
              </w:rPr>
              <w:t>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ենթակե</w:t>
            </w:r>
            <w:r w:rsidR="00353A07" w:rsidRPr="00353A07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տում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«1-</w:t>
            </w:r>
            <w:r w:rsidRPr="00353A07">
              <w:rPr>
                <w:rFonts w:ascii="GHEA Grapalat" w:hAnsi="GHEA Grapalat"/>
                <w:sz w:val="22"/>
                <w:szCs w:val="22"/>
              </w:rPr>
              <w:t>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353A07">
              <w:rPr>
                <w:rFonts w:ascii="GHEA Grapalat" w:hAnsi="GHEA Grapalat"/>
                <w:sz w:val="22"/>
                <w:szCs w:val="22"/>
              </w:rPr>
              <w:t>րդ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353A07">
              <w:rPr>
                <w:rFonts w:ascii="GHEA Grapalat" w:hAnsi="GHEA Grapalat"/>
                <w:sz w:val="22"/>
                <w:szCs w:val="22"/>
              </w:rPr>
              <w:t>քաղաքացիական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և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ծառայողական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զենքի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արտադրություն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)» </w:t>
            </w:r>
            <w:r w:rsidRPr="00353A07">
              <w:rPr>
                <w:rFonts w:ascii="GHEA Grapalat" w:hAnsi="GHEA Grapalat"/>
                <w:sz w:val="22"/>
                <w:szCs w:val="22"/>
              </w:rPr>
              <w:t>բա</w:t>
            </w:r>
            <w:r w:rsidR="00353A07" w:rsidRPr="00353A07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  <w:lang w:val="en-US"/>
              </w:rPr>
              <w:t>ռ</w:t>
            </w:r>
            <w:r w:rsidRPr="00353A07">
              <w:rPr>
                <w:rFonts w:ascii="GHEA Grapalat" w:hAnsi="GHEA Grapalat"/>
                <w:sz w:val="22"/>
                <w:szCs w:val="22"/>
              </w:rPr>
              <w:t>երը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և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353A07">
              <w:rPr>
                <w:rFonts w:ascii="GHEA Grapalat" w:hAnsi="GHEA Grapalat"/>
                <w:sz w:val="22"/>
                <w:szCs w:val="22"/>
              </w:rPr>
              <w:t>րդ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ենթակետը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հանել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53A07">
              <w:rPr>
                <w:rFonts w:ascii="GHEA Grapalat" w:hAnsi="GHEA Grapalat"/>
                <w:sz w:val="22"/>
                <w:szCs w:val="22"/>
              </w:rPr>
              <w:t>քանի</w:t>
            </w:r>
            <w:r w:rsidRPr="00353A07">
              <w:rPr>
                <w:rStyle w:val="1pt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Style w:val="1pt"/>
                <w:rFonts w:ascii="GHEA Grapalat" w:hAnsi="GHEA Grapalat"/>
                <w:sz w:val="22"/>
                <w:szCs w:val="22"/>
              </w:rPr>
              <w:t>որ</w:t>
            </w:r>
            <w:r w:rsidRPr="00353A07">
              <w:rPr>
                <w:rStyle w:val="1pt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353A07">
              <w:rPr>
                <w:rFonts w:ascii="GHEA Grapalat" w:hAnsi="GHEA Grapalat"/>
                <w:sz w:val="22"/>
                <w:szCs w:val="22"/>
              </w:rPr>
              <w:t>Լիցենզավորման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43-</w:t>
            </w:r>
            <w:r w:rsidRPr="00353A07">
              <w:rPr>
                <w:rFonts w:ascii="GHEA Grapalat" w:hAnsi="GHEA Grapalat"/>
                <w:sz w:val="22"/>
                <w:szCs w:val="22"/>
              </w:rPr>
              <w:t>րդ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53A07">
              <w:rPr>
                <w:rFonts w:ascii="GHEA Grapalat" w:hAnsi="GHEA Grapalat"/>
                <w:sz w:val="22"/>
                <w:szCs w:val="22"/>
              </w:rPr>
              <w:t>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353A07">
              <w:rPr>
                <w:rFonts w:ascii="GHEA Grapalat" w:hAnsi="GHEA Grapalat"/>
                <w:sz w:val="22"/>
                <w:szCs w:val="22"/>
              </w:rPr>
              <w:t>րդ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կետի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լիցենզավորող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մարմին</w:t>
            </w:r>
            <w:r w:rsidRPr="00353A07">
              <w:rPr>
                <w:rStyle w:val="125pt2pt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Style w:val="125pt2pt"/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հանդիսանում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կառավարությունը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53A07">
              <w:rPr>
                <w:rFonts w:ascii="GHEA Grapalat" w:hAnsi="GHEA Grapalat"/>
                <w:sz w:val="22"/>
                <w:szCs w:val="22"/>
              </w:rPr>
              <w:t>իսկ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  <w:lang/>
              </w:rPr>
              <w:t xml:space="preserve">2002 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դեկտեմբերի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5</w:t>
            </w:r>
            <w:r w:rsidRPr="00353A07">
              <w:rPr>
                <w:rFonts w:ascii="GHEA Grapalat" w:hAnsi="GHEA Grapalat"/>
                <w:sz w:val="22"/>
                <w:szCs w:val="22"/>
              </w:rPr>
              <w:t>֊ի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թիվ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2048-</w:t>
            </w:r>
            <w:r w:rsidRPr="00353A07">
              <w:rPr>
                <w:rFonts w:ascii="GHEA Grapalat" w:hAnsi="GHEA Grapalat"/>
                <w:sz w:val="22"/>
                <w:szCs w:val="22"/>
              </w:rPr>
              <w:t>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«1</w:t>
            </w:r>
            <w:r w:rsidRPr="00353A07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1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="00C545D1"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իրավասությունները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վերապահված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են՝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քա</w:t>
            </w:r>
            <w:r w:rsidR="00C12C31" w:rsidRPr="00C12C31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ղաքացիական</w:t>
            </w:r>
            <w:r w:rsidR="00C12C31" w:rsidRPr="00C12C3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և</w:t>
            </w:r>
            <w:r w:rsidR="00C12C31" w:rsidRPr="00C12C3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ծառայողական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զենքի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ար</w:t>
            </w:r>
            <w:r w:rsidR="00C12C31" w:rsidRPr="00C12C31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տադր</w:t>
            </w:r>
            <w:r w:rsidRPr="00353A07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թյւսն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լիցենզիայի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'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ոստի</w:t>
            </w:r>
            <w:r w:rsidR="00B84B82" w:rsidRPr="00B84B82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կանությանը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53A07">
              <w:rPr>
                <w:rFonts w:ascii="GHEA Grapalat" w:hAnsi="GHEA Grapalat"/>
                <w:sz w:val="22"/>
                <w:szCs w:val="22"/>
              </w:rPr>
              <w:t>իսկ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մարտական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զենքի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արտա</w:t>
            </w:r>
            <w:r w:rsidR="00B84B82" w:rsidRPr="00B84B82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դրության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լիցենզիայի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համար՝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="00B84B82" w:rsidRPr="00B84B8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B84B82">
              <w:rPr>
                <w:rFonts w:ascii="GHEA Grapalat" w:hAnsi="GHEA Grapalat"/>
                <w:sz w:val="22"/>
                <w:szCs w:val="22"/>
                <w:lang w:val="en-US"/>
              </w:rPr>
              <w:t>ՊՆ</w:t>
            </w:r>
            <w:r w:rsidR="00B84B82" w:rsidRPr="00B84B82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="00B84B82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="00B84B82" w:rsidRPr="00B84B82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4484" w:rsidRPr="005C0909" w:rsidRDefault="006B129E" w:rsidP="00636D04">
            <w:pPr>
              <w:pStyle w:val="3"/>
              <w:shd w:val="clear" w:color="auto" w:fill="auto"/>
              <w:spacing w:after="648" w:line="240" w:lineRule="auto"/>
              <w:ind w:right="20"/>
              <w:jc w:val="both"/>
              <w:rPr>
                <w:b/>
                <w:sz w:val="22"/>
                <w:szCs w:val="22"/>
                <w:lang w:val="af-ZA"/>
              </w:rPr>
            </w:pPr>
            <w:r w:rsidRPr="00353A07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եմ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նաև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  <w:lang/>
              </w:rPr>
              <w:t xml:space="preserve">2005 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դեկտեմբերի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  <w:lang/>
              </w:rPr>
              <w:t xml:space="preserve">22 </w:t>
            </w:r>
            <w:r w:rsidRPr="00353A07">
              <w:rPr>
                <w:rFonts w:ascii="GHEA Grapalat" w:hAnsi="GHEA Grapalat"/>
                <w:sz w:val="22"/>
                <w:szCs w:val="22"/>
              </w:rPr>
              <w:t>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թիվ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2302-</w:t>
            </w:r>
            <w:r w:rsidRPr="00353A07">
              <w:rPr>
                <w:rFonts w:ascii="GHEA Grapalat" w:hAnsi="GHEA Grapalat"/>
                <w:sz w:val="22"/>
                <w:szCs w:val="22"/>
              </w:rPr>
              <w:t>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մեջ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փոփոխություններ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կատարե</w:t>
            </w:r>
            <w:r w:rsidR="004C6805" w:rsidRPr="00353A07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53A07">
              <w:rPr>
                <w:rFonts w:ascii="GHEA Grapalat" w:hAnsi="GHEA Grapalat"/>
                <w:sz w:val="22"/>
                <w:szCs w:val="22"/>
              </w:rPr>
              <w:t>լու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53A07">
              <w:rPr>
                <w:rFonts w:ascii="GHEA Grapalat" w:hAnsi="GHEA Grapalat"/>
                <w:sz w:val="22"/>
                <w:szCs w:val="22"/>
              </w:rPr>
              <w:t>ՀՀ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և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353A0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53A07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5C0909" w:rsidRPr="005C0909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2119" w:type="dxa"/>
          </w:tcPr>
          <w:p w:rsidR="00B44484" w:rsidRPr="00185B73" w:rsidRDefault="00185B7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185B73">
              <w:rPr>
                <w:sz w:val="22"/>
                <w:szCs w:val="22"/>
                <w:lang w:val="af-ZA"/>
              </w:rPr>
              <w:t xml:space="preserve">Ընդունվել է </w:t>
            </w:r>
          </w:p>
        </w:tc>
        <w:tc>
          <w:tcPr>
            <w:tcW w:w="3811" w:type="dxa"/>
            <w:gridSpan w:val="2"/>
          </w:tcPr>
          <w:p w:rsidR="00185B73" w:rsidRPr="00185B73" w:rsidRDefault="00185B7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C12C31">
              <w:rPr>
                <w:sz w:val="22"/>
                <w:szCs w:val="22"/>
                <w:lang w:val="af-ZA"/>
              </w:rPr>
              <w:t>Նախագի</w:t>
            </w:r>
            <w:r w:rsidR="00C12C31" w:rsidRPr="00C12C31">
              <w:rPr>
                <w:sz w:val="22"/>
                <w:szCs w:val="22"/>
                <w:lang w:val="af-ZA"/>
              </w:rPr>
              <w:t>ծը լրամշակվել է,</w:t>
            </w:r>
            <w:r w:rsidRPr="00C12C31">
              <w:rPr>
                <w:sz w:val="22"/>
                <w:szCs w:val="22"/>
                <w:lang w:val="af-ZA"/>
              </w:rPr>
              <w:t xml:space="preserve"> նշված կետերը հանվել են</w:t>
            </w:r>
            <w:r w:rsidR="00C12C31">
              <w:rPr>
                <w:sz w:val="22"/>
                <w:szCs w:val="22"/>
                <w:lang w:val="af-ZA"/>
              </w:rPr>
              <w:t>:</w:t>
            </w:r>
          </w:p>
        </w:tc>
      </w:tr>
      <w:tr w:rsidR="00B44484" w:rsidTr="00636D04">
        <w:tblPrEx>
          <w:tblLook w:val="0000"/>
        </w:tblPrEx>
        <w:trPr>
          <w:trHeight w:val="649"/>
        </w:trPr>
        <w:tc>
          <w:tcPr>
            <w:tcW w:w="2519" w:type="dxa"/>
          </w:tcPr>
          <w:p w:rsidR="00B44484" w:rsidRPr="005A6519" w:rsidRDefault="005A6519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5A6519">
              <w:rPr>
                <w:sz w:val="22"/>
                <w:szCs w:val="22"/>
                <w:lang w:val="af-ZA"/>
              </w:rPr>
              <w:t>ՀՀ ՖԻՆ.ՆԱԽ.</w:t>
            </w:r>
          </w:p>
          <w:p w:rsidR="005A6519" w:rsidRPr="001B1969" w:rsidRDefault="005A6519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1B1969">
              <w:rPr>
                <w:sz w:val="22"/>
                <w:szCs w:val="22"/>
                <w:lang w:val="af-ZA"/>
              </w:rPr>
              <w:t>N 1/12.4</w:t>
            </w:r>
            <w:r w:rsidRPr="005A6519">
              <w:rPr>
                <w:sz w:val="22"/>
                <w:szCs w:val="22"/>
              </w:rPr>
              <w:t>Ա</w:t>
            </w:r>
            <w:r w:rsidRPr="001B1969">
              <w:rPr>
                <w:sz w:val="22"/>
                <w:szCs w:val="22"/>
                <w:lang w:val="af-ZA"/>
              </w:rPr>
              <w:t>/6498-13</w:t>
            </w:r>
          </w:p>
          <w:p w:rsidR="005A6519" w:rsidRPr="005A6519" w:rsidRDefault="005A6519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  <w:r w:rsidRPr="005A6519">
              <w:rPr>
                <w:sz w:val="22"/>
                <w:szCs w:val="22"/>
              </w:rPr>
              <w:t>14.05.2013թ</w:t>
            </w:r>
            <w:r>
              <w:rPr>
                <w:rFonts w:ascii="Arial Unicode" w:hAnsi="Arial Unicode"/>
                <w:sz w:val="22"/>
                <w:szCs w:val="22"/>
              </w:rPr>
              <w:t>.</w:t>
            </w:r>
          </w:p>
        </w:tc>
        <w:tc>
          <w:tcPr>
            <w:tcW w:w="4811" w:type="dxa"/>
            <w:gridSpan w:val="4"/>
          </w:tcPr>
          <w:p w:rsidR="00CC437E" w:rsidRPr="00395622" w:rsidRDefault="00CC437E" w:rsidP="00636D04">
            <w:pPr>
              <w:pStyle w:val="NoSpacing"/>
              <w:jc w:val="both"/>
              <w:rPr>
                <w:sz w:val="22"/>
                <w:szCs w:val="22"/>
              </w:rPr>
            </w:pPr>
            <w:r w:rsidRPr="00395622">
              <w:rPr>
                <w:sz w:val="22"/>
                <w:szCs w:val="22"/>
              </w:rPr>
              <w:t>1) «</w:t>
            </w:r>
            <w:r w:rsidRPr="00CC437E">
              <w:rPr>
                <w:rFonts w:ascii="Arial Unicode" w:hAnsi="Arial Unicode"/>
                <w:sz w:val="22"/>
                <w:szCs w:val="22"/>
              </w:rPr>
              <w:t>Հ</w:t>
            </w:r>
            <w:r w:rsidRPr="00395622">
              <w:rPr>
                <w:sz w:val="22"/>
                <w:szCs w:val="22"/>
              </w:rPr>
              <w:t>Հ կառավարության 2001 թ</w:t>
            </w:r>
            <w:r>
              <w:rPr>
                <w:sz w:val="22"/>
                <w:szCs w:val="22"/>
              </w:rPr>
              <w:t>.</w:t>
            </w:r>
            <w:r w:rsidRPr="00395622">
              <w:rPr>
                <w:sz w:val="22"/>
                <w:szCs w:val="22"/>
              </w:rPr>
              <w:t xml:space="preserve"> սեպտեմ</w:t>
            </w:r>
            <w:r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բերի 24-ի N 895 որոշման մեջ փոփոխու</w:t>
            </w:r>
            <w:r w:rsidR="003E65D1" w:rsidRPr="003E65D1">
              <w:rPr>
                <w:sz w:val="22"/>
                <w:szCs w:val="22"/>
              </w:rPr>
              <w:t>-</w:t>
            </w:r>
            <w:r w:rsidR="003E65D1">
              <w:rPr>
                <w:sz w:val="22"/>
                <w:szCs w:val="22"/>
                <w:lang w:val="en-US"/>
              </w:rPr>
              <w:t>թյու</w:t>
            </w:r>
            <w:r w:rsidRPr="00395622">
              <w:rPr>
                <w:sz w:val="22"/>
                <w:szCs w:val="22"/>
              </w:rPr>
              <w:t>ններ և լրացումներ կատարելու մասին» ՀՀ կառավարության որոշման նախագծի (այսուհետ՝ Նախագիծ) 1-ին կետի 1) ենթակե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տով նախատեսվում է</w:t>
            </w:r>
            <w:r w:rsidRPr="00395622">
              <w:rPr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«</w:t>
            </w:r>
            <w:r w:rsidRPr="00395622">
              <w:rPr>
                <w:sz w:val="22"/>
                <w:szCs w:val="22"/>
                <w:lang w:val="en-US"/>
              </w:rPr>
              <w:t>Լ</w:t>
            </w:r>
            <w:r w:rsidRPr="00395622">
              <w:rPr>
                <w:sz w:val="22"/>
                <w:szCs w:val="22"/>
              </w:rPr>
              <w:t>իցենզավորման մասին» ՀՀ օրենքի (այսուհետ՝ Օրենք) 43</w:t>
            </w:r>
            <w:r w:rsidRPr="00395622">
              <w:rPr>
                <w:rStyle w:val="10"/>
                <w:rFonts w:ascii="GHEA Grapalat" w:hAnsi="GHEA Grapalat"/>
                <w:sz w:val="22"/>
                <w:szCs w:val="22"/>
              </w:rPr>
              <w:t>-րդ</w:t>
            </w:r>
            <w:r w:rsidRPr="00395622">
              <w:rPr>
                <w:sz w:val="22"/>
                <w:szCs w:val="22"/>
              </w:rPr>
              <w:t xml:space="preserve"> հոդվածի 2-րդ մասով հաստատված աղյու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սակի (այսուհետ՝ Աղյուսակ) 1-ին բաժնի 4</w:t>
            </w:r>
            <w:r w:rsidRPr="00395622">
              <w:rPr>
                <w:rStyle w:val="10"/>
                <w:rFonts w:ascii="GHEA Grapalat" w:hAnsi="GHEA Grapalat"/>
                <w:sz w:val="22"/>
                <w:szCs w:val="22"/>
              </w:rPr>
              <w:t xml:space="preserve">-րդ </w:t>
            </w:r>
            <w:r w:rsidRPr="00395622">
              <w:rPr>
                <w:sz w:val="22"/>
                <w:szCs w:val="22"/>
              </w:rPr>
              <w:t xml:space="preserve">կետում նշված «Զենքի արտադրություն» գործունեության տեսակը լիցենգավորող՝ ՀՀ </w:t>
            </w:r>
            <w:r w:rsidRPr="00395622">
              <w:rPr>
                <w:sz w:val="22"/>
                <w:szCs w:val="22"/>
              </w:rPr>
              <w:lastRenderedPageBreak/>
              <w:t>կառավարության կողմից լիազորված պետական կառավարման մարմին սահմանել ՀՀ ԿԱ ՀՀ ոստիկանությանը: Սակայն ան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հրաժեշտ</w:t>
            </w:r>
            <w:r w:rsidRPr="00395622">
              <w:rPr>
                <w:rStyle w:val="10"/>
                <w:rFonts w:ascii="GHEA Grapalat" w:hAnsi="GHEA Grapalat"/>
                <w:sz w:val="22"/>
                <w:szCs w:val="22"/>
                <w:lang/>
              </w:rPr>
              <w:t xml:space="preserve"> </w:t>
            </w:r>
            <w:r w:rsidRPr="00395622">
              <w:rPr>
                <w:rStyle w:val="10"/>
                <w:rFonts w:ascii="GHEA Grapalat" w:hAnsi="GHEA Grapalat"/>
                <w:sz w:val="22"/>
                <w:szCs w:val="22"/>
              </w:rPr>
              <w:t>է</w:t>
            </w:r>
            <w:r w:rsidRPr="00395622">
              <w:rPr>
                <w:sz w:val="22"/>
                <w:szCs w:val="22"/>
              </w:rPr>
              <w:t xml:space="preserve"> հաշվի առնել, որ Աղյուսակի 1-ին բաժնի 4</w:t>
            </w:r>
            <w:r w:rsidRPr="00395622">
              <w:rPr>
                <w:rStyle w:val="10"/>
                <w:rFonts w:ascii="GHEA Grapalat" w:hAnsi="GHEA Grapalat"/>
                <w:sz w:val="22"/>
                <w:szCs w:val="22"/>
              </w:rPr>
              <w:t>-րդ</w:t>
            </w:r>
            <w:r w:rsidRPr="00395622">
              <w:rPr>
                <w:rStyle w:val="10"/>
                <w:rFonts w:ascii="GHEA Grapalat" w:hAnsi="GHEA Grapalat"/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կետի 3-րդ սյունակում լիցենզա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վորող մարմինը նշված է «ՀՀ</w:t>
            </w:r>
            <w:r w:rsidRPr="00395622">
              <w:rPr>
                <w:sz w:val="22"/>
                <w:szCs w:val="22"/>
                <w:lang w:val="en-US"/>
              </w:rPr>
              <w:t>Կ</w:t>
            </w:r>
            <w:r w:rsidRPr="00395622">
              <w:rPr>
                <w:sz w:val="22"/>
                <w:szCs w:val="22"/>
              </w:rPr>
              <w:t>», իսկ նույն հոդվածի</w:t>
            </w:r>
            <w:r w:rsidRPr="00395622">
              <w:rPr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4-րդ մասի համաձայն</w:t>
            </w:r>
            <w:r w:rsidRPr="00395622">
              <w:rPr>
                <w:sz w:val="22"/>
                <w:szCs w:val="22"/>
                <w:lang/>
              </w:rPr>
              <w:t>`</w:t>
            </w:r>
            <w:r w:rsidRPr="00395622">
              <w:rPr>
                <w:sz w:val="22"/>
                <w:szCs w:val="22"/>
              </w:rPr>
              <w:t xml:space="preserve"> «ՀՀԿ» հապավումը վերծանվում է «Հայաստանի Հանրապետության կառավարություն»: Փաս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 xml:space="preserve">տորեն, </w:t>
            </w:r>
            <w:r w:rsidRPr="00395622">
              <w:rPr>
                <w:sz w:val="22"/>
                <w:szCs w:val="22"/>
                <w:lang/>
              </w:rPr>
              <w:t>«</w:t>
            </w:r>
            <w:r w:rsidRPr="00395622">
              <w:rPr>
                <w:sz w:val="22"/>
                <w:szCs w:val="22"/>
              </w:rPr>
              <w:t>Զենքի արտադրություն» գործունեու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թյան տեսակի լիցենզավորող մարմինը հանդիսանում է ՀՀ կառավարությունը (այսինքն՝ այդ գործունեության տեսակի լի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ցենզավորումը թիվ 895 որոշմամբ որևէ պե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տական մարմնի լիազորված չէ և</w:t>
            </w:r>
            <w:r w:rsidRPr="00395622">
              <w:rPr>
                <w:rStyle w:val="2"/>
                <w:rFonts w:ascii="GHEA Grapalat" w:hAnsi="GHEA Grapalat"/>
                <w:sz w:val="22"/>
                <w:szCs w:val="22"/>
              </w:rPr>
              <w:t xml:space="preserve"> չէր</w:t>
            </w:r>
            <w:r w:rsidRPr="00395622">
              <w:rPr>
                <w:sz w:val="22"/>
                <w:szCs w:val="22"/>
              </w:rPr>
              <w:t xml:space="preserve"> կարող լիազորվել, քանի որ նշված գործունեության տեսակի</w:t>
            </w:r>
            <w:r w:rsidR="003E65D1" w:rsidRPr="003E65D1">
              <w:rPr>
                <w:sz w:val="22"/>
                <w:szCs w:val="22"/>
              </w:rPr>
              <w:t xml:space="preserve"> </w:t>
            </w:r>
            <w:r w:rsidRPr="00395622">
              <w:rPr>
                <w:sz w:val="22"/>
                <w:szCs w:val="22"/>
              </w:rPr>
              <w:t>լիցենզավորումը Օրենքով վերա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պահված</w:t>
            </w:r>
            <w:r w:rsidRPr="00395622">
              <w:rPr>
                <w:rStyle w:val="2"/>
                <w:rFonts w:ascii="GHEA Grapalat" w:hAnsi="GHEA Grapalat"/>
                <w:sz w:val="22"/>
                <w:szCs w:val="22"/>
              </w:rPr>
              <w:t xml:space="preserve"> է</w:t>
            </w:r>
            <w:r w:rsidRPr="00395622">
              <w:rPr>
                <w:rStyle w:val="2"/>
                <w:rFonts w:ascii="GHEA Grapalat" w:hAnsi="GHEA Grapalat"/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ՀՀ կառավարությանը): Սույն առաջարկությունը վերաբերում է նաև Նա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խագծի</w:t>
            </w:r>
            <w:r w:rsidRPr="00395622">
              <w:rPr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1</w:t>
            </w:r>
            <w:r w:rsidRPr="00395622">
              <w:rPr>
                <w:rFonts w:cs="Sylfaen"/>
                <w:sz w:val="22"/>
                <w:szCs w:val="22"/>
              </w:rPr>
              <w:t>֊</w:t>
            </w:r>
            <w:r w:rsidRPr="00395622">
              <w:rPr>
                <w:rFonts w:eastAsia="Arial Unicode MS" w:cs="Arial Unicode MS"/>
                <w:sz w:val="22"/>
                <w:szCs w:val="22"/>
              </w:rPr>
              <w:t>ին</w:t>
            </w:r>
            <w:r w:rsidRPr="00395622">
              <w:rPr>
                <w:sz w:val="22"/>
                <w:szCs w:val="22"/>
              </w:rPr>
              <w:t xml:space="preserve"> կետի 3) և 4) ենթակետերին, քանի որ Աղյուսակի 1-ին բաժնի 1-ին կետում նշված «Պայթուցիկ նյութերի և պայթեցման սարքավորումների արտադրություն» գործու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նեության տեսակը լիցենզավորող մարմի</w:t>
            </w:r>
            <w:r w:rsidRPr="00395622">
              <w:rPr>
                <w:sz w:val="22"/>
                <w:szCs w:val="22"/>
                <w:lang w:val="en-US"/>
              </w:rPr>
              <w:t>ն</w:t>
            </w:r>
            <w:r w:rsidRPr="00395622">
              <w:rPr>
                <w:sz w:val="22"/>
                <w:szCs w:val="22"/>
              </w:rPr>
              <w:t>ը ևս Օրենքով հանդիսանում է ՀՀ կառավա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րություն</w:t>
            </w:r>
            <w:r w:rsidRPr="00395622">
              <w:rPr>
                <w:sz w:val="22"/>
                <w:szCs w:val="22"/>
                <w:lang w:val="en-US"/>
              </w:rPr>
              <w:t>ը</w:t>
            </w:r>
            <w:r w:rsidRPr="00395622">
              <w:rPr>
                <w:sz w:val="22"/>
                <w:szCs w:val="22"/>
              </w:rPr>
              <w:t xml:space="preserve">: Նախագծի 1-ին կետի 1) </w:t>
            </w:r>
            <w:r w:rsidRPr="00395622">
              <w:rPr>
                <w:sz w:val="22"/>
                <w:szCs w:val="22"/>
                <w:lang w:val="en-US"/>
              </w:rPr>
              <w:t>և</w:t>
            </w:r>
            <w:r w:rsidRPr="00395622">
              <w:rPr>
                <w:sz w:val="22"/>
                <w:szCs w:val="22"/>
              </w:rPr>
              <w:t xml:space="preserve"> 3) ենթակետերով</w:t>
            </w:r>
            <w:r w:rsidR="003E65D1" w:rsidRPr="003E65D1">
              <w:rPr>
                <w:sz w:val="22"/>
                <w:szCs w:val="22"/>
              </w:rPr>
              <w:t xml:space="preserve"> </w:t>
            </w:r>
            <w:r w:rsidRPr="00395622">
              <w:rPr>
                <w:sz w:val="22"/>
                <w:szCs w:val="22"/>
              </w:rPr>
              <w:t>նախատեսվող փոփոխու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թյուններով</w:t>
            </w:r>
            <w:r w:rsidRPr="00395622">
              <w:rPr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հղում է կատարվում Աղյուսակի 1-ի</w:t>
            </w:r>
            <w:r w:rsidRPr="00395622">
              <w:rPr>
                <w:sz w:val="22"/>
                <w:szCs w:val="22"/>
                <w:lang w:val="en-US"/>
              </w:rPr>
              <w:t>ն</w:t>
            </w:r>
            <w:r w:rsidRPr="00395622">
              <w:rPr>
                <w:sz w:val="22"/>
                <w:szCs w:val="22"/>
              </w:rPr>
              <w:t xml:space="preserve"> </w:t>
            </w:r>
            <w:r w:rsidRPr="00395622">
              <w:rPr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բաժնի 4-րդ կետում նշված լիցենզավոր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ման ենթակա գործունեո</w:t>
            </w:r>
            <w:r w:rsidR="003E65D1">
              <w:rPr>
                <w:sz w:val="22"/>
                <w:szCs w:val="22"/>
                <w:lang w:val="en-US"/>
              </w:rPr>
              <w:t>ւ</w:t>
            </w:r>
            <w:r w:rsidRPr="00395622">
              <w:rPr>
                <w:sz w:val="22"/>
                <w:szCs w:val="22"/>
              </w:rPr>
              <w:t xml:space="preserve">թյան տեսակին, սակսյն Նախագծի 1-ին կետի </w:t>
            </w:r>
            <w:r w:rsidRPr="00395622">
              <w:rPr>
                <w:sz w:val="22"/>
                <w:szCs w:val="22"/>
                <w:lang/>
              </w:rPr>
              <w:t xml:space="preserve">1) </w:t>
            </w:r>
            <w:r w:rsidRPr="00395622">
              <w:rPr>
                <w:sz w:val="22"/>
                <w:szCs w:val="22"/>
              </w:rPr>
              <w:t xml:space="preserve">ենթակետում նշելով «քաղաքացիական և ծառայողական զենքի արտադրություն», իսկ Նախագծի 1-ին կետի </w:t>
            </w:r>
            <w:r w:rsidRPr="00395622">
              <w:rPr>
                <w:sz w:val="22"/>
                <w:szCs w:val="22"/>
                <w:lang/>
              </w:rPr>
              <w:t xml:space="preserve">3) </w:t>
            </w:r>
            <w:r w:rsidRPr="00395622">
              <w:rPr>
                <w:sz w:val="22"/>
                <w:szCs w:val="22"/>
              </w:rPr>
              <w:t>ենթակետում՝ «մարտական զենք</w:t>
            </w:r>
            <w:r w:rsidRPr="00395622">
              <w:rPr>
                <w:sz w:val="22"/>
                <w:szCs w:val="22"/>
                <w:lang w:val="en-US"/>
              </w:rPr>
              <w:t>ի</w:t>
            </w:r>
            <w:r w:rsidRPr="00395622">
              <w:rPr>
                <w:sz w:val="22"/>
                <w:szCs w:val="22"/>
              </w:rPr>
              <w:t xml:space="preserve"> արտադրություն»:</w:t>
            </w:r>
            <w:r w:rsidR="003E65D1" w:rsidRPr="003E65D1">
              <w:rPr>
                <w:sz w:val="22"/>
                <w:szCs w:val="22"/>
              </w:rPr>
              <w:t xml:space="preserve"> </w:t>
            </w:r>
            <w:r w:rsidRPr="00395622">
              <w:rPr>
                <w:sz w:val="22"/>
                <w:szCs w:val="22"/>
              </w:rPr>
              <w:t>Այս</w:t>
            </w:r>
            <w:r w:rsidR="003E65D1" w:rsidRPr="003E65D1">
              <w:rPr>
                <w:sz w:val="22"/>
                <w:szCs w:val="22"/>
              </w:rPr>
              <w:t xml:space="preserve"> </w:t>
            </w:r>
            <w:r w:rsidRPr="00395622">
              <w:rPr>
                <w:sz w:val="22"/>
                <w:szCs w:val="22"/>
              </w:rPr>
              <w:t>փոփոոխությունը հա</w:t>
            </w:r>
            <w:r w:rsidR="003E65D1" w:rsidRPr="003E65D1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 xml:space="preserve">մարում ենք անընդունելի, քանի որ բացի սույն </w:t>
            </w:r>
            <w:r w:rsidRPr="00395622">
              <w:rPr>
                <w:sz w:val="22"/>
                <w:szCs w:val="22"/>
                <w:lang w:val="en-US"/>
              </w:rPr>
              <w:t>գ</w:t>
            </w:r>
            <w:r w:rsidRPr="00395622">
              <w:rPr>
                <w:sz w:val="22"/>
                <w:szCs w:val="22"/>
              </w:rPr>
              <w:t>րության 1-ին և 2-րդ կետերով նշված դիտողությունների, Աղյուսակի 1-ին բաժնի 4-</w:t>
            </w:r>
            <w:r w:rsidRPr="00395622">
              <w:rPr>
                <w:sz w:val="22"/>
                <w:szCs w:val="22"/>
              </w:rPr>
              <w:lastRenderedPageBreak/>
              <w:t>րդ կետում նշված գործունեության տեսակի անվանումն Օրեն</w:t>
            </w:r>
            <w:r w:rsidR="00760CAB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քով սահմանված է «Զենքի արտադր</w:t>
            </w:r>
            <w:r w:rsidRPr="00395622">
              <w:rPr>
                <w:sz w:val="22"/>
                <w:szCs w:val="22"/>
                <w:lang w:val="en-US"/>
              </w:rPr>
              <w:t>ություն</w:t>
            </w:r>
            <w:r w:rsidRPr="00395622">
              <w:rPr>
                <w:sz w:val="22"/>
                <w:szCs w:val="22"/>
                <w:lang/>
              </w:rPr>
              <w:t xml:space="preserve">» </w:t>
            </w:r>
            <w:r w:rsidRPr="00395622">
              <w:rPr>
                <w:sz w:val="22"/>
                <w:szCs w:val="22"/>
              </w:rPr>
              <w:t xml:space="preserve">  ուստի նշված գործունեու</w:t>
            </w:r>
            <w:r w:rsidR="008A4329" w:rsidRPr="008A4329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>թյան տեսակը ՀՀ կառավարության որոշ</w:t>
            </w:r>
            <w:r w:rsidR="008A4329" w:rsidRPr="008A4329">
              <w:rPr>
                <w:sz w:val="22"/>
                <w:szCs w:val="22"/>
              </w:rPr>
              <w:t>-</w:t>
            </w:r>
            <w:r w:rsidRPr="00395622">
              <w:rPr>
                <w:sz w:val="22"/>
                <w:szCs w:val="22"/>
              </w:rPr>
              <w:t xml:space="preserve">մամբ չի կարող տարանջատվել և փոխարեն </w:t>
            </w:r>
            <w:r w:rsidRPr="00395622">
              <w:rPr>
                <w:sz w:val="22"/>
                <w:szCs w:val="22"/>
                <w:lang/>
              </w:rPr>
              <w:t xml:space="preserve">այլ </w:t>
            </w:r>
            <w:r w:rsidRPr="00395622">
              <w:rPr>
                <w:sz w:val="22"/>
                <w:szCs w:val="22"/>
              </w:rPr>
              <w:t>անվանումներ չեն</w:t>
            </w:r>
            <w:r w:rsidRPr="00395622">
              <w:rPr>
                <w:sz w:val="22"/>
                <w:szCs w:val="22"/>
                <w:lang/>
              </w:rPr>
              <w:t xml:space="preserve"> </w:t>
            </w:r>
            <w:r w:rsidRPr="00395622">
              <w:rPr>
                <w:sz w:val="22"/>
                <w:szCs w:val="22"/>
              </w:rPr>
              <w:t>կարող սահմանվել:</w:t>
            </w:r>
          </w:p>
          <w:p w:rsidR="00B44484" w:rsidRPr="00CC437E" w:rsidRDefault="00CC437E" w:rsidP="00686591">
            <w:pPr>
              <w:pStyle w:val="NoSpacing"/>
              <w:jc w:val="both"/>
              <w:rPr>
                <w:sz w:val="22"/>
                <w:szCs w:val="22"/>
              </w:rPr>
            </w:pPr>
            <w:r w:rsidRPr="00760CAB">
              <w:rPr>
                <w:sz w:val="22"/>
                <w:szCs w:val="22"/>
              </w:rPr>
              <w:t>Միաժամանակ հայտնում ենք, որ Նախա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գծին կից ներկայացված՝ իրավական ակտի ընդունման առնչությամբ այլ նորմատիվ իրա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վական ակտերի ընդունման անհրաժեշտու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թյան կամ բացակայության մասին տեղեկան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քում նշված է, որ այդ իրավական ակտի ընդունման կապակցությամբ անհրաժեշտու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թյան կառաջանա համապատասխան փոփո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խություններ կատարել ՀՀ կառավարության 2002 թվականի նոյեմբերի 28-ի N 2071-Ն և ՀՀ կառավարության 2005 թվականի դեկ</w:t>
            </w:r>
            <w:r w:rsidR="00760CAB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տեմբերի 22-ի N 2302-Ն որոշումների մեջ, իսկ  «ՀՀ</w:t>
            </w:r>
            <w:r w:rsidR="00686ED4">
              <w:rPr>
                <w:sz w:val="22"/>
                <w:szCs w:val="22"/>
              </w:rPr>
              <w:t xml:space="preserve"> </w:t>
            </w:r>
            <w:r w:rsidRPr="00760CAB">
              <w:rPr>
                <w:sz w:val="22"/>
                <w:szCs w:val="22"/>
              </w:rPr>
              <w:t>կառավարության 2005 թվականի դեկտեմբերի 22-ի N 2302-Ն որոշման մեջ փոփոխություններ կատարելու մասին» ՀՀ կառավարության որոշման նախագծին կից ներկայացված տեղեկանքում նշված է, որ այդ իրավական ակտի ընդունման կապակ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ցությամբ անհրաժեշտություն կառաջանա համապատասխան փոփոխություն կատարել ՀՀ կառավարության 2001 թվականի սեպ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տեմբերի 24-ի N 895 որոշման մեջ: Սակայն հաշվի առնելով, որ վերը նշված՝ ՀՀ կառա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վարության որոշումների նախագծերով նա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խատեսվում է Օրենքի 43-րդ հոդվածի 2-րդ մասով հաստատված արյուսակի 6-րդ բաժնի 6-րդ կետում նշված ինկասացիոն ծառայու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թյունների մատուցման լիցենզավորման ոլոր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տի լիազոր մարմնի իրավասությունները վե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րապահել ՀՀ ֆինանսների նախարարությա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նը, ուստի անհրաժեշտ է՝ համապատասխան փոփոխություններ կատարվեն նաև ՀՀ կա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lastRenderedPageBreak/>
              <w:t>ռավարության 2010 թվականի օգոստոսի 19-ի N 1146-Ն որոշմամբ հաստատված՝ ՀՀ ֆի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նանսների նախարարության աշխատակազ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մի լիցենզավորման գործակալության կանո</w:t>
            </w:r>
            <w:r w:rsidR="00686ED4">
              <w:rPr>
                <w:sz w:val="22"/>
                <w:szCs w:val="22"/>
              </w:rPr>
              <w:t>-</w:t>
            </w:r>
            <w:r w:rsidRPr="00760CAB">
              <w:rPr>
                <w:sz w:val="22"/>
                <w:szCs w:val="22"/>
              </w:rPr>
              <w:t>նադրության մեջ:</w:t>
            </w:r>
          </w:p>
        </w:tc>
        <w:tc>
          <w:tcPr>
            <w:tcW w:w="2119" w:type="dxa"/>
          </w:tcPr>
          <w:p w:rsidR="00B44484" w:rsidRPr="00CA14B1" w:rsidRDefault="009D330E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  <w:r w:rsidRPr="00CA14B1">
              <w:rPr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3811" w:type="dxa"/>
            <w:gridSpan w:val="2"/>
          </w:tcPr>
          <w:p w:rsidR="00B44484" w:rsidRPr="00CA14B1" w:rsidRDefault="009D330E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  <w:r w:rsidRPr="00CA14B1">
              <w:rPr>
                <w:sz w:val="22"/>
                <w:szCs w:val="22"/>
              </w:rPr>
              <w:t>Նախագիծը լրամշակվել է ըստ ներկայացված առաջարկների</w:t>
            </w:r>
            <w:r w:rsidR="00CA14B1" w:rsidRPr="00CA14B1">
              <w:rPr>
                <w:sz w:val="22"/>
                <w:szCs w:val="22"/>
              </w:rPr>
              <w:t>:</w:t>
            </w:r>
          </w:p>
        </w:tc>
      </w:tr>
      <w:tr w:rsidR="00A204B5" w:rsidRPr="00CC59A3" w:rsidTr="00636D04">
        <w:tblPrEx>
          <w:tblLook w:val="0000"/>
        </w:tblPrEx>
        <w:trPr>
          <w:trHeight w:val="7080"/>
        </w:trPr>
        <w:tc>
          <w:tcPr>
            <w:tcW w:w="2519" w:type="dxa"/>
          </w:tcPr>
          <w:p w:rsidR="00A204B5" w:rsidRPr="00EE4D5A" w:rsidRDefault="00EE4D5A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  <w:r w:rsidRPr="00EE4D5A">
              <w:rPr>
                <w:sz w:val="22"/>
                <w:szCs w:val="22"/>
              </w:rPr>
              <w:lastRenderedPageBreak/>
              <w:t>ՀՀ ԱՐԴ. ՆԱԽ.</w:t>
            </w:r>
          </w:p>
          <w:p w:rsidR="00A204B5" w:rsidRPr="00EE4D5A" w:rsidRDefault="00EE4D5A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  <w:r w:rsidRPr="00EE4D5A">
              <w:rPr>
                <w:sz w:val="22"/>
                <w:szCs w:val="22"/>
                <w:lang w:val="en-US"/>
              </w:rPr>
              <w:t>N</w:t>
            </w:r>
            <w:r w:rsidRPr="00EE4D5A">
              <w:rPr>
                <w:sz w:val="22"/>
                <w:szCs w:val="22"/>
              </w:rPr>
              <w:t xml:space="preserve"> 01/3335-13</w:t>
            </w:r>
          </w:p>
          <w:p w:rsidR="00EE4D5A" w:rsidRPr="00093FBD" w:rsidRDefault="00EE4D5A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  <w:r w:rsidRPr="00EE4D5A">
              <w:rPr>
                <w:sz w:val="22"/>
                <w:szCs w:val="22"/>
              </w:rPr>
              <w:t>13.06.2013</w:t>
            </w:r>
            <w:r w:rsidRPr="00EE4D5A">
              <w:rPr>
                <w:sz w:val="22"/>
                <w:szCs w:val="22"/>
                <w:lang w:val="en-US"/>
              </w:rPr>
              <w:t>թ</w:t>
            </w:r>
            <w:r w:rsidRPr="00EE4D5A">
              <w:rPr>
                <w:sz w:val="22"/>
                <w:szCs w:val="22"/>
              </w:rPr>
              <w:t>..</w:t>
            </w: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</w:rPr>
            </w:pPr>
          </w:p>
          <w:p w:rsidR="000422F5" w:rsidRPr="00093FBD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</w:rPr>
            </w:pPr>
          </w:p>
          <w:p w:rsidR="000422F5" w:rsidRPr="00A40E57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EE4D5A">
              <w:rPr>
                <w:sz w:val="22"/>
                <w:szCs w:val="22"/>
                <w:lang w:val="en-US"/>
              </w:rPr>
              <w:t>N</w:t>
            </w:r>
            <w:r w:rsidRPr="00EE4D5A">
              <w:rPr>
                <w:sz w:val="22"/>
                <w:szCs w:val="22"/>
              </w:rPr>
              <w:t xml:space="preserve"> 01/</w:t>
            </w:r>
            <w:r w:rsidR="00A40E57">
              <w:rPr>
                <w:sz w:val="22"/>
                <w:szCs w:val="22"/>
                <w:lang w:val="en-US"/>
              </w:rPr>
              <w:t>6193-13</w:t>
            </w:r>
          </w:p>
          <w:p w:rsidR="000422F5" w:rsidRDefault="00A40E57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="000422F5" w:rsidRPr="00EE4D5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10</w:t>
            </w:r>
            <w:r w:rsidR="000422F5" w:rsidRPr="00EE4D5A">
              <w:rPr>
                <w:sz w:val="22"/>
                <w:szCs w:val="22"/>
              </w:rPr>
              <w:t>.2013</w:t>
            </w:r>
            <w:r w:rsidR="000422F5" w:rsidRPr="00EE4D5A">
              <w:rPr>
                <w:sz w:val="22"/>
                <w:szCs w:val="22"/>
                <w:lang w:val="en-US"/>
              </w:rPr>
              <w:t>թ</w:t>
            </w:r>
            <w:r w:rsidR="000422F5" w:rsidRPr="00EE4D5A">
              <w:rPr>
                <w:sz w:val="22"/>
                <w:szCs w:val="22"/>
              </w:rPr>
              <w:t>..</w:t>
            </w:r>
          </w:p>
          <w:p w:rsidR="000422F5" w:rsidRPr="000422F5" w:rsidRDefault="000422F5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800" w:type="dxa"/>
            <w:gridSpan w:val="3"/>
          </w:tcPr>
          <w:p w:rsidR="008045B2" w:rsidRPr="000422F5" w:rsidRDefault="00664758" w:rsidP="00636D04">
            <w:pPr>
              <w:tabs>
                <w:tab w:val="left" w:pos="27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664758">
              <w:rPr>
                <w:sz w:val="22"/>
                <w:szCs w:val="22"/>
                <w:lang w:val="af-ZA"/>
              </w:rPr>
              <w:t>1.</w:t>
            </w:r>
            <w:r w:rsidRPr="000422F5">
              <w:rPr>
                <w:sz w:val="22"/>
                <w:szCs w:val="22"/>
                <w:lang w:val="en-US"/>
              </w:rPr>
              <w:t>«</w:t>
            </w:r>
            <w:r w:rsidRPr="00CC437E">
              <w:rPr>
                <w:rFonts w:ascii="Arial Unicode" w:hAnsi="Arial Unicode"/>
                <w:sz w:val="22"/>
                <w:szCs w:val="22"/>
              </w:rPr>
              <w:t>Հ</w:t>
            </w:r>
            <w:r w:rsidRPr="00395622">
              <w:rPr>
                <w:sz w:val="22"/>
                <w:szCs w:val="22"/>
              </w:rPr>
              <w:t>Հ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կառավարության</w:t>
            </w:r>
            <w:r w:rsidRPr="000422F5">
              <w:rPr>
                <w:sz w:val="22"/>
                <w:szCs w:val="22"/>
                <w:lang w:val="en-US"/>
              </w:rPr>
              <w:t xml:space="preserve"> 2001 </w:t>
            </w:r>
            <w:r w:rsidRPr="00395622">
              <w:rPr>
                <w:sz w:val="22"/>
                <w:szCs w:val="22"/>
              </w:rPr>
              <w:t>թ</w:t>
            </w:r>
            <w:r w:rsidRPr="000422F5">
              <w:rPr>
                <w:sz w:val="22"/>
                <w:szCs w:val="22"/>
                <w:lang w:val="en-US"/>
              </w:rPr>
              <w:t xml:space="preserve">. </w:t>
            </w:r>
            <w:r w:rsidRPr="00395622">
              <w:rPr>
                <w:sz w:val="22"/>
                <w:szCs w:val="22"/>
              </w:rPr>
              <w:t>սեպտեմբե</w:t>
            </w:r>
            <w:r w:rsidR="008A4329" w:rsidRPr="000422F5">
              <w:rPr>
                <w:sz w:val="22"/>
                <w:szCs w:val="22"/>
                <w:lang w:val="en-US"/>
              </w:rPr>
              <w:t>-</w:t>
            </w:r>
            <w:r w:rsidRPr="00395622">
              <w:rPr>
                <w:sz w:val="22"/>
                <w:szCs w:val="22"/>
              </w:rPr>
              <w:t>րի</w:t>
            </w:r>
            <w:r w:rsidRPr="000422F5">
              <w:rPr>
                <w:sz w:val="22"/>
                <w:szCs w:val="22"/>
                <w:lang w:val="en-US"/>
              </w:rPr>
              <w:t xml:space="preserve"> 24-</w:t>
            </w:r>
            <w:r w:rsidRPr="00395622">
              <w:rPr>
                <w:sz w:val="22"/>
                <w:szCs w:val="22"/>
              </w:rPr>
              <w:t>ի</w:t>
            </w:r>
            <w:r w:rsidRPr="000422F5">
              <w:rPr>
                <w:sz w:val="22"/>
                <w:szCs w:val="22"/>
                <w:lang w:val="en-US"/>
              </w:rPr>
              <w:t xml:space="preserve"> N 895 </w:t>
            </w:r>
            <w:r w:rsidRPr="00395622">
              <w:rPr>
                <w:sz w:val="22"/>
                <w:szCs w:val="22"/>
              </w:rPr>
              <w:t>որոշման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մեջ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փոփոխու</w:t>
            </w:r>
            <w:r w:rsidR="008045B2">
              <w:rPr>
                <w:sz w:val="22"/>
                <w:szCs w:val="22"/>
                <w:lang w:val="en-US"/>
              </w:rPr>
              <w:t>թյու</w:t>
            </w:r>
            <w:r w:rsidRPr="00395622">
              <w:rPr>
                <w:sz w:val="22"/>
                <w:szCs w:val="22"/>
              </w:rPr>
              <w:t>ն</w:t>
            </w:r>
            <w:r w:rsidR="008A4329" w:rsidRPr="000422F5">
              <w:rPr>
                <w:sz w:val="22"/>
                <w:szCs w:val="22"/>
                <w:lang w:val="en-US"/>
              </w:rPr>
              <w:t>-</w:t>
            </w:r>
            <w:r w:rsidRPr="00395622">
              <w:rPr>
                <w:sz w:val="22"/>
                <w:szCs w:val="22"/>
              </w:rPr>
              <w:t>ներ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և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լրացումներ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կատարելու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մասին</w:t>
            </w:r>
            <w:r w:rsidRPr="000422F5">
              <w:rPr>
                <w:sz w:val="22"/>
                <w:szCs w:val="22"/>
                <w:lang w:val="en-US"/>
              </w:rPr>
              <w:t xml:space="preserve">» </w:t>
            </w:r>
            <w:r w:rsidRPr="00395622">
              <w:rPr>
                <w:sz w:val="22"/>
                <w:szCs w:val="22"/>
              </w:rPr>
              <w:t>ՀՀ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կառավարության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որոշման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  <w:r w:rsidRPr="00395622">
              <w:rPr>
                <w:sz w:val="22"/>
                <w:szCs w:val="22"/>
              </w:rPr>
              <w:t>նախագծի</w:t>
            </w:r>
            <w:r w:rsidRPr="000422F5">
              <w:rPr>
                <w:sz w:val="22"/>
                <w:szCs w:val="22"/>
                <w:lang w:val="en-US"/>
              </w:rPr>
              <w:t xml:space="preserve"> </w:t>
            </w:r>
          </w:p>
          <w:p w:rsidR="00A204B5" w:rsidRPr="00093FBD" w:rsidRDefault="00F17344" w:rsidP="00636D04">
            <w:pPr>
              <w:tabs>
                <w:tab w:val="left" w:pos="27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093FBD">
              <w:rPr>
                <w:sz w:val="22"/>
                <w:szCs w:val="22"/>
                <w:lang w:val="en-US"/>
              </w:rPr>
              <w:t>1-</w:t>
            </w:r>
            <w:r>
              <w:rPr>
                <w:sz w:val="22"/>
                <w:szCs w:val="22"/>
                <w:lang w:val="en-US"/>
              </w:rPr>
              <w:t>ին</w:t>
            </w:r>
            <w:r w:rsidRPr="00093FB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կետի</w:t>
            </w:r>
            <w:r w:rsidRPr="00093FBD">
              <w:rPr>
                <w:sz w:val="22"/>
                <w:szCs w:val="22"/>
                <w:lang w:val="en-US"/>
              </w:rPr>
              <w:t xml:space="preserve"> 1-</w:t>
            </w:r>
            <w:r>
              <w:rPr>
                <w:sz w:val="22"/>
                <w:szCs w:val="22"/>
                <w:lang w:val="en-US"/>
              </w:rPr>
              <w:t>ին</w:t>
            </w:r>
            <w:r w:rsidRPr="00093FB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ենթակե</w:t>
            </w:r>
            <w:r w:rsidR="00D8144A">
              <w:rPr>
                <w:sz w:val="22"/>
                <w:szCs w:val="22"/>
                <w:lang w:val="en-US"/>
              </w:rPr>
              <w:t>տում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 «</w:t>
            </w:r>
            <w:r w:rsidR="00D8144A">
              <w:rPr>
                <w:sz w:val="22"/>
                <w:szCs w:val="22"/>
                <w:lang w:val="en-US"/>
              </w:rPr>
              <w:t>ենթակետում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 «</w:t>
            </w:r>
            <w:r w:rsidR="00D8144A">
              <w:rPr>
                <w:sz w:val="22"/>
                <w:szCs w:val="22"/>
                <w:lang w:val="en-US"/>
              </w:rPr>
              <w:t>աղյուսակի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» </w:t>
            </w:r>
            <w:r w:rsidR="00D8144A">
              <w:rPr>
                <w:sz w:val="22"/>
                <w:szCs w:val="22"/>
                <w:lang w:val="en-US"/>
              </w:rPr>
              <w:t>բառից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 </w:t>
            </w:r>
            <w:r w:rsidR="00D8144A">
              <w:rPr>
                <w:sz w:val="22"/>
                <w:szCs w:val="22"/>
                <w:lang w:val="en-US"/>
              </w:rPr>
              <w:t>հետո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 </w:t>
            </w:r>
            <w:r w:rsidR="00D8144A">
              <w:rPr>
                <w:sz w:val="22"/>
                <w:szCs w:val="22"/>
                <w:lang w:val="en-US"/>
              </w:rPr>
              <w:t>շարադրել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 </w:t>
            </w:r>
            <w:r w:rsidR="00D8144A">
              <w:rPr>
                <w:sz w:val="22"/>
                <w:szCs w:val="22"/>
                <w:lang w:val="en-US"/>
              </w:rPr>
              <w:t>նոր</w:t>
            </w:r>
            <w:r w:rsidR="00D8144A" w:rsidRPr="00093FBD">
              <w:rPr>
                <w:sz w:val="22"/>
                <w:szCs w:val="22"/>
                <w:lang w:val="en-US"/>
              </w:rPr>
              <w:t xml:space="preserve"> </w:t>
            </w:r>
            <w:r w:rsidR="00D8144A">
              <w:rPr>
                <w:sz w:val="22"/>
                <w:szCs w:val="22"/>
                <w:lang w:val="en-US"/>
              </w:rPr>
              <w:t>խմբագրությամ</w:t>
            </w:r>
            <w:r w:rsidR="002730C3">
              <w:rPr>
                <w:sz w:val="22"/>
                <w:szCs w:val="22"/>
                <w:lang w:val="en-US"/>
              </w:rPr>
              <w:t>բ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«1-</w:t>
            </w:r>
            <w:r w:rsidR="002730C3">
              <w:rPr>
                <w:sz w:val="22"/>
                <w:szCs w:val="22"/>
                <w:lang w:val="en-US"/>
              </w:rPr>
              <w:t>ին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</w:t>
            </w:r>
            <w:r w:rsidR="002730C3">
              <w:rPr>
                <w:sz w:val="22"/>
                <w:szCs w:val="22"/>
                <w:lang w:val="en-US"/>
              </w:rPr>
              <w:t>բաժնի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5-</w:t>
            </w:r>
            <w:r w:rsidR="002730C3">
              <w:rPr>
                <w:sz w:val="22"/>
                <w:szCs w:val="22"/>
                <w:lang w:val="en-US"/>
              </w:rPr>
              <w:t>րդ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</w:t>
            </w:r>
            <w:r w:rsidR="002730C3">
              <w:rPr>
                <w:sz w:val="22"/>
                <w:szCs w:val="22"/>
                <w:lang w:val="en-US"/>
              </w:rPr>
              <w:t>և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11-</w:t>
            </w:r>
            <w:r w:rsidR="002730C3">
              <w:rPr>
                <w:sz w:val="22"/>
                <w:szCs w:val="22"/>
                <w:lang w:val="en-US"/>
              </w:rPr>
              <w:t>րդ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</w:t>
            </w:r>
            <w:r w:rsidR="002730C3">
              <w:rPr>
                <w:sz w:val="22"/>
                <w:szCs w:val="22"/>
                <w:lang w:val="en-US"/>
              </w:rPr>
              <w:t>կետերով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.» </w:t>
            </w:r>
            <w:r w:rsidR="002730C3">
              <w:rPr>
                <w:sz w:val="22"/>
                <w:szCs w:val="22"/>
                <w:lang w:val="en-US"/>
              </w:rPr>
              <w:t>բառերն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</w:t>
            </w:r>
            <w:r w:rsidR="002730C3">
              <w:rPr>
                <w:sz w:val="22"/>
                <w:szCs w:val="22"/>
                <w:lang w:val="en-US"/>
              </w:rPr>
              <w:t>անհրաժեշտ</w:t>
            </w:r>
            <w:r w:rsidR="002730C3" w:rsidRPr="00093FBD">
              <w:rPr>
                <w:sz w:val="22"/>
                <w:szCs w:val="22"/>
                <w:lang w:val="en-US"/>
              </w:rPr>
              <w:t xml:space="preserve"> </w:t>
            </w:r>
            <w:r w:rsidR="002730C3">
              <w:rPr>
                <w:sz w:val="22"/>
                <w:szCs w:val="22"/>
                <w:lang w:val="en-US"/>
              </w:rPr>
              <w:t>է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փոխարի</w:t>
            </w:r>
            <w:r w:rsidR="008045B2" w:rsidRPr="00093FBD">
              <w:rPr>
                <w:sz w:val="22"/>
                <w:szCs w:val="22"/>
                <w:lang w:val="en-US"/>
              </w:rPr>
              <w:t>-</w:t>
            </w:r>
            <w:r w:rsidR="00EE7B63">
              <w:rPr>
                <w:sz w:val="22"/>
                <w:szCs w:val="22"/>
                <w:lang w:val="en-US"/>
              </w:rPr>
              <w:t>նել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«</w:t>
            </w:r>
            <w:r w:rsidR="00EE7B63">
              <w:rPr>
                <w:sz w:val="22"/>
                <w:szCs w:val="22"/>
                <w:lang w:val="en-US"/>
              </w:rPr>
              <w:t>ենթակետից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անհրաժեշտ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է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հանել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«</w:t>
            </w:r>
            <w:r w:rsidR="00EE7B63">
              <w:rPr>
                <w:sz w:val="22"/>
                <w:szCs w:val="22"/>
                <w:lang w:val="en-US"/>
              </w:rPr>
              <w:t>և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6-</w:t>
            </w:r>
            <w:r w:rsidR="00EE7B63">
              <w:rPr>
                <w:sz w:val="22"/>
                <w:szCs w:val="22"/>
                <w:lang w:val="en-US"/>
              </w:rPr>
              <w:t>րդ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բաժնի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6-</w:t>
            </w:r>
            <w:r w:rsidR="00EE7B63">
              <w:rPr>
                <w:sz w:val="22"/>
                <w:szCs w:val="22"/>
                <w:lang w:val="en-US"/>
              </w:rPr>
              <w:t>րդ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կետով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 </w:t>
            </w:r>
            <w:r w:rsidR="00EE7B63">
              <w:rPr>
                <w:sz w:val="22"/>
                <w:szCs w:val="22"/>
                <w:lang w:val="en-US"/>
              </w:rPr>
              <w:t>բառերը</w:t>
            </w:r>
            <w:r w:rsidR="00EE7B63" w:rsidRPr="00093FBD">
              <w:rPr>
                <w:sz w:val="22"/>
                <w:szCs w:val="22"/>
                <w:lang w:val="en-US"/>
              </w:rPr>
              <w:t xml:space="preserve">» </w:t>
            </w:r>
            <w:r w:rsidR="00EE7B63">
              <w:rPr>
                <w:sz w:val="22"/>
                <w:szCs w:val="22"/>
                <w:lang w:val="en-US"/>
              </w:rPr>
              <w:t>բառերով</w:t>
            </w:r>
            <w:r w:rsidR="00EE7B63" w:rsidRPr="00093FBD">
              <w:rPr>
                <w:sz w:val="22"/>
                <w:szCs w:val="22"/>
                <w:lang w:val="en-US"/>
              </w:rPr>
              <w:t>»</w:t>
            </w:r>
            <w:r w:rsidR="007F01F4" w:rsidRPr="00093FBD">
              <w:rPr>
                <w:sz w:val="22"/>
                <w:szCs w:val="22"/>
                <w:lang w:val="en-US"/>
              </w:rPr>
              <w:t>:</w:t>
            </w:r>
          </w:p>
          <w:p w:rsidR="000422F5" w:rsidRDefault="000422F5" w:rsidP="00636D04">
            <w:pPr>
              <w:tabs>
                <w:tab w:val="left" w:pos="27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</w:p>
          <w:p w:rsidR="00A40E57" w:rsidRPr="00DA2A33" w:rsidRDefault="00774AF5" w:rsidP="00636D04">
            <w:pPr>
              <w:tabs>
                <w:tab w:val="left" w:pos="270"/>
              </w:tabs>
              <w:spacing w:after="0" w:line="240" w:lineRule="auto"/>
              <w:jc w:val="both"/>
              <w:rPr>
                <w:rFonts w:cs="Sylfaen"/>
                <w:sz w:val="22"/>
                <w:szCs w:val="22"/>
                <w:lang w:val="en-US"/>
              </w:rPr>
            </w:pPr>
            <w:r>
              <w:rPr>
                <w:rStyle w:val="Strong"/>
                <w:rFonts w:eastAsiaTheme="majorEastAsia"/>
                <w:b w:val="0"/>
                <w:sz w:val="22"/>
                <w:szCs w:val="22"/>
                <w:lang w:val="en-US"/>
              </w:rPr>
              <w:t>1.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</w:rPr>
              <w:t>ՀՀ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  <w:lang w:val="hy-AM"/>
              </w:rPr>
              <w:t xml:space="preserve"> կառավարության 2010 թվականի օգոս</w:t>
            </w:r>
            <w:r w:rsidR="00FF0E96">
              <w:rPr>
                <w:rStyle w:val="Strong"/>
                <w:rFonts w:eastAsiaTheme="majorEastAsia"/>
                <w:b w:val="0"/>
                <w:sz w:val="22"/>
                <w:szCs w:val="22"/>
                <w:lang w:val="en-US"/>
              </w:rPr>
              <w:t>-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  <w:lang w:val="hy-AM"/>
              </w:rPr>
              <w:t>տոսի 19-ի 1146-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</w:rPr>
              <w:t>Ն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  <w:lang w:val="hy-AM"/>
              </w:rPr>
              <w:t xml:space="preserve"> որոշման մեջ լրացումներ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  <w:lang w:val="en-US"/>
              </w:rPr>
              <w:t xml:space="preserve"> 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  <w:lang w:val="hy-AM"/>
              </w:rPr>
              <w:t>կատարելու մասին</w:t>
            </w:r>
            <w:r w:rsidR="00FF0E96" w:rsidRPr="00FF0E96">
              <w:rPr>
                <w:rStyle w:val="Strong"/>
                <w:rFonts w:eastAsiaTheme="majorEastAsia"/>
                <w:b w:val="0"/>
                <w:sz w:val="22"/>
                <w:szCs w:val="22"/>
                <w:lang w:val="en-US"/>
              </w:rPr>
              <w:t>»</w:t>
            </w:r>
            <w:r w:rsidR="00FF0E96" w:rsidRPr="00FF0E96">
              <w:rPr>
                <w:rFonts w:cs="Sylfaen"/>
                <w:bCs/>
                <w:color w:val="000000"/>
                <w:sz w:val="22"/>
                <w:szCs w:val="22"/>
                <w:lang w:val="af-ZA"/>
              </w:rPr>
              <w:t xml:space="preserve"> ՀՀ</w:t>
            </w:r>
            <w:r w:rsidR="00FF0E96" w:rsidRPr="00FF0E96">
              <w:rPr>
                <w:sz w:val="22"/>
                <w:szCs w:val="22"/>
                <w:lang w:val="af-ZA"/>
              </w:rPr>
              <w:t xml:space="preserve"> </w:t>
            </w:r>
            <w:r w:rsidR="00FF0E96" w:rsidRPr="00FF0E96">
              <w:rPr>
                <w:rFonts w:cs="Sylfaen"/>
                <w:sz w:val="22"/>
                <w:szCs w:val="22"/>
                <w:lang w:val="hy-AM"/>
              </w:rPr>
              <w:t>կառավարության</w:t>
            </w:r>
            <w:r w:rsidR="00FF0E96">
              <w:rPr>
                <w:rFonts w:cs="Sylfaen"/>
                <w:sz w:val="22"/>
                <w:szCs w:val="22"/>
                <w:lang w:val="en-US"/>
              </w:rPr>
              <w:t xml:space="preserve"> որոշման նախագծի 1-ին կետի 2-րդ </w:t>
            </w:r>
            <w:r w:rsidR="00FF0E96" w:rsidRPr="00DA2A33">
              <w:rPr>
                <w:rFonts w:cs="Sylfaen"/>
                <w:sz w:val="22"/>
                <w:szCs w:val="22"/>
                <w:lang w:val="en-US"/>
              </w:rPr>
              <w:t>ենթակետում «ավելացնել» բառը անհրա-ժեշտ է փոխարինել «լրացնել բառով»:</w:t>
            </w:r>
          </w:p>
          <w:p w:rsidR="00774AF5" w:rsidRDefault="00774AF5" w:rsidP="00636D04">
            <w:pPr>
              <w:tabs>
                <w:tab w:val="left" w:pos="270"/>
              </w:tabs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DA2A33">
              <w:rPr>
                <w:sz w:val="22"/>
                <w:szCs w:val="22"/>
                <w:lang w:val="en-US"/>
              </w:rPr>
              <w:t xml:space="preserve">2. Նախագծերի փաթեթը անհրաժեշտ է համաձայնեցնել ՀՀ ՊԵԿ-ի հետ` նկատի ունենալով </w:t>
            </w:r>
            <w:r w:rsidR="00DA2A33" w:rsidRPr="00DA2A33">
              <w:rPr>
                <w:sz w:val="22"/>
                <w:szCs w:val="22"/>
                <w:lang w:val="en-US"/>
              </w:rPr>
              <w:t xml:space="preserve">ՀՀ կառավարության 2013թ. </w:t>
            </w:r>
            <w:r w:rsidR="00DA2A33">
              <w:rPr>
                <w:sz w:val="22"/>
                <w:szCs w:val="22"/>
                <w:lang w:val="en-US"/>
              </w:rPr>
              <w:t>փ</w:t>
            </w:r>
            <w:r w:rsidR="00DA2A33" w:rsidRPr="00DA2A33">
              <w:rPr>
                <w:rFonts w:ascii="Arial Unicode" w:hAnsi="Arial Unicode"/>
                <w:sz w:val="22"/>
                <w:szCs w:val="22"/>
                <w:lang w:val="en-US"/>
              </w:rPr>
              <w:t>ետրվարի</w:t>
            </w:r>
            <w:r w:rsidR="00DA2A33" w:rsidRPr="00DA2A33">
              <w:rPr>
                <w:sz w:val="22"/>
                <w:szCs w:val="22"/>
                <w:lang w:val="en-US"/>
              </w:rPr>
              <w:t xml:space="preserve"> 7-ի N 109 </w:t>
            </w:r>
            <w:r w:rsidR="00DA2A33" w:rsidRPr="00DA2A33">
              <w:rPr>
                <w:sz w:val="22"/>
                <w:szCs w:val="22"/>
              </w:rPr>
              <w:t>որոշմամբ</w:t>
            </w:r>
            <w:r w:rsidR="00DA2A33" w:rsidRPr="00DA2A33">
              <w:rPr>
                <w:sz w:val="22"/>
                <w:szCs w:val="22"/>
                <w:lang w:val="en-US"/>
              </w:rPr>
              <w:t xml:space="preserve"> </w:t>
            </w:r>
            <w:r w:rsidR="00DA2A33" w:rsidRPr="00DA2A33">
              <w:rPr>
                <w:sz w:val="22"/>
                <w:szCs w:val="22"/>
              </w:rPr>
              <w:t>հաստատ</w:t>
            </w:r>
            <w:r w:rsidR="00DA2A33">
              <w:rPr>
                <w:sz w:val="22"/>
                <w:szCs w:val="22"/>
                <w:lang w:val="en-US"/>
              </w:rPr>
              <w:t>-</w:t>
            </w:r>
            <w:r w:rsidR="00DA2A33" w:rsidRPr="00DA2A33">
              <w:rPr>
                <w:sz w:val="22"/>
                <w:szCs w:val="22"/>
              </w:rPr>
              <w:t>ված</w:t>
            </w:r>
            <w:r w:rsidR="00DA2A33" w:rsidRPr="00DA2A33">
              <w:rPr>
                <w:sz w:val="22"/>
                <w:szCs w:val="22"/>
                <w:lang w:val="en-US"/>
              </w:rPr>
              <w:t xml:space="preserve"> 2 հավելվածի 8-րդ կետ</w:t>
            </w:r>
            <w:r w:rsidR="00EA4816">
              <w:rPr>
                <w:sz w:val="22"/>
                <w:szCs w:val="22"/>
                <w:lang w:val="en-US"/>
              </w:rPr>
              <w:t>ի պահանջը</w:t>
            </w:r>
            <w:r w:rsidR="00DA2A33" w:rsidRPr="00DA2A33">
              <w:rPr>
                <w:sz w:val="22"/>
                <w:szCs w:val="22"/>
                <w:lang w:val="en-US"/>
              </w:rPr>
              <w:t>:</w:t>
            </w:r>
          </w:p>
          <w:p w:rsidR="00636D04" w:rsidRPr="00DA2A33" w:rsidRDefault="00636D04" w:rsidP="00636D04">
            <w:pPr>
              <w:tabs>
                <w:tab w:val="left" w:pos="270"/>
              </w:tabs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gridSpan w:val="2"/>
          </w:tcPr>
          <w:p w:rsidR="00A204B5" w:rsidRDefault="007F01F4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7F01F4">
              <w:rPr>
                <w:sz w:val="22"/>
                <w:szCs w:val="22"/>
                <w:lang w:val="en-US"/>
              </w:rPr>
              <w:t>Ընդունվել</w:t>
            </w:r>
            <w:r w:rsidRPr="00774AF5">
              <w:rPr>
                <w:sz w:val="22"/>
                <w:szCs w:val="22"/>
                <w:lang w:val="en-US"/>
              </w:rPr>
              <w:t xml:space="preserve"> </w:t>
            </w:r>
            <w:r w:rsidRPr="007F01F4">
              <w:rPr>
                <w:sz w:val="22"/>
                <w:szCs w:val="22"/>
                <w:lang w:val="en-US"/>
              </w:rPr>
              <w:t>է</w:t>
            </w: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7F01F4">
              <w:rPr>
                <w:sz w:val="22"/>
                <w:szCs w:val="22"/>
                <w:lang w:val="en-US"/>
              </w:rPr>
              <w:t>Ընդունվել</w:t>
            </w:r>
            <w:r w:rsidRPr="00774AF5">
              <w:rPr>
                <w:sz w:val="22"/>
                <w:szCs w:val="22"/>
                <w:lang w:val="en-US"/>
              </w:rPr>
              <w:t xml:space="preserve"> </w:t>
            </w:r>
            <w:r w:rsidRPr="007F01F4">
              <w:rPr>
                <w:sz w:val="22"/>
                <w:szCs w:val="22"/>
                <w:lang w:val="en-US"/>
              </w:rPr>
              <w:t>է</w:t>
            </w: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7F01F4">
              <w:rPr>
                <w:sz w:val="22"/>
                <w:szCs w:val="22"/>
                <w:lang w:val="en-US"/>
              </w:rPr>
              <w:t>Ընդունվել</w:t>
            </w:r>
            <w:r w:rsidRPr="00774AF5">
              <w:rPr>
                <w:sz w:val="22"/>
                <w:szCs w:val="22"/>
                <w:lang w:val="en-US"/>
              </w:rPr>
              <w:t xml:space="preserve"> </w:t>
            </w:r>
            <w:r w:rsidRPr="007F01F4">
              <w:rPr>
                <w:sz w:val="22"/>
                <w:szCs w:val="22"/>
                <w:lang w:val="en-US"/>
              </w:rPr>
              <w:t>է</w:t>
            </w: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  <w:p w:rsidR="00EA4816" w:rsidRPr="00774AF5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11" w:type="dxa"/>
            <w:gridSpan w:val="2"/>
          </w:tcPr>
          <w:p w:rsidR="00A204B5" w:rsidRDefault="007F01F4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7F01F4">
              <w:rPr>
                <w:sz w:val="22"/>
                <w:szCs w:val="22"/>
                <w:lang w:val="af-ZA"/>
              </w:rPr>
              <w:t>Նախագիծը խմբագրվել է</w:t>
            </w:r>
            <w:r>
              <w:rPr>
                <w:sz w:val="22"/>
                <w:szCs w:val="22"/>
                <w:lang w:val="af-ZA"/>
              </w:rPr>
              <w:t>:</w:t>
            </w: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Նախագիծը խմբագրվել է</w:t>
            </w:r>
            <w:r w:rsidR="00686591">
              <w:rPr>
                <w:sz w:val="22"/>
                <w:szCs w:val="22"/>
                <w:lang w:val="af-ZA"/>
              </w:rPr>
              <w:t>:</w:t>
            </w: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CC59A3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Նախագծերի փաթեթը ուղարկվել է կարծիքի ՀՀ ՊԵԿ</w:t>
            </w:r>
            <w:r w:rsidR="00CC59A3">
              <w:rPr>
                <w:sz w:val="22"/>
                <w:szCs w:val="22"/>
                <w:lang w:val="af-ZA"/>
              </w:rPr>
              <w:t xml:space="preserve">, </w:t>
            </w:r>
          </w:p>
          <w:p w:rsidR="00EA4816" w:rsidRDefault="00CC59A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28.10.2013թ. 24/2035 գրություն</w:t>
            </w:r>
            <w:r w:rsidR="00686591">
              <w:rPr>
                <w:sz w:val="22"/>
                <w:szCs w:val="22"/>
                <w:lang w:val="af-ZA"/>
              </w:rPr>
              <w:t>:</w:t>
            </w:r>
          </w:p>
          <w:p w:rsidR="00CC59A3" w:rsidRDefault="00CC59A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  <w:p w:rsidR="00EA4816" w:rsidRPr="007F01F4" w:rsidRDefault="00EA4816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636D04" w:rsidRPr="00CC59A3" w:rsidTr="00E07F91">
        <w:tblPrEx>
          <w:tblLook w:val="0000"/>
        </w:tblPrEx>
        <w:trPr>
          <w:trHeight w:val="568"/>
        </w:trPr>
        <w:tc>
          <w:tcPr>
            <w:tcW w:w="2519" w:type="dxa"/>
          </w:tcPr>
          <w:p w:rsidR="00636D04" w:rsidRDefault="00EC2E5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ՀՀ ՊԵԿ</w:t>
            </w:r>
          </w:p>
          <w:p w:rsidR="00EC2E53" w:rsidRPr="00EC2E53" w:rsidRDefault="00EC2E53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00" w:type="dxa"/>
            <w:gridSpan w:val="3"/>
          </w:tcPr>
          <w:p w:rsidR="00636D04" w:rsidRDefault="00EC2E53" w:rsidP="00EC2E53">
            <w:pPr>
              <w:tabs>
                <w:tab w:val="left" w:pos="270"/>
              </w:tabs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2375">
              <w:rPr>
                <w:sz w:val="22"/>
                <w:szCs w:val="22"/>
                <w:lang w:val="en-US"/>
              </w:rPr>
              <w:t>Առարկություն</w:t>
            </w:r>
            <w:r w:rsidRPr="00CC59A3">
              <w:rPr>
                <w:sz w:val="22"/>
                <w:szCs w:val="22"/>
                <w:lang w:val="af-ZA"/>
              </w:rPr>
              <w:t xml:space="preserve"> </w:t>
            </w:r>
            <w:r w:rsidRPr="00EC2375">
              <w:rPr>
                <w:sz w:val="22"/>
                <w:szCs w:val="22"/>
                <w:lang w:val="en-US"/>
              </w:rPr>
              <w:t>չկա</w:t>
            </w:r>
          </w:p>
          <w:p w:rsidR="00636D04" w:rsidRPr="00664758" w:rsidRDefault="00636D04" w:rsidP="00636D04">
            <w:pPr>
              <w:tabs>
                <w:tab w:val="left" w:pos="270"/>
              </w:tabs>
              <w:spacing w:after="0" w:line="240" w:lineRule="auto"/>
              <w:jc w:val="both"/>
              <w:rPr>
                <w:sz w:val="22"/>
                <w:szCs w:val="22"/>
                <w:lang w:val="af-ZA"/>
              </w:rPr>
            </w:pPr>
          </w:p>
        </w:tc>
        <w:tc>
          <w:tcPr>
            <w:tcW w:w="2130" w:type="dxa"/>
            <w:gridSpan w:val="2"/>
          </w:tcPr>
          <w:p w:rsidR="00636D04" w:rsidRPr="007F01F4" w:rsidRDefault="00636D04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11" w:type="dxa"/>
            <w:gridSpan w:val="2"/>
          </w:tcPr>
          <w:p w:rsidR="00636D04" w:rsidRPr="007F01F4" w:rsidRDefault="00636D04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0C6F14" w:rsidRPr="00CC59A3" w:rsidTr="00EC2E53">
        <w:tblPrEx>
          <w:tblLook w:val="0000"/>
        </w:tblPrEx>
        <w:trPr>
          <w:trHeight w:val="1167"/>
        </w:trPr>
        <w:tc>
          <w:tcPr>
            <w:tcW w:w="2519" w:type="dxa"/>
          </w:tcPr>
          <w:p w:rsidR="000C6F14" w:rsidRPr="00E3333B" w:rsidRDefault="000C6F14" w:rsidP="00636D04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E3333B">
              <w:rPr>
                <w:sz w:val="22"/>
                <w:szCs w:val="22"/>
                <w:lang w:val="af-ZA"/>
              </w:rPr>
              <w:t>ՀՀ ՆԱԽ</w:t>
            </w:r>
            <w:r w:rsidR="00E3333B" w:rsidRPr="00E3333B">
              <w:rPr>
                <w:sz w:val="22"/>
                <w:szCs w:val="22"/>
                <w:lang w:val="af-ZA"/>
              </w:rPr>
              <w:t xml:space="preserve">ԱԳԱՀԻ </w:t>
            </w:r>
            <w:r w:rsidRPr="00E3333B">
              <w:rPr>
                <w:sz w:val="22"/>
                <w:szCs w:val="22"/>
                <w:lang w:val="af-ZA"/>
              </w:rPr>
              <w:t>ԱՇԽ</w:t>
            </w:r>
            <w:r w:rsidR="00E3333B" w:rsidRPr="00E3333B">
              <w:rPr>
                <w:sz w:val="22"/>
                <w:szCs w:val="22"/>
                <w:lang w:val="af-ZA"/>
              </w:rPr>
              <w:t>ԱՏԱԿԱԶՄ</w:t>
            </w:r>
          </w:p>
          <w:p w:rsidR="00E3333B" w:rsidRPr="00CC59A3" w:rsidRDefault="000C6F14" w:rsidP="00E07F91">
            <w:pPr>
              <w:tabs>
                <w:tab w:val="left" w:pos="270"/>
              </w:tabs>
              <w:spacing w:after="0"/>
              <w:jc w:val="center"/>
              <w:rPr>
                <w:sz w:val="22"/>
                <w:szCs w:val="22"/>
                <w:lang w:val="af-ZA"/>
              </w:rPr>
            </w:pPr>
            <w:r w:rsidRPr="00CC59A3">
              <w:rPr>
                <w:sz w:val="22"/>
                <w:szCs w:val="22"/>
                <w:lang w:val="af-ZA"/>
              </w:rPr>
              <w:t xml:space="preserve">N </w:t>
            </w:r>
            <w:r w:rsidR="00E3333B" w:rsidRPr="00E3333B">
              <w:rPr>
                <w:sz w:val="22"/>
                <w:szCs w:val="22"/>
                <w:lang w:val="en-US"/>
              </w:rPr>
              <w:t>Ղ</w:t>
            </w:r>
            <w:r w:rsidR="00E3333B" w:rsidRPr="00CC59A3">
              <w:rPr>
                <w:sz w:val="22"/>
                <w:szCs w:val="22"/>
                <w:lang w:val="af-ZA"/>
              </w:rPr>
              <w:t>-1222, 19.17.13</w:t>
            </w:r>
            <w:r w:rsidR="00E3333B" w:rsidRPr="00E3333B">
              <w:rPr>
                <w:sz w:val="22"/>
                <w:szCs w:val="22"/>
                <w:lang w:val="en-US"/>
              </w:rPr>
              <w:t>թ</w:t>
            </w:r>
            <w:r w:rsidR="00E3333B" w:rsidRPr="00CC59A3">
              <w:rPr>
                <w:sz w:val="22"/>
                <w:szCs w:val="22"/>
                <w:lang w:val="af-ZA"/>
              </w:rPr>
              <w:t>.</w:t>
            </w:r>
          </w:p>
        </w:tc>
        <w:tc>
          <w:tcPr>
            <w:tcW w:w="4800" w:type="dxa"/>
            <w:gridSpan w:val="3"/>
          </w:tcPr>
          <w:p w:rsidR="000C6F14" w:rsidRPr="00E3333B" w:rsidRDefault="00E3333B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  <w:r w:rsidRPr="00EC2375">
              <w:rPr>
                <w:sz w:val="22"/>
                <w:szCs w:val="22"/>
                <w:lang w:val="en-US"/>
              </w:rPr>
              <w:t>Առարկություն</w:t>
            </w:r>
            <w:r w:rsidRPr="00CC59A3">
              <w:rPr>
                <w:sz w:val="22"/>
                <w:szCs w:val="22"/>
                <w:lang w:val="af-ZA"/>
              </w:rPr>
              <w:t xml:space="preserve"> </w:t>
            </w:r>
            <w:r w:rsidRPr="00EC2375">
              <w:rPr>
                <w:sz w:val="22"/>
                <w:szCs w:val="22"/>
                <w:lang w:val="en-US"/>
              </w:rPr>
              <w:t>չկա</w:t>
            </w:r>
          </w:p>
        </w:tc>
        <w:tc>
          <w:tcPr>
            <w:tcW w:w="2130" w:type="dxa"/>
            <w:gridSpan w:val="2"/>
          </w:tcPr>
          <w:p w:rsidR="000C6F14" w:rsidRDefault="000C6F1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  <w:tc>
          <w:tcPr>
            <w:tcW w:w="3811" w:type="dxa"/>
            <w:gridSpan w:val="2"/>
          </w:tcPr>
          <w:p w:rsidR="000C6F14" w:rsidRDefault="000C6F14" w:rsidP="00636D04">
            <w:pPr>
              <w:tabs>
                <w:tab w:val="left" w:pos="270"/>
              </w:tabs>
              <w:spacing w:after="0"/>
              <w:jc w:val="center"/>
              <w:rPr>
                <w:b/>
                <w:sz w:val="22"/>
                <w:szCs w:val="22"/>
                <w:lang w:val="af-ZA"/>
              </w:rPr>
            </w:pPr>
          </w:p>
        </w:tc>
      </w:tr>
    </w:tbl>
    <w:p w:rsidR="00EE3683" w:rsidRDefault="00EE3683" w:rsidP="00EE3683">
      <w:pPr>
        <w:tabs>
          <w:tab w:val="left" w:pos="270"/>
        </w:tabs>
        <w:spacing w:after="0"/>
        <w:jc w:val="center"/>
        <w:rPr>
          <w:b/>
          <w:sz w:val="22"/>
          <w:szCs w:val="22"/>
          <w:lang w:val="af-ZA"/>
        </w:rPr>
      </w:pPr>
    </w:p>
    <w:p w:rsidR="00EE3683" w:rsidRPr="00185B73" w:rsidRDefault="00EE3683" w:rsidP="00EE3683">
      <w:pPr>
        <w:ind w:right="530"/>
        <w:jc w:val="right"/>
        <w:rPr>
          <w:lang w:val="af-ZA"/>
        </w:rPr>
      </w:pPr>
    </w:p>
    <w:p w:rsidR="00EE3683" w:rsidRPr="00185B73" w:rsidRDefault="00EE3683" w:rsidP="00EE3683">
      <w:pPr>
        <w:ind w:right="530"/>
        <w:jc w:val="right"/>
        <w:rPr>
          <w:lang w:val="af-ZA"/>
        </w:rPr>
      </w:pPr>
    </w:p>
    <w:p w:rsidR="00EE3683" w:rsidRPr="00185B73" w:rsidRDefault="00EE3683" w:rsidP="00EE3683">
      <w:pPr>
        <w:ind w:right="530"/>
        <w:jc w:val="right"/>
        <w:rPr>
          <w:lang w:val="af-ZA"/>
        </w:rPr>
      </w:pPr>
    </w:p>
    <w:p w:rsidR="00EE3683" w:rsidRPr="00185B73" w:rsidRDefault="00EE3683" w:rsidP="00EE3683">
      <w:pPr>
        <w:ind w:right="530"/>
        <w:jc w:val="right"/>
        <w:rPr>
          <w:lang w:val="af-ZA"/>
        </w:rPr>
      </w:pPr>
    </w:p>
    <w:p w:rsidR="00A204B5" w:rsidRPr="00CC59A3" w:rsidRDefault="00A204B5" w:rsidP="00EE3683">
      <w:pPr>
        <w:ind w:right="530"/>
        <w:jc w:val="right"/>
        <w:rPr>
          <w:lang w:val="af-ZA"/>
        </w:rPr>
      </w:pPr>
    </w:p>
    <w:p w:rsidR="00A204B5" w:rsidRPr="00CC59A3" w:rsidRDefault="00A204B5" w:rsidP="00EE3683">
      <w:pPr>
        <w:ind w:right="530"/>
        <w:jc w:val="right"/>
        <w:rPr>
          <w:rFonts w:ascii="Arial Unicode" w:hAnsi="Arial Unicode"/>
          <w:lang w:val="af-ZA"/>
        </w:rPr>
      </w:pPr>
    </w:p>
    <w:p w:rsidR="00A204B5" w:rsidRPr="00CC59A3" w:rsidRDefault="00A204B5" w:rsidP="00EE3683">
      <w:pPr>
        <w:ind w:right="530"/>
        <w:jc w:val="right"/>
        <w:rPr>
          <w:rFonts w:ascii="Arial Unicode" w:hAnsi="Arial Unicode"/>
          <w:lang w:val="af-ZA"/>
        </w:rPr>
      </w:pPr>
    </w:p>
    <w:p w:rsidR="00A204B5" w:rsidRPr="00CC59A3" w:rsidRDefault="00A204B5" w:rsidP="00EE3683">
      <w:pPr>
        <w:ind w:right="530"/>
        <w:jc w:val="right"/>
        <w:rPr>
          <w:rFonts w:ascii="Arial Unicode" w:hAnsi="Arial Unicode"/>
          <w:lang w:val="af-ZA"/>
        </w:rPr>
      </w:pPr>
    </w:p>
    <w:p w:rsidR="007F01F4" w:rsidRPr="00CC59A3" w:rsidRDefault="007F01F4" w:rsidP="00EE3683">
      <w:pPr>
        <w:ind w:right="530"/>
        <w:jc w:val="right"/>
        <w:rPr>
          <w:lang w:val="af-ZA"/>
        </w:rPr>
      </w:pPr>
    </w:p>
    <w:p w:rsidR="007F01F4" w:rsidRPr="00CC59A3" w:rsidRDefault="007F01F4" w:rsidP="00EE3683">
      <w:pPr>
        <w:ind w:right="530"/>
        <w:jc w:val="right"/>
        <w:rPr>
          <w:lang w:val="af-ZA"/>
        </w:rPr>
      </w:pPr>
    </w:p>
    <w:p w:rsidR="000C6F14" w:rsidRPr="00CC59A3" w:rsidRDefault="000C6F14" w:rsidP="00EE3683">
      <w:pPr>
        <w:ind w:right="530"/>
        <w:jc w:val="right"/>
        <w:rPr>
          <w:lang w:val="af-ZA"/>
        </w:rPr>
      </w:pPr>
    </w:p>
    <w:p w:rsidR="00E3333B" w:rsidRPr="00CC59A3" w:rsidRDefault="00E3333B" w:rsidP="00EE3683">
      <w:pPr>
        <w:ind w:right="530"/>
        <w:jc w:val="right"/>
        <w:rPr>
          <w:lang w:val="af-ZA"/>
        </w:rPr>
      </w:pPr>
    </w:p>
    <w:p w:rsidR="000422F5" w:rsidRPr="00CC59A3" w:rsidRDefault="000422F5" w:rsidP="00EE3683">
      <w:pPr>
        <w:ind w:right="530"/>
        <w:jc w:val="right"/>
        <w:rPr>
          <w:lang w:val="af-ZA"/>
        </w:rPr>
      </w:pPr>
    </w:p>
    <w:p w:rsidR="000422F5" w:rsidRPr="00CC59A3" w:rsidRDefault="000422F5" w:rsidP="00EE3683">
      <w:pPr>
        <w:ind w:right="530"/>
        <w:jc w:val="right"/>
        <w:rPr>
          <w:lang w:val="af-ZA"/>
        </w:rPr>
      </w:pPr>
    </w:p>
    <w:p w:rsidR="00636D04" w:rsidRDefault="00636D04" w:rsidP="00EE3683">
      <w:pPr>
        <w:ind w:right="530"/>
        <w:jc w:val="right"/>
        <w:rPr>
          <w:lang w:val="en-US"/>
        </w:rPr>
      </w:pPr>
    </w:p>
    <w:p w:rsidR="00636D04" w:rsidRDefault="00636D04" w:rsidP="00EE3683">
      <w:pPr>
        <w:ind w:right="530"/>
        <w:jc w:val="right"/>
        <w:rPr>
          <w:lang w:val="en-US"/>
        </w:rPr>
      </w:pPr>
    </w:p>
    <w:p w:rsidR="00636D04" w:rsidRDefault="00636D04" w:rsidP="00EE3683">
      <w:pPr>
        <w:ind w:right="530"/>
        <w:jc w:val="right"/>
        <w:rPr>
          <w:lang w:val="en-US"/>
        </w:rPr>
      </w:pPr>
    </w:p>
    <w:p w:rsidR="00636D04" w:rsidRDefault="00636D04" w:rsidP="00EE3683">
      <w:pPr>
        <w:ind w:right="530"/>
        <w:jc w:val="right"/>
        <w:rPr>
          <w:lang w:val="en-US"/>
        </w:rPr>
      </w:pPr>
    </w:p>
    <w:p w:rsidR="00EC2E53" w:rsidRDefault="00EC2E53" w:rsidP="00EE3683">
      <w:pPr>
        <w:ind w:right="530"/>
        <w:jc w:val="right"/>
        <w:rPr>
          <w:lang w:val="en-US"/>
        </w:rPr>
      </w:pPr>
    </w:p>
    <w:p w:rsidR="00EE3683" w:rsidRPr="00CC59A3" w:rsidRDefault="00CA14B1" w:rsidP="00EE3683">
      <w:pPr>
        <w:ind w:right="530"/>
        <w:jc w:val="right"/>
        <w:rPr>
          <w:lang w:val="af-ZA"/>
        </w:rPr>
      </w:pPr>
      <w:r w:rsidRPr="00CA14B1">
        <w:t>ՀՀ</w:t>
      </w:r>
      <w:r w:rsidRPr="00CC59A3">
        <w:rPr>
          <w:lang w:val="af-ZA"/>
        </w:rPr>
        <w:t xml:space="preserve"> </w:t>
      </w:r>
      <w:r w:rsidRPr="00CA14B1">
        <w:t>ՈՍՏԻԿԱՆՈՒԹՅՈՒՆ</w:t>
      </w:r>
    </w:p>
    <w:sectPr w:rsidR="00EE3683" w:rsidRPr="00CC59A3" w:rsidSect="00686591">
      <w:pgSz w:w="15840" w:h="12240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7F90"/>
    <w:multiLevelType w:val="multilevel"/>
    <w:tmpl w:val="84CE61C8"/>
    <w:lvl w:ilvl="0">
      <w:start w:val="2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241"/>
  <w:displayVerticalDrawingGridEvery w:val="2"/>
  <w:characterSpacingControl w:val="doNotCompress"/>
  <w:compat/>
  <w:rsids>
    <w:rsidRoot w:val="00015FB7"/>
    <w:rsid w:val="00015FB7"/>
    <w:rsid w:val="000422F5"/>
    <w:rsid w:val="00052483"/>
    <w:rsid w:val="00073A0B"/>
    <w:rsid w:val="00093FBD"/>
    <w:rsid w:val="000A1EE7"/>
    <w:rsid w:val="000C6F14"/>
    <w:rsid w:val="000D27CA"/>
    <w:rsid w:val="000F1218"/>
    <w:rsid w:val="00125479"/>
    <w:rsid w:val="00137E75"/>
    <w:rsid w:val="00151292"/>
    <w:rsid w:val="00185B73"/>
    <w:rsid w:val="00191431"/>
    <w:rsid w:val="001B1969"/>
    <w:rsid w:val="001C7EA8"/>
    <w:rsid w:val="001F30E5"/>
    <w:rsid w:val="002730C3"/>
    <w:rsid w:val="00273ACC"/>
    <w:rsid w:val="00286E46"/>
    <w:rsid w:val="002A765B"/>
    <w:rsid w:val="002E4BEE"/>
    <w:rsid w:val="00353A07"/>
    <w:rsid w:val="0039771A"/>
    <w:rsid w:val="003B45A3"/>
    <w:rsid w:val="003C132C"/>
    <w:rsid w:val="003E65D1"/>
    <w:rsid w:val="003F02A0"/>
    <w:rsid w:val="003F1EE8"/>
    <w:rsid w:val="00401109"/>
    <w:rsid w:val="004601A1"/>
    <w:rsid w:val="00492821"/>
    <w:rsid w:val="004C655C"/>
    <w:rsid w:val="004C6805"/>
    <w:rsid w:val="0057552B"/>
    <w:rsid w:val="0058657A"/>
    <w:rsid w:val="0059643C"/>
    <w:rsid w:val="005A3067"/>
    <w:rsid w:val="005A6519"/>
    <w:rsid w:val="005B6E1E"/>
    <w:rsid w:val="005B79EC"/>
    <w:rsid w:val="005C0184"/>
    <w:rsid w:val="005C0909"/>
    <w:rsid w:val="005C1A95"/>
    <w:rsid w:val="00635F87"/>
    <w:rsid w:val="00636D04"/>
    <w:rsid w:val="00652A97"/>
    <w:rsid w:val="00657241"/>
    <w:rsid w:val="00664758"/>
    <w:rsid w:val="006654A6"/>
    <w:rsid w:val="00686591"/>
    <w:rsid w:val="00686ED4"/>
    <w:rsid w:val="006A434B"/>
    <w:rsid w:val="006B129E"/>
    <w:rsid w:val="006B7101"/>
    <w:rsid w:val="006D6BF3"/>
    <w:rsid w:val="00701776"/>
    <w:rsid w:val="00760CAB"/>
    <w:rsid w:val="00774AF5"/>
    <w:rsid w:val="00790DC2"/>
    <w:rsid w:val="007F01F4"/>
    <w:rsid w:val="007F48C5"/>
    <w:rsid w:val="007F48E1"/>
    <w:rsid w:val="008045B2"/>
    <w:rsid w:val="00820404"/>
    <w:rsid w:val="00824D4B"/>
    <w:rsid w:val="00864930"/>
    <w:rsid w:val="008A4329"/>
    <w:rsid w:val="008B699D"/>
    <w:rsid w:val="008D6B5B"/>
    <w:rsid w:val="008E2036"/>
    <w:rsid w:val="008E7E2F"/>
    <w:rsid w:val="008F493A"/>
    <w:rsid w:val="009441EA"/>
    <w:rsid w:val="00955329"/>
    <w:rsid w:val="009737E2"/>
    <w:rsid w:val="009A213D"/>
    <w:rsid w:val="009A4E2F"/>
    <w:rsid w:val="009B4014"/>
    <w:rsid w:val="009D330E"/>
    <w:rsid w:val="009D506A"/>
    <w:rsid w:val="009D7EB9"/>
    <w:rsid w:val="009F1080"/>
    <w:rsid w:val="00A01732"/>
    <w:rsid w:val="00A150D6"/>
    <w:rsid w:val="00A204B5"/>
    <w:rsid w:val="00A40E57"/>
    <w:rsid w:val="00A43E41"/>
    <w:rsid w:val="00A5577B"/>
    <w:rsid w:val="00AB07DE"/>
    <w:rsid w:val="00AE6AFC"/>
    <w:rsid w:val="00AF01B6"/>
    <w:rsid w:val="00B035BE"/>
    <w:rsid w:val="00B045B3"/>
    <w:rsid w:val="00B12BBE"/>
    <w:rsid w:val="00B13DB7"/>
    <w:rsid w:val="00B2131F"/>
    <w:rsid w:val="00B44484"/>
    <w:rsid w:val="00B84B82"/>
    <w:rsid w:val="00BC0B61"/>
    <w:rsid w:val="00BF1C1C"/>
    <w:rsid w:val="00C05D28"/>
    <w:rsid w:val="00C12C31"/>
    <w:rsid w:val="00C15C98"/>
    <w:rsid w:val="00C160B4"/>
    <w:rsid w:val="00C20580"/>
    <w:rsid w:val="00C25820"/>
    <w:rsid w:val="00C545D1"/>
    <w:rsid w:val="00C94D48"/>
    <w:rsid w:val="00C95934"/>
    <w:rsid w:val="00CA0B6A"/>
    <w:rsid w:val="00CA14B1"/>
    <w:rsid w:val="00CC437E"/>
    <w:rsid w:val="00CC59A3"/>
    <w:rsid w:val="00D42468"/>
    <w:rsid w:val="00D6521B"/>
    <w:rsid w:val="00D8144A"/>
    <w:rsid w:val="00DA2A33"/>
    <w:rsid w:val="00DB21F9"/>
    <w:rsid w:val="00E07F91"/>
    <w:rsid w:val="00E3333B"/>
    <w:rsid w:val="00E34919"/>
    <w:rsid w:val="00EA4816"/>
    <w:rsid w:val="00EC2E53"/>
    <w:rsid w:val="00EE14C6"/>
    <w:rsid w:val="00EE3683"/>
    <w:rsid w:val="00EE4D5A"/>
    <w:rsid w:val="00EE7B63"/>
    <w:rsid w:val="00F03666"/>
    <w:rsid w:val="00F17344"/>
    <w:rsid w:val="00F7079D"/>
    <w:rsid w:val="00F70863"/>
    <w:rsid w:val="00F91251"/>
    <w:rsid w:val="00FF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83"/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E7E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8E7E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8E7E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E7E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8E7E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E7E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E7E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E7E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E7E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B045B3"/>
    <w:pPr>
      <w:ind w:left="720"/>
      <w:contextualSpacing/>
    </w:pPr>
    <w:rPr>
      <w:rFonts w:ascii="Cambria" w:eastAsia="MS Mincho" w:hAnsi="Cambria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E7E2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8E7E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7E2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Strong">
    <w:name w:val="Strong"/>
    <w:uiPriority w:val="22"/>
    <w:qFormat/>
    <w:locked/>
    <w:rsid w:val="008E7E2F"/>
    <w:rPr>
      <w:b/>
      <w:bCs/>
    </w:rPr>
  </w:style>
  <w:style w:type="paragraph" w:styleId="NoSpacing">
    <w:name w:val="No Spacing"/>
    <w:basedOn w:val="Normal"/>
    <w:uiPriority w:val="1"/>
    <w:qFormat/>
    <w:rsid w:val="008E7E2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E7E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E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E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E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E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E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E7E2F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8E7E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locked/>
    <w:rsid w:val="008E7E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8E7E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7E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E7E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E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E2F"/>
    <w:rPr>
      <w:b/>
      <w:bCs/>
      <w:i/>
      <w:iCs/>
    </w:rPr>
  </w:style>
  <w:style w:type="character" w:styleId="SubtleEmphasis">
    <w:name w:val="Subtle Emphasis"/>
    <w:uiPriority w:val="19"/>
    <w:qFormat/>
    <w:rsid w:val="008E7E2F"/>
    <w:rPr>
      <w:i/>
      <w:iCs/>
    </w:rPr>
  </w:style>
  <w:style w:type="character" w:styleId="IntenseEmphasis">
    <w:name w:val="Intense Emphasis"/>
    <w:uiPriority w:val="21"/>
    <w:qFormat/>
    <w:rsid w:val="008E7E2F"/>
    <w:rPr>
      <w:b/>
      <w:bCs/>
    </w:rPr>
  </w:style>
  <w:style w:type="character" w:styleId="SubtleReference">
    <w:name w:val="Subtle Reference"/>
    <w:uiPriority w:val="31"/>
    <w:qFormat/>
    <w:rsid w:val="008E7E2F"/>
    <w:rPr>
      <w:smallCaps/>
    </w:rPr>
  </w:style>
  <w:style w:type="character" w:styleId="IntenseReference">
    <w:name w:val="Intense Reference"/>
    <w:uiPriority w:val="32"/>
    <w:qFormat/>
    <w:rsid w:val="008E7E2F"/>
    <w:rPr>
      <w:smallCaps/>
      <w:spacing w:val="5"/>
      <w:u w:val="single"/>
    </w:rPr>
  </w:style>
  <w:style w:type="character" w:styleId="BookTitle">
    <w:name w:val="Book Title"/>
    <w:uiPriority w:val="33"/>
    <w:qFormat/>
    <w:rsid w:val="008E7E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7E2F"/>
    <w:pPr>
      <w:outlineLvl w:val="9"/>
    </w:pPr>
    <w:rPr>
      <w:lang w:bidi="en-US"/>
    </w:rPr>
  </w:style>
  <w:style w:type="paragraph" w:styleId="BodyText3">
    <w:name w:val="Body Text 3"/>
    <w:basedOn w:val="Normal"/>
    <w:link w:val="BodyText3Char"/>
    <w:unhideWhenUsed/>
    <w:rsid w:val="00EE3683"/>
    <w:pPr>
      <w:spacing w:after="0" w:line="240" w:lineRule="auto"/>
      <w:jc w:val="center"/>
    </w:pPr>
    <w:rPr>
      <w:rFonts w:ascii="Times Armenian" w:eastAsia="Times New Roman" w:hAnsi="Times Armenian"/>
      <w:b/>
      <w:bCs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EE3683"/>
    <w:rPr>
      <w:rFonts w:ascii="Times Armenian" w:eastAsia="Times New Roman" w:hAnsi="Times Armenian" w:cs="Times New Roman"/>
      <w:b/>
      <w:bCs/>
      <w:lang w:val="hy-AM" w:eastAsia="ru-RU"/>
    </w:rPr>
  </w:style>
  <w:style w:type="character" w:customStyle="1" w:styleId="a">
    <w:name w:val="Основной текст_"/>
    <w:link w:val="3"/>
    <w:rsid w:val="006B129E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rsid w:val="006B129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25pt2pt">
    <w:name w:val="Основной текст + 12;5 pt;Интервал 2 pt"/>
    <w:rsid w:val="006B129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50"/>
      <w:w w:val="100"/>
      <w:sz w:val="25"/>
      <w:szCs w:val="25"/>
    </w:rPr>
  </w:style>
  <w:style w:type="paragraph" w:customStyle="1" w:styleId="3">
    <w:name w:val="Основной текст3"/>
    <w:basedOn w:val="Normal"/>
    <w:link w:val="a"/>
    <w:rsid w:val="006B129E"/>
    <w:pPr>
      <w:shd w:val="clear" w:color="auto" w:fill="FFFFFF"/>
      <w:spacing w:after="0" w:line="470" w:lineRule="exact"/>
    </w:pPr>
    <w:rPr>
      <w:rFonts w:ascii="Tahoma" w:eastAsia="Tahoma" w:hAnsi="Tahoma" w:cs="Tahoma"/>
      <w:sz w:val="20"/>
      <w:szCs w:val="20"/>
    </w:rPr>
  </w:style>
  <w:style w:type="character" w:customStyle="1" w:styleId="10">
    <w:name w:val="Основной текст1"/>
    <w:rsid w:val="00CC43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Основной текст2"/>
    <w:rsid w:val="00CC43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83"/>
    <w:rPr>
      <w:rFonts w:eastAsia="Calibri" w:cs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8E7E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7E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8E7E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8E7E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8E7E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8E7E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8E7E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8E7E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8E7E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045B3"/>
    <w:pPr>
      <w:ind w:left="720"/>
      <w:contextualSpacing/>
    </w:pPr>
    <w:rPr>
      <w:rFonts w:ascii="Cambria" w:eastAsia="MS Mincho" w:hAnsi="Cambria"/>
      <w:lang w:val="en-GB"/>
    </w:rPr>
  </w:style>
  <w:style w:type="character" w:customStyle="1" w:styleId="10">
    <w:name w:val="Заголовок 1 Знак"/>
    <w:basedOn w:val="a0"/>
    <w:link w:val="1"/>
    <w:uiPriority w:val="9"/>
    <w:rsid w:val="008E7E2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locked/>
    <w:rsid w:val="008E7E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7E2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a5">
    <w:name w:val="Strong"/>
    <w:uiPriority w:val="22"/>
    <w:qFormat/>
    <w:locked/>
    <w:rsid w:val="008E7E2F"/>
    <w:rPr>
      <w:b/>
      <w:bCs/>
    </w:rPr>
  </w:style>
  <w:style w:type="paragraph" w:styleId="a6">
    <w:name w:val="No Spacing"/>
    <w:basedOn w:val="a"/>
    <w:uiPriority w:val="1"/>
    <w:qFormat/>
    <w:rsid w:val="008E7E2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8E7E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7E2F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E7E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E7E2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E7E2F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7E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7">
    <w:name w:val="Subtitle"/>
    <w:basedOn w:val="a"/>
    <w:next w:val="a"/>
    <w:link w:val="a8"/>
    <w:uiPriority w:val="11"/>
    <w:qFormat/>
    <w:locked/>
    <w:rsid w:val="008E7E2F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8">
    <w:name w:val="Подзаголовок Знак"/>
    <w:basedOn w:val="a0"/>
    <w:link w:val="a7"/>
    <w:uiPriority w:val="11"/>
    <w:rsid w:val="008E7E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9">
    <w:name w:val="Emphasis"/>
    <w:uiPriority w:val="20"/>
    <w:qFormat/>
    <w:locked/>
    <w:rsid w:val="008E7E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List Paragraph"/>
    <w:basedOn w:val="a"/>
    <w:uiPriority w:val="34"/>
    <w:qFormat/>
    <w:rsid w:val="008E7E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7E2F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E7E2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E7E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E7E2F"/>
    <w:rPr>
      <w:b/>
      <w:bCs/>
      <w:i/>
      <w:iCs/>
    </w:rPr>
  </w:style>
  <w:style w:type="character" w:styleId="ad">
    <w:name w:val="Subtle Emphasis"/>
    <w:uiPriority w:val="19"/>
    <w:qFormat/>
    <w:rsid w:val="008E7E2F"/>
    <w:rPr>
      <w:i/>
      <w:iCs/>
    </w:rPr>
  </w:style>
  <w:style w:type="character" w:styleId="ae">
    <w:name w:val="Intense Emphasis"/>
    <w:uiPriority w:val="21"/>
    <w:qFormat/>
    <w:rsid w:val="008E7E2F"/>
    <w:rPr>
      <w:b/>
      <w:bCs/>
    </w:rPr>
  </w:style>
  <w:style w:type="character" w:styleId="af">
    <w:name w:val="Subtle Reference"/>
    <w:uiPriority w:val="31"/>
    <w:qFormat/>
    <w:rsid w:val="008E7E2F"/>
    <w:rPr>
      <w:smallCaps/>
    </w:rPr>
  </w:style>
  <w:style w:type="character" w:styleId="af0">
    <w:name w:val="Intense Reference"/>
    <w:uiPriority w:val="32"/>
    <w:qFormat/>
    <w:rsid w:val="008E7E2F"/>
    <w:rPr>
      <w:smallCaps/>
      <w:spacing w:val="5"/>
      <w:u w:val="single"/>
    </w:rPr>
  </w:style>
  <w:style w:type="character" w:styleId="af1">
    <w:name w:val="Book Title"/>
    <w:uiPriority w:val="33"/>
    <w:qFormat/>
    <w:rsid w:val="008E7E2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E7E2F"/>
    <w:pPr>
      <w:outlineLvl w:val="9"/>
    </w:pPr>
    <w:rPr>
      <w:lang w:bidi="en-US"/>
    </w:rPr>
  </w:style>
  <w:style w:type="paragraph" w:styleId="31">
    <w:name w:val="Body Text 3"/>
    <w:basedOn w:val="a"/>
    <w:link w:val="32"/>
    <w:unhideWhenUsed/>
    <w:rsid w:val="00EE3683"/>
    <w:pPr>
      <w:spacing w:after="0" w:line="240" w:lineRule="auto"/>
      <w:jc w:val="center"/>
    </w:pPr>
    <w:rPr>
      <w:rFonts w:ascii="Times Armenian" w:eastAsia="Times New Roman" w:hAnsi="Times Armenian"/>
      <w:b/>
      <w:bCs/>
      <w:lang w:val="hy-AM" w:eastAsia="ru-RU"/>
    </w:rPr>
  </w:style>
  <w:style w:type="character" w:customStyle="1" w:styleId="32">
    <w:name w:val="Основной текст 3 Знак"/>
    <w:basedOn w:val="a0"/>
    <w:link w:val="31"/>
    <w:rsid w:val="00EE3683"/>
    <w:rPr>
      <w:rFonts w:ascii="Times Armenian" w:eastAsia="Times New Roman" w:hAnsi="Times Armenian" w:cs="Times New Roman"/>
      <w:b/>
      <w:bCs/>
      <w:lang w:val="hy-AM" w:eastAsia="ru-RU"/>
    </w:rPr>
  </w:style>
  <w:style w:type="character" w:customStyle="1" w:styleId="af3">
    <w:name w:val="Основной текст_"/>
    <w:link w:val="33"/>
    <w:rsid w:val="006B129E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rsid w:val="006B129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25pt2pt">
    <w:name w:val="Основной текст + 12;5 pt;Интервал 2 pt"/>
    <w:rsid w:val="006B129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50"/>
      <w:w w:val="100"/>
      <w:sz w:val="25"/>
      <w:szCs w:val="25"/>
    </w:rPr>
  </w:style>
  <w:style w:type="paragraph" w:customStyle="1" w:styleId="33">
    <w:name w:val="Основной текст3"/>
    <w:basedOn w:val="a"/>
    <w:link w:val="af3"/>
    <w:rsid w:val="006B129E"/>
    <w:pPr>
      <w:shd w:val="clear" w:color="auto" w:fill="FFFFFF"/>
      <w:spacing w:after="0" w:line="470" w:lineRule="exact"/>
    </w:pPr>
    <w:rPr>
      <w:rFonts w:ascii="Tahoma" w:eastAsia="Tahoma" w:hAnsi="Tahoma" w:cs="Tahoma"/>
      <w:sz w:val="20"/>
      <w:szCs w:val="20"/>
    </w:rPr>
  </w:style>
  <w:style w:type="character" w:customStyle="1" w:styleId="12">
    <w:name w:val="Основной текст1"/>
    <w:rsid w:val="00CC43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сновной текст2"/>
    <w:rsid w:val="00CC43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</dc:creator>
  <cp:lastModifiedBy>LauraZ</cp:lastModifiedBy>
  <cp:revision>2</cp:revision>
  <cp:lastPrinted>2013-10-31T13:24:00Z</cp:lastPrinted>
  <dcterms:created xsi:type="dcterms:W3CDTF">2013-11-19T13:02:00Z</dcterms:created>
  <dcterms:modified xsi:type="dcterms:W3CDTF">2013-11-19T13:02:00Z</dcterms:modified>
</cp:coreProperties>
</file>