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D1" w:rsidRPr="00594C3F" w:rsidRDefault="008A43D1" w:rsidP="008A43D1">
      <w:pPr>
        <w:jc w:val="right"/>
        <w:rPr>
          <w:rFonts w:ascii="GHEA Grapalat" w:hAnsi="GHEA Grapalat"/>
          <w:b/>
          <w:u w:val="single"/>
        </w:rPr>
      </w:pPr>
      <w:r w:rsidRPr="00594C3F">
        <w:rPr>
          <w:rFonts w:ascii="GHEA Grapalat" w:hAnsi="GHEA Grapalat"/>
          <w:b/>
          <w:u w:val="single"/>
        </w:rPr>
        <w:t>ՆԱԽԱԳԻԾ</w:t>
      </w:r>
    </w:p>
    <w:p w:rsidR="008A43D1" w:rsidRDefault="008A43D1" w:rsidP="008A43D1">
      <w:pPr>
        <w:jc w:val="center"/>
        <w:rPr>
          <w:rFonts w:ascii="GHEA Grapalat" w:hAnsi="GHEA Grapalat"/>
          <w:b/>
          <w:lang w:val="en-US"/>
        </w:rPr>
      </w:pPr>
    </w:p>
    <w:p w:rsidR="008A43D1" w:rsidRPr="00594C3F" w:rsidRDefault="008A43D1" w:rsidP="008A43D1">
      <w:pPr>
        <w:jc w:val="center"/>
        <w:rPr>
          <w:rFonts w:ascii="GHEA Grapalat" w:hAnsi="GHEA Grapalat"/>
          <w:b/>
        </w:rPr>
      </w:pPr>
      <w:r w:rsidRPr="00594C3F">
        <w:rPr>
          <w:rFonts w:ascii="GHEA Grapalat" w:hAnsi="GHEA Grapalat"/>
          <w:b/>
        </w:rPr>
        <w:t>ՀԱՅԱՍՏԱՆԻ ՀԱՆՐԱՊԵՏՈՒԹՅԱՆ</w:t>
      </w:r>
    </w:p>
    <w:p w:rsidR="008A43D1" w:rsidRPr="00594C3F" w:rsidRDefault="008A43D1" w:rsidP="008A43D1">
      <w:pPr>
        <w:jc w:val="center"/>
        <w:rPr>
          <w:rFonts w:ascii="GHEA Grapalat" w:hAnsi="GHEA Grapalat"/>
          <w:b/>
        </w:rPr>
      </w:pPr>
      <w:r w:rsidRPr="00594C3F">
        <w:rPr>
          <w:rFonts w:ascii="GHEA Grapalat" w:hAnsi="GHEA Grapalat"/>
          <w:b/>
        </w:rPr>
        <w:t>ՕՐԵՆՔԸ</w:t>
      </w:r>
    </w:p>
    <w:p w:rsidR="008A43D1" w:rsidRPr="00594C3F" w:rsidRDefault="008A43D1" w:rsidP="008A43D1">
      <w:pPr>
        <w:jc w:val="center"/>
        <w:rPr>
          <w:rFonts w:ascii="GHEA Grapalat" w:hAnsi="GHEA Grapalat"/>
          <w:b/>
        </w:rPr>
      </w:pPr>
    </w:p>
    <w:p w:rsidR="008A43D1" w:rsidRPr="00594C3F" w:rsidRDefault="008A43D1" w:rsidP="008A43D1">
      <w:pPr>
        <w:jc w:val="center"/>
        <w:rPr>
          <w:rFonts w:ascii="GHEA Grapalat" w:hAnsi="GHEA Grapalat" w:cs="Courier New"/>
          <w:b/>
          <w:bCs/>
          <w:color w:val="000000"/>
          <w:shd w:val="clear" w:color="auto" w:fill="FFFFFF"/>
        </w:rPr>
      </w:pPr>
      <w:r w:rsidRPr="00594C3F">
        <w:rPr>
          <w:rFonts w:ascii="GHEA Grapalat" w:hAnsi="GHEA Grapalat"/>
          <w:b/>
          <w:bCs/>
          <w:color w:val="000000"/>
          <w:shd w:val="clear" w:color="auto" w:fill="FFFFFF"/>
        </w:rPr>
        <w:t>ՄԱՐԴԿԱՆՑ</w:t>
      </w:r>
      <w:r w:rsidRPr="00594C3F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  <w:r w:rsidRPr="00594C3F">
        <w:rPr>
          <w:rFonts w:ascii="GHEA Grapalat" w:hAnsi="GHEA Grapalat" w:cs="Arial"/>
          <w:b/>
          <w:bCs/>
          <w:color w:val="000000"/>
          <w:shd w:val="clear" w:color="auto" w:fill="FFFFFF"/>
        </w:rPr>
        <w:t>ԹՐԱՖ</w:t>
      </w:r>
      <w:r w:rsidRPr="00594C3F">
        <w:rPr>
          <w:rFonts w:ascii="GHEA Grapalat" w:hAnsi="GHEA Grapalat"/>
          <w:b/>
          <w:bCs/>
          <w:color w:val="000000"/>
          <w:shd w:val="clear" w:color="auto" w:fill="FFFFFF"/>
        </w:rPr>
        <w:t>ԻՔԻՆԳԻ</w:t>
      </w:r>
      <w:r w:rsidRPr="00594C3F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  <w:r w:rsidRPr="00594C3F">
        <w:rPr>
          <w:rFonts w:ascii="GHEA Grapalat" w:hAnsi="GHEA Grapalat"/>
          <w:b/>
          <w:bCs/>
          <w:color w:val="000000"/>
          <w:shd w:val="clear" w:color="auto" w:fill="FFFFFF"/>
        </w:rPr>
        <w:t>ԵՎ</w:t>
      </w:r>
      <w:r w:rsidRPr="00594C3F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  <w:r w:rsidRPr="00594C3F">
        <w:rPr>
          <w:rFonts w:ascii="GHEA Grapalat" w:hAnsi="GHEA Grapalat"/>
          <w:b/>
          <w:bCs/>
          <w:color w:val="000000"/>
          <w:shd w:val="clear" w:color="auto" w:fill="FFFFFF"/>
        </w:rPr>
        <w:t>ՇԱՀԱԳՈՐԾՄԱՆ</w:t>
      </w:r>
      <w:r w:rsidRPr="00594C3F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  <w:r w:rsidRPr="00594C3F">
        <w:rPr>
          <w:rFonts w:ascii="GHEA Grapalat" w:hAnsi="GHEA Grapalat"/>
          <w:b/>
          <w:bCs/>
          <w:color w:val="000000"/>
          <w:shd w:val="clear" w:color="auto" w:fill="FFFFFF"/>
        </w:rPr>
        <w:t>ԵՆԹԱՐԿՎԱԾ</w:t>
      </w:r>
      <w:r w:rsidRPr="00594C3F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  <w:r w:rsidRPr="00594C3F">
        <w:rPr>
          <w:rFonts w:ascii="GHEA Grapalat" w:hAnsi="GHEA Grapalat"/>
          <w:b/>
          <w:bCs/>
          <w:color w:val="000000"/>
          <w:shd w:val="clear" w:color="auto" w:fill="FFFFFF"/>
        </w:rPr>
        <w:t>ԱՆՁԱՆՑ</w:t>
      </w:r>
      <w:r w:rsidRPr="00594C3F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</w:p>
    <w:p w:rsidR="008A43D1" w:rsidRPr="00594C3F" w:rsidRDefault="008A43D1" w:rsidP="008A43D1">
      <w:pPr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594C3F">
        <w:rPr>
          <w:rFonts w:ascii="GHEA Grapalat" w:hAnsi="GHEA Grapalat" w:cs="Courier New"/>
          <w:b/>
          <w:bCs/>
          <w:color w:val="000000"/>
          <w:shd w:val="clear" w:color="auto" w:fill="FFFFFF"/>
        </w:rPr>
        <w:t>Ն</w:t>
      </w:r>
      <w:r w:rsidRPr="00594C3F">
        <w:rPr>
          <w:rFonts w:ascii="GHEA Grapalat" w:hAnsi="GHEA Grapalat"/>
          <w:b/>
          <w:bCs/>
          <w:color w:val="000000"/>
          <w:shd w:val="clear" w:color="auto" w:fill="FFFFFF"/>
        </w:rPr>
        <w:t>ՈՒՅՆԱՑՄԱՆ</w:t>
      </w:r>
      <w:r w:rsidRPr="00594C3F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  <w:r w:rsidRPr="00594C3F">
        <w:rPr>
          <w:rFonts w:ascii="GHEA Grapalat" w:hAnsi="GHEA Grapalat"/>
          <w:b/>
          <w:bCs/>
          <w:color w:val="000000"/>
          <w:shd w:val="clear" w:color="auto" w:fill="FFFFFF"/>
        </w:rPr>
        <w:t>ԵՎ ԱՋԱԿՑՈՒԹՅԱՆ</w:t>
      </w:r>
      <w:r w:rsidRPr="00594C3F">
        <w:rPr>
          <w:rFonts w:ascii="Courier New" w:hAnsi="Courier New" w:cs="Courier New"/>
          <w:b/>
          <w:bCs/>
          <w:color w:val="000000"/>
          <w:shd w:val="clear" w:color="auto" w:fill="FFFFFF"/>
        </w:rPr>
        <w:t> </w:t>
      </w:r>
      <w:r w:rsidRPr="00594C3F">
        <w:rPr>
          <w:rFonts w:ascii="GHEA Grapalat" w:hAnsi="GHEA Grapalat"/>
          <w:b/>
          <w:bCs/>
          <w:color w:val="000000"/>
          <w:shd w:val="clear" w:color="auto" w:fill="FFFFFF"/>
        </w:rPr>
        <w:t>ՄԱՍԻՆ ՕՐԵՆՔՈՒՄ ՓՈՓՈԽՈՒԹՅՈՒՆՆԵՐ ԵՎ ԼՐԱՑՈՒՄՆԵՐ ԿԱՏԱՐԵԼՈՒ ՄԱՍԻՆ</w:t>
      </w:r>
    </w:p>
    <w:p w:rsidR="008A43D1" w:rsidRDefault="008A43D1" w:rsidP="008A43D1">
      <w:pPr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8A43D1" w:rsidRPr="00594C3F" w:rsidRDefault="008A43D1" w:rsidP="008A43D1">
      <w:pPr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8A43D1" w:rsidRPr="00594C3F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  <w:r w:rsidRPr="00594C3F">
        <w:rPr>
          <w:rFonts w:ascii="GHEA Grapalat" w:hAnsi="GHEA Grapalat"/>
          <w:b/>
          <w:bCs/>
          <w:color w:val="000000"/>
        </w:rPr>
        <w:t xml:space="preserve">Հոդված 1. </w:t>
      </w:r>
      <w:r w:rsidRPr="00450CE5">
        <w:rPr>
          <w:rFonts w:ascii="GHEA Grapalat" w:hAnsi="GHEA Grapalat"/>
          <w:bCs/>
          <w:color w:val="000000"/>
        </w:rPr>
        <w:t></w:t>
      </w:r>
      <w:r>
        <w:rPr>
          <w:rFonts w:ascii="GHEA Grapalat" w:hAnsi="GHEA Grapalat"/>
          <w:bCs/>
          <w:color w:val="000000"/>
        </w:rPr>
        <w:t>Մարդկանց թրաֆիքինգի և շահագործման ենթարկված անձանց նույնացման և աջակցության մասին</w:t>
      </w:r>
      <w:r w:rsidRPr="00450CE5">
        <w:rPr>
          <w:rFonts w:ascii="GHEA Grapalat" w:hAnsi="GHEA Grapalat"/>
          <w:bCs/>
          <w:color w:val="000000"/>
        </w:rPr>
        <w:t></w:t>
      </w:r>
      <w:r>
        <w:rPr>
          <w:rFonts w:ascii="GHEA Grapalat" w:hAnsi="GHEA Grapalat"/>
          <w:bCs/>
          <w:color w:val="000000"/>
        </w:rPr>
        <w:t xml:space="preserve"> </w:t>
      </w:r>
      <w:r w:rsidRPr="00594C3F">
        <w:rPr>
          <w:rFonts w:ascii="GHEA Grapalat" w:hAnsi="GHEA Grapalat"/>
          <w:bCs/>
          <w:color w:val="000000"/>
        </w:rPr>
        <w:t xml:space="preserve">Հայաստանի Հանրապետության 2014 թվականի դեկտեմբերի 17-ի </w:t>
      </w:r>
      <w:r>
        <w:rPr>
          <w:rFonts w:ascii="GHEA Grapalat" w:hAnsi="GHEA Grapalat"/>
          <w:bCs/>
          <w:color w:val="000000"/>
        </w:rPr>
        <w:t xml:space="preserve">ՀՕ-212-Ն </w:t>
      </w:r>
      <w:r w:rsidRPr="00594C3F">
        <w:rPr>
          <w:rFonts w:ascii="GHEA Grapalat" w:hAnsi="GHEA Grapalat"/>
          <w:bCs/>
          <w:color w:val="000000"/>
        </w:rPr>
        <w:t xml:space="preserve">օրենքի (այսուհետ՝ օրենք) 11-րդ հոդվածի </w:t>
      </w:r>
      <w:r>
        <w:rPr>
          <w:rFonts w:ascii="GHEA Grapalat" w:hAnsi="GHEA Grapalat"/>
          <w:bCs/>
          <w:color w:val="000000"/>
        </w:rPr>
        <w:t xml:space="preserve">              </w:t>
      </w:r>
      <w:r w:rsidRPr="00594C3F">
        <w:rPr>
          <w:rFonts w:ascii="GHEA Grapalat" w:hAnsi="GHEA Grapalat"/>
          <w:bCs/>
          <w:color w:val="000000"/>
        </w:rPr>
        <w:t>2-րդ մաս</w:t>
      </w:r>
      <w:r>
        <w:rPr>
          <w:rFonts w:ascii="GHEA Grapalat" w:hAnsi="GHEA Grapalat"/>
          <w:bCs/>
          <w:color w:val="000000"/>
        </w:rPr>
        <w:t>ի 3-րդ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594C3F">
        <w:rPr>
          <w:rFonts w:ascii="GHEA Grapalat" w:hAnsi="GHEA Grapalat"/>
          <w:bCs/>
          <w:color w:val="000000"/>
        </w:rPr>
        <w:t xml:space="preserve">նախադասությունը շարադրել </w:t>
      </w:r>
      <w:r>
        <w:rPr>
          <w:rFonts w:ascii="GHEA Grapalat" w:hAnsi="GHEA Grapalat"/>
          <w:bCs/>
          <w:color w:val="000000"/>
          <w:lang w:val="hy-AM"/>
        </w:rPr>
        <w:t xml:space="preserve">նոր </w:t>
      </w:r>
      <w:r>
        <w:rPr>
          <w:rFonts w:ascii="GHEA Grapalat" w:hAnsi="GHEA Grapalat"/>
          <w:bCs/>
          <w:color w:val="000000"/>
        </w:rPr>
        <w:t>խմբագրությամբ</w:t>
      </w:r>
      <w:r>
        <w:rPr>
          <w:rFonts w:ascii="MS Mincho" w:eastAsia="MS Mincho" w:hAnsi="MS Mincho" w:cs="MS Mincho"/>
          <w:bCs/>
          <w:color w:val="000000"/>
          <w:lang w:val="hy-AM"/>
        </w:rPr>
        <w:t>․</w:t>
      </w:r>
    </w:p>
    <w:p w:rsidR="008A43D1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  <w:r w:rsidRPr="00594C3F">
        <w:rPr>
          <w:rFonts w:ascii="GHEA Grapalat" w:hAnsi="GHEA Grapalat"/>
          <w:bCs/>
          <w:color w:val="000000"/>
        </w:rPr>
        <w:t></w:t>
      </w:r>
      <w:r w:rsidRPr="00594C3F">
        <w:rPr>
          <w:rFonts w:ascii="GHEA Grapalat" w:hAnsi="GHEA Grapalat" w:cs="Sylfaen"/>
        </w:rPr>
        <w:t>Նույնացման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հանձնաժողովի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նախագահը և քարտուղարը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Հայաստանի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Հանրապետության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աշխատանքի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և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սոցիալական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հարցերի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նախարարության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ներկայացուցիչներն են</w:t>
      </w:r>
      <w:r w:rsidRPr="00594C3F">
        <w:rPr>
          <w:rFonts w:ascii="GHEA Grapalat" w:hAnsi="GHEA Grapalat"/>
          <w:bCs/>
          <w:color w:val="000000"/>
        </w:rPr>
        <w:t>:</w:t>
      </w:r>
    </w:p>
    <w:p w:rsidR="008A43D1" w:rsidRPr="00594C3F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</w:p>
    <w:p w:rsidR="008A43D1" w:rsidRPr="00594C3F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  <w:r w:rsidRPr="00594C3F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2</w:t>
      </w:r>
      <w:r w:rsidRPr="00594C3F">
        <w:rPr>
          <w:rFonts w:ascii="GHEA Grapalat" w:hAnsi="GHEA Grapalat"/>
          <w:b/>
          <w:bCs/>
          <w:color w:val="000000"/>
        </w:rPr>
        <w:t xml:space="preserve">. </w:t>
      </w:r>
      <w:r w:rsidRPr="00594C3F">
        <w:rPr>
          <w:rFonts w:ascii="GHEA Grapalat" w:hAnsi="GHEA Grapalat"/>
          <w:bCs/>
          <w:color w:val="000000"/>
        </w:rPr>
        <w:t>Օրենքի 13-րդ հոդվածի՝</w:t>
      </w:r>
    </w:p>
    <w:p w:rsidR="008A43D1" w:rsidRPr="00594C3F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</w:p>
    <w:p w:rsidR="008A43D1" w:rsidRPr="00594C3F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 xml:space="preserve">     1-ին մասը շարադրել նոր խմբագրությամբ.</w:t>
      </w:r>
    </w:p>
    <w:p w:rsidR="008A43D1" w:rsidRPr="00594C3F" w:rsidRDefault="008A43D1" w:rsidP="008A43D1">
      <w:pPr>
        <w:spacing w:line="276" w:lineRule="auto"/>
        <w:ind w:firstLine="375"/>
        <w:jc w:val="both"/>
        <w:rPr>
          <w:rFonts w:ascii="GHEA Grapalat" w:hAnsi="GHEA Grapalat"/>
          <w:bCs/>
          <w:color w:val="000000"/>
        </w:rPr>
      </w:pPr>
      <w:r w:rsidRPr="00594C3F">
        <w:rPr>
          <w:rFonts w:ascii="GHEA Grapalat" w:hAnsi="GHEA Grapalat"/>
          <w:bCs/>
          <w:color w:val="000000"/>
        </w:rPr>
        <w:t></w:t>
      </w:r>
      <w:r>
        <w:rPr>
          <w:rFonts w:ascii="GHEA Grapalat" w:hAnsi="GHEA Grapalat"/>
          <w:bCs/>
          <w:color w:val="000000"/>
        </w:rPr>
        <w:t xml:space="preserve">1. </w:t>
      </w:r>
      <w:r w:rsidRPr="00594C3F">
        <w:rPr>
          <w:rFonts w:ascii="GHEA Grapalat" w:hAnsi="GHEA Grapalat" w:cs="Sylfaen"/>
        </w:rPr>
        <w:t>Միջազգային</w:t>
      </w:r>
      <w:r w:rsidRPr="00594C3F">
        <w:rPr>
          <w:rFonts w:ascii="GHEA Grapalat" w:hAnsi="GHEA Grapalat"/>
        </w:rPr>
        <w:t xml:space="preserve">, </w:t>
      </w:r>
      <w:r w:rsidRPr="00594C3F">
        <w:rPr>
          <w:rFonts w:ascii="GHEA Grapalat" w:hAnsi="GHEA Grapalat" w:cs="Sylfaen"/>
        </w:rPr>
        <w:t>հասարակական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կազմակերպությունները</w:t>
      </w:r>
      <w:r w:rsidRPr="00594C3F">
        <w:rPr>
          <w:rFonts w:ascii="GHEA Grapalat" w:hAnsi="GHEA Grapalat"/>
        </w:rPr>
        <w:t xml:space="preserve">, </w:t>
      </w:r>
      <w:r w:rsidRPr="00594C3F">
        <w:rPr>
          <w:rFonts w:ascii="GHEA Grapalat" w:hAnsi="GHEA Grapalat" w:cs="Sylfaen"/>
        </w:rPr>
        <w:t>զանգվածային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լրատվության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միջոցները</w:t>
      </w:r>
      <w:r w:rsidRPr="00594C3F">
        <w:rPr>
          <w:rFonts w:ascii="GHEA Grapalat" w:hAnsi="GHEA Grapalat"/>
        </w:rPr>
        <w:t xml:space="preserve">, </w:t>
      </w:r>
      <w:r w:rsidRPr="00594C3F">
        <w:rPr>
          <w:rFonts w:ascii="GHEA Grapalat" w:hAnsi="GHEA Grapalat" w:cs="Sylfaen"/>
        </w:rPr>
        <w:t>քաղաքացիական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հասարակությունը</w:t>
      </w:r>
      <w:r w:rsidRPr="00594C3F">
        <w:rPr>
          <w:rFonts w:ascii="GHEA Grapalat" w:hAnsi="GHEA Grapalat"/>
        </w:rPr>
        <w:t xml:space="preserve">, </w:t>
      </w:r>
      <w:r w:rsidRPr="00594C3F">
        <w:rPr>
          <w:rFonts w:ascii="GHEA Grapalat" w:hAnsi="GHEA Grapalat" w:cs="Sylfaen"/>
        </w:rPr>
        <w:t>բոլոր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նրանք</w:t>
      </w:r>
      <w:r w:rsidRPr="00594C3F">
        <w:rPr>
          <w:rFonts w:ascii="GHEA Grapalat" w:hAnsi="GHEA Grapalat"/>
        </w:rPr>
        <w:t xml:space="preserve">, </w:t>
      </w:r>
      <w:r w:rsidRPr="00594C3F">
        <w:rPr>
          <w:rFonts w:ascii="GHEA Grapalat" w:hAnsi="GHEA Grapalat" w:cs="Sylfaen"/>
        </w:rPr>
        <w:t>ովքեր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շահագրգռված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են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մարդկանց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թրաֆիքինգի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կամ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շահագործման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հակազդմամբ</w:t>
      </w:r>
      <w:r w:rsidRPr="00594C3F">
        <w:rPr>
          <w:rFonts w:ascii="GHEA Grapalat" w:hAnsi="GHEA Grapalat"/>
        </w:rPr>
        <w:t xml:space="preserve">, </w:t>
      </w:r>
      <w:r w:rsidRPr="00594C3F">
        <w:rPr>
          <w:rFonts w:ascii="GHEA Grapalat" w:hAnsi="GHEA Grapalat" w:cs="Sylfaen"/>
        </w:rPr>
        <w:t>կանխարգելմամբ</w:t>
      </w:r>
      <w:r w:rsidRPr="00594C3F">
        <w:rPr>
          <w:rFonts w:ascii="GHEA Grapalat" w:hAnsi="GHEA Grapalat"/>
        </w:rPr>
        <w:t xml:space="preserve">, </w:t>
      </w:r>
      <w:r w:rsidRPr="00594C3F">
        <w:rPr>
          <w:rFonts w:ascii="GHEA Grapalat" w:hAnsi="GHEA Grapalat" w:cs="Sylfaen"/>
        </w:rPr>
        <w:t>մարդկանց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թրաֆիքինգի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կամ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շահագործման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ենթարկված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անձանց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աջակցությամբ</w:t>
      </w:r>
      <w:r w:rsidRPr="00594C3F">
        <w:rPr>
          <w:rFonts w:ascii="GHEA Grapalat" w:hAnsi="GHEA Grapalat"/>
        </w:rPr>
        <w:t xml:space="preserve">, </w:t>
      </w:r>
      <w:r w:rsidRPr="00594C3F">
        <w:rPr>
          <w:rFonts w:ascii="GHEA Grapalat" w:hAnsi="GHEA Grapalat" w:cs="Sylfaen"/>
        </w:rPr>
        <w:t>պաշտպանությամբ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և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հասարակությանը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նրանց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սոցիալական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վերաինտեգրմամբ</w:t>
      </w:r>
      <w:r w:rsidRPr="00594C3F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US"/>
        </w:rPr>
        <w:t>իրավունք</w:t>
      </w:r>
      <w:r w:rsidRPr="00A3325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ունեն</w:t>
      </w:r>
      <w:r w:rsidRPr="00594C3F">
        <w:rPr>
          <w:rFonts w:ascii="GHEA Grapalat" w:hAnsi="GHEA Grapalat"/>
          <w:bCs/>
          <w:color w:val="000000"/>
        </w:rPr>
        <w:t xml:space="preserve"> փոխանցել իրավասու որևէ մարմնի</w:t>
      </w:r>
      <w:r w:rsidRPr="00594C3F">
        <w:rPr>
          <w:rFonts w:ascii="GHEA Grapalat" w:hAnsi="GHEA Grapalat" w:cs="Sylfaen"/>
        </w:rPr>
        <w:t xml:space="preserve"> իրենց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հայտնի</w:t>
      </w:r>
      <w:r w:rsidRPr="00594C3F">
        <w:rPr>
          <w:rFonts w:ascii="GHEA Grapalat" w:hAnsi="GHEA Grapalat"/>
          <w:bCs/>
          <w:color w:val="000000"/>
        </w:rPr>
        <w:t xml:space="preserve"> տեղեկատվությունը</w:t>
      </w:r>
      <w:r w:rsidRPr="00594C3F">
        <w:rPr>
          <w:rFonts w:ascii="GHEA Grapalat" w:hAnsi="GHEA Grapalat" w:cs="Sylfaen"/>
        </w:rPr>
        <w:t>՝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թրաֆիքինգի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կամ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շահագործման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ենթարկված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անձանց</w:t>
      </w:r>
      <w:r w:rsidRPr="00594C3F">
        <w:rPr>
          <w:rFonts w:ascii="GHEA Grapalat" w:hAnsi="GHEA Grapalat"/>
        </w:rPr>
        <w:t xml:space="preserve">, </w:t>
      </w:r>
      <w:r w:rsidRPr="00594C3F">
        <w:rPr>
          <w:rFonts w:ascii="GHEA Grapalat" w:hAnsi="GHEA Grapalat" w:cs="Sylfaen"/>
        </w:rPr>
        <w:t>ինչպես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նաև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նրանց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առնչվող</w:t>
      </w:r>
      <w:r w:rsidRPr="00594C3F">
        <w:rPr>
          <w:rFonts w:ascii="GHEA Grapalat" w:hAnsi="GHEA Grapalat"/>
        </w:rPr>
        <w:t xml:space="preserve"> ենթադրյալ </w:t>
      </w:r>
      <w:r w:rsidRPr="00594C3F">
        <w:rPr>
          <w:rFonts w:ascii="GHEA Grapalat" w:hAnsi="GHEA Grapalat" w:cs="Sylfaen"/>
        </w:rPr>
        <w:t>հանցագործության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դեպքերի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մասին</w:t>
      </w:r>
      <w:r w:rsidRPr="00594C3F">
        <w:rPr>
          <w:rFonts w:ascii="GHEA Grapalat" w:hAnsi="GHEA Grapalat"/>
          <w:bCs/>
          <w:color w:val="000000"/>
        </w:rPr>
        <w:t>:,</w:t>
      </w:r>
    </w:p>
    <w:p w:rsidR="008A43D1" w:rsidRPr="00594C3F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</w:rPr>
      </w:pPr>
      <w:r w:rsidRPr="003F4A3F">
        <w:rPr>
          <w:rFonts w:ascii="GHEA Grapalat" w:eastAsia="Calibri" w:hAnsi="GHEA Grapalat"/>
          <w:bCs/>
          <w:color w:val="000000"/>
        </w:rPr>
        <w:t xml:space="preserve">      </w:t>
      </w:r>
      <w:r w:rsidRPr="00594C3F">
        <w:rPr>
          <w:rFonts w:ascii="GHEA Grapalat" w:hAnsi="GHEA Grapalat"/>
          <w:bCs/>
          <w:color w:val="000000"/>
        </w:rPr>
        <w:t>2</w:t>
      </w:r>
      <w:r>
        <w:rPr>
          <w:rFonts w:ascii="GHEA Grapalat" w:hAnsi="GHEA Grapalat"/>
          <w:bCs/>
          <w:color w:val="000000"/>
          <w:lang w:val="hy-AM"/>
        </w:rPr>
        <w:t>.</w:t>
      </w:r>
      <w:r w:rsidRPr="00594C3F">
        <w:rPr>
          <w:rFonts w:ascii="GHEA Grapalat" w:hAnsi="GHEA Grapalat"/>
          <w:bCs/>
          <w:color w:val="000000"/>
        </w:rPr>
        <w:t xml:space="preserve"> 3-րդ մասում </w:t>
      </w:r>
      <w:r w:rsidRPr="00594C3F">
        <w:rPr>
          <w:rFonts w:ascii="GHEA Grapalat" w:hAnsi="GHEA Grapalat" w:cs="Sylfaen"/>
        </w:rPr>
        <w:t>մարդկանց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թրաֆիքինգին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կամ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շահագործմանն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առնչվող</w:t>
      </w:r>
      <w:r w:rsidRPr="00594C3F">
        <w:rPr>
          <w:rFonts w:ascii="GHEA Grapalat" w:hAnsi="GHEA Grapalat"/>
          <w:bCs/>
          <w:color w:val="000000"/>
        </w:rPr>
        <w:t> բառերից հետո լ</w:t>
      </w:r>
      <w:r>
        <w:rPr>
          <w:rFonts w:ascii="GHEA Grapalat" w:hAnsi="GHEA Grapalat"/>
          <w:bCs/>
          <w:color w:val="000000"/>
        </w:rPr>
        <w:t>ր</w:t>
      </w:r>
      <w:r w:rsidRPr="00594C3F">
        <w:rPr>
          <w:rFonts w:ascii="GHEA Grapalat" w:hAnsi="GHEA Grapalat"/>
          <w:bCs/>
          <w:color w:val="000000"/>
        </w:rPr>
        <w:t>ացնել</w:t>
      </w:r>
      <w:r w:rsidRPr="00594C3F">
        <w:rPr>
          <w:rFonts w:ascii="GHEA Grapalat" w:hAnsi="GHEA Grapalat"/>
        </w:rPr>
        <w:t xml:space="preserve"> ենթադրյալ </w:t>
      </w:r>
      <w:r w:rsidRPr="00594C3F">
        <w:rPr>
          <w:rFonts w:ascii="GHEA Grapalat" w:hAnsi="GHEA Grapalat" w:cs="Sylfaen"/>
        </w:rPr>
        <w:t xml:space="preserve"> բառը</w:t>
      </w:r>
      <w:r w:rsidRPr="00594C3F">
        <w:rPr>
          <w:rFonts w:ascii="GHEA Grapalat" w:hAnsi="GHEA Grapalat"/>
          <w:bCs/>
          <w:color w:val="000000"/>
        </w:rPr>
        <w:t>:</w:t>
      </w:r>
    </w:p>
    <w:p w:rsidR="008A43D1" w:rsidRPr="00A3325C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</w:p>
    <w:p w:rsidR="008A43D1" w:rsidRPr="00594C3F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  <w:r w:rsidRPr="00594C3F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3</w:t>
      </w:r>
      <w:r w:rsidRPr="00594C3F">
        <w:rPr>
          <w:rFonts w:ascii="GHEA Grapalat" w:hAnsi="GHEA Grapalat"/>
          <w:b/>
          <w:bCs/>
          <w:color w:val="000000"/>
        </w:rPr>
        <w:t xml:space="preserve">. </w:t>
      </w:r>
      <w:r w:rsidRPr="00594C3F">
        <w:rPr>
          <w:rFonts w:ascii="GHEA Grapalat" w:hAnsi="GHEA Grapalat"/>
          <w:bCs/>
          <w:color w:val="000000"/>
        </w:rPr>
        <w:t>Օրենքի 18-րդ հոդվածի՝</w:t>
      </w:r>
    </w:p>
    <w:p w:rsidR="008A43D1" w:rsidRPr="00594C3F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</w:p>
    <w:p w:rsidR="008A43D1" w:rsidRPr="00EE23EA" w:rsidRDefault="008A43D1" w:rsidP="008A43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bCs/>
          <w:color w:val="000000"/>
          <w:lang w:val="hy-AM"/>
        </w:rPr>
      </w:pPr>
      <w:r w:rsidRPr="00EE23EA">
        <w:rPr>
          <w:rFonts w:ascii="GHEA Grapalat" w:hAnsi="GHEA Grapalat"/>
          <w:bCs/>
          <w:color w:val="000000"/>
          <w:lang w:val="hy-AM"/>
        </w:rPr>
        <w:lastRenderedPageBreak/>
        <w:t>2-րդ մասում երկու օրվա ընթացքում բառերը փոխարինել  </w:t>
      </w:r>
      <w:r>
        <w:rPr>
          <w:rFonts w:ascii="GHEA Grapalat" w:hAnsi="GHEA Grapalat"/>
          <w:bCs/>
          <w:color w:val="000000"/>
        </w:rPr>
        <w:t>հինգ օրվա</w:t>
      </w:r>
      <w:r w:rsidRPr="00EE23EA">
        <w:rPr>
          <w:rFonts w:ascii="GHEA Grapalat" w:hAnsi="GHEA Grapalat"/>
          <w:bCs/>
          <w:color w:val="000000"/>
          <w:lang w:val="hy-AM"/>
        </w:rPr>
        <w:t xml:space="preserve"> ընթացքում բառերով,</w:t>
      </w:r>
    </w:p>
    <w:p w:rsidR="008A43D1" w:rsidRPr="00AF3382" w:rsidRDefault="008A43D1" w:rsidP="008A43D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</w:rPr>
      </w:pPr>
      <w:r w:rsidRPr="00AF3382">
        <w:rPr>
          <w:rFonts w:ascii="GHEA Grapalat" w:hAnsi="GHEA Grapalat"/>
          <w:bCs/>
          <w:color w:val="000000"/>
        </w:rPr>
        <w:t xml:space="preserve"> 10-րդ մաս</w:t>
      </w:r>
      <w:r>
        <w:rPr>
          <w:rFonts w:ascii="GHEA Grapalat" w:hAnsi="GHEA Grapalat"/>
          <w:bCs/>
          <w:color w:val="000000"/>
        </w:rPr>
        <w:t xml:space="preserve">ում </w:t>
      </w:r>
      <w:r w:rsidRPr="00AF3382">
        <w:rPr>
          <w:rFonts w:ascii="GHEA Grapalat" w:hAnsi="GHEA Grapalat"/>
          <w:bCs/>
          <w:color w:val="000000"/>
        </w:rPr>
        <w:t></w:t>
      </w:r>
      <w:r w:rsidRPr="00AF3382">
        <w:rPr>
          <w:rFonts w:ascii="GHEA Grapalat" w:hAnsi="GHEA Grapalat" w:cs="Sylfaen"/>
        </w:rPr>
        <w:t>անդամները</w:t>
      </w:r>
      <w:r w:rsidRPr="00AF3382">
        <w:rPr>
          <w:rFonts w:ascii="GHEA Grapalat" w:hAnsi="GHEA Grapalat"/>
          <w:bCs/>
          <w:color w:val="000000"/>
        </w:rPr>
        <w:t> բառից հետո լրացնել </w:t>
      </w:r>
      <w:r w:rsidRPr="00AF3382">
        <w:rPr>
          <w:rFonts w:ascii="GHEA Grapalat" w:hAnsi="GHEA Grapalat" w:cs="Sylfaen"/>
        </w:rPr>
        <w:t>և քարտուղարը</w:t>
      </w:r>
      <w:r>
        <w:rPr>
          <w:rFonts w:ascii="GHEA Grapalat" w:hAnsi="GHEA Grapalat"/>
          <w:bCs/>
          <w:color w:val="000000"/>
        </w:rPr>
        <w:t> բառերը</w:t>
      </w:r>
      <w:r w:rsidRPr="00AF3382">
        <w:rPr>
          <w:rFonts w:ascii="GHEA Grapalat" w:hAnsi="GHEA Grapalat"/>
          <w:bCs/>
          <w:color w:val="000000"/>
        </w:rPr>
        <w:t xml:space="preserve">: </w:t>
      </w:r>
    </w:p>
    <w:p w:rsidR="008A43D1" w:rsidRPr="00594C3F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bCs/>
          <w:color w:val="000000"/>
        </w:rPr>
      </w:pPr>
    </w:p>
    <w:p w:rsidR="008A43D1" w:rsidRPr="00A3325C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</w:t>
      </w:r>
    </w:p>
    <w:p w:rsidR="008A43D1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  <w:r w:rsidRPr="00594C3F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4</w:t>
      </w:r>
      <w:r w:rsidRPr="00594C3F">
        <w:rPr>
          <w:rFonts w:ascii="GHEA Grapalat" w:hAnsi="GHEA Grapalat"/>
          <w:b/>
          <w:bCs/>
          <w:color w:val="000000"/>
        </w:rPr>
        <w:t xml:space="preserve">. </w:t>
      </w:r>
      <w:r w:rsidRPr="00594C3F">
        <w:rPr>
          <w:rFonts w:ascii="GHEA Grapalat" w:hAnsi="GHEA Grapalat"/>
          <w:bCs/>
          <w:color w:val="000000"/>
        </w:rPr>
        <w:t>Օրենքի 22-րդ հոդվածի</w:t>
      </w:r>
      <w:r>
        <w:rPr>
          <w:rFonts w:ascii="GHEA Grapalat" w:hAnsi="GHEA Grapalat"/>
          <w:bCs/>
          <w:color w:val="000000"/>
        </w:rPr>
        <w:t>՝</w:t>
      </w:r>
    </w:p>
    <w:p w:rsidR="008A43D1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</w:p>
    <w:p w:rsidR="008A43D1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bCs/>
          <w:color w:val="000000"/>
        </w:rPr>
        <w:t xml:space="preserve">1) 2-րդ մասի 10-րդ կետում և </w:t>
      </w:r>
      <w:r w:rsidRPr="00A968E1">
        <w:rPr>
          <w:rFonts w:ascii="GHEA Grapalat" w:hAnsi="GHEA Grapalat"/>
          <w:bCs/>
          <w:color w:val="000000"/>
        </w:rPr>
        <w:t>12-րդ մասի</w:t>
      </w:r>
      <w:r>
        <w:rPr>
          <w:rFonts w:ascii="GHEA Grapalat" w:hAnsi="GHEA Grapalat"/>
          <w:bCs/>
          <w:color w:val="000000"/>
        </w:rPr>
        <w:t xml:space="preserve"> առաջին նախադասությունում </w:t>
      </w:r>
      <w:r w:rsidRPr="00594C3F">
        <w:rPr>
          <w:rFonts w:ascii="GHEA Grapalat" w:hAnsi="GHEA Grapalat"/>
          <w:bCs/>
          <w:color w:val="000000"/>
        </w:rPr>
        <w:t></w:t>
      </w:r>
      <w:r>
        <w:rPr>
          <w:rFonts w:ascii="GHEA Grapalat" w:hAnsi="GHEA Grapalat" w:cs="Sylfaen"/>
        </w:rPr>
        <w:t>հիմնական</w:t>
      </w:r>
      <w:r w:rsidRPr="00594C3F">
        <w:rPr>
          <w:rFonts w:ascii="GHEA Grapalat" w:hAnsi="GHEA Grapalat"/>
          <w:bCs/>
          <w:color w:val="000000"/>
        </w:rPr>
        <w:t></w:t>
      </w:r>
      <w:r>
        <w:rPr>
          <w:rFonts w:ascii="GHEA Grapalat" w:hAnsi="GHEA Grapalat"/>
          <w:bCs/>
          <w:color w:val="000000"/>
        </w:rPr>
        <w:t xml:space="preserve"> բառը փոխարինել </w:t>
      </w:r>
      <w:r w:rsidRPr="00594C3F">
        <w:rPr>
          <w:rFonts w:ascii="GHEA Grapalat" w:hAnsi="GHEA Grapalat"/>
          <w:bCs/>
          <w:color w:val="000000"/>
        </w:rPr>
        <w:t></w:t>
      </w:r>
      <w:r>
        <w:rPr>
          <w:rFonts w:ascii="GHEA Grapalat" w:hAnsi="GHEA Grapalat" w:cs="Sylfaen"/>
          <w:lang w:val="en-US"/>
        </w:rPr>
        <w:t>օրենքով</w:t>
      </w:r>
      <w:r w:rsidRPr="00A3325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սահմանված</w:t>
      </w:r>
      <w:r w:rsidRPr="00A3325C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պարտադիր</w:t>
      </w:r>
      <w:r w:rsidRPr="00594C3F">
        <w:rPr>
          <w:rFonts w:ascii="GHEA Grapalat" w:hAnsi="GHEA Grapalat"/>
          <w:bCs/>
          <w:color w:val="000000"/>
        </w:rPr>
        <w:t></w:t>
      </w:r>
      <w:r>
        <w:rPr>
          <w:rFonts w:ascii="GHEA Grapalat" w:hAnsi="GHEA Grapalat"/>
          <w:bCs/>
          <w:color w:val="000000"/>
        </w:rPr>
        <w:t xml:space="preserve"> բառ</w:t>
      </w:r>
      <w:r>
        <w:rPr>
          <w:rFonts w:ascii="GHEA Grapalat" w:hAnsi="GHEA Grapalat"/>
          <w:bCs/>
          <w:color w:val="000000"/>
          <w:lang w:val="en-US"/>
        </w:rPr>
        <w:t>եր</w:t>
      </w:r>
      <w:r>
        <w:rPr>
          <w:rFonts w:ascii="GHEA Grapalat" w:hAnsi="GHEA Grapalat"/>
          <w:bCs/>
          <w:color w:val="000000"/>
        </w:rPr>
        <w:t>ով:</w:t>
      </w:r>
    </w:p>
    <w:p w:rsidR="008A43D1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</w:p>
    <w:p w:rsidR="008A43D1" w:rsidRPr="00594C3F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  <w:r w:rsidRPr="005B2057">
        <w:rPr>
          <w:rFonts w:ascii="GHEA Grapalat" w:hAnsi="GHEA Grapalat"/>
          <w:bCs/>
          <w:color w:val="000000"/>
        </w:rPr>
        <w:t>2)</w:t>
      </w:r>
      <w:r w:rsidRPr="00594C3F">
        <w:rPr>
          <w:rFonts w:ascii="GHEA Grapalat" w:hAnsi="GHEA Grapalat"/>
          <w:bCs/>
          <w:color w:val="000000"/>
        </w:rPr>
        <w:t xml:space="preserve"> 16-րդ մասում 1-ին և 2-րդ կետերով բառերը փոխարինել 1-ին կետով բառերով:</w:t>
      </w:r>
    </w:p>
    <w:p w:rsidR="008A43D1" w:rsidRPr="00594C3F" w:rsidRDefault="008A43D1" w:rsidP="008A43D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</w:p>
    <w:p w:rsidR="00C5551E" w:rsidRPr="001C4BD8" w:rsidRDefault="008A43D1" w:rsidP="001C4BD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</w:rPr>
      </w:pPr>
      <w:r w:rsidRPr="001C4BD8">
        <w:rPr>
          <w:rFonts w:ascii="GHEA Grapalat" w:hAnsi="GHEA Grapalat"/>
          <w:b/>
          <w:bCs/>
          <w:color w:val="000000"/>
        </w:rPr>
        <w:t xml:space="preserve">Հոդված 5. </w:t>
      </w:r>
      <w:r w:rsidRPr="001C4BD8">
        <w:rPr>
          <w:rFonts w:ascii="GHEA Grapalat" w:hAnsi="GHEA Grapalat"/>
          <w:bCs/>
          <w:color w:val="000000"/>
        </w:rPr>
        <w:t>Օրենքի 24-րդ հոդված</w:t>
      </w:r>
      <w:r w:rsidR="00C5551E" w:rsidRPr="001C4BD8">
        <w:rPr>
          <w:rFonts w:ascii="GHEA Grapalat" w:hAnsi="GHEA Grapalat"/>
          <w:bCs/>
          <w:color w:val="000000"/>
          <w:lang w:val="en-US"/>
        </w:rPr>
        <w:t>ը</w:t>
      </w:r>
      <w:r w:rsidR="00C5551E" w:rsidRPr="001C4BD8">
        <w:rPr>
          <w:rFonts w:ascii="GHEA Grapalat" w:hAnsi="GHEA Grapalat"/>
          <w:bCs/>
          <w:color w:val="000000"/>
        </w:rPr>
        <w:t xml:space="preserve"> լրացնել նոր 4.1 և 4.2 մասեր</w:t>
      </w:r>
      <w:r w:rsidR="00C5551E" w:rsidRPr="001C4BD8">
        <w:rPr>
          <w:rFonts w:ascii="GHEA Grapalat" w:hAnsi="GHEA Grapalat"/>
          <w:bCs/>
          <w:color w:val="000000"/>
          <w:lang w:val="hy-AM"/>
        </w:rPr>
        <w:t>ով հետևյալ</w:t>
      </w:r>
      <w:r w:rsidR="00C5551E" w:rsidRPr="001C4BD8">
        <w:rPr>
          <w:rFonts w:ascii="GHEA Grapalat" w:hAnsi="GHEA Grapalat"/>
          <w:bCs/>
          <w:color w:val="000000"/>
        </w:rPr>
        <w:t xml:space="preserve"> բովանդակությամբ.</w:t>
      </w:r>
    </w:p>
    <w:p w:rsidR="008A43D1" w:rsidRPr="001C4BD8" w:rsidRDefault="008A43D1" w:rsidP="001C4BD8">
      <w:pPr>
        <w:spacing w:line="276" w:lineRule="auto"/>
        <w:ind w:firstLine="375"/>
        <w:jc w:val="both"/>
        <w:rPr>
          <w:rFonts w:ascii="GHEA Grapalat" w:hAnsi="GHEA Grapalat"/>
        </w:rPr>
      </w:pPr>
      <w:r w:rsidRPr="001C4BD8">
        <w:rPr>
          <w:rFonts w:ascii="GHEA Grapalat" w:hAnsi="GHEA Grapalat"/>
          <w:bCs/>
          <w:color w:val="000000"/>
        </w:rPr>
        <w:t>4.</w:t>
      </w:r>
      <w:r w:rsidR="00C5551E" w:rsidRPr="001C4BD8">
        <w:rPr>
          <w:rFonts w:ascii="GHEA Grapalat" w:hAnsi="GHEA Grapalat"/>
          <w:bCs/>
          <w:color w:val="000000"/>
        </w:rPr>
        <w:t>1.</w:t>
      </w:r>
      <w:r w:rsidRPr="001C4BD8">
        <w:rPr>
          <w:rFonts w:ascii="GHEA Grapalat" w:hAnsi="GHEA Grapalat"/>
          <w:bCs/>
          <w:color w:val="000000"/>
        </w:rPr>
        <w:t xml:space="preserve"> </w:t>
      </w:r>
      <w:r w:rsidRPr="001C4BD8">
        <w:rPr>
          <w:rFonts w:ascii="GHEA Grapalat" w:hAnsi="GHEA Grapalat"/>
          <w:lang w:val="en-US"/>
        </w:rPr>
        <w:t>Հ</w:t>
      </w:r>
      <w:r w:rsidRPr="001C4BD8">
        <w:rPr>
          <w:rFonts w:ascii="GHEA Grapalat" w:hAnsi="GHEA Grapalat"/>
          <w:bCs/>
          <w:color w:val="000000"/>
          <w:lang w:val="en-US"/>
        </w:rPr>
        <w:t>ատուկ</w:t>
      </w:r>
      <w:r w:rsidRPr="001C4BD8">
        <w:rPr>
          <w:rFonts w:ascii="GHEA Grapalat" w:hAnsi="GHEA Grapalat"/>
          <w:bCs/>
          <w:color w:val="000000"/>
        </w:rPr>
        <w:t xml:space="preserve"> </w:t>
      </w:r>
      <w:r w:rsidRPr="001C4BD8">
        <w:rPr>
          <w:rFonts w:ascii="GHEA Grapalat" w:hAnsi="GHEA Grapalat"/>
          <w:bCs/>
          <w:color w:val="000000"/>
          <w:lang w:val="en-US"/>
        </w:rPr>
        <w:t>կատեգորիայի</w:t>
      </w:r>
      <w:r w:rsidRPr="001C4BD8">
        <w:rPr>
          <w:rFonts w:ascii="GHEA Grapalat" w:hAnsi="GHEA Grapalat"/>
          <w:bCs/>
          <w:color w:val="000000"/>
        </w:rPr>
        <w:t xml:space="preserve"> </w:t>
      </w:r>
      <w:r w:rsidRPr="001C4BD8">
        <w:rPr>
          <w:rFonts w:ascii="GHEA Grapalat" w:hAnsi="GHEA Grapalat"/>
          <w:bCs/>
          <w:color w:val="000000"/>
          <w:lang w:val="en-US"/>
        </w:rPr>
        <w:t>երեխա</w:t>
      </w:r>
      <w:r w:rsidRPr="001C4BD8">
        <w:rPr>
          <w:rFonts w:ascii="GHEA Grapalat" w:hAnsi="GHEA Grapalat"/>
          <w:bCs/>
          <w:color w:val="000000"/>
        </w:rPr>
        <w:t xml:space="preserve"> </w:t>
      </w:r>
      <w:r w:rsidRPr="001C4BD8">
        <w:rPr>
          <w:rFonts w:ascii="GHEA Grapalat" w:hAnsi="GHEA Grapalat"/>
          <w:bCs/>
          <w:color w:val="000000"/>
          <w:lang w:val="en-US"/>
        </w:rPr>
        <w:t>զոհին</w:t>
      </w:r>
      <w:r w:rsidRPr="001C4BD8">
        <w:rPr>
          <w:rFonts w:ascii="GHEA Grapalat" w:hAnsi="GHEA Grapalat"/>
          <w:bCs/>
          <w:color w:val="000000"/>
        </w:rPr>
        <w:t xml:space="preserve"> </w:t>
      </w:r>
      <w:r w:rsidRPr="001C4BD8">
        <w:rPr>
          <w:rFonts w:ascii="GHEA Grapalat" w:hAnsi="GHEA Grapalat"/>
          <w:bCs/>
          <w:color w:val="000000"/>
          <w:lang w:val="en-US"/>
        </w:rPr>
        <w:t>ս</w:t>
      </w:r>
      <w:r w:rsidRPr="001C4BD8">
        <w:rPr>
          <w:rFonts w:ascii="GHEA Grapalat" w:hAnsi="GHEA Grapalat"/>
          <w:bCs/>
          <w:color w:val="000000"/>
        </w:rPr>
        <w:t xml:space="preserve">ույն օրենքի 22-րդ հոդվածի 2-րդ մասի 14-րդ կետով սահմանված </w:t>
      </w:r>
      <w:r w:rsidRPr="001C4BD8">
        <w:rPr>
          <w:rFonts w:ascii="GHEA Grapalat" w:hAnsi="GHEA Grapalat"/>
          <w:bCs/>
          <w:color w:val="000000"/>
          <w:lang w:val="en-US"/>
        </w:rPr>
        <w:t>մ</w:t>
      </w:r>
      <w:r w:rsidRPr="001C4BD8">
        <w:rPr>
          <w:rFonts w:ascii="GHEA Grapalat" w:hAnsi="GHEA Grapalat"/>
        </w:rPr>
        <w:t>իանվագ դրամական փոխհատուց</w:t>
      </w:r>
      <w:r w:rsidRPr="001C4BD8">
        <w:rPr>
          <w:rFonts w:ascii="GHEA Grapalat" w:hAnsi="GHEA Grapalat"/>
          <w:lang w:val="en-US"/>
        </w:rPr>
        <w:t>ում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տրամադրելու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մասին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որոշումը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նույնացման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հանձնաժողովը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կայացնում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է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երեխայի</w:t>
      </w:r>
      <w:r w:rsidRPr="001C4BD8">
        <w:rPr>
          <w:rFonts w:ascii="GHEA Grapalat" w:hAnsi="GHEA Grapalat"/>
        </w:rPr>
        <w:t xml:space="preserve"> օրինական ներկայացուցչի </w:t>
      </w:r>
      <w:r w:rsidRPr="001C4BD8">
        <w:rPr>
          <w:rFonts w:ascii="GHEA Grapalat" w:hAnsi="GHEA Grapalat"/>
          <w:lang w:val="en-US"/>
        </w:rPr>
        <w:t>ներկայ</w:t>
      </w:r>
      <w:r w:rsidRPr="001C4BD8">
        <w:rPr>
          <w:rFonts w:ascii="GHEA Grapalat" w:hAnsi="GHEA Grapalat"/>
        </w:rPr>
        <w:t>ությամբ:</w:t>
      </w:r>
      <w:r w:rsidRPr="001C4BD8">
        <w:rPr>
          <w:rFonts w:ascii="GHEA Grapalat" w:hAnsi="GHEA Grapalat"/>
          <w:lang w:val="en-US"/>
        </w:rPr>
        <w:t></w:t>
      </w:r>
    </w:p>
    <w:p w:rsidR="008A43D1" w:rsidRPr="00117A2E" w:rsidRDefault="008A43D1" w:rsidP="001C4BD8">
      <w:pPr>
        <w:spacing w:line="276" w:lineRule="auto"/>
        <w:jc w:val="both"/>
        <w:rPr>
          <w:rFonts w:ascii="GHEA Grapalat" w:hAnsi="GHEA Grapalat"/>
        </w:rPr>
      </w:pPr>
      <w:r w:rsidRPr="001C4BD8">
        <w:rPr>
          <w:rFonts w:ascii="GHEA Grapalat" w:hAnsi="GHEA Grapalat"/>
        </w:rPr>
        <w:t xml:space="preserve">    4.</w:t>
      </w:r>
      <w:r w:rsidR="00C5551E" w:rsidRPr="001C4BD8">
        <w:rPr>
          <w:rFonts w:ascii="GHEA Grapalat" w:hAnsi="GHEA Grapalat"/>
        </w:rPr>
        <w:t>2</w:t>
      </w:r>
      <w:r w:rsidRPr="001C4BD8">
        <w:rPr>
          <w:rFonts w:ascii="GHEA Grapalat" w:hAnsi="GHEA Grapalat"/>
        </w:rPr>
        <w:t xml:space="preserve">. </w:t>
      </w:r>
      <w:r w:rsidRPr="001C4BD8">
        <w:rPr>
          <w:rFonts w:ascii="GHEA Grapalat" w:hAnsi="GHEA Grapalat"/>
          <w:lang w:val="en-US"/>
        </w:rPr>
        <w:t>Մ</w:t>
      </w:r>
      <w:r w:rsidRPr="001C4BD8">
        <w:rPr>
          <w:rFonts w:ascii="GHEA Grapalat" w:hAnsi="GHEA Grapalat"/>
        </w:rPr>
        <w:t xml:space="preserve">իանվագ դրամական </w:t>
      </w:r>
      <w:r w:rsidRPr="001C4BD8">
        <w:rPr>
          <w:rFonts w:ascii="GHEA Grapalat" w:hAnsi="GHEA Grapalat"/>
          <w:lang w:val="en-US"/>
        </w:rPr>
        <w:t>փոխհատուցումը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տրամադրվում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է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օրինական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ներկայացուցչին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նպատակային՝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հատուկ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կատեգորիայի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զոհի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առաջնային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կարիքները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հոգալու</w:t>
      </w:r>
      <w:r w:rsidRPr="001C4BD8">
        <w:rPr>
          <w:rFonts w:ascii="GHEA Grapalat" w:hAnsi="GHEA Grapalat"/>
        </w:rPr>
        <w:t xml:space="preserve"> </w:t>
      </w:r>
      <w:r w:rsidRPr="001C4BD8">
        <w:rPr>
          <w:rFonts w:ascii="GHEA Grapalat" w:hAnsi="GHEA Grapalat"/>
          <w:lang w:val="en-US"/>
        </w:rPr>
        <w:t>համար</w:t>
      </w:r>
      <w:r w:rsidRPr="001C4BD8">
        <w:rPr>
          <w:rFonts w:ascii="GHEA Grapalat" w:hAnsi="GHEA Grapalat"/>
        </w:rPr>
        <w:t>:</w:t>
      </w:r>
      <w:r w:rsidRPr="001C4BD8">
        <w:rPr>
          <w:rFonts w:ascii="GHEA Grapalat" w:hAnsi="GHEA Grapalat"/>
          <w:bCs/>
          <w:color w:val="000000"/>
        </w:rPr>
        <w:t></w:t>
      </w:r>
    </w:p>
    <w:p w:rsidR="008A43D1" w:rsidRPr="00594C3F" w:rsidRDefault="008A43D1" w:rsidP="008A43D1">
      <w:pPr>
        <w:spacing w:line="276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</w:p>
    <w:p w:rsidR="008A43D1" w:rsidRPr="00594C3F" w:rsidRDefault="008A43D1" w:rsidP="008A43D1">
      <w:pPr>
        <w:spacing w:line="276" w:lineRule="auto"/>
        <w:ind w:firstLine="375"/>
        <w:jc w:val="both"/>
        <w:rPr>
          <w:rFonts w:ascii="GHEA Grapalat" w:hAnsi="GHEA Grapalat"/>
          <w:bCs/>
          <w:color w:val="000000"/>
        </w:rPr>
      </w:pPr>
      <w:r w:rsidRPr="00594C3F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6</w:t>
      </w:r>
      <w:r w:rsidRPr="00594C3F">
        <w:rPr>
          <w:rFonts w:ascii="GHEA Grapalat" w:hAnsi="GHEA Grapalat"/>
          <w:b/>
          <w:bCs/>
          <w:color w:val="000000"/>
        </w:rPr>
        <w:t>.</w:t>
      </w:r>
      <w:r>
        <w:rPr>
          <w:rFonts w:ascii="GHEA Grapalat" w:hAnsi="GHEA Grapalat"/>
          <w:b/>
          <w:bCs/>
          <w:color w:val="000000"/>
        </w:rPr>
        <w:t xml:space="preserve"> </w:t>
      </w:r>
      <w:r w:rsidRPr="00594C3F">
        <w:rPr>
          <w:rFonts w:ascii="GHEA Grapalat" w:hAnsi="GHEA Grapalat"/>
          <w:bCs/>
          <w:color w:val="000000"/>
        </w:rPr>
        <w:t xml:space="preserve">Օրենքի 25-րդ հոդվածի  3-րդ մասը շարադրել  </w:t>
      </w:r>
      <w:r>
        <w:rPr>
          <w:rFonts w:ascii="GHEA Grapalat" w:hAnsi="GHEA Grapalat"/>
          <w:bCs/>
          <w:color w:val="000000"/>
          <w:lang w:val="hy-AM"/>
        </w:rPr>
        <w:t xml:space="preserve">նոր </w:t>
      </w:r>
      <w:r w:rsidRPr="00594C3F">
        <w:rPr>
          <w:rFonts w:ascii="GHEA Grapalat" w:hAnsi="GHEA Grapalat"/>
          <w:bCs/>
          <w:color w:val="000000"/>
        </w:rPr>
        <w:t>խմբագրությամբ.</w:t>
      </w:r>
    </w:p>
    <w:p w:rsidR="008A43D1" w:rsidRPr="00594C3F" w:rsidRDefault="008A43D1" w:rsidP="008A43D1">
      <w:pPr>
        <w:spacing w:line="276" w:lineRule="auto"/>
        <w:ind w:firstLine="375"/>
        <w:jc w:val="both"/>
        <w:rPr>
          <w:rFonts w:ascii="GHEA Grapalat" w:hAnsi="GHEA Grapalat"/>
          <w:bCs/>
          <w:color w:val="000000"/>
        </w:rPr>
      </w:pPr>
    </w:p>
    <w:p w:rsidR="008A43D1" w:rsidRPr="00594C3F" w:rsidRDefault="008A43D1" w:rsidP="008A43D1">
      <w:pPr>
        <w:spacing w:line="276" w:lineRule="auto"/>
        <w:ind w:firstLine="375"/>
        <w:jc w:val="both"/>
        <w:rPr>
          <w:rFonts w:ascii="GHEA Grapalat" w:hAnsi="GHEA Grapalat"/>
        </w:rPr>
      </w:pPr>
      <w:r w:rsidRPr="00594C3F">
        <w:rPr>
          <w:rFonts w:ascii="GHEA Grapalat" w:hAnsi="GHEA Grapalat"/>
          <w:bCs/>
          <w:color w:val="000000"/>
        </w:rPr>
        <w:t></w:t>
      </w:r>
      <w:r w:rsidRPr="00594C3F">
        <w:rPr>
          <w:rFonts w:ascii="GHEA Grapalat" w:hAnsi="GHEA Grapalat"/>
        </w:rPr>
        <w:t xml:space="preserve">3. </w:t>
      </w:r>
      <w:r w:rsidRPr="00594C3F">
        <w:rPr>
          <w:rFonts w:ascii="GHEA Grapalat" w:hAnsi="GHEA Grapalat" w:cs="Sylfaen"/>
        </w:rPr>
        <w:t>Հավանական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զոհերին</w:t>
      </w:r>
      <w:r w:rsidRPr="00594C3F">
        <w:rPr>
          <w:rFonts w:ascii="GHEA Grapalat" w:hAnsi="GHEA Grapalat"/>
        </w:rPr>
        <w:t xml:space="preserve">, </w:t>
      </w:r>
      <w:r w:rsidRPr="00594C3F">
        <w:rPr>
          <w:rFonts w:ascii="GHEA Grapalat" w:hAnsi="GHEA Grapalat" w:cs="Sylfaen"/>
        </w:rPr>
        <w:t>զոհերին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և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հատուկ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կատեգորիայի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զոհերին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սույն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օրենքով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նախատեսված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աջակցության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տրամադրման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կարգը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և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 xml:space="preserve">չափերը, ինչպես նաև </w:t>
      </w:r>
      <w:r w:rsidRPr="00594C3F">
        <w:rPr>
          <w:rFonts w:ascii="GHEA Grapalat" w:hAnsi="GHEA Grapalat"/>
          <w:bCs/>
          <w:color w:val="000000"/>
        </w:rPr>
        <w:t>աջակցության և պաշտպանության նպատակով հատուկ կատեգորիայի երեխա զոհերի</w:t>
      </w:r>
      <w:r>
        <w:rPr>
          <w:rFonts w:ascii="GHEA Grapalat" w:hAnsi="GHEA Grapalat"/>
          <w:bCs/>
          <w:color w:val="000000"/>
        </w:rPr>
        <w:t xml:space="preserve"> </w:t>
      </w:r>
      <w:r w:rsidRPr="00594C3F">
        <w:rPr>
          <w:rFonts w:ascii="GHEA Grapalat" w:hAnsi="GHEA Grapalat"/>
          <w:bCs/>
          <w:color w:val="000000"/>
        </w:rPr>
        <w:t xml:space="preserve">ուղղորդման </w:t>
      </w:r>
      <w:r>
        <w:rPr>
          <w:rFonts w:ascii="GHEA Grapalat" w:hAnsi="GHEA Grapalat"/>
          <w:bCs/>
          <w:color w:val="000000"/>
        </w:rPr>
        <w:t>ընթացա</w:t>
      </w:r>
      <w:r w:rsidRPr="00594C3F">
        <w:rPr>
          <w:rFonts w:ascii="GHEA Grapalat" w:hAnsi="GHEA Grapalat"/>
          <w:bCs/>
          <w:color w:val="000000"/>
        </w:rPr>
        <w:t xml:space="preserve">կարգը </w:t>
      </w:r>
      <w:r w:rsidRPr="00594C3F">
        <w:rPr>
          <w:rFonts w:ascii="GHEA Grapalat" w:hAnsi="GHEA Grapalat" w:cs="Sylfaen"/>
        </w:rPr>
        <w:t>սահմանվում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են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Հայաստանի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Հանրապետության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կառավարության</w:t>
      </w:r>
      <w:r w:rsidRPr="00594C3F">
        <w:rPr>
          <w:rFonts w:ascii="GHEA Grapalat" w:hAnsi="GHEA Grapalat"/>
        </w:rPr>
        <w:t xml:space="preserve"> </w:t>
      </w:r>
      <w:r w:rsidRPr="00594C3F">
        <w:rPr>
          <w:rFonts w:ascii="GHEA Grapalat" w:hAnsi="GHEA Grapalat" w:cs="Sylfaen"/>
        </w:rPr>
        <w:t>որոշմամբ</w:t>
      </w:r>
      <w:r w:rsidRPr="00594C3F">
        <w:rPr>
          <w:rFonts w:ascii="GHEA Grapalat" w:hAnsi="GHEA Grapalat"/>
        </w:rPr>
        <w:t>:</w:t>
      </w:r>
      <w:r w:rsidRPr="00594C3F">
        <w:rPr>
          <w:rFonts w:ascii="GHEA Grapalat" w:hAnsi="GHEA Grapalat"/>
          <w:bCs/>
          <w:color w:val="000000"/>
        </w:rPr>
        <w:t></w:t>
      </w:r>
    </w:p>
    <w:p w:rsidR="008A43D1" w:rsidRPr="00A3325C" w:rsidRDefault="008A43D1" w:rsidP="008A43D1">
      <w:pPr>
        <w:spacing w:line="276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</w:p>
    <w:p w:rsidR="008A43D1" w:rsidRPr="00594C3F" w:rsidRDefault="008A43D1" w:rsidP="008A43D1">
      <w:pPr>
        <w:spacing w:line="276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  <w:r w:rsidRPr="00594C3F">
        <w:rPr>
          <w:rFonts w:ascii="GHEA Grapalat" w:hAnsi="GHEA Grapalat"/>
          <w:b/>
          <w:bCs/>
          <w:color w:val="000000"/>
        </w:rPr>
        <w:t xml:space="preserve">Հոդված </w:t>
      </w:r>
      <w:r>
        <w:rPr>
          <w:rFonts w:ascii="GHEA Grapalat" w:hAnsi="GHEA Grapalat"/>
          <w:b/>
          <w:bCs/>
          <w:color w:val="000000"/>
        </w:rPr>
        <w:t>7</w:t>
      </w:r>
      <w:r w:rsidRPr="00594C3F">
        <w:rPr>
          <w:rFonts w:ascii="GHEA Grapalat" w:hAnsi="GHEA Grapalat"/>
          <w:b/>
          <w:bCs/>
          <w:color w:val="000000"/>
        </w:rPr>
        <w:t xml:space="preserve">. </w:t>
      </w:r>
    </w:p>
    <w:p w:rsidR="008A43D1" w:rsidRPr="00594C3F" w:rsidRDefault="008A43D1" w:rsidP="008A43D1">
      <w:pPr>
        <w:spacing w:line="276" w:lineRule="auto"/>
        <w:ind w:firstLine="375"/>
        <w:jc w:val="both"/>
        <w:rPr>
          <w:rFonts w:ascii="GHEA Grapalat" w:hAnsi="GHEA Grapalat"/>
          <w:b/>
          <w:bCs/>
          <w:color w:val="000000"/>
        </w:rPr>
      </w:pPr>
      <w:r w:rsidRPr="00594C3F">
        <w:rPr>
          <w:rFonts w:ascii="GHEA Grapalat" w:hAnsi="GHEA Grapalat"/>
          <w:color w:val="000000"/>
          <w:shd w:val="clear" w:color="auto" w:fill="FFFFFF"/>
        </w:rPr>
        <w:t xml:space="preserve"> Սույն օրենքն ուժի մեջ է մտնում պաշտոնական հրապարակման</w:t>
      </w:r>
      <w:r w:rsidRPr="00A3325C"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օրվան</w:t>
      </w:r>
      <w:r w:rsidRPr="00594C3F">
        <w:rPr>
          <w:rFonts w:ascii="GHEA Grapalat" w:hAnsi="GHEA Grapalat"/>
          <w:color w:val="000000"/>
          <w:shd w:val="clear" w:color="auto" w:fill="FFFFFF"/>
        </w:rPr>
        <w:t xml:space="preserve"> հաջորդող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տասներորդ օրը</w:t>
      </w:r>
      <w:r w:rsidRPr="00594C3F">
        <w:rPr>
          <w:rFonts w:ascii="GHEA Grapalat" w:hAnsi="GHEA Grapalat"/>
          <w:color w:val="000000"/>
          <w:shd w:val="clear" w:color="auto" w:fill="FFFFFF"/>
        </w:rPr>
        <w:t>:</w:t>
      </w:r>
    </w:p>
    <w:p w:rsidR="00593002" w:rsidRPr="00A3325C" w:rsidRDefault="00593002" w:rsidP="00593002">
      <w:pPr>
        <w:rPr>
          <w:rFonts w:ascii="GHEA Grapalat" w:hAnsi="GHEA Grapalat"/>
          <w:bCs/>
          <w:color w:val="000000"/>
        </w:rPr>
      </w:pPr>
    </w:p>
    <w:p w:rsidR="00A3325C" w:rsidRDefault="00A3325C" w:rsidP="00593002">
      <w:pPr>
        <w:jc w:val="center"/>
        <w:rPr>
          <w:rFonts w:ascii="GHEA Grapalat" w:hAnsi="GHEA Grapalat"/>
          <w:b/>
          <w:color w:val="000000"/>
        </w:rPr>
      </w:pPr>
    </w:p>
    <w:p w:rsidR="008A43D1" w:rsidRDefault="008A43D1" w:rsidP="00593002">
      <w:pPr>
        <w:jc w:val="center"/>
        <w:rPr>
          <w:rFonts w:ascii="GHEA Grapalat" w:hAnsi="GHEA Grapalat"/>
          <w:b/>
          <w:color w:val="000000"/>
        </w:rPr>
      </w:pPr>
      <w:r w:rsidRPr="00594C3F">
        <w:rPr>
          <w:rFonts w:ascii="GHEA Grapalat" w:hAnsi="GHEA Grapalat"/>
          <w:b/>
          <w:color w:val="000000"/>
        </w:rPr>
        <w:t>ՀԻՄՆԱՎՈՐՈՒՄ</w:t>
      </w:r>
    </w:p>
    <w:p w:rsidR="008A43D1" w:rsidRPr="00594C3F" w:rsidRDefault="008A43D1" w:rsidP="008A43D1">
      <w:pPr>
        <w:jc w:val="center"/>
        <w:rPr>
          <w:rFonts w:ascii="GHEA Grapalat" w:hAnsi="GHEA Grapalat"/>
          <w:b/>
          <w:color w:val="000000"/>
        </w:rPr>
      </w:pPr>
    </w:p>
    <w:p w:rsidR="008A43D1" w:rsidRDefault="008A43D1" w:rsidP="008A43D1">
      <w:pPr>
        <w:jc w:val="center"/>
        <w:rPr>
          <w:rFonts w:ascii="GHEA Grapalat" w:eastAsia="Calibri" w:hAnsi="GHEA Grapalat"/>
          <w:b/>
          <w:spacing w:val="-6"/>
        </w:rPr>
      </w:pPr>
      <w:r w:rsidRPr="00594C3F">
        <w:rPr>
          <w:rFonts w:ascii="GHEA Grapalat" w:hAnsi="GHEA Grapalat"/>
          <w:b/>
          <w:color w:val="000000"/>
          <w:lang w:val="hy-AM"/>
        </w:rPr>
        <w:t></w:t>
      </w:r>
      <w:r w:rsidRPr="00594C3F">
        <w:rPr>
          <w:rFonts w:ascii="GHEA Grapalat" w:eastAsia="Calibri" w:hAnsi="GHEA Grapalat"/>
          <w:b/>
          <w:spacing w:val="-6"/>
          <w:lang w:val="hy-AM"/>
        </w:rPr>
        <w:t>Մ</w:t>
      </w:r>
      <w:r w:rsidRPr="00594C3F">
        <w:rPr>
          <w:rFonts w:ascii="GHEA Grapalat" w:eastAsia="Calibri" w:hAnsi="GHEA Grapalat"/>
          <w:b/>
          <w:spacing w:val="-6"/>
        </w:rPr>
        <w:t>ԱՐԴԿԱՆՑ ԹՐԱՖԻՔԻՆԳԻ ԵՎ ՇԱՀԱԳՈՐԾՄԱՆ ԵՆԹԱՐԿՎԱԾ ԱՆՁԱՆՑ ՆՈՒՅՆԱՑՄԱՆ ԵՎ ԱՋԱԿՑՈՒԹՅԱՆ ՄԱՍԻՆ</w:t>
      </w:r>
      <w:r w:rsidRPr="00594C3F">
        <w:rPr>
          <w:rFonts w:ascii="GHEA Grapalat" w:eastAsia="Calibri" w:hAnsi="GHEA Grapalat"/>
          <w:b/>
          <w:spacing w:val="-6"/>
          <w:lang w:val="hy-AM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ՕՐԵՆՔՈՒՄ ՓՈՓՈԽՈՒԹՅՈՒՆՆԵՐ ԵՎ ԼՐԱՑՈՒՄՆԵՐ ԿԱՏԱՐԵԼՈՒ ՄԱՍԻՆ ՕՐԵՆՔԻ ՆԱԽԱԳԾԻ ՎԵՐԱԲԵՐՅԱԼ</w:t>
      </w:r>
    </w:p>
    <w:p w:rsidR="008A43D1" w:rsidRPr="00594C3F" w:rsidRDefault="008A43D1" w:rsidP="008A43D1">
      <w:pPr>
        <w:jc w:val="center"/>
        <w:rPr>
          <w:rFonts w:ascii="GHEA Grapalat" w:hAnsi="GHEA Grapalat"/>
          <w:b/>
        </w:rPr>
      </w:pPr>
    </w:p>
    <w:p w:rsidR="008A43D1" w:rsidRPr="00594C3F" w:rsidRDefault="008A43D1" w:rsidP="008A43D1">
      <w:pPr>
        <w:pStyle w:val="mechtex"/>
        <w:numPr>
          <w:ilvl w:val="0"/>
          <w:numId w:val="3"/>
        </w:numPr>
        <w:spacing w:line="276" w:lineRule="auto"/>
        <w:jc w:val="both"/>
        <w:rPr>
          <w:rFonts w:ascii="GHEA Grapalat" w:hAnsi="GHEA Grapalat"/>
          <w:sz w:val="24"/>
        </w:rPr>
      </w:pPr>
      <w:r w:rsidRPr="00594C3F">
        <w:rPr>
          <w:rFonts w:ascii="GHEA Grapalat" w:hAnsi="GHEA Grapalat" w:cs="Sylfaen"/>
          <w:b/>
          <w:bCs/>
          <w:sz w:val="24"/>
          <w:lang w:eastAsia="en-US"/>
        </w:rPr>
        <w:t>Իրավական</w:t>
      </w:r>
      <w:r w:rsidRPr="00594C3F">
        <w:rPr>
          <w:rFonts w:ascii="GHEA Grapalat" w:hAnsi="GHEA Grapalat" w:cs="Sylfaen"/>
          <w:b/>
          <w:bCs/>
          <w:sz w:val="24"/>
          <w:lang w:val="hy-AM" w:eastAsia="en-US"/>
        </w:rPr>
        <w:t xml:space="preserve"> </w:t>
      </w:r>
      <w:r w:rsidRPr="00594C3F">
        <w:rPr>
          <w:rFonts w:ascii="GHEA Grapalat" w:hAnsi="GHEA Grapalat" w:cs="Sylfaen"/>
          <w:b/>
          <w:bCs/>
          <w:sz w:val="24"/>
          <w:lang w:eastAsia="en-US"/>
        </w:rPr>
        <w:t>ակտի</w:t>
      </w:r>
      <w:r w:rsidRPr="00594C3F">
        <w:rPr>
          <w:rFonts w:ascii="GHEA Grapalat" w:hAnsi="GHEA Grapalat" w:cs="Sylfaen"/>
          <w:b/>
          <w:bCs/>
          <w:sz w:val="24"/>
          <w:lang w:val="hy-AM" w:eastAsia="en-US"/>
        </w:rPr>
        <w:t xml:space="preserve"> </w:t>
      </w:r>
      <w:r w:rsidRPr="00594C3F">
        <w:rPr>
          <w:rFonts w:ascii="GHEA Grapalat" w:hAnsi="GHEA Grapalat" w:cs="Sylfaen"/>
          <w:b/>
          <w:bCs/>
          <w:sz w:val="24"/>
          <w:lang w:eastAsia="en-US"/>
        </w:rPr>
        <w:t>անհրաժեշտությունը</w:t>
      </w:r>
    </w:p>
    <w:p w:rsidR="008A43D1" w:rsidRPr="00594C3F" w:rsidRDefault="008A43D1" w:rsidP="008A43D1">
      <w:pPr>
        <w:pStyle w:val="ListParagraph"/>
        <w:spacing w:after="0"/>
        <w:ind w:left="0"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8A43D1" w:rsidRDefault="008A43D1" w:rsidP="008A43D1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       </w:t>
      </w:r>
      <w:r w:rsidRPr="00594C3F"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 w:rsidRPr="00594C3F">
        <w:rPr>
          <w:rFonts w:ascii="GHEA Grapalat" w:hAnsi="GHEA Grapalat"/>
          <w:color w:val="000000"/>
          <w:sz w:val="24"/>
          <w:szCs w:val="24"/>
        </w:rPr>
        <w:t>Մ</w:t>
      </w:r>
      <w:r w:rsidRPr="00594C3F">
        <w:rPr>
          <w:rFonts w:ascii="GHEA Grapalat" w:hAnsi="GHEA Grapalat"/>
          <w:sz w:val="24"/>
          <w:szCs w:val="24"/>
          <w:lang w:val="hy-AM"/>
        </w:rPr>
        <w:t xml:space="preserve">արդկանց թրաֆիքինգի և շահագործման </w:t>
      </w:r>
      <w:r w:rsidRPr="00594C3F">
        <w:rPr>
          <w:rFonts w:ascii="GHEA Grapalat" w:hAnsi="GHEA Grapalat"/>
          <w:sz w:val="24"/>
          <w:szCs w:val="24"/>
        </w:rPr>
        <w:t>ենթարկված անձանց նույնացման և աջակցության մասին</w:t>
      </w:r>
      <w:r w:rsidRPr="00594C3F">
        <w:rPr>
          <w:rFonts w:ascii="GHEA Grapalat" w:hAnsi="GHEA Grapalat"/>
          <w:b/>
          <w:spacing w:val="-6"/>
          <w:sz w:val="24"/>
          <w:szCs w:val="24"/>
        </w:rPr>
        <w:t></w:t>
      </w:r>
      <w:r w:rsidRPr="00594C3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94C3F">
        <w:rPr>
          <w:rFonts w:ascii="GHEA Grapalat" w:hAnsi="GHEA Grapalat" w:cs="Sylfaen"/>
          <w:color w:val="000000"/>
          <w:sz w:val="24"/>
          <w:szCs w:val="24"/>
        </w:rPr>
        <w:t>օրենքում փոփոխություններ և լրացումներ կատարելու մասին</w:t>
      </w:r>
      <w:r w:rsidRPr="00594C3F">
        <w:rPr>
          <w:rFonts w:ascii="GHEA Grapalat" w:hAnsi="GHEA Grapalat"/>
          <w:sz w:val="24"/>
          <w:szCs w:val="24"/>
        </w:rPr>
        <w:t></w:t>
      </w:r>
      <w:r w:rsidRPr="00594C3F">
        <w:rPr>
          <w:rFonts w:ascii="GHEA Grapalat" w:hAnsi="GHEA Grapalat" w:cs="Sylfaen"/>
          <w:color w:val="000000"/>
          <w:sz w:val="24"/>
          <w:szCs w:val="24"/>
        </w:rPr>
        <w:t xml:space="preserve"> օրենքի</w:t>
      </w:r>
      <w:r w:rsidRPr="00594C3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նախագ</w:t>
      </w:r>
      <w:r>
        <w:rPr>
          <w:rFonts w:ascii="GHEA Grapalat" w:hAnsi="GHEA Grapalat" w:cs="Sylfaen"/>
          <w:color w:val="000000"/>
          <w:sz w:val="24"/>
          <w:szCs w:val="24"/>
        </w:rPr>
        <w:t>ի</w:t>
      </w:r>
      <w:r w:rsidRPr="00594C3F">
        <w:rPr>
          <w:rFonts w:ascii="GHEA Grapalat" w:hAnsi="GHEA Grapalat" w:cs="Sylfaen"/>
          <w:color w:val="000000"/>
          <w:sz w:val="24"/>
          <w:szCs w:val="24"/>
        </w:rPr>
        <w:t>ծ</w:t>
      </w:r>
      <w:r>
        <w:rPr>
          <w:rFonts w:ascii="GHEA Grapalat" w:hAnsi="GHEA Grapalat" w:cs="Sylfaen"/>
          <w:color w:val="000000"/>
          <w:sz w:val="24"/>
          <w:szCs w:val="24"/>
        </w:rPr>
        <w:t>ը</w:t>
      </w:r>
      <w:r w:rsidRPr="00594C3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594C3F">
        <w:rPr>
          <w:rFonts w:ascii="GHEA Grapalat" w:hAnsi="GHEA Grapalat" w:cs="Sylfaen"/>
          <w:sz w:val="24"/>
          <w:szCs w:val="24"/>
          <w:lang w:val="hy-AM"/>
        </w:rPr>
        <w:t xml:space="preserve">(այսուհետ` նախագիծ) </w:t>
      </w:r>
      <w:r w:rsidRPr="00594C3F">
        <w:rPr>
          <w:rFonts w:ascii="GHEA Grapalat" w:hAnsi="GHEA Grapalat" w:cs="Sylfaen"/>
          <w:color w:val="000000"/>
          <w:sz w:val="24"/>
          <w:szCs w:val="24"/>
        </w:rPr>
        <w:t>մշակ</w:t>
      </w:r>
      <w:r>
        <w:rPr>
          <w:rFonts w:ascii="GHEA Grapalat" w:hAnsi="GHEA Grapalat" w:cs="Sylfaen"/>
          <w:color w:val="000000"/>
          <w:sz w:val="24"/>
          <w:szCs w:val="24"/>
        </w:rPr>
        <w:t>վել է ի կատարումն</w:t>
      </w:r>
      <w:r w:rsidRPr="00594C3F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594C3F">
        <w:rPr>
          <w:rFonts w:ascii="GHEA Grapalat" w:hAnsi="GHEA Grapalat" w:cs="Sylfaen"/>
          <w:sz w:val="24"/>
          <w:szCs w:val="24"/>
        </w:rPr>
        <w:t>Հայաստանի Հանրապետության կառավարության 2016 թվականի հուլիսի 7-ի</w:t>
      </w:r>
      <w:r>
        <w:rPr>
          <w:rFonts w:ascii="GHEA Grapalat" w:hAnsi="GHEA Grapalat" w:cs="Sylfaen"/>
          <w:sz w:val="24"/>
          <w:szCs w:val="24"/>
        </w:rPr>
        <w:t xml:space="preserve">                    </w:t>
      </w:r>
      <w:r w:rsidRPr="00594C3F">
        <w:rPr>
          <w:rFonts w:ascii="GHEA Grapalat" w:hAnsi="GHEA Grapalat" w:cs="Sylfaen"/>
          <w:sz w:val="24"/>
          <w:szCs w:val="24"/>
        </w:rPr>
        <w:t xml:space="preserve"> N 726-Ն որոշմամբ հաստատված </w:t>
      </w:r>
      <w:r w:rsidRPr="00594C3F"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 w:rsidRPr="00594C3F">
        <w:rPr>
          <w:rFonts w:ascii="GHEA Grapalat" w:hAnsi="GHEA Grapalat" w:cs="Arial"/>
          <w:spacing w:val="-8"/>
          <w:sz w:val="24"/>
          <w:szCs w:val="24"/>
        </w:rPr>
        <w:t>Հայաստանի</w:t>
      </w:r>
      <w:r w:rsidRPr="00594C3F">
        <w:rPr>
          <w:rFonts w:ascii="GHEA Grapalat" w:hAnsi="GHEA Grapalat"/>
          <w:spacing w:val="-8"/>
          <w:sz w:val="24"/>
          <w:szCs w:val="24"/>
        </w:rPr>
        <w:t xml:space="preserve"> </w:t>
      </w:r>
      <w:r w:rsidRPr="00594C3F">
        <w:rPr>
          <w:rFonts w:ascii="GHEA Grapalat" w:hAnsi="GHEA Grapalat" w:cs="Arial"/>
          <w:spacing w:val="-8"/>
          <w:sz w:val="24"/>
          <w:szCs w:val="24"/>
        </w:rPr>
        <w:t>Հանրապետությունում</w:t>
      </w:r>
      <w:r w:rsidRPr="00594C3F">
        <w:rPr>
          <w:rFonts w:ascii="GHEA Grapalat" w:hAnsi="GHEA Grapalat"/>
          <w:spacing w:val="-8"/>
          <w:sz w:val="24"/>
          <w:szCs w:val="24"/>
        </w:rPr>
        <w:t xml:space="preserve"> 2016-2018 </w:t>
      </w:r>
      <w:r w:rsidRPr="005A17E8">
        <w:rPr>
          <w:rFonts w:ascii="GHEA Grapalat" w:hAnsi="GHEA Grapalat" w:cs="Arial"/>
          <w:spacing w:val="-8"/>
          <w:sz w:val="24"/>
          <w:szCs w:val="24"/>
        </w:rPr>
        <w:t>թվականների</w:t>
      </w:r>
      <w:r w:rsidRPr="005A17E8">
        <w:rPr>
          <w:rFonts w:ascii="GHEA Grapalat" w:hAnsi="GHEA Grapalat"/>
          <w:spacing w:val="-8"/>
          <w:sz w:val="24"/>
          <w:szCs w:val="24"/>
        </w:rPr>
        <w:t xml:space="preserve"> </w:t>
      </w:r>
      <w:r w:rsidRPr="005A17E8">
        <w:rPr>
          <w:rFonts w:ascii="GHEA Grapalat" w:hAnsi="GHEA Grapalat" w:cs="Arial"/>
          <w:spacing w:val="-8"/>
          <w:sz w:val="24"/>
          <w:szCs w:val="24"/>
        </w:rPr>
        <w:t>ընթացքում</w:t>
      </w:r>
      <w:r w:rsidRPr="005A17E8">
        <w:rPr>
          <w:rFonts w:ascii="GHEA Grapalat" w:hAnsi="GHEA Grapalat"/>
          <w:spacing w:val="-8"/>
          <w:sz w:val="24"/>
          <w:szCs w:val="24"/>
        </w:rPr>
        <w:t xml:space="preserve"> </w:t>
      </w:r>
      <w:r w:rsidRPr="005A17E8">
        <w:rPr>
          <w:rFonts w:ascii="GHEA Grapalat" w:hAnsi="GHEA Grapalat" w:cs="Arial"/>
          <w:spacing w:val="-8"/>
          <w:sz w:val="24"/>
          <w:szCs w:val="24"/>
        </w:rPr>
        <w:t>մարդկանց</w:t>
      </w:r>
      <w:r w:rsidRPr="005A17E8">
        <w:rPr>
          <w:rFonts w:ascii="GHEA Grapalat" w:hAnsi="GHEA Grapalat"/>
          <w:spacing w:val="-8"/>
          <w:sz w:val="24"/>
          <w:szCs w:val="24"/>
        </w:rPr>
        <w:t xml:space="preserve"> </w:t>
      </w:r>
      <w:r w:rsidRPr="005A17E8">
        <w:rPr>
          <w:rFonts w:ascii="GHEA Grapalat" w:hAnsi="GHEA Grapalat" w:cs="Arial"/>
          <w:spacing w:val="-8"/>
          <w:sz w:val="24"/>
          <w:szCs w:val="24"/>
        </w:rPr>
        <w:t>թրաֆիքինգի</w:t>
      </w:r>
      <w:r w:rsidRPr="005A17E8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r w:rsidRPr="005A17E8">
        <w:rPr>
          <w:rFonts w:ascii="GHEA Grapalat" w:hAnsi="GHEA Grapalat" w:cs="Arial"/>
          <w:spacing w:val="-8"/>
          <w:sz w:val="24"/>
          <w:szCs w:val="24"/>
        </w:rPr>
        <w:t>և</w:t>
      </w:r>
      <w:r w:rsidRPr="005A17E8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r w:rsidRPr="005A17E8">
        <w:rPr>
          <w:rFonts w:ascii="GHEA Grapalat" w:hAnsi="GHEA Grapalat" w:cs="Arial"/>
          <w:spacing w:val="-8"/>
          <w:sz w:val="24"/>
          <w:szCs w:val="24"/>
        </w:rPr>
        <w:t>շահագործման</w:t>
      </w:r>
      <w:r w:rsidRPr="005A17E8">
        <w:rPr>
          <w:rFonts w:ascii="GHEA Grapalat" w:hAnsi="GHEA Grapalat"/>
          <w:spacing w:val="-8"/>
          <w:sz w:val="24"/>
          <w:szCs w:val="24"/>
        </w:rPr>
        <w:t xml:space="preserve"> </w:t>
      </w:r>
      <w:r w:rsidRPr="005A17E8">
        <w:rPr>
          <w:rFonts w:ascii="GHEA Grapalat" w:hAnsi="GHEA Grapalat" w:cs="Arial"/>
          <w:spacing w:val="-8"/>
          <w:sz w:val="24"/>
          <w:szCs w:val="24"/>
        </w:rPr>
        <w:t>դեմ</w:t>
      </w:r>
      <w:r w:rsidRPr="005A17E8">
        <w:rPr>
          <w:rFonts w:ascii="GHEA Grapalat" w:hAnsi="GHEA Grapalat"/>
          <w:spacing w:val="-8"/>
          <w:sz w:val="24"/>
          <w:szCs w:val="24"/>
        </w:rPr>
        <w:t xml:space="preserve"> </w:t>
      </w:r>
      <w:r w:rsidRPr="005A17E8">
        <w:rPr>
          <w:rFonts w:ascii="GHEA Grapalat" w:hAnsi="GHEA Grapalat" w:cs="Arial"/>
          <w:spacing w:val="-8"/>
          <w:sz w:val="24"/>
          <w:szCs w:val="24"/>
        </w:rPr>
        <w:t>պայքարի</w:t>
      </w:r>
      <w:r w:rsidRPr="005A17E8">
        <w:rPr>
          <w:rFonts w:ascii="GHEA Grapalat" w:hAnsi="GHEA Grapalat"/>
          <w:spacing w:val="-8"/>
          <w:sz w:val="24"/>
          <w:szCs w:val="24"/>
        </w:rPr>
        <w:t xml:space="preserve"> </w:t>
      </w:r>
      <w:r w:rsidRPr="005A17E8">
        <w:rPr>
          <w:rFonts w:ascii="GHEA Grapalat" w:hAnsi="GHEA Grapalat" w:cs="Arial"/>
          <w:spacing w:val="-8"/>
          <w:sz w:val="24"/>
          <w:szCs w:val="24"/>
        </w:rPr>
        <w:t>կազմակերպման</w:t>
      </w:r>
      <w:r w:rsidRPr="005A17E8">
        <w:rPr>
          <w:rFonts w:ascii="GHEA Grapalat" w:hAnsi="GHEA Grapalat"/>
          <w:spacing w:val="-8"/>
          <w:sz w:val="24"/>
          <w:szCs w:val="24"/>
        </w:rPr>
        <w:t xml:space="preserve"> </w:t>
      </w:r>
      <w:r w:rsidRPr="005A17E8">
        <w:rPr>
          <w:rFonts w:ascii="GHEA Grapalat" w:hAnsi="GHEA Grapalat" w:cs="Arial"/>
          <w:spacing w:val="-8"/>
          <w:sz w:val="24"/>
          <w:szCs w:val="24"/>
        </w:rPr>
        <w:t>ազգային</w:t>
      </w:r>
      <w:r w:rsidRPr="005A17E8">
        <w:rPr>
          <w:rFonts w:ascii="GHEA Grapalat" w:hAnsi="GHEA Grapalat"/>
          <w:spacing w:val="-8"/>
          <w:sz w:val="24"/>
          <w:szCs w:val="24"/>
        </w:rPr>
        <w:t xml:space="preserve"> </w:t>
      </w:r>
      <w:r w:rsidRPr="005A17E8">
        <w:rPr>
          <w:rFonts w:ascii="GHEA Grapalat" w:hAnsi="GHEA Grapalat" w:cs="Arial"/>
          <w:spacing w:val="-8"/>
          <w:sz w:val="24"/>
          <w:szCs w:val="24"/>
        </w:rPr>
        <w:t>ծրագրի</w:t>
      </w:r>
      <w:r w:rsidRPr="00594C3F">
        <w:rPr>
          <w:rFonts w:ascii="GHEA Grapalat" w:hAnsi="GHEA Grapalat"/>
          <w:sz w:val="24"/>
          <w:szCs w:val="24"/>
        </w:rPr>
        <w:t></w:t>
      </w:r>
      <w:r w:rsidRPr="00594C3F">
        <w:rPr>
          <w:rFonts w:ascii="GHEA Grapalat" w:hAnsi="GHEA Grapalat" w:cs="Arial Armenian"/>
          <w:spacing w:val="-8"/>
          <w:sz w:val="24"/>
          <w:szCs w:val="24"/>
        </w:rPr>
        <w:t xml:space="preserve"> 1-ին բաժնի 1-ին նպատակի պահանջներ</w:t>
      </w:r>
      <w:r>
        <w:rPr>
          <w:rFonts w:ascii="GHEA Grapalat" w:hAnsi="GHEA Grapalat" w:cs="Arial Armenian"/>
          <w:spacing w:val="-8"/>
          <w:sz w:val="24"/>
          <w:szCs w:val="24"/>
        </w:rPr>
        <w:t xml:space="preserve">ի և </w:t>
      </w:r>
      <w:r w:rsidRPr="00594C3F">
        <w:rPr>
          <w:rFonts w:ascii="GHEA Grapalat" w:hAnsi="GHEA Grapalat" w:cs="Sylfaen"/>
          <w:sz w:val="24"/>
          <w:szCs w:val="24"/>
        </w:rPr>
        <w:t>պայմանավորված է ոլորտի օրենսդրության և առկա մեխանիզմների կատարելագործման անհրաժեշտությամբ</w:t>
      </w:r>
      <w:r>
        <w:rPr>
          <w:rFonts w:ascii="GHEA Grapalat" w:hAnsi="GHEA Grapalat" w:cs="Sylfaen"/>
          <w:sz w:val="24"/>
          <w:szCs w:val="24"/>
        </w:rPr>
        <w:t>: Նախագիծը</w:t>
      </w:r>
      <w:r w:rsidRPr="00594C3F">
        <w:rPr>
          <w:rFonts w:ascii="GHEA Grapalat" w:hAnsi="GHEA Grapalat" w:cs="Sylfaen"/>
          <w:sz w:val="24"/>
          <w:szCs w:val="24"/>
        </w:rPr>
        <w:t xml:space="preserve"> նպատակաուղղված է </w:t>
      </w:r>
      <w:r>
        <w:rPr>
          <w:rFonts w:ascii="GHEA Grapalat" w:hAnsi="GHEA Grapalat" w:cs="Sylfaen"/>
          <w:sz w:val="24"/>
          <w:szCs w:val="24"/>
        </w:rPr>
        <w:t xml:space="preserve">նաև </w:t>
      </w:r>
      <w:r w:rsidRPr="00594C3F">
        <w:rPr>
          <w:rFonts w:ascii="GHEA Grapalat" w:hAnsi="GHEA Grapalat" w:cs="Sylfaen"/>
          <w:sz w:val="24"/>
          <w:szCs w:val="24"/>
        </w:rPr>
        <w:t>Հայաստանի Հանրապետության կառավարության կողմից ստանձնած միջազգային պարտավորությունների և հանձնարարականների կատարմանը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Pr="00594C3F">
        <w:rPr>
          <w:rFonts w:ascii="GHEA Grapalat" w:hAnsi="GHEA Grapalat" w:cs="Sylfaen"/>
          <w:sz w:val="24"/>
          <w:szCs w:val="24"/>
        </w:rPr>
        <w:t>մասնավորապես, ոլորտում երեխայի իրավունքների պաշտպանության մեխանիզմների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594C3F">
        <w:rPr>
          <w:rFonts w:ascii="GHEA Grapalat" w:hAnsi="GHEA Grapalat" w:cs="Sylfaen"/>
          <w:sz w:val="24"/>
          <w:szCs w:val="24"/>
        </w:rPr>
        <w:t>բարելավմանը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Pr="00594C3F">
        <w:rPr>
          <w:rFonts w:ascii="GHEA Grapalat" w:hAnsi="GHEA Grapalat" w:cs="Sylfaen"/>
          <w:sz w:val="24"/>
          <w:szCs w:val="24"/>
        </w:rPr>
        <w:t xml:space="preserve">և գործող համակարգի </w:t>
      </w:r>
      <w:r>
        <w:rPr>
          <w:rFonts w:ascii="GHEA Grapalat" w:hAnsi="GHEA Grapalat" w:cs="Sylfaen"/>
          <w:sz w:val="24"/>
          <w:szCs w:val="24"/>
        </w:rPr>
        <w:t>արդյունավետության բարձրացմանը:</w:t>
      </w:r>
      <w:r w:rsidRPr="00594C3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A43D1" w:rsidRPr="00136BE6" w:rsidRDefault="008A43D1" w:rsidP="008A43D1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Միևնույն ժամանակ օրենքում փոփոխություններ և լրացումներ կատարելու անհրաժեշտությունն առաջացել է օրենքի կիրարկման ընթացքում արձանագրված և շտկման կարիք ունեցող որոշակի թյուրըմբռնումները, անճշտությունները և հակասությունները, ինչպես նաև այլ օրենքներում կատարված փոփոխությունների արդյունքում առաջացած անհամապատասխանությունները վերացնելու համար:</w:t>
      </w:r>
    </w:p>
    <w:p w:rsidR="008A43D1" w:rsidRPr="00594C3F" w:rsidRDefault="008A43D1" w:rsidP="008A43D1">
      <w:pPr>
        <w:pStyle w:val="ListParagraph"/>
        <w:spacing w:after="0"/>
        <w:ind w:left="0"/>
        <w:jc w:val="both"/>
        <w:rPr>
          <w:rFonts w:ascii="GHEA Grapalat" w:hAnsi="GHEA Grapalat" w:cs="Sylfaen"/>
          <w:sz w:val="24"/>
          <w:szCs w:val="24"/>
        </w:rPr>
      </w:pPr>
    </w:p>
    <w:p w:rsidR="008A43D1" w:rsidRPr="004751C9" w:rsidRDefault="008A43D1" w:rsidP="008A43D1">
      <w:pPr>
        <w:pStyle w:val="ListParagraph"/>
        <w:numPr>
          <w:ilvl w:val="0"/>
          <w:numId w:val="3"/>
        </w:numPr>
        <w:spacing w:after="0"/>
        <w:rPr>
          <w:rFonts w:ascii="GHEA Grapalat" w:hAnsi="GHEA Grapalat" w:cs="Sylfaen"/>
          <w:b/>
          <w:sz w:val="24"/>
          <w:szCs w:val="24"/>
        </w:rPr>
      </w:pPr>
      <w:r w:rsidRPr="004751C9">
        <w:rPr>
          <w:rFonts w:ascii="GHEA Grapalat" w:hAnsi="GHEA Grapalat" w:cs="Sylfaen"/>
          <w:b/>
          <w:sz w:val="24"/>
          <w:szCs w:val="24"/>
        </w:rPr>
        <w:t>Կարգավորման</w:t>
      </w:r>
      <w:r w:rsidRPr="004751C9">
        <w:rPr>
          <w:rFonts w:ascii="GHEA Grapalat" w:hAnsi="GHEA Grapalat"/>
          <w:b/>
          <w:sz w:val="24"/>
          <w:szCs w:val="24"/>
        </w:rPr>
        <w:t xml:space="preserve"> </w:t>
      </w:r>
      <w:r w:rsidRPr="004751C9">
        <w:rPr>
          <w:rFonts w:ascii="GHEA Grapalat" w:hAnsi="GHEA Grapalat" w:cs="Sylfaen"/>
          <w:b/>
          <w:sz w:val="24"/>
          <w:szCs w:val="24"/>
        </w:rPr>
        <w:t>առարկան</w:t>
      </w:r>
    </w:p>
    <w:p w:rsidR="008A43D1" w:rsidRPr="00594C3F" w:rsidRDefault="008A43D1" w:rsidP="008A43D1">
      <w:pPr>
        <w:spacing w:line="276" w:lineRule="auto"/>
        <w:ind w:firstLine="720"/>
        <w:jc w:val="both"/>
        <w:rPr>
          <w:rFonts w:ascii="GHEA Grapalat" w:hAnsi="GHEA Grapalat" w:cs="Sylfaen"/>
        </w:rPr>
      </w:pPr>
    </w:p>
    <w:p w:rsidR="008A43D1" w:rsidRPr="00594C3F" w:rsidRDefault="008A43D1" w:rsidP="008A43D1">
      <w:pPr>
        <w:spacing w:line="276" w:lineRule="auto"/>
        <w:ind w:firstLine="720"/>
        <w:jc w:val="both"/>
        <w:rPr>
          <w:rFonts w:ascii="GHEA Grapalat" w:hAnsi="GHEA Grapalat"/>
        </w:rPr>
      </w:pPr>
      <w:r w:rsidRPr="00594C3F">
        <w:rPr>
          <w:rFonts w:ascii="GHEA Grapalat" w:hAnsi="GHEA Grapalat" w:cs="Sylfaen"/>
          <w:lang w:val="hy-AM"/>
        </w:rPr>
        <w:t xml:space="preserve">Նախագծով </w:t>
      </w:r>
      <w:r w:rsidRPr="00594C3F">
        <w:rPr>
          <w:rFonts w:ascii="GHEA Grapalat" w:hAnsi="GHEA Grapalat"/>
          <w:lang w:val="fr-FR"/>
        </w:rPr>
        <w:t>առաջարկված</w:t>
      </w:r>
      <w:r w:rsidRPr="00594C3F">
        <w:rPr>
          <w:rFonts w:ascii="GHEA Grapalat" w:hAnsi="GHEA Grapalat" w:cs="Sylfaen"/>
          <w:lang w:val="hy-AM"/>
        </w:rPr>
        <w:t xml:space="preserve"> </w:t>
      </w:r>
      <w:r w:rsidRPr="00594C3F">
        <w:rPr>
          <w:rFonts w:ascii="GHEA Grapalat" w:hAnsi="GHEA Grapalat" w:cs="Sylfaen"/>
        </w:rPr>
        <w:t>փոփոխություններն ու լրացումները</w:t>
      </w:r>
      <w:r w:rsidRPr="00594C3F">
        <w:rPr>
          <w:rFonts w:ascii="GHEA Grapalat" w:hAnsi="GHEA Grapalat" w:cs="Sylfaen"/>
          <w:lang w:val="hy-AM"/>
        </w:rPr>
        <w:t xml:space="preserve"> առն</w:t>
      </w:r>
      <w:r w:rsidRPr="00594C3F">
        <w:rPr>
          <w:rFonts w:ascii="GHEA Grapalat" w:hAnsi="GHEA Grapalat" w:cs="Sylfaen"/>
        </w:rPr>
        <w:t>չ</w:t>
      </w:r>
      <w:r w:rsidRPr="00594C3F">
        <w:rPr>
          <w:rFonts w:ascii="GHEA Grapalat" w:hAnsi="GHEA Grapalat" w:cs="Sylfaen"/>
          <w:lang w:val="hy-AM"/>
        </w:rPr>
        <w:t xml:space="preserve">վում </w:t>
      </w:r>
      <w:r w:rsidRPr="00594C3F">
        <w:rPr>
          <w:rFonts w:ascii="GHEA Grapalat" w:hAnsi="GHEA Grapalat" w:cs="Sylfaen"/>
        </w:rPr>
        <w:t>են</w:t>
      </w:r>
      <w:r w:rsidRPr="00594C3F">
        <w:rPr>
          <w:rFonts w:ascii="GHEA Grapalat" w:hAnsi="GHEA Grapalat" w:cs="Sylfaen"/>
          <w:lang w:val="hy-AM"/>
        </w:rPr>
        <w:t xml:space="preserve"> </w:t>
      </w:r>
      <w:r w:rsidRPr="00594C3F">
        <w:rPr>
          <w:rFonts w:ascii="GHEA Grapalat" w:hAnsi="GHEA Grapalat" w:cs="Sylfaen"/>
        </w:rPr>
        <w:t xml:space="preserve">մարդկանց </w:t>
      </w:r>
      <w:r w:rsidRPr="00594C3F">
        <w:rPr>
          <w:rFonts w:ascii="GHEA Grapalat" w:hAnsi="GHEA Grapalat" w:cs="Sylfaen"/>
          <w:lang w:val="hy-AM"/>
        </w:rPr>
        <w:t>թրաֆիքին</w:t>
      </w:r>
      <w:r w:rsidRPr="00594C3F">
        <w:rPr>
          <w:rFonts w:ascii="GHEA Grapalat" w:hAnsi="GHEA Grapalat" w:cs="Times Armenian"/>
          <w:lang w:val="hy-AM"/>
        </w:rPr>
        <w:t>գ</w:t>
      </w:r>
      <w:r w:rsidRPr="00594C3F">
        <w:rPr>
          <w:rFonts w:ascii="GHEA Grapalat" w:hAnsi="GHEA Grapalat" w:cs="Sylfaen"/>
          <w:lang w:val="hy-AM"/>
        </w:rPr>
        <w:t xml:space="preserve">ի </w:t>
      </w:r>
      <w:r w:rsidRPr="00594C3F">
        <w:rPr>
          <w:rFonts w:ascii="GHEA Grapalat" w:hAnsi="GHEA Grapalat" w:cs="Sylfaen"/>
        </w:rPr>
        <w:t>և</w:t>
      </w:r>
      <w:r w:rsidRPr="00594C3F">
        <w:rPr>
          <w:rFonts w:ascii="GHEA Grapalat" w:hAnsi="GHEA Grapalat" w:cs="Sylfaen"/>
          <w:lang w:val="hy-AM"/>
        </w:rPr>
        <w:t xml:space="preserve"> շահա</w:t>
      </w:r>
      <w:r w:rsidRPr="00594C3F">
        <w:rPr>
          <w:rFonts w:ascii="GHEA Grapalat" w:hAnsi="GHEA Grapalat" w:cs="Times Armenian"/>
          <w:lang w:val="hy-AM"/>
        </w:rPr>
        <w:t>գ</w:t>
      </w:r>
      <w:r w:rsidRPr="00594C3F">
        <w:rPr>
          <w:rFonts w:ascii="GHEA Grapalat" w:hAnsi="GHEA Grapalat" w:cs="Sylfaen"/>
          <w:lang w:val="hy-AM"/>
        </w:rPr>
        <w:t xml:space="preserve">ործման </w:t>
      </w:r>
      <w:r w:rsidRPr="00594C3F">
        <w:rPr>
          <w:rFonts w:ascii="GHEA Grapalat" w:hAnsi="GHEA Grapalat" w:cs="Arial LatArm"/>
        </w:rPr>
        <w:t>դեմ պայքարի բնագավառում նոր մեխանիզմների ներդրման, պետական և տարածքային կառավարման, տեղական ինքնակառավարման մարմինների միջև հարաբերությունների կարգավորման, առկա կառուցակարգերի ամրապնդման հարցերին</w:t>
      </w:r>
      <w:r w:rsidRPr="00594C3F">
        <w:rPr>
          <w:rFonts w:ascii="GHEA Grapalat" w:hAnsi="GHEA Grapalat" w:cs="Sylfaen"/>
        </w:rPr>
        <w:t xml:space="preserve">: </w:t>
      </w:r>
      <w:r w:rsidRPr="00594C3F">
        <w:rPr>
          <w:rFonts w:ascii="GHEA Grapalat" w:hAnsi="GHEA Grapalat"/>
          <w:lang w:val="fr-FR"/>
        </w:rPr>
        <w:t>Փ</w:t>
      </w:r>
      <w:r w:rsidRPr="00594C3F">
        <w:rPr>
          <w:rFonts w:ascii="GHEA Grapalat" w:hAnsi="GHEA Grapalat" w:cs="Sylfaen"/>
        </w:rPr>
        <w:t xml:space="preserve">ոփոխությունները ոչ միայն կնպաստեն մարդկանց </w:t>
      </w:r>
      <w:r w:rsidRPr="00594C3F">
        <w:rPr>
          <w:rFonts w:ascii="GHEA Grapalat" w:hAnsi="GHEA Grapalat" w:cs="Sylfaen"/>
          <w:lang w:val="hy-AM"/>
        </w:rPr>
        <w:t>թրաֆիքին</w:t>
      </w:r>
      <w:r w:rsidRPr="00594C3F">
        <w:rPr>
          <w:rFonts w:ascii="GHEA Grapalat" w:hAnsi="GHEA Grapalat" w:cs="Times Armenian"/>
          <w:lang w:val="hy-AM"/>
        </w:rPr>
        <w:t>գ</w:t>
      </w:r>
      <w:r w:rsidRPr="00594C3F">
        <w:rPr>
          <w:rFonts w:ascii="GHEA Grapalat" w:hAnsi="GHEA Grapalat" w:cs="Sylfaen"/>
          <w:lang w:val="hy-AM"/>
        </w:rPr>
        <w:t xml:space="preserve">ի </w:t>
      </w:r>
      <w:r w:rsidRPr="00594C3F">
        <w:rPr>
          <w:rFonts w:ascii="GHEA Grapalat" w:hAnsi="GHEA Grapalat" w:cs="Sylfaen"/>
        </w:rPr>
        <w:t xml:space="preserve">և </w:t>
      </w:r>
      <w:r w:rsidRPr="00594C3F">
        <w:rPr>
          <w:rFonts w:ascii="GHEA Grapalat" w:hAnsi="GHEA Grapalat" w:cs="Sylfaen"/>
          <w:lang w:val="hy-AM"/>
        </w:rPr>
        <w:t>շահա</w:t>
      </w:r>
      <w:r w:rsidRPr="00594C3F">
        <w:rPr>
          <w:rFonts w:ascii="GHEA Grapalat" w:hAnsi="GHEA Grapalat" w:cs="Times Armenian"/>
          <w:lang w:val="hy-AM"/>
        </w:rPr>
        <w:t>գ</w:t>
      </w:r>
      <w:r w:rsidRPr="00594C3F">
        <w:rPr>
          <w:rFonts w:ascii="GHEA Grapalat" w:hAnsi="GHEA Grapalat" w:cs="Sylfaen"/>
          <w:lang w:val="hy-AM"/>
        </w:rPr>
        <w:t>ործման</w:t>
      </w:r>
      <w:r w:rsidRPr="00594C3F">
        <w:rPr>
          <w:rFonts w:ascii="GHEA Grapalat" w:hAnsi="GHEA Grapalat" w:cs="Times Armenian"/>
          <w:lang w:val="hy-AM"/>
        </w:rPr>
        <w:t xml:space="preserve"> </w:t>
      </w:r>
      <w:r w:rsidRPr="00594C3F">
        <w:rPr>
          <w:rFonts w:ascii="GHEA Grapalat" w:hAnsi="GHEA Grapalat" w:cs="Sylfaen"/>
          <w:lang w:val="hy-AM"/>
        </w:rPr>
        <w:t>դեմ</w:t>
      </w:r>
      <w:r w:rsidRPr="00594C3F">
        <w:rPr>
          <w:rFonts w:ascii="GHEA Grapalat" w:hAnsi="GHEA Grapalat" w:cs="Times Armenian"/>
          <w:lang w:val="hy-AM"/>
        </w:rPr>
        <w:t xml:space="preserve"> </w:t>
      </w:r>
      <w:r w:rsidRPr="00594C3F">
        <w:rPr>
          <w:rFonts w:ascii="GHEA Grapalat" w:hAnsi="GHEA Grapalat" w:cs="Sylfaen"/>
          <w:lang w:val="hy-AM"/>
        </w:rPr>
        <w:t>պայքարի</w:t>
      </w:r>
      <w:r w:rsidRPr="00594C3F">
        <w:rPr>
          <w:rFonts w:ascii="GHEA Grapalat" w:hAnsi="GHEA Grapalat" w:cs="Times Armenian"/>
          <w:lang w:val="hy-AM"/>
        </w:rPr>
        <w:t xml:space="preserve"> </w:t>
      </w:r>
      <w:r w:rsidRPr="00594C3F">
        <w:rPr>
          <w:rFonts w:ascii="GHEA Grapalat" w:hAnsi="GHEA Grapalat" w:cs="Times Armenian"/>
        </w:rPr>
        <w:t xml:space="preserve">բնագավառում </w:t>
      </w:r>
      <w:r w:rsidRPr="00594C3F">
        <w:rPr>
          <w:rFonts w:ascii="GHEA Grapalat" w:hAnsi="GHEA Grapalat" w:cs="Times Armenian"/>
        </w:rPr>
        <w:lastRenderedPageBreak/>
        <w:t xml:space="preserve">օրենսդրության կատարելագործմանը, այլև կբարձրացնեն հարակից ոլորտների </w:t>
      </w:r>
      <w:r w:rsidRPr="00594C3F">
        <w:rPr>
          <w:rFonts w:ascii="GHEA Grapalat" w:hAnsi="GHEA Grapalat" w:cs="Sylfaen"/>
          <w:lang w:val="hy-AM"/>
        </w:rPr>
        <w:t>օրենսդրության</w:t>
      </w:r>
      <w:r w:rsidRPr="00594C3F">
        <w:rPr>
          <w:rFonts w:ascii="GHEA Grapalat" w:hAnsi="GHEA Grapalat" w:cs="Times Armenian"/>
          <w:lang w:val="hy-AM"/>
        </w:rPr>
        <w:t xml:space="preserve"> </w:t>
      </w:r>
      <w:r w:rsidRPr="00594C3F">
        <w:rPr>
          <w:rFonts w:ascii="GHEA Grapalat" w:hAnsi="GHEA Grapalat" w:cs="Sylfaen"/>
          <w:lang w:val="hy-AM"/>
        </w:rPr>
        <w:t>և</w:t>
      </w:r>
      <w:r w:rsidRPr="00594C3F">
        <w:rPr>
          <w:rFonts w:ascii="GHEA Grapalat" w:hAnsi="GHEA Grapalat" w:cs="Times Armenian"/>
          <w:lang w:val="hy-AM"/>
        </w:rPr>
        <w:t xml:space="preserve"> </w:t>
      </w:r>
      <w:r w:rsidRPr="00594C3F">
        <w:rPr>
          <w:rFonts w:ascii="GHEA Grapalat" w:hAnsi="GHEA Grapalat" w:cs="Sylfaen"/>
          <w:lang w:val="hy-AM"/>
        </w:rPr>
        <w:t>օրենքների</w:t>
      </w:r>
      <w:r w:rsidRPr="00594C3F">
        <w:rPr>
          <w:rFonts w:ascii="GHEA Grapalat" w:hAnsi="GHEA Grapalat" w:cs="Times Armenian"/>
          <w:lang w:val="hy-AM"/>
        </w:rPr>
        <w:t xml:space="preserve"> </w:t>
      </w:r>
      <w:r w:rsidRPr="00594C3F">
        <w:rPr>
          <w:rFonts w:ascii="GHEA Grapalat" w:hAnsi="GHEA Grapalat" w:cs="Sylfaen"/>
          <w:lang w:val="hy-AM"/>
        </w:rPr>
        <w:t>կիրառ</w:t>
      </w:r>
      <w:r w:rsidRPr="00594C3F">
        <w:rPr>
          <w:rFonts w:ascii="GHEA Grapalat" w:hAnsi="GHEA Grapalat" w:cs="Sylfaen"/>
        </w:rPr>
        <w:t>ման</w:t>
      </w:r>
      <w:r w:rsidRPr="00594C3F">
        <w:rPr>
          <w:rFonts w:ascii="GHEA Grapalat" w:hAnsi="GHEA Grapalat" w:cs="Times Armenian"/>
        </w:rPr>
        <w:t xml:space="preserve"> արդյունավետությունը</w:t>
      </w:r>
      <w:r w:rsidRPr="00594C3F">
        <w:rPr>
          <w:rFonts w:ascii="GHEA Grapalat" w:hAnsi="GHEA Grapalat" w:cs="Sylfaen"/>
        </w:rPr>
        <w:t xml:space="preserve">, </w:t>
      </w:r>
      <w:r w:rsidRPr="00594C3F">
        <w:rPr>
          <w:rFonts w:ascii="GHEA Grapalat" w:hAnsi="GHEA Grapalat" w:cs="Sylfaen"/>
          <w:lang w:val="hy-AM"/>
        </w:rPr>
        <w:t>կ</w:t>
      </w:r>
      <w:r w:rsidRPr="00594C3F">
        <w:rPr>
          <w:rFonts w:ascii="GHEA Grapalat" w:hAnsi="GHEA Grapalat" w:cs="Sylfaen"/>
        </w:rPr>
        <w:t xml:space="preserve">սահմանեն </w:t>
      </w:r>
      <w:r w:rsidRPr="00594C3F">
        <w:rPr>
          <w:rFonts w:ascii="GHEA Grapalat" w:hAnsi="GHEA Grapalat"/>
          <w:color w:val="000000"/>
        </w:rPr>
        <w:t xml:space="preserve">համագործակցության հստակ շրջանակ՝ զոհերի, այդ թվում երեխա զոհերի </w:t>
      </w:r>
      <w:r w:rsidRPr="00594C3F">
        <w:rPr>
          <w:rFonts w:ascii="GHEA Grapalat" w:hAnsi="GHEA Grapalat"/>
        </w:rPr>
        <w:t>հայտնաբերման, նույնացման, աջակցության և պաշտպանությանն ուղղված միջոցառումներ</w:t>
      </w:r>
      <w:r>
        <w:rPr>
          <w:rFonts w:ascii="GHEA Grapalat" w:hAnsi="GHEA Grapalat"/>
        </w:rPr>
        <w:t>ն</w:t>
      </w:r>
      <w:r w:rsidRPr="00594C3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Pr="00594C3F">
        <w:rPr>
          <w:rFonts w:ascii="GHEA Grapalat" w:hAnsi="GHEA Grapalat"/>
        </w:rPr>
        <w:t xml:space="preserve">արագ </w:t>
      </w:r>
      <w:r>
        <w:rPr>
          <w:rFonts w:ascii="GHEA Grapalat" w:hAnsi="GHEA Grapalat"/>
        </w:rPr>
        <w:t xml:space="preserve">և արդյունավետ </w:t>
      </w:r>
      <w:r w:rsidRPr="00594C3F">
        <w:rPr>
          <w:rFonts w:ascii="GHEA Grapalat" w:hAnsi="GHEA Grapalat"/>
        </w:rPr>
        <w:t>կազմակերպելու համար:</w:t>
      </w:r>
    </w:p>
    <w:p w:rsidR="00593002" w:rsidRPr="00A3325C" w:rsidRDefault="008A43D1" w:rsidP="008A43D1">
      <w:pPr>
        <w:spacing w:line="276" w:lineRule="auto"/>
        <w:jc w:val="both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</w:rPr>
        <w:t xml:space="preserve">        </w:t>
      </w:r>
    </w:p>
    <w:p w:rsidR="008A43D1" w:rsidRPr="00594C3F" w:rsidRDefault="008A43D1" w:rsidP="00593002">
      <w:pPr>
        <w:spacing w:line="276" w:lineRule="auto"/>
        <w:ind w:firstLine="720"/>
        <w:jc w:val="both"/>
        <w:rPr>
          <w:rFonts w:ascii="GHEA Grapalat" w:hAnsi="GHEA Grapalat" w:cs="Sylfaen"/>
          <w:b/>
        </w:rPr>
      </w:pPr>
      <w:r w:rsidRPr="00594C3F">
        <w:rPr>
          <w:rFonts w:ascii="GHEA Grapalat" w:hAnsi="GHEA Grapalat"/>
          <w:b/>
          <w:color w:val="000000"/>
        </w:rPr>
        <w:t>3</w:t>
      </w:r>
      <w:r w:rsidRPr="00594C3F">
        <w:rPr>
          <w:rFonts w:ascii="GHEA Grapalat" w:hAnsi="GHEA Grapalat"/>
          <w:color w:val="000000"/>
        </w:rPr>
        <w:t>.</w:t>
      </w:r>
      <w:r w:rsidRPr="00594C3F">
        <w:rPr>
          <w:rFonts w:ascii="GHEA Grapalat" w:hAnsi="GHEA Grapalat" w:cs="Sylfaen"/>
          <w:b/>
        </w:rPr>
        <w:t>Նախագծի մշակման գործընթացում ներգրավված ինստիտուտները, անձիք</w:t>
      </w:r>
    </w:p>
    <w:p w:rsidR="008A43D1" w:rsidRPr="00594C3F" w:rsidRDefault="008A43D1" w:rsidP="008A43D1">
      <w:pPr>
        <w:spacing w:line="276" w:lineRule="auto"/>
        <w:ind w:firstLine="720"/>
        <w:jc w:val="both"/>
        <w:rPr>
          <w:rFonts w:ascii="GHEA Grapalat" w:hAnsi="GHEA Grapalat" w:cs="Sylfaen"/>
        </w:rPr>
      </w:pPr>
    </w:p>
    <w:p w:rsidR="008A43D1" w:rsidRDefault="008A43D1" w:rsidP="008A43D1">
      <w:pPr>
        <w:spacing w:line="276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</w:t>
      </w:r>
      <w:r w:rsidRPr="00594C3F">
        <w:rPr>
          <w:rFonts w:ascii="GHEA Grapalat" w:hAnsi="GHEA Grapalat" w:cs="Sylfaen"/>
        </w:rPr>
        <w:t xml:space="preserve">Նախագիծը մշակվել է </w:t>
      </w:r>
      <w:r>
        <w:rPr>
          <w:rFonts w:ascii="GHEA Grapalat" w:hAnsi="GHEA Grapalat" w:cs="Sylfaen"/>
        </w:rPr>
        <w:t xml:space="preserve">ՀՀ աշխատանքի և սոցիալական հարցերի </w:t>
      </w:r>
      <w:r w:rsidRPr="00594C3F">
        <w:rPr>
          <w:rFonts w:ascii="GHEA Grapalat" w:hAnsi="GHEA Grapalat" w:cs="Sylfaen"/>
        </w:rPr>
        <w:t>նախարարության աշխատակազմի ընտանիքի, կանանց և երեխաների հիմնահարցերի վարչության կողմից:</w:t>
      </w:r>
    </w:p>
    <w:p w:rsidR="008A43D1" w:rsidRPr="00594C3F" w:rsidRDefault="008A43D1" w:rsidP="008A43D1">
      <w:pPr>
        <w:spacing w:line="276" w:lineRule="auto"/>
        <w:ind w:firstLine="720"/>
        <w:jc w:val="both"/>
        <w:rPr>
          <w:rFonts w:ascii="GHEA Grapalat" w:hAnsi="GHEA Grapalat" w:cs="Sylfaen"/>
        </w:rPr>
      </w:pPr>
    </w:p>
    <w:p w:rsidR="008A43D1" w:rsidRPr="004932D2" w:rsidRDefault="008A43D1" w:rsidP="008A43D1">
      <w:pPr>
        <w:pStyle w:val="ListParagraph"/>
        <w:numPr>
          <w:ilvl w:val="0"/>
          <w:numId w:val="1"/>
        </w:numPr>
        <w:spacing w:after="0"/>
        <w:ind w:firstLine="0"/>
        <w:jc w:val="both"/>
        <w:rPr>
          <w:rFonts w:ascii="GHEA Grapalat" w:hAnsi="GHEA Grapalat" w:cs="Sylfaen"/>
          <w:b/>
          <w:sz w:val="24"/>
          <w:szCs w:val="24"/>
        </w:rPr>
      </w:pPr>
      <w:r w:rsidRPr="00594C3F">
        <w:rPr>
          <w:rFonts w:ascii="GHEA Grapalat" w:hAnsi="GHEA Grapalat" w:cs="Sylfaen"/>
          <w:b/>
          <w:bCs/>
          <w:sz w:val="24"/>
          <w:szCs w:val="24"/>
        </w:rPr>
        <w:t>Ակնկալվող</w:t>
      </w:r>
      <w:r w:rsidRPr="00594C3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 w:cs="Sylfaen"/>
          <w:b/>
          <w:bCs/>
          <w:sz w:val="24"/>
          <w:szCs w:val="24"/>
        </w:rPr>
        <w:t>արդյունքները</w:t>
      </w:r>
      <w:r w:rsidRPr="00594C3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A43D1" w:rsidRPr="00594C3F" w:rsidRDefault="008A43D1" w:rsidP="008A43D1">
      <w:pPr>
        <w:pStyle w:val="ListParagraph"/>
        <w:spacing w:after="0"/>
        <w:jc w:val="both"/>
        <w:rPr>
          <w:rFonts w:ascii="GHEA Grapalat" w:hAnsi="GHEA Grapalat" w:cs="Sylfaen"/>
          <w:b/>
          <w:sz w:val="24"/>
          <w:szCs w:val="24"/>
        </w:rPr>
      </w:pPr>
    </w:p>
    <w:p w:rsidR="008A43D1" w:rsidRPr="00A3325C" w:rsidRDefault="008A43D1" w:rsidP="008A43D1">
      <w:pPr>
        <w:spacing w:line="276" w:lineRule="auto"/>
        <w:ind w:firstLine="720"/>
        <w:jc w:val="both"/>
        <w:rPr>
          <w:rFonts w:ascii="GHEA Grapalat" w:hAnsi="GHEA Grapalat" w:cs="Sylfaen"/>
          <w:lang w:val="en-US"/>
        </w:rPr>
      </w:pPr>
      <w:r w:rsidRPr="00594C3F">
        <w:rPr>
          <w:rFonts w:ascii="GHEA Grapalat" w:hAnsi="GHEA Grapalat" w:cs="Sylfaen"/>
          <w:lang w:val="hy-AM"/>
        </w:rPr>
        <w:t>Նախագ</w:t>
      </w:r>
      <w:r w:rsidRPr="00594C3F">
        <w:rPr>
          <w:rFonts w:ascii="GHEA Grapalat" w:hAnsi="GHEA Grapalat" w:cs="Sylfaen"/>
        </w:rPr>
        <w:t>ծ</w:t>
      </w:r>
      <w:r w:rsidRPr="00594C3F">
        <w:rPr>
          <w:rFonts w:ascii="GHEA Grapalat" w:hAnsi="GHEA Grapalat" w:cs="Sylfaen"/>
          <w:lang w:val="hy-AM"/>
        </w:rPr>
        <w:t xml:space="preserve">ի </w:t>
      </w:r>
      <w:r w:rsidRPr="00594C3F">
        <w:rPr>
          <w:rFonts w:ascii="GHEA Grapalat" w:hAnsi="GHEA Grapalat" w:cs="Sylfaen"/>
        </w:rPr>
        <w:t>ընդուն</w:t>
      </w:r>
      <w:r>
        <w:rPr>
          <w:rFonts w:ascii="GHEA Grapalat" w:hAnsi="GHEA Grapalat" w:cs="Sylfaen"/>
        </w:rPr>
        <w:t>ումը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հիմք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կստեղծի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թրաֆիքինգի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դեմ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պայքարում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համագործակցության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նոր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հարաբերությունների</w:t>
      </w:r>
      <w:r w:rsidRPr="00A3325C">
        <w:rPr>
          <w:rFonts w:ascii="GHEA Grapalat" w:hAnsi="GHEA Grapalat" w:cs="Sylfaen"/>
          <w:lang w:val="en-US"/>
        </w:rPr>
        <w:t xml:space="preserve">  </w:t>
      </w:r>
      <w:r w:rsidRPr="00594C3F">
        <w:rPr>
          <w:rFonts w:ascii="GHEA Grapalat" w:hAnsi="GHEA Grapalat" w:cs="Sylfaen"/>
        </w:rPr>
        <w:t>ձևավորման</w:t>
      </w:r>
      <w:r w:rsidRPr="00A3325C">
        <w:rPr>
          <w:rFonts w:ascii="GHEA Grapalat" w:hAnsi="GHEA Grapalat" w:cs="Sylfaen"/>
          <w:lang w:val="en-US"/>
        </w:rPr>
        <w:t xml:space="preserve">, </w:t>
      </w:r>
      <w:r w:rsidRPr="00594C3F">
        <w:rPr>
          <w:rFonts w:ascii="GHEA Grapalat" w:hAnsi="GHEA Grapalat" w:cs="Sylfaen"/>
        </w:rPr>
        <w:t>համագործակցության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շրջանակի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ընդլայնման</w:t>
      </w:r>
      <w:r>
        <w:rPr>
          <w:rFonts w:ascii="GHEA Grapalat" w:hAnsi="GHEA Grapalat" w:cs="Sylfaen"/>
        </w:rPr>
        <w:t>ն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ու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աջակցության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բարելավման</w:t>
      </w:r>
      <w:r w:rsidRPr="00A3325C">
        <w:rPr>
          <w:rFonts w:ascii="GHEA Grapalat" w:hAnsi="GHEA Grapalat" w:cs="Sylfaen"/>
          <w:lang w:val="en-US"/>
        </w:rPr>
        <w:t xml:space="preserve">, </w:t>
      </w:r>
      <w:r w:rsidRPr="00594C3F">
        <w:rPr>
          <w:rFonts w:ascii="GHEA Grapalat" w:hAnsi="GHEA Grapalat" w:cs="Sylfaen"/>
        </w:rPr>
        <w:t>ինչպես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նաև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մարդկանց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թրաֆիքինգի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և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շահագործման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ենթարկված</w:t>
      </w:r>
      <w:r w:rsidRPr="00A3325C">
        <w:rPr>
          <w:rFonts w:ascii="GHEA Grapalat" w:hAnsi="GHEA Grapalat" w:cs="Sylfaen"/>
          <w:lang w:val="en-US"/>
        </w:rPr>
        <w:t xml:space="preserve">  </w:t>
      </w:r>
      <w:r w:rsidRPr="00594C3F">
        <w:rPr>
          <w:rFonts w:ascii="GHEA Grapalat" w:hAnsi="GHEA Grapalat" w:cs="Sylfaen"/>
        </w:rPr>
        <w:t>երեխաների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ուղղորդման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գորընթացը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սահմանելու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համար</w:t>
      </w:r>
      <w:r w:rsidRPr="00A3325C">
        <w:rPr>
          <w:rFonts w:ascii="GHEA Grapalat" w:hAnsi="GHEA Grapalat" w:cs="Sylfaen"/>
          <w:lang w:val="en-US"/>
        </w:rPr>
        <w:t xml:space="preserve">: </w:t>
      </w:r>
      <w:r>
        <w:rPr>
          <w:rFonts w:ascii="GHEA Grapalat" w:hAnsi="GHEA Grapalat" w:cs="Sylfaen"/>
        </w:rPr>
        <w:t>Ա</w:t>
      </w:r>
      <w:r w:rsidRPr="00594C3F">
        <w:rPr>
          <w:rFonts w:ascii="GHEA Grapalat" w:hAnsi="GHEA Grapalat" w:cs="Sylfaen"/>
        </w:rPr>
        <w:t>րդյունքում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</w:t>
      </w:r>
      <w:r w:rsidRPr="00594C3F">
        <w:rPr>
          <w:rFonts w:ascii="GHEA Grapalat" w:hAnsi="GHEA Grapalat" w:cs="Sylfaen"/>
        </w:rPr>
        <w:t>ներդր</w:t>
      </w:r>
      <w:r>
        <w:rPr>
          <w:rFonts w:ascii="GHEA Grapalat" w:hAnsi="GHEA Grapalat" w:cs="Sylfaen"/>
        </w:rPr>
        <w:t>վեն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</w:t>
      </w:r>
      <w:r w:rsidRPr="00594C3F">
        <w:rPr>
          <w:rFonts w:ascii="GHEA Grapalat" w:hAnsi="GHEA Grapalat" w:cs="Sylfaen"/>
        </w:rPr>
        <w:t>որ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մեխանիզմներ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կ</w:t>
      </w:r>
      <w:r>
        <w:rPr>
          <w:rFonts w:ascii="GHEA Grapalat" w:hAnsi="GHEA Grapalat" w:cs="Sylfaen"/>
        </w:rPr>
        <w:t>կատարելագործվեն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ընթացակարգերը</w:t>
      </w:r>
      <w:r w:rsidRPr="00A3325C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կհստակեցվեն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փոխգործակցության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հետ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կապված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ժամկետները</w:t>
      </w:r>
      <w:r w:rsidRPr="00A3325C">
        <w:rPr>
          <w:rFonts w:ascii="GHEA Grapalat" w:hAnsi="GHEA Grapalat" w:cs="Sylfaen"/>
          <w:lang w:val="en-US"/>
        </w:rPr>
        <w:t xml:space="preserve">, </w:t>
      </w:r>
      <w:r w:rsidRPr="00594C3F">
        <w:rPr>
          <w:rFonts w:ascii="GHEA Grapalat" w:hAnsi="GHEA Grapalat" w:cs="Sylfaen"/>
        </w:rPr>
        <w:t>կստեղծվեն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գործակցային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նոր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հնարավորություններ</w:t>
      </w:r>
      <w:r w:rsidRPr="00A3325C">
        <w:rPr>
          <w:rFonts w:ascii="GHEA Grapalat" w:hAnsi="GHEA Grapalat" w:cs="Sylfaen"/>
          <w:lang w:val="en-US"/>
        </w:rPr>
        <w:t xml:space="preserve">, </w:t>
      </w:r>
      <w:r w:rsidRPr="00594C3F">
        <w:rPr>
          <w:rFonts w:ascii="GHEA Grapalat" w:hAnsi="GHEA Grapalat" w:cs="Sylfaen"/>
        </w:rPr>
        <w:t>կամրապնդվի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միջգերատեսչական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և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բազմամասնագիտական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համագործակցությունը</w:t>
      </w:r>
      <w:r w:rsidRPr="00A3325C">
        <w:rPr>
          <w:rFonts w:ascii="GHEA Grapalat" w:hAnsi="GHEA Grapalat" w:cs="Sylfaen"/>
          <w:lang w:val="en-US"/>
        </w:rPr>
        <w:t>:</w:t>
      </w:r>
    </w:p>
    <w:p w:rsidR="008A43D1" w:rsidRPr="00A3325C" w:rsidRDefault="008A43D1" w:rsidP="008A43D1">
      <w:pPr>
        <w:spacing w:line="276" w:lineRule="auto"/>
        <w:ind w:firstLine="720"/>
        <w:jc w:val="both"/>
        <w:rPr>
          <w:rFonts w:ascii="GHEA Grapalat" w:hAnsi="GHEA Grapalat"/>
          <w:lang w:val="en-US"/>
        </w:rPr>
      </w:pPr>
      <w:r w:rsidRPr="00594C3F">
        <w:rPr>
          <w:rFonts w:ascii="GHEA Grapalat" w:hAnsi="GHEA Grapalat" w:cs="Sylfaen"/>
        </w:rPr>
        <w:t>Նախագծում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առաջարկված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փոփոխությունները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կվերացնեն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օրենքի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կիրարկման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հետ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կապված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տարընկալումները</w:t>
      </w:r>
      <w:r w:rsidRPr="00A3325C">
        <w:rPr>
          <w:rFonts w:ascii="GHEA Grapalat" w:hAnsi="GHEA Grapalat" w:cs="Sylfaen"/>
          <w:lang w:val="en-US"/>
        </w:rPr>
        <w:t xml:space="preserve">, </w:t>
      </w:r>
      <w:r w:rsidRPr="00594C3F">
        <w:rPr>
          <w:rFonts w:ascii="GHEA Grapalat" w:hAnsi="GHEA Grapalat" w:cs="Sylfaen"/>
        </w:rPr>
        <w:t>կհստ</w:t>
      </w:r>
      <w:r>
        <w:rPr>
          <w:rFonts w:ascii="GHEA Grapalat" w:hAnsi="GHEA Grapalat" w:cs="Sylfaen"/>
        </w:rPr>
        <w:t>ա</w:t>
      </w:r>
      <w:r w:rsidRPr="00594C3F">
        <w:rPr>
          <w:rFonts w:ascii="GHEA Grapalat" w:hAnsi="GHEA Grapalat" w:cs="Sylfaen"/>
        </w:rPr>
        <w:t>կ</w:t>
      </w:r>
      <w:r>
        <w:rPr>
          <w:rFonts w:ascii="GHEA Grapalat" w:hAnsi="GHEA Grapalat" w:cs="Sylfaen"/>
        </w:rPr>
        <w:t>ե</w:t>
      </w:r>
      <w:r w:rsidRPr="00594C3F">
        <w:rPr>
          <w:rFonts w:ascii="GHEA Grapalat" w:hAnsi="GHEA Grapalat" w:cs="Sylfaen"/>
        </w:rPr>
        <w:t>ցնեն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աջակցության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տրամադրման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պայմանները</w:t>
      </w:r>
      <w:r w:rsidRPr="00A3325C">
        <w:rPr>
          <w:rFonts w:ascii="GHEA Grapalat" w:hAnsi="GHEA Grapalat" w:cs="Sylfaen"/>
          <w:lang w:val="en-US"/>
        </w:rPr>
        <w:t xml:space="preserve">, </w:t>
      </w:r>
      <w:r w:rsidRPr="00594C3F">
        <w:rPr>
          <w:rFonts w:ascii="GHEA Grapalat" w:hAnsi="GHEA Grapalat" w:cs="Sylfaen"/>
        </w:rPr>
        <w:t>իսկ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առանձին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դեպքերում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նաև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աջակցության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տեսակների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տրամադրման</w:t>
      </w:r>
      <w:r w:rsidRPr="00A3325C">
        <w:rPr>
          <w:rFonts w:ascii="GHEA Grapalat" w:hAnsi="GHEA Grapalat" w:cs="Sylfaen"/>
          <w:lang w:val="en-US"/>
        </w:rPr>
        <w:t xml:space="preserve"> </w:t>
      </w:r>
      <w:r w:rsidRPr="00594C3F">
        <w:rPr>
          <w:rFonts w:ascii="GHEA Grapalat" w:hAnsi="GHEA Grapalat" w:cs="Sylfaen"/>
        </w:rPr>
        <w:t>հաջորդականությունը</w:t>
      </w:r>
      <w:r w:rsidRPr="00A3325C">
        <w:rPr>
          <w:rFonts w:ascii="GHEA Grapalat" w:hAnsi="GHEA Grapalat" w:cs="Sylfaen"/>
          <w:lang w:val="en-US"/>
        </w:rPr>
        <w:t xml:space="preserve">: </w:t>
      </w:r>
      <w:r>
        <w:rPr>
          <w:rFonts w:ascii="GHEA Grapalat" w:hAnsi="GHEA Grapalat" w:cs="Sylfaen"/>
        </w:rPr>
        <w:t>Կստեղծվեն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երեխաների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ուղղորդման</w:t>
      </w:r>
      <w:r w:rsidRPr="00A3325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մեխանիզմներ</w:t>
      </w:r>
      <w:r w:rsidRPr="00A3325C">
        <w:rPr>
          <w:rFonts w:ascii="GHEA Grapalat" w:hAnsi="GHEA Grapalat" w:cs="Sylfaen"/>
          <w:lang w:val="en-US"/>
        </w:rPr>
        <w:t>:</w:t>
      </w:r>
    </w:p>
    <w:p w:rsidR="008A43D1" w:rsidRPr="00A3325C" w:rsidRDefault="008A43D1" w:rsidP="008A43D1">
      <w:pPr>
        <w:spacing w:line="276" w:lineRule="auto"/>
        <w:rPr>
          <w:rFonts w:ascii="GHEA Grapalat" w:hAnsi="GHEA Grapalat"/>
          <w:lang w:val="en-US"/>
        </w:rPr>
      </w:pPr>
    </w:p>
    <w:p w:rsidR="008A43D1" w:rsidRPr="00A3325C" w:rsidRDefault="008A43D1" w:rsidP="008A43D1">
      <w:pPr>
        <w:spacing w:line="276" w:lineRule="auto"/>
        <w:rPr>
          <w:rFonts w:ascii="GHEA Grapalat" w:hAnsi="GHEA Grapalat"/>
          <w:lang w:val="en-US"/>
        </w:rPr>
      </w:pPr>
    </w:p>
    <w:p w:rsidR="008A43D1" w:rsidRPr="00A3325C" w:rsidRDefault="008A43D1" w:rsidP="008A43D1">
      <w:pPr>
        <w:rPr>
          <w:rFonts w:ascii="GHEA Grapalat" w:hAnsi="GHEA Grapalat"/>
          <w:lang w:val="en-US"/>
        </w:rPr>
      </w:pPr>
    </w:p>
    <w:p w:rsidR="00F444A3" w:rsidRDefault="00F444A3" w:rsidP="008A43D1">
      <w:pPr>
        <w:jc w:val="center"/>
        <w:rPr>
          <w:rFonts w:ascii="GHEA Grapalat" w:hAnsi="GHEA Grapalat" w:cs="Sylfaen"/>
          <w:b/>
          <w:lang w:val="en-US"/>
        </w:rPr>
      </w:pPr>
    </w:p>
    <w:p w:rsidR="00F444A3" w:rsidRDefault="00F444A3" w:rsidP="008A43D1">
      <w:pPr>
        <w:jc w:val="center"/>
        <w:rPr>
          <w:rFonts w:ascii="GHEA Grapalat" w:hAnsi="GHEA Grapalat" w:cs="Sylfaen"/>
          <w:b/>
          <w:lang w:val="en-US"/>
        </w:rPr>
      </w:pPr>
    </w:p>
    <w:p w:rsidR="00F444A3" w:rsidRDefault="00F444A3" w:rsidP="008A43D1">
      <w:pPr>
        <w:jc w:val="center"/>
        <w:rPr>
          <w:rFonts w:ascii="GHEA Grapalat" w:hAnsi="GHEA Grapalat" w:cs="Sylfaen"/>
          <w:b/>
          <w:lang w:val="en-US"/>
        </w:rPr>
      </w:pPr>
    </w:p>
    <w:p w:rsidR="00F444A3" w:rsidRDefault="00F444A3" w:rsidP="008A43D1">
      <w:pPr>
        <w:jc w:val="center"/>
        <w:rPr>
          <w:rFonts w:ascii="GHEA Grapalat" w:hAnsi="GHEA Grapalat" w:cs="Sylfaen"/>
          <w:b/>
          <w:lang w:val="en-US"/>
        </w:rPr>
      </w:pPr>
    </w:p>
    <w:p w:rsidR="00F444A3" w:rsidRDefault="00F444A3" w:rsidP="008A43D1">
      <w:pPr>
        <w:jc w:val="center"/>
        <w:rPr>
          <w:rFonts w:ascii="GHEA Grapalat" w:hAnsi="GHEA Grapalat" w:cs="Sylfaen"/>
          <w:b/>
          <w:lang w:val="en-US"/>
        </w:rPr>
      </w:pPr>
    </w:p>
    <w:p w:rsidR="00F444A3" w:rsidRDefault="00F444A3" w:rsidP="008A43D1">
      <w:pPr>
        <w:jc w:val="center"/>
        <w:rPr>
          <w:rFonts w:ascii="GHEA Grapalat" w:hAnsi="GHEA Grapalat" w:cs="Sylfaen"/>
          <w:b/>
          <w:lang w:val="en-US"/>
        </w:rPr>
      </w:pPr>
    </w:p>
    <w:p w:rsidR="008A43D1" w:rsidRPr="00A3325C" w:rsidRDefault="008A43D1" w:rsidP="008A43D1">
      <w:pPr>
        <w:jc w:val="center"/>
        <w:rPr>
          <w:rFonts w:ascii="GHEA Grapalat" w:hAnsi="GHEA Grapalat" w:cs="Sylfaen"/>
          <w:b/>
          <w:lang w:val="en-US"/>
        </w:rPr>
      </w:pPr>
      <w:r w:rsidRPr="00594C3F">
        <w:rPr>
          <w:rFonts w:ascii="GHEA Grapalat" w:hAnsi="GHEA Grapalat" w:cs="Sylfaen"/>
          <w:b/>
          <w:lang w:val="hy-AM"/>
        </w:rPr>
        <w:t>ՏԵՂԵԿԱՆՔ</w:t>
      </w:r>
    </w:p>
    <w:p w:rsidR="008A43D1" w:rsidRPr="00A3325C" w:rsidRDefault="008A43D1" w:rsidP="008A43D1">
      <w:pPr>
        <w:jc w:val="center"/>
        <w:rPr>
          <w:rFonts w:ascii="GHEA Grapalat" w:hAnsi="GHEA Grapalat" w:cs="Sylfaen"/>
          <w:b/>
          <w:lang w:val="en-US"/>
        </w:rPr>
      </w:pPr>
    </w:p>
    <w:p w:rsidR="008A43D1" w:rsidRPr="00A3325C" w:rsidRDefault="008A43D1" w:rsidP="008A43D1">
      <w:pPr>
        <w:jc w:val="center"/>
        <w:rPr>
          <w:rFonts w:ascii="GHEA Grapalat" w:hAnsi="GHEA Grapalat" w:cs="Sylfaen"/>
          <w:caps/>
          <w:lang w:val="en-US"/>
        </w:rPr>
      </w:pPr>
      <w:r w:rsidRPr="00594C3F">
        <w:rPr>
          <w:rFonts w:ascii="GHEA Grapalat" w:hAnsi="GHEA Grapalat"/>
          <w:b/>
          <w:color w:val="000000"/>
          <w:lang w:val="hy-AM"/>
        </w:rPr>
        <w:t></w:t>
      </w:r>
      <w:r w:rsidRPr="00594C3F">
        <w:rPr>
          <w:rFonts w:ascii="GHEA Grapalat" w:eastAsia="Calibri" w:hAnsi="GHEA Grapalat"/>
          <w:b/>
          <w:spacing w:val="-6"/>
          <w:lang w:val="hy-AM"/>
        </w:rPr>
        <w:t>Մ</w:t>
      </w:r>
      <w:r w:rsidRPr="00594C3F">
        <w:rPr>
          <w:rFonts w:ascii="GHEA Grapalat" w:eastAsia="Calibri" w:hAnsi="GHEA Grapalat"/>
          <w:b/>
          <w:spacing w:val="-6"/>
        </w:rPr>
        <w:t>ԱՐԴԿԱՆՑ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ԹՐԱՖԻՔԻՆԳԻ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ԵՎ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ՇԱՀԱԳՈՐԾՄԱՆ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ԵՆԹԱՐԿՎԱԾ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ԱՆՁԱՆՑ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ՆՈՒՅՆԱՑՄԱՆ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ԵՎ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ԱՋԱԿՑՈՒԹՅԱՆ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ՄԱՍԻՆ</w:t>
      </w:r>
      <w:r w:rsidRPr="00594C3F">
        <w:rPr>
          <w:rFonts w:ascii="GHEA Grapalat" w:eastAsia="Calibri" w:hAnsi="GHEA Grapalat"/>
          <w:b/>
          <w:spacing w:val="-6"/>
          <w:lang w:val="hy-AM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ՕՐԵՆՔՈՒՄ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ՓՈՓՈԽՈՒԹՅՈՒՆՆԵՐ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ԵՎ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ԼՐԱՑՈՒՄՆԵՐ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ԿԱՏԱՐԵԼՈՒ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ՄԱՍԻՆ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eastAsia="Calibri" w:hAnsi="GHEA Grapalat"/>
          <w:b/>
          <w:spacing w:val="-6"/>
        </w:rPr>
        <w:t>ՕՐԵՆՔԻ</w:t>
      </w:r>
      <w:r w:rsidRPr="00A3325C">
        <w:rPr>
          <w:rFonts w:ascii="GHEA Grapalat" w:eastAsia="Calibri" w:hAnsi="GHEA Grapalat"/>
          <w:b/>
          <w:spacing w:val="-6"/>
          <w:lang w:val="en-US"/>
        </w:rPr>
        <w:t xml:space="preserve"> </w:t>
      </w:r>
      <w:r w:rsidRPr="00594C3F">
        <w:rPr>
          <w:rFonts w:ascii="GHEA Grapalat" w:hAnsi="GHEA Grapalat" w:cs="Sylfaen"/>
          <w:b/>
          <w:caps/>
          <w:lang w:val="hy-AM"/>
        </w:rPr>
        <w:t>ընդունման</w:t>
      </w:r>
      <w:r w:rsidRPr="00594C3F">
        <w:rPr>
          <w:rFonts w:ascii="GHEA Grapalat" w:hAnsi="GHEA Grapalat" w:cs="Times Armenian"/>
          <w:b/>
          <w:caps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lang w:val="hy-AM"/>
        </w:rPr>
        <w:t>կապակցությամբ</w:t>
      </w:r>
      <w:r w:rsidRPr="00594C3F">
        <w:rPr>
          <w:rFonts w:ascii="GHEA Grapalat" w:hAnsi="GHEA Grapalat" w:cs="Times Armenian"/>
          <w:b/>
          <w:caps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lang w:val="hy-AM"/>
        </w:rPr>
        <w:t>պետական</w:t>
      </w:r>
      <w:r w:rsidRPr="00594C3F">
        <w:rPr>
          <w:rFonts w:ascii="GHEA Grapalat" w:hAnsi="GHEA Grapalat" w:cs="Times Armenian"/>
          <w:b/>
          <w:caps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lang w:val="hy-AM"/>
        </w:rPr>
        <w:t>բյուջեում</w:t>
      </w:r>
      <w:r w:rsidRPr="00594C3F">
        <w:rPr>
          <w:rFonts w:ascii="GHEA Grapalat" w:hAnsi="GHEA Grapalat" w:cs="Times Armenian"/>
          <w:b/>
          <w:caps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lang w:val="hy-AM"/>
        </w:rPr>
        <w:t>եկամուտների</w:t>
      </w:r>
      <w:r w:rsidRPr="00594C3F">
        <w:rPr>
          <w:rFonts w:ascii="GHEA Grapalat" w:hAnsi="GHEA Grapalat" w:cs="Times Armenian"/>
          <w:b/>
          <w:caps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</w:rPr>
        <w:t>ԵՎ</w:t>
      </w:r>
      <w:r w:rsidRPr="00594C3F">
        <w:rPr>
          <w:rFonts w:ascii="GHEA Grapalat" w:hAnsi="GHEA Grapalat" w:cs="Times Armenian"/>
          <w:b/>
          <w:caps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lang w:val="hy-AM"/>
        </w:rPr>
        <w:t>ծախսերի</w:t>
      </w:r>
      <w:r w:rsidRPr="00594C3F">
        <w:rPr>
          <w:rFonts w:ascii="GHEA Grapalat" w:hAnsi="GHEA Grapalat" w:cs="Times Armenian"/>
          <w:b/>
          <w:caps/>
          <w:lang w:val="hy-AM"/>
        </w:rPr>
        <w:t xml:space="preserve"> </w:t>
      </w:r>
      <w:r w:rsidRPr="00594C3F">
        <w:rPr>
          <w:rFonts w:ascii="GHEA Grapalat" w:hAnsi="GHEA Grapalat" w:cs="Times Armenian"/>
          <w:b/>
          <w:caps/>
        </w:rPr>
        <w:t>էական</w:t>
      </w:r>
      <w:r w:rsidRPr="00A3325C">
        <w:rPr>
          <w:rFonts w:ascii="GHEA Grapalat" w:hAnsi="GHEA Grapalat" w:cs="Times Armenian"/>
          <w:b/>
          <w:caps/>
          <w:lang w:val="en-US"/>
        </w:rPr>
        <w:t xml:space="preserve"> </w:t>
      </w:r>
      <w:r w:rsidRPr="00594C3F">
        <w:rPr>
          <w:rFonts w:ascii="GHEA Grapalat" w:hAnsi="GHEA Grapalat" w:cs="Sylfaen"/>
          <w:b/>
          <w:caps/>
          <w:lang w:val="hy-AM"/>
        </w:rPr>
        <w:t>ավելացմ</w:t>
      </w:r>
      <w:r w:rsidRPr="00594C3F">
        <w:rPr>
          <w:rFonts w:ascii="GHEA Grapalat" w:hAnsi="GHEA Grapalat" w:cs="Sylfaen"/>
          <w:b/>
          <w:caps/>
        </w:rPr>
        <w:t>ան</w:t>
      </w:r>
      <w:r w:rsidRPr="00594C3F">
        <w:rPr>
          <w:rFonts w:ascii="GHEA Grapalat" w:hAnsi="GHEA Grapalat" w:cs="Times Armenian"/>
          <w:b/>
          <w:caps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lang w:val="hy-AM"/>
        </w:rPr>
        <w:t>կամ</w:t>
      </w:r>
      <w:r w:rsidRPr="00594C3F">
        <w:rPr>
          <w:rFonts w:ascii="GHEA Grapalat" w:hAnsi="GHEA Grapalat" w:cs="Times Armenian"/>
          <w:b/>
          <w:caps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lang w:val="hy-AM"/>
        </w:rPr>
        <w:t>նվազեցմ</w:t>
      </w:r>
      <w:r w:rsidRPr="00594C3F">
        <w:rPr>
          <w:rFonts w:ascii="GHEA Grapalat" w:hAnsi="GHEA Grapalat" w:cs="Sylfaen"/>
          <w:b/>
          <w:caps/>
        </w:rPr>
        <w:t>ան</w:t>
      </w:r>
      <w:r w:rsidRPr="00A3325C">
        <w:rPr>
          <w:rFonts w:ascii="GHEA Grapalat" w:hAnsi="GHEA Grapalat" w:cs="Sylfaen"/>
          <w:b/>
          <w:caps/>
          <w:lang w:val="en-US"/>
        </w:rPr>
        <w:t xml:space="preserve"> </w:t>
      </w:r>
      <w:r w:rsidRPr="00594C3F">
        <w:rPr>
          <w:rFonts w:ascii="GHEA Grapalat" w:hAnsi="GHEA Grapalat" w:cs="Sylfaen"/>
          <w:b/>
          <w:caps/>
        </w:rPr>
        <w:t>մասին</w:t>
      </w:r>
    </w:p>
    <w:p w:rsidR="008A43D1" w:rsidRPr="00594C3F" w:rsidRDefault="008A43D1" w:rsidP="008A43D1">
      <w:pPr>
        <w:pStyle w:val="ListParagraph"/>
        <w:spacing w:after="0"/>
        <w:ind w:left="0"/>
        <w:jc w:val="center"/>
        <w:rPr>
          <w:rFonts w:ascii="GHEA Grapalat" w:hAnsi="GHEA Grapalat"/>
          <w:sz w:val="24"/>
          <w:szCs w:val="24"/>
        </w:rPr>
      </w:pPr>
    </w:p>
    <w:p w:rsidR="008A43D1" w:rsidRPr="009E2385" w:rsidRDefault="008A43D1" w:rsidP="008A43D1">
      <w:pPr>
        <w:spacing w:line="276" w:lineRule="auto"/>
        <w:jc w:val="both"/>
        <w:rPr>
          <w:rFonts w:ascii="GHEA Grapalat" w:hAnsi="GHEA Grapalat"/>
          <w:lang w:val="en-US"/>
        </w:rPr>
      </w:pPr>
      <w:r w:rsidRPr="00A3325C">
        <w:rPr>
          <w:rFonts w:ascii="GHEA Grapalat" w:hAnsi="GHEA Grapalat"/>
          <w:color w:val="000000"/>
          <w:lang w:val="en-US"/>
        </w:rPr>
        <w:t xml:space="preserve">      </w:t>
      </w:r>
      <w:r w:rsidRPr="00F92A3F">
        <w:rPr>
          <w:rFonts w:ascii="GHEA Grapalat" w:hAnsi="GHEA Grapalat"/>
          <w:color w:val="000000"/>
          <w:lang w:val="hy-AM"/>
        </w:rPr>
        <w:t></w:t>
      </w:r>
      <w:r w:rsidRPr="00F92A3F">
        <w:rPr>
          <w:rFonts w:ascii="GHEA Grapalat" w:hAnsi="GHEA Grapalat"/>
          <w:color w:val="000000"/>
        </w:rPr>
        <w:t>Մ</w:t>
      </w:r>
      <w:r w:rsidRPr="00F92A3F">
        <w:rPr>
          <w:rFonts w:ascii="GHEA Grapalat" w:hAnsi="GHEA Grapalat"/>
          <w:lang w:val="hy-AM"/>
        </w:rPr>
        <w:t xml:space="preserve">արդկանց թրաֆիքինգի և շահագործման </w:t>
      </w:r>
      <w:r w:rsidRPr="00F92A3F">
        <w:rPr>
          <w:rFonts w:ascii="GHEA Grapalat" w:hAnsi="GHEA Grapalat"/>
        </w:rPr>
        <w:t>ենթարկված</w:t>
      </w:r>
      <w:r w:rsidRPr="00A3325C">
        <w:rPr>
          <w:rFonts w:ascii="GHEA Grapalat" w:hAnsi="GHEA Grapalat"/>
          <w:lang w:val="en-US"/>
        </w:rPr>
        <w:t xml:space="preserve"> </w:t>
      </w:r>
      <w:r w:rsidRPr="00F92A3F">
        <w:rPr>
          <w:rFonts w:ascii="GHEA Grapalat" w:hAnsi="GHEA Grapalat"/>
        </w:rPr>
        <w:t>անձանց</w:t>
      </w:r>
      <w:r w:rsidRPr="00A3325C">
        <w:rPr>
          <w:rFonts w:ascii="GHEA Grapalat" w:hAnsi="GHEA Grapalat"/>
          <w:lang w:val="en-US"/>
        </w:rPr>
        <w:t xml:space="preserve"> </w:t>
      </w:r>
      <w:r w:rsidRPr="00F92A3F">
        <w:rPr>
          <w:rFonts w:ascii="GHEA Grapalat" w:hAnsi="GHEA Grapalat"/>
        </w:rPr>
        <w:t>նույնացման</w:t>
      </w:r>
      <w:r w:rsidRPr="00A3325C">
        <w:rPr>
          <w:rFonts w:ascii="GHEA Grapalat" w:hAnsi="GHEA Grapalat"/>
          <w:lang w:val="en-US"/>
        </w:rPr>
        <w:t xml:space="preserve"> </w:t>
      </w:r>
      <w:r w:rsidRPr="00F92A3F">
        <w:rPr>
          <w:rFonts w:ascii="GHEA Grapalat" w:hAnsi="GHEA Grapalat"/>
        </w:rPr>
        <w:t>և</w:t>
      </w:r>
      <w:r w:rsidRPr="00A3325C">
        <w:rPr>
          <w:rFonts w:ascii="GHEA Grapalat" w:hAnsi="GHEA Grapalat"/>
          <w:lang w:val="en-US"/>
        </w:rPr>
        <w:t xml:space="preserve"> </w:t>
      </w:r>
      <w:r w:rsidRPr="00F92A3F">
        <w:rPr>
          <w:rFonts w:ascii="GHEA Grapalat" w:hAnsi="GHEA Grapalat"/>
        </w:rPr>
        <w:t>աջակցության</w:t>
      </w:r>
      <w:r w:rsidRPr="00A3325C">
        <w:rPr>
          <w:rFonts w:ascii="GHEA Grapalat" w:hAnsi="GHEA Grapalat"/>
          <w:lang w:val="en-US"/>
        </w:rPr>
        <w:t xml:space="preserve"> </w:t>
      </w:r>
      <w:r w:rsidRPr="00F92A3F">
        <w:rPr>
          <w:rFonts w:ascii="GHEA Grapalat" w:hAnsi="GHEA Grapalat"/>
        </w:rPr>
        <w:t>մասին</w:t>
      </w:r>
      <w:r w:rsidRPr="00F92A3F">
        <w:rPr>
          <w:rFonts w:ascii="GHEA Grapalat" w:eastAsia="Calibri" w:hAnsi="GHEA Grapalat"/>
          <w:b/>
          <w:spacing w:val="-6"/>
        </w:rPr>
        <w:t></w:t>
      </w:r>
      <w:r w:rsidRPr="00A3325C">
        <w:rPr>
          <w:rFonts w:ascii="GHEA Grapalat" w:hAnsi="GHEA Grapalat"/>
          <w:color w:val="000000"/>
          <w:lang w:val="en-US"/>
        </w:rPr>
        <w:t xml:space="preserve"> </w:t>
      </w:r>
      <w:r w:rsidRPr="00F92A3F">
        <w:rPr>
          <w:rFonts w:ascii="GHEA Grapalat" w:hAnsi="GHEA Grapalat" w:cs="Sylfaen"/>
          <w:color w:val="000000"/>
        </w:rPr>
        <w:t>օրենքում</w:t>
      </w:r>
      <w:r w:rsidRPr="00A3325C">
        <w:rPr>
          <w:rFonts w:ascii="GHEA Grapalat" w:hAnsi="GHEA Grapalat" w:cs="Sylfaen"/>
          <w:color w:val="000000"/>
          <w:lang w:val="en-US"/>
        </w:rPr>
        <w:t xml:space="preserve"> </w:t>
      </w:r>
      <w:r w:rsidRPr="00F92A3F">
        <w:rPr>
          <w:rFonts w:ascii="GHEA Grapalat" w:hAnsi="GHEA Grapalat" w:cs="Sylfaen"/>
          <w:color w:val="000000"/>
        </w:rPr>
        <w:t>փոփոխություններ</w:t>
      </w:r>
      <w:r w:rsidRPr="00A3325C">
        <w:rPr>
          <w:rFonts w:ascii="GHEA Grapalat" w:hAnsi="GHEA Grapalat" w:cs="Sylfaen"/>
          <w:color w:val="000000"/>
          <w:lang w:val="en-US"/>
        </w:rPr>
        <w:t xml:space="preserve"> </w:t>
      </w:r>
      <w:r w:rsidRPr="00F92A3F">
        <w:rPr>
          <w:rFonts w:ascii="GHEA Grapalat" w:hAnsi="GHEA Grapalat" w:cs="Sylfaen"/>
          <w:color w:val="000000"/>
        </w:rPr>
        <w:t>և</w:t>
      </w:r>
      <w:r w:rsidRPr="00A3325C">
        <w:rPr>
          <w:rFonts w:ascii="GHEA Grapalat" w:hAnsi="GHEA Grapalat" w:cs="Sylfaen"/>
          <w:color w:val="000000"/>
          <w:lang w:val="en-US"/>
        </w:rPr>
        <w:t xml:space="preserve"> </w:t>
      </w:r>
      <w:r w:rsidRPr="00F92A3F">
        <w:rPr>
          <w:rFonts w:ascii="GHEA Grapalat" w:hAnsi="GHEA Grapalat" w:cs="Sylfaen"/>
          <w:color w:val="000000"/>
        </w:rPr>
        <w:t>լրացումներ</w:t>
      </w:r>
      <w:r w:rsidRPr="00A3325C">
        <w:rPr>
          <w:rFonts w:ascii="GHEA Grapalat" w:hAnsi="GHEA Grapalat" w:cs="Sylfaen"/>
          <w:color w:val="000000"/>
          <w:lang w:val="en-US"/>
        </w:rPr>
        <w:t xml:space="preserve"> </w:t>
      </w:r>
      <w:r w:rsidRPr="00F92A3F">
        <w:rPr>
          <w:rFonts w:ascii="GHEA Grapalat" w:hAnsi="GHEA Grapalat" w:cs="Sylfaen"/>
          <w:color w:val="000000"/>
        </w:rPr>
        <w:t>կատարելու</w:t>
      </w:r>
      <w:r w:rsidRPr="00A3325C">
        <w:rPr>
          <w:rFonts w:ascii="GHEA Grapalat" w:hAnsi="GHEA Grapalat" w:cs="Sylfaen"/>
          <w:color w:val="000000"/>
          <w:lang w:val="en-US"/>
        </w:rPr>
        <w:t xml:space="preserve"> </w:t>
      </w:r>
      <w:r w:rsidRPr="00F92A3F">
        <w:rPr>
          <w:rFonts w:ascii="GHEA Grapalat" w:hAnsi="GHEA Grapalat" w:cs="Sylfaen"/>
          <w:color w:val="000000"/>
        </w:rPr>
        <w:t>մասին</w:t>
      </w:r>
      <w:r w:rsidRPr="00F92A3F">
        <w:rPr>
          <w:rFonts w:ascii="GHEA Grapalat" w:hAnsi="GHEA Grapalat"/>
        </w:rPr>
        <w:t></w:t>
      </w:r>
      <w:r w:rsidRPr="00A3325C">
        <w:rPr>
          <w:rFonts w:ascii="GHEA Grapalat" w:hAnsi="GHEA Grapalat" w:cs="Sylfaen"/>
          <w:color w:val="000000"/>
          <w:lang w:val="en-US"/>
        </w:rPr>
        <w:t xml:space="preserve"> </w:t>
      </w:r>
      <w:r w:rsidRPr="00F92A3F">
        <w:rPr>
          <w:rFonts w:ascii="GHEA Grapalat" w:hAnsi="GHEA Grapalat" w:cs="Sylfaen"/>
          <w:color w:val="000000"/>
        </w:rPr>
        <w:t>օրենքի</w:t>
      </w:r>
      <w:r w:rsidRPr="00F92A3F">
        <w:rPr>
          <w:rFonts w:ascii="GHEA Grapalat" w:hAnsi="GHEA Grapalat" w:cs="Sylfaen"/>
          <w:color w:val="000000"/>
          <w:lang w:val="hy-AM"/>
        </w:rPr>
        <w:t xml:space="preserve"> նախագ</w:t>
      </w:r>
      <w:r w:rsidRPr="00F92A3F">
        <w:rPr>
          <w:rFonts w:ascii="GHEA Grapalat" w:hAnsi="GHEA Grapalat" w:cs="Sylfaen"/>
          <w:color w:val="000000"/>
        </w:rPr>
        <w:t>ծի</w:t>
      </w:r>
      <w:r w:rsidRPr="00F92A3F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ընդունման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կապակցությամբ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պետական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բյուջեում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եկամուտների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և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ծախսերի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էական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ավելացում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կամ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նվազեցում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չի</w:t>
      </w:r>
      <w:r w:rsidRPr="00F92A3F">
        <w:rPr>
          <w:rFonts w:ascii="GHEA Grapalat" w:hAnsi="GHEA Grapalat" w:cs="Times Armenian"/>
          <w:lang w:val="hy-AM"/>
        </w:rPr>
        <w:t xml:space="preserve"> </w:t>
      </w:r>
      <w:r w:rsidRPr="00F92A3F">
        <w:rPr>
          <w:rFonts w:ascii="GHEA Grapalat" w:hAnsi="GHEA Grapalat" w:cs="Sylfaen"/>
          <w:lang w:val="hy-AM"/>
        </w:rPr>
        <w:t>սպասվում</w:t>
      </w:r>
      <w:r>
        <w:rPr>
          <w:rFonts w:ascii="GHEA Grapalat" w:hAnsi="GHEA Grapalat" w:cs="Sylfaen"/>
          <w:lang w:val="en-US"/>
        </w:rPr>
        <w:t>:</w:t>
      </w:r>
      <w:r w:rsidRPr="00F92A3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Նախագծի 5-րդ հոդվածի 4.1. կետի </w:t>
      </w:r>
      <w:r w:rsidRPr="00F92A3F">
        <w:rPr>
          <w:rFonts w:ascii="GHEA Grapalat" w:hAnsi="GHEA Grapalat"/>
          <w:lang w:val="en-US"/>
        </w:rPr>
        <w:t>ընդունումը ենթադրում է հատկացումներ, որը նախատեսվում է կատարել 19-21թթ. պետական ՄԺԾԾ-ով նախատեսվաած սոցիալական պաշտպանության ոլորտի գծով նախատեսված ընդհանուր հատկացումների շրջանակում:</w:t>
      </w:r>
    </w:p>
    <w:p w:rsidR="008A43D1" w:rsidRPr="00A3325C" w:rsidRDefault="008A43D1" w:rsidP="008A43D1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8A43D1" w:rsidRPr="00A3325C" w:rsidRDefault="008A43D1" w:rsidP="008A43D1">
      <w:pPr>
        <w:jc w:val="center"/>
        <w:rPr>
          <w:rFonts w:ascii="GHEA Grapalat" w:hAnsi="GHEA Grapalat" w:cs="Sylfaen"/>
          <w:b/>
          <w:lang w:val="en-US"/>
        </w:rPr>
      </w:pPr>
    </w:p>
    <w:p w:rsidR="008A43D1" w:rsidRDefault="008A43D1" w:rsidP="008A43D1">
      <w:pPr>
        <w:jc w:val="center"/>
        <w:rPr>
          <w:rFonts w:ascii="GHEA Grapalat" w:hAnsi="GHEA Grapalat" w:cs="Sylfaen"/>
          <w:b/>
          <w:lang w:val="en-US"/>
        </w:rPr>
      </w:pPr>
    </w:p>
    <w:p w:rsidR="008A43D1" w:rsidRPr="00A3325C" w:rsidRDefault="008A43D1" w:rsidP="008A43D1">
      <w:pPr>
        <w:jc w:val="center"/>
        <w:rPr>
          <w:rFonts w:ascii="GHEA Grapalat" w:hAnsi="GHEA Grapalat" w:cs="Sylfaen"/>
          <w:b/>
          <w:lang w:val="en-US"/>
        </w:rPr>
      </w:pPr>
      <w:r w:rsidRPr="00594C3F">
        <w:rPr>
          <w:rFonts w:ascii="GHEA Grapalat" w:hAnsi="GHEA Grapalat" w:cs="Sylfaen"/>
          <w:b/>
          <w:lang w:val="hy-AM"/>
        </w:rPr>
        <w:t>ՏԵՂԵԿԱՆՔ</w:t>
      </w:r>
    </w:p>
    <w:p w:rsidR="008A43D1" w:rsidRPr="00A3325C" w:rsidRDefault="008A43D1" w:rsidP="008A43D1">
      <w:pPr>
        <w:jc w:val="center"/>
        <w:rPr>
          <w:rFonts w:ascii="GHEA Grapalat" w:hAnsi="GHEA Grapalat" w:cs="Sylfaen"/>
          <w:b/>
          <w:lang w:val="en-US"/>
        </w:rPr>
      </w:pPr>
    </w:p>
    <w:p w:rsidR="008A43D1" w:rsidRPr="00594C3F" w:rsidRDefault="008A43D1" w:rsidP="008A43D1">
      <w:pPr>
        <w:pStyle w:val="ListParagraph"/>
        <w:spacing w:after="0"/>
        <w:ind w:left="0"/>
        <w:jc w:val="center"/>
        <w:rPr>
          <w:rFonts w:ascii="GHEA Grapalat" w:hAnsi="GHEA Grapalat"/>
          <w:b/>
          <w:caps/>
          <w:sz w:val="24"/>
          <w:szCs w:val="24"/>
        </w:rPr>
      </w:pPr>
      <w:r w:rsidRPr="00594C3F">
        <w:rPr>
          <w:rFonts w:ascii="GHEA Grapalat" w:hAnsi="GHEA Grapalat"/>
          <w:b/>
          <w:color w:val="000000"/>
          <w:sz w:val="24"/>
          <w:szCs w:val="24"/>
          <w:lang w:val="hy-AM"/>
        </w:rPr>
        <w:t></w:t>
      </w:r>
      <w:r w:rsidRPr="00594C3F">
        <w:rPr>
          <w:rFonts w:ascii="GHEA Grapalat" w:hAnsi="GHEA Grapalat"/>
          <w:b/>
          <w:spacing w:val="-6"/>
          <w:sz w:val="24"/>
          <w:szCs w:val="24"/>
          <w:lang w:val="hy-AM"/>
        </w:rPr>
        <w:t>Մ</w:t>
      </w:r>
      <w:r w:rsidRPr="00594C3F">
        <w:rPr>
          <w:rFonts w:ascii="GHEA Grapalat" w:hAnsi="GHEA Grapalat"/>
          <w:b/>
          <w:spacing w:val="-6"/>
          <w:sz w:val="24"/>
          <w:szCs w:val="24"/>
        </w:rPr>
        <w:t>ԱՐԴԿԱՆՑ ԹՐԱՖԻՔԻՆԳԻ ԵՎ ՇԱՀԱԳՈՐԾՄԱՆ ԵՆԹԱՐԿՎԱԾ ԱՆՁԱՆՑ ՆՈՒՅՆԱՑՄԱՆ ԵՎ ԱՋԱԿՑՈՒԹՅԱՆ ՄԱՍԻՆ</w:t>
      </w:r>
      <w:r w:rsidRPr="00594C3F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/>
          <w:b/>
          <w:spacing w:val="-6"/>
          <w:sz w:val="24"/>
          <w:szCs w:val="24"/>
        </w:rPr>
        <w:t xml:space="preserve">ՕՐԵՆՔՈՒՄ ՓՈՓՈԽՈՒԹՅՈՒՆՆԵՐ ԵՎ ԼՐԱՑՈՒՄՆԵՐ ԿԱՏԱՐԵԼՈՒ ՄԱՍԻՆ ՕՐԵՆՔԻ </w:t>
      </w:r>
      <w:r w:rsidRPr="00594C3F">
        <w:rPr>
          <w:rFonts w:ascii="GHEA Grapalat" w:hAnsi="GHEA Grapalat" w:cs="Sylfaen"/>
          <w:b/>
          <w:caps/>
          <w:sz w:val="24"/>
          <w:szCs w:val="24"/>
          <w:lang w:val="hy-AM"/>
        </w:rPr>
        <w:t>ընդունման</w:t>
      </w:r>
      <w:r w:rsidRPr="00594C3F">
        <w:rPr>
          <w:rFonts w:ascii="GHEA Grapalat" w:hAnsi="GHEA Grapalat" w:cs="Times Armenian"/>
          <w:b/>
          <w:caps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sz w:val="24"/>
          <w:szCs w:val="24"/>
          <w:lang w:val="hy-AM"/>
        </w:rPr>
        <w:t>կապակցությամբ</w:t>
      </w:r>
      <w:r w:rsidRPr="00594C3F">
        <w:rPr>
          <w:rFonts w:ascii="GHEA Grapalat" w:hAnsi="GHEA Grapalat" w:cs="Times Armenian"/>
          <w:b/>
          <w:caps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sz w:val="24"/>
          <w:szCs w:val="24"/>
          <w:lang w:val="hy-AM"/>
        </w:rPr>
        <w:t>այլ</w:t>
      </w:r>
      <w:r w:rsidRPr="00594C3F">
        <w:rPr>
          <w:rFonts w:ascii="GHEA Grapalat" w:hAnsi="GHEA Grapalat" w:cs="Times Armenian"/>
          <w:b/>
          <w:caps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sz w:val="24"/>
          <w:szCs w:val="24"/>
          <w:lang w:val="hy-AM"/>
        </w:rPr>
        <w:t>իրավական</w:t>
      </w:r>
      <w:r w:rsidRPr="00594C3F">
        <w:rPr>
          <w:rFonts w:ascii="GHEA Grapalat" w:hAnsi="GHEA Grapalat" w:cs="Times Armenian"/>
          <w:b/>
          <w:caps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sz w:val="24"/>
          <w:szCs w:val="24"/>
          <w:lang w:val="hy-AM"/>
        </w:rPr>
        <w:t>ակտերում</w:t>
      </w:r>
      <w:r w:rsidRPr="00594C3F">
        <w:rPr>
          <w:rFonts w:ascii="GHEA Grapalat" w:hAnsi="GHEA Grapalat" w:cs="Times Armenian"/>
          <w:b/>
          <w:caps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sz w:val="24"/>
          <w:szCs w:val="24"/>
          <w:lang w:val="hy-AM"/>
        </w:rPr>
        <w:t>փոփոխություններ</w:t>
      </w:r>
      <w:r w:rsidRPr="00594C3F">
        <w:rPr>
          <w:rFonts w:ascii="GHEA Grapalat" w:hAnsi="GHEA Grapalat" w:cs="Times Armenian"/>
          <w:b/>
          <w:caps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sz w:val="24"/>
          <w:szCs w:val="24"/>
        </w:rPr>
        <w:t>ԵՎ</w:t>
      </w:r>
      <w:r w:rsidRPr="00594C3F">
        <w:rPr>
          <w:rFonts w:ascii="GHEA Grapalat" w:hAnsi="GHEA Grapalat" w:cs="Times Armenian"/>
          <w:b/>
          <w:caps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sz w:val="24"/>
          <w:szCs w:val="24"/>
          <w:lang w:val="hy-AM"/>
        </w:rPr>
        <w:t>լրացումներ</w:t>
      </w:r>
      <w:r w:rsidRPr="00594C3F">
        <w:rPr>
          <w:rFonts w:ascii="GHEA Grapalat" w:hAnsi="GHEA Grapalat" w:cs="Times Armenian"/>
          <w:b/>
          <w:caps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sz w:val="24"/>
          <w:szCs w:val="24"/>
          <w:lang w:val="hy-AM"/>
        </w:rPr>
        <w:t>կատարելու</w:t>
      </w:r>
      <w:r w:rsidRPr="00594C3F">
        <w:rPr>
          <w:rFonts w:ascii="GHEA Grapalat" w:hAnsi="GHEA Grapalat" w:cs="Times Armenian"/>
          <w:b/>
          <w:caps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sz w:val="24"/>
          <w:szCs w:val="24"/>
          <w:lang w:val="hy-AM"/>
        </w:rPr>
        <w:t>անհրաժեշտությ</w:t>
      </w:r>
      <w:r w:rsidRPr="00594C3F">
        <w:rPr>
          <w:rFonts w:ascii="GHEA Grapalat" w:hAnsi="GHEA Grapalat" w:cs="Sylfaen"/>
          <w:b/>
          <w:caps/>
          <w:sz w:val="24"/>
          <w:szCs w:val="24"/>
        </w:rPr>
        <w:t>ա</w:t>
      </w:r>
      <w:r w:rsidRPr="00594C3F">
        <w:rPr>
          <w:rFonts w:ascii="GHEA Grapalat" w:hAnsi="GHEA Grapalat" w:cs="Sylfaen"/>
          <w:b/>
          <w:caps/>
          <w:sz w:val="24"/>
          <w:szCs w:val="24"/>
          <w:lang w:val="hy-AM"/>
        </w:rPr>
        <w:t>ն</w:t>
      </w:r>
      <w:r w:rsidRPr="00594C3F">
        <w:rPr>
          <w:rFonts w:ascii="GHEA Grapalat" w:hAnsi="GHEA Grapalat" w:cs="Times Armenian"/>
          <w:b/>
          <w:caps/>
          <w:sz w:val="24"/>
          <w:szCs w:val="24"/>
          <w:lang w:val="hy-AM"/>
        </w:rPr>
        <w:t xml:space="preserve"> </w:t>
      </w:r>
      <w:r w:rsidRPr="00594C3F">
        <w:rPr>
          <w:rFonts w:ascii="GHEA Grapalat" w:hAnsi="GHEA Grapalat" w:cs="Sylfaen"/>
          <w:b/>
          <w:caps/>
          <w:sz w:val="24"/>
          <w:szCs w:val="24"/>
        </w:rPr>
        <w:t>մասին</w:t>
      </w:r>
    </w:p>
    <w:p w:rsidR="008A43D1" w:rsidRPr="00594C3F" w:rsidRDefault="008A43D1" w:rsidP="008A43D1">
      <w:pPr>
        <w:jc w:val="both"/>
        <w:rPr>
          <w:rFonts w:ascii="GHEA Grapalat" w:hAnsi="GHEA Grapalat"/>
          <w:b/>
          <w:lang w:val="hy-AM"/>
        </w:rPr>
      </w:pPr>
    </w:p>
    <w:p w:rsidR="008A43D1" w:rsidRPr="0055640A" w:rsidRDefault="008A43D1" w:rsidP="008A43D1">
      <w:pPr>
        <w:pStyle w:val="mechtex"/>
        <w:spacing w:line="276" w:lineRule="auto"/>
        <w:jc w:val="both"/>
        <w:rPr>
          <w:rFonts w:ascii="GHEA Grapalat" w:hAnsi="GHEA Grapalat" w:cs="Sylfaen"/>
          <w:sz w:val="24"/>
          <w:lang w:val="en-US"/>
        </w:rPr>
      </w:pPr>
      <w:r>
        <w:rPr>
          <w:rFonts w:ascii="GHEA Grapalat" w:hAnsi="GHEA Grapalat"/>
          <w:color w:val="000000"/>
          <w:sz w:val="24"/>
          <w:lang w:val="en-US"/>
        </w:rPr>
        <w:t xml:space="preserve">       </w:t>
      </w:r>
      <w:r w:rsidRPr="00594C3F">
        <w:rPr>
          <w:rFonts w:ascii="GHEA Grapalat" w:hAnsi="GHEA Grapalat"/>
          <w:color w:val="000000"/>
          <w:sz w:val="24"/>
          <w:lang w:val="hy-AM"/>
        </w:rPr>
        <w:t>Մ</w:t>
      </w:r>
      <w:r w:rsidRPr="00594C3F">
        <w:rPr>
          <w:rFonts w:ascii="GHEA Grapalat" w:hAnsi="GHEA Grapalat"/>
          <w:sz w:val="24"/>
          <w:lang w:val="hy-AM"/>
        </w:rPr>
        <w:t>արդկանց թրաֆիքինգի և շահագործման ենթարկված անձանց նույնացման և աջակցության մասին</w:t>
      </w:r>
      <w:r w:rsidRPr="00594C3F">
        <w:rPr>
          <w:rFonts w:ascii="GHEA Grapalat" w:eastAsia="Calibri" w:hAnsi="GHEA Grapalat"/>
          <w:b/>
          <w:spacing w:val="-6"/>
          <w:sz w:val="24"/>
          <w:lang w:val="hy-AM"/>
        </w:rPr>
        <w:t></w:t>
      </w:r>
      <w:r w:rsidRPr="00594C3F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594C3F">
        <w:rPr>
          <w:rFonts w:ascii="GHEA Grapalat" w:hAnsi="GHEA Grapalat" w:cs="Sylfaen"/>
          <w:color w:val="000000"/>
          <w:sz w:val="24"/>
          <w:lang w:val="hy-AM"/>
        </w:rPr>
        <w:t>օրենքում փոփոխություններ և լրացումներ կատարելու մասին</w:t>
      </w:r>
      <w:r w:rsidRPr="00594C3F">
        <w:rPr>
          <w:rFonts w:ascii="GHEA Grapalat" w:hAnsi="GHEA Grapalat"/>
          <w:sz w:val="24"/>
          <w:lang w:val="hy-AM"/>
        </w:rPr>
        <w:t></w:t>
      </w:r>
      <w:r w:rsidRPr="00594C3F">
        <w:rPr>
          <w:rFonts w:ascii="GHEA Grapalat" w:hAnsi="GHEA Grapalat" w:cs="Sylfaen"/>
          <w:color w:val="000000"/>
          <w:sz w:val="24"/>
          <w:lang w:val="hy-AM"/>
        </w:rPr>
        <w:t xml:space="preserve"> օրենքի նախագծի</w:t>
      </w:r>
      <w:r w:rsidRPr="00594C3F">
        <w:rPr>
          <w:rFonts w:ascii="GHEA Grapalat" w:hAnsi="GHEA Grapalat" w:cs="Sylfaen"/>
          <w:b/>
          <w:color w:val="000000"/>
          <w:sz w:val="24"/>
          <w:lang w:val="hy-AM"/>
        </w:rPr>
        <w:t xml:space="preserve"> </w:t>
      </w:r>
      <w:r w:rsidRPr="00594C3F">
        <w:rPr>
          <w:rFonts w:ascii="GHEA Grapalat" w:hAnsi="GHEA Grapalat" w:cs="Sylfaen"/>
          <w:sz w:val="24"/>
          <w:lang w:val="hy-AM"/>
        </w:rPr>
        <w:t>ընդունման</w:t>
      </w:r>
      <w:r w:rsidRPr="00594C3F">
        <w:rPr>
          <w:rFonts w:ascii="GHEA Grapalat" w:hAnsi="GHEA Grapalat" w:cs="Times Armenian"/>
          <w:sz w:val="24"/>
          <w:lang w:val="hy-AM"/>
        </w:rPr>
        <w:t xml:space="preserve"> </w:t>
      </w:r>
      <w:r w:rsidRPr="00594C3F">
        <w:rPr>
          <w:rFonts w:ascii="GHEA Grapalat" w:hAnsi="GHEA Grapalat" w:cs="Sylfaen"/>
          <w:sz w:val="24"/>
          <w:lang w:val="hy-AM"/>
        </w:rPr>
        <w:t>կապակցությամբ</w:t>
      </w:r>
      <w:r w:rsidRPr="00594C3F">
        <w:rPr>
          <w:rFonts w:ascii="GHEA Grapalat" w:hAnsi="GHEA Grapalat" w:cs="Times Armenian"/>
          <w:sz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lang w:val="en-US"/>
        </w:rPr>
        <w:t xml:space="preserve">այլ իրավական ակտերում փոփոխություններ ու լրացումներ կատարելու անհրաժեշտություն չկա: </w:t>
      </w:r>
    </w:p>
    <w:p w:rsidR="008A43D1" w:rsidRDefault="008A43D1" w:rsidP="008A43D1">
      <w:pPr>
        <w:spacing w:line="276" w:lineRule="auto"/>
        <w:rPr>
          <w:rFonts w:ascii="GHEA Grapalat" w:hAnsi="GHEA Grapalat" w:cs="Sylfaen"/>
          <w:sz w:val="22"/>
          <w:szCs w:val="22"/>
          <w:lang w:val="en-GB"/>
        </w:rPr>
      </w:pPr>
    </w:p>
    <w:p w:rsidR="008A43D1" w:rsidRDefault="008A43D1" w:rsidP="008A43D1">
      <w:pPr>
        <w:rPr>
          <w:rFonts w:ascii="GHEA Grapalat" w:hAnsi="GHEA Grapalat" w:cs="Sylfaen"/>
          <w:sz w:val="22"/>
          <w:szCs w:val="22"/>
          <w:lang w:val="en-GB"/>
        </w:rPr>
      </w:pPr>
    </w:p>
    <w:p w:rsidR="008A43D1" w:rsidRDefault="008A43D1" w:rsidP="008A43D1">
      <w:pPr>
        <w:rPr>
          <w:rFonts w:ascii="GHEA Grapalat" w:hAnsi="GHEA Grapalat" w:cs="Sylfaen"/>
          <w:sz w:val="22"/>
          <w:szCs w:val="22"/>
          <w:lang w:val="en-GB"/>
        </w:rPr>
      </w:pPr>
    </w:p>
    <w:p w:rsidR="008A43D1" w:rsidRDefault="008A43D1" w:rsidP="008A43D1">
      <w:pPr>
        <w:rPr>
          <w:rFonts w:ascii="GHEA Grapalat" w:hAnsi="GHEA Grapalat" w:cs="Sylfaen"/>
          <w:sz w:val="22"/>
          <w:szCs w:val="22"/>
          <w:lang w:val="en-GB"/>
        </w:rPr>
      </w:pPr>
    </w:p>
    <w:p w:rsidR="008A43D1" w:rsidRDefault="008A43D1" w:rsidP="008A43D1">
      <w:pPr>
        <w:rPr>
          <w:lang w:val="en-US"/>
        </w:rPr>
      </w:pPr>
    </w:p>
    <w:p w:rsidR="008A43D1" w:rsidRDefault="008A43D1" w:rsidP="008A43D1">
      <w:pPr>
        <w:rPr>
          <w:lang w:val="en-US"/>
        </w:rPr>
      </w:pPr>
    </w:p>
    <w:p w:rsidR="008A43D1" w:rsidRDefault="008A43D1" w:rsidP="008A43D1">
      <w:pPr>
        <w:rPr>
          <w:lang w:val="en-US"/>
        </w:rPr>
      </w:pPr>
    </w:p>
    <w:p w:rsidR="008A43D1" w:rsidRDefault="008A43D1" w:rsidP="008A43D1">
      <w:pPr>
        <w:rPr>
          <w:lang w:val="en-US"/>
        </w:rPr>
      </w:pPr>
    </w:p>
    <w:p w:rsidR="008A43D1" w:rsidRPr="0083058B" w:rsidRDefault="008A43D1" w:rsidP="008A43D1">
      <w:pPr>
        <w:tabs>
          <w:tab w:val="left" w:pos="3510"/>
        </w:tabs>
        <w:jc w:val="center"/>
        <w:rPr>
          <w:rFonts w:ascii="GHEA Grapalat" w:hAnsi="GHEA Grapalat"/>
          <w:b/>
          <w:lang w:val="et-EE"/>
        </w:rPr>
      </w:pPr>
      <w:r w:rsidRPr="0083058B">
        <w:rPr>
          <w:rFonts w:ascii="GHEA Grapalat" w:hAnsi="GHEA Grapalat"/>
          <w:b/>
        </w:rPr>
        <w:t>ԱՄՓՈՓԱԹԵՐԹ</w:t>
      </w:r>
    </w:p>
    <w:p w:rsidR="008A43D1" w:rsidRDefault="008A43D1" w:rsidP="008A43D1">
      <w:pPr>
        <w:jc w:val="center"/>
        <w:rPr>
          <w:rFonts w:ascii="GHEA Grapalat" w:hAnsi="GHEA Grapalat" w:cs="Sylfaen"/>
          <w:b/>
          <w:lang w:val="en-US"/>
        </w:rPr>
      </w:pPr>
      <w:r w:rsidRPr="00A3325C">
        <w:rPr>
          <w:rFonts w:ascii="GHEA Grapalat" w:hAnsi="GHEA Grapalat" w:cs="Sylfaen"/>
          <w:b/>
          <w:iCs/>
          <w:lang w:val="en-US"/>
        </w:rPr>
        <w:t>«</w:t>
      </w:r>
      <w:r w:rsidRPr="0083058B">
        <w:rPr>
          <w:rFonts w:ascii="GHEA Grapalat" w:hAnsi="GHEA Grapalat" w:cs="Sylfaen"/>
          <w:b/>
          <w:iCs/>
        </w:rPr>
        <w:t>ՄԱՐԴԿԱՆՑ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ԹՐԱՖԻՔԻՆԳԻ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ԵՎ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ՇԱՀԱԳՈՐԾՄԱՆ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ԵՆԹԱՐԿՎԱԾ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ԱՆՁԱՆՑ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ՆՈՒՅՆԱՑՄԱՆ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ԵՎ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ԱՋԱԿՑՈՒԹՅԱՆ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ՄԱՍԻՆ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ՀԱՅԱՍՏԱՆԻ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ՀԱՆՐԱՊԵՏՈՒԹՅԱՆ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ՕՐԵՆՔՈՒՄ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ՓՈՓՈԽՈՒԹՅՈՒՆՆԵՐ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ԵՎ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ԼՐԱՑՈՒՄՆԵՐ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ԿԱՏԱՐԵԼՈՒ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ՄԱՍԻՆ</w:t>
      </w:r>
      <w:r w:rsidRPr="00A3325C">
        <w:rPr>
          <w:rFonts w:ascii="GHEA Grapalat" w:hAnsi="GHEA Grapalat" w:cs="Sylfaen"/>
          <w:b/>
          <w:iCs/>
          <w:lang w:val="en-US"/>
        </w:rPr>
        <w:t xml:space="preserve">» </w:t>
      </w:r>
      <w:r w:rsidRPr="0083058B">
        <w:rPr>
          <w:rFonts w:ascii="GHEA Grapalat" w:hAnsi="GHEA Grapalat" w:cs="Sylfaen"/>
          <w:b/>
          <w:iCs/>
        </w:rPr>
        <w:t>ՀԱՅԱՍՏԱՆԻ</w:t>
      </w:r>
      <w:r w:rsidRPr="00A3325C">
        <w:rPr>
          <w:rFonts w:ascii="GHEA Grapalat" w:hAnsi="GHEA Grapalat" w:cs="Sylfaen"/>
          <w:b/>
          <w:iCs/>
          <w:lang w:val="en-US"/>
        </w:rPr>
        <w:t xml:space="preserve"> </w:t>
      </w:r>
      <w:r w:rsidRPr="0083058B">
        <w:rPr>
          <w:rFonts w:ascii="GHEA Grapalat" w:hAnsi="GHEA Grapalat" w:cs="Sylfaen"/>
          <w:b/>
          <w:iCs/>
        </w:rPr>
        <w:t>ՀԱՆՐԱՊԵՏՈՒԹՅԱՆ</w:t>
      </w:r>
      <w:r w:rsidRPr="0083058B">
        <w:rPr>
          <w:rFonts w:ascii="GHEA Grapalat" w:hAnsi="GHEA Grapalat" w:cs="Sylfaen"/>
          <w:b/>
          <w:lang w:val="af-ZA"/>
        </w:rPr>
        <w:t xml:space="preserve"> ՕՐԵՆՔԻ </w:t>
      </w:r>
      <w:r w:rsidRPr="0083058B">
        <w:rPr>
          <w:rFonts w:ascii="GHEA Grapalat" w:hAnsi="GHEA Grapalat" w:cs="Sylfaen"/>
          <w:b/>
          <w:lang w:val="hy-AM"/>
        </w:rPr>
        <w:t>ՆԱԽԱԳ</w:t>
      </w:r>
      <w:r w:rsidRPr="0083058B">
        <w:rPr>
          <w:rFonts w:ascii="GHEA Grapalat" w:hAnsi="GHEA Grapalat" w:cs="Sylfaen"/>
          <w:b/>
        </w:rPr>
        <w:t>ԾԻ</w:t>
      </w:r>
      <w:r w:rsidRPr="0083058B">
        <w:rPr>
          <w:rFonts w:ascii="GHEA Grapalat" w:hAnsi="GHEA Grapalat" w:cs="Sylfaen"/>
          <w:b/>
          <w:lang w:val="af-ZA"/>
        </w:rPr>
        <w:t xml:space="preserve"> </w:t>
      </w:r>
      <w:r w:rsidRPr="0083058B">
        <w:rPr>
          <w:rFonts w:ascii="GHEA Grapalat" w:hAnsi="GHEA Grapalat" w:cs="Sylfaen"/>
          <w:b/>
          <w:iCs/>
        </w:rPr>
        <w:t>ՎԵՐԱԲԵՐՅԱԼ</w:t>
      </w:r>
      <w:r w:rsidRPr="0083058B">
        <w:rPr>
          <w:rFonts w:ascii="GHEA Grapalat" w:hAnsi="GHEA Grapalat" w:cs="Sylfaen"/>
          <w:b/>
          <w:lang w:val="pt-PT"/>
        </w:rPr>
        <w:t xml:space="preserve"> </w:t>
      </w:r>
      <w:r w:rsidRPr="0083058B">
        <w:rPr>
          <w:rFonts w:ascii="GHEA Grapalat" w:hAnsi="GHEA Grapalat" w:cs="Sylfaen"/>
          <w:b/>
          <w:iCs/>
        </w:rPr>
        <w:t>ՍՏԱՑՎԱԾ</w:t>
      </w:r>
      <w:r w:rsidRPr="0083058B">
        <w:rPr>
          <w:rFonts w:ascii="GHEA Grapalat" w:hAnsi="GHEA Grapalat"/>
          <w:b/>
          <w:iCs/>
          <w:lang w:val="af-ZA"/>
        </w:rPr>
        <w:t xml:space="preserve"> </w:t>
      </w:r>
      <w:r w:rsidRPr="0083058B">
        <w:rPr>
          <w:rFonts w:ascii="GHEA Grapalat" w:hAnsi="GHEA Grapalat" w:cs="Sylfaen"/>
          <w:b/>
          <w:iCs/>
        </w:rPr>
        <w:t>ԴԻՏՈՂՈՒԹՅՈՒՆՆԵՐԻ</w:t>
      </w:r>
      <w:r w:rsidRPr="0083058B">
        <w:rPr>
          <w:rFonts w:ascii="GHEA Grapalat" w:hAnsi="GHEA Grapalat"/>
          <w:b/>
          <w:iCs/>
          <w:lang w:val="af-ZA"/>
        </w:rPr>
        <w:t xml:space="preserve"> </w:t>
      </w:r>
      <w:r w:rsidRPr="0083058B">
        <w:rPr>
          <w:rFonts w:ascii="GHEA Grapalat" w:hAnsi="GHEA Grapalat" w:cs="Sylfaen"/>
          <w:b/>
          <w:iCs/>
        </w:rPr>
        <w:t>ԵՎ</w:t>
      </w:r>
      <w:r w:rsidRPr="0083058B">
        <w:rPr>
          <w:rFonts w:ascii="GHEA Grapalat" w:hAnsi="GHEA Grapalat"/>
          <w:b/>
          <w:iCs/>
          <w:lang w:val="af-ZA"/>
        </w:rPr>
        <w:t xml:space="preserve"> </w:t>
      </w:r>
      <w:r w:rsidRPr="0083058B">
        <w:rPr>
          <w:rFonts w:ascii="GHEA Grapalat" w:hAnsi="GHEA Grapalat" w:cs="Sylfaen"/>
          <w:b/>
          <w:iCs/>
        </w:rPr>
        <w:t>ԱՌԱՋԱՐԿՈՒԹՅՈՒՆՆԵՐԻ</w:t>
      </w:r>
      <w:r w:rsidRPr="0083058B">
        <w:rPr>
          <w:rFonts w:ascii="GHEA Grapalat" w:hAnsi="GHEA Grapalat" w:cs="Sylfaen"/>
          <w:b/>
          <w:lang w:val="hy-AM"/>
        </w:rPr>
        <w:t xml:space="preserve"> </w:t>
      </w:r>
    </w:p>
    <w:p w:rsidR="0083058B" w:rsidRPr="0083058B" w:rsidRDefault="0083058B" w:rsidP="008A43D1">
      <w:pPr>
        <w:jc w:val="center"/>
        <w:rPr>
          <w:rFonts w:ascii="GHEA Grapalat" w:hAnsi="GHEA Grapalat"/>
          <w:b/>
          <w:iCs/>
          <w:lang w:val="en-US"/>
        </w:rPr>
      </w:pPr>
    </w:p>
    <w:p w:rsidR="008A43D1" w:rsidRPr="00817E33" w:rsidRDefault="008A43D1" w:rsidP="008A43D1">
      <w:pPr>
        <w:rPr>
          <w:rFonts w:ascii="GHEA Grapalat" w:hAnsi="GHEA Grapalat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2696"/>
        <w:gridCol w:w="2697"/>
        <w:gridCol w:w="1859"/>
        <w:gridCol w:w="1971"/>
      </w:tblGrid>
      <w:tr w:rsidR="008A43D1" w:rsidRPr="00D86654" w:rsidTr="00B509B6">
        <w:tc>
          <w:tcPr>
            <w:tcW w:w="461" w:type="dxa"/>
            <w:shd w:val="clear" w:color="auto" w:fill="auto"/>
          </w:tcPr>
          <w:p w:rsidR="008A43D1" w:rsidRPr="00D86654" w:rsidRDefault="008A43D1" w:rsidP="00B509B6">
            <w:pPr>
              <w:rPr>
                <w:rFonts w:ascii="GHEA Grapalat" w:hAnsi="GHEA Grapalat"/>
                <w:lang w:val="en-US"/>
              </w:rPr>
            </w:pPr>
            <w:r w:rsidRPr="00D86654">
              <w:rPr>
                <w:rFonts w:ascii="GHEA Grapalat" w:hAnsi="GHEA Grapalat"/>
                <w:lang w:val="en-US"/>
              </w:rPr>
              <w:t>N</w:t>
            </w:r>
          </w:p>
        </w:tc>
        <w:tc>
          <w:tcPr>
            <w:tcW w:w="2696" w:type="dxa"/>
            <w:shd w:val="clear" w:color="auto" w:fill="auto"/>
          </w:tcPr>
          <w:p w:rsidR="008A43D1" w:rsidRPr="00D86654" w:rsidRDefault="008A43D1" w:rsidP="00B509B6">
            <w:pPr>
              <w:jc w:val="center"/>
              <w:rPr>
                <w:rFonts w:ascii="GHEA Grapalat" w:hAnsi="GHEA Grapalat"/>
                <w:lang w:val="en-US"/>
              </w:rPr>
            </w:pPr>
            <w:r w:rsidRPr="00D86654"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D8665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ռաջարկության հեղինակը, </w:t>
            </w:r>
            <w:r w:rsidRPr="00D86654">
              <w:rPr>
                <w:rFonts w:ascii="GHEA Grapalat" w:hAnsi="GHEA Grapalat"/>
                <w:b/>
                <w:sz w:val="20"/>
                <w:szCs w:val="20"/>
              </w:rPr>
              <w:t>գ</w:t>
            </w:r>
            <w:r w:rsidRPr="00D866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րության ամսաթիվը, գրության համարը</w:t>
            </w:r>
          </w:p>
        </w:tc>
        <w:tc>
          <w:tcPr>
            <w:tcW w:w="2716" w:type="dxa"/>
            <w:shd w:val="clear" w:color="auto" w:fill="auto"/>
          </w:tcPr>
          <w:p w:rsidR="008A43D1" w:rsidRPr="00D86654" w:rsidRDefault="008A43D1" w:rsidP="00B509B6">
            <w:pPr>
              <w:autoSpaceDE w:val="0"/>
              <w:autoSpaceDN w:val="0"/>
              <w:adjustRightInd w:val="0"/>
              <w:ind w:right="-288"/>
              <w:rPr>
                <w:rFonts w:ascii="GHEA Grapalat" w:hAnsi="GHEA Grapalat"/>
                <w:b/>
                <w:sz w:val="20"/>
                <w:szCs w:val="20"/>
              </w:rPr>
            </w:pPr>
            <w:r w:rsidRPr="00D86654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</w:t>
            </w:r>
            <w:r w:rsidRPr="00D86654"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D866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ռաջարկության</w:t>
            </w:r>
          </w:p>
          <w:p w:rsidR="008A43D1" w:rsidRPr="00D86654" w:rsidRDefault="008A43D1" w:rsidP="00B509B6">
            <w:pPr>
              <w:jc w:val="center"/>
              <w:rPr>
                <w:rFonts w:ascii="GHEA Grapalat" w:hAnsi="GHEA Grapalat"/>
                <w:lang w:val="en-US"/>
              </w:rPr>
            </w:pPr>
            <w:r w:rsidRPr="00D866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բովանդակությունը</w:t>
            </w:r>
          </w:p>
        </w:tc>
        <w:tc>
          <w:tcPr>
            <w:tcW w:w="1866" w:type="dxa"/>
            <w:shd w:val="clear" w:color="auto" w:fill="auto"/>
          </w:tcPr>
          <w:p w:rsidR="008A43D1" w:rsidRPr="00D86654" w:rsidRDefault="008A43D1" w:rsidP="00B509B6">
            <w:pPr>
              <w:rPr>
                <w:rFonts w:ascii="GHEA Grapalat" w:hAnsi="GHEA Grapalat"/>
                <w:lang w:val="en-US"/>
              </w:rPr>
            </w:pPr>
            <w:r w:rsidRPr="00D866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1909" w:type="dxa"/>
            <w:shd w:val="clear" w:color="auto" w:fill="auto"/>
          </w:tcPr>
          <w:p w:rsidR="008A43D1" w:rsidRPr="00D86654" w:rsidRDefault="008A43D1" w:rsidP="00B509B6">
            <w:pPr>
              <w:jc w:val="center"/>
              <w:rPr>
                <w:rFonts w:ascii="GHEA Grapalat" w:hAnsi="GHEA Grapalat"/>
                <w:lang w:val="en-US"/>
              </w:rPr>
            </w:pPr>
            <w:r w:rsidRPr="00D8665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Կատարված փոփոխությունը</w:t>
            </w:r>
          </w:p>
        </w:tc>
      </w:tr>
      <w:tr w:rsidR="008A43D1" w:rsidRPr="00D86654" w:rsidTr="00B509B6">
        <w:tc>
          <w:tcPr>
            <w:tcW w:w="461" w:type="dxa"/>
            <w:shd w:val="clear" w:color="auto" w:fill="auto"/>
          </w:tcPr>
          <w:p w:rsidR="008A43D1" w:rsidRPr="00D86654" w:rsidRDefault="008A43D1" w:rsidP="00B509B6">
            <w:pPr>
              <w:jc w:val="center"/>
              <w:rPr>
                <w:lang w:val="en-US"/>
              </w:rPr>
            </w:pPr>
            <w:r w:rsidRPr="00D86654">
              <w:rPr>
                <w:lang w:val="en-US"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:rsidR="008A43D1" w:rsidRPr="00D86654" w:rsidRDefault="008A43D1" w:rsidP="00B509B6">
            <w:pPr>
              <w:jc w:val="center"/>
              <w:rPr>
                <w:lang w:val="en-US"/>
              </w:rPr>
            </w:pPr>
            <w:r w:rsidRPr="00D86654">
              <w:rPr>
                <w:lang w:val="en-US"/>
              </w:rPr>
              <w:t>2</w:t>
            </w:r>
          </w:p>
        </w:tc>
        <w:tc>
          <w:tcPr>
            <w:tcW w:w="2716" w:type="dxa"/>
            <w:shd w:val="clear" w:color="auto" w:fill="auto"/>
          </w:tcPr>
          <w:p w:rsidR="008A43D1" w:rsidRPr="00D86654" w:rsidRDefault="008A43D1" w:rsidP="00B509B6">
            <w:pPr>
              <w:jc w:val="center"/>
              <w:rPr>
                <w:lang w:val="en-US"/>
              </w:rPr>
            </w:pPr>
            <w:r w:rsidRPr="00D86654">
              <w:rPr>
                <w:lang w:val="en-US"/>
              </w:rPr>
              <w:t>3</w:t>
            </w:r>
          </w:p>
        </w:tc>
        <w:tc>
          <w:tcPr>
            <w:tcW w:w="1866" w:type="dxa"/>
            <w:shd w:val="clear" w:color="auto" w:fill="auto"/>
          </w:tcPr>
          <w:p w:rsidR="008A43D1" w:rsidRPr="00D86654" w:rsidRDefault="008A43D1" w:rsidP="00B509B6">
            <w:pPr>
              <w:jc w:val="center"/>
              <w:rPr>
                <w:lang w:val="en-US"/>
              </w:rPr>
            </w:pPr>
            <w:r w:rsidRPr="00D86654">
              <w:rPr>
                <w:lang w:val="en-US"/>
              </w:rPr>
              <w:t>4</w:t>
            </w:r>
          </w:p>
        </w:tc>
        <w:tc>
          <w:tcPr>
            <w:tcW w:w="1909" w:type="dxa"/>
            <w:shd w:val="clear" w:color="auto" w:fill="auto"/>
          </w:tcPr>
          <w:p w:rsidR="008A43D1" w:rsidRPr="00D86654" w:rsidRDefault="008A43D1" w:rsidP="00B509B6">
            <w:pPr>
              <w:jc w:val="center"/>
              <w:rPr>
                <w:lang w:val="en-US"/>
              </w:rPr>
            </w:pPr>
            <w:r w:rsidRPr="00D86654">
              <w:rPr>
                <w:lang w:val="en-US"/>
              </w:rPr>
              <w:t>5</w:t>
            </w:r>
          </w:p>
        </w:tc>
      </w:tr>
      <w:tr w:rsidR="008A43D1" w:rsidRPr="001C4BD8" w:rsidTr="00B509B6">
        <w:tc>
          <w:tcPr>
            <w:tcW w:w="461" w:type="dxa"/>
            <w:shd w:val="clear" w:color="auto" w:fill="auto"/>
          </w:tcPr>
          <w:p w:rsidR="008A43D1" w:rsidRPr="00AB62DC" w:rsidRDefault="008A43D1" w:rsidP="00B509B6">
            <w:pPr>
              <w:rPr>
                <w:rFonts w:ascii="GHEA Grapalat" w:hAnsi="GHEA Grapalat"/>
                <w:lang w:val="en-US"/>
              </w:rPr>
            </w:pPr>
            <w:r w:rsidRPr="00AB62DC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696" w:type="dxa"/>
            <w:shd w:val="clear" w:color="auto" w:fill="auto"/>
          </w:tcPr>
          <w:p w:rsidR="008A43D1" w:rsidRPr="00A3325C" w:rsidRDefault="008A43D1" w:rsidP="00B509B6">
            <w:pPr>
              <w:tabs>
                <w:tab w:val="left" w:pos="198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86654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առողջապահության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21.08.2018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</w:p>
          <w:p w:rsidR="008A43D1" w:rsidRPr="00D86654" w:rsidRDefault="008A43D1" w:rsidP="00B509B6">
            <w:pPr>
              <w:rPr>
                <w:lang w:val="en-US"/>
              </w:rPr>
            </w:pP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N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ԱԹ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>/11.2/11908-18</w:t>
            </w:r>
          </w:p>
        </w:tc>
        <w:tc>
          <w:tcPr>
            <w:tcW w:w="2716" w:type="dxa"/>
            <w:shd w:val="clear" w:color="auto" w:fill="auto"/>
          </w:tcPr>
          <w:p w:rsidR="008A43D1" w:rsidRPr="00A3325C" w:rsidRDefault="008A43D1" w:rsidP="00B509B6">
            <w:p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86654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5-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հոդվածով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24-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հոդվածում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լրացվող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4.2-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մասով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սահմանվում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խանգարման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հետևանքով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իր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արարքի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բնույթն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ու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նշանակությունն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ամբողջությամբ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մասամբ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գիտակցելու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դա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ղեկավարելու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հնարավորությունից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զրկված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հատուկ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կատեգորիայի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զոհերին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միանվագ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դրամական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օգնութուն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տրամադրելու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որոշումը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նույնացման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հանձնաժողովը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ընդունում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նիստին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անձի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օրինական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ներկայացուցչի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ներկայությամբ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8A43D1" w:rsidRDefault="008A43D1" w:rsidP="00B509B6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D86654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քաղաքացիական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օրենսգրքի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31-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հոդվածով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սահմանվում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քաղաքացին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որը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հոգեկան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խանգարման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հետևանքով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կարող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հասկանալ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իր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գործողությունների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նշանակությունը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lastRenderedPageBreak/>
              <w:t>ղեկավարել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դրանք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կարող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դատարանով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անգործունակ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ճանաչվել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`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քաղաքացիական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դատավարության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օրենսգրքով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կարգով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: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Նրա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նկատմամբ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սահմանվում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խնամակալություն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:   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Վերոգրյալից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ելնելով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եմ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մասից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հանել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«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ամբողջությամբ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մասամբ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»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բառերը՝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համապատասխանեցնելով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քաղաքացիական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օրենսգրքի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ձևակերպմանը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051E1A" w:rsidRPr="00051E1A" w:rsidRDefault="00051E1A" w:rsidP="00B509B6">
            <w:pPr>
              <w:rPr>
                <w:lang w:val="en-US"/>
              </w:rPr>
            </w:pPr>
          </w:p>
        </w:tc>
        <w:tc>
          <w:tcPr>
            <w:tcW w:w="1866" w:type="dxa"/>
            <w:shd w:val="clear" w:color="auto" w:fill="auto"/>
          </w:tcPr>
          <w:p w:rsidR="008A43D1" w:rsidRPr="00D86654" w:rsidRDefault="008A43D1" w:rsidP="00B509B6">
            <w:pPr>
              <w:ind w:right="-26"/>
              <w:rPr>
                <w:lang w:val="en-US"/>
              </w:rPr>
            </w:pPr>
            <w:r w:rsidRPr="00D86654">
              <w:rPr>
                <w:rFonts w:ascii="GHEA Grapalat" w:hAnsi="GHEA Grapalat"/>
                <w:sz w:val="20"/>
                <w:szCs w:val="20"/>
              </w:rPr>
              <w:lastRenderedPageBreak/>
              <w:t>Չի ընդունվել:</w:t>
            </w:r>
          </w:p>
        </w:tc>
        <w:tc>
          <w:tcPr>
            <w:tcW w:w="1909" w:type="dxa"/>
            <w:shd w:val="clear" w:color="auto" w:fill="auto"/>
          </w:tcPr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Ամբողջությամբ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մասամբ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»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ներառված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Մարդկանց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թրաֆիքինգի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շահագործման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ենթարկված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անձանց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նույնացման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աջակցության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մասին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օրենքով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սահմանաված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«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հատուկ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կատեգորիայի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զոհեր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»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հասկացութան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8A43D1" w:rsidRPr="00D86654" w:rsidRDefault="008A43D1" w:rsidP="00B509B6">
            <w:pPr>
              <w:rPr>
                <w:lang w:val="en-US"/>
              </w:rPr>
            </w:pPr>
            <w:r w:rsidRPr="00D86654">
              <w:rPr>
                <w:rFonts w:ascii="GHEA Grapalat" w:hAnsi="GHEA Grapalat" w:cs="Sylfaen"/>
                <w:sz w:val="20"/>
                <w:szCs w:val="20"/>
              </w:rPr>
              <w:t>Բացի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թե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´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նախագծում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թե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´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օրենքում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խոսքը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գնում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քաղաքացիական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օրենսգրքի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31-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հոդվածով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որոշակի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lastRenderedPageBreak/>
              <w:t>իրավիճակում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օրինական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ներկայացուցչի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մասակցության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որն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էության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լայն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քան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խնամակալ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D86654">
              <w:rPr>
                <w:rFonts w:ascii="GHEA Grapalat" w:hAnsi="GHEA Grapalat" w:cs="Sylfaen"/>
                <w:sz w:val="20"/>
                <w:szCs w:val="20"/>
              </w:rPr>
              <w:t>հասկացությունը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:  </w:t>
            </w:r>
          </w:p>
        </w:tc>
      </w:tr>
      <w:tr w:rsidR="008A43D1" w:rsidRPr="00D86654" w:rsidTr="00B509B6">
        <w:tc>
          <w:tcPr>
            <w:tcW w:w="461" w:type="dxa"/>
            <w:shd w:val="clear" w:color="auto" w:fill="auto"/>
          </w:tcPr>
          <w:p w:rsidR="008A43D1" w:rsidRPr="00AB62DC" w:rsidRDefault="008A43D1" w:rsidP="00B509B6">
            <w:pPr>
              <w:rPr>
                <w:rFonts w:ascii="GHEA Grapalat" w:hAnsi="GHEA Grapalat"/>
                <w:lang w:val="en-US"/>
              </w:rPr>
            </w:pPr>
            <w:r w:rsidRPr="00AB62DC"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2696" w:type="dxa"/>
            <w:shd w:val="clear" w:color="auto" w:fill="auto"/>
          </w:tcPr>
          <w:p w:rsidR="008A43D1" w:rsidRPr="00A3325C" w:rsidRDefault="008A43D1" w:rsidP="00B509B6">
            <w:pPr>
              <w:tabs>
                <w:tab w:val="left" w:pos="198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748E8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 w:cs="Sylfaen"/>
                <w:sz w:val="20"/>
                <w:szCs w:val="20"/>
              </w:rPr>
              <w:t>տարածքային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 w:cs="Sylfaen"/>
                <w:sz w:val="20"/>
                <w:szCs w:val="20"/>
              </w:rPr>
              <w:t>կառավարման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17.08.2018</w:t>
            </w:r>
            <w:r w:rsidRPr="00A748E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A3325C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</w:p>
          <w:p w:rsidR="008A43D1" w:rsidRDefault="008A43D1" w:rsidP="00B509B6">
            <w:pPr>
              <w:tabs>
                <w:tab w:val="left" w:pos="198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748E8">
              <w:rPr>
                <w:rFonts w:ascii="GHEA Grapalat" w:hAnsi="GHEA Grapalat" w:cs="Sylfaen"/>
                <w:sz w:val="20"/>
                <w:szCs w:val="20"/>
              </w:rPr>
              <w:t>N 01/21/6340-18</w:t>
            </w:r>
          </w:p>
          <w:p w:rsidR="00051E1A" w:rsidRPr="00051E1A" w:rsidRDefault="00051E1A" w:rsidP="00B509B6">
            <w:pPr>
              <w:tabs>
                <w:tab w:val="left" w:pos="198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716" w:type="dxa"/>
            <w:shd w:val="clear" w:color="auto" w:fill="auto"/>
          </w:tcPr>
          <w:p w:rsidR="008A43D1" w:rsidRPr="00D86654" w:rsidRDefault="008A43D1" w:rsidP="00B509B6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748E8">
              <w:rPr>
                <w:rFonts w:ascii="GHEA Grapalat" w:hAnsi="GHEA Grapalat" w:cs="Sylfaen"/>
                <w:sz w:val="20"/>
                <w:szCs w:val="20"/>
              </w:rPr>
              <w:t>Առաջարկություններ և դիտողություններ չունեն:</w:t>
            </w:r>
          </w:p>
        </w:tc>
        <w:tc>
          <w:tcPr>
            <w:tcW w:w="1866" w:type="dxa"/>
            <w:shd w:val="clear" w:color="auto" w:fill="auto"/>
          </w:tcPr>
          <w:p w:rsidR="008A43D1" w:rsidRPr="00D86654" w:rsidRDefault="008A43D1" w:rsidP="00B509B6">
            <w:pPr>
              <w:ind w:right="-2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8A43D1" w:rsidRPr="00D86654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43D1" w:rsidRPr="00D86654" w:rsidTr="00B509B6">
        <w:tc>
          <w:tcPr>
            <w:tcW w:w="461" w:type="dxa"/>
            <w:shd w:val="clear" w:color="auto" w:fill="auto"/>
          </w:tcPr>
          <w:p w:rsidR="008A43D1" w:rsidRPr="00AB62DC" w:rsidRDefault="008A43D1" w:rsidP="00B509B6">
            <w:pPr>
              <w:rPr>
                <w:rFonts w:ascii="GHEA Grapalat" w:hAnsi="GHEA Grapalat"/>
                <w:lang w:val="en-US"/>
              </w:rPr>
            </w:pPr>
            <w:r w:rsidRPr="00AB62DC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696" w:type="dxa"/>
            <w:shd w:val="clear" w:color="auto" w:fill="auto"/>
          </w:tcPr>
          <w:p w:rsidR="008A43D1" w:rsidRPr="00A748E8" w:rsidRDefault="008A43D1" w:rsidP="00B509B6">
            <w:pPr>
              <w:tabs>
                <w:tab w:val="left" w:pos="1980"/>
              </w:tabs>
              <w:rPr>
                <w:rFonts w:ascii="GHEA Grapalat" w:hAnsi="GHEA Grapalat" w:cs="Sylfaen"/>
                <w:sz w:val="20"/>
                <w:szCs w:val="20"/>
              </w:rPr>
            </w:pPr>
            <w:r w:rsidRPr="00A748E8">
              <w:rPr>
                <w:rFonts w:ascii="GHEA Grapalat" w:hAnsi="GHEA Grapalat" w:cs="Sylfaen"/>
                <w:sz w:val="20"/>
                <w:szCs w:val="20"/>
              </w:rPr>
              <w:t>ՀՀ ոստիկանություն</w:t>
            </w:r>
          </w:p>
          <w:p w:rsidR="008A43D1" w:rsidRPr="00A748E8" w:rsidRDefault="008A43D1" w:rsidP="00B509B6">
            <w:pPr>
              <w:tabs>
                <w:tab w:val="left" w:pos="1980"/>
              </w:tabs>
              <w:rPr>
                <w:rFonts w:ascii="GHEA Grapalat" w:hAnsi="GHEA Grapalat" w:cs="Sylfaen"/>
                <w:sz w:val="20"/>
                <w:szCs w:val="20"/>
              </w:rPr>
            </w:pPr>
            <w:r w:rsidRPr="00A748E8">
              <w:rPr>
                <w:rFonts w:ascii="GHEA Grapalat" w:hAnsi="GHEA Grapalat" w:cs="Sylfaen"/>
                <w:sz w:val="20"/>
                <w:szCs w:val="20"/>
              </w:rPr>
              <w:t xml:space="preserve">24.08.2018թ. </w:t>
            </w:r>
          </w:p>
          <w:p w:rsidR="008A43D1" w:rsidRDefault="008A43D1" w:rsidP="00B509B6">
            <w:pPr>
              <w:tabs>
                <w:tab w:val="left" w:pos="198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748E8">
              <w:rPr>
                <w:rFonts w:ascii="GHEA Grapalat" w:hAnsi="GHEA Grapalat" w:cs="Sylfaen"/>
                <w:sz w:val="20"/>
                <w:szCs w:val="20"/>
              </w:rPr>
              <w:t>N 01/10/507399-18</w:t>
            </w:r>
          </w:p>
          <w:p w:rsidR="00051E1A" w:rsidRPr="00051E1A" w:rsidRDefault="00051E1A" w:rsidP="00B509B6">
            <w:pPr>
              <w:tabs>
                <w:tab w:val="left" w:pos="198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716" w:type="dxa"/>
            <w:shd w:val="clear" w:color="auto" w:fill="auto"/>
          </w:tcPr>
          <w:p w:rsidR="008A43D1" w:rsidRPr="00D86654" w:rsidRDefault="008A43D1" w:rsidP="00B509B6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748E8">
              <w:rPr>
                <w:rFonts w:ascii="GHEA Grapalat" w:hAnsi="GHEA Grapalat" w:cs="Sylfaen"/>
                <w:sz w:val="20"/>
                <w:szCs w:val="20"/>
              </w:rPr>
              <w:t>Առաջարկություններ և դիտողություններ չունեն:</w:t>
            </w:r>
          </w:p>
        </w:tc>
        <w:tc>
          <w:tcPr>
            <w:tcW w:w="1866" w:type="dxa"/>
            <w:shd w:val="clear" w:color="auto" w:fill="auto"/>
          </w:tcPr>
          <w:p w:rsidR="008A43D1" w:rsidRPr="00D86654" w:rsidRDefault="008A43D1" w:rsidP="00B509B6">
            <w:pPr>
              <w:ind w:right="-2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8A43D1" w:rsidRPr="00D86654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43D1" w:rsidRPr="00D86654" w:rsidTr="00B509B6">
        <w:tc>
          <w:tcPr>
            <w:tcW w:w="461" w:type="dxa"/>
            <w:shd w:val="clear" w:color="auto" w:fill="auto"/>
          </w:tcPr>
          <w:p w:rsidR="008A43D1" w:rsidRPr="00AB62DC" w:rsidRDefault="008A43D1" w:rsidP="00B509B6">
            <w:pPr>
              <w:rPr>
                <w:rFonts w:ascii="GHEA Grapalat" w:hAnsi="GHEA Grapalat"/>
                <w:lang w:val="en-US"/>
              </w:rPr>
            </w:pPr>
            <w:r w:rsidRPr="00AB62DC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696" w:type="dxa"/>
            <w:shd w:val="clear" w:color="auto" w:fill="auto"/>
          </w:tcPr>
          <w:p w:rsidR="008A43D1" w:rsidRPr="00A748E8" w:rsidRDefault="008A43D1" w:rsidP="00B509B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A748E8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ՀՀ </w:t>
            </w: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բ</w:t>
            </w:r>
            <w:r w:rsidRPr="00A748E8">
              <w:rPr>
                <w:rFonts w:ascii="GHEA Grapalat" w:hAnsi="GHEA Grapalat"/>
                <w:sz w:val="20"/>
                <w:szCs w:val="20"/>
                <w:lang w:val="en-US" w:eastAsia="en-US"/>
              </w:rPr>
              <w:t>նապահ</w:t>
            </w: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պ</w:t>
            </w:r>
            <w:r w:rsidRPr="00A748E8">
              <w:rPr>
                <w:rFonts w:ascii="GHEA Grapalat" w:hAnsi="GHEA Grapalat"/>
                <w:sz w:val="20"/>
                <w:szCs w:val="20"/>
                <w:lang w:val="en-US" w:eastAsia="en-US"/>
              </w:rPr>
              <w:t xml:space="preserve">անության </w:t>
            </w: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ն</w:t>
            </w:r>
            <w:r w:rsidRPr="00A748E8">
              <w:rPr>
                <w:rFonts w:ascii="GHEA Grapalat" w:hAnsi="GHEA Grapalat"/>
                <w:sz w:val="20"/>
                <w:szCs w:val="20"/>
                <w:lang w:val="en-US" w:eastAsia="en-US"/>
              </w:rPr>
              <w:t>ախարարություն</w:t>
            </w: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,</w:t>
            </w:r>
          </w:p>
          <w:p w:rsidR="008A43D1" w:rsidRPr="00A3325C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>17.08.2018</w:t>
            </w:r>
            <w:r w:rsidRPr="00A748E8">
              <w:rPr>
                <w:rFonts w:ascii="GHEA Grapalat" w:hAnsi="GHEA Grapalat"/>
                <w:sz w:val="20"/>
                <w:szCs w:val="20"/>
              </w:rPr>
              <w:t>թ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</w:p>
          <w:p w:rsidR="008A43D1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>N 1/05.2/11722-18</w:t>
            </w:r>
          </w:p>
          <w:p w:rsidR="00051E1A" w:rsidRPr="00051E1A" w:rsidRDefault="00051E1A" w:rsidP="00B509B6">
            <w:pPr>
              <w:tabs>
                <w:tab w:val="left" w:pos="198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2716" w:type="dxa"/>
            <w:shd w:val="clear" w:color="auto" w:fill="auto"/>
          </w:tcPr>
          <w:p w:rsidR="008A43D1" w:rsidRPr="00D86654" w:rsidRDefault="008A43D1" w:rsidP="00B509B6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748E8">
              <w:rPr>
                <w:rFonts w:ascii="GHEA Grapalat" w:hAnsi="GHEA Grapalat" w:cs="Sylfaen"/>
                <w:sz w:val="20"/>
                <w:szCs w:val="20"/>
              </w:rPr>
              <w:t>Առաջարկություններ և դիտողություններ չունեն:</w:t>
            </w:r>
          </w:p>
        </w:tc>
        <w:tc>
          <w:tcPr>
            <w:tcW w:w="1866" w:type="dxa"/>
            <w:shd w:val="clear" w:color="auto" w:fill="auto"/>
          </w:tcPr>
          <w:p w:rsidR="008A43D1" w:rsidRPr="00D86654" w:rsidRDefault="008A43D1" w:rsidP="00B509B6">
            <w:pPr>
              <w:ind w:right="-2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8A43D1" w:rsidRPr="00D86654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43D1" w:rsidRPr="00D86654" w:rsidTr="00B509B6">
        <w:tc>
          <w:tcPr>
            <w:tcW w:w="461" w:type="dxa"/>
            <w:shd w:val="clear" w:color="auto" w:fill="auto"/>
          </w:tcPr>
          <w:p w:rsidR="008A43D1" w:rsidRPr="00AB62DC" w:rsidRDefault="008A43D1" w:rsidP="00B509B6">
            <w:pPr>
              <w:rPr>
                <w:rFonts w:ascii="GHEA Grapalat" w:hAnsi="GHEA Grapalat"/>
                <w:lang w:val="en-US"/>
              </w:rPr>
            </w:pPr>
            <w:r w:rsidRPr="00AB62DC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2696" w:type="dxa"/>
            <w:shd w:val="clear" w:color="auto" w:fill="auto"/>
          </w:tcPr>
          <w:p w:rsidR="008A43D1" w:rsidRPr="00A3325C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748E8">
              <w:rPr>
                <w:rFonts w:ascii="GHEA Grapalat" w:hAnsi="GHEA Grapalat"/>
                <w:sz w:val="20"/>
                <w:szCs w:val="20"/>
              </w:rPr>
              <w:t>ՀՀ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տնտեսական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զարգացման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և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ներդրումների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:rsidR="008A43D1" w:rsidRPr="00A748E8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</w:rPr>
            </w:pPr>
            <w:r w:rsidRPr="00A748E8">
              <w:rPr>
                <w:rFonts w:ascii="GHEA Grapalat" w:hAnsi="GHEA Grapalat"/>
                <w:sz w:val="20"/>
                <w:szCs w:val="20"/>
              </w:rPr>
              <w:t xml:space="preserve">13.08.2018թ. </w:t>
            </w:r>
          </w:p>
          <w:p w:rsidR="008A43D1" w:rsidRDefault="008A43D1" w:rsidP="00B509B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748E8">
              <w:rPr>
                <w:rFonts w:ascii="GHEA Grapalat" w:hAnsi="GHEA Grapalat"/>
                <w:sz w:val="20"/>
                <w:szCs w:val="20"/>
              </w:rPr>
              <w:t>N 01/09.1/6295-18</w:t>
            </w:r>
          </w:p>
          <w:p w:rsidR="00051E1A" w:rsidRPr="00051E1A" w:rsidRDefault="00051E1A" w:rsidP="00B509B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2716" w:type="dxa"/>
            <w:shd w:val="clear" w:color="auto" w:fill="auto"/>
          </w:tcPr>
          <w:p w:rsidR="008A43D1" w:rsidRPr="00D86654" w:rsidRDefault="008A43D1" w:rsidP="00B509B6">
            <w:pPr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748E8">
              <w:rPr>
                <w:rFonts w:ascii="GHEA Grapalat" w:hAnsi="GHEA Grapalat" w:cs="Sylfaen"/>
                <w:sz w:val="20"/>
                <w:szCs w:val="20"/>
              </w:rPr>
              <w:t>Առաջարկություններ և դիտողություններ չունեն:</w:t>
            </w:r>
          </w:p>
        </w:tc>
        <w:tc>
          <w:tcPr>
            <w:tcW w:w="1866" w:type="dxa"/>
            <w:shd w:val="clear" w:color="auto" w:fill="auto"/>
          </w:tcPr>
          <w:p w:rsidR="008A43D1" w:rsidRPr="00D86654" w:rsidRDefault="008A43D1" w:rsidP="00B509B6">
            <w:pPr>
              <w:ind w:right="-26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8A43D1" w:rsidRPr="00D86654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A43D1" w:rsidRPr="00D86654" w:rsidTr="00B509B6">
        <w:tc>
          <w:tcPr>
            <w:tcW w:w="461" w:type="dxa"/>
            <w:shd w:val="clear" w:color="auto" w:fill="auto"/>
          </w:tcPr>
          <w:p w:rsidR="008A43D1" w:rsidRPr="00AB62DC" w:rsidRDefault="008A43D1" w:rsidP="00B509B6">
            <w:pPr>
              <w:rPr>
                <w:rFonts w:ascii="GHEA Grapalat" w:hAnsi="GHEA Grapalat"/>
                <w:lang w:val="en-US"/>
              </w:rPr>
            </w:pPr>
            <w:r w:rsidRPr="00AB62DC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696" w:type="dxa"/>
            <w:shd w:val="clear" w:color="auto" w:fill="auto"/>
          </w:tcPr>
          <w:p w:rsidR="008A43D1" w:rsidRPr="00A3325C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748E8">
              <w:rPr>
                <w:rFonts w:ascii="GHEA Grapalat" w:hAnsi="GHEA Grapalat"/>
                <w:sz w:val="20"/>
                <w:szCs w:val="20"/>
              </w:rPr>
              <w:t>ՀՀ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ֆինանսների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:rsidR="008A43D1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>29.08.2018</w:t>
            </w:r>
            <w:r w:rsidRPr="00A748E8">
              <w:rPr>
                <w:rFonts w:ascii="GHEA Grapalat" w:hAnsi="GHEA Grapalat"/>
                <w:sz w:val="20"/>
                <w:szCs w:val="20"/>
              </w:rPr>
              <w:t>թ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., </w:t>
            </w:r>
          </w:p>
          <w:p w:rsidR="008A43D1" w:rsidRPr="00A3325C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N01/9-1/15532-18</w:t>
            </w:r>
          </w:p>
        </w:tc>
        <w:tc>
          <w:tcPr>
            <w:tcW w:w="2716" w:type="dxa"/>
            <w:shd w:val="clear" w:color="auto" w:fill="auto"/>
          </w:tcPr>
          <w:p w:rsidR="008A43D1" w:rsidRDefault="008A43D1" w:rsidP="00B509B6">
            <w:pPr>
              <w:ind w:firstLine="374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48E8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Նախագծի 5-րդ հոդվածով նախատեսվում է 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A748E8">
              <w:rPr>
                <w:rFonts w:ascii="GHEA Grapalat" w:hAnsi="GHEA Grapalat"/>
                <w:sz w:val="20"/>
                <w:szCs w:val="20"/>
              </w:rPr>
              <w:t>Մարդկանց</w:t>
            </w:r>
            <w:r w:rsidRPr="00A748E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lastRenderedPageBreak/>
              <w:t>թրաֆիքինգի</w:t>
            </w:r>
            <w:r w:rsidRPr="00A748E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և</w:t>
            </w:r>
            <w:r w:rsidRPr="00A748E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շահագործման</w:t>
            </w:r>
            <w:r w:rsidRPr="00A748E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ենթարկված</w:t>
            </w:r>
            <w:r w:rsidRPr="00A748E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անձանց</w:t>
            </w:r>
            <w:r w:rsidRPr="00A748E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նույնացման</w:t>
            </w:r>
            <w:r w:rsidRPr="00A748E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և</w:t>
            </w:r>
            <w:r w:rsidRPr="00A748E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աջակցության</w:t>
            </w:r>
            <w:r w:rsidRPr="00A748E8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A748E8">
              <w:rPr>
                <w:rFonts w:ascii="GHEA Grapalat" w:hAnsi="GHEA Grapalat"/>
                <w:sz w:val="20"/>
                <w:szCs w:val="20"/>
                <w:lang w:val="fr-FR"/>
              </w:rPr>
              <w:t>» ՀՀ օրենքի 22-րդ կետի 2-րդ մասի 14-րդ ենթակետով</w:t>
            </w:r>
            <w:r w:rsidRPr="00A748E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սահմանված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միանվագ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դրամական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փոխհատուցումը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հատուկ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կատեգորիայի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երեխա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զոհերին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տրամադրել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ըստ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հրատապության՝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նրանց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չափահասության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տարիքի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հասնելը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և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անկախ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աջակցության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գործընթացը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շարունակվելու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հանգամանքից՝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գործընկեր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հասարակական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ներկայացմամբ՝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նույնացման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հանձնաժողովի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ընդունած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հիման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վրա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: Այդ կապակցությամբ հայտնում ենք, որ նշված դրույթի ընդունումը ենթադրում է </w:t>
            </w:r>
            <w:r w:rsidRPr="00A748E8">
              <w:rPr>
                <w:rFonts w:ascii="GHEA Grapalat" w:hAnsi="GHEA Grapalat"/>
                <w:sz w:val="20"/>
                <w:szCs w:val="20"/>
              </w:rPr>
              <w:t>միանվագ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դրամական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փոխհատուցում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ստանալու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748E8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Pr="00A748E8">
              <w:rPr>
                <w:rFonts w:ascii="GHEA Grapalat" w:hAnsi="GHEA Grapalat"/>
                <w:sz w:val="20"/>
                <w:szCs w:val="20"/>
                <w:lang w:val="af-ZA"/>
              </w:rPr>
              <w:t xml:space="preserve"> ընդլայնում, հետևապես ՀՀ պետական բյուջեից լրացուցիչ ֆինանսական միջոցների հատկացման անհրաժեշտություն, որի գծով ֆինանսական գնահատականը ներկայացված չէ: </w:t>
            </w:r>
          </w:p>
          <w:p w:rsidR="00051E1A" w:rsidRPr="00A3325C" w:rsidRDefault="00051E1A" w:rsidP="00B509B6">
            <w:pPr>
              <w:ind w:firstLine="37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shd w:val="clear" w:color="auto" w:fill="auto"/>
          </w:tcPr>
          <w:p w:rsidR="008A43D1" w:rsidRPr="00D86654" w:rsidRDefault="008A43D1" w:rsidP="00B509B6">
            <w:pPr>
              <w:ind w:right="-26"/>
              <w:rPr>
                <w:rFonts w:ascii="GHEA Grapalat" w:hAnsi="GHEA Grapalat"/>
                <w:sz w:val="20"/>
                <w:szCs w:val="20"/>
              </w:rPr>
            </w:pPr>
            <w:r w:rsidRPr="00A748E8"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lastRenderedPageBreak/>
              <w:t>Ընդունվել է:</w:t>
            </w:r>
          </w:p>
        </w:tc>
        <w:tc>
          <w:tcPr>
            <w:tcW w:w="1909" w:type="dxa"/>
            <w:shd w:val="clear" w:color="auto" w:fill="auto"/>
          </w:tcPr>
          <w:p w:rsidR="008A43D1" w:rsidRPr="00D86654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Հոդվածը խմբագրվել է:</w:t>
            </w:r>
          </w:p>
        </w:tc>
      </w:tr>
      <w:tr w:rsidR="008A43D1" w:rsidRPr="00D86654" w:rsidTr="00B509B6">
        <w:tc>
          <w:tcPr>
            <w:tcW w:w="461" w:type="dxa"/>
            <w:shd w:val="clear" w:color="auto" w:fill="auto"/>
          </w:tcPr>
          <w:p w:rsidR="008A43D1" w:rsidRPr="00AB62DC" w:rsidRDefault="008A43D1" w:rsidP="00B509B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7.</w:t>
            </w:r>
          </w:p>
        </w:tc>
        <w:tc>
          <w:tcPr>
            <w:tcW w:w="2696" w:type="dxa"/>
            <w:shd w:val="clear" w:color="auto" w:fill="auto"/>
          </w:tcPr>
          <w:p w:rsidR="008A43D1" w:rsidRPr="00A3325C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Գլխավոր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դատախազություն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>,</w:t>
            </w:r>
          </w:p>
          <w:p w:rsidR="008A43D1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>11.09.2018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>.,N04/20/9856-18</w:t>
            </w:r>
          </w:p>
          <w:p w:rsidR="00051E1A" w:rsidRPr="00051E1A" w:rsidRDefault="00051E1A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716" w:type="dxa"/>
            <w:shd w:val="clear" w:color="auto" w:fill="auto"/>
          </w:tcPr>
          <w:p w:rsidR="008A43D1" w:rsidRPr="00A748E8" w:rsidRDefault="008A43D1" w:rsidP="00B509B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748E8">
              <w:rPr>
                <w:rFonts w:ascii="GHEA Grapalat" w:hAnsi="GHEA Grapalat" w:cs="Sylfaen"/>
                <w:sz w:val="20"/>
                <w:szCs w:val="20"/>
              </w:rPr>
              <w:t>Առաջարկություններ և դիտողություններ չունեն:</w:t>
            </w:r>
          </w:p>
        </w:tc>
        <w:tc>
          <w:tcPr>
            <w:tcW w:w="1866" w:type="dxa"/>
            <w:shd w:val="clear" w:color="auto" w:fill="auto"/>
          </w:tcPr>
          <w:p w:rsidR="008A43D1" w:rsidRPr="00A748E8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909" w:type="dxa"/>
            <w:shd w:val="clear" w:color="auto" w:fill="auto"/>
          </w:tcPr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</w:tr>
      <w:tr w:rsidR="008A43D1" w:rsidRPr="00D86654" w:rsidTr="00B509B6">
        <w:tc>
          <w:tcPr>
            <w:tcW w:w="461" w:type="dxa"/>
            <w:shd w:val="clear" w:color="auto" w:fill="auto"/>
          </w:tcPr>
          <w:p w:rsidR="008A43D1" w:rsidRPr="00AB62DC" w:rsidRDefault="008A43D1" w:rsidP="00B509B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2696" w:type="dxa"/>
            <w:shd w:val="clear" w:color="auto" w:fill="auto"/>
          </w:tcPr>
          <w:p w:rsidR="008A43D1" w:rsidRPr="00A3325C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կրթության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գիտության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>, 01.10.2018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>. N01/10/14139-18</w:t>
            </w:r>
          </w:p>
        </w:tc>
        <w:tc>
          <w:tcPr>
            <w:tcW w:w="2716" w:type="dxa"/>
            <w:shd w:val="clear" w:color="auto" w:fill="auto"/>
          </w:tcPr>
          <w:p w:rsidR="008A43D1" w:rsidRPr="005815C6" w:rsidRDefault="008A43D1" w:rsidP="00B509B6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Առաջարկվում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A3325C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նախագծում 4-րդ հոդվածի  (</w:t>
            </w:r>
            <w:r w:rsidRPr="005815C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օրենքի 22-րդ հոդվածի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>) 1-ին մասը շարադրել հետևյալ խմբագրությամբ՝</w:t>
            </w:r>
          </w:p>
          <w:p w:rsidR="008A43D1" w:rsidRPr="00A748E8" w:rsidRDefault="008A43D1" w:rsidP="00B509B6">
            <w:pPr>
              <w:ind w:firstLine="374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815C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«1) 2-րդ մասի 10-րդ կետում և 12-րդ մասի առաջին նախադասությունում 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հիմնական</w:t>
            </w:r>
            <w:r w:rsidRPr="005815C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 բառը փոխարինել </w:t>
            </w:r>
            <w:r w:rsidRPr="005815C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</w:t>
            </w:r>
            <w:r w:rsidRPr="005815C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օրենքով սահմանված պարտադիր</w:t>
            </w:r>
            <w:r w:rsidRPr="005815C6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</w:t>
            </w:r>
            <w:r w:rsidRPr="005815C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 xml:space="preserve"> բառերով»՝ հիմք ընդունելով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սահմանադրության 38-րդ հոդվածը և «Կրթության մասին» ՀՀ օրենքի 18-րդ հոդվածի  7-րդ մասի կարգավորումը, ըստ որի  «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Հանրապետությունում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տասներկուամյա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միջնակարգ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նախնական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արհեստագործական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միջին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մասնագիտական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կրթությունը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պարտադիր</w:t>
            </w:r>
            <w:r w:rsidRPr="005815C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է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մինչև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սովորողի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19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տարին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լրանալը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եթե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այդ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իրավունքը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չի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իրացվել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ավելի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815C6">
              <w:rPr>
                <w:rFonts w:ascii="GHEA Grapalat" w:hAnsi="GHEA Grapalat" w:cs="Sylfaen"/>
                <w:sz w:val="20"/>
                <w:szCs w:val="20"/>
                <w:lang w:val="hy-AM"/>
              </w:rPr>
              <w:t>վաղ</w:t>
            </w:r>
            <w:r w:rsidRPr="005815C6">
              <w:rPr>
                <w:rFonts w:ascii="GHEA Grapalat" w:hAnsi="GHEA Grapalat"/>
                <w:sz w:val="20"/>
                <w:szCs w:val="20"/>
                <w:lang w:val="hy-AM"/>
              </w:rPr>
              <w:t>»:</w:t>
            </w:r>
          </w:p>
        </w:tc>
        <w:tc>
          <w:tcPr>
            <w:tcW w:w="1866" w:type="dxa"/>
            <w:shd w:val="clear" w:color="auto" w:fill="auto"/>
          </w:tcPr>
          <w:p w:rsidR="008A43D1" w:rsidRPr="00A748E8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lastRenderedPageBreak/>
              <w:t>Ընդունվել Է:</w:t>
            </w:r>
          </w:p>
        </w:tc>
        <w:tc>
          <w:tcPr>
            <w:tcW w:w="1909" w:type="dxa"/>
            <w:shd w:val="clear" w:color="auto" w:fill="auto"/>
          </w:tcPr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Բառը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lastRenderedPageBreak/>
              <w:t>փոխարինվել է:</w:t>
            </w:r>
          </w:p>
        </w:tc>
      </w:tr>
      <w:tr w:rsidR="008A43D1" w:rsidRPr="001C4BD8" w:rsidTr="00B509B6">
        <w:tc>
          <w:tcPr>
            <w:tcW w:w="461" w:type="dxa"/>
            <w:shd w:val="clear" w:color="auto" w:fill="auto"/>
          </w:tcPr>
          <w:p w:rsidR="008A43D1" w:rsidRDefault="008A43D1" w:rsidP="00B509B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9.</w:t>
            </w:r>
          </w:p>
        </w:tc>
        <w:tc>
          <w:tcPr>
            <w:tcW w:w="2696" w:type="dxa"/>
            <w:shd w:val="clear" w:color="auto" w:fill="auto"/>
          </w:tcPr>
          <w:p w:rsidR="008A43D1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 արդարադատության նախարարություն,</w:t>
            </w:r>
          </w:p>
          <w:p w:rsidR="008A43D1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02.10.2018թ.</w:t>
            </w:r>
          </w:p>
          <w:p w:rsidR="008A43D1" w:rsidRPr="006C747C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N01/623802-18</w:t>
            </w:r>
          </w:p>
        </w:tc>
        <w:tc>
          <w:tcPr>
            <w:tcW w:w="2716" w:type="dxa"/>
            <w:shd w:val="clear" w:color="auto" w:fill="auto"/>
          </w:tcPr>
          <w:p w:rsidR="008A43D1" w:rsidRPr="006C747C" w:rsidRDefault="008A43D1" w:rsidP="008A43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13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6C747C">
              <w:rPr>
                <w:rFonts w:ascii="GHEA Grapalat" w:hAnsi="GHEA Grapalat"/>
                <w:sz w:val="20"/>
                <w:szCs w:val="20"/>
                <w:lang w:val="af-ZA"/>
              </w:rPr>
              <w:t>Նախագծի 1-ին, 2-րդ և 6-րդ հոդվածներում «նոր խմբագրությամբ հետևյալ բովանդակությամբ» ձևակերպումն անհրաժեշտ է փոխարինել «նոր խմբագրությամբ» ձևակերպմամբ՝ համաձայն «Նորմատիվ իրավական ակտերի մասին» օրենքի 33-րդ հոդվածի պահանջների:</w:t>
            </w:r>
          </w:p>
          <w:p w:rsidR="008A43D1" w:rsidRPr="006C747C" w:rsidRDefault="008A43D1" w:rsidP="008A43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13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6C747C"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Նախագծի 3-րդ հոդվածի 2-րդ մասում «բառերից» բառն անհրաժեշտ է փոխարինել </w:t>
            </w:r>
            <w:r w:rsidRPr="006C747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«բառից» բառով:</w:t>
            </w:r>
          </w:p>
          <w:p w:rsidR="008A43D1" w:rsidRPr="006C747C" w:rsidRDefault="008A43D1" w:rsidP="008A43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13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6C747C">
              <w:rPr>
                <w:rFonts w:ascii="GHEA Grapalat" w:hAnsi="GHEA Grapalat"/>
                <w:sz w:val="20"/>
                <w:szCs w:val="20"/>
                <w:lang w:val="af-ZA"/>
              </w:rPr>
              <w:t>Նախագծի 7-րդ հոդվածում «հրապարկմանը» բառն անհրաժեշտ է փոխարինել «հրապարակման օրվան» բառերով՝ նկատի ունենալով «Նորմատիվ իրավական ակտերի մասին» օրենքի 23-րդ հոդվածի դրույթները:</w:t>
            </w:r>
          </w:p>
          <w:p w:rsidR="008A43D1" w:rsidRPr="00A3325C" w:rsidRDefault="008A43D1" w:rsidP="008A43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13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E1A19"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Նախագիծն անհրաժեշտ է համաձայնեցնել ՀՀ կրթության և գիտության նախարարության հետ: </w:t>
            </w:r>
          </w:p>
        </w:tc>
        <w:tc>
          <w:tcPr>
            <w:tcW w:w="1866" w:type="dxa"/>
            <w:shd w:val="clear" w:color="auto" w:fill="auto"/>
          </w:tcPr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lastRenderedPageBreak/>
              <w:t>Ընդունվել է:</w:t>
            </w: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Ընդունվել է:</w:t>
            </w: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Ընդունվել է:</w:t>
            </w: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1909" w:type="dxa"/>
            <w:shd w:val="clear" w:color="auto" w:fill="auto"/>
          </w:tcPr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lastRenderedPageBreak/>
              <w:t>Փոփոխությունը կկատարվել է:</w:t>
            </w: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Բառերը փախարինվել են:</w:t>
            </w: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Հոդվածը խմբագրվել է:</w:t>
            </w: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ՀՀ ԿԳՆ-ն ներկայացրել է իր կարծիքը (Ամփոփոթերթի 8-րդ կետ):</w:t>
            </w:r>
          </w:p>
          <w:p w:rsidR="00593002" w:rsidRDefault="00593002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</w:tr>
      <w:tr w:rsidR="008A43D1" w:rsidRPr="001C4BD8" w:rsidTr="00B509B6">
        <w:tc>
          <w:tcPr>
            <w:tcW w:w="461" w:type="dxa"/>
            <w:shd w:val="clear" w:color="auto" w:fill="auto"/>
          </w:tcPr>
          <w:p w:rsidR="008A43D1" w:rsidRDefault="008A43D1" w:rsidP="00B509B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10</w:t>
            </w:r>
          </w:p>
        </w:tc>
        <w:tc>
          <w:tcPr>
            <w:tcW w:w="2696" w:type="dxa"/>
            <w:shd w:val="clear" w:color="auto" w:fill="auto"/>
          </w:tcPr>
          <w:p w:rsidR="008A43D1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Վ</w:t>
            </w:r>
            <w:r w:rsidRPr="00306FFC">
              <w:rPr>
                <w:rFonts w:ascii="GHEA Grapalat" w:hAnsi="GHEA Grapalat"/>
                <w:sz w:val="20"/>
                <w:szCs w:val="20"/>
                <w:lang w:val="hy-AM"/>
              </w:rPr>
              <w:t>արչապետի աշխատակազմի սոցիալական հարցերի վարչությ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</w:t>
            </w:r>
            <w:r w:rsidRPr="00306FFC">
              <w:rPr>
                <w:rFonts w:ascii="GHEA Grapalat" w:hAnsi="GHEA Grapalat"/>
                <w:sz w:val="20"/>
                <w:szCs w:val="20"/>
                <w:lang w:val="hy-AM"/>
              </w:rPr>
              <w:t xml:space="preserve">ն </w:t>
            </w:r>
          </w:p>
          <w:p w:rsidR="008A43D1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07.11.2018թ.</w:t>
            </w:r>
          </w:p>
          <w:p w:rsidR="008A43D1" w:rsidRPr="00306FFC" w:rsidRDefault="008A43D1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N02/14.12/37887</w:t>
            </w:r>
          </w:p>
        </w:tc>
        <w:tc>
          <w:tcPr>
            <w:tcW w:w="2716" w:type="dxa"/>
            <w:shd w:val="clear" w:color="auto" w:fill="auto"/>
          </w:tcPr>
          <w:p w:rsidR="008A43D1" w:rsidRPr="00051E1A" w:rsidRDefault="008A43D1" w:rsidP="008A43D1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FF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5-րդ հոդվածով լրացվող 4.1-րդ մասում «միանվագ դրամական փոխհատուցումը հատուկ կատեգորիայի երեխա զոհերին կարող է տրամադրվել մինչև նրանց չափահասության տարիքի հասնելն ըստ հրատապության» ձևակերպումն անհասկանալի է։ Նախ, պարզ չէ, թե ինչու է շեշտվում մինչև չափահասության տարիքի հասնելու հանգամանքն այն դեպքում, երբ աջակցությունը միանվագ է, այսինքն՝ տրվելու է ընդամենը մեկ անգամ։ Բացի այդ, անհասկանալի է հրատապությունը հաշվի առնելու պահանջն այն դեպքում, երբ օրենքի 23-րդ հոդվածի 1-ին մասի 1-ին կետի համաձայն՝ միանվագ դրամական փոխհատուցում ստանալու հնարավորություն տրվում է բոլոր զոհերին՝ </w:t>
            </w:r>
            <w:r w:rsidRPr="00306FF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աջակցության դադարեցման դեպքում, աջակցության դադարեցման մասին նույնացման հանձնաժողովի որոշմամբ:  </w:t>
            </w:r>
          </w:p>
          <w:p w:rsidR="00051E1A" w:rsidRPr="00306FFC" w:rsidRDefault="00051E1A" w:rsidP="00051E1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A43D1" w:rsidRPr="00051E1A" w:rsidRDefault="008A43D1" w:rsidP="008A43D1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FF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5-րդ հոդվածով լրացվող 4.1-րդ մասում լրացուցիչ հիմնավորման կարիք ունի այն, թե ինչու է միանվագ դրամական փոխհատուցում տրամադրելու մասին որոշումը կայացվում միայն գործընկեր հասարակական կազմակերպության միջնորդության հիման վրա, այլ ոչ նույնացման հանձնաժողովի բոլոր անդամների միջնորդությունների հիման վրա։ </w:t>
            </w:r>
          </w:p>
          <w:p w:rsidR="00051E1A" w:rsidRPr="009E11ED" w:rsidRDefault="00051E1A" w:rsidP="00051E1A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A43D1" w:rsidRPr="00635E1B" w:rsidRDefault="008A43D1" w:rsidP="008A43D1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FF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5-րդ հոդվածով լրացվող 4.2-րդ մասում անհասկանալի է, թե ինչպես է նույնացման հանձնաժողովը ընդունելու հոգեկան խանգարում ունեցող հատուկ կատեգորիայի զոհին միանվագ դրամական օգնություն տրամադրելու մասին որոշում, եթե այդ անձը չունի օրինական ներկայացուցիչ:   </w:t>
            </w:r>
          </w:p>
          <w:p w:rsidR="008A43D1" w:rsidRPr="00A3325C" w:rsidRDefault="008A43D1" w:rsidP="00B509B6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A43D1" w:rsidRPr="00A3325C" w:rsidRDefault="008A43D1" w:rsidP="00B509B6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A43D1" w:rsidRPr="00A3325C" w:rsidRDefault="008A43D1" w:rsidP="00B509B6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A43D1" w:rsidRPr="00A3325C" w:rsidRDefault="008A43D1" w:rsidP="00B509B6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A43D1" w:rsidRPr="00A3325C" w:rsidRDefault="008A43D1" w:rsidP="00B509B6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3058B" w:rsidRPr="00A3325C" w:rsidRDefault="0083058B" w:rsidP="00B509B6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A43D1" w:rsidRPr="00A3325C" w:rsidRDefault="008A43D1" w:rsidP="00B509B6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A43D1" w:rsidRPr="002D74D1" w:rsidRDefault="008A43D1" w:rsidP="008A43D1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06FF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Նախագծի 5-րդ </w:t>
            </w:r>
            <w:r w:rsidRPr="00306FF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հոդվածով լրացվող 4.1-րդ մասն անհրաժեշտ է համաձայնեցնել Ֆինանսների նախարարության հետ՝ </w:t>
            </w:r>
            <w:r w:rsidRPr="00306FFC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մ</w:t>
            </w:r>
            <w:r w:rsidRPr="00306FFC">
              <w:rPr>
                <w:rFonts w:ascii="GHEA Grapalat" w:hAnsi="GHEA Grapalat"/>
                <w:sz w:val="20"/>
                <w:szCs w:val="20"/>
                <w:lang w:val="hy-AM"/>
              </w:rPr>
              <w:t>իանվագ դրամական փոխհատուցումը տվյալ տարվա միջնաժամկետ ծախսերի ծրագրով նախատեսված հատկացումների շրջանակում տրամադրելուն վերաբերող կարգավորման հետ կապված:</w:t>
            </w:r>
            <w:r w:rsidRPr="002D74D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8A43D1" w:rsidRPr="006C747C" w:rsidRDefault="008A43D1" w:rsidP="00B509B6">
            <w:pPr>
              <w:pStyle w:val="ListParagraph"/>
              <w:spacing w:after="0" w:line="240" w:lineRule="auto"/>
              <w:ind w:left="13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866" w:type="dxa"/>
            <w:shd w:val="clear" w:color="auto" w:fill="auto"/>
          </w:tcPr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lastRenderedPageBreak/>
              <w:t>Ընդունվել է:</w:t>
            </w: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0D11A8" w:rsidRDefault="000D11A8" w:rsidP="000D11A8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Ընդունվել է:</w:t>
            </w: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051E1A" w:rsidRDefault="00051E1A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051E1A" w:rsidRDefault="00051E1A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Ընդունվել է մասամբ:</w:t>
            </w: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3058B" w:rsidRDefault="0083058B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1909" w:type="dxa"/>
            <w:shd w:val="clear" w:color="auto" w:fill="auto"/>
          </w:tcPr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lastRenderedPageBreak/>
              <w:t xml:space="preserve">Հոդվածը խմբագրվել է: </w:t>
            </w: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0D11A8" w:rsidRDefault="000D11A8" w:rsidP="000D11A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Հոդվածը խմբագրվել է: </w:t>
            </w: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en-US"/>
              </w:rPr>
              <w:t>Հոդվածը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խմբագրվել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կետերի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համարակալումը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բովանդակությունը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փոխվել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: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Միևնույն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ժամանակ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հարկ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նշել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որ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օրինական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ներկայացուցչի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վերաբերյալ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դիտարկումը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օրենքի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կարգավորումից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դուրս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քանի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որ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կարգավորվում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այլ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օրենքներով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3058B" w:rsidRPr="00A3325C" w:rsidRDefault="0083058B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Կետ</w:t>
            </w:r>
            <w:r w:rsidR="00051E1A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աշխատանքային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կարգո</w:t>
            </w:r>
            <w:r w:rsidR="00593002">
              <w:rPr>
                <w:rFonts w:ascii="GHEA Grapalat" w:hAnsi="GHEA Grapalat"/>
                <w:sz w:val="20"/>
                <w:szCs w:val="20"/>
                <w:lang w:val="en-US"/>
              </w:rPr>
              <w:t>վ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քննարկվել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ֆինանսների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նախարարության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հետ</w:t>
            </w:r>
            <w:r w:rsidR="00127262" w:rsidRPr="00A3325C"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27262">
              <w:rPr>
                <w:rFonts w:ascii="GHEA Grapalat" w:hAnsi="GHEA Grapalat"/>
                <w:sz w:val="20"/>
                <w:szCs w:val="20"/>
                <w:lang w:val="en-US"/>
              </w:rPr>
              <w:t>ինչի</w:t>
            </w:r>
            <w:r w:rsidR="00127262"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27262">
              <w:rPr>
                <w:rFonts w:ascii="GHEA Grapalat" w:hAnsi="GHEA Grapalat"/>
                <w:sz w:val="20"/>
                <w:szCs w:val="20"/>
                <w:lang w:val="en-US"/>
              </w:rPr>
              <w:t>արդյունքում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խմբագրվել</w:t>
            </w:r>
            <w:r w:rsidR="00C60E40"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C60E40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="00C60E40"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 w:rsidR="00C60E40">
              <w:rPr>
                <w:rFonts w:ascii="GHEA Grapalat" w:hAnsi="GHEA Grapalat"/>
                <w:sz w:val="20"/>
                <w:szCs w:val="20"/>
                <w:lang w:val="en-US"/>
              </w:rPr>
              <w:t>Պ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արզաբան</w:t>
            </w:r>
            <w:r w:rsidR="00C60E40">
              <w:rPr>
                <w:rFonts w:ascii="GHEA Grapalat" w:hAnsi="GHEA Grapalat"/>
                <w:sz w:val="20"/>
                <w:szCs w:val="20"/>
                <w:lang w:val="en-US"/>
              </w:rPr>
              <w:t>ումը</w:t>
            </w:r>
            <w:r w:rsidR="00C60E40"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C60E40">
              <w:rPr>
                <w:rFonts w:ascii="GHEA Grapalat" w:hAnsi="GHEA Grapalat"/>
                <w:sz w:val="20"/>
                <w:szCs w:val="20"/>
                <w:lang w:val="en-US"/>
              </w:rPr>
              <w:t>տրված</w:t>
            </w:r>
            <w:r w:rsidR="00C60E40"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C60E40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ֆինանսական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ծախսերին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վերաբերող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տեղեկանքում</w:t>
            </w:r>
            <w:r w:rsidRPr="00A3325C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8A43D1" w:rsidRPr="00A3325C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</w:tr>
      <w:tr w:rsidR="008A43D1" w:rsidRPr="001C4BD8" w:rsidTr="00B509B6">
        <w:tc>
          <w:tcPr>
            <w:tcW w:w="461" w:type="dxa"/>
            <w:shd w:val="clear" w:color="auto" w:fill="auto"/>
          </w:tcPr>
          <w:p w:rsidR="008A43D1" w:rsidRDefault="008A43D1" w:rsidP="00B509B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11.</w:t>
            </w:r>
          </w:p>
        </w:tc>
        <w:tc>
          <w:tcPr>
            <w:tcW w:w="2696" w:type="dxa"/>
            <w:shd w:val="clear" w:color="auto" w:fill="auto"/>
          </w:tcPr>
          <w:p w:rsidR="008A43D1" w:rsidRDefault="008A43D1" w:rsidP="00B509B6">
            <w:pPr>
              <w:tabs>
                <w:tab w:val="left" w:pos="1980"/>
              </w:tabs>
              <w:rPr>
                <w:rFonts w:ascii="GHEA Grapalat" w:eastAsia="Calibri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 xml:space="preserve">Նախագիծը տեղադրվել է </w:t>
            </w:r>
            <w:hyperlink r:id="rId5" w:history="1">
              <w:r w:rsidRPr="00E05920">
                <w:rPr>
                  <w:rStyle w:val="Hyperlink"/>
                  <w:rFonts w:ascii="GHEA Grapalat" w:eastAsia="Calibri" w:hAnsi="GHEA Grapalat"/>
                  <w:sz w:val="20"/>
                  <w:szCs w:val="20"/>
                  <w:lang w:val="en-US"/>
                </w:rPr>
                <w:t>www.e-draft.am</w:t>
              </w:r>
            </w:hyperlink>
            <w:r>
              <w:rPr>
                <w:rFonts w:ascii="GHEA Grapalat" w:eastAsia="Calibri" w:hAnsi="GHEA Grapalat"/>
                <w:sz w:val="20"/>
                <w:szCs w:val="20"/>
                <w:lang w:val="en-US"/>
              </w:rPr>
              <w:t xml:space="preserve"> կայքում՝ հանրային քննարկման նպատակով:</w:t>
            </w:r>
          </w:p>
          <w:p w:rsidR="00C60E40" w:rsidRDefault="00C60E40" w:rsidP="00B509B6">
            <w:pPr>
              <w:tabs>
                <w:tab w:val="left" w:pos="1980"/>
              </w:tabs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716" w:type="dxa"/>
            <w:shd w:val="clear" w:color="auto" w:fill="auto"/>
          </w:tcPr>
          <w:p w:rsidR="008A43D1" w:rsidRPr="00306FFC" w:rsidRDefault="008A43D1" w:rsidP="00B509B6">
            <w:pPr>
              <w:spacing w:after="2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Առաջարկություններ և դիտողություններ չեն եղել</w:t>
            </w:r>
            <w:r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  <w:r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</w:p>
        </w:tc>
        <w:tc>
          <w:tcPr>
            <w:tcW w:w="1866" w:type="dxa"/>
            <w:shd w:val="clear" w:color="auto" w:fill="auto"/>
          </w:tcPr>
          <w:p w:rsidR="008A43D1" w:rsidRDefault="008A43D1" w:rsidP="00B509B6">
            <w:pPr>
              <w:ind w:right="-26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909" w:type="dxa"/>
            <w:shd w:val="clear" w:color="auto" w:fill="auto"/>
          </w:tcPr>
          <w:p w:rsidR="008A43D1" w:rsidRDefault="008A43D1" w:rsidP="00B509B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</w:tr>
    </w:tbl>
    <w:p w:rsidR="008A43D1" w:rsidRDefault="008A43D1" w:rsidP="008A43D1">
      <w:pPr>
        <w:rPr>
          <w:lang w:val="en-US"/>
        </w:rPr>
      </w:pPr>
    </w:p>
    <w:p w:rsidR="00BA5F6B" w:rsidRPr="00A3325C" w:rsidRDefault="00BA5F6B">
      <w:pPr>
        <w:rPr>
          <w:lang w:val="en-US"/>
        </w:rPr>
      </w:pPr>
    </w:p>
    <w:sectPr w:rsidR="00BA5F6B" w:rsidRPr="00A3325C" w:rsidSect="008A43D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533F4"/>
    <w:multiLevelType w:val="hybridMultilevel"/>
    <w:tmpl w:val="FC18B3EC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95DE8"/>
    <w:multiLevelType w:val="hybridMultilevel"/>
    <w:tmpl w:val="2E84F410"/>
    <w:lvl w:ilvl="0" w:tplc="1324B40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A06"/>
    <w:multiLevelType w:val="hybridMultilevel"/>
    <w:tmpl w:val="770EED46"/>
    <w:lvl w:ilvl="0" w:tplc="40A42C60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D846AA0"/>
    <w:multiLevelType w:val="hybridMultilevel"/>
    <w:tmpl w:val="DA626CA6"/>
    <w:lvl w:ilvl="0" w:tplc="AD426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814B7"/>
    <w:multiLevelType w:val="hybridMultilevel"/>
    <w:tmpl w:val="75F6D114"/>
    <w:lvl w:ilvl="0" w:tplc="925AEE46">
      <w:start w:val="1"/>
      <w:numFmt w:val="decimal"/>
      <w:lvlText w:val="%1."/>
      <w:lvlJc w:val="left"/>
      <w:pPr>
        <w:ind w:left="96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26"/>
    <w:rsid w:val="00051E1A"/>
    <w:rsid w:val="000D11A8"/>
    <w:rsid w:val="00127262"/>
    <w:rsid w:val="001B7BB9"/>
    <w:rsid w:val="001C4BD8"/>
    <w:rsid w:val="002A1F97"/>
    <w:rsid w:val="003755F9"/>
    <w:rsid w:val="00593002"/>
    <w:rsid w:val="0083058B"/>
    <w:rsid w:val="008A43D1"/>
    <w:rsid w:val="00A3325C"/>
    <w:rsid w:val="00AA0A26"/>
    <w:rsid w:val="00BA5F6B"/>
    <w:rsid w:val="00C5551E"/>
    <w:rsid w:val="00C60E40"/>
    <w:rsid w:val="00D27227"/>
    <w:rsid w:val="00DB34E4"/>
    <w:rsid w:val="00EC3A14"/>
    <w:rsid w:val="00F4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A5372-10FA-42DC-92C8-D38AB717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43D1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8A43D1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8A43D1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8A43D1"/>
    <w:rPr>
      <w:rFonts w:ascii="Arial Armenian" w:eastAsia="Times New Roman" w:hAnsi="Arial Armenian" w:cs="Times New Roman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8A43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A43D1"/>
    <w:rPr>
      <w:rFonts w:ascii="Calibri" w:eastAsia="Calibri" w:hAnsi="Calibri" w:cs="Times New Roman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A43D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2149</Words>
  <Characters>12250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https://mul2.gov.am/tasks/17878/oneclick/naxagic.docx?token=438c74353481e1cae5bcfd1e34d49335</cp:keywords>
  <cp:lastModifiedBy>Margarita Margaryan</cp:lastModifiedBy>
  <cp:revision>9</cp:revision>
  <dcterms:created xsi:type="dcterms:W3CDTF">2019-01-30T07:36:00Z</dcterms:created>
  <dcterms:modified xsi:type="dcterms:W3CDTF">2019-02-05T10:32:00Z</dcterms:modified>
</cp:coreProperties>
</file>