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5B0" w:rsidRPr="00F52A4C" w:rsidRDefault="00C845B0" w:rsidP="009E7C95">
      <w:pPr>
        <w:tabs>
          <w:tab w:val="left" w:pos="1080"/>
        </w:tabs>
        <w:ind w:firstLine="720"/>
        <w:jc w:val="right"/>
        <w:rPr>
          <w:rFonts w:ascii="GHEA Grapalat" w:hAnsi="GHEA Grapalat"/>
          <w:b/>
          <w:sz w:val="20"/>
          <w:szCs w:val="20"/>
          <w:u w:val="single"/>
          <w:lang w:val="hy-AM"/>
        </w:rPr>
      </w:pPr>
      <w:r w:rsidRPr="00F52A4C">
        <w:rPr>
          <w:rFonts w:ascii="GHEA Grapalat" w:hAnsi="GHEA Grapalat" w:cs="Sylfaen"/>
          <w:b/>
          <w:sz w:val="20"/>
          <w:szCs w:val="20"/>
          <w:u w:val="single"/>
          <w:lang w:val="hy-AM"/>
        </w:rPr>
        <w:t>ՆԱԽԱԳԻԾ</w:t>
      </w:r>
    </w:p>
    <w:p w:rsidR="00C845B0" w:rsidRPr="00F52A4C" w:rsidRDefault="00C845B0" w:rsidP="009E7C95">
      <w:pPr>
        <w:tabs>
          <w:tab w:val="left" w:pos="-90"/>
          <w:tab w:val="left" w:pos="1080"/>
        </w:tabs>
        <w:ind w:firstLine="720"/>
        <w:jc w:val="both"/>
        <w:rPr>
          <w:rFonts w:ascii="GHEA Grapalat" w:hAnsi="GHEA Grapalat" w:cs="Sylfaen"/>
          <w:b/>
          <w:bCs/>
          <w:lang w:val="hy-AM"/>
        </w:rPr>
      </w:pPr>
    </w:p>
    <w:p w:rsidR="00C845B0" w:rsidRPr="00F52A4C" w:rsidRDefault="00C845B0" w:rsidP="009E7C95">
      <w:pPr>
        <w:tabs>
          <w:tab w:val="left" w:pos="-90"/>
          <w:tab w:val="left" w:pos="1080"/>
        </w:tabs>
        <w:ind w:firstLine="720"/>
        <w:jc w:val="center"/>
        <w:rPr>
          <w:rFonts w:ascii="GHEA Grapalat" w:hAnsi="GHEA Grapalat"/>
          <w:lang w:val="hy-AM"/>
        </w:rPr>
      </w:pPr>
      <w:r w:rsidRPr="00F52A4C">
        <w:rPr>
          <w:rFonts w:ascii="GHEA Grapalat" w:hAnsi="GHEA Grapalat" w:cs="Sylfaen"/>
          <w:b/>
          <w:bCs/>
          <w:lang w:val="hy-AM"/>
        </w:rPr>
        <w:t>ՀԱՅԱՍՏԱՆԻ</w:t>
      </w:r>
      <w:r w:rsidRPr="00F52A4C">
        <w:rPr>
          <w:rFonts w:ascii="GHEA Grapalat" w:hAnsi="GHEA Grapalat"/>
          <w:b/>
          <w:bCs/>
          <w:lang w:val="hy-AM"/>
        </w:rPr>
        <w:t xml:space="preserve"> </w:t>
      </w:r>
      <w:r w:rsidRPr="00F52A4C">
        <w:rPr>
          <w:rFonts w:ascii="GHEA Grapalat" w:hAnsi="GHEA Grapalat" w:cs="Sylfaen"/>
          <w:b/>
          <w:bCs/>
          <w:lang w:val="hy-AM"/>
        </w:rPr>
        <w:t>ՀԱՆՐԱՊԵՏՈՒԹՅԱՆ</w:t>
      </w:r>
      <w:r w:rsidRPr="00F52A4C">
        <w:rPr>
          <w:rFonts w:ascii="GHEA Grapalat" w:hAnsi="GHEA Grapalat"/>
          <w:b/>
          <w:bCs/>
          <w:lang w:val="hy-AM"/>
        </w:rPr>
        <w:t xml:space="preserve"> </w:t>
      </w:r>
      <w:r w:rsidRPr="00F52A4C">
        <w:rPr>
          <w:rFonts w:ascii="GHEA Grapalat" w:hAnsi="GHEA Grapalat" w:cs="Sylfaen"/>
          <w:b/>
          <w:bCs/>
          <w:lang w:val="hy-AM"/>
        </w:rPr>
        <w:t>ԿԱՌԱՎԱՐՈՒԹՅՈՒՆ</w:t>
      </w:r>
    </w:p>
    <w:p w:rsidR="00C845B0" w:rsidRPr="00F52A4C" w:rsidRDefault="00C845B0" w:rsidP="009E7C95">
      <w:pPr>
        <w:tabs>
          <w:tab w:val="left" w:pos="-90"/>
          <w:tab w:val="left" w:pos="1080"/>
        </w:tabs>
        <w:ind w:firstLine="720"/>
        <w:jc w:val="center"/>
        <w:rPr>
          <w:rFonts w:ascii="GHEA Grapalat" w:hAnsi="GHEA Grapalat" w:cs="Sylfaen"/>
          <w:b/>
          <w:bCs/>
          <w:lang w:val="hy-AM"/>
        </w:rPr>
      </w:pPr>
      <w:r w:rsidRPr="00F52A4C">
        <w:rPr>
          <w:rFonts w:ascii="GHEA Grapalat" w:hAnsi="GHEA Grapalat" w:cs="Sylfaen"/>
          <w:b/>
          <w:bCs/>
          <w:lang w:val="hy-AM"/>
        </w:rPr>
        <w:t>Ո</w:t>
      </w:r>
      <w:r w:rsidRPr="00F52A4C">
        <w:rPr>
          <w:rFonts w:ascii="GHEA Grapalat" w:hAnsi="GHEA Grapalat"/>
          <w:b/>
          <w:bCs/>
          <w:lang w:val="hy-AM"/>
        </w:rPr>
        <w:t xml:space="preserve"> </w:t>
      </w:r>
      <w:r w:rsidRPr="00F52A4C">
        <w:rPr>
          <w:rFonts w:ascii="GHEA Grapalat" w:hAnsi="GHEA Grapalat" w:cs="Sylfaen"/>
          <w:b/>
          <w:bCs/>
          <w:lang w:val="hy-AM"/>
        </w:rPr>
        <w:t>Ր</w:t>
      </w:r>
      <w:r w:rsidRPr="00F52A4C">
        <w:rPr>
          <w:rFonts w:ascii="GHEA Grapalat" w:hAnsi="GHEA Grapalat"/>
          <w:b/>
          <w:bCs/>
          <w:lang w:val="hy-AM"/>
        </w:rPr>
        <w:t xml:space="preserve"> </w:t>
      </w:r>
      <w:r w:rsidRPr="00F52A4C">
        <w:rPr>
          <w:rFonts w:ascii="GHEA Grapalat" w:hAnsi="GHEA Grapalat" w:cs="Sylfaen"/>
          <w:b/>
          <w:bCs/>
          <w:lang w:val="hy-AM"/>
        </w:rPr>
        <w:t>Ո</w:t>
      </w:r>
      <w:r w:rsidRPr="00F52A4C">
        <w:rPr>
          <w:rFonts w:ascii="GHEA Grapalat" w:hAnsi="GHEA Grapalat"/>
          <w:b/>
          <w:bCs/>
          <w:lang w:val="hy-AM"/>
        </w:rPr>
        <w:t xml:space="preserve"> </w:t>
      </w:r>
      <w:r w:rsidRPr="00F52A4C">
        <w:rPr>
          <w:rFonts w:ascii="GHEA Grapalat" w:hAnsi="GHEA Grapalat" w:cs="Sylfaen"/>
          <w:b/>
          <w:bCs/>
          <w:lang w:val="hy-AM"/>
        </w:rPr>
        <w:t>Շ</w:t>
      </w:r>
      <w:r w:rsidRPr="00F52A4C">
        <w:rPr>
          <w:rFonts w:ascii="GHEA Grapalat" w:hAnsi="GHEA Grapalat"/>
          <w:b/>
          <w:bCs/>
          <w:lang w:val="hy-AM"/>
        </w:rPr>
        <w:t xml:space="preserve"> </w:t>
      </w:r>
      <w:r w:rsidRPr="00F52A4C">
        <w:rPr>
          <w:rFonts w:ascii="GHEA Grapalat" w:hAnsi="GHEA Grapalat" w:cs="Sylfaen"/>
          <w:b/>
          <w:bCs/>
          <w:lang w:val="hy-AM"/>
        </w:rPr>
        <w:t>ՈՒ</w:t>
      </w:r>
      <w:r w:rsidRPr="00F52A4C">
        <w:rPr>
          <w:rFonts w:ascii="GHEA Grapalat" w:hAnsi="GHEA Grapalat"/>
          <w:b/>
          <w:bCs/>
          <w:lang w:val="hy-AM"/>
        </w:rPr>
        <w:t xml:space="preserve"> </w:t>
      </w:r>
      <w:r w:rsidRPr="00F52A4C">
        <w:rPr>
          <w:rFonts w:ascii="GHEA Grapalat" w:hAnsi="GHEA Grapalat" w:cs="Sylfaen"/>
          <w:b/>
          <w:bCs/>
          <w:lang w:val="hy-AM"/>
        </w:rPr>
        <w:t>Մ</w:t>
      </w:r>
    </w:p>
    <w:p w:rsidR="00C845B0" w:rsidRPr="00F52A4C" w:rsidRDefault="00C845B0" w:rsidP="009E7C95">
      <w:pPr>
        <w:tabs>
          <w:tab w:val="left" w:pos="-90"/>
          <w:tab w:val="left" w:pos="1080"/>
        </w:tabs>
        <w:ind w:firstLine="720"/>
        <w:jc w:val="center"/>
        <w:rPr>
          <w:rFonts w:ascii="GHEA Grapalat" w:hAnsi="GHEA Grapalat"/>
          <w:lang w:val="hy-AM"/>
        </w:rPr>
      </w:pPr>
    </w:p>
    <w:p w:rsidR="00C845B0" w:rsidRPr="00F52A4C" w:rsidRDefault="00C845B0" w:rsidP="009E7C95">
      <w:pPr>
        <w:tabs>
          <w:tab w:val="left" w:pos="-90"/>
          <w:tab w:val="left" w:pos="1080"/>
        </w:tabs>
        <w:ind w:firstLine="720"/>
        <w:jc w:val="center"/>
        <w:rPr>
          <w:rFonts w:ascii="GHEA Grapalat" w:hAnsi="GHEA Grapalat" w:cs="Sylfaen"/>
          <w:b/>
          <w:lang w:val="hy-AM"/>
        </w:rPr>
      </w:pPr>
      <w:r w:rsidRPr="00F52A4C">
        <w:rPr>
          <w:rFonts w:ascii="GHEA Grapalat" w:hAnsi="GHEA Grapalat"/>
          <w:b/>
          <w:lang w:val="hy-AM"/>
        </w:rPr>
        <w:t xml:space="preserve">----- </w:t>
      </w:r>
      <w:r w:rsidRPr="00F52A4C">
        <w:rPr>
          <w:rFonts w:ascii="GHEA Grapalat" w:hAnsi="GHEA Grapalat" w:cs="Sylfaen"/>
          <w:b/>
          <w:lang w:val="hy-AM"/>
        </w:rPr>
        <w:t>-----------</w:t>
      </w:r>
      <w:r w:rsidRPr="00F52A4C">
        <w:rPr>
          <w:rFonts w:ascii="GHEA Grapalat" w:hAnsi="GHEA Grapalat"/>
          <w:b/>
          <w:lang w:val="hy-AM"/>
        </w:rPr>
        <w:t xml:space="preserve"> 201</w:t>
      </w:r>
      <w:r w:rsidR="00AA2C4F" w:rsidRPr="00F52A4C">
        <w:rPr>
          <w:rFonts w:ascii="GHEA Grapalat" w:hAnsi="GHEA Grapalat"/>
          <w:b/>
          <w:lang w:val="hy-AM"/>
        </w:rPr>
        <w:t>9</w:t>
      </w:r>
      <w:r w:rsidRPr="00F52A4C">
        <w:rPr>
          <w:rFonts w:ascii="GHEA Grapalat" w:hAnsi="GHEA Grapalat"/>
          <w:b/>
          <w:lang w:val="hy-AM"/>
        </w:rPr>
        <w:t xml:space="preserve"> </w:t>
      </w:r>
      <w:r w:rsidRPr="00F52A4C">
        <w:rPr>
          <w:rFonts w:ascii="GHEA Grapalat" w:hAnsi="GHEA Grapalat" w:cs="Sylfaen"/>
          <w:b/>
          <w:lang w:val="hy-AM"/>
        </w:rPr>
        <w:t>թվականի</w:t>
      </w:r>
      <w:r w:rsidRPr="00F52A4C">
        <w:rPr>
          <w:rFonts w:ascii="GHEA Grapalat" w:hAnsi="GHEA Grapalat"/>
          <w:b/>
          <w:lang w:val="hy-AM"/>
        </w:rPr>
        <w:t xml:space="preserve"> N ----- -</w:t>
      </w:r>
      <w:r w:rsidRPr="00F52A4C">
        <w:rPr>
          <w:rFonts w:ascii="GHEA Grapalat" w:hAnsi="GHEA Grapalat" w:cs="Sylfaen"/>
          <w:b/>
          <w:lang w:val="hy-AM"/>
        </w:rPr>
        <w:t>Ն</w:t>
      </w:r>
    </w:p>
    <w:p w:rsidR="00C845B0" w:rsidRPr="00F52A4C" w:rsidRDefault="00C845B0" w:rsidP="009E7C95">
      <w:pPr>
        <w:tabs>
          <w:tab w:val="left" w:pos="-90"/>
          <w:tab w:val="left" w:pos="1080"/>
        </w:tabs>
        <w:ind w:firstLine="720"/>
        <w:jc w:val="center"/>
        <w:rPr>
          <w:rFonts w:ascii="GHEA Grapalat" w:hAnsi="GHEA Grapalat" w:cs="Sylfaen"/>
          <w:b/>
          <w:lang w:val="hy-AM"/>
        </w:rPr>
      </w:pPr>
    </w:p>
    <w:p w:rsidR="00C845B0" w:rsidRPr="00F52A4C" w:rsidRDefault="00C845B0" w:rsidP="009E7C95">
      <w:pPr>
        <w:tabs>
          <w:tab w:val="left" w:pos="-90"/>
          <w:tab w:val="left" w:pos="1080"/>
        </w:tabs>
        <w:ind w:firstLine="720"/>
        <w:jc w:val="both"/>
        <w:rPr>
          <w:rFonts w:ascii="GHEA Grapalat" w:hAnsi="GHEA Grapalat"/>
          <w:b/>
          <w:lang w:val="hy-AM"/>
        </w:rPr>
      </w:pPr>
    </w:p>
    <w:p w:rsidR="00C845B0" w:rsidRPr="00F52A4C" w:rsidRDefault="00C845B0" w:rsidP="009E7C95">
      <w:pPr>
        <w:tabs>
          <w:tab w:val="left" w:pos="-90"/>
          <w:tab w:val="left" w:pos="1080"/>
        </w:tabs>
        <w:ind w:firstLine="720"/>
        <w:jc w:val="both"/>
        <w:rPr>
          <w:rFonts w:ascii="GHEA Grapalat" w:hAnsi="GHEA Grapalat" w:cs="Courier New"/>
          <w:lang w:val="hy-AM"/>
        </w:rPr>
      </w:pPr>
      <w:r w:rsidRPr="00F52A4C">
        <w:rPr>
          <w:rFonts w:ascii="Courier New" w:hAnsi="Courier New" w:cs="Courier New"/>
          <w:lang w:val="hy-AM"/>
        </w:rPr>
        <w:t> </w:t>
      </w:r>
    </w:p>
    <w:p w:rsidR="00C845B0" w:rsidRPr="00F52A4C" w:rsidRDefault="00AD3E0E" w:rsidP="00110DA3">
      <w:pPr>
        <w:shd w:val="clear" w:color="auto" w:fill="FFFFFF"/>
        <w:tabs>
          <w:tab w:val="left" w:pos="1080"/>
        </w:tabs>
        <w:spacing w:line="276" w:lineRule="auto"/>
        <w:ind w:firstLine="720"/>
        <w:jc w:val="center"/>
        <w:rPr>
          <w:rFonts w:ascii="GHEA Grapalat" w:hAnsi="GHEA Grapalat"/>
          <w:lang w:val="hy-AM"/>
        </w:rPr>
      </w:pPr>
      <w:r w:rsidRPr="00F52A4C">
        <w:rPr>
          <w:rFonts w:ascii="GHEA Grapalat" w:hAnsi="GHEA Grapalat" w:cs="Sylfaen"/>
          <w:b/>
          <w:lang w:val="hy-AM"/>
        </w:rPr>
        <w:t>ԱՇԽԱՏԱՆՔԻ ԵՎ ՍՈՑԻԱԼԱԿԱՆ ՀԱՐՑԵՐԻ ՆԱԽԱՐԱՐՈՒԹՅ</w:t>
      </w:r>
      <w:r w:rsidR="00B0577F" w:rsidRPr="00F52A4C">
        <w:rPr>
          <w:rFonts w:ascii="GHEA Grapalat" w:hAnsi="GHEA Grapalat" w:cs="Sylfaen"/>
          <w:b/>
          <w:lang w:val="hy-AM"/>
        </w:rPr>
        <w:t>ՈՒ</w:t>
      </w:r>
      <w:r w:rsidRPr="00F52A4C">
        <w:rPr>
          <w:rFonts w:ascii="GHEA Grapalat" w:hAnsi="GHEA Grapalat" w:cs="Sylfaen"/>
          <w:b/>
          <w:lang w:val="hy-AM"/>
        </w:rPr>
        <w:t>Ն</w:t>
      </w:r>
      <w:r w:rsidR="00B0577F" w:rsidRPr="00F52A4C">
        <w:rPr>
          <w:rFonts w:ascii="GHEA Grapalat" w:hAnsi="GHEA Grapalat" w:cs="Sylfaen"/>
          <w:b/>
          <w:lang w:val="hy-AM"/>
        </w:rPr>
        <w:t>ԻՑ</w:t>
      </w:r>
      <w:r w:rsidRPr="00F52A4C">
        <w:rPr>
          <w:rFonts w:ascii="GHEA Grapalat" w:hAnsi="GHEA Grapalat" w:cs="Sylfaen"/>
          <w:b/>
          <w:lang w:val="hy-AM"/>
        </w:rPr>
        <w:t xml:space="preserve"> ԳՈՒՅՔ ՀԵՏ ՎԵՐՑՆԵԼՈՒ ԵՎ ՆԱԽԱՐԱՐՈՒԹՅԱՆ ԵՆԹԱԿԱՅՈՒԹՅԱՆ </w:t>
      </w:r>
      <w:r w:rsidR="00266B34" w:rsidRPr="00F52A4C">
        <w:rPr>
          <w:rFonts w:ascii="GHEA Grapalat" w:hAnsi="GHEA Grapalat" w:cs="Sylfaen"/>
          <w:b/>
          <w:lang w:val="hy-AM"/>
        </w:rPr>
        <w:t xml:space="preserve">ՊԵՏԱԿԱՆ ՈՉ ԱՌԵՎՏՐԱՅԻՆ </w:t>
      </w:r>
      <w:r w:rsidRPr="00F52A4C">
        <w:rPr>
          <w:rFonts w:ascii="GHEA Grapalat" w:hAnsi="GHEA Grapalat" w:cs="Sylfaen"/>
          <w:b/>
          <w:lang w:val="hy-AM"/>
        </w:rPr>
        <w:t>ԿԱԶՄԱԿԵՐՊՈՒԹՅՈՒՆՆԵՐԻՆ ԱՄՐԱՑՆԵԼՈՒ</w:t>
      </w:r>
      <w:r w:rsidR="00266B34" w:rsidRPr="00F52A4C">
        <w:rPr>
          <w:rFonts w:ascii="GHEA Grapalat" w:hAnsi="GHEA Grapalat" w:cs="Sylfaen"/>
          <w:b/>
          <w:lang w:val="hy-AM"/>
        </w:rPr>
        <w:t>,</w:t>
      </w:r>
      <w:r w:rsidR="005A4FDC" w:rsidRPr="00F52A4C">
        <w:rPr>
          <w:rFonts w:ascii="GHEA Grapalat" w:hAnsi="GHEA Grapalat" w:cs="Sylfaen"/>
          <w:b/>
          <w:lang w:val="hy-AM"/>
        </w:rPr>
        <w:t xml:space="preserve"> </w:t>
      </w:r>
      <w:r w:rsidR="00266B34" w:rsidRPr="00F52A4C">
        <w:rPr>
          <w:rFonts w:ascii="GHEA Grapalat" w:hAnsi="GHEA Grapalat" w:cs="Sylfaen"/>
          <w:b/>
          <w:lang w:val="hy-AM"/>
        </w:rPr>
        <w:t xml:space="preserve">ՆԱԽԱՐԱՐՈՒԹՅԱՆ ԵՆԹԱԿԱՅՈՒԹՅԱՆ ՊԵՏԱԿԱՆ ՈՉ ԱՌԵՎՏՐԱՅԻՆ ԿԱԶՄԱԿԵՐՊՈՒԹՅՈՒՆՆԵՐԻՆ </w:t>
      </w:r>
      <w:r w:rsidR="005A4FDC" w:rsidRPr="00F52A4C">
        <w:rPr>
          <w:rFonts w:ascii="GHEA Grapalat" w:hAnsi="GHEA Grapalat" w:cs="Sylfaen"/>
          <w:b/>
          <w:lang w:val="hy-AM"/>
        </w:rPr>
        <w:t xml:space="preserve">ՍԵՓԱԿԱՆՈՒԹՅԱՆ ԻՐԱՎՈՒՆՔՈՎ </w:t>
      </w:r>
      <w:r w:rsidR="00266B34" w:rsidRPr="00F52A4C">
        <w:rPr>
          <w:rFonts w:ascii="GHEA Grapalat" w:hAnsi="GHEA Grapalat" w:cs="Sylfaen"/>
          <w:b/>
          <w:lang w:val="hy-AM"/>
        </w:rPr>
        <w:t>ԳՈՒՅՔԻ ԲԱՇԽՄԱՆ ԹՈՒՅԼՏՎՈՒԹՅՈՒՆ ՏԱԼՈՒ,</w:t>
      </w:r>
      <w:r w:rsidR="005A4FDC" w:rsidRPr="00F52A4C">
        <w:rPr>
          <w:rFonts w:ascii="GHEA Grapalat" w:hAnsi="GHEA Grapalat" w:cs="Sylfaen"/>
          <w:b/>
          <w:lang w:val="hy-AM"/>
        </w:rPr>
        <w:t xml:space="preserve"> </w:t>
      </w:r>
      <w:r w:rsidR="00266B34" w:rsidRPr="00F52A4C">
        <w:rPr>
          <w:rFonts w:ascii="GHEA Grapalat" w:hAnsi="GHEA Grapalat" w:cs="Sylfaen"/>
          <w:b/>
          <w:lang w:val="hy-AM"/>
        </w:rPr>
        <w:t>ԳՈՒՅՔ</w:t>
      </w:r>
      <w:r w:rsidR="00707C5C" w:rsidRPr="00F52A4C">
        <w:rPr>
          <w:rFonts w:ascii="GHEA Grapalat" w:hAnsi="GHEA Grapalat" w:cs="Sylfaen"/>
          <w:b/>
          <w:lang w:val="hy-AM"/>
        </w:rPr>
        <w:t>Ը</w:t>
      </w:r>
      <w:r w:rsidR="00266B34" w:rsidRPr="00F52A4C">
        <w:rPr>
          <w:rFonts w:ascii="GHEA Grapalat" w:hAnsi="GHEA Grapalat" w:cs="Sylfaen"/>
          <w:b/>
          <w:lang w:val="hy-AM"/>
        </w:rPr>
        <w:t xml:space="preserve"> ՎԵՐԱԳՆԱՀԱՏ</w:t>
      </w:r>
      <w:r w:rsidR="00707C5C" w:rsidRPr="00F52A4C">
        <w:rPr>
          <w:rFonts w:ascii="GHEA Grapalat" w:hAnsi="GHEA Grapalat" w:cs="Sylfaen"/>
          <w:b/>
          <w:lang w:val="hy-AM"/>
        </w:rPr>
        <w:t>ԵԼՈՒ</w:t>
      </w:r>
      <w:r w:rsidR="00266B34" w:rsidRPr="00F52A4C">
        <w:rPr>
          <w:rFonts w:ascii="GHEA Grapalat" w:hAnsi="GHEA Grapalat" w:cs="Sylfaen"/>
          <w:b/>
          <w:lang w:val="hy-AM"/>
        </w:rPr>
        <w:t xml:space="preserve"> ԵՎ ՀԱՇՎԱՊԱՀԱԿԱՆ ՀԱՇՎԱՌՄԱՆ ՆՈՐ ՀԱՄԱԿԱՐԳ</w:t>
      </w:r>
      <w:r w:rsidR="00FE695C" w:rsidRPr="00F52A4C">
        <w:rPr>
          <w:rFonts w:ascii="GHEA Grapalat" w:hAnsi="GHEA Grapalat" w:cs="Sylfaen"/>
          <w:b/>
          <w:lang w:val="hy-AM"/>
        </w:rPr>
        <w:t xml:space="preserve">ՈՒՄ ԱՐՏԱՑՈԼԵԼՈՒ </w:t>
      </w:r>
      <w:r w:rsidRPr="00F52A4C">
        <w:rPr>
          <w:rFonts w:ascii="GHEA Grapalat" w:hAnsi="GHEA Grapalat" w:cs="Sylfaen"/>
          <w:b/>
          <w:lang w:val="hy-AM"/>
        </w:rPr>
        <w:t xml:space="preserve">ԵՎ ՀԱՅԱՍՏԱՆԻ ՀԱՆՐԱՊԵՏՈՒԹՅԱՆ ԿԱՌԱՎԱՐՈՒԹՅԱՆ 2018 ԹՎԱԿԱՆԻ ՀՈՒԼԻՍԻ 4-Ի N 762-Ն ՈՐՈՇՄԱՆ ՄԵՋ ՓՈՓՈԽՈՒԹՅՈՒՆՆԵՐ ԵՎ ԼՐԱՑՈՒՄՆԵՐ ԿԱՏԱՐԵԼՈՒ </w:t>
      </w:r>
      <w:r w:rsidRPr="00F52A4C">
        <w:rPr>
          <w:rFonts w:ascii="GHEA Grapalat" w:hAnsi="GHEA Grapalat" w:cs="Sylfaen"/>
          <w:b/>
          <w:bCs/>
          <w:lang w:val="hy-AM"/>
        </w:rPr>
        <w:t>ՄԱՍԻՆ</w:t>
      </w:r>
    </w:p>
    <w:p w:rsidR="00C845B0" w:rsidRPr="00F52A4C" w:rsidRDefault="00C845B0" w:rsidP="009E7C95">
      <w:pPr>
        <w:tabs>
          <w:tab w:val="left" w:pos="270"/>
          <w:tab w:val="left" w:pos="1080"/>
        </w:tabs>
        <w:ind w:firstLine="720"/>
        <w:jc w:val="both"/>
        <w:rPr>
          <w:rFonts w:ascii="GHEA Grapalat" w:hAnsi="GHEA Grapalat" w:cs="Sylfaen"/>
          <w:lang w:val="hy-AM"/>
        </w:rPr>
      </w:pPr>
    </w:p>
    <w:p w:rsidR="00C845B0" w:rsidRPr="00F52A4C" w:rsidRDefault="00C845B0" w:rsidP="009E7C95">
      <w:pPr>
        <w:tabs>
          <w:tab w:val="left" w:pos="270"/>
          <w:tab w:val="left" w:pos="1080"/>
        </w:tabs>
        <w:ind w:firstLine="720"/>
        <w:jc w:val="both"/>
        <w:rPr>
          <w:rFonts w:ascii="GHEA Grapalat" w:hAnsi="GHEA Grapalat"/>
          <w:b/>
          <w:lang w:val="hy-AM"/>
        </w:rPr>
      </w:pPr>
      <w:r w:rsidRPr="00F52A4C">
        <w:rPr>
          <w:rFonts w:ascii="GHEA Grapalat" w:hAnsi="GHEA Grapalat" w:cs="Sylfaen"/>
          <w:lang w:val="hy-AM"/>
        </w:rPr>
        <w:t>Ղեկավարվելով</w:t>
      </w:r>
      <w:r w:rsidRPr="00F52A4C">
        <w:rPr>
          <w:rFonts w:ascii="GHEA Grapalat" w:hAnsi="GHEA Grapalat"/>
          <w:lang w:val="hy-AM"/>
        </w:rPr>
        <w:t xml:space="preserve"> </w:t>
      </w:r>
      <w:r w:rsidR="00365542" w:rsidRPr="00F52A4C">
        <w:rPr>
          <w:rFonts w:ascii="GHEA Grapalat" w:hAnsi="GHEA Grapalat"/>
          <w:lang w:val="hy-AM"/>
        </w:rPr>
        <w:t xml:space="preserve">«Նորմատիվ իրավական ակտերի մասին» </w:t>
      </w:r>
      <w:r w:rsidR="00B11F6C" w:rsidRPr="00F52A4C">
        <w:rPr>
          <w:rFonts w:ascii="GHEA Grapalat" w:hAnsi="GHEA Grapalat"/>
          <w:lang w:val="hy-AM"/>
        </w:rPr>
        <w:t xml:space="preserve">Հայաստանի </w:t>
      </w:r>
      <w:r w:rsidR="00365542" w:rsidRPr="00F52A4C">
        <w:rPr>
          <w:rFonts w:ascii="GHEA Grapalat" w:hAnsi="GHEA Grapalat" w:cs="Sylfaen"/>
          <w:lang w:val="hy-AM"/>
        </w:rPr>
        <w:t>Հանրապետության</w:t>
      </w:r>
      <w:r w:rsidR="00365542" w:rsidRPr="00F52A4C">
        <w:rPr>
          <w:rFonts w:ascii="GHEA Grapalat" w:hAnsi="GHEA Grapalat"/>
          <w:lang w:val="hy-AM"/>
        </w:rPr>
        <w:t xml:space="preserve"> օրենքի 3</w:t>
      </w:r>
      <w:r w:rsidR="00272FB9" w:rsidRPr="00F52A4C">
        <w:rPr>
          <w:rFonts w:ascii="GHEA Grapalat" w:hAnsi="GHEA Grapalat"/>
          <w:lang w:val="hy-AM"/>
        </w:rPr>
        <w:t>4</w:t>
      </w:r>
      <w:r w:rsidR="00365542" w:rsidRPr="00F52A4C">
        <w:rPr>
          <w:rFonts w:ascii="GHEA Grapalat" w:hAnsi="GHEA Grapalat"/>
          <w:lang w:val="hy-AM"/>
        </w:rPr>
        <w:t>-րդ</w:t>
      </w:r>
      <w:r w:rsidR="00820338" w:rsidRPr="00F52A4C">
        <w:rPr>
          <w:rFonts w:ascii="GHEA Grapalat" w:hAnsi="GHEA Grapalat"/>
          <w:lang w:val="hy-AM"/>
        </w:rPr>
        <w:t xml:space="preserve"> </w:t>
      </w:r>
      <w:r w:rsidR="00365542" w:rsidRPr="00F52A4C">
        <w:rPr>
          <w:rFonts w:ascii="GHEA Grapalat" w:hAnsi="GHEA Grapalat"/>
          <w:lang w:val="hy-AM"/>
        </w:rPr>
        <w:t xml:space="preserve">հոդվածով, </w:t>
      </w:r>
      <w:r w:rsidR="007E4450" w:rsidRPr="00F52A4C">
        <w:rPr>
          <w:rFonts w:ascii="GHEA Grapalat" w:hAnsi="GHEA Grapalat"/>
          <w:lang w:val="hy-AM"/>
        </w:rPr>
        <w:t xml:space="preserve">«Կառավարչական իրավահարաբերությունների կարգավորման մասին» ՀՀ օրենքի 5-րդ հոդվածի 7-րդ </w:t>
      </w:r>
      <w:r w:rsidR="00E34BBB" w:rsidRPr="00F52A4C">
        <w:rPr>
          <w:rFonts w:ascii="GHEA Grapalat" w:hAnsi="GHEA Grapalat"/>
          <w:lang w:val="hy-AM"/>
        </w:rPr>
        <w:t xml:space="preserve">և </w:t>
      </w:r>
      <w:r w:rsidRPr="00F52A4C">
        <w:rPr>
          <w:rFonts w:ascii="GHEA Grapalat" w:hAnsi="GHEA Grapalat"/>
          <w:lang w:val="hy-AM"/>
        </w:rPr>
        <w:t xml:space="preserve">«Պետական ոչ առևտրային կազմակերպությունների մասին» </w:t>
      </w:r>
      <w:r w:rsidRPr="00F52A4C">
        <w:rPr>
          <w:rFonts w:ascii="GHEA Grapalat" w:hAnsi="GHEA Grapalat" w:cs="Sylfaen"/>
          <w:lang w:val="hy-AM"/>
        </w:rPr>
        <w:t>Հայաստանի</w:t>
      </w:r>
      <w:r w:rsidRPr="00F52A4C">
        <w:rPr>
          <w:rFonts w:ascii="GHEA Grapalat" w:hAnsi="GHEA Grapalat"/>
          <w:lang w:val="hy-AM"/>
        </w:rPr>
        <w:t xml:space="preserve"> </w:t>
      </w:r>
      <w:r w:rsidRPr="00F52A4C">
        <w:rPr>
          <w:rFonts w:ascii="GHEA Grapalat" w:hAnsi="GHEA Grapalat" w:cs="Sylfaen"/>
          <w:lang w:val="hy-AM"/>
        </w:rPr>
        <w:t>Հանրապետության</w:t>
      </w:r>
      <w:r w:rsidRPr="00F52A4C">
        <w:rPr>
          <w:rFonts w:ascii="GHEA Grapalat" w:hAnsi="GHEA Grapalat"/>
          <w:lang w:val="hy-AM"/>
        </w:rPr>
        <w:t xml:space="preserve"> օրենքի </w:t>
      </w:r>
      <w:r w:rsidR="00CD6C5F" w:rsidRPr="00F52A4C">
        <w:rPr>
          <w:rFonts w:ascii="GHEA Grapalat" w:hAnsi="GHEA Grapalat"/>
          <w:lang w:val="hy-AM"/>
        </w:rPr>
        <w:t>5</w:t>
      </w:r>
      <w:r w:rsidRPr="00F52A4C">
        <w:rPr>
          <w:rFonts w:ascii="GHEA Grapalat" w:hAnsi="GHEA Grapalat"/>
          <w:lang w:val="hy-AM"/>
        </w:rPr>
        <w:t xml:space="preserve">-րդ հոդվածի </w:t>
      </w:r>
      <w:r w:rsidR="00B14350" w:rsidRPr="00F52A4C">
        <w:rPr>
          <w:rFonts w:ascii="GHEA Grapalat" w:hAnsi="GHEA Grapalat"/>
          <w:lang w:val="hy-AM"/>
        </w:rPr>
        <w:t xml:space="preserve">1-ին </w:t>
      </w:r>
      <w:r w:rsidR="007E4450" w:rsidRPr="00F52A4C">
        <w:rPr>
          <w:rFonts w:ascii="GHEA Grapalat" w:hAnsi="GHEA Grapalat"/>
          <w:lang w:val="hy-AM"/>
        </w:rPr>
        <w:t>մասերով</w:t>
      </w:r>
      <w:r w:rsidRPr="00F52A4C">
        <w:rPr>
          <w:rFonts w:ascii="GHEA Grapalat" w:hAnsi="GHEA Grapalat"/>
          <w:lang w:val="hy-AM"/>
        </w:rPr>
        <w:t>՝</w:t>
      </w:r>
      <w:r w:rsidRPr="00F52A4C">
        <w:rPr>
          <w:rFonts w:ascii="GHEA Grapalat" w:hAnsi="GHEA Grapalat" w:cs="Sylfaen"/>
          <w:b/>
          <w:lang w:val="hy-AM"/>
        </w:rPr>
        <w:t xml:space="preserve"> Հայաստանի</w:t>
      </w:r>
      <w:r w:rsidRPr="00F52A4C">
        <w:rPr>
          <w:rFonts w:ascii="GHEA Grapalat" w:hAnsi="GHEA Grapalat"/>
          <w:b/>
          <w:lang w:val="hy-AM"/>
        </w:rPr>
        <w:t xml:space="preserve"> </w:t>
      </w:r>
      <w:r w:rsidRPr="00F52A4C">
        <w:rPr>
          <w:rFonts w:ascii="GHEA Grapalat" w:hAnsi="GHEA Grapalat" w:cs="Sylfaen"/>
          <w:b/>
          <w:lang w:val="hy-AM"/>
        </w:rPr>
        <w:t>Հանրապետության</w:t>
      </w:r>
      <w:r w:rsidRPr="00F52A4C">
        <w:rPr>
          <w:rFonts w:ascii="GHEA Grapalat" w:hAnsi="GHEA Grapalat"/>
          <w:b/>
          <w:lang w:val="hy-AM"/>
        </w:rPr>
        <w:t xml:space="preserve"> </w:t>
      </w:r>
      <w:r w:rsidRPr="00F52A4C">
        <w:rPr>
          <w:rFonts w:ascii="GHEA Grapalat" w:hAnsi="GHEA Grapalat" w:cs="Sylfaen"/>
          <w:b/>
          <w:lang w:val="hy-AM"/>
        </w:rPr>
        <w:t>կառավարությունը</w:t>
      </w:r>
      <w:r w:rsidRPr="00F52A4C">
        <w:rPr>
          <w:rFonts w:ascii="GHEA Grapalat" w:hAnsi="GHEA Grapalat"/>
          <w:b/>
          <w:lang w:val="hy-AM"/>
        </w:rPr>
        <w:t xml:space="preserve">  </w:t>
      </w:r>
      <w:r w:rsidRPr="00F52A4C">
        <w:rPr>
          <w:rFonts w:ascii="GHEA Grapalat" w:hAnsi="GHEA Grapalat" w:cs="Sylfaen"/>
          <w:b/>
          <w:lang w:val="hy-AM"/>
        </w:rPr>
        <w:t>որոշում</w:t>
      </w:r>
      <w:r w:rsidRPr="00F52A4C">
        <w:rPr>
          <w:rFonts w:ascii="GHEA Grapalat" w:hAnsi="GHEA Grapalat"/>
          <w:b/>
          <w:lang w:val="hy-AM"/>
        </w:rPr>
        <w:t xml:space="preserve"> </w:t>
      </w:r>
      <w:r w:rsidRPr="00F52A4C">
        <w:rPr>
          <w:rFonts w:ascii="GHEA Grapalat" w:hAnsi="GHEA Grapalat" w:cs="Sylfaen"/>
          <w:b/>
          <w:lang w:val="hy-AM"/>
        </w:rPr>
        <w:t>է</w:t>
      </w:r>
      <w:r w:rsidRPr="00F52A4C">
        <w:rPr>
          <w:rFonts w:ascii="GHEA Grapalat" w:hAnsi="GHEA Grapalat"/>
          <w:b/>
          <w:lang w:val="hy-AM"/>
        </w:rPr>
        <w:t xml:space="preserve">. </w:t>
      </w:r>
    </w:p>
    <w:p w:rsidR="00E34BBB" w:rsidRPr="00F52A4C" w:rsidRDefault="00D31359" w:rsidP="009E7C95">
      <w:pPr>
        <w:pStyle w:val="ListParagraph"/>
        <w:numPr>
          <w:ilvl w:val="0"/>
          <w:numId w:val="2"/>
        </w:numPr>
        <w:tabs>
          <w:tab w:val="left" w:pos="1080"/>
        </w:tabs>
        <w:spacing w:line="276" w:lineRule="auto"/>
        <w:ind w:left="0" w:firstLine="720"/>
        <w:rPr>
          <w:rFonts w:ascii="GHEA Grapalat" w:hAnsi="GHEA Grapalat" w:cs="Sylfaen"/>
          <w:sz w:val="24"/>
          <w:szCs w:val="24"/>
          <w:lang w:val="hy-AM"/>
        </w:rPr>
      </w:pPr>
      <w:r w:rsidRPr="00F52A4C">
        <w:rPr>
          <w:rFonts w:ascii="GHEA Grapalat" w:hAnsi="GHEA Grapalat"/>
          <w:sz w:val="24"/>
          <w:szCs w:val="24"/>
          <w:lang w:val="hy-AM" w:eastAsia="ru-RU"/>
        </w:rPr>
        <w:t xml:space="preserve">Հայաստանի Հանրապետության կառավարության 2017 թվականի սեպտեմբերի 22-ի </w:t>
      </w:r>
      <w:r w:rsidR="00272FB9" w:rsidRPr="00F52A4C">
        <w:rPr>
          <w:rFonts w:ascii="GHEA Grapalat" w:hAnsi="GHEA Grapalat"/>
          <w:sz w:val="24"/>
          <w:szCs w:val="24"/>
          <w:lang w:val="hy-AM" w:eastAsia="ru-RU"/>
        </w:rPr>
        <w:t xml:space="preserve">«Հայաստանի Հանրապետության կառավարության մի շարք որոշումներում փոփոխություններ ու լրացումներ կատարելու և սոցիալական բնակարանային ֆոնդ հանդիսացող շենքերի բնակարաններում բնակվող շահառուներին անհատույց օգտագործման իրավունքով հանձնված գույքը նվիրատվության կարգով հանձնելու մասին» </w:t>
      </w:r>
      <w:r w:rsidRPr="00F52A4C">
        <w:rPr>
          <w:rFonts w:ascii="GHEA Grapalat" w:hAnsi="GHEA Grapalat"/>
          <w:sz w:val="24"/>
          <w:szCs w:val="24"/>
          <w:lang w:val="hy-AM" w:eastAsia="ru-RU"/>
        </w:rPr>
        <w:t>N 1159-Ն</w:t>
      </w:r>
      <w:r w:rsidR="00820338" w:rsidRPr="00F52A4C">
        <w:rPr>
          <w:rFonts w:ascii="GHEA Grapalat" w:hAnsi="GHEA Grapalat"/>
          <w:sz w:val="24"/>
          <w:szCs w:val="24"/>
          <w:lang w:val="hy-AM" w:eastAsia="ru-RU"/>
        </w:rPr>
        <w:t xml:space="preserve"> </w:t>
      </w:r>
      <w:r w:rsidRPr="00F52A4C">
        <w:rPr>
          <w:rFonts w:ascii="GHEA Grapalat" w:hAnsi="GHEA Grapalat"/>
          <w:sz w:val="24"/>
          <w:szCs w:val="24"/>
          <w:lang w:val="hy-AM" w:eastAsia="ru-RU"/>
        </w:rPr>
        <w:t>որոշման 4-րդ կետի 6-րդ ենթակետով</w:t>
      </w:r>
      <w:r w:rsidRPr="00F52A4C">
        <w:rPr>
          <w:rFonts w:ascii="GHEA Grapalat" w:hAnsi="GHEA Grapalat" w:cs="Sylfaen"/>
          <w:sz w:val="24"/>
          <w:szCs w:val="24"/>
          <w:lang w:val="hy-AM"/>
        </w:rPr>
        <w:t xml:space="preserve"> </w:t>
      </w:r>
      <w:r w:rsidR="00E34BBB" w:rsidRPr="00F52A4C">
        <w:rPr>
          <w:rFonts w:ascii="GHEA Grapalat" w:hAnsi="GHEA Grapalat" w:cs="Sylfaen"/>
          <w:sz w:val="24"/>
          <w:szCs w:val="24"/>
          <w:lang w:val="hy-AM"/>
        </w:rPr>
        <w:t>Ա</w:t>
      </w:r>
      <w:r w:rsidR="00C845B0" w:rsidRPr="00F52A4C">
        <w:rPr>
          <w:rFonts w:ascii="GHEA Grapalat" w:hAnsi="GHEA Grapalat" w:cs="Sylfaen"/>
          <w:sz w:val="24"/>
          <w:szCs w:val="24"/>
          <w:lang w:val="hy-AM"/>
        </w:rPr>
        <w:t>շխատանքի</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և</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սոցիալական</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հարցերի</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նախարարության</w:t>
      </w:r>
      <w:r w:rsidR="00B20B9F" w:rsidRPr="00F52A4C">
        <w:rPr>
          <w:rFonts w:ascii="GHEA Grapalat" w:hAnsi="GHEA Grapalat" w:cs="Sylfaen"/>
          <w:sz w:val="24"/>
          <w:szCs w:val="24"/>
          <w:lang w:val="hy-AM"/>
        </w:rPr>
        <w:t>ը</w:t>
      </w:r>
      <w:r w:rsidR="00C7401A" w:rsidRPr="00F52A4C">
        <w:rPr>
          <w:rFonts w:ascii="GHEA Grapalat" w:hAnsi="GHEA Grapalat" w:cs="Sylfaen"/>
          <w:sz w:val="24"/>
          <w:szCs w:val="24"/>
          <w:lang w:val="hy-AM"/>
        </w:rPr>
        <w:t xml:space="preserve"> (այսուհետ՝ նախարարություն)</w:t>
      </w:r>
      <w:r w:rsidR="00C845B0" w:rsidRPr="00F52A4C">
        <w:rPr>
          <w:rFonts w:ascii="GHEA Grapalat" w:hAnsi="GHEA Grapalat" w:cs="Sylfaen"/>
          <w:sz w:val="24"/>
          <w:szCs w:val="24"/>
          <w:lang w:val="hy-AM"/>
        </w:rPr>
        <w:t xml:space="preserve"> </w:t>
      </w:r>
      <w:r w:rsidRPr="00F52A4C">
        <w:rPr>
          <w:rFonts w:ascii="GHEA Grapalat" w:hAnsi="GHEA Grapalat" w:cs="Sylfaen"/>
          <w:sz w:val="24"/>
          <w:szCs w:val="24"/>
          <w:lang w:val="hy-AM"/>
        </w:rPr>
        <w:t xml:space="preserve">հանձնված </w:t>
      </w:r>
      <w:r w:rsidR="00B20B9F" w:rsidRPr="00F52A4C">
        <w:rPr>
          <w:rFonts w:ascii="GHEA Grapalat" w:hAnsi="GHEA Grapalat" w:cs="Sylfaen"/>
          <w:sz w:val="24"/>
          <w:szCs w:val="24"/>
          <w:lang w:val="hy-AM"/>
        </w:rPr>
        <w:t xml:space="preserve">հիմնական միջոց հանդիսացող </w:t>
      </w:r>
      <w:r w:rsidR="00E34BBB" w:rsidRPr="00F52A4C">
        <w:rPr>
          <w:rFonts w:ascii="GHEA Grapalat" w:hAnsi="GHEA Grapalat" w:cs="Sylfaen"/>
          <w:sz w:val="24"/>
          <w:szCs w:val="24"/>
          <w:lang w:val="hy-AM"/>
        </w:rPr>
        <w:t>գույք</w:t>
      </w:r>
      <w:r w:rsidR="00DB5DC9">
        <w:rPr>
          <w:rFonts w:ascii="GHEA Grapalat" w:hAnsi="GHEA Grapalat" w:cs="Sylfaen"/>
          <w:sz w:val="24"/>
          <w:szCs w:val="24"/>
          <w:lang w:val="hy-AM"/>
        </w:rPr>
        <w:t>ը</w:t>
      </w:r>
      <w:r w:rsidRPr="00F52A4C">
        <w:rPr>
          <w:rFonts w:ascii="GHEA Grapalat" w:hAnsi="GHEA Grapalat" w:cs="Sylfaen"/>
          <w:sz w:val="24"/>
          <w:szCs w:val="24"/>
          <w:lang w:val="hy-AM"/>
        </w:rPr>
        <w:t xml:space="preserve"> հետ վերցնել և</w:t>
      </w:r>
      <w:r w:rsidR="00E34BBB" w:rsidRPr="00F52A4C">
        <w:rPr>
          <w:rFonts w:ascii="GHEA Grapalat" w:hAnsi="GHEA Grapalat" w:cs="Sylfaen"/>
          <w:sz w:val="24"/>
          <w:szCs w:val="24"/>
          <w:lang w:val="hy-AM"/>
        </w:rPr>
        <w:t xml:space="preserve"> ամրացնել նախարարության ենթակայության՝</w:t>
      </w:r>
    </w:p>
    <w:p w:rsidR="00E34BBB" w:rsidRPr="00F52A4C" w:rsidRDefault="00E34BBB" w:rsidP="00FD5632">
      <w:pPr>
        <w:pStyle w:val="ListParagraph"/>
        <w:numPr>
          <w:ilvl w:val="0"/>
          <w:numId w:val="4"/>
        </w:numPr>
        <w:tabs>
          <w:tab w:val="left" w:pos="0"/>
        </w:tabs>
        <w:spacing w:line="276" w:lineRule="auto"/>
        <w:ind w:left="0" w:firstLine="720"/>
        <w:rPr>
          <w:rFonts w:ascii="GHEA Grapalat" w:hAnsi="GHEA Grapalat" w:cs="Sylfaen"/>
          <w:sz w:val="24"/>
          <w:szCs w:val="24"/>
          <w:lang w:val="hy-AM"/>
        </w:rPr>
      </w:pPr>
      <w:r w:rsidRPr="00F52A4C">
        <w:rPr>
          <w:rFonts w:ascii="GHEA Grapalat" w:hAnsi="GHEA Grapalat" w:cs="Sylfaen"/>
          <w:sz w:val="24"/>
          <w:szCs w:val="24"/>
          <w:lang w:val="hy-AM"/>
        </w:rPr>
        <w:t xml:space="preserve"> «Գյումրու տուն-ինտերնատ» պետական ոչ առևտրային կազմակերպությանը, համաձայն N 1 հավելվածի</w:t>
      </w:r>
      <w:r w:rsidR="00FD5632" w:rsidRPr="00F52A4C">
        <w:rPr>
          <w:rFonts w:ascii="GHEA Grapalat" w:hAnsi="GHEA Grapalat" w:cs="Sylfaen"/>
          <w:sz w:val="24"/>
          <w:szCs w:val="24"/>
          <w:lang w:val="hy-AM"/>
        </w:rPr>
        <w:t>.</w:t>
      </w:r>
    </w:p>
    <w:p w:rsidR="00E34BBB" w:rsidRPr="00F52A4C" w:rsidRDefault="00E34BBB" w:rsidP="00FD5632">
      <w:pPr>
        <w:pStyle w:val="ListParagraph"/>
        <w:numPr>
          <w:ilvl w:val="0"/>
          <w:numId w:val="4"/>
        </w:numPr>
        <w:tabs>
          <w:tab w:val="left" w:pos="0"/>
        </w:tabs>
        <w:spacing w:line="276" w:lineRule="auto"/>
        <w:ind w:left="0" w:firstLine="720"/>
        <w:rPr>
          <w:rFonts w:ascii="GHEA Grapalat" w:hAnsi="GHEA Grapalat" w:cs="Sylfaen"/>
          <w:sz w:val="24"/>
          <w:szCs w:val="24"/>
          <w:lang w:val="hy-AM"/>
        </w:rPr>
      </w:pPr>
      <w:r w:rsidRPr="00F52A4C">
        <w:rPr>
          <w:rFonts w:ascii="GHEA Grapalat" w:hAnsi="GHEA Grapalat" w:cs="Sylfaen"/>
          <w:sz w:val="24"/>
          <w:szCs w:val="24"/>
          <w:lang w:val="hy-AM"/>
        </w:rPr>
        <w:t>«Գյումրու «Երեխաների տուն» պետական ոչ առևտրային կազմակերպությանը, համաձայն N 2 հավելվածի</w:t>
      </w:r>
      <w:r w:rsidR="00FD5632" w:rsidRPr="00F52A4C">
        <w:rPr>
          <w:rFonts w:ascii="GHEA Grapalat" w:hAnsi="GHEA Grapalat" w:cs="Sylfaen"/>
          <w:sz w:val="24"/>
          <w:szCs w:val="24"/>
          <w:lang w:val="hy-AM"/>
        </w:rPr>
        <w:t>.</w:t>
      </w:r>
    </w:p>
    <w:p w:rsidR="00E34BBB" w:rsidRPr="00F52A4C" w:rsidRDefault="00E34BBB" w:rsidP="00FD5632">
      <w:pPr>
        <w:pStyle w:val="ListParagraph"/>
        <w:numPr>
          <w:ilvl w:val="0"/>
          <w:numId w:val="4"/>
        </w:numPr>
        <w:tabs>
          <w:tab w:val="left" w:pos="0"/>
        </w:tabs>
        <w:spacing w:line="276" w:lineRule="auto"/>
        <w:ind w:left="0" w:firstLine="720"/>
        <w:rPr>
          <w:rFonts w:ascii="GHEA Grapalat" w:hAnsi="GHEA Grapalat" w:cs="Sylfaen"/>
          <w:sz w:val="24"/>
          <w:szCs w:val="24"/>
          <w:lang w:val="hy-AM"/>
        </w:rPr>
      </w:pPr>
      <w:r w:rsidRPr="00F52A4C">
        <w:rPr>
          <w:rFonts w:ascii="GHEA Grapalat" w:hAnsi="GHEA Grapalat" w:cs="Sylfaen"/>
          <w:sz w:val="24"/>
          <w:szCs w:val="24"/>
          <w:lang w:val="hy-AM"/>
        </w:rPr>
        <w:t>«Գյումրու Ֆրիտյոֆ Նանսենի անվան երեխաների խնամքի և պաշտպանության N 2 գիշերօթիկ հաստատություն» պետական ոչ առևտրային կազմակերպությանը, համաձայն N 3 հավելվածի</w:t>
      </w:r>
      <w:r w:rsidR="00FD5632" w:rsidRPr="00F52A4C">
        <w:rPr>
          <w:rFonts w:ascii="GHEA Grapalat" w:hAnsi="GHEA Grapalat" w:cs="Sylfaen"/>
          <w:sz w:val="24"/>
          <w:szCs w:val="24"/>
          <w:lang w:val="hy-AM"/>
        </w:rPr>
        <w:t>.</w:t>
      </w:r>
    </w:p>
    <w:p w:rsidR="00E34BBB" w:rsidRPr="00F52A4C" w:rsidRDefault="00E34BBB" w:rsidP="00FD5632">
      <w:pPr>
        <w:pStyle w:val="ListParagraph"/>
        <w:numPr>
          <w:ilvl w:val="0"/>
          <w:numId w:val="4"/>
        </w:numPr>
        <w:tabs>
          <w:tab w:val="left" w:pos="0"/>
        </w:tabs>
        <w:spacing w:line="276" w:lineRule="auto"/>
        <w:ind w:left="0" w:firstLine="720"/>
        <w:rPr>
          <w:rFonts w:ascii="GHEA Grapalat" w:hAnsi="GHEA Grapalat" w:cs="Sylfaen"/>
          <w:sz w:val="24"/>
          <w:szCs w:val="24"/>
          <w:lang w:val="hy-AM"/>
        </w:rPr>
      </w:pPr>
      <w:r w:rsidRPr="00F52A4C">
        <w:rPr>
          <w:rFonts w:ascii="GHEA Grapalat" w:hAnsi="GHEA Grapalat" w:cs="Sylfaen"/>
          <w:sz w:val="24"/>
          <w:szCs w:val="24"/>
          <w:lang w:val="hy-AM"/>
        </w:rPr>
        <w:lastRenderedPageBreak/>
        <w:t xml:space="preserve">«Գյումրու երեխաների խնամքի և պաշտպանության N 1 գիշերօթիկ հաստատություն» պետական ոչ առևտրային կազմակերպությանը, համաձայն N </w:t>
      </w:r>
      <w:r w:rsidR="00FD5632" w:rsidRPr="00F52A4C">
        <w:rPr>
          <w:rFonts w:ascii="GHEA Grapalat" w:hAnsi="GHEA Grapalat" w:cs="Sylfaen"/>
          <w:sz w:val="24"/>
          <w:szCs w:val="24"/>
          <w:lang w:val="hy-AM"/>
        </w:rPr>
        <w:t>4</w:t>
      </w:r>
      <w:r w:rsidRPr="00F52A4C">
        <w:rPr>
          <w:rFonts w:ascii="GHEA Grapalat" w:hAnsi="GHEA Grapalat" w:cs="Sylfaen"/>
          <w:sz w:val="24"/>
          <w:szCs w:val="24"/>
          <w:lang w:val="hy-AM"/>
        </w:rPr>
        <w:t xml:space="preserve"> հավելվածի</w:t>
      </w:r>
      <w:r w:rsidR="00FD5632" w:rsidRPr="00F52A4C">
        <w:rPr>
          <w:rFonts w:ascii="GHEA Grapalat" w:hAnsi="GHEA Grapalat" w:cs="Sylfaen"/>
          <w:sz w:val="24"/>
          <w:szCs w:val="24"/>
          <w:lang w:val="hy-AM"/>
        </w:rPr>
        <w:t>.</w:t>
      </w:r>
    </w:p>
    <w:p w:rsidR="00FD5632" w:rsidRPr="00F52A4C" w:rsidRDefault="00FD5632" w:rsidP="00FD5632">
      <w:pPr>
        <w:pStyle w:val="ListParagraph"/>
        <w:numPr>
          <w:ilvl w:val="0"/>
          <w:numId w:val="4"/>
        </w:numPr>
        <w:tabs>
          <w:tab w:val="left" w:pos="0"/>
        </w:tabs>
        <w:spacing w:line="276" w:lineRule="auto"/>
        <w:ind w:left="0" w:firstLine="720"/>
        <w:rPr>
          <w:rFonts w:ascii="GHEA Grapalat" w:hAnsi="GHEA Grapalat" w:cs="Sylfaen"/>
          <w:sz w:val="24"/>
          <w:szCs w:val="24"/>
          <w:lang w:val="hy-AM"/>
        </w:rPr>
      </w:pPr>
      <w:r w:rsidRPr="00F52A4C">
        <w:rPr>
          <w:rFonts w:ascii="GHEA Grapalat" w:hAnsi="GHEA Grapalat" w:cs="Sylfaen"/>
          <w:sz w:val="24"/>
          <w:szCs w:val="24"/>
          <w:lang w:val="hy-AM"/>
        </w:rPr>
        <w:t>«Ձորակ» հոգեկան առողջության խնդիրներ ունեցող անձանց խնամքի կենտրոն» պետական ոչ առևտրային կազմակերպությանը, համաձայն N 5 հավելվածի։</w:t>
      </w:r>
    </w:p>
    <w:p w:rsidR="00B20B9F" w:rsidRPr="00F52A4C" w:rsidRDefault="00B20B9F" w:rsidP="00B20B9F">
      <w:pPr>
        <w:pStyle w:val="ListParagraph"/>
        <w:numPr>
          <w:ilvl w:val="0"/>
          <w:numId w:val="2"/>
        </w:numPr>
        <w:tabs>
          <w:tab w:val="left" w:pos="0"/>
        </w:tabs>
        <w:spacing w:line="276" w:lineRule="auto"/>
        <w:ind w:left="0" w:firstLine="720"/>
        <w:rPr>
          <w:rFonts w:ascii="GHEA Grapalat" w:hAnsi="GHEA Grapalat" w:cs="Sylfaen"/>
          <w:sz w:val="24"/>
          <w:szCs w:val="24"/>
          <w:lang w:val="hy-AM"/>
        </w:rPr>
      </w:pPr>
      <w:r w:rsidRPr="00F52A4C">
        <w:rPr>
          <w:rFonts w:ascii="GHEA Grapalat" w:hAnsi="GHEA Grapalat" w:cs="Sylfaen"/>
          <w:sz w:val="24"/>
          <w:szCs w:val="24"/>
          <w:lang w:val="hy-AM"/>
        </w:rPr>
        <w:t xml:space="preserve">Թույլատրել նախարարությանը՝ Հայաստանի Հանրապետության կառավարության 2017 թվականի սեպտեմբերի 22-ի N 1159-Ն որոշման 4-րդ կետի 6-րդ ենթակետով նախարարությանը հանձնված փոքրարժեք և արագամաշ առարկաները </w:t>
      </w:r>
      <w:r w:rsidR="00266B34" w:rsidRPr="00F52A4C">
        <w:rPr>
          <w:rFonts w:ascii="GHEA Grapalat" w:hAnsi="GHEA Grapalat" w:cs="Sylfaen"/>
          <w:sz w:val="24"/>
          <w:szCs w:val="24"/>
          <w:lang w:val="hy-AM"/>
        </w:rPr>
        <w:t xml:space="preserve">ըստ անհրաժեշտության </w:t>
      </w:r>
      <w:r w:rsidRPr="00F52A4C">
        <w:rPr>
          <w:rFonts w:ascii="GHEA Grapalat" w:hAnsi="GHEA Grapalat" w:cs="Sylfaen"/>
          <w:sz w:val="24"/>
          <w:szCs w:val="24"/>
          <w:lang w:val="hy-AM"/>
        </w:rPr>
        <w:t xml:space="preserve">սեփականության իրավունքով </w:t>
      </w:r>
      <w:r w:rsidR="00266B34" w:rsidRPr="00F52A4C">
        <w:rPr>
          <w:rFonts w:ascii="GHEA Grapalat" w:hAnsi="GHEA Grapalat" w:cs="Sylfaen"/>
          <w:sz w:val="24"/>
          <w:szCs w:val="24"/>
          <w:lang w:val="hy-AM"/>
        </w:rPr>
        <w:t xml:space="preserve">բաշխել նախարարության ենթակայության շուրջօրյա խնամք և սոցիալական սպասարկում իրականացնող </w:t>
      </w:r>
      <w:r w:rsidRPr="00F52A4C">
        <w:rPr>
          <w:rFonts w:ascii="GHEA Grapalat" w:hAnsi="GHEA Grapalat" w:cs="Sylfaen"/>
          <w:sz w:val="24"/>
          <w:szCs w:val="24"/>
          <w:lang w:val="hy-AM"/>
        </w:rPr>
        <w:t>պետական ոչ առևտրային կազմակերպությ</w:t>
      </w:r>
      <w:r w:rsidR="00266B34" w:rsidRPr="00F52A4C">
        <w:rPr>
          <w:rFonts w:ascii="GHEA Grapalat" w:hAnsi="GHEA Grapalat" w:cs="Sylfaen"/>
          <w:sz w:val="24"/>
          <w:szCs w:val="24"/>
          <w:lang w:val="hy-AM"/>
        </w:rPr>
        <w:t>ուններին</w:t>
      </w:r>
      <w:r w:rsidRPr="00F52A4C">
        <w:rPr>
          <w:rFonts w:ascii="GHEA Grapalat" w:hAnsi="GHEA Grapalat" w:cs="Sylfaen"/>
          <w:sz w:val="24"/>
          <w:szCs w:val="24"/>
          <w:lang w:val="hy-AM"/>
        </w:rPr>
        <w:t>, համաձայն N 6 հավելվածի։</w:t>
      </w:r>
    </w:p>
    <w:p w:rsidR="00E34BBB" w:rsidRPr="00F52A4C" w:rsidRDefault="00110DA3" w:rsidP="00F36F8D">
      <w:pPr>
        <w:pStyle w:val="mechtex"/>
        <w:numPr>
          <w:ilvl w:val="0"/>
          <w:numId w:val="2"/>
        </w:numPr>
        <w:ind w:left="0" w:firstLine="720"/>
        <w:jc w:val="both"/>
        <w:rPr>
          <w:rFonts w:ascii="GHEA Grapalat" w:hAnsi="GHEA Grapalat" w:cs="Sylfaen"/>
          <w:sz w:val="24"/>
          <w:szCs w:val="24"/>
          <w:lang w:val="hy-AM" w:eastAsia="en-US"/>
        </w:rPr>
      </w:pPr>
      <w:r w:rsidRPr="00F52A4C">
        <w:rPr>
          <w:rFonts w:ascii="GHEA Grapalat" w:hAnsi="GHEA Grapalat" w:cs="Sylfaen"/>
          <w:sz w:val="24"/>
          <w:szCs w:val="24"/>
          <w:lang w:val="hy-AM" w:eastAsia="en-US"/>
        </w:rPr>
        <w:t xml:space="preserve">Հայաստանի Հանրապետության կառավարության 2018 թվականի հուլիսի 4-ի </w:t>
      </w:r>
      <w:r w:rsidR="00F265A2" w:rsidRPr="00F52A4C">
        <w:rPr>
          <w:rFonts w:ascii="GHEA Grapalat" w:hAnsi="GHEA Grapalat" w:cs="Sylfaen"/>
          <w:sz w:val="24"/>
          <w:szCs w:val="24"/>
          <w:lang w:val="hy-AM" w:eastAsia="en-US"/>
        </w:rPr>
        <w:t xml:space="preserve">««Վանաձորի երեխաների խնամքի և պաշտպանության N 1 գիշերօթիկ հաստատություն» պետական ոչ առևտրային կազմակերպությունը վերանվանելու, </w:t>
      </w:r>
      <w:r w:rsidR="00C52CA1" w:rsidRPr="00F52A4C">
        <w:rPr>
          <w:rFonts w:ascii="GHEA Grapalat" w:hAnsi="GHEA Grapalat"/>
          <w:sz w:val="24"/>
          <w:szCs w:val="24"/>
          <w:lang w:val="hy-AM"/>
        </w:rPr>
        <w:t xml:space="preserve">գույք ամրացնելու, </w:t>
      </w:r>
      <w:r w:rsidR="00F265A2" w:rsidRPr="00F52A4C">
        <w:rPr>
          <w:rFonts w:ascii="GHEA Grapalat" w:hAnsi="GHEA Grapalat" w:cs="Sylfaen"/>
          <w:sz w:val="24"/>
          <w:szCs w:val="24"/>
          <w:lang w:val="hy-AM" w:eastAsia="en-US"/>
        </w:rPr>
        <w:t xml:space="preserve">ամրացված և ազատված գույքը որպես բնաիրային օգնություն տրամադրելու, «Հայկական Կարիտաս» բարեսիրական հասարակական կազմակերպությանը գույք նվիրաբերելու և </w:t>
      </w:r>
      <w:r w:rsidR="00F36F8D" w:rsidRPr="00F52A4C">
        <w:rPr>
          <w:rFonts w:ascii="GHEA Grapalat" w:hAnsi="GHEA Grapalat" w:cs="Sylfaen"/>
          <w:sz w:val="24"/>
          <w:szCs w:val="24"/>
          <w:lang w:val="hy-AM" w:eastAsia="en-US"/>
        </w:rPr>
        <w:t xml:space="preserve">Հայաստանի Հանրապետության կառավարության </w:t>
      </w:r>
      <w:r w:rsidR="00F265A2" w:rsidRPr="00F52A4C">
        <w:rPr>
          <w:rFonts w:ascii="GHEA Grapalat" w:hAnsi="GHEA Grapalat" w:cs="Sylfaen"/>
          <w:sz w:val="24"/>
          <w:szCs w:val="24"/>
          <w:lang w:val="hy-AM" w:eastAsia="en-US"/>
        </w:rPr>
        <w:t xml:space="preserve">2007 </w:t>
      </w:r>
      <w:r w:rsidR="00F36F8D" w:rsidRPr="00F52A4C">
        <w:rPr>
          <w:rFonts w:ascii="GHEA Grapalat" w:hAnsi="GHEA Grapalat" w:cs="Sylfaen"/>
          <w:sz w:val="24"/>
          <w:szCs w:val="24"/>
          <w:lang w:val="hy-AM" w:eastAsia="en-US"/>
        </w:rPr>
        <w:t>թվականի հուլիսի 26-ի N 890-Ն որոշման մեջ փոփոխություն կատարելու մասին</w:t>
      </w:r>
      <w:r w:rsidR="00F265A2" w:rsidRPr="00F52A4C">
        <w:rPr>
          <w:rFonts w:ascii="GHEA Grapalat" w:hAnsi="GHEA Grapalat" w:cs="Sylfaen"/>
          <w:sz w:val="24"/>
          <w:szCs w:val="24"/>
          <w:lang w:val="hy-AM" w:eastAsia="en-US"/>
        </w:rPr>
        <w:t xml:space="preserve">» </w:t>
      </w:r>
      <w:r w:rsidRPr="00F52A4C">
        <w:rPr>
          <w:rFonts w:ascii="GHEA Grapalat" w:hAnsi="GHEA Grapalat" w:cs="Sylfaen"/>
          <w:sz w:val="24"/>
          <w:szCs w:val="24"/>
          <w:lang w:val="hy-AM" w:eastAsia="en-US"/>
        </w:rPr>
        <w:t>N 762-Ն որոշման՝</w:t>
      </w:r>
    </w:p>
    <w:p w:rsidR="00C7401A" w:rsidRPr="00F52A4C" w:rsidRDefault="00C7401A" w:rsidP="00110DA3">
      <w:pPr>
        <w:pStyle w:val="ListParagraph"/>
        <w:numPr>
          <w:ilvl w:val="0"/>
          <w:numId w:val="5"/>
        </w:numPr>
        <w:tabs>
          <w:tab w:val="left" w:pos="0"/>
        </w:tabs>
        <w:spacing w:line="276" w:lineRule="auto"/>
        <w:ind w:left="0" w:firstLine="720"/>
        <w:rPr>
          <w:rFonts w:ascii="GHEA Grapalat" w:hAnsi="GHEA Grapalat" w:cs="Sylfaen"/>
          <w:sz w:val="24"/>
          <w:szCs w:val="24"/>
          <w:lang w:val="en-US"/>
        </w:rPr>
      </w:pPr>
      <w:r w:rsidRPr="00F52A4C">
        <w:rPr>
          <w:rFonts w:ascii="GHEA Grapalat" w:hAnsi="GHEA Grapalat" w:cs="Sylfaen"/>
          <w:sz w:val="24"/>
          <w:szCs w:val="24"/>
          <w:lang w:val="en-US"/>
        </w:rPr>
        <w:t xml:space="preserve">N </w:t>
      </w:r>
      <w:r w:rsidR="00365542" w:rsidRPr="00F52A4C">
        <w:rPr>
          <w:rFonts w:ascii="GHEA Grapalat" w:hAnsi="GHEA Grapalat" w:cs="Sylfaen"/>
          <w:sz w:val="24"/>
          <w:szCs w:val="24"/>
          <w:lang w:val="hy-AM"/>
        </w:rPr>
        <w:t>2</w:t>
      </w:r>
      <w:r w:rsidRPr="00F52A4C">
        <w:rPr>
          <w:rFonts w:ascii="GHEA Grapalat" w:hAnsi="GHEA Grapalat" w:cs="Sylfaen"/>
          <w:sz w:val="24"/>
          <w:szCs w:val="24"/>
          <w:lang w:val="en-US"/>
        </w:rPr>
        <w:t xml:space="preserve"> </w:t>
      </w:r>
      <w:r w:rsidRPr="00F52A4C">
        <w:rPr>
          <w:rFonts w:ascii="GHEA Grapalat" w:hAnsi="GHEA Grapalat" w:cs="Sylfaen"/>
          <w:sz w:val="24"/>
          <w:szCs w:val="24"/>
          <w:lang w:val="hy-AM"/>
        </w:rPr>
        <w:t>հավելվածի՝</w:t>
      </w:r>
    </w:p>
    <w:p w:rsidR="00307D42" w:rsidRPr="00F52A4C" w:rsidRDefault="00C7401A" w:rsidP="00307D42">
      <w:pPr>
        <w:pStyle w:val="ListParagraph"/>
        <w:tabs>
          <w:tab w:val="left" w:pos="0"/>
        </w:tabs>
        <w:spacing w:line="276" w:lineRule="auto"/>
        <w:ind w:left="0" w:firstLine="720"/>
        <w:rPr>
          <w:rFonts w:ascii="GHEA Grapalat" w:hAnsi="GHEA Grapalat" w:cs="Sylfaen"/>
          <w:sz w:val="24"/>
          <w:szCs w:val="24"/>
          <w:lang w:val="hy-AM"/>
        </w:rPr>
      </w:pPr>
      <w:r w:rsidRPr="00F52A4C">
        <w:rPr>
          <w:rFonts w:ascii="GHEA Grapalat" w:hAnsi="GHEA Grapalat" w:cs="Sylfaen"/>
          <w:sz w:val="24"/>
          <w:szCs w:val="24"/>
          <w:lang w:val="hy-AM"/>
        </w:rPr>
        <w:t xml:space="preserve">ա. </w:t>
      </w:r>
      <w:r w:rsidR="00307D42" w:rsidRPr="00F52A4C">
        <w:rPr>
          <w:rFonts w:ascii="GHEA Grapalat" w:hAnsi="GHEA Grapalat" w:cs="Sylfaen"/>
          <w:sz w:val="24"/>
          <w:szCs w:val="24"/>
          <w:lang w:val="hy-AM"/>
        </w:rPr>
        <w:t>«Սարքեր և սարքավորումներ» բաժինը լրացնել նոր 14, 15, 16 և 17 կետերով՝ հետևյալ բովանդակությամբ.</w:t>
      </w:r>
    </w:p>
    <w:p w:rsidR="00307D42" w:rsidRPr="00F52A4C" w:rsidRDefault="00307D42" w:rsidP="00307D42">
      <w:pPr>
        <w:pStyle w:val="ListParagraph"/>
        <w:tabs>
          <w:tab w:val="left" w:pos="0"/>
        </w:tabs>
        <w:spacing w:line="276" w:lineRule="auto"/>
        <w:ind w:hanging="720"/>
        <w:rPr>
          <w:rFonts w:ascii="GHEA Grapalat" w:hAnsi="GHEA Grapalat" w:cs="Sylfaen"/>
          <w:sz w:val="24"/>
          <w:szCs w:val="24"/>
          <w:lang w:val="en-US"/>
        </w:rPr>
      </w:pPr>
      <w:r w:rsidRPr="00F52A4C">
        <w:rPr>
          <w:rFonts w:ascii="GHEA Grapalat" w:hAnsi="GHEA Grapalat" w:cs="Sylfaen"/>
          <w:sz w:val="24"/>
          <w:szCs w:val="24"/>
          <w:lang w:val="hy-AM"/>
        </w:rPr>
        <w:t>«</w:t>
      </w:r>
    </w:p>
    <w:tbl>
      <w:tblPr>
        <w:tblStyle w:val="TableGrid"/>
        <w:tblW w:w="9990" w:type="dxa"/>
        <w:tblInd w:w="288" w:type="dxa"/>
        <w:tblLayout w:type="fixed"/>
        <w:tblLook w:val="04A0" w:firstRow="1" w:lastRow="0" w:firstColumn="1" w:lastColumn="0" w:noHBand="0" w:noVBand="1"/>
      </w:tblPr>
      <w:tblGrid>
        <w:gridCol w:w="625"/>
        <w:gridCol w:w="3335"/>
        <w:gridCol w:w="810"/>
        <w:gridCol w:w="708"/>
        <w:gridCol w:w="1419"/>
        <w:gridCol w:w="1563"/>
        <w:gridCol w:w="1530"/>
      </w:tblGrid>
      <w:tr w:rsidR="00307D42" w:rsidRPr="00F52A4C" w:rsidTr="008B1B61">
        <w:tc>
          <w:tcPr>
            <w:tcW w:w="625"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14.</w:t>
            </w:r>
          </w:p>
        </w:tc>
        <w:tc>
          <w:tcPr>
            <w:tcW w:w="3335" w:type="dxa"/>
            <w:vAlign w:val="center"/>
          </w:tcPr>
          <w:p w:rsidR="00307D42" w:rsidRPr="00F52A4C" w:rsidRDefault="00307D42" w:rsidP="008B1B61">
            <w:pPr>
              <w:pStyle w:val="ListParagraph"/>
              <w:tabs>
                <w:tab w:val="left" w:pos="0"/>
              </w:tabs>
              <w:spacing w:line="276" w:lineRule="auto"/>
              <w:ind w:left="0" w:firstLine="0"/>
              <w:jc w:val="left"/>
              <w:rPr>
                <w:rFonts w:ascii="GHEA Grapalat" w:hAnsi="GHEA Grapalat" w:cs="Sylfaen"/>
                <w:sz w:val="24"/>
                <w:szCs w:val="24"/>
                <w:lang w:val="en-US"/>
              </w:rPr>
            </w:pPr>
            <w:r w:rsidRPr="00F52A4C">
              <w:rPr>
                <w:rFonts w:ascii="GHEA Grapalat" w:hAnsi="GHEA Grapalat" w:cs="Sylfaen"/>
                <w:sz w:val="24"/>
                <w:szCs w:val="24"/>
                <w:lang w:val="hy-AM"/>
              </w:rPr>
              <w:t xml:space="preserve">Գազահաշվիչ </w:t>
            </w:r>
            <w:r w:rsidRPr="00F52A4C">
              <w:rPr>
                <w:rFonts w:ascii="GHEA Grapalat" w:hAnsi="GHEA Grapalat" w:cs="Sylfaen"/>
                <w:sz w:val="24"/>
                <w:szCs w:val="24"/>
                <w:lang w:val="en-US"/>
              </w:rPr>
              <w:t>G-25 A</w:t>
            </w:r>
          </w:p>
        </w:tc>
        <w:tc>
          <w:tcPr>
            <w:tcW w:w="810"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հատ</w:t>
            </w:r>
          </w:p>
        </w:tc>
        <w:tc>
          <w:tcPr>
            <w:tcW w:w="708"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1</w:t>
            </w:r>
          </w:p>
        </w:tc>
        <w:tc>
          <w:tcPr>
            <w:tcW w:w="1419"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783,900.00</w:t>
            </w:r>
          </w:p>
        </w:tc>
        <w:tc>
          <w:tcPr>
            <w:tcW w:w="1563"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783,900.00</w:t>
            </w:r>
          </w:p>
        </w:tc>
        <w:tc>
          <w:tcPr>
            <w:tcW w:w="1530"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254,768.00</w:t>
            </w:r>
          </w:p>
        </w:tc>
      </w:tr>
      <w:tr w:rsidR="00307D42" w:rsidRPr="00F52A4C" w:rsidTr="008B1B61">
        <w:tc>
          <w:tcPr>
            <w:tcW w:w="625"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15.</w:t>
            </w:r>
          </w:p>
        </w:tc>
        <w:tc>
          <w:tcPr>
            <w:tcW w:w="3335" w:type="dxa"/>
            <w:vAlign w:val="center"/>
          </w:tcPr>
          <w:p w:rsidR="00307D42" w:rsidRPr="00F52A4C" w:rsidRDefault="00307D42" w:rsidP="008B1B61">
            <w:pPr>
              <w:pStyle w:val="ListParagraph"/>
              <w:tabs>
                <w:tab w:val="left" w:pos="0"/>
              </w:tabs>
              <w:spacing w:line="276" w:lineRule="auto"/>
              <w:ind w:left="0" w:firstLine="0"/>
              <w:jc w:val="left"/>
              <w:rPr>
                <w:rFonts w:ascii="GHEA Grapalat" w:hAnsi="GHEA Grapalat" w:cs="Sylfaen"/>
                <w:sz w:val="24"/>
                <w:szCs w:val="24"/>
                <w:lang w:val="hy-AM"/>
              </w:rPr>
            </w:pPr>
            <w:r w:rsidRPr="00F52A4C">
              <w:rPr>
                <w:rFonts w:ascii="GHEA Grapalat" w:hAnsi="GHEA Grapalat" w:cs="Sylfaen"/>
                <w:sz w:val="24"/>
                <w:szCs w:val="24"/>
                <w:lang w:val="hy-AM"/>
              </w:rPr>
              <w:t>Ջեռուցման կաթսա 35 ԿՎՏ</w:t>
            </w:r>
          </w:p>
        </w:tc>
        <w:tc>
          <w:tcPr>
            <w:tcW w:w="810"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հատ</w:t>
            </w:r>
          </w:p>
        </w:tc>
        <w:tc>
          <w:tcPr>
            <w:tcW w:w="708"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2</w:t>
            </w:r>
          </w:p>
        </w:tc>
        <w:tc>
          <w:tcPr>
            <w:tcW w:w="1419"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457,702.00</w:t>
            </w:r>
          </w:p>
        </w:tc>
        <w:tc>
          <w:tcPr>
            <w:tcW w:w="1563"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915,404.00</w:t>
            </w:r>
          </w:p>
        </w:tc>
        <w:tc>
          <w:tcPr>
            <w:tcW w:w="1530"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297,506.30</w:t>
            </w:r>
          </w:p>
        </w:tc>
      </w:tr>
      <w:tr w:rsidR="00307D42" w:rsidRPr="00F52A4C" w:rsidTr="008B1B61">
        <w:tc>
          <w:tcPr>
            <w:tcW w:w="625"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16.</w:t>
            </w:r>
          </w:p>
        </w:tc>
        <w:tc>
          <w:tcPr>
            <w:tcW w:w="3335" w:type="dxa"/>
            <w:vAlign w:val="center"/>
          </w:tcPr>
          <w:p w:rsidR="00307D42" w:rsidRPr="00F52A4C" w:rsidRDefault="00307D42" w:rsidP="008B1B61">
            <w:pPr>
              <w:pStyle w:val="ListParagraph"/>
              <w:tabs>
                <w:tab w:val="left" w:pos="0"/>
              </w:tabs>
              <w:spacing w:line="276" w:lineRule="auto"/>
              <w:ind w:left="0" w:firstLine="0"/>
              <w:jc w:val="left"/>
              <w:rPr>
                <w:rFonts w:ascii="GHEA Grapalat" w:hAnsi="GHEA Grapalat" w:cs="Sylfaen"/>
                <w:sz w:val="24"/>
                <w:szCs w:val="24"/>
                <w:lang w:val="hy-AM"/>
              </w:rPr>
            </w:pPr>
            <w:r w:rsidRPr="00F52A4C">
              <w:rPr>
                <w:rFonts w:ascii="GHEA Grapalat" w:hAnsi="GHEA Grapalat" w:cs="Sylfaen"/>
                <w:sz w:val="24"/>
                <w:szCs w:val="24"/>
                <w:lang w:val="hy-AM"/>
              </w:rPr>
              <w:t>Ջեռուցման կաթսա 30 ԿՎՏ</w:t>
            </w:r>
          </w:p>
        </w:tc>
        <w:tc>
          <w:tcPr>
            <w:tcW w:w="810"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հատ</w:t>
            </w:r>
          </w:p>
        </w:tc>
        <w:tc>
          <w:tcPr>
            <w:tcW w:w="708"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4</w:t>
            </w:r>
          </w:p>
        </w:tc>
        <w:tc>
          <w:tcPr>
            <w:tcW w:w="1419"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443,808.00</w:t>
            </w:r>
          </w:p>
        </w:tc>
        <w:tc>
          <w:tcPr>
            <w:tcW w:w="1563"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1,775,232.00</w:t>
            </w:r>
          </w:p>
        </w:tc>
        <w:tc>
          <w:tcPr>
            <w:tcW w:w="1530"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576,950.40</w:t>
            </w:r>
          </w:p>
        </w:tc>
      </w:tr>
      <w:tr w:rsidR="00307D42" w:rsidRPr="00F52A4C" w:rsidTr="008B1B61">
        <w:tc>
          <w:tcPr>
            <w:tcW w:w="625"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17.</w:t>
            </w:r>
          </w:p>
        </w:tc>
        <w:tc>
          <w:tcPr>
            <w:tcW w:w="3335" w:type="dxa"/>
            <w:vAlign w:val="center"/>
          </w:tcPr>
          <w:p w:rsidR="00307D42" w:rsidRPr="00F52A4C" w:rsidRDefault="00307D42" w:rsidP="008B1B61">
            <w:pPr>
              <w:pStyle w:val="ListParagraph"/>
              <w:tabs>
                <w:tab w:val="left" w:pos="0"/>
              </w:tabs>
              <w:spacing w:line="276" w:lineRule="auto"/>
              <w:ind w:left="0" w:firstLine="0"/>
              <w:jc w:val="left"/>
              <w:rPr>
                <w:rFonts w:ascii="GHEA Grapalat" w:hAnsi="GHEA Grapalat" w:cs="Sylfaen"/>
                <w:sz w:val="24"/>
                <w:szCs w:val="24"/>
                <w:lang w:val="hy-AM"/>
              </w:rPr>
            </w:pPr>
            <w:r w:rsidRPr="00F52A4C">
              <w:rPr>
                <w:rFonts w:ascii="GHEA Grapalat" w:hAnsi="GHEA Grapalat" w:cs="Sylfaen"/>
                <w:sz w:val="24"/>
                <w:szCs w:val="24"/>
                <w:lang w:val="hy-AM"/>
              </w:rPr>
              <w:t>Օդակարգավորիչ</w:t>
            </w:r>
          </w:p>
        </w:tc>
        <w:tc>
          <w:tcPr>
            <w:tcW w:w="810"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հատ</w:t>
            </w:r>
          </w:p>
        </w:tc>
        <w:tc>
          <w:tcPr>
            <w:tcW w:w="708"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2</w:t>
            </w:r>
          </w:p>
        </w:tc>
        <w:tc>
          <w:tcPr>
            <w:tcW w:w="1419"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245,000.00</w:t>
            </w:r>
          </w:p>
        </w:tc>
        <w:tc>
          <w:tcPr>
            <w:tcW w:w="1563"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490,000.00</w:t>
            </w:r>
          </w:p>
        </w:tc>
        <w:tc>
          <w:tcPr>
            <w:tcW w:w="1530" w:type="dxa"/>
            <w:vAlign w:val="center"/>
          </w:tcPr>
          <w:p w:rsidR="00307D42" w:rsidRPr="00F52A4C" w:rsidRDefault="00307D42" w:rsidP="008B1B61">
            <w:pPr>
              <w:pStyle w:val="ListParagraph"/>
              <w:tabs>
                <w:tab w:val="left" w:pos="0"/>
              </w:tabs>
              <w:spacing w:line="276" w:lineRule="auto"/>
              <w:ind w:left="0" w:firstLine="0"/>
              <w:jc w:val="center"/>
              <w:rPr>
                <w:rFonts w:ascii="GHEA Grapalat" w:hAnsi="GHEA Grapalat" w:cs="Sylfaen"/>
                <w:lang w:val="hy-AM"/>
              </w:rPr>
            </w:pPr>
            <w:r w:rsidRPr="00F52A4C">
              <w:rPr>
                <w:rFonts w:ascii="GHEA Grapalat" w:hAnsi="GHEA Grapalat" w:cs="Sylfaen"/>
                <w:lang w:val="hy-AM"/>
              </w:rPr>
              <w:t>0.00</w:t>
            </w:r>
          </w:p>
        </w:tc>
      </w:tr>
    </w:tbl>
    <w:p w:rsidR="00307D42" w:rsidRPr="00F52A4C" w:rsidRDefault="00307D42" w:rsidP="00307D42">
      <w:pPr>
        <w:pStyle w:val="ListParagraph"/>
        <w:tabs>
          <w:tab w:val="left" w:pos="0"/>
        </w:tabs>
        <w:spacing w:line="276" w:lineRule="auto"/>
        <w:ind w:firstLine="0"/>
        <w:jc w:val="right"/>
        <w:rPr>
          <w:rFonts w:ascii="GHEA Grapalat" w:eastAsia="MS Mincho" w:hAnsi="GHEA Grapalat" w:cs="MS Mincho"/>
          <w:sz w:val="24"/>
          <w:szCs w:val="24"/>
          <w:lang w:val="hy-AM"/>
        </w:rPr>
      </w:pPr>
      <w:r w:rsidRPr="00F52A4C">
        <w:rPr>
          <w:rFonts w:ascii="GHEA Grapalat" w:eastAsia="MS Mincho" w:hAnsi="GHEA Grapalat" w:cs="MS Mincho"/>
          <w:sz w:val="24"/>
          <w:szCs w:val="24"/>
          <w:lang w:val="hy-AM"/>
        </w:rPr>
        <w:t>.</w:t>
      </w:r>
    </w:p>
    <w:p w:rsidR="00C7401A" w:rsidRPr="00F52A4C" w:rsidRDefault="00307D42" w:rsidP="00C7401A">
      <w:pPr>
        <w:pStyle w:val="ListParagraph"/>
        <w:tabs>
          <w:tab w:val="left" w:pos="0"/>
        </w:tabs>
        <w:spacing w:line="276" w:lineRule="auto"/>
        <w:ind w:left="0" w:firstLine="720"/>
        <w:rPr>
          <w:rFonts w:ascii="GHEA Grapalat" w:eastAsia="MS Mincho" w:hAnsi="GHEA Grapalat" w:cs="MS Mincho"/>
          <w:sz w:val="24"/>
          <w:szCs w:val="24"/>
          <w:lang w:val="hy-AM"/>
        </w:rPr>
      </w:pPr>
      <w:r w:rsidRPr="00F52A4C">
        <w:rPr>
          <w:rFonts w:ascii="GHEA Grapalat" w:eastAsia="MS Mincho" w:hAnsi="GHEA Grapalat" w:cs="MS Mincho"/>
          <w:sz w:val="24"/>
          <w:szCs w:val="24"/>
          <w:lang w:val="hy-AM"/>
        </w:rPr>
        <w:t xml:space="preserve">բ. </w:t>
      </w:r>
      <w:r w:rsidR="00C7401A" w:rsidRPr="00F52A4C">
        <w:rPr>
          <w:rFonts w:ascii="GHEA Grapalat" w:hAnsi="GHEA Grapalat" w:cs="Sylfaen"/>
          <w:sz w:val="24"/>
          <w:szCs w:val="24"/>
          <w:lang w:val="hy-AM"/>
        </w:rPr>
        <w:t xml:space="preserve">«Սարքեր և սարքավորումներ» բաժնից </w:t>
      </w:r>
      <w:r w:rsidR="00C52CA1" w:rsidRPr="00F52A4C">
        <w:rPr>
          <w:rFonts w:ascii="GHEA Grapalat" w:hAnsi="GHEA Grapalat" w:cs="Sylfaen"/>
          <w:sz w:val="24"/>
          <w:szCs w:val="24"/>
          <w:lang w:val="hy-AM"/>
        </w:rPr>
        <w:t>ուժը կորցրած ճանաչել</w:t>
      </w:r>
      <w:r w:rsidR="00C7401A" w:rsidRPr="00F52A4C">
        <w:rPr>
          <w:rFonts w:ascii="GHEA Grapalat" w:hAnsi="GHEA Grapalat" w:cs="Sylfaen"/>
          <w:sz w:val="24"/>
          <w:szCs w:val="24"/>
          <w:lang w:val="hy-AM"/>
        </w:rPr>
        <w:t xml:space="preserve"> 2-րդ կետը, իսկ նույն բաժնի «Ը</w:t>
      </w:r>
      <w:r w:rsidR="00B1206B" w:rsidRPr="00F52A4C">
        <w:rPr>
          <w:rFonts w:ascii="GHEA Grapalat" w:hAnsi="GHEA Grapalat" w:cs="Sylfaen"/>
          <w:sz w:val="24"/>
          <w:szCs w:val="24"/>
          <w:lang w:val="hy-AM"/>
        </w:rPr>
        <w:t>ն</w:t>
      </w:r>
      <w:r w:rsidR="00C7401A" w:rsidRPr="00F52A4C">
        <w:rPr>
          <w:rFonts w:ascii="GHEA Grapalat" w:hAnsi="GHEA Grapalat" w:cs="Sylfaen"/>
          <w:sz w:val="24"/>
          <w:szCs w:val="24"/>
          <w:lang w:val="hy-AM"/>
        </w:rPr>
        <w:t xml:space="preserve">դամենը» </w:t>
      </w:r>
      <w:r w:rsidR="00272FB9" w:rsidRPr="00F52A4C">
        <w:rPr>
          <w:rFonts w:ascii="GHEA Grapalat" w:hAnsi="GHEA Grapalat" w:cs="Sylfaen"/>
          <w:sz w:val="24"/>
          <w:szCs w:val="24"/>
          <w:lang w:val="hy-AM"/>
        </w:rPr>
        <w:t>պարբերության</w:t>
      </w:r>
      <w:r w:rsidR="00820338" w:rsidRPr="00F52A4C">
        <w:rPr>
          <w:rFonts w:ascii="GHEA Grapalat" w:hAnsi="GHEA Grapalat" w:cs="Sylfaen"/>
          <w:sz w:val="24"/>
          <w:szCs w:val="24"/>
          <w:lang w:val="hy-AM"/>
        </w:rPr>
        <w:t xml:space="preserve"> </w:t>
      </w:r>
      <w:r w:rsidR="00C7401A" w:rsidRPr="00F52A4C">
        <w:rPr>
          <w:rFonts w:ascii="GHEA Grapalat" w:hAnsi="GHEA Grapalat" w:cs="Sylfaen"/>
          <w:sz w:val="24"/>
          <w:szCs w:val="24"/>
          <w:lang w:val="hy-AM"/>
        </w:rPr>
        <w:t>«1,377,740.00» թիվը փոխարինել «</w:t>
      </w:r>
      <w:r w:rsidRPr="00F52A4C">
        <w:rPr>
          <w:rFonts w:ascii="GHEA Grapalat" w:hAnsi="GHEA Grapalat" w:cs="Sylfaen"/>
          <w:sz w:val="24"/>
          <w:szCs w:val="24"/>
          <w:lang w:val="hy-AM"/>
        </w:rPr>
        <w:t>5</w:t>
      </w:r>
      <w:r w:rsidR="00C7401A" w:rsidRPr="00F52A4C">
        <w:rPr>
          <w:rFonts w:ascii="GHEA Grapalat" w:hAnsi="GHEA Grapalat" w:cs="Sylfaen"/>
          <w:sz w:val="24"/>
          <w:szCs w:val="24"/>
          <w:lang w:val="hy-AM"/>
        </w:rPr>
        <w:t>,0</w:t>
      </w:r>
      <w:r w:rsidRPr="00F52A4C">
        <w:rPr>
          <w:rFonts w:ascii="GHEA Grapalat" w:hAnsi="GHEA Grapalat" w:cs="Sylfaen"/>
          <w:sz w:val="24"/>
          <w:szCs w:val="24"/>
          <w:lang w:val="hy-AM"/>
        </w:rPr>
        <w:t>47</w:t>
      </w:r>
      <w:r w:rsidR="00C7401A" w:rsidRPr="00F52A4C">
        <w:rPr>
          <w:rFonts w:ascii="GHEA Grapalat" w:hAnsi="GHEA Grapalat" w:cs="Sylfaen"/>
          <w:sz w:val="24"/>
          <w:szCs w:val="24"/>
          <w:lang w:val="hy-AM"/>
        </w:rPr>
        <w:t>,</w:t>
      </w:r>
      <w:r w:rsidRPr="00F52A4C">
        <w:rPr>
          <w:rFonts w:ascii="GHEA Grapalat" w:hAnsi="GHEA Grapalat" w:cs="Sylfaen"/>
          <w:sz w:val="24"/>
          <w:szCs w:val="24"/>
          <w:lang w:val="hy-AM"/>
        </w:rPr>
        <w:t>276</w:t>
      </w:r>
      <w:r w:rsidR="00C7401A" w:rsidRPr="00F52A4C">
        <w:rPr>
          <w:rFonts w:ascii="GHEA Grapalat" w:hAnsi="GHEA Grapalat" w:cs="Sylfaen"/>
          <w:sz w:val="24"/>
          <w:szCs w:val="24"/>
          <w:lang w:val="hy-AM"/>
        </w:rPr>
        <w:t>.00» թվով</w:t>
      </w:r>
      <w:r w:rsidRPr="00F52A4C">
        <w:rPr>
          <w:rFonts w:ascii="GHEA Grapalat" w:hAnsi="GHEA Grapalat" w:cs="Sylfaen"/>
          <w:sz w:val="24"/>
          <w:szCs w:val="24"/>
          <w:lang w:val="hy-AM"/>
        </w:rPr>
        <w:t>, «0.00»</w:t>
      </w:r>
      <w:r w:rsidR="00C7401A" w:rsidRPr="00F52A4C">
        <w:rPr>
          <w:rFonts w:ascii="GHEA Grapalat" w:hAnsi="GHEA Grapalat" w:cs="Sylfaen"/>
          <w:sz w:val="24"/>
          <w:szCs w:val="24"/>
          <w:lang w:val="hy-AM"/>
        </w:rPr>
        <w:t>.</w:t>
      </w:r>
      <w:r w:rsidRPr="00F52A4C">
        <w:rPr>
          <w:rFonts w:ascii="GHEA Grapalat" w:hAnsi="GHEA Grapalat" w:cs="Sylfaen"/>
          <w:sz w:val="24"/>
          <w:szCs w:val="24"/>
          <w:lang w:val="hy-AM"/>
        </w:rPr>
        <w:t xml:space="preserve"> թիվը փոխարինել </w:t>
      </w:r>
      <w:r w:rsidR="003F6058" w:rsidRPr="00F52A4C">
        <w:rPr>
          <w:rFonts w:ascii="GHEA Grapalat" w:hAnsi="GHEA Grapalat" w:cs="Sylfaen"/>
          <w:sz w:val="24"/>
          <w:szCs w:val="24"/>
          <w:lang w:val="hy-AM"/>
        </w:rPr>
        <w:t>«1,129,224.70» թվով.</w:t>
      </w:r>
    </w:p>
    <w:p w:rsidR="00AD3E0E" w:rsidRPr="00F52A4C" w:rsidRDefault="003F6058" w:rsidP="00C7401A">
      <w:pPr>
        <w:pStyle w:val="ListParagraph"/>
        <w:tabs>
          <w:tab w:val="left" w:pos="0"/>
        </w:tabs>
        <w:spacing w:line="276" w:lineRule="auto"/>
        <w:ind w:left="0" w:firstLine="720"/>
        <w:rPr>
          <w:rFonts w:ascii="GHEA Grapalat" w:hAnsi="GHEA Grapalat" w:cs="Sylfaen"/>
          <w:sz w:val="24"/>
          <w:szCs w:val="24"/>
          <w:lang w:val="hy-AM"/>
        </w:rPr>
      </w:pPr>
      <w:r w:rsidRPr="00F52A4C">
        <w:rPr>
          <w:rFonts w:ascii="GHEA Grapalat" w:eastAsia="MS Mincho" w:hAnsi="GHEA Grapalat" w:cs="MS Mincho"/>
          <w:sz w:val="24"/>
          <w:szCs w:val="24"/>
          <w:lang w:val="hy-AM"/>
        </w:rPr>
        <w:t>գ</w:t>
      </w:r>
      <w:r w:rsidR="00C7401A" w:rsidRPr="00F52A4C">
        <w:rPr>
          <w:rFonts w:ascii="GHEA Grapalat" w:eastAsia="MS Mincho" w:hAnsi="GHEA Grapalat" w:cs="MS Mincho"/>
          <w:sz w:val="24"/>
          <w:szCs w:val="24"/>
          <w:lang w:val="hy-AM"/>
        </w:rPr>
        <w:t>. «</w:t>
      </w:r>
      <w:r w:rsidR="00C7401A" w:rsidRPr="00F52A4C">
        <w:rPr>
          <w:rFonts w:ascii="GHEA Grapalat" w:hAnsi="GHEA Grapalat" w:cs="Calibri"/>
          <w:bCs/>
          <w:color w:val="000000"/>
          <w:sz w:val="24"/>
          <w:szCs w:val="24"/>
          <w:lang w:val="hy-AM"/>
        </w:rPr>
        <w:t>Կենցաղային և գրասենյակային կահույք</w:t>
      </w:r>
      <w:r w:rsidR="00C7401A" w:rsidRPr="00F52A4C">
        <w:rPr>
          <w:rFonts w:ascii="GHEA Grapalat" w:eastAsia="MS Mincho" w:hAnsi="GHEA Grapalat" w:cs="MS Mincho"/>
          <w:sz w:val="24"/>
          <w:szCs w:val="24"/>
          <w:lang w:val="hy-AM"/>
        </w:rPr>
        <w:t xml:space="preserve">» բաժնի 6-րդ կետում՝ «24» թիվը փոխարինել «22» թվով, «921,600.00» թիվը փոխարինել «844,800.00» թվով, </w:t>
      </w:r>
      <w:r w:rsidR="00C7401A" w:rsidRPr="00F52A4C">
        <w:rPr>
          <w:rFonts w:ascii="GHEA Grapalat" w:hAnsi="GHEA Grapalat" w:cs="Sylfaen"/>
          <w:sz w:val="24"/>
          <w:szCs w:val="24"/>
          <w:lang w:val="hy-AM"/>
        </w:rPr>
        <w:t>իսկ նույն բաժնի «Ը</w:t>
      </w:r>
      <w:r w:rsidR="00EA7272" w:rsidRPr="00F52A4C">
        <w:rPr>
          <w:rFonts w:ascii="GHEA Grapalat" w:hAnsi="GHEA Grapalat" w:cs="Sylfaen"/>
          <w:sz w:val="24"/>
          <w:szCs w:val="24"/>
          <w:lang w:val="hy-AM"/>
        </w:rPr>
        <w:t>ն</w:t>
      </w:r>
      <w:r w:rsidR="00C7401A" w:rsidRPr="00F52A4C">
        <w:rPr>
          <w:rFonts w:ascii="GHEA Grapalat" w:hAnsi="GHEA Grapalat" w:cs="Sylfaen"/>
          <w:sz w:val="24"/>
          <w:szCs w:val="24"/>
          <w:lang w:val="hy-AM"/>
        </w:rPr>
        <w:t xml:space="preserve">դամենը» </w:t>
      </w:r>
      <w:r w:rsidR="00272FB9" w:rsidRPr="00F52A4C">
        <w:rPr>
          <w:rFonts w:ascii="GHEA Grapalat" w:hAnsi="GHEA Grapalat" w:cs="Sylfaen"/>
          <w:sz w:val="24"/>
          <w:szCs w:val="24"/>
          <w:lang w:val="hy-AM"/>
        </w:rPr>
        <w:t>պարբերության</w:t>
      </w:r>
      <w:r w:rsidR="00C7401A" w:rsidRPr="00F52A4C">
        <w:rPr>
          <w:rFonts w:ascii="GHEA Grapalat" w:hAnsi="GHEA Grapalat" w:cs="Sylfaen"/>
          <w:sz w:val="24"/>
          <w:szCs w:val="24"/>
          <w:lang w:val="hy-AM"/>
        </w:rPr>
        <w:t xml:space="preserve"> «7,100,660.00» թիվը փոխարինել «7,023,860.00» թվով</w:t>
      </w:r>
      <w:r w:rsidR="00AD3E0E" w:rsidRPr="00F52A4C">
        <w:rPr>
          <w:rFonts w:ascii="GHEA Grapalat" w:hAnsi="GHEA Grapalat" w:cs="Sylfaen"/>
          <w:sz w:val="24"/>
          <w:szCs w:val="24"/>
          <w:lang w:val="hy-AM"/>
        </w:rPr>
        <w:t>.</w:t>
      </w:r>
    </w:p>
    <w:p w:rsidR="00C7401A" w:rsidRPr="00F52A4C" w:rsidRDefault="003F6058" w:rsidP="00C7401A">
      <w:pPr>
        <w:pStyle w:val="ListParagraph"/>
        <w:tabs>
          <w:tab w:val="left" w:pos="0"/>
        </w:tabs>
        <w:spacing w:line="276" w:lineRule="auto"/>
        <w:ind w:left="0" w:firstLine="720"/>
        <w:rPr>
          <w:rFonts w:ascii="GHEA Grapalat" w:eastAsia="MS Mincho" w:hAnsi="GHEA Grapalat" w:cs="MS Mincho"/>
          <w:sz w:val="24"/>
          <w:szCs w:val="24"/>
          <w:lang w:val="hy-AM"/>
        </w:rPr>
      </w:pPr>
      <w:r w:rsidRPr="00F52A4C">
        <w:rPr>
          <w:rFonts w:ascii="GHEA Grapalat" w:eastAsia="MS Mincho" w:hAnsi="GHEA Grapalat" w:cs="MS Mincho"/>
          <w:sz w:val="24"/>
          <w:szCs w:val="24"/>
          <w:lang w:val="hy-AM"/>
        </w:rPr>
        <w:t>դ</w:t>
      </w:r>
      <w:r w:rsidR="00AD3E0E" w:rsidRPr="00F52A4C">
        <w:rPr>
          <w:rFonts w:ascii="GHEA Grapalat" w:eastAsia="MS Mincho" w:hAnsi="GHEA Grapalat" w:cs="MS Mincho"/>
          <w:sz w:val="24"/>
          <w:szCs w:val="24"/>
          <w:lang w:val="hy-AM"/>
        </w:rPr>
        <w:t>.</w:t>
      </w:r>
      <w:r w:rsidR="00C7401A" w:rsidRPr="00F52A4C">
        <w:rPr>
          <w:rFonts w:ascii="GHEA Grapalat" w:hAnsi="GHEA Grapalat" w:cs="Sylfaen"/>
          <w:sz w:val="24"/>
          <w:szCs w:val="24"/>
          <w:lang w:val="hy-AM"/>
        </w:rPr>
        <w:t xml:space="preserve"> «ԸՆԴԱՄԵՆԸ» </w:t>
      </w:r>
      <w:r w:rsidR="00272FB9" w:rsidRPr="00F52A4C">
        <w:rPr>
          <w:rFonts w:ascii="GHEA Grapalat" w:hAnsi="GHEA Grapalat" w:cs="Sylfaen"/>
          <w:sz w:val="24"/>
          <w:szCs w:val="24"/>
          <w:lang w:val="hy-AM"/>
        </w:rPr>
        <w:t>պարբերության</w:t>
      </w:r>
      <w:r w:rsidR="00C7401A" w:rsidRPr="00F52A4C">
        <w:rPr>
          <w:rFonts w:ascii="GHEA Grapalat" w:hAnsi="GHEA Grapalat" w:cs="Sylfaen"/>
          <w:sz w:val="24"/>
          <w:szCs w:val="24"/>
          <w:lang w:val="hy-AM"/>
        </w:rPr>
        <w:t xml:space="preserve"> «9,118,400.00» թիվը փոխարինել «</w:t>
      </w:r>
      <w:r w:rsidRPr="00F52A4C">
        <w:rPr>
          <w:rFonts w:ascii="GHEA Grapalat" w:hAnsi="GHEA Grapalat" w:cs="Sylfaen"/>
          <w:sz w:val="24"/>
          <w:szCs w:val="24"/>
          <w:lang w:val="hy-AM"/>
        </w:rPr>
        <w:t>12</w:t>
      </w:r>
      <w:r w:rsidR="00C7401A" w:rsidRPr="00F52A4C">
        <w:rPr>
          <w:rFonts w:ascii="GHEA Grapalat" w:hAnsi="GHEA Grapalat" w:cs="Sylfaen"/>
          <w:sz w:val="24"/>
          <w:szCs w:val="24"/>
          <w:lang w:val="hy-AM"/>
        </w:rPr>
        <w:t>,</w:t>
      </w:r>
      <w:r w:rsidRPr="00F52A4C">
        <w:rPr>
          <w:rFonts w:ascii="GHEA Grapalat" w:hAnsi="GHEA Grapalat" w:cs="Sylfaen"/>
          <w:sz w:val="24"/>
          <w:szCs w:val="24"/>
          <w:lang w:val="hy-AM"/>
        </w:rPr>
        <w:t>711,136.00</w:t>
      </w:r>
      <w:r w:rsidR="00C7401A" w:rsidRPr="00F52A4C">
        <w:rPr>
          <w:rFonts w:ascii="GHEA Grapalat" w:hAnsi="GHEA Grapalat" w:cs="Sylfaen"/>
          <w:sz w:val="24"/>
          <w:szCs w:val="24"/>
          <w:lang w:val="hy-AM"/>
        </w:rPr>
        <w:t>» թվով</w:t>
      </w:r>
      <w:r w:rsidRPr="00F52A4C">
        <w:rPr>
          <w:rFonts w:ascii="GHEA Grapalat" w:hAnsi="GHEA Grapalat" w:cs="Sylfaen"/>
          <w:sz w:val="24"/>
          <w:szCs w:val="24"/>
          <w:lang w:val="hy-AM"/>
        </w:rPr>
        <w:t>, «626,417.00» թիվը փոխարինել «1,755,641.70» թվով։</w:t>
      </w:r>
    </w:p>
    <w:p w:rsidR="00110DA3" w:rsidRPr="00F52A4C" w:rsidRDefault="009C79BE" w:rsidP="00110DA3">
      <w:pPr>
        <w:pStyle w:val="ListParagraph"/>
        <w:numPr>
          <w:ilvl w:val="0"/>
          <w:numId w:val="5"/>
        </w:numPr>
        <w:tabs>
          <w:tab w:val="left" w:pos="0"/>
        </w:tabs>
        <w:spacing w:line="276" w:lineRule="auto"/>
        <w:ind w:left="0" w:firstLine="720"/>
        <w:rPr>
          <w:rFonts w:ascii="GHEA Grapalat" w:hAnsi="GHEA Grapalat" w:cs="Sylfaen"/>
          <w:sz w:val="24"/>
          <w:szCs w:val="24"/>
          <w:lang w:val="en-US"/>
        </w:rPr>
      </w:pPr>
      <w:r w:rsidRPr="00F52A4C">
        <w:rPr>
          <w:rFonts w:ascii="GHEA Grapalat" w:hAnsi="GHEA Grapalat" w:cs="Sylfaen"/>
          <w:sz w:val="24"/>
          <w:szCs w:val="24"/>
          <w:lang w:val="en-US"/>
        </w:rPr>
        <w:t>N</w:t>
      </w:r>
      <w:r w:rsidRPr="00F52A4C">
        <w:rPr>
          <w:rFonts w:ascii="GHEA Grapalat" w:hAnsi="GHEA Grapalat" w:cs="Sylfaen"/>
          <w:sz w:val="24"/>
          <w:szCs w:val="24"/>
          <w:lang w:val="hy-AM"/>
        </w:rPr>
        <w:t xml:space="preserve"> 4 հավելվածի՝</w:t>
      </w:r>
    </w:p>
    <w:p w:rsidR="009C79BE" w:rsidRPr="00F52A4C" w:rsidRDefault="009C79BE" w:rsidP="003F6058">
      <w:pPr>
        <w:pStyle w:val="ListParagraph"/>
        <w:tabs>
          <w:tab w:val="left" w:pos="0"/>
        </w:tabs>
        <w:spacing w:line="276" w:lineRule="auto"/>
        <w:ind w:left="0" w:firstLine="720"/>
        <w:rPr>
          <w:rFonts w:ascii="GHEA Grapalat" w:eastAsia="MS Mincho" w:hAnsi="GHEA Grapalat" w:cs="MS Mincho"/>
          <w:sz w:val="24"/>
          <w:szCs w:val="24"/>
          <w:lang w:val="hy-AM"/>
        </w:rPr>
      </w:pPr>
      <w:r w:rsidRPr="00F52A4C">
        <w:rPr>
          <w:rFonts w:ascii="GHEA Grapalat" w:hAnsi="GHEA Grapalat" w:cs="Sylfaen"/>
          <w:sz w:val="24"/>
          <w:szCs w:val="24"/>
          <w:lang w:val="hy-AM"/>
        </w:rPr>
        <w:t>ա. «Սարքեր և սարքավորումներ» բաժինը լրացնել նոր 5-րդ կետով՝ հետևյալ բովանդակությամբ</w:t>
      </w:r>
      <w:r w:rsidR="00514900" w:rsidRPr="00F52A4C">
        <w:rPr>
          <w:rFonts w:ascii="GHEA Grapalat" w:hAnsi="GHEA Grapalat" w:cs="Sylfaen"/>
          <w:sz w:val="24"/>
          <w:szCs w:val="24"/>
          <w:lang w:val="hy-AM"/>
        </w:rPr>
        <w:t>.</w:t>
      </w:r>
    </w:p>
    <w:p w:rsidR="006128BA" w:rsidRPr="00F52A4C" w:rsidRDefault="006128BA" w:rsidP="00514900">
      <w:pPr>
        <w:pStyle w:val="ListParagraph"/>
        <w:tabs>
          <w:tab w:val="left" w:pos="0"/>
        </w:tabs>
        <w:spacing w:line="276" w:lineRule="auto"/>
        <w:ind w:firstLine="0"/>
        <w:jc w:val="left"/>
        <w:rPr>
          <w:rFonts w:ascii="GHEA Grapalat" w:eastAsia="MS Mincho" w:hAnsi="GHEA Grapalat" w:cs="MS Mincho"/>
          <w:sz w:val="24"/>
          <w:szCs w:val="24"/>
          <w:lang w:val="hy-AM"/>
        </w:rPr>
      </w:pPr>
    </w:p>
    <w:p w:rsidR="006128BA" w:rsidRPr="00F52A4C" w:rsidRDefault="006128BA" w:rsidP="00514900">
      <w:pPr>
        <w:pStyle w:val="ListParagraph"/>
        <w:tabs>
          <w:tab w:val="left" w:pos="0"/>
        </w:tabs>
        <w:spacing w:line="276" w:lineRule="auto"/>
        <w:ind w:firstLine="0"/>
        <w:jc w:val="left"/>
        <w:rPr>
          <w:rFonts w:ascii="GHEA Grapalat" w:eastAsia="MS Mincho" w:hAnsi="GHEA Grapalat" w:cs="MS Mincho"/>
          <w:sz w:val="24"/>
          <w:szCs w:val="24"/>
          <w:lang w:val="hy-AM"/>
        </w:rPr>
      </w:pPr>
    </w:p>
    <w:p w:rsidR="00514900" w:rsidRPr="00F52A4C" w:rsidRDefault="00514900" w:rsidP="00514900">
      <w:pPr>
        <w:pStyle w:val="ListParagraph"/>
        <w:tabs>
          <w:tab w:val="left" w:pos="0"/>
        </w:tabs>
        <w:spacing w:line="276" w:lineRule="auto"/>
        <w:ind w:firstLine="0"/>
        <w:jc w:val="left"/>
        <w:rPr>
          <w:rFonts w:ascii="GHEA Grapalat" w:eastAsia="MS Mincho" w:hAnsi="GHEA Grapalat" w:cs="MS Mincho"/>
          <w:sz w:val="24"/>
          <w:szCs w:val="24"/>
          <w:lang w:val="hy-AM"/>
        </w:rPr>
      </w:pPr>
      <w:r w:rsidRPr="00F52A4C">
        <w:rPr>
          <w:rFonts w:ascii="GHEA Grapalat" w:eastAsia="MS Mincho" w:hAnsi="GHEA Grapalat" w:cs="MS Mincho"/>
          <w:sz w:val="24"/>
          <w:szCs w:val="24"/>
          <w:lang w:val="hy-AM"/>
        </w:rPr>
        <w:t>«</w:t>
      </w:r>
    </w:p>
    <w:tbl>
      <w:tblPr>
        <w:tblStyle w:val="TableGrid"/>
        <w:tblW w:w="9990" w:type="dxa"/>
        <w:tblInd w:w="288" w:type="dxa"/>
        <w:tblLook w:val="04A0" w:firstRow="1" w:lastRow="0" w:firstColumn="1" w:lastColumn="0" w:noHBand="0" w:noVBand="1"/>
      </w:tblPr>
      <w:tblGrid>
        <w:gridCol w:w="626"/>
        <w:gridCol w:w="3291"/>
        <w:gridCol w:w="808"/>
        <w:gridCol w:w="710"/>
        <w:gridCol w:w="1514"/>
        <w:gridCol w:w="1530"/>
        <w:gridCol w:w="1511"/>
      </w:tblGrid>
      <w:tr w:rsidR="00514900" w:rsidRPr="00F52A4C" w:rsidTr="00BD0C81">
        <w:tc>
          <w:tcPr>
            <w:tcW w:w="630" w:type="dxa"/>
            <w:vAlign w:val="center"/>
          </w:tcPr>
          <w:p w:rsidR="00514900" w:rsidRPr="00F52A4C" w:rsidRDefault="00514900"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5</w:t>
            </w:r>
            <w:r w:rsidR="00365542" w:rsidRPr="00F52A4C">
              <w:rPr>
                <w:rFonts w:ascii="GHEA Grapalat" w:hAnsi="GHEA Grapalat" w:cs="Sylfaen"/>
                <w:sz w:val="24"/>
                <w:szCs w:val="24"/>
                <w:lang w:val="hy-AM"/>
              </w:rPr>
              <w:t>.</w:t>
            </w:r>
          </w:p>
        </w:tc>
        <w:tc>
          <w:tcPr>
            <w:tcW w:w="3330" w:type="dxa"/>
            <w:vAlign w:val="center"/>
          </w:tcPr>
          <w:p w:rsidR="00514900" w:rsidRPr="00F52A4C" w:rsidRDefault="00514900" w:rsidP="00514900">
            <w:pPr>
              <w:pStyle w:val="ListParagraph"/>
              <w:tabs>
                <w:tab w:val="left" w:pos="0"/>
              </w:tabs>
              <w:spacing w:line="276" w:lineRule="auto"/>
              <w:ind w:left="0" w:firstLine="0"/>
              <w:jc w:val="left"/>
              <w:rPr>
                <w:rFonts w:ascii="GHEA Grapalat" w:hAnsi="GHEA Grapalat" w:cs="Sylfaen"/>
                <w:sz w:val="24"/>
                <w:szCs w:val="24"/>
                <w:lang w:val="en-US"/>
              </w:rPr>
            </w:pPr>
            <w:r w:rsidRPr="00F52A4C">
              <w:rPr>
                <w:rFonts w:ascii="GHEA Grapalat" w:hAnsi="GHEA Grapalat" w:cs="Sylfaen"/>
                <w:sz w:val="24"/>
                <w:szCs w:val="24"/>
                <w:lang w:val="hy-AM"/>
              </w:rPr>
              <w:t xml:space="preserve">Էլեկտրական գազօջախ </w:t>
            </w:r>
            <w:r w:rsidRPr="00F52A4C">
              <w:rPr>
                <w:rFonts w:ascii="GHEA Grapalat" w:hAnsi="GHEA Grapalat" w:cs="Sylfaen"/>
                <w:sz w:val="24"/>
                <w:szCs w:val="24"/>
                <w:lang w:val="en-US"/>
              </w:rPr>
              <w:t>(</w:t>
            </w:r>
            <w:r w:rsidRPr="00F52A4C">
              <w:rPr>
                <w:rFonts w:ascii="GHEA Grapalat" w:hAnsi="GHEA Grapalat" w:cs="Sylfaen"/>
                <w:sz w:val="24"/>
                <w:szCs w:val="24"/>
                <w:lang w:val="hy-AM"/>
              </w:rPr>
              <w:t>գրիլի համար</w:t>
            </w:r>
            <w:r w:rsidRPr="00F52A4C">
              <w:rPr>
                <w:rFonts w:ascii="GHEA Grapalat" w:hAnsi="GHEA Grapalat" w:cs="Sylfaen"/>
                <w:sz w:val="24"/>
                <w:szCs w:val="24"/>
                <w:lang w:val="en-US"/>
              </w:rPr>
              <w:t>)</w:t>
            </w:r>
          </w:p>
        </w:tc>
        <w:tc>
          <w:tcPr>
            <w:tcW w:w="810" w:type="dxa"/>
            <w:vAlign w:val="center"/>
          </w:tcPr>
          <w:p w:rsidR="00514900" w:rsidRPr="00F52A4C" w:rsidRDefault="00514900"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հատ</w:t>
            </w:r>
          </w:p>
        </w:tc>
        <w:tc>
          <w:tcPr>
            <w:tcW w:w="720" w:type="dxa"/>
            <w:vAlign w:val="center"/>
          </w:tcPr>
          <w:p w:rsidR="00514900" w:rsidRPr="00F52A4C" w:rsidRDefault="00514900"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1</w:t>
            </w:r>
          </w:p>
        </w:tc>
        <w:tc>
          <w:tcPr>
            <w:tcW w:w="1440" w:type="dxa"/>
            <w:vAlign w:val="center"/>
          </w:tcPr>
          <w:p w:rsidR="00514900" w:rsidRPr="00F52A4C" w:rsidRDefault="00BD0C81"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295,000.00</w:t>
            </w:r>
          </w:p>
        </w:tc>
        <w:tc>
          <w:tcPr>
            <w:tcW w:w="1530" w:type="dxa"/>
            <w:vAlign w:val="center"/>
          </w:tcPr>
          <w:p w:rsidR="00514900" w:rsidRPr="00F52A4C" w:rsidRDefault="00BD0C81"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295,000.00</w:t>
            </w:r>
          </w:p>
        </w:tc>
        <w:tc>
          <w:tcPr>
            <w:tcW w:w="1530" w:type="dxa"/>
            <w:vAlign w:val="center"/>
          </w:tcPr>
          <w:p w:rsidR="00514900" w:rsidRPr="00F52A4C" w:rsidRDefault="00BD0C81"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0</w:t>
            </w:r>
            <w:r w:rsidR="00365542" w:rsidRPr="00F52A4C">
              <w:rPr>
                <w:rFonts w:ascii="GHEA Grapalat" w:hAnsi="GHEA Grapalat" w:cs="Sylfaen"/>
                <w:sz w:val="24"/>
                <w:szCs w:val="24"/>
                <w:lang w:val="hy-AM"/>
              </w:rPr>
              <w:t>.00</w:t>
            </w:r>
          </w:p>
        </w:tc>
      </w:tr>
    </w:tbl>
    <w:p w:rsidR="009C79BE" w:rsidRPr="00F52A4C" w:rsidRDefault="00514900" w:rsidP="00514900">
      <w:pPr>
        <w:pStyle w:val="ListParagraph"/>
        <w:tabs>
          <w:tab w:val="left" w:pos="0"/>
        </w:tabs>
        <w:spacing w:line="276" w:lineRule="auto"/>
        <w:ind w:firstLine="0"/>
        <w:jc w:val="right"/>
        <w:rPr>
          <w:rFonts w:ascii="GHEA Grapalat" w:eastAsia="MS Mincho" w:hAnsi="GHEA Grapalat" w:cs="MS Mincho"/>
          <w:sz w:val="24"/>
          <w:szCs w:val="24"/>
          <w:lang w:val="hy-AM"/>
        </w:rPr>
      </w:pPr>
      <w:r w:rsidRPr="00F52A4C">
        <w:rPr>
          <w:rFonts w:ascii="GHEA Grapalat" w:eastAsia="MS Mincho" w:hAnsi="GHEA Grapalat" w:cs="MS Mincho"/>
          <w:sz w:val="24"/>
          <w:szCs w:val="24"/>
          <w:lang w:val="hy-AM"/>
        </w:rPr>
        <w:t>.</w:t>
      </w:r>
    </w:p>
    <w:p w:rsidR="006128BA" w:rsidRPr="00F52A4C" w:rsidRDefault="006128BA" w:rsidP="00F025D7">
      <w:pPr>
        <w:pStyle w:val="ListParagraph"/>
        <w:tabs>
          <w:tab w:val="left" w:pos="0"/>
        </w:tabs>
        <w:spacing w:line="276" w:lineRule="auto"/>
        <w:ind w:left="0" w:firstLine="720"/>
        <w:rPr>
          <w:rFonts w:ascii="GHEA Grapalat" w:eastAsia="MS Mincho" w:hAnsi="GHEA Grapalat" w:cs="MS Mincho"/>
          <w:sz w:val="24"/>
          <w:szCs w:val="24"/>
          <w:lang w:val="hy-AM"/>
        </w:rPr>
      </w:pPr>
      <w:r w:rsidRPr="00F52A4C">
        <w:rPr>
          <w:rFonts w:ascii="GHEA Grapalat" w:eastAsia="MS Mincho" w:hAnsi="GHEA Grapalat" w:cs="MS Mincho"/>
          <w:sz w:val="24"/>
          <w:szCs w:val="24"/>
          <w:lang w:val="hy-AM"/>
        </w:rPr>
        <w:t>բ. ն</w:t>
      </w:r>
      <w:r w:rsidR="00F025D7" w:rsidRPr="00F52A4C">
        <w:rPr>
          <w:rFonts w:ascii="GHEA Grapalat" w:eastAsia="MS Mincho" w:hAnsi="GHEA Grapalat" w:cs="MS Mincho"/>
          <w:sz w:val="24"/>
          <w:szCs w:val="24"/>
          <w:lang w:val="hy-AM"/>
        </w:rPr>
        <w:t>ու</w:t>
      </w:r>
      <w:r w:rsidRPr="00F52A4C">
        <w:rPr>
          <w:rFonts w:ascii="GHEA Grapalat" w:eastAsia="MS Mincho" w:hAnsi="GHEA Grapalat" w:cs="MS Mincho"/>
          <w:sz w:val="24"/>
          <w:szCs w:val="24"/>
          <w:lang w:val="hy-AM"/>
        </w:rPr>
        <w:t>յն բաժնի 4-րդ կետի «Սկզբնական արժեքը» սյունակի «80,00.00</w:t>
      </w:r>
      <w:r w:rsidR="00F025D7" w:rsidRPr="00F52A4C">
        <w:rPr>
          <w:rFonts w:ascii="GHEA Grapalat" w:eastAsia="MS Mincho" w:hAnsi="GHEA Grapalat" w:cs="MS Mincho"/>
          <w:sz w:val="24"/>
          <w:szCs w:val="24"/>
          <w:lang w:val="hy-AM"/>
        </w:rPr>
        <w:t xml:space="preserve">» թիվը փոխարինել «80,000.00» թվով, իսկ </w:t>
      </w:r>
      <w:r w:rsidRPr="00F52A4C">
        <w:rPr>
          <w:rFonts w:ascii="GHEA Grapalat" w:eastAsia="MS Mincho" w:hAnsi="GHEA Grapalat" w:cs="MS Mincho"/>
          <w:sz w:val="24"/>
          <w:szCs w:val="24"/>
          <w:lang w:val="hy-AM"/>
        </w:rPr>
        <w:t>«Ընդամենը» պարբերության</w:t>
      </w:r>
      <w:r w:rsidR="00F025D7" w:rsidRPr="00F52A4C">
        <w:rPr>
          <w:rFonts w:ascii="GHEA Grapalat" w:eastAsia="MS Mincho" w:hAnsi="GHEA Grapalat" w:cs="MS Mincho"/>
          <w:sz w:val="24"/>
          <w:szCs w:val="24"/>
          <w:lang w:val="hy-AM"/>
        </w:rPr>
        <w:t xml:space="preserve"> «416,30.00»</w:t>
      </w:r>
      <w:r w:rsidRPr="00F52A4C">
        <w:rPr>
          <w:rFonts w:ascii="GHEA Grapalat" w:eastAsia="MS Mincho" w:hAnsi="GHEA Grapalat" w:cs="MS Mincho"/>
          <w:sz w:val="24"/>
          <w:szCs w:val="24"/>
          <w:lang w:val="hy-AM"/>
        </w:rPr>
        <w:t xml:space="preserve"> </w:t>
      </w:r>
      <w:r w:rsidR="00F025D7" w:rsidRPr="00F52A4C">
        <w:rPr>
          <w:rFonts w:ascii="GHEA Grapalat" w:eastAsia="MS Mincho" w:hAnsi="GHEA Grapalat" w:cs="MS Mincho"/>
          <w:sz w:val="24"/>
          <w:szCs w:val="24"/>
          <w:lang w:val="hy-AM"/>
        </w:rPr>
        <w:t>թիվը փոխարինել «711,830.00» թվով.</w:t>
      </w:r>
      <w:r w:rsidRPr="00F52A4C">
        <w:rPr>
          <w:rFonts w:ascii="GHEA Grapalat" w:eastAsia="MS Mincho" w:hAnsi="GHEA Grapalat" w:cs="MS Mincho"/>
          <w:sz w:val="24"/>
          <w:szCs w:val="24"/>
          <w:lang w:val="hy-AM"/>
        </w:rPr>
        <w:t xml:space="preserve">  </w:t>
      </w:r>
    </w:p>
    <w:p w:rsidR="00514900" w:rsidRPr="00F52A4C" w:rsidRDefault="00F025D7" w:rsidP="00F025D7">
      <w:pPr>
        <w:pStyle w:val="ListParagraph"/>
        <w:tabs>
          <w:tab w:val="left" w:pos="0"/>
        </w:tabs>
        <w:spacing w:line="276" w:lineRule="auto"/>
        <w:ind w:left="0" w:firstLine="720"/>
        <w:rPr>
          <w:rFonts w:ascii="GHEA Grapalat" w:hAnsi="GHEA Grapalat" w:cs="Sylfaen"/>
          <w:sz w:val="24"/>
          <w:szCs w:val="24"/>
          <w:lang w:val="hy-AM"/>
        </w:rPr>
      </w:pPr>
      <w:r w:rsidRPr="00F52A4C">
        <w:rPr>
          <w:rFonts w:ascii="GHEA Grapalat" w:eastAsia="MS Mincho" w:hAnsi="GHEA Grapalat" w:cs="MS Mincho"/>
          <w:sz w:val="24"/>
          <w:szCs w:val="24"/>
          <w:lang w:val="hy-AM"/>
        </w:rPr>
        <w:t>գ</w:t>
      </w:r>
      <w:r w:rsidR="00514900" w:rsidRPr="00F52A4C">
        <w:rPr>
          <w:rFonts w:ascii="GHEA Grapalat" w:eastAsia="MS Mincho" w:hAnsi="GHEA Grapalat" w:cs="MS Mincho"/>
          <w:sz w:val="24"/>
          <w:szCs w:val="24"/>
          <w:lang w:val="hy-AM"/>
        </w:rPr>
        <w:t xml:space="preserve">. «Կենցաղային և գրասենյակային կահույք» </w:t>
      </w:r>
      <w:r w:rsidR="00514900" w:rsidRPr="00F52A4C">
        <w:rPr>
          <w:rFonts w:ascii="GHEA Grapalat" w:hAnsi="GHEA Grapalat" w:cs="Sylfaen"/>
          <w:sz w:val="24"/>
          <w:szCs w:val="24"/>
          <w:lang w:val="hy-AM"/>
        </w:rPr>
        <w:t>բաժինը լրացնել նոր 5-րդ կետով՝ հետևյալ բովանդակությամբ.</w:t>
      </w:r>
    </w:p>
    <w:p w:rsidR="00514900" w:rsidRPr="00F52A4C" w:rsidRDefault="00514900" w:rsidP="00514900">
      <w:pPr>
        <w:pStyle w:val="ListParagraph"/>
        <w:tabs>
          <w:tab w:val="left" w:pos="0"/>
        </w:tabs>
        <w:spacing w:line="276" w:lineRule="auto"/>
        <w:ind w:firstLine="0"/>
        <w:jc w:val="left"/>
        <w:rPr>
          <w:rFonts w:ascii="GHEA Grapalat" w:eastAsia="MS Mincho" w:hAnsi="GHEA Grapalat" w:cs="MS Mincho"/>
          <w:sz w:val="24"/>
          <w:szCs w:val="24"/>
          <w:lang w:val="hy-AM"/>
        </w:rPr>
      </w:pPr>
      <w:r w:rsidRPr="00F52A4C">
        <w:rPr>
          <w:rFonts w:ascii="GHEA Grapalat" w:eastAsia="MS Mincho" w:hAnsi="GHEA Grapalat" w:cs="MS Mincho"/>
          <w:sz w:val="24"/>
          <w:szCs w:val="24"/>
          <w:lang w:val="hy-AM"/>
        </w:rPr>
        <w:t>«</w:t>
      </w:r>
    </w:p>
    <w:tbl>
      <w:tblPr>
        <w:tblStyle w:val="TableGrid"/>
        <w:tblW w:w="9990" w:type="dxa"/>
        <w:tblInd w:w="288" w:type="dxa"/>
        <w:tblLook w:val="04A0" w:firstRow="1" w:lastRow="0" w:firstColumn="1" w:lastColumn="0" w:noHBand="0" w:noVBand="1"/>
      </w:tblPr>
      <w:tblGrid>
        <w:gridCol w:w="630"/>
        <w:gridCol w:w="3240"/>
        <w:gridCol w:w="810"/>
        <w:gridCol w:w="810"/>
        <w:gridCol w:w="1440"/>
        <w:gridCol w:w="1530"/>
        <w:gridCol w:w="1530"/>
      </w:tblGrid>
      <w:tr w:rsidR="00514900" w:rsidRPr="00F52A4C" w:rsidTr="00BD0C81">
        <w:tc>
          <w:tcPr>
            <w:tcW w:w="630" w:type="dxa"/>
            <w:vAlign w:val="center"/>
          </w:tcPr>
          <w:p w:rsidR="00514900" w:rsidRPr="00F52A4C" w:rsidRDefault="00514900"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5</w:t>
            </w:r>
            <w:r w:rsidR="00365542" w:rsidRPr="00F52A4C">
              <w:rPr>
                <w:rFonts w:ascii="GHEA Grapalat" w:hAnsi="GHEA Grapalat" w:cs="Sylfaen"/>
                <w:sz w:val="24"/>
                <w:szCs w:val="24"/>
                <w:lang w:val="hy-AM"/>
              </w:rPr>
              <w:t>.</w:t>
            </w:r>
          </w:p>
        </w:tc>
        <w:tc>
          <w:tcPr>
            <w:tcW w:w="3240" w:type="dxa"/>
            <w:vAlign w:val="center"/>
          </w:tcPr>
          <w:p w:rsidR="00514900" w:rsidRPr="00F52A4C" w:rsidRDefault="00514900" w:rsidP="00514900">
            <w:pPr>
              <w:pStyle w:val="ListParagraph"/>
              <w:tabs>
                <w:tab w:val="left" w:pos="0"/>
              </w:tabs>
              <w:spacing w:line="276" w:lineRule="auto"/>
              <w:ind w:left="0" w:firstLine="0"/>
              <w:jc w:val="left"/>
              <w:rPr>
                <w:rFonts w:ascii="GHEA Grapalat" w:hAnsi="GHEA Grapalat" w:cs="Sylfaen"/>
                <w:sz w:val="24"/>
                <w:szCs w:val="24"/>
                <w:lang w:val="en-US"/>
              </w:rPr>
            </w:pPr>
            <w:r w:rsidRPr="00F52A4C">
              <w:rPr>
                <w:rFonts w:ascii="GHEA Grapalat" w:hAnsi="GHEA Grapalat" w:cs="Sylfaen"/>
                <w:sz w:val="24"/>
                <w:szCs w:val="24"/>
                <w:lang w:val="hy-AM"/>
              </w:rPr>
              <w:t>Մահճակալ</w:t>
            </w:r>
          </w:p>
        </w:tc>
        <w:tc>
          <w:tcPr>
            <w:tcW w:w="810" w:type="dxa"/>
            <w:vAlign w:val="center"/>
          </w:tcPr>
          <w:p w:rsidR="00514900" w:rsidRPr="00F52A4C" w:rsidRDefault="00514900"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հատ</w:t>
            </w:r>
          </w:p>
        </w:tc>
        <w:tc>
          <w:tcPr>
            <w:tcW w:w="810" w:type="dxa"/>
            <w:vAlign w:val="center"/>
          </w:tcPr>
          <w:p w:rsidR="00514900" w:rsidRPr="00F52A4C" w:rsidRDefault="00514900"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2</w:t>
            </w:r>
          </w:p>
        </w:tc>
        <w:tc>
          <w:tcPr>
            <w:tcW w:w="1440" w:type="dxa"/>
            <w:vAlign w:val="center"/>
          </w:tcPr>
          <w:p w:rsidR="00514900" w:rsidRPr="00F52A4C" w:rsidRDefault="00BD0C81"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38,400.00</w:t>
            </w:r>
          </w:p>
        </w:tc>
        <w:tc>
          <w:tcPr>
            <w:tcW w:w="1530" w:type="dxa"/>
            <w:vAlign w:val="center"/>
          </w:tcPr>
          <w:p w:rsidR="00514900" w:rsidRPr="00F52A4C" w:rsidRDefault="00BD0C81"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76,800.00</w:t>
            </w:r>
          </w:p>
        </w:tc>
        <w:tc>
          <w:tcPr>
            <w:tcW w:w="1530" w:type="dxa"/>
            <w:vAlign w:val="center"/>
          </w:tcPr>
          <w:p w:rsidR="00514900" w:rsidRPr="00F52A4C" w:rsidRDefault="00BD0C81" w:rsidP="00FF42F0">
            <w:pPr>
              <w:pStyle w:val="ListParagraph"/>
              <w:tabs>
                <w:tab w:val="left" w:pos="0"/>
              </w:tabs>
              <w:spacing w:line="276" w:lineRule="auto"/>
              <w:ind w:left="0" w:firstLine="0"/>
              <w:jc w:val="center"/>
              <w:rPr>
                <w:rFonts w:ascii="GHEA Grapalat" w:hAnsi="GHEA Grapalat" w:cs="Sylfaen"/>
                <w:sz w:val="24"/>
                <w:szCs w:val="24"/>
                <w:lang w:val="hy-AM"/>
              </w:rPr>
            </w:pPr>
            <w:r w:rsidRPr="00F52A4C">
              <w:rPr>
                <w:rFonts w:ascii="GHEA Grapalat" w:hAnsi="GHEA Grapalat" w:cs="Sylfaen"/>
                <w:sz w:val="24"/>
                <w:szCs w:val="24"/>
                <w:lang w:val="hy-AM"/>
              </w:rPr>
              <w:t>0</w:t>
            </w:r>
            <w:r w:rsidR="00365542" w:rsidRPr="00F52A4C">
              <w:rPr>
                <w:rFonts w:ascii="GHEA Grapalat" w:hAnsi="GHEA Grapalat" w:cs="Sylfaen"/>
                <w:sz w:val="24"/>
                <w:szCs w:val="24"/>
                <w:lang w:val="hy-AM"/>
              </w:rPr>
              <w:t>.00</w:t>
            </w:r>
          </w:p>
        </w:tc>
      </w:tr>
    </w:tbl>
    <w:p w:rsidR="00F025D7" w:rsidRPr="00F52A4C" w:rsidRDefault="00F025D7" w:rsidP="00514900">
      <w:pPr>
        <w:pStyle w:val="ListParagraph"/>
        <w:tabs>
          <w:tab w:val="left" w:pos="0"/>
        </w:tabs>
        <w:spacing w:line="276" w:lineRule="auto"/>
        <w:ind w:firstLine="0"/>
        <w:jc w:val="right"/>
        <w:rPr>
          <w:rFonts w:ascii="GHEA Grapalat" w:eastAsia="MS Mincho" w:hAnsi="GHEA Grapalat" w:cs="MS Mincho"/>
          <w:sz w:val="24"/>
          <w:szCs w:val="24"/>
          <w:lang w:val="hy-AM"/>
        </w:rPr>
      </w:pPr>
      <w:r w:rsidRPr="00F52A4C">
        <w:rPr>
          <w:rFonts w:ascii="GHEA Grapalat" w:eastAsia="MS Mincho" w:hAnsi="GHEA Grapalat" w:cs="MS Mincho"/>
          <w:sz w:val="24"/>
          <w:szCs w:val="24"/>
          <w:lang w:val="hy-AM"/>
        </w:rPr>
        <w:t>.</w:t>
      </w:r>
    </w:p>
    <w:p w:rsidR="00F025D7" w:rsidRPr="00F52A4C" w:rsidRDefault="00F025D7" w:rsidP="00F025D7">
      <w:pPr>
        <w:pStyle w:val="ListParagraph"/>
        <w:tabs>
          <w:tab w:val="left" w:pos="0"/>
        </w:tabs>
        <w:spacing w:line="276" w:lineRule="auto"/>
        <w:ind w:left="0" w:firstLine="720"/>
        <w:rPr>
          <w:rFonts w:ascii="GHEA Grapalat" w:eastAsia="MS Mincho" w:hAnsi="GHEA Grapalat" w:cs="MS Mincho"/>
          <w:sz w:val="24"/>
          <w:szCs w:val="24"/>
          <w:lang w:val="hy-AM"/>
        </w:rPr>
      </w:pPr>
      <w:r w:rsidRPr="00F52A4C">
        <w:rPr>
          <w:rFonts w:ascii="GHEA Grapalat" w:eastAsia="MS Mincho" w:hAnsi="GHEA Grapalat" w:cs="MS Mincho"/>
          <w:sz w:val="24"/>
          <w:szCs w:val="24"/>
          <w:lang w:val="hy-AM"/>
        </w:rPr>
        <w:t xml:space="preserve">դ. նույն բաժնի «Ընդամենը» պարբերության «1,801,975.00» թիվը փոխարինել «1,878,775.00» թվով. </w:t>
      </w:r>
    </w:p>
    <w:p w:rsidR="00514900" w:rsidRPr="00F52A4C" w:rsidRDefault="00F025D7" w:rsidP="00F025D7">
      <w:pPr>
        <w:pStyle w:val="ListParagraph"/>
        <w:tabs>
          <w:tab w:val="left" w:pos="0"/>
        </w:tabs>
        <w:spacing w:line="276" w:lineRule="auto"/>
        <w:ind w:left="0" w:firstLine="720"/>
        <w:rPr>
          <w:rFonts w:ascii="GHEA Grapalat" w:eastAsia="MS Mincho" w:hAnsi="GHEA Grapalat" w:cs="MS Mincho"/>
          <w:sz w:val="24"/>
          <w:szCs w:val="24"/>
          <w:lang w:val="hy-AM"/>
        </w:rPr>
      </w:pPr>
      <w:r w:rsidRPr="00F52A4C">
        <w:rPr>
          <w:rFonts w:ascii="GHEA Grapalat" w:eastAsia="MS Mincho" w:hAnsi="GHEA Grapalat" w:cs="MS Mincho"/>
          <w:sz w:val="24"/>
          <w:szCs w:val="24"/>
          <w:lang w:val="hy-AM"/>
        </w:rPr>
        <w:t>ե. «Ը</w:t>
      </w:r>
      <w:r w:rsidR="005B7562" w:rsidRPr="00F52A4C">
        <w:rPr>
          <w:rFonts w:ascii="GHEA Grapalat" w:eastAsia="MS Mincho" w:hAnsi="GHEA Grapalat" w:cs="MS Mincho"/>
          <w:sz w:val="24"/>
          <w:szCs w:val="24"/>
          <w:lang w:val="hy-AM"/>
        </w:rPr>
        <w:t>ՆԴԱՄԵՆԸ»</w:t>
      </w:r>
      <w:r w:rsidRPr="00F52A4C">
        <w:rPr>
          <w:rFonts w:ascii="GHEA Grapalat" w:eastAsia="MS Mincho" w:hAnsi="GHEA Grapalat" w:cs="MS Mincho"/>
          <w:sz w:val="24"/>
          <w:szCs w:val="24"/>
          <w:lang w:val="hy-AM"/>
        </w:rPr>
        <w:t xml:space="preserve"> պարբերության </w:t>
      </w:r>
      <w:r w:rsidR="005B7562" w:rsidRPr="00F52A4C">
        <w:rPr>
          <w:rFonts w:ascii="GHEA Grapalat" w:eastAsia="MS Mincho" w:hAnsi="GHEA Grapalat" w:cs="MS Mincho"/>
          <w:sz w:val="24"/>
          <w:szCs w:val="24"/>
          <w:lang w:val="hy-AM"/>
        </w:rPr>
        <w:t>«2</w:t>
      </w:r>
      <w:r w:rsidRPr="00F52A4C">
        <w:rPr>
          <w:rFonts w:ascii="GHEA Grapalat" w:hAnsi="GHEA Grapalat" w:cs="Sylfaen"/>
          <w:sz w:val="24"/>
          <w:szCs w:val="24"/>
          <w:lang w:val="hy-AM"/>
        </w:rPr>
        <w:t>,</w:t>
      </w:r>
      <w:r w:rsidR="005B7562" w:rsidRPr="00F52A4C">
        <w:rPr>
          <w:rFonts w:ascii="GHEA Grapalat" w:hAnsi="GHEA Grapalat" w:cs="Sylfaen"/>
          <w:sz w:val="24"/>
          <w:szCs w:val="24"/>
          <w:lang w:val="hy-AM"/>
        </w:rPr>
        <w:t>858,805</w:t>
      </w:r>
      <w:r w:rsidRPr="00F52A4C">
        <w:rPr>
          <w:rFonts w:ascii="GHEA Grapalat" w:hAnsi="GHEA Grapalat" w:cs="Sylfaen"/>
          <w:sz w:val="24"/>
          <w:szCs w:val="24"/>
          <w:lang w:val="hy-AM"/>
        </w:rPr>
        <w:t>.00» թիվը փոխարինել «</w:t>
      </w:r>
      <w:r w:rsidR="005B7562" w:rsidRPr="00F52A4C">
        <w:rPr>
          <w:rFonts w:ascii="GHEA Grapalat" w:hAnsi="GHEA Grapalat" w:cs="Sylfaen"/>
          <w:sz w:val="24"/>
          <w:szCs w:val="24"/>
          <w:lang w:val="hy-AM"/>
        </w:rPr>
        <w:t>3,230,605</w:t>
      </w:r>
      <w:r w:rsidRPr="00F52A4C">
        <w:rPr>
          <w:rFonts w:ascii="GHEA Grapalat" w:hAnsi="GHEA Grapalat" w:cs="Sylfaen"/>
          <w:sz w:val="24"/>
          <w:szCs w:val="24"/>
          <w:lang w:val="hy-AM"/>
        </w:rPr>
        <w:t>.00» թվով</w:t>
      </w:r>
      <w:r w:rsidR="00514900" w:rsidRPr="00F52A4C">
        <w:rPr>
          <w:rFonts w:ascii="GHEA Grapalat" w:eastAsia="MS Mincho" w:hAnsi="GHEA Grapalat" w:cs="MS Mincho"/>
          <w:sz w:val="24"/>
          <w:szCs w:val="24"/>
          <w:lang w:val="hy-AM"/>
        </w:rPr>
        <w:t>։</w:t>
      </w:r>
    </w:p>
    <w:p w:rsidR="00B45B01" w:rsidRPr="00F52A4C" w:rsidRDefault="00B20B9F" w:rsidP="00B45B01">
      <w:pPr>
        <w:pStyle w:val="NormalWeb"/>
        <w:shd w:val="clear" w:color="auto" w:fill="FFFFFF"/>
        <w:spacing w:before="0" w:beforeAutospacing="0" w:after="0" w:afterAutospacing="0"/>
        <w:ind w:firstLine="720"/>
        <w:jc w:val="both"/>
        <w:rPr>
          <w:rFonts w:ascii="GHEA Grapalat" w:eastAsia="MS Mincho" w:hAnsi="GHEA Grapalat" w:cs="MS Mincho"/>
          <w:lang w:val="hy-AM"/>
        </w:rPr>
      </w:pPr>
      <w:r w:rsidRPr="00F52A4C">
        <w:rPr>
          <w:rFonts w:ascii="GHEA Grapalat" w:eastAsia="MS Mincho" w:hAnsi="GHEA Grapalat" w:cs="MS Mincho"/>
          <w:lang w:val="hy-AM"/>
        </w:rPr>
        <w:t>4</w:t>
      </w:r>
      <w:r w:rsidR="00B45B01" w:rsidRPr="00F52A4C">
        <w:rPr>
          <w:rFonts w:ascii="GHEA Grapalat" w:eastAsia="MS Mincho" w:hAnsi="GHEA Grapalat" w:cs="MS Mincho"/>
          <w:lang w:val="hy-AM"/>
        </w:rPr>
        <w:t xml:space="preserve">. </w:t>
      </w:r>
      <w:r w:rsidR="00F265A2" w:rsidRPr="00F52A4C">
        <w:rPr>
          <w:rFonts w:ascii="GHEA Grapalat" w:hAnsi="GHEA Grapalat" w:cs="Sylfaen"/>
          <w:noProof/>
          <w:color w:val="000000"/>
          <w:shd w:val="clear" w:color="auto" w:fill="FFFFFF"/>
          <w:lang w:val="hy-AM"/>
        </w:rPr>
        <w:t>Հայաստանի Հանրապետության աշխատանքի և սոցիալական հարցերի նախարարին՝ սույն որոշումը ուժի մեջ մտնելուց հետո եռամսյա ժամկետում ապահովել Հայաստանի Հանրապետության կառավարության 2017 թվականի սեպտեմբերի 22-ի N</w:t>
      </w:r>
      <w:r w:rsidR="00F265A2" w:rsidRPr="00F52A4C">
        <w:rPr>
          <w:rFonts w:ascii="Courier New" w:hAnsi="Courier New" w:cs="Courier New"/>
          <w:noProof/>
          <w:color w:val="000000"/>
          <w:shd w:val="clear" w:color="auto" w:fill="FFFFFF"/>
          <w:lang w:val="hy-AM"/>
        </w:rPr>
        <w:t> </w:t>
      </w:r>
      <w:r w:rsidR="00F265A2" w:rsidRPr="00F52A4C">
        <w:rPr>
          <w:rFonts w:ascii="GHEA Grapalat" w:hAnsi="GHEA Grapalat" w:cs="Sylfaen"/>
          <w:noProof/>
          <w:color w:val="000000"/>
          <w:shd w:val="clear" w:color="auto" w:fill="FFFFFF"/>
          <w:lang w:val="hy-AM"/>
        </w:rPr>
        <w:t>1159-Ն որոշման 4-րդ կետի 6-րդ ենթակետով նախարարությանը հանձնված և դրանից սույն որոշմամբ նախարարության ենթակայության պետական ոչ առևտրային կազմակերպություններին ամրացված գույքի հաշվառումը՝ «Հանրային հատվածի կազմակերպությունների հաշվապահական հաշվառման մասին» Հայաստանի Հանրապետության օրենքի պահանջներին համապատասխան:</w:t>
      </w:r>
      <w:r w:rsidR="00B45B01" w:rsidRPr="00F52A4C">
        <w:rPr>
          <w:rFonts w:ascii="GHEA Grapalat" w:eastAsia="MS Mincho" w:hAnsi="GHEA Grapalat" w:cs="MS Mincho"/>
          <w:lang w:val="hy-AM"/>
        </w:rPr>
        <w:t xml:space="preserve"> </w:t>
      </w:r>
    </w:p>
    <w:p w:rsidR="00C845B0" w:rsidRPr="00F52A4C" w:rsidRDefault="00B20B9F" w:rsidP="00B45B01">
      <w:pPr>
        <w:pStyle w:val="ListParagraph"/>
        <w:tabs>
          <w:tab w:val="left" w:pos="1080"/>
        </w:tabs>
        <w:spacing w:line="276" w:lineRule="auto"/>
        <w:ind w:left="0" w:firstLine="720"/>
        <w:rPr>
          <w:rFonts w:ascii="GHEA Grapalat" w:hAnsi="GHEA Grapalat" w:cs="Sylfaen"/>
          <w:sz w:val="24"/>
          <w:szCs w:val="24"/>
          <w:lang w:val="hy-AM"/>
        </w:rPr>
      </w:pPr>
      <w:r w:rsidRPr="00F52A4C">
        <w:rPr>
          <w:rFonts w:ascii="GHEA Grapalat" w:hAnsi="GHEA Grapalat"/>
          <w:sz w:val="24"/>
          <w:szCs w:val="24"/>
          <w:lang w:val="hy-AM"/>
        </w:rPr>
        <w:t>5</w:t>
      </w:r>
      <w:r w:rsidR="00C845B0" w:rsidRPr="00F52A4C">
        <w:rPr>
          <w:rFonts w:ascii="GHEA Grapalat" w:hAnsi="GHEA Grapalat"/>
          <w:sz w:val="24"/>
          <w:szCs w:val="24"/>
          <w:lang w:val="hy-AM"/>
        </w:rPr>
        <w:t>.</w:t>
      </w:r>
      <w:r w:rsidR="00C845B0" w:rsidRPr="00F52A4C">
        <w:rPr>
          <w:rFonts w:ascii="GHEA Grapalat" w:hAnsi="GHEA Grapalat"/>
          <w:sz w:val="24"/>
          <w:szCs w:val="24"/>
          <w:lang w:val="hy-AM"/>
        </w:rPr>
        <w:tab/>
        <w:t xml:space="preserve">   </w:t>
      </w:r>
      <w:r w:rsidR="00C845B0" w:rsidRPr="00F52A4C">
        <w:rPr>
          <w:rFonts w:ascii="GHEA Grapalat" w:hAnsi="GHEA Grapalat" w:cs="Sylfaen"/>
          <w:sz w:val="24"/>
          <w:szCs w:val="24"/>
          <w:lang w:val="hy-AM"/>
        </w:rPr>
        <w:t>Սույն</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որոշումն</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ուժի</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մեջ</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է</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մտնում</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պաշտոնական</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հրապարակմանը</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հաջորդող</w:t>
      </w:r>
      <w:r w:rsidR="00C845B0" w:rsidRPr="00F52A4C">
        <w:rPr>
          <w:rFonts w:ascii="GHEA Grapalat" w:hAnsi="GHEA Grapalat"/>
          <w:sz w:val="24"/>
          <w:szCs w:val="24"/>
          <w:lang w:val="hy-AM"/>
        </w:rPr>
        <w:t xml:space="preserve"> </w:t>
      </w:r>
      <w:r w:rsidR="00C845B0" w:rsidRPr="00F52A4C">
        <w:rPr>
          <w:rFonts w:ascii="GHEA Grapalat" w:hAnsi="GHEA Grapalat" w:cs="Sylfaen"/>
          <w:sz w:val="24"/>
          <w:szCs w:val="24"/>
          <w:lang w:val="hy-AM"/>
        </w:rPr>
        <w:t xml:space="preserve">օրվանից: </w:t>
      </w:r>
    </w:p>
    <w:p w:rsidR="00FE695C" w:rsidRPr="00F52A4C" w:rsidRDefault="00FE695C" w:rsidP="005A4FDC">
      <w:pPr>
        <w:tabs>
          <w:tab w:val="left" w:pos="2319"/>
        </w:tabs>
        <w:spacing w:line="276" w:lineRule="auto"/>
        <w:jc w:val="center"/>
        <w:rPr>
          <w:rFonts w:ascii="GHEA Grapalat" w:hAnsi="GHEA Grapalat"/>
          <w:b/>
          <w:lang w:val="hy-AM"/>
        </w:rPr>
      </w:pPr>
    </w:p>
    <w:p w:rsidR="00FE695C" w:rsidRPr="00F52A4C" w:rsidRDefault="00FE695C" w:rsidP="005A4FDC">
      <w:pPr>
        <w:tabs>
          <w:tab w:val="left" w:pos="2319"/>
        </w:tabs>
        <w:spacing w:line="276" w:lineRule="auto"/>
        <w:jc w:val="center"/>
        <w:rPr>
          <w:rFonts w:ascii="GHEA Grapalat" w:hAnsi="GHEA Grapalat"/>
          <w:b/>
          <w:lang w:val="hy-AM"/>
        </w:rPr>
      </w:pPr>
    </w:p>
    <w:p w:rsidR="00FE695C" w:rsidRPr="00F52A4C" w:rsidRDefault="00FE695C" w:rsidP="005A4FDC">
      <w:pPr>
        <w:tabs>
          <w:tab w:val="left" w:pos="2319"/>
        </w:tabs>
        <w:spacing w:line="276" w:lineRule="auto"/>
        <w:jc w:val="center"/>
        <w:rPr>
          <w:rFonts w:ascii="GHEA Grapalat" w:hAnsi="GHEA Grapalat"/>
          <w:b/>
          <w:lang w:val="hy-AM"/>
        </w:rPr>
      </w:pPr>
    </w:p>
    <w:p w:rsidR="00655FB7" w:rsidRPr="00F52A4C" w:rsidRDefault="00655FB7" w:rsidP="005A4FDC">
      <w:pPr>
        <w:tabs>
          <w:tab w:val="left" w:pos="2319"/>
        </w:tabs>
        <w:spacing w:line="276" w:lineRule="auto"/>
        <w:jc w:val="center"/>
        <w:rPr>
          <w:rFonts w:ascii="GHEA Grapalat" w:hAnsi="GHEA Grapalat"/>
          <w:b/>
          <w:lang w:val="hy-AM"/>
        </w:rPr>
      </w:pPr>
    </w:p>
    <w:p w:rsidR="00655FB7" w:rsidRPr="00F52A4C" w:rsidRDefault="00655FB7" w:rsidP="005A4FDC">
      <w:pPr>
        <w:tabs>
          <w:tab w:val="left" w:pos="2319"/>
        </w:tabs>
        <w:spacing w:line="276" w:lineRule="auto"/>
        <w:jc w:val="center"/>
        <w:rPr>
          <w:rFonts w:ascii="GHEA Grapalat" w:hAnsi="GHEA Grapalat"/>
          <w:b/>
          <w:lang w:val="hy-AM"/>
        </w:rPr>
      </w:pPr>
    </w:p>
    <w:p w:rsidR="00655FB7" w:rsidRPr="00F52A4C" w:rsidRDefault="00655FB7" w:rsidP="005A4FDC">
      <w:pPr>
        <w:tabs>
          <w:tab w:val="left" w:pos="2319"/>
        </w:tabs>
        <w:spacing w:line="276" w:lineRule="auto"/>
        <w:jc w:val="center"/>
        <w:rPr>
          <w:rFonts w:ascii="GHEA Grapalat" w:hAnsi="GHEA Grapalat"/>
          <w:b/>
          <w:lang w:val="hy-AM"/>
        </w:rPr>
      </w:pPr>
    </w:p>
    <w:p w:rsidR="00655FB7" w:rsidRPr="00F52A4C" w:rsidRDefault="00655FB7" w:rsidP="005A4FDC">
      <w:pPr>
        <w:tabs>
          <w:tab w:val="left" w:pos="2319"/>
        </w:tabs>
        <w:spacing w:line="276" w:lineRule="auto"/>
        <w:jc w:val="center"/>
        <w:rPr>
          <w:rFonts w:ascii="GHEA Grapalat" w:hAnsi="GHEA Grapalat"/>
          <w:b/>
          <w:lang w:val="hy-AM"/>
        </w:rPr>
      </w:pPr>
    </w:p>
    <w:p w:rsidR="00655FB7" w:rsidRPr="00F52A4C" w:rsidRDefault="00655FB7" w:rsidP="005A4FDC">
      <w:pPr>
        <w:tabs>
          <w:tab w:val="left" w:pos="2319"/>
        </w:tabs>
        <w:spacing w:line="276" w:lineRule="auto"/>
        <w:jc w:val="center"/>
        <w:rPr>
          <w:rFonts w:ascii="GHEA Grapalat" w:hAnsi="GHEA Grapalat"/>
          <w:b/>
          <w:lang w:val="hy-AM"/>
        </w:rPr>
      </w:pPr>
    </w:p>
    <w:p w:rsidR="00655FB7" w:rsidRPr="00F52A4C" w:rsidRDefault="00655FB7" w:rsidP="005A4FDC">
      <w:pPr>
        <w:tabs>
          <w:tab w:val="left" w:pos="2319"/>
        </w:tabs>
        <w:spacing w:line="276" w:lineRule="auto"/>
        <w:jc w:val="center"/>
        <w:rPr>
          <w:rFonts w:ascii="GHEA Grapalat" w:hAnsi="GHEA Grapalat"/>
          <w:b/>
          <w:lang w:val="hy-AM"/>
        </w:rPr>
      </w:pPr>
    </w:p>
    <w:p w:rsidR="00655FB7" w:rsidRPr="00F52A4C" w:rsidRDefault="00655FB7" w:rsidP="005A4FDC">
      <w:pPr>
        <w:tabs>
          <w:tab w:val="left" w:pos="2319"/>
        </w:tabs>
        <w:spacing w:line="276" w:lineRule="auto"/>
        <w:jc w:val="center"/>
        <w:rPr>
          <w:rFonts w:ascii="GHEA Grapalat" w:hAnsi="GHEA Grapalat"/>
          <w:b/>
          <w:lang w:val="hy-AM"/>
        </w:rPr>
      </w:pPr>
    </w:p>
    <w:p w:rsidR="00655FB7" w:rsidRPr="00F52A4C" w:rsidRDefault="00655FB7" w:rsidP="005A4FDC">
      <w:pPr>
        <w:tabs>
          <w:tab w:val="left" w:pos="2319"/>
        </w:tabs>
        <w:spacing w:line="276" w:lineRule="auto"/>
        <w:jc w:val="center"/>
        <w:rPr>
          <w:rFonts w:ascii="GHEA Grapalat" w:hAnsi="GHEA Grapalat"/>
          <w:b/>
          <w:lang w:val="hy-AM"/>
        </w:rPr>
      </w:pPr>
    </w:p>
    <w:p w:rsidR="00655FB7" w:rsidRPr="00F52A4C" w:rsidRDefault="00655FB7" w:rsidP="005A4FDC">
      <w:pPr>
        <w:tabs>
          <w:tab w:val="left" w:pos="2319"/>
        </w:tabs>
        <w:spacing w:line="276" w:lineRule="auto"/>
        <w:jc w:val="center"/>
        <w:rPr>
          <w:rFonts w:ascii="GHEA Grapalat" w:hAnsi="GHEA Grapalat"/>
          <w:b/>
          <w:lang w:val="hy-AM"/>
        </w:rPr>
      </w:pPr>
    </w:p>
    <w:p w:rsidR="00655FB7" w:rsidRPr="00F52A4C" w:rsidRDefault="00655FB7" w:rsidP="005A4FDC">
      <w:pPr>
        <w:tabs>
          <w:tab w:val="left" w:pos="2319"/>
        </w:tabs>
        <w:spacing w:line="276" w:lineRule="auto"/>
        <w:jc w:val="center"/>
        <w:rPr>
          <w:rFonts w:ascii="GHEA Grapalat" w:hAnsi="GHEA Grapalat"/>
          <w:b/>
          <w:lang w:val="hy-AM"/>
        </w:rPr>
      </w:pPr>
    </w:p>
    <w:p w:rsidR="00FE695C" w:rsidRPr="00F52A4C" w:rsidRDefault="00FE695C" w:rsidP="005A4FDC">
      <w:pPr>
        <w:tabs>
          <w:tab w:val="left" w:pos="2319"/>
        </w:tabs>
        <w:spacing w:line="276" w:lineRule="auto"/>
        <w:jc w:val="center"/>
        <w:rPr>
          <w:rFonts w:ascii="GHEA Grapalat" w:hAnsi="GHEA Grapalat"/>
          <w:b/>
          <w:lang w:val="hy-AM"/>
        </w:rPr>
      </w:pPr>
    </w:p>
    <w:p w:rsidR="00FE695C" w:rsidRDefault="00FE695C" w:rsidP="005A4FDC">
      <w:pPr>
        <w:tabs>
          <w:tab w:val="left" w:pos="2319"/>
        </w:tabs>
        <w:spacing w:line="276" w:lineRule="auto"/>
        <w:jc w:val="center"/>
        <w:rPr>
          <w:rFonts w:ascii="GHEA Grapalat" w:hAnsi="GHEA Grapalat"/>
          <w:b/>
          <w:lang w:val="hy-AM"/>
        </w:rPr>
      </w:pPr>
    </w:p>
    <w:p w:rsidR="00283D12" w:rsidRPr="00F52A4C" w:rsidRDefault="00283D12" w:rsidP="005A4FDC">
      <w:pPr>
        <w:tabs>
          <w:tab w:val="left" w:pos="2319"/>
        </w:tabs>
        <w:spacing w:line="276" w:lineRule="auto"/>
        <w:jc w:val="center"/>
        <w:rPr>
          <w:rFonts w:ascii="GHEA Grapalat" w:hAnsi="GHEA Grapalat"/>
          <w:b/>
          <w:lang w:val="hy-AM"/>
        </w:rPr>
      </w:pPr>
    </w:p>
    <w:p w:rsidR="00C845B0" w:rsidRPr="00F52A4C" w:rsidRDefault="00C845B0" w:rsidP="005A4FDC">
      <w:pPr>
        <w:tabs>
          <w:tab w:val="left" w:pos="2319"/>
        </w:tabs>
        <w:spacing w:line="276" w:lineRule="auto"/>
        <w:jc w:val="center"/>
        <w:rPr>
          <w:rFonts w:ascii="GHEA Grapalat" w:hAnsi="GHEA Grapalat"/>
          <w:b/>
          <w:lang w:val="af-ZA"/>
        </w:rPr>
      </w:pPr>
      <w:r w:rsidRPr="00F52A4C">
        <w:rPr>
          <w:rFonts w:ascii="GHEA Grapalat" w:hAnsi="GHEA Grapalat"/>
          <w:b/>
          <w:lang w:val="hy-AM"/>
        </w:rPr>
        <w:t>ՀԻՄՆԱՎՈՐՈՒՄ</w:t>
      </w:r>
    </w:p>
    <w:p w:rsidR="00C845B0" w:rsidRPr="00F52A4C" w:rsidRDefault="00A93F30" w:rsidP="00683028">
      <w:pPr>
        <w:shd w:val="clear" w:color="auto" w:fill="FFFFFF"/>
        <w:tabs>
          <w:tab w:val="left" w:pos="1080"/>
        </w:tabs>
        <w:spacing w:line="276" w:lineRule="auto"/>
        <w:ind w:firstLine="720"/>
        <w:jc w:val="center"/>
        <w:rPr>
          <w:rFonts w:ascii="GHEA Grapalat" w:hAnsi="GHEA Grapalat"/>
          <w:lang w:val="hy-AM"/>
        </w:rPr>
      </w:pPr>
      <w:r w:rsidRPr="00F52A4C">
        <w:rPr>
          <w:rFonts w:ascii="GHEA Grapalat" w:hAnsi="GHEA Grapalat" w:cs="Sylfaen"/>
          <w:b/>
          <w:lang w:val="hy-AM"/>
        </w:rPr>
        <w:t>ԱՇԽԱՏԱՆՔԻ ԵՎ ՍՈՑԻԱԼԱԿԱՆ ՀԱՐՑԵՐԻ ՆԱԽԱՐԱՐՈՒԹՅ</w:t>
      </w:r>
      <w:r w:rsidR="00255627" w:rsidRPr="00F52A4C">
        <w:rPr>
          <w:rFonts w:ascii="GHEA Grapalat" w:hAnsi="GHEA Grapalat" w:cs="Sylfaen"/>
          <w:b/>
          <w:lang w:val="hy-AM"/>
        </w:rPr>
        <w:t>ՈՒ</w:t>
      </w:r>
      <w:r w:rsidRPr="00F52A4C">
        <w:rPr>
          <w:rFonts w:ascii="GHEA Grapalat" w:hAnsi="GHEA Grapalat" w:cs="Sylfaen"/>
          <w:b/>
          <w:lang w:val="hy-AM"/>
        </w:rPr>
        <w:t>Ն</w:t>
      </w:r>
      <w:r w:rsidR="00D51D3E" w:rsidRPr="00F52A4C">
        <w:rPr>
          <w:rFonts w:ascii="GHEA Grapalat" w:hAnsi="GHEA Grapalat" w:cs="Sylfaen"/>
          <w:b/>
          <w:lang w:val="hy-AM"/>
        </w:rPr>
        <w:t>ԻՑ</w:t>
      </w:r>
      <w:r w:rsidRPr="00F52A4C">
        <w:rPr>
          <w:rFonts w:ascii="GHEA Grapalat" w:hAnsi="GHEA Grapalat" w:cs="Sylfaen"/>
          <w:b/>
          <w:lang w:val="hy-AM"/>
        </w:rPr>
        <w:t xml:space="preserve"> ԳՈՒՅՔ ՀԵՏ ՎԵՐՑՆԵԼՈՒ </w:t>
      </w:r>
      <w:r w:rsidR="00683028" w:rsidRPr="00F52A4C">
        <w:rPr>
          <w:rFonts w:ascii="GHEA Grapalat" w:hAnsi="GHEA Grapalat" w:cs="Sylfaen"/>
          <w:b/>
          <w:lang w:val="hy-AM"/>
        </w:rPr>
        <w:t>ԵՎ ՆԱԽԱՐԱՐՈՒԹՅԱՆ ԵՆԹԱԿԱՅՈՒԹՅԱՆ ՊԵՏԱԿԱՆ ՈՉ ԱՌԵՎՏՐԱՅԻՆ ԿԱԶՄԱԿԵՐՊՈՒԹՅՈՒՆՆԵՐԻՆ ԱՄՐԱՑՆԵԼՈՒ, ՆԱԽԱՐԱՐՈՒԹՅԱՆ ԵՆԹԱԿԱՅՈՒԹՅԱՆ ՊԵՏԱԿԱՆ ՈՉ ԱՌԵՎՏՐԱՅԻՆ ԿԱԶՄԱԿԵՐՊՈՒԹՅՈՒՆՆԵՐԻՆ ՍԵՓԱԿԱՆՈՒԹՅԱՆ ԻՐԱՎՈՒՆՔՈՎ ԳՈՒՅՔԻ ԲԱՇԽՄԱՆ ԹՈՒՅԼՏՎՈՒԹՅՈՒՆ ՏԱԼՈՒ, ԳՈՒՅՔ</w:t>
      </w:r>
      <w:r w:rsidR="00707C5C" w:rsidRPr="00F52A4C">
        <w:rPr>
          <w:rFonts w:ascii="GHEA Grapalat" w:hAnsi="GHEA Grapalat" w:cs="Sylfaen"/>
          <w:b/>
          <w:lang w:val="hy-AM"/>
        </w:rPr>
        <w:t>Ը</w:t>
      </w:r>
      <w:r w:rsidR="00683028" w:rsidRPr="00F52A4C">
        <w:rPr>
          <w:rFonts w:ascii="GHEA Grapalat" w:hAnsi="GHEA Grapalat" w:cs="Sylfaen"/>
          <w:b/>
          <w:lang w:val="hy-AM"/>
        </w:rPr>
        <w:t xml:space="preserve"> ՎԵՐԱԳՆԱՀԱՏ</w:t>
      </w:r>
      <w:r w:rsidR="00707C5C" w:rsidRPr="00F52A4C">
        <w:rPr>
          <w:rFonts w:ascii="GHEA Grapalat" w:hAnsi="GHEA Grapalat" w:cs="Sylfaen"/>
          <w:b/>
          <w:lang w:val="hy-AM"/>
        </w:rPr>
        <w:t>ԵԼՈՒ</w:t>
      </w:r>
      <w:r w:rsidR="00683028" w:rsidRPr="00F52A4C">
        <w:rPr>
          <w:rFonts w:ascii="GHEA Grapalat" w:hAnsi="GHEA Grapalat" w:cs="Sylfaen"/>
          <w:b/>
          <w:lang w:val="hy-AM"/>
        </w:rPr>
        <w:t xml:space="preserve"> ԵՎ ՀԱՇՎԱՊԱՀԱԿԱՆ ՀԱՇՎԱՌՄԱՆ ՆՈՐ ՀԱՄԱԿԱՐԳՈՒՄ ԱՐՏԱՑՈԼԵԼՈՒ ԵՎ ՀԱՅԱՍՏԱՆԻ ՀԱՆՐԱՊԵՏՈՒԹՅԱՆ ԿԱՌԱՎԱՐՈՒԹՅԱՆ 2018 ԹՎԱԿԱՆԻ ՀՈՒԼԻՍԻ 4-Ի N 762-Ն ՈՐՈՇՄԱՆ ՄԵՋ ՓՈՓՈԽՈՒԹՅՈՒՆՆԵՐ ԵՎ ԼՐԱՑՈՒՄՆԵՐ ԿԱՏԱՐԵԼՈՒ </w:t>
      </w:r>
      <w:r w:rsidR="00683028" w:rsidRPr="00F52A4C">
        <w:rPr>
          <w:rFonts w:ascii="GHEA Grapalat" w:hAnsi="GHEA Grapalat" w:cs="Sylfaen"/>
          <w:b/>
          <w:bCs/>
          <w:lang w:val="hy-AM"/>
        </w:rPr>
        <w:t>ՄԱՍԻՆ</w:t>
      </w:r>
      <w:r w:rsidR="00C845B0" w:rsidRPr="00F52A4C">
        <w:rPr>
          <w:rFonts w:ascii="GHEA Grapalat" w:hAnsi="GHEA Grapalat" w:cs="Sylfaen"/>
          <w:b/>
          <w:bCs/>
          <w:lang w:val="af-ZA"/>
        </w:rPr>
        <w:t xml:space="preserve">» </w:t>
      </w:r>
      <w:r w:rsidR="00C845B0" w:rsidRPr="00F52A4C">
        <w:rPr>
          <w:rFonts w:ascii="GHEA Grapalat" w:hAnsi="GHEA Grapalat" w:cs="Sylfaen"/>
          <w:b/>
          <w:lang w:val="hy-AM"/>
        </w:rPr>
        <w:t>ՀԱՅԱՍՏԱՆԻ</w:t>
      </w:r>
      <w:r w:rsidR="00C845B0" w:rsidRPr="00F52A4C">
        <w:rPr>
          <w:rFonts w:ascii="GHEA Grapalat" w:hAnsi="GHEA Grapalat" w:cs="Sylfaen"/>
          <w:b/>
          <w:lang w:val="af-ZA"/>
        </w:rPr>
        <w:t xml:space="preserve"> </w:t>
      </w:r>
      <w:r w:rsidR="00C845B0" w:rsidRPr="00F52A4C">
        <w:rPr>
          <w:rFonts w:ascii="GHEA Grapalat" w:hAnsi="GHEA Grapalat" w:cs="Sylfaen"/>
          <w:b/>
          <w:lang w:val="hy-AM"/>
        </w:rPr>
        <w:t>ՀԱՆՐԱՊԵՏՈՒԹՅԱՆ</w:t>
      </w:r>
      <w:r w:rsidR="00C845B0" w:rsidRPr="00F52A4C">
        <w:rPr>
          <w:rFonts w:ascii="GHEA Grapalat" w:hAnsi="GHEA Grapalat" w:cs="Sylfaen"/>
          <w:b/>
          <w:lang w:val="af-ZA"/>
        </w:rPr>
        <w:t xml:space="preserve"> </w:t>
      </w:r>
      <w:r w:rsidR="00C845B0" w:rsidRPr="00F52A4C">
        <w:rPr>
          <w:rFonts w:ascii="GHEA Grapalat" w:hAnsi="GHEA Grapalat" w:cs="Sylfaen"/>
          <w:b/>
          <w:lang w:val="hy-AM"/>
        </w:rPr>
        <w:t>ԿԱՌԱՎԱՐՈՒԹՅԱՆ</w:t>
      </w:r>
      <w:r w:rsidR="00C845B0" w:rsidRPr="00F52A4C">
        <w:rPr>
          <w:rFonts w:ascii="GHEA Grapalat" w:hAnsi="GHEA Grapalat" w:cs="Sylfaen"/>
          <w:b/>
          <w:lang w:val="af-ZA"/>
        </w:rPr>
        <w:t xml:space="preserve"> </w:t>
      </w:r>
      <w:r w:rsidR="00C845B0" w:rsidRPr="00F52A4C">
        <w:rPr>
          <w:rFonts w:ascii="GHEA Grapalat" w:hAnsi="GHEA Grapalat" w:cs="Sylfaen"/>
          <w:b/>
          <w:lang w:val="hy-AM"/>
        </w:rPr>
        <w:t>ՈՐՈՇՄԱՆ</w:t>
      </w:r>
      <w:r w:rsidR="00C845B0" w:rsidRPr="00F52A4C">
        <w:rPr>
          <w:rFonts w:ascii="GHEA Grapalat" w:hAnsi="GHEA Grapalat" w:cs="Sylfaen"/>
          <w:b/>
          <w:lang w:val="af-ZA"/>
        </w:rPr>
        <w:t xml:space="preserve"> </w:t>
      </w:r>
      <w:r w:rsidR="00C845B0" w:rsidRPr="00F52A4C">
        <w:rPr>
          <w:rFonts w:ascii="GHEA Grapalat" w:hAnsi="GHEA Grapalat" w:cs="Sylfaen"/>
          <w:b/>
          <w:lang w:val="hy-AM"/>
        </w:rPr>
        <w:t>ՆԱԽԱԳԾԻ</w:t>
      </w:r>
    </w:p>
    <w:p w:rsidR="00C845B0" w:rsidRPr="00F52A4C" w:rsidRDefault="00C845B0" w:rsidP="00C845B0">
      <w:pPr>
        <w:tabs>
          <w:tab w:val="left" w:pos="-90"/>
        </w:tabs>
        <w:jc w:val="center"/>
        <w:rPr>
          <w:rFonts w:ascii="GHEA Grapalat" w:hAnsi="GHEA Grapalat" w:cs="Sylfaen"/>
          <w:b/>
          <w:lang w:val="af-ZA"/>
        </w:rPr>
      </w:pP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C845B0" w:rsidRPr="00F52A4C" w:rsidTr="00856AEE">
        <w:trPr>
          <w:trHeight w:val="368"/>
        </w:trPr>
        <w:tc>
          <w:tcPr>
            <w:tcW w:w="9810" w:type="dxa"/>
            <w:tcBorders>
              <w:top w:val="single" w:sz="4" w:space="0" w:color="auto"/>
              <w:left w:val="single" w:sz="4" w:space="0" w:color="auto"/>
              <w:bottom w:val="single" w:sz="4" w:space="0" w:color="auto"/>
              <w:right w:val="single" w:sz="4" w:space="0" w:color="auto"/>
            </w:tcBorders>
            <w:hideMark/>
          </w:tcPr>
          <w:p w:rsidR="00C845B0" w:rsidRPr="00F52A4C" w:rsidRDefault="00C845B0" w:rsidP="00856AEE">
            <w:pPr>
              <w:jc w:val="both"/>
              <w:rPr>
                <w:rFonts w:ascii="GHEA Grapalat" w:hAnsi="GHEA Grapalat"/>
                <w:b/>
                <w:lang w:val="en-GB"/>
              </w:rPr>
            </w:pPr>
            <w:r w:rsidRPr="00F52A4C">
              <w:rPr>
                <w:rFonts w:ascii="GHEA Grapalat" w:hAnsi="GHEA Grapalat"/>
                <w:b/>
                <w:lang w:val="hy-AM"/>
              </w:rPr>
              <w:t xml:space="preserve"> </w:t>
            </w:r>
            <w:r w:rsidRPr="00F52A4C">
              <w:rPr>
                <w:rFonts w:ascii="GHEA Grapalat" w:hAnsi="GHEA Grapalat"/>
                <w:b/>
              </w:rPr>
              <w:t>Ի</w:t>
            </w:r>
            <w:r w:rsidRPr="00F52A4C">
              <w:rPr>
                <w:rFonts w:ascii="GHEA Grapalat" w:hAnsi="GHEA Grapalat"/>
                <w:b/>
                <w:lang w:val="hy-AM"/>
              </w:rPr>
              <w:t>րավական ակտի ընդունման անհրաժեշտությունը</w:t>
            </w:r>
          </w:p>
        </w:tc>
      </w:tr>
      <w:tr w:rsidR="00C845B0" w:rsidRPr="00283D12"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F52A4C" w:rsidRDefault="00C845B0" w:rsidP="00856AEE">
            <w:pPr>
              <w:jc w:val="both"/>
              <w:rPr>
                <w:rFonts w:ascii="GHEA Grapalat" w:hAnsi="GHEA Grapalat" w:cs="Sylfaen"/>
                <w:lang w:val="hy-AM"/>
              </w:rPr>
            </w:pPr>
            <w:r w:rsidRPr="00F52A4C">
              <w:rPr>
                <w:rFonts w:ascii="GHEA Grapalat" w:hAnsi="GHEA Grapalat" w:cs="Sylfaen"/>
                <w:lang w:val="hy-AM"/>
              </w:rPr>
              <w:t xml:space="preserve">      «</w:t>
            </w:r>
            <w:r w:rsidR="00AD3E0E" w:rsidRPr="00F52A4C">
              <w:rPr>
                <w:rFonts w:ascii="GHEA Grapalat" w:hAnsi="GHEA Grapalat" w:cs="Sylfaen"/>
                <w:lang w:val="hy-AM"/>
              </w:rPr>
              <w:t>Աշխատանքի և սոցիալական հարցերի նախարարությ</w:t>
            </w:r>
            <w:r w:rsidR="00FB48F2" w:rsidRPr="00F52A4C">
              <w:rPr>
                <w:rFonts w:ascii="GHEA Grapalat" w:hAnsi="GHEA Grapalat" w:cs="Sylfaen"/>
                <w:lang w:val="hy-AM"/>
              </w:rPr>
              <w:t>ու</w:t>
            </w:r>
            <w:r w:rsidR="00AD3E0E" w:rsidRPr="00F52A4C">
              <w:rPr>
                <w:rFonts w:ascii="GHEA Grapalat" w:hAnsi="GHEA Grapalat" w:cs="Sylfaen"/>
                <w:lang w:val="hy-AM"/>
              </w:rPr>
              <w:t>ն</w:t>
            </w:r>
            <w:r w:rsidR="00FB48F2" w:rsidRPr="00F52A4C">
              <w:rPr>
                <w:rFonts w:ascii="GHEA Grapalat" w:hAnsi="GHEA Grapalat" w:cs="Sylfaen"/>
                <w:lang w:val="hy-AM"/>
              </w:rPr>
              <w:t>ից</w:t>
            </w:r>
            <w:r w:rsidR="00AD3E0E" w:rsidRPr="00F52A4C">
              <w:rPr>
                <w:rFonts w:ascii="GHEA Grapalat" w:hAnsi="GHEA Grapalat" w:cs="Sylfaen"/>
                <w:lang w:val="hy-AM"/>
              </w:rPr>
              <w:t xml:space="preserve"> գույք</w:t>
            </w:r>
            <w:r w:rsidR="00FB48F2" w:rsidRPr="00F52A4C">
              <w:rPr>
                <w:rFonts w:ascii="GHEA Grapalat" w:hAnsi="GHEA Grapalat" w:cs="Sylfaen"/>
                <w:lang w:val="hy-AM"/>
              </w:rPr>
              <w:t xml:space="preserve"> </w:t>
            </w:r>
            <w:r w:rsidR="00AD3E0E" w:rsidRPr="00F52A4C">
              <w:rPr>
                <w:rFonts w:ascii="GHEA Grapalat" w:hAnsi="GHEA Grapalat" w:cs="Sylfaen"/>
                <w:lang w:val="hy-AM"/>
              </w:rPr>
              <w:t>հետ վերցնելու և</w:t>
            </w:r>
            <w:r w:rsidR="00FB48F2" w:rsidRPr="00F52A4C">
              <w:rPr>
                <w:rFonts w:ascii="GHEA Grapalat" w:hAnsi="GHEA Grapalat" w:cs="Sylfaen"/>
                <w:lang w:val="hy-AM"/>
              </w:rPr>
              <w:t xml:space="preserve"> </w:t>
            </w:r>
            <w:r w:rsidR="00AD3E0E" w:rsidRPr="00F52A4C">
              <w:rPr>
                <w:rFonts w:ascii="GHEA Grapalat" w:hAnsi="GHEA Grapalat" w:cs="Sylfaen"/>
                <w:lang w:val="hy-AM"/>
              </w:rPr>
              <w:t xml:space="preserve">նախարարության ենթակայության </w:t>
            </w:r>
            <w:r w:rsidR="008A01D7" w:rsidRPr="00F52A4C">
              <w:rPr>
                <w:rFonts w:ascii="GHEA Grapalat" w:hAnsi="GHEA Grapalat" w:cs="Sylfaen"/>
                <w:lang w:val="hy-AM"/>
              </w:rPr>
              <w:t xml:space="preserve">պետական ոչ առևտրային </w:t>
            </w:r>
            <w:r w:rsidR="00AD3E0E" w:rsidRPr="00F52A4C">
              <w:rPr>
                <w:rFonts w:ascii="GHEA Grapalat" w:hAnsi="GHEA Grapalat" w:cs="Sylfaen"/>
                <w:lang w:val="hy-AM"/>
              </w:rPr>
              <w:t>կազմակերպություններին ամրացնելու</w:t>
            </w:r>
            <w:r w:rsidR="008A01D7" w:rsidRPr="00F52A4C">
              <w:rPr>
                <w:rFonts w:ascii="GHEA Grapalat" w:hAnsi="GHEA Grapalat" w:cs="Sylfaen"/>
                <w:lang w:val="hy-AM"/>
              </w:rPr>
              <w:t xml:space="preserve">, </w:t>
            </w:r>
            <w:r w:rsidR="00AD3E0E" w:rsidRPr="00F52A4C">
              <w:rPr>
                <w:rFonts w:ascii="GHEA Grapalat" w:hAnsi="GHEA Grapalat" w:cs="Sylfaen"/>
                <w:lang w:val="hy-AM"/>
              </w:rPr>
              <w:t xml:space="preserve"> </w:t>
            </w:r>
            <w:r w:rsidR="008A01D7" w:rsidRPr="00F52A4C">
              <w:rPr>
                <w:rFonts w:ascii="GHEA Grapalat" w:hAnsi="GHEA Grapalat" w:cs="Sylfaen"/>
                <w:lang w:val="hy-AM"/>
              </w:rPr>
              <w:t>նախարարության ենթակայության պետական ոչ առևտրային կազմակերպություններին  սեփականության իրավունքով գույքի բաշխման թույլտվություն տալու, գույքը վերագնահատել</w:t>
            </w:r>
            <w:r w:rsidR="005A4FDC" w:rsidRPr="00F52A4C">
              <w:rPr>
                <w:rFonts w:ascii="GHEA Grapalat" w:hAnsi="GHEA Grapalat" w:cs="Sylfaen"/>
                <w:lang w:val="hy-AM"/>
              </w:rPr>
              <w:t xml:space="preserve">ու </w:t>
            </w:r>
            <w:r w:rsidR="008A01D7" w:rsidRPr="00F52A4C">
              <w:rPr>
                <w:rFonts w:ascii="GHEA Grapalat" w:hAnsi="GHEA Grapalat" w:cs="Sylfaen"/>
                <w:lang w:val="hy-AM"/>
              </w:rPr>
              <w:t xml:space="preserve">և հաշվապահական հաշվառման նոր համակարգում արտացոլելու </w:t>
            </w:r>
            <w:r w:rsidR="00AD3E0E" w:rsidRPr="00F52A4C">
              <w:rPr>
                <w:rFonts w:ascii="GHEA Grapalat" w:hAnsi="GHEA Grapalat" w:cs="Sylfaen"/>
                <w:lang w:val="hy-AM"/>
              </w:rPr>
              <w:t xml:space="preserve">և </w:t>
            </w:r>
            <w:r w:rsidRPr="00F52A4C">
              <w:rPr>
                <w:rFonts w:ascii="GHEA Grapalat" w:hAnsi="GHEA Grapalat" w:cs="Sylfaen"/>
                <w:lang w:val="en-US"/>
              </w:rPr>
              <w:t>Հ</w:t>
            </w:r>
            <w:r w:rsidRPr="00F52A4C">
              <w:rPr>
                <w:rFonts w:ascii="GHEA Grapalat" w:hAnsi="GHEA Grapalat" w:cs="Sylfaen"/>
                <w:lang w:val="hy-AM"/>
              </w:rPr>
              <w:t xml:space="preserve">այաստանի </w:t>
            </w:r>
            <w:r w:rsidRPr="00F52A4C">
              <w:rPr>
                <w:rFonts w:ascii="GHEA Grapalat" w:hAnsi="GHEA Grapalat" w:cs="Sylfaen"/>
                <w:lang w:val="en-US"/>
              </w:rPr>
              <w:t>Հ</w:t>
            </w:r>
            <w:r w:rsidRPr="00F52A4C">
              <w:rPr>
                <w:rFonts w:ascii="GHEA Grapalat" w:hAnsi="GHEA Grapalat" w:cs="Sylfaen"/>
                <w:lang w:val="hy-AM"/>
              </w:rPr>
              <w:t xml:space="preserve">անրապետության </w:t>
            </w:r>
            <w:r w:rsidR="00AD3E0E" w:rsidRPr="00F52A4C">
              <w:rPr>
                <w:rFonts w:ascii="GHEA Grapalat" w:hAnsi="GHEA Grapalat" w:cs="Sylfaen"/>
                <w:lang w:val="hy-AM"/>
              </w:rPr>
              <w:t xml:space="preserve">կառավարության 2018 թվականի հուլիսի 4-ի </w:t>
            </w:r>
            <w:r w:rsidR="00AD3E0E" w:rsidRPr="00F52A4C">
              <w:rPr>
                <w:rFonts w:ascii="GHEA Grapalat" w:hAnsi="GHEA Grapalat" w:cs="Sylfaen"/>
                <w:lang w:val="en-US"/>
              </w:rPr>
              <w:t>N</w:t>
            </w:r>
            <w:r w:rsidR="00AD3E0E" w:rsidRPr="00F52A4C">
              <w:rPr>
                <w:rFonts w:ascii="GHEA Grapalat" w:hAnsi="GHEA Grapalat" w:cs="Sylfaen"/>
                <w:lang w:val="hy-AM"/>
              </w:rPr>
              <w:t xml:space="preserve"> 762-Ն որոշման մեջ փոփոխություններ և լրացումներ կատարելու </w:t>
            </w:r>
            <w:r w:rsidRPr="00F52A4C">
              <w:rPr>
                <w:rFonts w:ascii="GHEA Grapalat" w:hAnsi="GHEA Grapalat" w:cs="Sylfaen"/>
                <w:bCs/>
                <w:lang w:val="en-US"/>
              </w:rPr>
              <w:t>մասին</w:t>
            </w:r>
            <w:r w:rsidRPr="00F52A4C">
              <w:rPr>
                <w:rFonts w:ascii="GHEA Grapalat" w:hAnsi="GHEA Grapalat" w:cs="Sylfaen"/>
                <w:lang w:val="hy-AM"/>
              </w:rPr>
              <w:t>» Հայաստանի</w:t>
            </w:r>
            <w:r w:rsidRPr="00F52A4C">
              <w:rPr>
                <w:rFonts w:ascii="GHEA Grapalat" w:hAnsi="GHEA Grapalat"/>
                <w:lang w:val="hy-AM"/>
              </w:rPr>
              <w:t xml:space="preserve"> </w:t>
            </w:r>
            <w:r w:rsidRPr="00F52A4C">
              <w:rPr>
                <w:rFonts w:ascii="GHEA Grapalat" w:hAnsi="GHEA Grapalat" w:cs="Sylfaen"/>
                <w:lang w:val="hy-AM"/>
              </w:rPr>
              <w:t>Հանրապետության</w:t>
            </w:r>
            <w:r w:rsidRPr="00F52A4C">
              <w:rPr>
                <w:rFonts w:ascii="GHEA Grapalat" w:hAnsi="GHEA Grapalat"/>
                <w:lang w:val="hy-AM"/>
              </w:rPr>
              <w:t xml:space="preserve"> կառավարության որոշման նախագիծը մշակվել է </w:t>
            </w:r>
            <w:r w:rsidR="00B11F6C" w:rsidRPr="00F52A4C">
              <w:rPr>
                <w:rFonts w:ascii="GHEA Grapalat" w:hAnsi="GHEA Grapalat"/>
                <w:lang w:val="hy-AM"/>
              </w:rPr>
              <w:t xml:space="preserve">«Նորմատիվ իրավական ակտերի մասին» Հայաստանի </w:t>
            </w:r>
            <w:r w:rsidR="00B11F6C" w:rsidRPr="00F52A4C">
              <w:rPr>
                <w:rFonts w:ascii="GHEA Grapalat" w:hAnsi="GHEA Grapalat" w:cs="Sylfaen"/>
                <w:lang w:val="hy-AM"/>
              </w:rPr>
              <w:t>Հանրապետության</w:t>
            </w:r>
            <w:r w:rsidR="00B11F6C" w:rsidRPr="00F52A4C">
              <w:rPr>
                <w:rFonts w:ascii="GHEA Grapalat" w:hAnsi="GHEA Grapalat"/>
                <w:lang w:val="hy-AM"/>
              </w:rPr>
              <w:t xml:space="preserve"> օրենքի 33-րդ հոդվածին, </w:t>
            </w:r>
            <w:r w:rsidR="00AD3E0E" w:rsidRPr="00F52A4C">
              <w:rPr>
                <w:rFonts w:ascii="GHEA Grapalat" w:hAnsi="GHEA Grapalat"/>
                <w:lang w:val="hy-AM"/>
              </w:rPr>
              <w:t xml:space="preserve">«Պետական կառավարչական հիմնարկների մասին» </w:t>
            </w:r>
            <w:r w:rsidR="00AD3E0E" w:rsidRPr="00F52A4C">
              <w:rPr>
                <w:rFonts w:ascii="GHEA Grapalat" w:hAnsi="GHEA Grapalat" w:cs="Sylfaen"/>
                <w:lang w:val="hy-AM"/>
              </w:rPr>
              <w:t>Հանրապետության</w:t>
            </w:r>
            <w:r w:rsidR="00AD3E0E" w:rsidRPr="00F52A4C">
              <w:rPr>
                <w:rFonts w:ascii="GHEA Grapalat" w:hAnsi="GHEA Grapalat"/>
                <w:lang w:val="hy-AM"/>
              </w:rPr>
              <w:t xml:space="preserve"> օրենքի 4-րդ հոդվածի 1-ին և «Պետական ոչ առևտրային կազմակերպությունների մասին» </w:t>
            </w:r>
            <w:r w:rsidR="00AD3E0E" w:rsidRPr="00F52A4C">
              <w:rPr>
                <w:rFonts w:ascii="GHEA Grapalat" w:hAnsi="GHEA Grapalat" w:cs="Sylfaen"/>
                <w:lang w:val="hy-AM"/>
              </w:rPr>
              <w:t>Հայաստանի</w:t>
            </w:r>
            <w:r w:rsidR="00AD3E0E" w:rsidRPr="00F52A4C">
              <w:rPr>
                <w:rFonts w:ascii="GHEA Grapalat" w:hAnsi="GHEA Grapalat"/>
                <w:lang w:val="hy-AM"/>
              </w:rPr>
              <w:t xml:space="preserve"> </w:t>
            </w:r>
            <w:r w:rsidR="00AD3E0E" w:rsidRPr="00F52A4C">
              <w:rPr>
                <w:rFonts w:ascii="GHEA Grapalat" w:hAnsi="GHEA Grapalat" w:cs="Sylfaen"/>
                <w:lang w:val="hy-AM"/>
              </w:rPr>
              <w:t>Հանրապետության</w:t>
            </w:r>
            <w:r w:rsidR="00AD3E0E" w:rsidRPr="00F52A4C">
              <w:rPr>
                <w:rFonts w:ascii="GHEA Grapalat" w:hAnsi="GHEA Grapalat"/>
                <w:lang w:val="hy-AM"/>
              </w:rPr>
              <w:t xml:space="preserve"> օրենքի 5-րդ հոդվածի 1-ին </w:t>
            </w:r>
            <w:r w:rsidR="00A354D2" w:rsidRPr="00F52A4C">
              <w:rPr>
                <w:rFonts w:ascii="GHEA Grapalat" w:hAnsi="GHEA Grapalat"/>
                <w:lang w:val="hy-AM"/>
              </w:rPr>
              <w:t>կետեր</w:t>
            </w:r>
            <w:r w:rsidRPr="00F52A4C">
              <w:rPr>
                <w:rFonts w:ascii="GHEA Grapalat" w:hAnsi="GHEA Grapalat"/>
                <w:lang w:val="hy-AM"/>
              </w:rPr>
              <w:t>ին</w:t>
            </w:r>
            <w:r w:rsidRPr="00F52A4C">
              <w:rPr>
                <w:rFonts w:ascii="GHEA Grapalat" w:hAnsi="GHEA Grapalat" w:cs="Sylfaen"/>
                <w:lang w:val="hy-AM"/>
              </w:rPr>
              <w:t xml:space="preserve"> համապատասխան։</w:t>
            </w:r>
          </w:p>
          <w:p w:rsidR="00A02B14" w:rsidRPr="00F52A4C" w:rsidRDefault="00C845B0" w:rsidP="00856AEE">
            <w:pPr>
              <w:shd w:val="clear" w:color="auto" w:fill="FFFFFF"/>
              <w:tabs>
                <w:tab w:val="left" w:pos="-90"/>
              </w:tabs>
              <w:jc w:val="both"/>
              <w:rPr>
                <w:rFonts w:ascii="GHEA Grapalat" w:hAnsi="GHEA Grapalat"/>
                <w:color w:val="000000"/>
                <w:shd w:val="clear" w:color="auto" w:fill="FFFFFF"/>
                <w:lang w:val="hy-AM"/>
              </w:rPr>
            </w:pPr>
            <w:r w:rsidRPr="00F52A4C">
              <w:rPr>
                <w:rFonts w:ascii="GHEA Grapalat" w:hAnsi="GHEA Grapalat" w:cs="Sylfaen"/>
                <w:lang w:val="hy-AM"/>
              </w:rPr>
              <w:t xml:space="preserve">       </w:t>
            </w:r>
            <w:r w:rsidR="00B14CC5" w:rsidRPr="00F52A4C">
              <w:rPr>
                <w:rFonts w:ascii="GHEA Grapalat" w:hAnsi="GHEA Grapalat" w:cs="Sylfaen"/>
                <w:lang w:val="hy-AM"/>
              </w:rPr>
              <w:t>Հայաստանի</w:t>
            </w:r>
            <w:r w:rsidR="00B14CC5" w:rsidRPr="00F52A4C">
              <w:rPr>
                <w:rFonts w:ascii="GHEA Grapalat" w:hAnsi="GHEA Grapalat"/>
                <w:lang w:val="hy-AM"/>
              </w:rPr>
              <w:t xml:space="preserve"> </w:t>
            </w:r>
            <w:r w:rsidR="00B14CC5" w:rsidRPr="00F52A4C">
              <w:rPr>
                <w:rFonts w:ascii="GHEA Grapalat" w:hAnsi="GHEA Grapalat" w:cs="Sylfaen"/>
                <w:lang w:val="hy-AM"/>
              </w:rPr>
              <w:t>Հանրապետության</w:t>
            </w:r>
            <w:r w:rsidR="00B14CC5" w:rsidRPr="00F52A4C">
              <w:rPr>
                <w:rFonts w:ascii="GHEA Grapalat" w:hAnsi="GHEA Grapalat"/>
                <w:lang w:val="hy-AM"/>
              </w:rPr>
              <w:t xml:space="preserve"> կառավարության 2017 թվականի սեպտեմբերի 22-ի </w:t>
            </w:r>
            <w:r w:rsidR="00B14CC5" w:rsidRPr="00F52A4C">
              <w:rPr>
                <w:rFonts w:ascii="GHEA Grapalat" w:hAnsi="GHEA Grapalat" w:cs="Sylfaen"/>
                <w:lang w:val="hy-AM"/>
              </w:rPr>
              <w:t xml:space="preserve">N 1159-Ն որոշման համաձայն՝ Աշխատանքի և սոցիալական հարցերի նախարարության (այսուհետ՝ նախարարություն) </w:t>
            </w:r>
            <w:r w:rsidR="0005410C" w:rsidRPr="00F52A4C">
              <w:rPr>
                <w:rFonts w:ascii="GHEA Grapalat" w:hAnsi="GHEA Grapalat" w:cs="Sylfaen"/>
                <w:lang w:val="hy-AM"/>
              </w:rPr>
              <w:t xml:space="preserve">Գյումրի քաղաքի Մանուշյան 5/5 հասցեի երկհարկանի շենքի առաջին հարկում տեղաբաշխված </w:t>
            </w:r>
            <w:r w:rsidR="00B14CC5" w:rsidRPr="00F52A4C">
              <w:rPr>
                <w:rFonts w:ascii="GHEA Grapalat" w:hAnsi="GHEA Grapalat"/>
                <w:color w:val="000000"/>
                <w:shd w:val="clear" w:color="auto" w:fill="FFFFFF"/>
                <w:lang w:val="hy-AM"/>
              </w:rPr>
              <w:t xml:space="preserve">«Հաշմանդամների մասնագիտական կողմնորոշման և աշխատանքային վերականգնողական կենտրոն» պետական ոչ առևտրային կազմակերպությունը </w:t>
            </w:r>
            <w:r w:rsidR="0005410C" w:rsidRPr="00F52A4C">
              <w:rPr>
                <w:rFonts w:ascii="GHEA Grapalat" w:hAnsi="GHEA Grapalat"/>
                <w:color w:val="000000"/>
                <w:shd w:val="clear" w:color="auto" w:fill="FFFFFF"/>
                <w:lang w:val="hy-AM"/>
              </w:rPr>
              <w:t xml:space="preserve">(այսուհետ՝ կենտրոն) </w:t>
            </w:r>
            <w:r w:rsidR="00B14CC5" w:rsidRPr="00F52A4C">
              <w:rPr>
                <w:rFonts w:ascii="GHEA Grapalat" w:hAnsi="GHEA Grapalat"/>
                <w:color w:val="000000"/>
                <w:shd w:val="clear" w:color="auto" w:fill="FFFFFF"/>
                <w:lang w:val="hy-AM"/>
              </w:rPr>
              <w:t xml:space="preserve">լուծարվել է։ Վերոնշյալ որոշման </w:t>
            </w:r>
            <w:r w:rsidR="0005410C" w:rsidRPr="00F52A4C">
              <w:rPr>
                <w:rFonts w:ascii="GHEA Grapalat" w:hAnsi="GHEA Grapalat"/>
                <w:color w:val="000000"/>
                <w:shd w:val="clear" w:color="auto" w:fill="FFFFFF"/>
                <w:lang w:val="hy-AM"/>
              </w:rPr>
              <w:t>4-րդ կետի 6-րդ ենթակետի համաձայն՝ կենտրոնին սեփականության իրավունքով պատկանող</w:t>
            </w:r>
            <w:r w:rsidR="005A4FDC" w:rsidRPr="00F52A4C">
              <w:rPr>
                <w:rFonts w:ascii="GHEA Grapalat" w:hAnsi="GHEA Grapalat"/>
                <w:color w:val="000000"/>
                <w:shd w:val="clear" w:color="auto" w:fill="FFFFFF"/>
                <w:lang w:val="hy-AM"/>
              </w:rPr>
              <w:t xml:space="preserve"> (փոքրարժեք և արագամաշ առարկաներ)</w:t>
            </w:r>
            <w:r w:rsidR="0005410C" w:rsidRPr="00F52A4C">
              <w:rPr>
                <w:rFonts w:ascii="GHEA Grapalat" w:hAnsi="GHEA Grapalat"/>
                <w:color w:val="000000"/>
                <w:shd w:val="clear" w:color="auto" w:fill="FFFFFF"/>
                <w:lang w:val="hy-AM"/>
              </w:rPr>
              <w:t xml:space="preserve"> և ամրացված </w:t>
            </w:r>
            <w:r w:rsidR="00AA0B71" w:rsidRPr="00F52A4C">
              <w:rPr>
                <w:rFonts w:ascii="GHEA Grapalat" w:hAnsi="GHEA Grapalat"/>
                <w:color w:val="000000"/>
                <w:shd w:val="clear" w:color="auto" w:fill="FFFFFF"/>
                <w:lang w:val="hy-AM"/>
              </w:rPr>
              <w:t>գույքը (</w:t>
            </w:r>
            <w:r w:rsidR="0005410C" w:rsidRPr="00F52A4C">
              <w:rPr>
                <w:rFonts w:ascii="GHEA Grapalat" w:hAnsi="GHEA Grapalat"/>
                <w:color w:val="000000"/>
                <w:shd w:val="clear" w:color="auto" w:fill="FFFFFF"/>
                <w:lang w:val="hy-AM"/>
              </w:rPr>
              <w:t>գրասենյակային կահույքը, սարքերը և սարքավորումները, կենցաղային և համակարգչային տեխնիկան</w:t>
            </w:r>
            <w:r w:rsidR="00AA0B71" w:rsidRPr="00F52A4C">
              <w:rPr>
                <w:rFonts w:ascii="GHEA Grapalat" w:hAnsi="GHEA Grapalat"/>
                <w:color w:val="000000"/>
                <w:shd w:val="clear" w:color="auto" w:fill="FFFFFF"/>
                <w:lang w:val="hy-AM"/>
              </w:rPr>
              <w:t>)</w:t>
            </w:r>
            <w:r w:rsidR="0005410C" w:rsidRPr="00F52A4C">
              <w:rPr>
                <w:rFonts w:ascii="GHEA Grapalat" w:hAnsi="GHEA Grapalat"/>
                <w:color w:val="000000"/>
                <w:shd w:val="clear" w:color="auto" w:fill="FFFFFF"/>
                <w:lang w:val="hy-AM"/>
              </w:rPr>
              <w:t xml:space="preserve"> հանձնվել է նախարարությանը, որոնց նշանակալի մասը նախարարության գործառույթների իրականացման համար հարկավոր չեն։</w:t>
            </w:r>
            <w:r w:rsidR="008A01D7" w:rsidRPr="00F52A4C">
              <w:rPr>
                <w:rFonts w:ascii="GHEA Grapalat" w:hAnsi="GHEA Grapalat"/>
                <w:color w:val="000000"/>
                <w:shd w:val="clear" w:color="auto" w:fill="FFFFFF"/>
                <w:lang w:val="hy-AM"/>
              </w:rPr>
              <w:t xml:space="preserve"> Ընդ որում, վերոնշյալ գույքը նախարարությանը հանձնելու ժամանակ պարզվել է, որ կենտրոնում առկա է երեք անվանում գույք (համակարգչային սեղաններ/ուսումնական-7 հատ, գրասենյակային փափուկ աթոռ-1 հատ, աթոռ աշխատանքային՝-6 հատ), որոնք հաշվառված չեն եղել կենտրոնի հաշվեկշռում։</w:t>
            </w:r>
          </w:p>
          <w:p w:rsidR="00A02B14" w:rsidRPr="00F52A4C" w:rsidRDefault="00A02B14" w:rsidP="00A02B14">
            <w:pPr>
              <w:shd w:val="clear" w:color="auto" w:fill="FFFFFF"/>
              <w:tabs>
                <w:tab w:val="left" w:pos="-90"/>
              </w:tabs>
              <w:jc w:val="both"/>
              <w:rPr>
                <w:rFonts w:ascii="GHEA Grapalat" w:hAnsi="GHEA Grapalat"/>
                <w:color w:val="000000"/>
                <w:shd w:val="clear" w:color="auto" w:fill="FFFFFF"/>
                <w:lang w:val="hy-AM"/>
              </w:rPr>
            </w:pPr>
            <w:r w:rsidRPr="00F52A4C">
              <w:rPr>
                <w:rFonts w:ascii="GHEA Grapalat" w:hAnsi="GHEA Grapalat"/>
                <w:color w:val="000000"/>
                <w:shd w:val="clear" w:color="auto" w:fill="FFFFFF"/>
                <w:lang w:val="hy-AM"/>
              </w:rPr>
              <w:lastRenderedPageBreak/>
              <w:t xml:space="preserve">   </w:t>
            </w:r>
            <w:r w:rsidR="0005410C" w:rsidRPr="00F52A4C">
              <w:rPr>
                <w:rFonts w:ascii="GHEA Grapalat" w:hAnsi="GHEA Grapalat"/>
                <w:color w:val="000000"/>
                <w:shd w:val="clear" w:color="auto" w:fill="FFFFFF"/>
                <w:lang w:val="hy-AM"/>
              </w:rPr>
              <w:t xml:space="preserve"> </w:t>
            </w:r>
            <w:r w:rsidRPr="00F52A4C">
              <w:rPr>
                <w:rFonts w:ascii="GHEA Grapalat" w:hAnsi="GHEA Grapalat"/>
                <w:color w:val="000000"/>
                <w:shd w:val="clear" w:color="auto" w:fill="FFFFFF"/>
                <w:lang w:val="hy-AM"/>
              </w:rPr>
              <w:t xml:space="preserve">   </w:t>
            </w:r>
            <w:r w:rsidR="0005410C" w:rsidRPr="00F52A4C">
              <w:rPr>
                <w:rFonts w:ascii="GHEA Grapalat" w:hAnsi="GHEA Grapalat"/>
                <w:color w:val="000000"/>
                <w:shd w:val="clear" w:color="auto" w:fill="FFFFFF"/>
                <w:lang w:val="hy-AM"/>
              </w:rPr>
              <w:t xml:space="preserve">Առայսօր նշված գույքը գտնվում է տեղում, չի օգտագործվում և առկա է փչացման վտանգ։ Ավելին, նախարարությունը </w:t>
            </w:r>
            <w:r w:rsidR="00023E03" w:rsidRPr="00F52A4C">
              <w:rPr>
                <w:rFonts w:ascii="GHEA Grapalat" w:hAnsi="GHEA Grapalat"/>
                <w:color w:val="000000"/>
                <w:shd w:val="clear" w:color="auto" w:fill="FFFFFF"/>
                <w:lang w:val="hy-AM"/>
              </w:rPr>
              <w:t>վճարում է նաև գույքի պահպանության համար աշխատավարձ։</w:t>
            </w:r>
            <w:r w:rsidRPr="00F52A4C">
              <w:rPr>
                <w:rFonts w:ascii="GHEA Grapalat" w:hAnsi="GHEA Grapalat"/>
                <w:color w:val="000000"/>
                <w:shd w:val="clear" w:color="auto" w:fill="FFFFFF"/>
                <w:lang w:val="hy-AM"/>
              </w:rPr>
              <w:t xml:space="preserve"> Միաժամանակ,</w:t>
            </w:r>
            <w:r w:rsidR="00023E03" w:rsidRPr="00F52A4C">
              <w:rPr>
                <w:rFonts w:ascii="GHEA Grapalat" w:hAnsi="GHEA Grapalat"/>
                <w:color w:val="000000"/>
                <w:shd w:val="clear" w:color="auto" w:fill="FFFFFF"/>
                <w:lang w:val="hy-AM"/>
              </w:rPr>
              <w:t xml:space="preserve"> </w:t>
            </w:r>
            <w:r w:rsidRPr="00F52A4C">
              <w:rPr>
                <w:rFonts w:ascii="GHEA Grapalat" w:hAnsi="GHEA Grapalat"/>
                <w:color w:val="000000"/>
                <w:shd w:val="clear" w:color="auto" w:fill="FFFFFF"/>
                <w:lang w:val="hy-AM"/>
              </w:rPr>
              <w:t xml:space="preserve">նշված գույքից հիմնական միջոց հանդիսացող գույքը </w:t>
            </w:r>
            <w:r w:rsidRPr="00F52A4C">
              <w:rPr>
                <w:rFonts w:ascii="GHEA Grapalat" w:eastAsia="MS Mincho" w:hAnsi="GHEA Grapalat" w:cs="MS Mincho"/>
                <w:lang w:val="hy-AM"/>
              </w:rPr>
              <w:t>վերագնահատված չէ և հաշվապահական հաշվառման նոր համակարգում արտացոլված չէ։</w:t>
            </w:r>
            <w:r w:rsidRPr="00F52A4C">
              <w:rPr>
                <w:rFonts w:ascii="GHEA Grapalat" w:hAnsi="GHEA Grapalat"/>
                <w:color w:val="000000"/>
                <w:shd w:val="clear" w:color="auto" w:fill="FFFFFF"/>
                <w:lang w:val="hy-AM"/>
              </w:rPr>
              <w:t xml:space="preserve"> </w:t>
            </w:r>
          </w:p>
          <w:p w:rsidR="00C73D75" w:rsidRPr="00F52A4C" w:rsidRDefault="008F5B7A" w:rsidP="008F5B7A">
            <w:pPr>
              <w:shd w:val="clear" w:color="auto" w:fill="FFFFFF"/>
              <w:tabs>
                <w:tab w:val="left" w:pos="-90"/>
              </w:tabs>
              <w:jc w:val="both"/>
              <w:rPr>
                <w:rFonts w:ascii="GHEA Grapalat" w:hAnsi="GHEA Grapalat" w:cs="Sylfaen"/>
                <w:lang w:val="hy-AM"/>
              </w:rPr>
            </w:pPr>
            <w:r w:rsidRPr="00F52A4C">
              <w:rPr>
                <w:rFonts w:ascii="GHEA Grapalat" w:hAnsi="GHEA Grapalat" w:cs="Sylfaen"/>
                <w:lang w:val="hy-AM"/>
              </w:rPr>
              <w:t xml:space="preserve">       Հայաստանի</w:t>
            </w:r>
            <w:r w:rsidRPr="00F52A4C">
              <w:rPr>
                <w:rFonts w:ascii="GHEA Grapalat" w:hAnsi="GHEA Grapalat"/>
                <w:lang w:val="hy-AM"/>
              </w:rPr>
              <w:t xml:space="preserve"> </w:t>
            </w:r>
            <w:r w:rsidRPr="00F52A4C">
              <w:rPr>
                <w:rFonts w:ascii="GHEA Grapalat" w:hAnsi="GHEA Grapalat" w:cs="Sylfaen"/>
                <w:lang w:val="hy-AM"/>
              </w:rPr>
              <w:t>Հանրապետության</w:t>
            </w:r>
            <w:r w:rsidRPr="00F52A4C">
              <w:rPr>
                <w:rFonts w:ascii="GHEA Grapalat" w:hAnsi="GHEA Grapalat"/>
                <w:lang w:val="hy-AM"/>
              </w:rPr>
              <w:t xml:space="preserve"> կառավարության 2018 թվականի հուլիսի 4-ի         </w:t>
            </w:r>
            <w:r w:rsidRPr="00F52A4C">
              <w:rPr>
                <w:rFonts w:ascii="GHEA Grapalat" w:hAnsi="GHEA Grapalat" w:cs="Sylfaen"/>
                <w:lang w:val="hy-AM"/>
              </w:rPr>
              <w:t>N 762-Ն որոշմամբ</w:t>
            </w:r>
            <w:r w:rsidR="00AA0B71" w:rsidRPr="00F52A4C">
              <w:rPr>
                <w:rFonts w:ascii="GHEA Grapalat" w:hAnsi="GHEA Grapalat" w:cs="Sylfaen"/>
                <w:lang w:val="hy-AM"/>
              </w:rPr>
              <w:t xml:space="preserve"> (այսուհետ՝ N 762-Ն որոշում)</w:t>
            </w:r>
            <w:r w:rsidRPr="00F52A4C">
              <w:rPr>
                <w:rFonts w:ascii="GHEA Grapalat" w:hAnsi="GHEA Grapalat" w:cs="Sylfaen"/>
                <w:lang w:val="hy-AM"/>
              </w:rPr>
              <w:t>՝ նախարարության ենթակայության «Վանաձորի երեխաների խնամքի և պաշտպանության N 1 գիշերօթիկ հաստատություն» պետական ոչ առևտրային կազմակերպությունը վերանվանվել է «Լոռու մարզի երեխայի և ընտանիքի աջակցության կենտրոն» պետական ոչ առևտրային կազմակերպության (այսուհետ՝ աջակցության կենտրոն)։</w:t>
            </w:r>
          </w:p>
          <w:p w:rsidR="00C31787" w:rsidRPr="00F52A4C" w:rsidRDefault="00941AC1" w:rsidP="008F5B7A">
            <w:pPr>
              <w:shd w:val="clear" w:color="auto" w:fill="FFFFFF"/>
              <w:tabs>
                <w:tab w:val="left" w:pos="-90"/>
              </w:tabs>
              <w:jc w:val="both"/>
              <w:rPr>
                <w:rFonts w:ascii="GHEA Grapalat" w:hAnsi="GHEA Grapalat" w:cs="Sylfaen"/>
                <w:lang w:val="hy-AM"/>
              </w:rPr>
            </w:pPr>
            <w:r w:rsidRPr="00F52A4C">
              <w:rPr>
                <w:rFonts w:ascii="GHEA Grapalat" w:hAnsi="GHEA Grapalat" w:cs="Sylfaen"/>
                <w:lang w:val="hy-AM"/>
              </w:rPr>
              <w:t xml:space="preserve">        </w:t>
            </w:r>
            <w:r w:rsidR="008F5B7A" w:rsidRPr="00F52A4C">
              <w:rPr>
                <w:rFonts w:ascii="GHEA Grapalat" w:hAnsi="GHEA Grapalat" w:cs="Sylfaen"/>
                <w:lang w:val="hy-AM"/>
              </w:rPr>
              <w:t>Վերոնշյալ որոշման 8-րդ կետի համաձայն՝ հաստատությանն ամրացված և</w:t>
            </w:r>
            <w:r w:rsidR="00C73D75" w:rsidRPr="00F52A4C">
              <w:rPr>
                <w:rFonts w:ascii="GHEA Grapalat" w:hAnsi="GHEA Grapalat" w:cs="Sylfaen"/>
                <w:lang w:val="hy-AM"/>
              </w:rPr>
              <w:t xml:space="preserve"> վերանվանման արդյունքում նոր գործառույթների իրականացման համար ոչ անհրաժեշտ շարժական գույքը հետ է վերցվել և ամրացվել նախարարությանը</w:t>
            </w:r>
            <w:r w:rsidR="00FA6416" w:rsidRPr="00F52A4C">
              <w:rPr>
                <w:rFonts w:ascii="GHEA Grapalat" w:hAnsi="GHEA Grapalat" w:cs="Sylfaen"/>
                <w:lang w:val="hy-AM"/>
              </w:rPr>
              <w:t>՝ երեխաների խնամքի և պաշտապանության կազմակերպությունների վերակազմակերպման արդյունքում կենսաբանական ընտանիք տեղափոխված երեխաների ընտանիքներին հատկացնելու նպատակով</w:t>
            </w:r>
            <w:r w:rsidR="00C73D75" w:rsidRPr="00F52A4C">
              <w:rPr>
                <w:rFonts w:ascii="GHEA Grapalat" w:hAnsi="GHEA Grapalat" w:cs="Sylfaen"/>
                <w:lang w:val="hy-AM"/>
              </w:rPr>
              <w:t xml:space="preserve">։ Միաժամանակ, </w:t>
            </w:r>
            <w:r w:rsidR="00AA0B71" w:rsidRPr="00F52A4C">
              <w:rPr>
                <w:rFonts w:ascii="GHEA Grapalat" w:hAnsi="GHEA Grapalat" w:cs="Sylfaen"/>
                <w:lang w:val="hy-AM"/>
              </w:rPr>
              <w:t>N 762-Ն որոշման</w:t>
            </w:r>
            <w:r w:rsidR="00C73D75" w:rsidRPr="00F52A4C">
              <w:rPr>
                <w:rFonts w:ascii="GHEA Grapalat" w:hAnsi="GHEA Grapalat" w:cs="Sylfaen"/>
                <w:lang w:val="hy-AM"/>
              </w:rPr>
              <w:t xml:space="preserve"> 9-րդ կետի 2-րդ ենթակետով թույլատրվել է նախարարությանը՝ նախարարությանն ամրացված վերոնշյալ գույքից «Հայկական Կարիտաս» բարեսիրական հասարակական կազմակերպությանը նվիրաբերել 9 անվանում գույք՝ Վանաձոր քաղաքում կյանքի դժվարին իրավիճակում հայտնված երեխաներին ընտանեական խնամքի այլընտրանքային ծառայությունների տրամադրման համար կազմակերպվող «Փոքր տան» կահավորման նպատակով (N 4 հավելված)</w:t>
            </w:r>
            <w:r w:rsidR="00C31787" w:rsidRPr="00F52A4C">
              <w:rPr>
                <w:rFonts w:ascii="GHEA Grapalat" w:hAnsi="GHEA Grapalat" w:cs="Sylfaen"/>
                <w:lang w:val="hy-AM"/>
              </w:rPr>
              <w:t>։</w:t>
            </w:r>
          </w:p>
          <w:p w:rsidR="008F5B7A" w:rsidRPr="00F52A4C" w:rsidRDefault="00C73D75" w:rsidP="008F5B7A">
            <w:pPr>
              <w:shd w:val="clear" w:color="auto" w:fill="FFFFFF"/>
              <w:tabs>
                <w:tab w:val="left" w:pos="-90"/>
              </w:tabs>
              <w:jc w:val="both"/>
              <w:rPr>
                <w:rFonts w:ascii="GHEA Grapalat" w:hAnsi="GHEA Grapalat" w:cs="Courier New"/>
                <w:color w:val="000000"/>
                <w:shd w:val="clear" w:color="auto" w:fill="FFFFFF"/>
                <w:lang w:val="hy-AM"/>
              </w:rPr>
            </w:pPr>
            <w:r w:rsidRPr="00F52A4C">
              <w:rPr>
                <w:rFonts w:ascii="GHEA Grapalat" w:hAnsi="GHEA Grapalat" w:cs="Sylfaen"/>
                <w:lang w:val="hy-AM"/>
              </w:rPr>
              <w:t xml:space="preserve"> </w:t>
            </w:r>
            <w:r w:rsidR="008F5B7A" w:rsidRPr="00F52A4C">
              <w:rPr>
                <w:rFonts w:ascii="GHEA Grapalat" w:hAnsi="GHEA Grapalat" w:cs="Sylfaen"/>
                <w:lang w:val="hy-AM"/>
              </w:rPr>
              <w:t xml:space="preserve"> </w:t>
            </w:r>
            <w:r w:rsidR="008F5B7A" w:rsidRPr="00F52A4C">
              <w:rPr>
                <w:rFonts w:ascii="GHEA Grapalat" w:hAnsi="GHEA Grapalat"/>
                <w:color w:val="000000"/>
                <w:shd w:val="clear" w:color="auto" w:fill="FFFFFF"/>
                <w:lang w:val="hy-AM"/>
              </w:rPr>
              <w:t xml:space="preserve"> </w:t>
            </w:r>
            <w:r w:rsidR="008F5B7A" w:rsidRPr="00F52A4C">
              <w:rPr>
                <w:rFonts w:ascii="Courier New" w:hAnsi="Courier New" w:cs="Courier New"/>
                <w:color w:val="000000"/>
                <w:shd w:val="clear" w:color="auto" w:fill="FFFFFF"/>
                <w:lang w:val="hy-AM"/>
              </w:rPr>
              <w:t> </w:t>
            </w:r>
            <w:r w:rsidR="00C31787" w:rsidRPr="00F52A4C">
              <w:rPr>
                <w:rFonts w:ascii="GHEA Grapalat" w:hAnsi="GHEA Grapalat" w:cs="Courier New"/>
                <w:color w:val="000000"/>
                <w:shd w:val="clear" w:color="auto" w:fill="FFFFFF"/>
                <w:lang w:val="hy-AM"/>
              </w:rPr>
              <w:t xml:space="preserve">    Նախարարության ընդունող հանձնաժողովի կողմից </w:t>
            </w:r>
            <w:r w:rsidR="00AA0B71" w:rsidRPr="00F52A4C">
              <w:rPr>
                <w:rFonts w:ascii="GHEA Grapalat" w:hAnsi="GHEA Grapalat" w:cs="Courier New"/>
                <w:color w:val="000000"/>
                <w:shd w:val="clear" w:color="auto" w:fill="FFFFFF"/>
                <w:lang w:val="hy-AM"/>
              </w:rPr>
              <w:t xml:space="preserve">աջակցության կենտրոնում </w:t>
            </w:r>
            <w:r w:rsidR="00C31787" w:rsidRPr="00F52A4C">
              <w:rPr>
                <w:rFonts w:ascii="GHEA Grapalat" w:hAnsi="GHEA Grapalat" w:cs="Courier New"/>
                <w:color w:val="000000"/>
                <w:shd w:val="clear" w:color="auto" w:fill="FFFFFF"/>
                <w:lang w:val="hy-AM"/>
              </w:rPr>
              <w:t xml:space="preserve">գույքի ընդունման ժամանակ պարզվել է, որ անհրաժեշտությամբ պայմանավորված՝ </w:t>
            </w:r>
            <w:r w:rsidR="00C31787" w:rsidRPr="00F52A4C">
              <w:rPr>
                <w:rFonts w:ascii="GHEA Grapalat" w:hAnsi="GHEA Grapalat" w:cs="Sylfaen"/>
                <w:lang w:val="hy-AM"/>
              </w:rPr>
              <w:t>«Հայկական Կարիտաս» բարեսիրական հասարակական կազմակերպությանը փաստացի վերոնշյալ որոշմամբ թույլատրված գույքից հաստատության կողմից ավել է հանձնվել երկու անվանում գույք (մահճակալ-2 հատ, էլ.</w:t>
            </w:r>
            <w:r w:rsidR="00C31787" w:rsidRPr="00F52A4C">
              <w:rPr>
                <w:rFonts w:ascii="GHEA Grapalat" w:eastAsia="MS Mincho" w:hAnsi="GHEA Grapalat" w:cs="MS Mincho"/>
                <w:lang w:val="hy-AM"/>
              </w:rPr>
              <w:t xml:space="preserve"> գազօջախ (գրիլի համար)-1 հատ</w:t>
            </w:r>
            <w:r w:rsidR="00C31787" w:rsidRPr="00F52A4C">
              <w:rPr>
                <w:rFonts w:ascii="GHEA Grapalat" w:hAnsi="GHEA Grapalat" w:cs="Sylfaen"/>
                <w:lang w:val="hy-AM"/>
              </w:rPr>
              <w:t xml:space="preserve">)։ Բացի այդ, որոշման 2-րդ կետով հաստատությունից հետ վերցված և որպես սոցիալական բնակարանային ֆոնդ նախարարությանը ամրացված շենքում տեղադրված են </w:t>
            </w:r>
            <w:r w:rsidR="00FA6416" w:rsidRPr="00F52A4C">
              <w:rPr>
                <w:rFonts w:ascii="GHEA Grapalat" w:hAnsi="GHEA Grapalat" w:cs="Sylfaen"/>
                <w:lang w:val="hy-AM"/>
              </w:rPr>
              <w:t>4</w:t>
            </w:r>
            <w:r w:rsidR="00C31787" w:rsidRPr="00F52A4C">
              <w:rPr>
                <w:rFonts w:ascii="GHEA Grapalat" w:hAnsi="GHEA Grapalat" w:cs="Sylfaen"/>
                <w:lang w:val="hy-AM"/>
              </w:rPr>
              <w:t xml:space="preserve"> անվանում սարքավորումներ</w:t>
            </w:r>
            <w:r w:rsidR="00FA6416" w:rsidRPr="00F52A4C">
              <w:rPr>
                <w:rFonts w:ascii="GHEA Grapalat" w:hAnsi="GHEA Grapalat" w:cs="Sylfaen"/>
                <w:lang w:val="hy-AM"/>
              </w:rPr>
              <w:t xml:space="preserve"> (գազահաշվիչ-1 հատ, ջեռուցման կաթսա 35 ԿՎՏ-2 հատ, </w:t>
            </w:r>
            <w:r w:rsidR="00AA0B71" w:rsidRPr="00F52A4C">
              <w:rPr>
                <w:rFonts w:ascii="GHEA Grapalat" w:hAnsi="GHEA Grapalat" w:cs="Sylfaen"/>
                <w:lang w:val="hy-AM"/>
              </w:rPr>
              <w:t>ջ</w:t>
            </w:r>
            <w:r w:rsidR="00FA6416" w:rsidRPr="00F52A4C">
              <w:rPr>
                <w:rFonts w:ascii="GHEA Grapalat" w:hAnsi="GHEA Grapalat" w:cs="Sylfaen"/>
                <w:lang w:val="hy-AM"/>
              </w:rPr>
              <w:t>եռուցման կաթսա 30 ԿՎՏ-4 հատ, օդակարգավորիչ-2 հատ)</w:t>
            </w:r>
            <w:r w:rsidR="00C31787" w:rsidRPr="00F52A4C">
              <w:rPr>
                <w:rFonts w:ascii="GHEA Grapalat" w:hAnsi="GHEA Grapalat" w:cs="Sylfaen"/>
                <w:lang w:val="hy-AM"/>
              </w:rPr>
              <w:t xml:space="preserve">, որոնք չեն ներառվել </w:t>
            </w:r>
            <w:r w:rsidR="00AA0B71" w:rsidRPr="00F52A4C">
              <w:rPr>
                <w:rFonts w:ascii="GHEA Grapalat" w:hAnsi="GHEA Grapalat" w:cs="Sylfaen"/>
                <w:lang w:val="hy-AM"/>
              </w:rPr>
              <w:t>N 762-Ն որոշ</w:t>
            </w:r>
            <w:r w:rsidR="00C4257A" w:rsidRPr="00F52A4C">
              <w:rPr>
                <w:rFonts w:ascii="GHEA Grapalat" w:hAnsi="GHEA Grapalat" w:cs="Sylfaen"/>
                <w:lang w:val="hy-AM"/>
              </w:rPr>
              <w:t>մամբ</w:t>
            </w:r>
            <w:r w:rsidR="00C31787" w:rsidRPr="00F52A4C">
              <w:rPr>
                <w:rFonts w:ascii="GHEA Grapalat" w:hAnsi="GHEA Grapalat" w:cs="Sylfaen"/>
                <w:lang w:val="hy-AM"/>
              </w:rPr>
              <w:t xml:space="preserve"> նախարարությանը ամրացվող շարժական գույքի ցանկում և անհրաժեշտ չեն աջակցության կենտրոնի նոր գործառույթների իրականացման համար</w:t>
            </w:r>
            <w:r w:rsidR="00FA6416" w:rsidRPr="00F52A4C">
              <w:rPr>
                <w:rFonts w:ascii="GHEA Grapalat" w:hAnsi="GHEA Grapalat" w:cs="Sylfaen"/>
                <w:lang w:val="hy-AM"/>
              </w:rPr>
              <w:t>։</w:t>
            </w:r>
            <w:r w:rsidR="00C31787" w:rsidRPr="00F52A4C">
              <w:rPr>
                <w:rFonts w:ascii="GHEA Grapalat" w:hAnsi="GHEA Grapalat" w:cs="Sylfaen"/>
                <w:lang w:val="hy-AM"/>
              </w:rPr>
              <w:t xml:space="preserve">  </w:t>
            </w:r>
          </w:p>
          <w:p w:rsidR="00FA6416" w:rsidRPr="00F52A4C" w:rsidRDefault="00C845B0" w:rsidP="008F5B7A">
            <w:pPr>
              <w:shd w:val="clear" w:color="auto" w:fill="FFFFFF"/>
              <w:tabs>
                <w:tab w:val="left" w:pos="-90"/>
              </w:tabs>
              <w:jc w:val="both"/>
              <w:rPr>
                <w:rFonts w:ascii="GHEA Grapalat" w:hAnsi="GHEA Grapalat" w:cs="Sylfaen"/>
                <w:lang w:val="hy-AM"/>
              </w:rPr>
            </w:pPr>
            <w:r w:rsidRPr="00F52A4C">
              <w:rPr>
                <w:rFonts w:ascii="GHEA Grapalat" w:hAnsi="GHEA Grapalat" w:cs="Sylfaen"/>
                <w:lang w:val="hy-AM"/>
              </w:rPr>
              <w:t xml:space="preserve">      </w:t>
            </w:r>
            <w:r w:rsidR="008F5B7A" w:rsidRPr="00F52A4C">
              <w:rPr>
                <w:rFonts w:ascii="GHEA Grapalat" w:hAnsi="GHEA Grapalat" w:cs="Sylfaen"/>
                <w:lang w:val="hy-AM"/>
              </w:rPr>
              <w:t xml:space="preserve">   </w:t>
            </w:r>
            <w:r w:rsidRPr="00F52A4C">
              <w:rPr>
                <w:rFonts w:ascii="GHEA Grapalat" w:hAnsi="GHEA Grapalat" w:cs="Sylfaen"/>
                <w:lang w:val="hy-AM"/>
              </w:rPr>
              <w:t>Վերոգրյալով պայմանավորված՝ անհրաժեշտություն է առաջացել ընդունել Հայաստանի Հանրապետության կառավարության որոշում, որը հնարավորություն կտա</w:t>
            </w:r>
            <w:r w:rsidR="00346496" w:rsidRPr="00F52A4C">
              <w:rPr>
                <w:rFonts w:ascii="GHEA Grapalat" w:hAnsi="GHEA Grapalat" w:cs="Sylfaen"/>
                <w:lang w:val="hy-AM"/>
              </w:rPr>
              <w:t xml:space="preserve"> լուծել</w:t>
            </w:r>
            <w:r w:rsidR="00FA6416" w:rsidRPr="00F52A4C">
              <w:rPr>
                <w:rFonts w:ascii="GHEA Grapalat" w:hAnsi="GHEA Grapalat" w:cs="Sylfaen"/>
                <w:lang w:val="hy-AM"/>
              </w:rPr>
              <w:t>՝</w:t>
            </w:r>
          </w:p>
          <w:p w:rsidR="005A4FDC" w:rsidRPr="00F52A4C" w:rsidRDefault="00FA6416" w:rsidP="005A4FDC">
            <w:pPr>
              <w:pStyle w:val="ListParagraph"/>
              <w:numPr>
                <w:ilvl w:val="0"/>
                <w:numId w:val="6"/>
              </w:numPr>
              <w:shd w:val="clear" w:color="auto" w:fill="FFFFFF"/>
              <w:tabs>
                <w:tab w:val="left" w:pos="-90"/>
              </w:tabs>
              <w:spacing w:line="276" w:lineRule="auto"/>
              <w:ind w:left="0" w:firstLine="660"/>
              <w:rPr>
                <w:rFonts w:ascii="GHEA Grapalat" w:hAnsi="GHEA Grapalat"/>
                <w:color w:val="000000"/>
                <w:sz w:val="24"/>
                <w:szCs w:val="24"/>
                <w:shd w:val="clear" w:color="auto" w:fill="FFFFFF"/>
                <w:lang w:val="hy-AM"/>
              </w:rPr>
            </w:pPr>
            <w:r w:rsidRPr="00F52A4C">
              <w:rPr>
                <w:rFonts w:ascii="GHEA Grapalat" w:hAnsi="GHEA Grapalat" w:cs="Sylfaen"/>
                <w:sz w:val="24"/>
                <w:szCs w:val="24"/>
                <w:lang w:val="hy-AM"/>
              </w:rPr>
              <w:t xml:space="preserve">կենտրոնի լուծարման արդյունքում նախարարությանն </w:t>
            </w:r>
            <w:r w:rsidR="005A4FDC" w:rsidRPr="00F52A4C">
              <w:rPr>
                <w:rFonts w:ascii="GHEA Grapalat" w:hAnsi="GHEA Grapalat" w:cs="Sylfaen"/>
                <w:sz w:val="24"/>
                <w:szCs w:val="24"/>
                <w:lang w:val="hy-AM"/>
              </w:rPr>
              <w:t xml:space="preserve">հանձնված      փոքրարժեք և արագամաշ առարկաների և հիմնական միջոց հանդիսացող </w:t>
            </w:r>
            <w:r w:rsidRPr="00F52A4C">
              <w:rPr>
                <w:rFonts w:ascii="GHEA Grapalat" w:hAnsi="GHEA Grapalat" w:cs="Sylfaen"/>
                <w:sz w:val="24"/>
                <w:szCs w:val="24"/>
                <w:lang w:val="hy-AM"/>
              </w:rPr>
              <w:t>գույքի</w:t>
            </w:r>
            <w:r w:rsidRPr="00F52A4C">
              <w:rPr>
                <w:rFonts w:ascii="GHEA Grapalat" w:hAnsi="GHEA Grapalat"/>
                <w:color w:val="000000"/>
                <w:sz w:val="24"/>
                <w:szCs w:val="24"/>
                <w:shd w:val="clear" w:color="auto" w:fill="FFFFFF"/>
                <w:lang w:val="hy-AM"/>
              </w:rPr>
              <w:t xml:space="preserve"> ըստ նշանակության օգտագործման</w:t>
            </w:r>
            <w:r w:rsidR="00A02B14" w:rsidRPr="00F52A4C">
              <w:rPr>
                <w:rFonts w:ascii="GHEA Grapalat" w:hAnsi="GHEA Grapalat"/>
                <w:color w:val="000000"/>
                <w:sz w:val="24"/>
                <w:szCs w:val="24"/>
                <w:shd w:val="clear" w:color="auto" w:fill="FFFFFF"/>
                <w:lang w:val="hy-AM"/>
              </w:rPr>
              <w:t xml:space="preserve">, </w:t>
            </w:r>
            <w:r w:rsidR="005A4FDC" w:rsidRPr="00F52A4C">
              <w:rPr>
                <w:rFonts w:ascii="GHEA Grapalat" w:hAnsi="GHEA Grapalat" w:cs="Sylfaen"/>
                <w:sz w:val="24"/>
                <w:szCs w:val="24"/>
                <w:lang w:val="hy-AM"/>
              </w:rPr>
              <w:t>հիմնական միջոց հանդիսացող գույքի</w:t>
            </w:r>
            <w:r w:rsidR="005A4FDC" w:rsidRPr="00F52A4C">
              <w:rPr>
                <w:rFonts w:ascii="GHEA Grapalat" w:hAnsi="GHEA Grapalat"/>
                <w:color w:val="000000"/>
                <w:sz w:val="24"/>
                <w:szCs w:val="24"/>
                <w:shd w:val="clear" w:color="auto" w:fill="FFFFFF"/>
                <w:lang w:val="hy-AM"/>
              </w:rPr>
              <w:t xml:space="preserve"> </w:t>
            </w:r>
            <w:r w:rsidR="00A02B14" w:rsidRPr="00F52A4C">
              <w:rPr>
                <w:rFonts w:ascii="GHEA Grapalat" w:hAnsi="GHEA Grapalat"/>
                <w:color w:val="000000"/>
                <w:sz w:val="24"/>
                <w:szCs w:val="24"/>
                <w:shd w:val="clear" w:color="auto" w:fill="FFFFFF"/>
                <w:lang w:val="hy-AM"/>
              </w:rPr>
              <w:t>վերագնահատման և հաշվապահական հաշվառման նոր համակարգում արտացոլման</w:t>
            </w:r>
            <w:r w:rsidRPr="00F52A4C">
              <w:rPr>
                <w:rFonts w:ascii="GHEA Grapalat" w:hAnsi="GHEA Grapalat"/>
                <w:color w:val="000000"/>
                <w:sz w:val="24"/>
                <w:szCs w:val="24"/>
                <w:shd w:val="clear" w:color="auto" w:fill="FFFFFF"/>
                <w:lang w:val="hy-AM"/>
              </w:rPr>
              <w:t xml:space="preserve"> հարց</w:t>
            </w:r>
            <w:r w:rsidR="00A02B14" w:rsidRPr="00F52A4C">
              <w:rPr>
                <w:rFonts w:ascii="GHEA Grapalat" w:hAnsi="GHEA Grapalat"/>
                <w:color w:val="000000"/>
                <w:sz w:val="24"/>
                <w:szCs w:val="24"/>
                <w:shd w:val="clear" w:color="auto" w:fill="FFFFFF"/>
                <w:lang w:val="hy-AM"/>
              </w:rPr>
              <w:t>եր</w:t>
            </w:r>
            <w:r w:rsidRPr="00F52A4C">
              <w:rPr>
                <w:rFonts w:ascii="GHEA Grapalat" w:hAnsi="GHEA Grapalat"/>
                <w:color w:val="000000"/>
                <w:sz w:val="24"/>
                <w:szCs w:val="24"/>
                <w:shd w:val="clear" w:color="auto" w:fill="FFFFFF"/>
                <w:lang w:val="hy-AM"/>
              </w:rPr>
              <w:t>ը,</w:t>
            </w:r>
            <w:r w:rsidR="005A4FDC" w:rsidRPr="00F52A4C">
              <w:rPr>
                <w:rFonts w:ascii="MS Mincho" w:eastAsia="MS Mincho" w:hAnsi="MS Mincho" w:cs="MS Mincho"/>
                <w:color w:val="000000"/>
                <w:sz w:val="24"/>
                <w:szCs w:val="24"/>
                <w:shd w:val="clear" w:color="auto" w:fill="FFFFFF"/>
                <w:lang w:val="hy-AM"/>
              </w:rPr>
              <w:t xml:space="preserve"> </w:t>
            </w:r>
          </w:p>
          <w:p w:rsidR="00C845B0" w:rsidRPr="00F52A4C" w:rsidRDefault="00346496" w:rsidP="008F5B7A">
            <w:pPr>
              <w:pStyle w:val="ListParagraph"/>
              <w:numPr>
                <w:ilvl w:val="0"/>
                <w:numId w:val="6"/>
              </w:numPr>
              <w:shd w:val="clear" w:color="auto" w:fill="FFFFFF"/>
              <w:tabs>
                <w:tab w:val="left" w:pos="-90"/>
              </w:tabs>
              <w:spacing w:line="276" w:lineRule="auto"/>
              <w:ind w:left="0" w:firstLine="660"/>
              <w:rPr>
                <w:rFonts w:ascii="GHEA Grapalat" w:hAnsi="GHEA Grapalat"/>
                <w:color w:val="000000"/>
                <w:sz w:val="24"/>
                <w:szCs w:val="24"/>
                <w:shd w:val="clear" w:color="auto" w:fill="FFFFFF"/>
                <w:lang w:val="hy-AM"/>
              </w:rPr>
            </w:pPr>
            <w:r w:rsidRPr="00F52A4C">
              <w:rPr>
                <w:rFonts w:ascii="GHEA Grapalat" w:hAnsi="GHEA Grapalat" w:cs="Sylfaen"/>
                <w:sz w:val="24"/>
                <w:szCs w:val="24"/>
                <w:lang w:val="hy-AM" w:eastAsia="ru-RU"/>
              </w:rPr>
              <w:t>աջակցության կենտրոնի կողմից «Հայկական Կարիտաս» բարեսիրական հասարակական կազմակերպությանը ավել տրամադրված երկու անվանում գույքի</w:t>
            </w:r>
            <w:r w:rsidR="00C4257A" w:rsidRPr="00F52A4C">
              <w:rPr>
                <w:rFonts w:ascii="GHEA Grapalat" w:hAnsi="GHEA Grapalat" w:cs="Sylfaen"/>
                <w:sz w:val="24"/>
                <w:szCs w:val="24"/>
                <w:lang w:val="hy-AM" w:eastAsia="ru-RU"/>
              </w:rPr>
              <w:t xml:space="preserve"> </w:t>
            </w:r>
            <w:r w:rsidR="00C4257A" w:rsidRPr="00F52A4C">
              <w:rPr>
                <w:rFonts w:ascii="GHEA Grapalat" w:hAnsi="GHEA Grapalat" w:cs="Sylfaen"/>
                <w:sz w:val="24"/>
                <w:szCs w:val="24"/>
                <w:lang w:val="hy-AM" w:eastAsia="ru-RU"/>
              </w:rPr>
              <w:lastRenderedPageBreak/>
              <w:t xml:space="preserve">օրինականացման </w:t>
            </w:r>
            <w:r w:rsidRPr="00F52A4C">
              <w:rPr>
                <w:rFonts w:ascii="GHEA Grapalat" w:hAnsi="GHEA Grapalat" w:cs="Sylfaen"/>
                <w:sz w:val="24"/>
                <w:szCs w:val="24"/>
                <w:lang w:val="hy-AM" w:eastAsia="ru-RU"/>
              </w:rPr>
              <w:t>հարցը,</w:t>
            </w:r>
          </w:p>
          <w:p w:rsidR="00346496" w:rsidRPr="00F52A4C" w:rsidRDefault="00346496" w:rsidP="00346496">
            <w:pPr>
              <w:pStyle w:val="ListParagraph"/>
              <w:numPr>
                <w:ilvl w:val="0"/>
                <w:numId w:val="6"/>
              </w:numPr>
              <w:shd w:val="clear" w:color="auto" w:fill="FFFFFF"/>
              <w:tabs>
                <w:tab w:val="left" w:pos="-90"/>
              </w:tabs>
              <w:spacing w:line="276" w:lineRule="auto"/>
              <w:ind w:left="0" w:firstLine="660"/>
              <w:rPr>
                <w:rFonts w:ascii="GHEA Grapalat" w:hAnsi="GHEA Grapalat"/>
                <w:color w:val="000000"/>
                <w:sz w:val="24"/>
                <w:szCs w:val="24"/>
                <w:shd w:val="clear" w:color="auto" w:fill="FFFFFF"/>
                <w:lang w:val="hy-AM"/>
              </w:rPr>
            </w:pPr>
            <w:r w:rsidRPr="00F52A4C">
              <w:rPr>
                <w:rFonts w:ascii="GHEA Grapalat" w:hAnsi="GHEA Grapalat"/>
                <w:color w:val="000000"/>
                <w:sz w:val="24"/>
                <w:szCs w:val="24"/>
                <w:shd w:val="clear" w:color="auto" w:fill="FFFFFF"/>
                <w:lang w:val="hy-AM"/>
              </w:rPr>
              <w:t>որպես սոցիալական բնակարանային ֆոնդ նախարարությանը ամրացված շենքում տեղադրված 4 անվանում սարքավորումները նախարարությանը հանձնելու հարցը։</w:t>
            </w:r>
          </w:p>
        </w:tc>
      </w:tr>
      <w:tr w:rsidR="00C845B0" w:rsidRPr="00F52A4C"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F52A4C" w:rsidRDefault="00C845B0" w:rsidP="00856AEE">
            <w:pPr>
              <w:jc w:val="both"/>
              <w:rPr>
                <w:rFonts w:ascii="GHEA Grapalat" w:hAnsi="GHEA Grapalat"/>
              </w:rPr>
            </w:pPr>
            <w:r w:rsidRPr="00F52A4C">
              <w:rPr>
                <w:rFonts w:ascii="GHEA Grapalat" w:hAnsi="GHEA Grapalat"/>
                <w:b/>
              </w:rPr>
              <w:lastRenderedPageBreak/>
              <w:t>Ընթացիկ իրավիճակը և խնդիրներ</w:t>
            </w:r>
            <w:r w:rsidRPr="00F52A4C">
              <w:rPr>
                <w:rFonts w:ascii="GHEA Grapalat" w:hAnsi="GHEA Grapalat"/>
                <w:b/>
                <w:lang w:val="hy-AM"/>
              </w:rPr>
              <w:t>ը</w:t>
            </w:r>
          </w:p>
        </w:tc>
      </w:tr>
      <w:tr w:rsidR="00C845B0" w:rsidRPr="00283D12"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346496" w:rsidRPr="00F52A4C" w:rsidRDefault="00D02845" w:rsidP="00346496">
            <w:pPr>
              <w:shd w:val="clear" w:color="auto" w:fill="FFFFFF"/>
              <w:tabs>
                <w:tab w:val="left" w:pos="-90"/>
              </w:tabs>
              <w:jc w:val="both"/>
              <w:rPr>
                <w:rFonts w:ascii="GHEA Grapalat" w:hAnsi="GHEA Grapalat" w:cs="Sylfaen"/>
                <w:lang w:val="hy-AM"/>
              </w:rPr>
            </w:pPr>
            <w:r w:rsidRPr="00F52A4C">
              <w:rPr>
                <w:rFonts w:ascii="GHEA Grapalat" w:hAnsi="GHEA Grapalat" w:cs="Sylfaen"/>
                <w:lang w:val="hy-AM"/>
              </w:rPr>
              <w:t xml:space="preserve">       </w:t>
            </w:r>
            <w:r w:rsidR="00346496" w:rsidRPr="00F52A4C">
              <w:rPr>
                <w:rFonts w:ascii="GHEA Grapalat" w:hAnsi="GHEA Grapalat" w:cs="Sylfaen"/>
                <w:lang w:val="hy-AM"/>
              </w:rPr>
              <w:t>Մինչև 2008 թվականը՝ Հայաստանի Հանրապետության պետական բյուջեներով յուրաքանչյուր տարի նախատեսվում էր շուր 69.0 մլն դրամի միջոցներ՝ նախարարության ենթակայության պետական ոչ առևտրային կազմակերպությունների կարիքների համար անհրաժեշտ կենցաղային կահույք, սարքեր, սարքավորումներ և այլ կոշտ գույք ձեռք բերելու նպատակով։ Անցած ժամանակահատվածում պետական ոչ առևտրային կազմակերպությունների նշված գույքի կարիքի քիչ մասն է բավարարվել դոնոր հանրության միջոցների հաշվին, ինչի հետևանքով առկա է պահանջ։ Եվ սա այն դեպքում, երբ նրանց գործառույթների իրականացման համար անհրաժեշտ գույք ամրացված է նախարարությանը, որը ըստ նշանակության չի օգտագործվում։</w:t>
            </w:r>
          </w:p>
          <w:p w:rsidR="00AC4261" w:rsidRPr="00F52A4C" w:rsidRDefault="00346496" w:rsidP="00AC4261">
            <w:pPr>
              <w:shd w:val="clear" w:color="auto" w:fill="FFFFFF"/>
              <w:tabs>
                <w:tab w:val="left" w:pos="-90"/>
              </w:tabs>
              <w:jc w:val="both"/>
              <w:rPr>
                <w:rFonts w:ascii="GHEA Grapalat" w:hAnsi="GHEA Grapalat" w:cs="Sylfaen"/>
                <w:lang w:val="hy-AM"/>
              </w:rPr>
            </w:pPr>
            <w:r w:rsidRPr="00F52A4C">
              <w:rPr>
                <w:rFonts w:ascii="GHEA Grapalat" w:hAnsi="GHEA Grapalat" w:cs="Sylfaen"/>
                <w:lang w:val="hy-AM"/>
              </w:rPr>
              <w:t xml:space="preserve">        </w:t>
            </w:r>
            <w:r w:rsidR="00AC4261" w:rsidRPr="00F52A4C">
              <w:rPr>
                <w:rFonts w:ascii="GHEA Grapalat" w:hAnsi="GHEA Grapalat" w:cs="Sylfaen"/>
                <w:lang w:val="hy-AM"/>
              </w:rPr>
              <w:t>Աջակցության կենտրոնի կողմից «Հայկական Կարիտաս» բարեսիրական հասարակական կազմակերպությանը ավել տրամադրված երկու անվանում գույքը Հայաստանի Հանրապետության կառավարությամբ որոշմամբ թույլատրված չէ։</w:t>
            </w:r>
          </w:p>
          <w:p w:rsidR="00C845B0" w:rsidRPr="00F52A4C" w:rsidRDefault="00AC4261" w:rsidP="00A02B14">
            <w:pPr>
              <w:shd w:val="clear" w:color="auto" w:fill="FFFFFF"/>
              <w:tabs>
                <w:tab w:val="left" w:pos="-90"/>
              </w:tabs>
              <w:jc w:val="both"/>
              <w:rPr>
                <w:rFonts w:ascii="GHEA Grapalat" w:eastAsia="Calibri" w:hAnsi="GHEA Grapalat" w:cs="Arian AMU"/>
                <w:lang w:val="hy-AM"/>
              </w:rPr>
            </w:pPr>
            <w:r w:rsidRPr="00F52A4C">
              <w:rPr>
                <w:rFonts w:ascii="GHEA Grapalat" w:hAnsi="GHEA Grapalat" w:cs="Sylfaen"/>
                <w:lang w:val="hy-AM"/>
              </w:rPr>
              <w:t xml:space="preserve">       Ո</w:t>
            </w:r>
            <w:r w:rsidRPr="00F52A4C">
              <w:rPr>
                <w:rFonts w:ascii="GHEA Grapalat" w:hAnsi="GHEA Grapalat"/>
                <w:color w:val="000000"/>
                <w:shd w:val="clear" w:color="auto" w:fill="FFFFFF"/>
                <w:lang w:val="hy-AM"/>
              </w:rPr>
              <w:t xml:space="preserve">րպես սոցիալական բնակարանային ֆոնդ նախարարությանը ամրացված շենքում տեղադրված 4 անվանում սարքավորումները </w:t>
            </w:r>
            <w:r w:rsidR="00A02B14" w:rsidRPr="00F52A4C">
              <w:rPr>
                <w:rFonts w:ascii="GHEA Grapalat" w:hAnsi="GHEA Grapalat"/>
                <w:color w:val="000000"/>
                <w:shd w:val="clear" w:color="auto" w:fill="FFFFFF"/>
                <w:lang w:val="hy-AM"/>
              </w:rPr>
              <w:t>անհրաժեշտ չեն աջակցության կենտրոնի գործառույթների իրականացման համար</w:t>
            </w:r>
            <w:r w:rsidRPr="00F52A4C">
              <w:rPr>
                <w:rFonts w:ascii="GHEA Grapalat" w:hAnsi="GHEA Grapalat"/>
                <w:color w:val="000000"/>
                <w:shd w:val="clear" w:color="auto" w:fill="FFFFFF"/>
                <w:lang w:val="hy-AM"/>
              </w:rPr>
              <w:t>, ուստ</w:t>
            </w:r>
            <w:r w:rsidR="00B11F6C" w:rsidRPr="00F52A4C">
              <w:rPr>
                <w:rFonts w:ascii="GHEA Grapalat" w:hAnsi="GHEA Grapalat"/>
                <w:color w:val="000000"/>
                <w:shd w:val="clear" w:color="auto" w:fill="FFFFFF"/>
                <w:lang w:val="hy-AM"/>
              </w:rPr>
              <w:t>ի</w:t>
            </w:r>
            <w:r w:rsidRPr="00F52A4C">
              <w:rPr>
                <w:rFonts w:ascii="GHEA Grapalat" w:hAnsi="GHEA Grapalat"/>
                <w:color w:val="000000"/>
                <w:shd w:val="clear" w:color="auto" w:fill="FFFFFF"/>
                <w:lang w:val="hy-AM"/>
              </w:rPr>
              <w:t xml:space="preserve"> անհրաժեշտ է </w:t>
            </w:r>
            <w:r w:rsidR="00A02B14" w:rsidRPr="00F52A4C">
              <w:rPr>
                <w:rFonts w:ascii="GHEA Grapalat" w:hAnsi="GHEA Grapalat"/>
                <w:color w:val="000000"/>
                <w:shd w:val="clear" w:color="auto" w:fill="FFFFFF"/>
                <w:lang w:val="hy-AM"/>
              </w:rPr>
              <w:t>դրանք հանձնել նախարարությանը</w:t>
            </w:r>
            <w:r w:rsidRPr="00F52A4C">
              <w:rPr>
                <w:rFonts w:ascii="GHEA Grapalat" w:hAnsi="GHEA Grapalat"/>
                <w:color w:val="000000"/>
                <w:shd w:val="clear" w:color="auto" w:fill="FFFFFF"/>
                <w:lang w:val="hy-AM"/>
              </w:rPr>
              <w:t>։</w:t>
            </w:r>
            <w:r w:rsidR="00C845B0" w:rsidRPr="00F52A4C">
              <w:rPr>
                <w:rFonts w:ascii="GHEA Grapalat" w:hAnsi="GHEA Grapalat" w:cs="Sylfaen"/>
                <w:lang w:val="hy-AM"/>
              </w:rPr>
              <w:t xml:space="preserve"> </w:t>
            </w:r>
          </w:p>
        </w:tc>
      </w:tr>
      <w:tr w:rsidR="00C845B0" w:rsidRPr="00F52A4C"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F52A4C" w:rsidRDefault="00C845B0" w:rsidP="00856AEE">
            <w:pPr>
              <w:jc w:val="both"/>
              <w:rPr>
                <w:rFonts w:ascii="GHEA Grapalat" w:hAnsi="GHEA Grapalat"/>
                <w:b/>
              </w:rPr>
            </w:pPr>
            <w:r w:rsidRPr="00F52A4C">
              <w:rPr>
                <w:rFonts w:ascii="GHEA Grapalat" w:hAnsi="GHEA Grapalat"/>
                <w:b/>
              </w:rPr>
              <w:t>Կարգավորման նպատակը և բնույթը</w:t>
            </w:r>
          </w:p>
        </w:tc>
      </w:tr>
      <w:tr w:rsidR="00C845B0" w:rsidRPr="00283D12"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AC4261" w:rsidRPr="00F52A4C" w:rsidRDefault="00C845B0" w:rsidP="00856AEE">
            <w:pPr>
              <w:shd w:val="clear" w:color="auto" w:fill="FFFFFF"/>
              <w:tabs>
                <w:tab w:val="left" w:pos="-90"/>
              </w:tabs>
              <w:jc w:val="both"/>
              <w:rPr>
                <w:rFonts w:ascii="GHEA Grapalat" w:hAnsi="GHEA Grapalat" w:cs="Sylfaen"/>
                <w:lang w:val="hy-AM"/>
              </w:rPr>
            </w:pPr>
            <w:r w:rsidRPr="00F52A4C">
              <w:rPr>
                <w:rFonts w:ascii="GHEA Grapalat" w:hAnsi="GHEA Grapalat" w:cs="Sylfaen"/>
                <w:lang w:val="fr-FR"/>
              </w:rPr>
              <w:t xml:space="preserve">     </w:t>
            </w:r>
            <w:r w:rsidR="00AC4261" w:rsidRPr="00F52A4C">
              <w:rPr>
                <w:rFonts w:ascii="GHEA Grapalat" w:hAnsi="GHEA Grapalat" w:cs="Sylfaen"/>
                <w:lang w:val="hy-AM"/>
              </w:rPr>
              <w:t xml:space="preserve">   </w:t>
            </w:r>
            <w:r w:rsidRPr="00F52A4C">
              <w:rPr>
                <w:rFonts w:ascii="GHEA Grapalat" w:hAnsi="GHEA Grapalat" w:cs="Sylfaen"/>
                <w:lang w:val="fr-FR"/>
              </w:rPr>
              <w:t>Նախագծի նպատակ</w:t>
            </w:r>
            <w:r w:rsidR="00AC4261" w:rsidRPr="00F52A4C">
              <w:rPr>
                <w:rFonts w:ascii="GHEA Grapalat" w:hAnsi="GHEA Grapalat" w:cs="Sylfaen"/>
                <w:lang w:val="hy-AM"/>
              </w:rPr>
              <w:t>ն է՝</w:t>
            </w:r>
          </w:p>
          <w:p w:rsidR="00AC4261" w:rsidRPr="00F52A4C" w:rsidRDefault="00A02B14" w:rsidP="007331E7">
            <w:pPr>
              <w:pStyle w:val="ListParagraph"/>
              <w:numPr>
                <w:ilvl w:val="0"/>
                <w:numId w:val="7"/>
              </w:numPr>
              <w:tabs>
                <w:tab w:val="left" w:pos="0"/>
              </w:tabs>
              <w:spacing w:line="276" w:lineRule="auto"/>
              <w:ind w:left="-18" w:firstLine="618"/>
              <w:rPr>
                <w:rFonts w:ascii="GHEA Grapalat" w:hAnsi="GHEA Grapalat" w:cs="Sylfaen"/>
                <w:sz w:val="24"/>
                <w:szCs w:val="24"/>
                <w:lang w:val="hy-AM"/>
              </w:rPr>
            </w:pPr>
            <w:r w:rsidRPr="00F52A4C">
              <w:rPr>
                <w:rFonts w:ascii="GHEA Grapalat" w:hAnsi="GHEA Grapalat" w:cs="Sylfaen"/>
                <w:sz w:val="24"/>
                <w:szCs w:val="24"/>
                <w:lang w:val="hy-AM"/>
              </w:rPr>
              <w:t>Ը</w:t>
            </w:r>
            <w:r w:rsidR="007331E7" w:rsidRPr="00F52A4C">
              <w:rPr>
                <w:rFonts w:ascii="GHEA Grapalat" w:hAnsi="GHEA Grapalat" w:cs="Sylfaen"/>
                <w:sz w:val="24"/>
                <w:szCs w:val="24"/>
                <w:lang w:val="hy-AM"/>
              </w:rPr>
              <w:t xml:space="preserve">ստ նշանակության օգտագործման նպատակով՝ </w:t>
            </w:r>
            <w:r w:rsidR="00AC4261" w:rsidRPr="00F52A4C">
              <w:rPr>
                <w:rFonts w:ascii="GHEA Grapalat" w:hAnsi="GHEA Grapalat" w:cs="Sylfaen"/>
                <w:sz w:val="24"/>
                <w:szCs w:val="24"/>
                <w:lang w:val="hy-AM"/>
              </w:rPr>
              <w:t>կենտրոնի լուծարման արդյունքում նախարարության</w:t>
            </w:r>
            <w:r w:rsidR="006E154E" w:rsidRPr="00F52A4C">
              <w:rPr>
                <w:rFonts w:ascii="GHEA Grapalat" w:hAnsi="GHEA Grapalat" w:cs="Sylfaen"/>
                <w:sz w:val="24"/>
                <w:szCs w:val="24"/>
                <w:lang w:val="hy-AM"/>
              </w:rPr>
              <w:t>ը հանձնված</w:t>
            </w:r>
            <w:r w:rsidR="00AC4261" w:rsidRPr="00F52A4C">
              <w:rPr>
                <w:rFonts w:ascii="GHEA Grapalat" w:hAnsi="GHEA Grapalat" w:cs="Sylfaen"/>
                <w:sz w:val="24"/>
                <w:szCs w:val="24"/>
                <w:lang w:val="hy-AM"/>
              </w:rPr>
              <w:t xml:space="preserve"> և չօգտագործվող գույք</w:t>
            </w:r>
            <w:r w:rsidR="006E154E" w:rsidRPr="00F52A4C">
              <w:rPr>
                <w:rFonts w:ascii="GHEA Grapalat" w:hAnsi="GHEA Grapalat" w:cs="Sylfaen"/>
                <w:sz w:val="24"/>
                <w:szCs w:val="24"/>
                <w:lang w:val="hy-AM"/>
              </w:rPr>
              <w:t>ից</w:t>
            </w:r>
            <w:r w:rsidR="00AC4261" w:rsidRPr="00F52A4C">
              <w:rPr>
                <w:rFonts w:ascii="GHEA Grapalat" w:hAnsi="GHEA Grapalat" w:cs="Sylfaen"/>
                <w:sz w:val="24"/>
                <w:szCs w:val="24"/>
                <w:lang w:val="hy-AM"/>
              </w:rPr>
              <w:t xml:space="preserve"> հատկացնել նախարարության ենթակայության «Գյումրու տուն-ինտերնատ», «Գյումրու «Երեխաների տուն», «Գյումրու Ֆրիտյոֆ Նանսենի անվան երեխաների խնամքի և պաշտպանության N 2 գիշերօթիկ հաստատություն», «Գյումրու երեխաների խնամքի և պաշտպանության N 1 գիշերօթիկ հաստատություն» և «Ձորակ» հոգեկան առողջության խնդիրներ ունեցող անձանց խնամքի կենտրոն» պետական ոչ առևտրային կազմակերպությ</w:t>
            </w:r>
            <w:r w:rsidR="007331E7" w:rsidRPr="00F52A4C">
              <w:rPr>
                <w:rFonts w:ascii="GHEA Grapalat" w:hAnsi="GHEA Grapalat" w:cs="Sylfaen"/>
                <w:sz w:val="24"/>
                <w:szCs w:val="24"/>
                <w:lang w:val="hy-AM"/>
              </w:rPr>
              <w:t>ուններին։</w:t>
            </w:r>
          </w:p>
          <w:p w:rsidR="006E154E" w:rsidRPr="00F52A4C" w:rsidRDefault="006E154E" w:rsidP="007331E7">
            <w:pPr>
              <w:pStyle w:val="ListParagraph"/>
              <w:numPr>
                <w:ilvl w:val="0"/>
                <w:numId w:val="7"/>
              </w:numPr>
              <w:tabs>
                <w:tab w:val="left" w:pos="0"/>
              </w:tabs>
              <w:spacing w:line="276" w:lineRule="auto"/>
              <w:ind w:left="-18" w:firstLine="618"/>
              <w:rPr>
                <w:rFonts w:ascii="GHEA Grapalat" w:hAnsi="GHEA Grapalat" w:cs="Sylfaen"/>
                <w:sz w:val="24"/>
                <w:szCs w:val="24"/>
                <w:lang w:val="hy-AM"/>
              </w:rPr>
            </w:pPr>
            <w:r w:rsidRPr="00F52A4C">
              <w:rPr>
                <w:rFonts w:ascii="GHEA Grapalat" w:hAnsi="GHEA Grapalat" w:cs="Sylfaen"/>
                <w:sz w:val="24"/>
                <w:szCs w:val="24"/>
                <w:lang w:val="hy-AM"/>
              </w:rPr>
              <w:t>Թույլատրել նախարարությանը իր գործունեության համար ոչ անհրաժեշտ փոքրարժեք և արագամաշ առարկաները ըստ անհրաժեշտության բաշխել նախարարության ենթակայության շուրջօրյա խնամք և սոցիալական սպասարկում իրականացնող պետական ոչ առևտրային կազմակերպություններին։</w:t>
            </w:r>
          </w:p>
          <w:p w:rsidR="006E154E" w:rsidRPr="00F52A4C" w:rsidRDefault="006E154E" w:rsidP="006E154E">
            <w:pPr>
              <w:pStyle w:val="ListParagraph"/>
              <w:numPr>
                <w:ilvl w:val="0"/>
                <w:numId w:val="7"/>
              </w:numPr>
              <w:tabs>
                <w:tab w:val="left" w:pos="0"/>
              </w:tabs>
              <w:spacing w:line="276" w:lineRule="auto"/>
              <w:ind w:left="-18" w:firstLine="618"/>
              <w:rPr>
                <w:rFonts w:ascii="GHEA Grapalat" w:hAnsi="GHEA Grapalat" w:cs="Sylfaen"/>
                <w:sz w:val="24"/>
                <w:szCs w:val="24"/>
                <w:lang w:val="hy-AM"/>
              </w:rPr>
            </w:pPr>
            <w:r w:rsidRPr="00F52A4C">
              <w:rPr>
                <w:rFonts w:ascii="GHEA Grapalat" w:hAnsi="GHEA Grapalat" w:cs="Sylfaen"/>
                <w:sz w:val="24"/>
                <w:szCs w:val="24"/>
                <w:lang w:val="hy-AM"/>
              </w:rPr>
              <w:t xml:space="preserve">Նախարարության ստորաբաժանումների կողմից օգտագործվելիք և նախարարության ենթակայության պետական ոչ առևտրային կազմակերպություններին ամրացված գույքի՝ Հայաստանի Հանրապետության կառավարության 2016 թվականի մարտի 17-ի N 264-Ն որոշման համաձայն  վերագնահատման և հաշվապահական հաշվառման նոր համակարգում արտացոլման աշխատանքների իրականացումը։ </w:t>
            </w:r>
          </w:p>
          <w:p w:rsidR="00B249D8" w:rsidRPr="00F52A4C" w:rsidRDefault="00B249D8" w:rsidP="00B249D8">
            <w:pPr>
              <w:pStyle w:val="ListParagraph"/>
              <w:tabs>
                <w:tab w:val="left" w:pos="0"/>
              </w:tabs>
              <w:spacing w:line="276" w:lineRule="auto"/>
              <w:ind w:left="-18" w:firstLine="618"/>
              <w:rPr>
                <w:rFonts w:ascii="GHEA Grapalat" w:hAnsi="GHEA Grapalat" w:cs="Sylfaen"/>
                <w:sz w:val="24"/>
                <w:szCs w:val="24"/>
                <w:lang w:val="hy-AM"/>
              </w:rPr>
            </w:pPr>
            <w:r w:rsidRPr="00F52A4C">
              <w:rPr>
                <w:rFonts w:ascii="GHEA Grapalat" w:hAnsi="GHEA Grapalat" w:cs="Sylfaen"/>
                <w:sz w:val="24"/>
                <w:szCs w:val="24"/>
                <w:lang w:val="hy-AM"/>
              </w:rPr>
              <w:lastRenderedPageBreak/>
              <w:t>Հարկ է նաև նշել, որ Հայաստանի Հանրապետության աշխատանքի և սոցիալական հարցերի նախարարի 25.12.2018թ. N 130</w:t>
            </w:r>
            <w:r w:rsidRPr="00F52A4C">
              <w:rPr>
                <w:rFonts w:ascii="GHEA Grapalat" w:eastAsia="MS Mincho" w:hAnsi="GHEA Grapalat" w:cs="MS Mincho"/>
                <w:sz w:val="24"/>
                <w:szCs w:val="24"/>
                <w:lang w:val="hy-AM"/>
              </w:rPr>
              <w:t xml:space="preserve">-Ա/1 </w:t>
            </w:r>
            <w:r w:rsidRPr="00F52A4C">
              <w:rPr>
                <w:rFonts w:ascii="GHEA Grapalat" w:hAnsi="GHEA Grapalat" w:cs="Sylfaen"/>
                <w:sz w:val="24"/>
                <w:szCs w:val="24"/>
                <w:lang w:val="hy-AM"/>
              </w:rPr>
              <w:t xml:space="preserve">հրամանով կենտրոնի լուծարման արդյունքում նախարարությանն ամրացված </w:t>
            </w:r>
            <w:r w:rsidR="006E154E" w:rsidRPr="00F52A4C">
              <w:rPr>
                <w:rFonts w:ascii="GHEA Grapalat" w:hAnsi="GHEA Grapalat" w:cs="Sylfaen"/>
                <w:sz w:val="24"/>
                <w:szCs w:val="24"/>
                <w:lang w:val="hy-AM"/>
              </w:rPr>
              <w:t xml:space="preserve">հիմնական միջոց հանդիսացող </w:t>
            </w:r>
            <w:r w:rsidRPr="00F52A4C">
              <w:rPr>
                <w:rFonts w:ascii="GHEA Grapalat" w:hAnsi="GHEA Grapalat" w:cs="Sylfaen"/>
                <w:sz w:val="24"/>
                <w:szCs w:val="24"/>
                <w:lang w:val="hy-AM"/>
              </w:rPr>
              <w:t xml:space="preserve">գույքից նախարարության Զբաղվածության պետական գործակալությանն է տրամադրվել 14 անվանումով 50 միավոր գույք։ </w:t>
            </w:r>
            <w:r w:rsidR="006E154E" w:rsidRPr="00F52A4C">
              <w:rPr>
                <w:rFonts w:ascii="GHEA Grapalat" w:hAnsi="GHEA Grapalat" w:cs="Sylfaen"/>
                <w:sz w:val="24"/>
                <w:szCs w:val="24"/>
                <w:lang w:val="hy-AM"/>
              </w:rPr>
              <w:t>Հիմնական միջոց հանդիսացող գույքի</w:t>
            </w:r>
            <w:r w:rsidRPr="00F52A4C">
              <w:rPr>
                <w:rFonts w:ascii="GHEA Grapalat" w:hAnsi="GHEA Grapalat" w:cs="Sylfaen"/>
                <w:sz w:val="24"/>
                <w:szCs w:val="24"/>
                <w:lang w:val="hy-AM"/>
              </w:rPr>
              <w:t xml:space="preserve"> մասը տեղափոխվելու է նախարարություն</w:t>
            </w:r>
            <w:r w:rsidR="00B11F6C" w:rsidRPr="00F52A4C">
              <w:rPr>
                <w:rFonts w:ascii="GHEA Grapalat" w:hAnsi="GHEA Grapalat" w:cs="Sylfaen"/>
                <w:sz w:val="24"/>
                <w:szCs w:val="24"/>
                <w:lang w:val="hy-AM"/>
              </w:rPr>
              <w:t xml:space="preserve"> և օգտագործվելու է կառուցվածքային ստորաբաժանումների կողմից</w:t>
            </w:r>
            <w:r w:rsidRPr="00F52A4C">
              <w:rPr>
                <w:rFonts w:ascii="GHEA Grapalat" w:hAnsi="GHEA Grapalat" w:cs="Sylfaen"/>
                <w:sz w:val="24"/>
                <w:szCs w:val="24"/>
                <w:lang w:val="hy-AM"/>
              </w:rPr>
              <w:t>։</w:t>
            </w:r>
          </w:p>
          <w:p w:rsidR="007331E7" w:rsidRPr="00F52A4C" w:rsidRDefault="00A02B14" w:rsidP="00AC4261">
            <w:pPr>
              <w:pStyle w:val="ListParagraph"/>
              <w:numPr>
                <w:ilvl w:val="0"/>
                <w:numId w:val="7"/>
              </w:numPr>
              <w:shd w:val="clear" w:color="auto" w:fill="FFFFFF"/>
              <w:tabs>
                <w:tab w:val="left" w:pos="-90"/>
              </w:tabs>
              <w:spacing w:line="276" w:lineRule="auto"/>
              <w:ind w:left="0" w:firstLine="600"/>
              <w:rPr>
                <w:rFonts w:ascii="GHEA Grapalat" w:hAnsi="GHEA Grapalat" w:cs="Sylfaen"/>
                <w:sz w:val="24"/>
                <w:szCs w:val="24"/>
                <w:lang w:val="hy-AM"/>
              </w:rPr>
            </w:pPr>
            <w:r w:rsidRPr="00F52A4C">
              <w:rPr>
                <w:rFonts w:ascii="GHEA Grapalat" w:hAnsi="GHEA Grapalat" w:cs="Sylfaen"/>
                <w:sz w:val="24"/>
                <w:szCs w:val="24"/>
                <w:lang w:val="hy-AM"/>
              </w:rPr>
              <w:t>Օ</w:t>
            </w:r>
            <w:r w:rsidR="007331E7" w:rsidRPr="00F52A4C">
              <w:rPr>
                <w:rFonts w:ascii="GHEA Grapalat" w:hAnsi="GHEA Grapalat" w:cs="Sylfaen"/>
                <w:sz w:val="24"/>
                <w:szCs w:val="24"/>
                <w:lang w:val="hy-AM"/>
              </w:rPr>
              <w:t xml:space="preserve">րինականացնելու նպատակով՝ աջակցության կենտրոնի կողմից «Հայկական Կարիտաս» բարեսիրական հասարակական կազմակերպությանը ավել տրամադրված երկու անվանում գույքը ներառել </w:t>
            </w:r>
            <w:r w:rsidR="00C4257A" w:rsidRPr="00F52A4C">
              <w:rPr>
                <w:rFonts w:ascii="GHEA Grapalat" w:hAnsi="GHEA Grapalat" w:cs="Sylfaen"/>
                <w:sz w:val="24"/>
                <w:szCs w:val="24"/>
                <w:lang w:val="hy-AM"/>
              </w:rPr>
              <w:t xml:space="preserve">N 762-Ն որոշման </w:t>
            </w:r>
            <w:r w:rsidR="007331E7" w:rsidRPr="00F52A4C">
              <w:rPr>
                <w:rFonts w:ascii="GHEA Grapalat" w:hAnsi="GHEA Grapalat" w:cs="Sylfaen"/>
                <w:sz w:val="24"/>
                <w:szCs w:val="24"/>
                <w:lang w:val="hy-AM"/>
              </w:rPr>
              <w:t>N 4 հավելվածում։</w:t>
            </w:r>
          </w:p>
          <w:p w:rsidR="00C845B0" w:rsidRPr="00F52A4C" w:rsidRDefault="00A02B14" w:rsidP="007331E7">
            <w:pPr>
              <w:pStyle w:val="ListParagraph"/>
              <w:numPr>
                <w:ilvl w:val="0"/>
                <w:numId w:val="7"/>
              </w:numPr>
              <w:shd w:val="clear" w:color="auto" w:fill="FFFFFF"/>
              <w:tabs>
                <w:tab w:val="left" w:pos="-90"/>
              </w:tabs>
              <w:spacing w:line="276" w:lineRule="auto"/>
              <w:ind w:left="0" w:firstLine="600"/>
              <w:rPr>
                <w:rFonts w:ascii="GHEA Grapalat" w:hAnsi="GHEA Grapalat"/>
                <w:sz w:val="24"/>
                <w:szCs w:val="24"/>
                <w:lang w:val="af-ZA"/>
              </w:rPr>
            </w:pPr>
            <w:r w:rsidRPr="00F52A4C">
              <w:rPr>
                <w:rFonts w:ascii="GHEA Grapalat" w:hAnsi="GHEA Grapalat" w:cs="Sylfaen"/>
                <w:sz w:val="24"/>
                <w:szCs w:val="24"/>
                <w:lang w:val="hy-AM"/>
              </w:rPr>
              <w:t>Ը</w:t>
            </w:r>
            <w:r w:rsidR="007331E7" w:rsidRPr="00F52A4C">
              <w:rPr>
                <w:rFonts w:ascii="GHEA Grapalat" w:hAnsi="GHEA Grapalat" w:cs="Sylfaen"/>
                <w:sz w:val="24"/>
                <w:szCs w:val="24"/>
                <w:lang w:val="hy-AM"/>
              </w:rPr>
              <w:t>ստ նշանակության օգտագործման նպատակով՝ ո</w:t>
            </w:r>
            <w:r w:rsidR="007331E7" w:rsidRPr="00F52A4C">
              <w:rPr>
                <w:rFonts w:ascii="GHEA Grapalat" w:hAnsi="GHEA Grapalat"/>
                <w:color w:val="000000"/>
                <w:sz w:val="24"/>
                <w:szCs w:val="24"/>
                <w:shd w:val="clear" w:color="auto" w:fill="FFFFFF"/>
                <w:lang w:val="hy-AM"/>
              </w:rPr>
              <w:t xml:space="preserve">րպես սոցիալական բնակարանային ֆոնդ նախարարությանը ամրացված շենքում տեղադրված 4 անվանում գույքը ներառել </w:t>
            </w:r>
            <w:r w:rsidR="00C4257A" w:rsidRPr="00F52A4C">
              <w:rPr>
                <w:rFonts w:ascii="GHEA Grapalat" w:hAnsi="GHEA Grapalat" w:cs="Sylfaen"/>
                <w:sz w:val="24"/>
                <w:szCs w:val="24"/>
                <w:lang w:val="hy-AM"/>
              </w:rPr>
              <w:t xml:space="preserve">N 762-Ն որոշման </w:t>
            </w:r>
            <w:r w:rsidR="007331E7" w:rsidRPr="00F52A4C">
              <w:rPr>
                <w:rFonts w:ascii="GHEA Grapalat" w:hAnsi="GHEA Grapalat" w:cs="Sylfaen"/>
                <w:sz w:val="24"/>
                <w:szCs w:val="24"/>
                <w:lang w:val="hy-AM"/>
              </w:rPr>
              <w:t>N 2 հավելվածում։</w:t>
            </w:r>
          </w:p>
        </w:tc>
      </w:tr>
      <w:tr w:rsidR="00C845B0" w:rsidRPr="00283D12"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F52A4C" w:rsidRDefault="00C845B0" w:rsidP="00856AEE">
            <w:pPr>
              <w:tabs>
                <w:tab w:val="left" w:pos="851"/>
              </w:tabs>
              <w:jc w:val="both"/>
              <w:rPr>
                <w:rFonts w:ascii="GHEA Grapalat" w:hAnsi="GHEA Grapalat" w:cs="GHEA Grapalat"/>
                <w:b/>
                <w:lang w:val="af-ZA"/>
              </w:rPr>
            </w:pPr>
            <w:r w:rsidRPr="00F52A4C">
              <w:rPr>
                <w:rFonts w:ascii="GHEA Grapalat" w:hAnsi="GHEA Grapalat"/>
                <w:b/>
                <w:lang w:val="af-ZA"/>
              </w:rPr>
              <w:lastRenderedPageBreak/>
              <w:t xml:space="preserve">  </w:t>
            </w:r>
            <w:r w:rsidRPr="00F52A4C">
              <w:rPr>
                <w:rFonts w:ascii="GHEA Grapalat" w:hAnsi="GHEA Grapalat"/>
                <w:b/>
              </w:rPr>
              <w:t>Նախագծի</w:t>
            </w:r>
            <w:r w:rsidRPr="00F52A4C">
              <w:rPr>
                <w:rFonts w:ascii="GHEA Grapalat" w:hAnsi="GHEA Grapalat"/>
                <w:b/>
                <w:lang w:val="af-ZA"/>
              </w:rPr>
              <w:t xml:space="preserve"> </w:t>
            </w:r>
            <w:r w:rsidRPr="00F52A4C">
              <w:rPr>
                <w:rFonts w:ascii="GHEA Grapalat" w:hAnsi="GHEA Grapalat"/>
                <w:b/>
              </w:rPr>
              <w:t>մշակման</w:t>
            </w:r>
            <w:r w:rsidRPr="00F52A4C">
              <w:rPr>
                <w:rFonts w:ascii="GHEA Grapalat" w:hAnsi="GHEA Grapalat"/>
                <w:b/>
                <w:lang w:val="af-ZA"/>
              </w:rPr>
              <w:t xml:space="preserve"> </w:t>
            </w:r>
            <w:r w:rsidRPr="00F52A4C">
              <w:rPr>
                <w:rFonts w:ascii="GHEA Grapalat" w:hAnsi="GHEA Grapalat"/>
                <w:b/>
              </w:rPr>
              <w:t>գործընթացում</w:t>
            </w:r>
            <w:r w:rsidRPr="00F52A4C">
              <w:rPr>
                <w:rFonts w:ascii="GHEA Grapalat" w:hAnsi="GHEA Grapalat"/>
                <w:b/>
                <w:lang w:val="af-ZA"/>
              </w:rPr>
              <w:t xml:space="preserve">  </w:t>
            </w:r>
            <w:r w:rsidRPr="00F52A4C">
              <w:rPr>
                <w:rFonts w:ascii="GHEA Grapalat" w:hAnsi="GHEA Grapalat"/>
                <w:b/>
              </w:rPr>
              <w:t>ներգրավված</w:t>
            </w:r>
            <w:r w:rsidRPr="00F52A4C">
              <w:rPr>
                <w:rFonts w:ascii="GHEA Grapalat" w:hAnsi="GHEA Grapalat"/>
                <w:b/>
                <w:lang w:val="af-ZA"/>
              </w:rPr>
              <w:t xml:space="preserve">  </w:t>
            </w:r>
            <w:r w:rsidRPr="00F52A4C">
              <w:rPr>
                <w:rFonts w:ascii="GHEA Grapalat" w:hAnsi="GHEA Grapalat"/>
                <w:b/>
              </w:rPr>
              <w:t>ինստիտուտները</w:t>
            </w:r>
            <w:r w:rsidRPr="00F52A4C">
              <w:rPr>
                <w:rFonts w:ascii="GHEA Grapalat" w:hAnsi="GHEA Grapalat"/>
                <w:b/>
                <w:lang w:val="af-ZA"/>
              </w:rPr>
              <w:t xml:space="preserve"> </w:t>
            </w:r>
            <w:r w:rsidRPr="00F52A4C">
              <w:rPr>
                <w:rFonts w:ascii="GHEA Grapalat" w:hAnsi="GHEA Grapalat"/>
                <w:b/>
              </w:rPr>
              <w:t>և</w:t>
            </w:r>
            <w:r w:rsidRPr="00F52A4C">
              <w:rPr>
                <w:rFonts w:ascii="GHEA Grapalat" w:hAnsi="GHEA Grapalat"/>
                <w:b/>
                <w:lang w:val="af-ZA"/>
              </w:rPr>
              <w:t xml:space="preserve"> </w:t>
            </w:r>
            <w:r w:rsidRPr="00F52A4C">
              <w:rPr>
                <w:rFonts w:ascii="GHEA Grapalat" w:hAnsi="GHEA Grapalat"/>
                <w:b/>
              </w:rPr>
              <w:t>անձի</w:t>
            </w:r>
            <w:r w:rsidRPr="00F52A4C">
              <w:rPr>
                <w:rFonts w:ascii="GHEA Grapalat" w:hAnsi="GHEA Grapalat"/>
                <w:b/>
                <w:lang w:val="hy-AM"/>
              </w:rPr>
              <w:t>ն</w:t>
            </w:r>
            <w:r w:rsidRPr="00F52A4C">
              <w:rPr>
                <w:rFonts w:ascii="GHEA Grapalat" w:hAnsi="GHEA Grapalat"/>
                <w:b/>
              </w:rPr>
              <w:t>ք</w:t>
            </w:r>
          </w:p>
        </w:tc>
      </w:tr>
      <w:tr w:rsidR="00C845B0" w:rsidRPr="00283D12"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F52A4C" w:rsidRDefault="00C845B0" w:rsidP="007331E7">
            <w:pPr>
              <w:tabs>
                <w:tab w:val="left" w:pos="851"/>
              </w:tabs>
              <w:jc w:val="both"/>
              <w:rPr>
                <w:rFonts w:ascii="GHEA Grapalat" w:hAnsi="GHEA Grapalat" w:cs="GHEA Grapalat"/>
                <w:b/>
                <w:lang w:val="af-ZA"/>
              </w:rPr>
            </w:pPr>
            <w:r w:rsidRPr="00F52A4C">
              <w:rPr>
                <w:rFonts w:ascii="GHEA Grapalat" w:hAnsi="GHEA Grapalat"/>
                <w:lang w:val="af-ZA"/>
              </w:rPr>
              <w:t xml:space="preserve">  </w:t>
            </w:r>
            <w:r w:rsidRPr="00F52A4C">
              <w:rPr>
                <w:rFonts w:ascii="GHEA Grapalat" w:hAnsi="GHEA Grapalat"/>
              </w:rPr>
              <w:t>Նախագիծը</w:t>
            </w:r>
            <w:r w:rsidRPr="00F52A4C">
              <w:rPr>
                <w:rFonts w:ascii="GHEA Grapalat" w:hAnsi="GHEA Grapalat"/>
                <w:lang w:val="af-ZA"/>
              </w:rPr>
              <w:t xml:space="preserve"> </w:t>
            </w:r>
            <w:r w:rsidRPr="00F52A4C">
              <w:rPr>
                <w:rFonts w:ascii="GHEA Grapalat" w:hAnsi="GHEA Grapalat"/>
              </w:rPr>
              <w:t>մշակվել</w:t>
            </w:r>
            <w:r w:rsidRPr="00F52A4C">
              <w:rPr>
                <w:rFonts w:ascii="GHEA Grapalat" w:hAnsi="GHEA Grapalat"/>
                <w:lang w:val="af-ZA"/>
              </w:rPr>
              <w:t xml:space="preserve"> </w:t>
            </w:r>
            <w:r w:rsidRPr="00F52A4C">
              <w:rPr>
                <w:rFonts w:ascii="GHEA Grapalat" w:hAnsi="GHEA Grapalat"/>
              </w:rPr>
              <w:t>է</w:t>
            </w:r>
            <w:r w:rsidRPr="00F52A4C">
              <w:rPr>
                <w:rFonts w:ascii="GHEA Grapalat" w:hAnsi="GHEA Grapalat"/>
                <w:lang w:val="af-ZA"/>
              </w:rPr>
              <w:t xml:space="preserve"> </w:t>
            </w:r>
            <w:r w:rsidRPr="00F52A4C">
              <w:rPr>
                <w:rFonts w:ascii="GHEA Grapalat" w:hAnsi="GHEA Grapalat"/>
              </w:rPr>
              <w:t>նախարարության</w:t>
            </w:r>
            <w:r w:rsidRPr="00F52A4C">
              <w:rPr>
                <w:rFonts w:ascii="GHEA Grapalat" w:hAnsi="GHEA Grapalat"/>
                <w:lang w:val="af-ZA"/>
              </w:rPr>
              <w:t xml:space="preserve"> </w:t>
            </w:r>
            <w:r w:rsidR="007331E7" w:rsidRPr="00F52A4C">
              <w:rPr>
                <w:rFonts w:ascii="GHEA Grapalat" w:hAnsi="GHEA Grapalat"/>
                <w:lang w:val="hy-AM"/>
              </w:rPr>
              <w:t xml:space="preserve">համապատասխան ստորաբաժանումների </w:t>
            </w:r>
            <w:r w:rsidRPr="00F52A4C">
              <w:rPr>
                <w:rFonts w:ascii="GHEA Grapalat" w:hAnsi="GHEA Grapalat"/>
              </w:rPr>
              <w:t>կողմից</w:t>
            </w:r>
            <w:r w:rsidRPr="00F52A4C">
              <w:rPr>
                <w:rFonts w:ascii="GHEA Grapalat" w:hAnsi="GHEA Grapalat"/>
                <w:lang w:val="af-ZA"/>
              </w:rPr>
              <w:t>:</w:t>
            </w:r>
            <w:r w:rsidRPr="00F52A4C">
              <w:rPr>
                <w:rFonts w:ascii="GHEA Grapalat" w:hAnsi="GHEA Grapalat"/>
                <w:b/>
                <w:lang w:val="af-ZA"/>
              </w:rPr>
              <w:t xml:space="preserve">  </w:t>
            </w:r>
          </w:p>
        </w:tc>
      </w:tr>
      <w:tr w:rsidR="00C845B0" w:rsidRPr="00F52A4C"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F52A4C" w:rsidRDefault="00C845B0" w:rsidP="00856AEE">
            <w:pPr>
              <w:tabs>
                <w:tab w:val="left" w:pos="851"/>
              </w:tabs>
              <w:jc w:val="both"/>
              <w:rPr>
                <w:rFonts w:ascii="GHEA Grapalat" w:hAnsi="GHEA Grapalat" w:cs="GHEA Grapalat"/>
                <w:b/>
                <w:lang w:val="af-ZA"/>
              </w:rPr>
            </w:pPr>
            <w:r w:rsidRPr="00F52A4C">
              <w:rPr>
                <w:rFonts w:ascii="GHEA Grapalat" w:hAnsi="GHEA Grapalat"/>
                <w:b/>
                <w:lang w:val="af-ZA"/>
              </w:rPr>
              <w:t xml:space="preserve">  </w:t>
            </w:r>
            <w:r w:rsidRPr="00F52A4C">
              <w:rPr>
                <w:rFonts w:ascii="GHEA Grapalat" w:hAnsi="GHEA Grapalat"/>
                <w:b/>
              </w:rPr>
              <w:t>Ակնկալվող</w:t>
            </w:r>
            <w:r w:rsidRPr="00F52A4C">
              <w:rPr>
                <w:rFonts w:ascii="GHEA Grapalat" w:hAnsi="GHEA Grapalat"/>
                <w:b/>
                <w:lang w:val="en-GB"/>
              </w:rPr>
              <w:t xml:space="preserve"> </w:t>
            </w:r>
            <w:r w:rsidRPr="00F52A4C">
              <w:rPr>
                <w:rFonts w:ascii="GHEA Grapalat" w:hAnsi="GHEA Grapalat"/>
                <w:b/>
              </w:rPr>
              <w:t>արդյունքը</w:t>
            </w:r>
          </w:p>
        </w:tc>
      </w:tr>
      <w:tr w:rsidR="00C845B0" w:rsidRPr="00F52A4C" w:rsidTr="00856AEE">
        <w:trPr>
          <w:trHeight w:val="368"/>
        </w:trPr>
        <w:tc>
          <w:tcPr>
            <w:tcW w:w="9810" w:type="dxa"/>
            <w:tcBorders>
              <w:top w:val="single" w:sz="4" w:space="0" w:color="auto"/>
              <w:left w:val="single" w:sz="4" w:space="0" w:color="auto"/>
              <w:bottom w:val="single" w:sz="4" w:space="0" w:color="auto"/>
              <w:right w:val="single" w:sz="4" w:space="0" w:color="auto"/>
            </w:tcBorders>
          </w:tcPr>
          <w:p w:rsidR="00C845B0" w:rsidRPr="00F52A4C" w:rsidRDefault="00C845B0" w:rsidP="00A02B14">
            <w:pPr>
              <w:tabs>
                <w:tab w:val="left" w:pos="851"/>
              </w:tabs>
              <w:jc w:val="both"/>
              <w:rPr>
                <w:rFonts w:ascii="GHEA Grapalat" w:hAnsi="GHEA Grapalat"/>
                <w:b/>
              </w:rPr>
            </w:pPr>
            <w:r w:rsidRPr="00F52A4C">
              <w:rPr>
                <w:rFonts w:ascii="GHEA Grapalat" w:hAnsi="GHEA Grapalat"/>
              </w:rPr>
              <w:t>Իրավական ակտի ընդունման արդյու</w:t>
            </w:r>
            <w:r w:rsidRPr="00F52A4C">
              <w:rPr>
                <w:rFonts w:ascii="GHEA Grapalat" w:hAnsi="GHEA Grapalat"/>
                <w:lang w:val="en-US"/>
              </w:rPr>
              <w:t>ն</w:t>
            </w:r>
            <w:r w:rsidRPr="00F52A4C">
              <w:rPr>
                <w:rFonts w:ascii="GHEA Grapalat" w:hAnsi="GHEA Grapalat"/>
              </w:rPr>
              <w:t xml:space="preserve">քում </w:t>
            </w:r>
            <w:r w:rsidR="007331E7" w:rsidRPr="00F52A4C">
              <w:rPr>
                <w:rFonts w:ascii="GHEA Grapalat" w:hAnsi="GHEA Grapalat"/>
                <w:lang w:val="hy-AM"/>
              </w:rPr>
              <w:t xml:space="preserve">կկանխվի չօգտագործվող գույքի փչացման վտանգը, </w:t>
            </w:r>
            <w:r w:rsidRPr="00F52A4C">
              <w:rPr>
                <w:rFonts w:ascii="GHEA Grapalat" w:hAnsi="GHEA Grapalat"/>
              </w:rPr>
              <w:t xml:space="preserve">կապահովվի </w:t>
            </w:r>
            <w:r w:rsidR="007331E7" w:rsidRPr="00F52A4C">
              <w:rPr>
                <w:rFonts w:ascii="GHEA Grapalat" w:hAnsi="GHEA Grapalat"/>
                <w:lang w:val="hy-AM"/>
              </w:rPr>
              <w:t>չօգտագործվող գույքի ըստ նշանակության օգտագործ</w:t>
            </w:r>
            <w:r w:rsidR="000656BD" w:rsidRPr="00F52A4C">
              <w:rPr>
                <w:rFonts w:ascii="GHEA Grapalat" w:hAnsi="GHEA Grapalat"/>
                <w:lang w:val="hy-AM"/>
              </w:rPr>
              <w:t xml:space="preserve">ումը, </w:t>
            </w:r>
            <w:r w:rsidRPr="00F52A4C">
              <w:rPr>
                <w:rFonts w:ascii="GHEA Grapalat" w:hAnsi="GHEA Grapalat"/>
              </w:rPr>
              <w:t xml:space="preserve">  կբարելավվի </w:t>
            </w:r>
            <w:r w:rsidR="000656BD" w:rsidRPr="00F52A4C">
              <w:rPr>
                <w:rFonts w:ascii="GHEA Grapalat" w:hAnsi="GHEA Grapalat"/>
                <w:lang w:val="hy-AM"/>
              </w:rPr>
              <w:t xml:space="preserve">նախարարության ենթակայության խնամքի հաստատություններում </w:t>
            </w:r>
            <w:r w:rsidR="00A02B14" w:rsidRPr="00F52A4C">
              <w:rPr>
                <w:rFonts w:ascii="GHEA Grapalat" w:hAnsi="GHEA Grapalat"/>
                <w:lang w:val="hy-AM"/>
              </w:rPr>
              <w:t>շահառուն</w:t>
            </w:r>
            <w:r w:rsidR="000656BD" w:rsidRPr="00F52A4C">
              <w:rPr>
                <w:rFonts w:ascii="GHEA Grapalat" w:hAnsi="GHEA Grapalat"/>
                <w:lang w:val="hy-AM"/>
              </w:rPr>
              <w:t>երի</w:t>
            </w:r>
            <w:r w:rsidR="00A02B14" w:rsidRPr="00F52A4C">
              <w:rPr>
                <w:rFonts w:ascii="GHEA Grapalat" w:hAnsi="GHEA Grapalat"/>
                <w:lang w:val="hy-AM"/>
              </w:rPr>
              <w:t>ն մատուցվող ծռայությունների որակը</w:t>
            </w:r>
            <w:r w:rsidRPr="00F52A4C">
              <w:rPr>
                <w:rFonts w:ascii="GHEA Grapalat" w:hAnsi="GHEA Grapalat" w:cs="Sylfaen"/>
              </w:rPr>
              <w:t>:</w:t>
            </w:r>
            <w:r w:rsidRPr="00F52A4C">
              <w:rPr>
                <w:rFonts w:ascii="GHEA Grapalat" w:hAnsi="GHEA Grapalat"/>
                <w:bCs/>
                <w:color w:val="000000"/>
                <w:lang w:val="hy-AM"/>
              </w:rPr>
              <w:t xml:space="preserve"> </w:t>
            </w:r>
            <w:r w:rsidRPr="00F52A4C">
              <w:rPr>
                <w:rFonts w:ascii="GHEA Grapalat" w:hAnsi="GHEA Grapalat"/>
                <w:bCs/>
                <w:color w:val="000000"/>
              </w:rPr>
              <w:t xml:space="preserve"> </w:t>
            </w:r>
          </w:p>
        </w:tc>
      </w:tr>
    </w:tbl>
    <w:p w:rsidR="00C845B0" w:rsidRPr="00F52A4C" w:rsidRDefault="00C845B0" w:rsidP="00C845B0">
      <w:pPr>
        <w:spacing w:line="276" w:lineRule="auto"/>
        <w:jc w:val="center"/>
        <w:rPr>
          <w:rFonts w:ascii="GHEA Grapalat" w:hAnsi="GHEA Grapalat" w:cs="Sylfaen"/>
          <w:b/>
          <w:noProof/>
          <w:lang w:val="hy-AM"/>
        </w:rPr>
      </w:pPr>
    </w:p>
    <w:p w:rsidR="00C845B0" w:rsidRPr="00F52A4C" w:rsidRDefault="00C845B0" w:rsidP="00C845B0">
      <w:pPr>
        <w:spacing w:line="276" w:lineRule="auto"/>
        <w:jc w:val="center"/>
        <w:rPr>
          <w:rFonts w:ascii="GHEA Grapalat" w:hAnsi="GHEA Grapalat" w:cs="Sylfaen"/>
          <w:b/>
          <w:noProof/>
          <w:lang w:val="hy-AM"/>
        </w:rPr>
      </w:pPr>
    </w:p>
    <w:p w:rsidR="008A3112" w:rsidRPr="00F52A4C" w:rsidRDefault="008A3112" w:rsidP="008A3112">
      <w:pPr>
        <w:jc w:val="center"/>
        <w:rPr>
          <w:rFonts w:ascii="GHEA Grapalat" w:hAnsi="GHEA Grapalat" w:cs="GHEA Grapalat"/>
          <w:b/>
          <w:bCs/>
          <w:lang w:val="af-ZA"/>
        </w:rPr>
      </w:pPr>
      <w:r w:rsidRPr="00F52A4C">
        <w:rPr>
          <w:rFonts w:ascii="GHEA Grapalat" w:hAnsi="GHEA Grapalat" w:cs="GHEA Grapalat"/>
          <w:b/>
          <w:bCs/>
          <w:lang w:val="hy-AM"/>
        </w:rPr>
        <w:t>Տ</w:t>
      </w:r>
      <w:r w:rsidRPr="00F52A4C">
        <w:rPr>
          <w:rFonts w:ascii="GHEA Grapalat" w:hAnsi="GHEA Grapalat" w:cs="GHEA Grapalat"/>
          <w:b/>
          <w:bCs/>
          <w:lang w:val="af-ZA"/>
        </w:rPr>
        <w:t xml:space="preserve"> </w:t>
      </w:r>
      <w:r w:rsidRPr="00F52A4C">
        <w:rPr>
          <w:rFonts w:ascii="GHEA Grapalat" w:hAnsi="GHEA Grapalat" w:cs="GHEA Grapalat"/>
          <w:b/>
          <w:bCs/>
          <w:lang w:val="hy-AM"/>
        </w:rPr>
        <w:t>Ե</w:t>
      </w:r>
      <w:r w:rsidRPr="00F52A4C">
        <w:rPr>
          <w:rFonts w:ascii="GHEA Grapalat" w:hAnsi="GHEA Grapalat" w:cs="GHEA Grapalat"/>
          <w:b/>
          <w:bCs/>
          <w:lang w:val="af-ZA"/>
        </w:rPr>
        <w:t xml:space="preserve"> </w:t>
      </w:r>
      <w:r w:rsidRPr="00F52A4C">
        <w:rPr>
          <w:rFonts w:ascii="GHEA Grapalat" w:hAnsi="GHEA Grapalat" w:cs="GHEA Grapalat"/>
          <w:b/>
          <w:bCs/>
          <w:lang w:val="hy-AM"/>
        </w:rPr>
        <w:t>Ղ</w:t>
      </w:r>
      <w:r w:rsidRPr="00F52A4C">
        <w:rPr>
          <w:rFonts w:ascii="GHEA Grapalat" w:hAnsi="GHEA Grapalat" w:cs="GHEA Grapalat"/>
          <w:b/>
          <w:bCs/>
          <w:lang w:val="af-ZA"/>
        </w:rPr>
        <w:t xml:space="preserve"> </w:t>
      </w:r>
      <w:r w:rsidRPr="00F52A4C">
        <w:rPr>
          <w:rFonts w:ascii="GHEA Grapalat" w:hAnsi="GHEA Grapalat" w:cs="GHEA Grapalat"/>
          <w:b/>
          <w:bCs/>
          <w:lang w:val="hy-AM"/>
        </w:rPr>
        <w:t>Ե</w:t>
      </w:r>
      <w:r w:rsidRPr="00F52A4C">
        <w:rPr>
          <w:rFonts w:ascii="GHEA Grapalat" w:hAnsi="GHEA Grapalat" w:cs="GHEA Grapalat"/>
          <w:b/>
          <w:bCs/>
          <w:lang w:val="af-ZA"/>
        </w:rPr>
        <w:t xml:space="preserve"> </w:t>
      </w:r>
      <w:r w:rsidRPr="00F52A4C">
        <w:rPr>
          <w:rFonts w:ascii="GHEA Grapalat" w:hAnsi="GHEA Grapalat" w:cs="GHEA Grapalat"/>
          <w:b/>
          <w:bCs/>
          <w:lang w:val="hy-AM"/>
        </w:rPr>
        <w:t>Կ</w:t>
      </w:r>
      <w:r w:rsidRPr="00F52A4C">
        <w:rPr>
          <w:rFonts w:ascii="GHEA Grapalat" w:hAnsi="GHEA Grapalat" w:cs="GHEA Grapalat"/>
          <w:b/>
          <w:bCs/>
          <w:lang w:val="af-ZA"/>
        </w:rPr>
        <w:t xml:space="preserve"> </w:t>
      </w:r>
      <w:r w:rsidRPr="00F52A4C">
        <w:rPr>
          <w:rFonts w:ascii="GHEA Grapalat" w:hAnsi="GHEA Grapalat" w:cs="GHEA Grapalat"/>
          <w:b/>
          <w:bCs/>
          <w:lang w:val="hy-AM"/>
        </w:rPr>
        <w:t>Ա</w:t>
      </w:r>
      <w:r w:rsidRPr="00F52A4C">
        <w:rPr>
          <w:rFonts w:ascii="GHEA Grapalat" w:hAnsi="GHEA Grapalat" w:cs="GHEA Grapalat"/>
          <w:b/>
          <w:bCs/>
          <w:lang w:val="af-ZA"/>
        </w:rPr>
        <w:t xml:space="preserve"> </w:t>
      </w:r>
      <w:r w:rsidRPr="00F52A4C">
        <w:rPr>
          <w:rFonts w:ascii="GHEA Grapalat" w:hAnsi="GHEA Grapalat" w:cs="GHEA Grapalat"/>
          <w:b/>
          <w:bCs/>
          <w:lang w:val="hy-AM"/>
        </w:rPr>
        <w:t>Ն</w:t>
      </w:r>
      <w:r w:rsidRPr="00F52A4C">
        <w:rPr>
          <w:rFonts w:ascii="GHEA Grapalat" w:hAnsi="GHEA Grapalat" w:cs="GHEA Grapalat"/>
          <w:b/>
          <w:bCs/>
          <w:lang w:val="af-ZA"/>
        </w:rPr>
        <w:t xml:space="preserve"> </w:t>
      </w:r>
      <w:r w:rsidRPr="00F52A4C">
        <w:rPr>
          <w:rFonts w:ascii="GHEA Grapalat" w:hAnsi="GHEA Grapalat" w:cs="GHEA Grapalat"/>
          <w:b/>
          <w:bCs/>
          <w:lang w:val="hy-AM"/>
        </w:rPr>
        <w:t>Ք</w:t>
      </w:r>
    </w:p>
    <w:p w:rsidR="008A3112" w:rsidRPr="00F52A4C" w:rsidRDefault="008A3112" w:rsidP="008A3112">
      <w:pPr>
        <w:shd w:val="clear" w:color="auto" w:fill="FFFFFF"/>
        <w:ind w:firstLine="446"/>
        <w:jc w:val="center"/>
        <w:rPr>
          <w:rFonts w:ascii="GHEA Grapalat" w:hAnsi="GHEA Grapalat"/>
          <w:lang w:val="hy-AM"/>
        </w:rPr>
      </w:pPr>
      <w:r w:rsidRPr="00F52A4C">
        <w:rPr>
          <w:rFonts w:ascii="GHEA Grapalat" w:hAnsi="GHEA Grapalat" w:cs="Sylfaen"/>
          <w:b/>
          <w:bCs/>
          <w:lang w:val="af-ZA"/>
        </w:rPr>
        <w:t>«</w:t>
      </w:r>
      <w:r w:rsidRPr="00F52A4C">
        <w:rPr>
          <w:rFonts w:ascii="GHEA Grapalat" w:hAnsi="GHEA Grapalat" w:cs="Sylfaen"/>
          <w:b/>
          <w:lang w:val="hy-AM"/>
        </w:rPr>
        <w:t xml:space="preserve">ԱՇԽԱՏԱՆՔԻ ԵՎ ՍՈՑԻԱԼԱԿԱՆ ՀԱՐՑԵՐԻ ՆԱԽԱՐԱՐՈՒԹՅՈՒՆԻՑ ԳՈՒՅՔ ՀԵՏ ՎԵՐՑՆԵԼՈՒ ԵՎ ՆԱԽԱՐԱՐՈՒԹՅԱՆ ԵՆԹԱԿԱՅՈՒԹՅԱՆ ՊԵՏԱԿԱՆ ՈՉ ԱՌԵՎՏՐԱՅԻՆ ԿԱԶՄԱԿԵՐՊՈՒԹՅՈՒՆՆԵՐԻՆ ԱՄՐԱՑՆԵԼՈՒ, ՆԱԽԱՐԱՐՈՒԹՅԱՆ ԵՆԹԱԿԱՅՈՒԹՅԱՆ ՊԵՏԱԿԱՆ ՈՉ ԱՌԵՎՏՐԱՅԻՆ ԿԱԶՄԱԿԵՐՊՈՒԹՅՈՒՆՆԵՐԻՆ ՍԵՓԱԿԱՆՈՒԹՅԱՆ ԻՐԱՎՈՒՆՔՈՎ ԳՈՒՅՔԻ ԲԱՇԽՄԱՆ ԹՈՒՅԼՏՎՈՒԹՅՈՒՆ ՏԱԼՈՒ, ԳՈՒՅՔԸ ՎԵՐԱԳՆԱՀԱՏԵԼՈՒ ԵՎ ՀԱՇՎԱՊԱՀԱԿԱՆ ՀԱՇՎԱՌՄԱՆ ՆՈՐ ՀԱՄԱԿԱՐԳՈՒՄ ԱՐՏԱՑՈԼԵԼՈՒ ԵՎ ՀԱՅԱՍՏԱՆԻ ՀԱՆՐԱՊԵՏՈՒԹՅԱՆ ԿԱՌԱՎԱՐՈՒԹՅԱՆ 2018 ԹՎԱԿԱՆԻ ՀՈՒԼԻՍԻ 4-Ի N 762-Ն ՈՐՈՇՄԱՆ ՄԵՋ ՓՈՓՈԽՈՒԹՅՈՒՆՆԵՐ ԵՎ ԼՐԱՑՈՒՄՆԵՐ ԿԱՏԱՐԵԼՈՒ </w:t>
      </w:r>
      <w:r w:rsidRPr="00F52A4C">
        <w:rPr>
          <w:rFonts w:ascii="GHEA Grapalat" w:hAnsi="GHEA Grapalat" w:cs="Sylfaen"/>
          <w:b/>
          <w:bCs/>
          <w:lang w:val="hy-AM"/>
        </w:rPr>
        <w:t>ՄԱՍԻՆ</w:t>
      </w:r>
      <w:r w:rsidRPr="00F52A4C">
        <w:rPr>
          <w:rFonts w:ascii="GHEA Grapalat" w:hAnsi="GHEA Grapalat" w:cs="Sylfaen"/>
          <w:b/>
          <w:bCs/>
          <w:lang w:val="af-ZA"/>
        </w:rPr>
        <w:t xml:space="preserve">» </w:t>
      </w:r>
      <w:r w:rsidRPr="00F52A4C">
        <w:rPr>
          <w:rFonts w:ascii="GHEA Grapalat" w:hAnsi="GHEA Grapalat" w:cs="Sylfaen"/>
          <w:b/>
          <w:lang w:val="hy-AM"/>
        </w:rPr>
        <w:t>ՀԱՅԱՍՏԱՆԻ</w:t>
      </w:r>
      <w:r w:rsidRPr="00F52A4C">
        <w:rPr>
          <w:rFonts w:ascii="GHEA Grapalat" w:hAnsi="GHEA Grapalat" w:cs="Sylfaen"/>
          <w:b/>
          <w:lang w:val="af-ZA"/>
        </w:rPr>
        <w:t xml:space="preserve"> </w:t>
      </w:r>
      <w:r w:rsidRPr="00F52A4C">
        <w:rPr>
          <w:rFonts w:ascii="GHEA Grapalat" w:hAnsi="GHEA Grapalat" w:cs="Sylfaen"/>
          <w:b/>
          <w:lang w:val="hy-AM"/>
        </w:rPr>
        <w:t>ՀԱՆՐԱՊԵՏՈՒԹՅԱՆ</w:t>
      </w:r>
      <w:r w:rsidRPr="00F52A4C">
        <w:rPr>
          <w:rFonts w:ascii="GHEA Grapalat" w:hAnsi="GHEA Grapalat" w:cs="Sylfaen"/>
          <w:b/>
          <w:lang w:val="af-ZA"/>
        </w:rPr>
        <w:t xml:space="preserve"> </w:t>
      </w:r>
      <w:r w:rsidRPr="00F52A4C">
        <w:rPr>
          <w:rFonts w:ascii="GHEA Grapalat" w:hAnsi="GHEA Grapalat" w:cs="Sylfaen"/>
          <w:b/>
          <w:lang w:val="hy-AM"/>
        </w:rPr>
        <w:t>ԿԱՌԱՎԱՐՈՒԹՅԱՆ</w:t>
      </w:r>
      <w:r w:rsidRPr="00F52A4C">
        <w:rPr>
          <w:rFonts w:ascii="GHEA Grapalat" w:hAnsi="GHEA Grapalat" w:cs="Sylfaen"/>
          <w:b/>
          <w:lang w:val="af-ZA"/>
        </w:rPr>
        <w:t xml:space="preserve"> </w:t>
      </w:r>
      <w:r w:rsidRPr="00F52A4C">
        <w:rPr>
          <w:rFonts w:ascii="GHEA Grapalat" w:hAnsi="GHEA Grapalat" w:cs="Sylfaen"/>
          <w:b/>
          <w:lang w:val="hy-AM"/>
        </w:rPr>
        <w:t>ՈՐՈՇՄԱՆ</w:t>
      </w:r>
      <w:r w:rsidRPr="00F52A4C">
        <w:rPr>
          <w:rFonts w:ascii="GHEA Grapalat" w:hAnsi="GHEA Grapalat" w:cs="Sylfaen"/>
          <w:b/>
          <w:bCs/>
          <w:lang w:val="af-ZA"/>
        </w:rPr>
        <w:t xml:space="preserve"> </w:t>
      </w:r>
      <w:r w:rsidRPr="00F52A4C">
        <w:rPr>
          <w:rFonts w:ascii="GHEA Grapalat" w:hAnsi="GHEA Grapalat" w:cs="Sylfaen"/>
          <w:b/>
          <w:lang w:val="hy-AM"/>
        </w:rPr>
        <w:t xml:space="preserve">ՆԱԽԱԳԾԻ </w:t>
      </w:r>
      <w:r w:rsidRPr="00F52A4C">
        <w:rPr>
          <w:rFonts w:ascii="GHEA Grapalat" w:hAnsi="GHEA Grapalat" w:cs="GHEA Grapalat"/>
          <w:b/>
          <w:lang w:val="hy-AM"/>
        </w:rPr>
        <w:t>ԸՆԴՈՒՆՄԱՆ</w:t>
      </w:r>
      <w:r w:rsidRPr="00F52A4C">
        <w:rPr>
          <w:rFonts w:ascii="GHEA Grapalat" w:hAnsi="GHEA Grapalat" w:cs="GHEA Grapalat"/>
          <w:b/>
          <w:lang w:val="af-ZA"/>
        </w:rPr>
        <w:t xml:space="preserve"> </w:t>
      </w:r>
      <w:r w:rsidRPr="00F52A4C">
        <w:rPr>
          <w:rFonts w:ascii="GHEA Grapalat" w:hAnsi="GHEA Grapalat" w:cs="GHEA Grapalat"/>
          <w:b/>
          <w:lang w:val="hy-AM"/>
        </w:rPr>
        <w:t>ԱՌՆՉՈՒԹՅԱՄԲ</w:t>
      </w:r>
      <w:r w:rsidRPr="00F52A4C">
        <w:rPr>
          <w:rFonts w:ascii="GHEA Grapalat" w:hAnsi="GHEA Grapalat" w:cs="GHEA Grapalat"/>
          <w:b/>
          <w:lang w:val="af-ZA"/>
        </w:rPr>
        <w:t xml:space="preserve"> </w:t>
      </w:r>
      <w:r w:rsidRPr="00F52A4C">
        <w:rPr>
          <w:rFonts w:ascii="GHEA Grapalat" w:hAnsi="GHEA Grapalat" w:cs="GHEA Grapalat"/>
          <w:b/>
          <w:lang w:val="hy-AM"/>
        </w:rPr>
        <w:t>ՊԵՏԱԿԱՆ</w:t>
      </w:r>
      <w:r w:rsidRPr="00F52A4C">
        <w:rPr>
          <w:rFonts w:ascii="GHEA Grapalat" w:hAnsi="GHEA Grapalat" w:cs="GHEA Grapalat"/>
          <w:b/>
          <w:lang w:val="af-ZA"/>
        </w:rPr>
        <w:t xml:space="preserve"> </w:t>
      </w:r>
      <w:r w:rsidRPr="00F52A4C">
        <w:rPr>
          <w:rFonts w:ascii="GHEA Grapalat" w:hAnsi="GHEA Grapalat" w:cs="GHEA Grapalat"/>
          <w:b/>
          <w:lang w:val="hy-AM"/>
        </w:rPr>
        <w:t>ԲՅՈՒՋԵՈՒՄ</w:t>
      </w:r>
      <w:r w:rsidRPr="00F52A4C">
        <w:rPr>
          <w:rFonts w:ascii="GHEA Grapalat" w:hAnsi="GHEA Grapalat" w:cs="GHEA Grapalat"/>
          <w:b/>
          <w:lang w:val="af-ZA"/>
        </w:rPr>
        <w:t xml:space="preserve"> </w:t>
      </w:r>
      <w:r w:rsidRPr="00F52A4C">
        <w:rPr>
          <w:rFonts w:ascii="GHEA Grapalat" w:hAnsi="GHEA Grapalat" w:cs="GHEA Grapalat"/>
          <w:b/>
          <w:lang w:val="hy-AM"/>
        </w:rPr>
        <w:t>ԿԱՄ</w:t>
      </w:r>
      <w:r w:rsidRPr="00F52A4C">
        <w:rPr>
          <w:rFonts w:ascii="GHEA Grapalat" w:hAnsi="GHEA Grapalat" w:cs="GHEA Grapalat"/>
          <w:b/>
          <w:lang w:val="af-ZA"/>
        </w:rPr>
        <w:t xml:space="preserve"> </w:t>
      </w:r>
      <w:r w:rsidRPr="00F52A4C">
        <w:rPr>
          <w:rFonts w:ascii="GHEA Grapalat" w:hAnsi="GHEA Grapalat" w:cs="GHEA Grapalat"/>
          <w:b/>
          <w:lang w:val="hy-AM"/>
        </w:rPr>
        <w:t>ՏԵՂԱԿԱՆ</w:t>
      </w:r>
      <w:r w:rsidRPr="00F52A4C">
        <w:rPr>
          <w:rFonts w:ascii="GHEA Grapalat" w:hAnsi="GHEA Grapalat" w:cs="GHEA Grapalat"/>
          <w:b/>
          <w:lang w:val="af-ZA"/>
        </w:rPr>
        <w:t xml:space="preserve"> </w:t>
      </w:r>
      <w:r w:rsidRPr="00F52A4C">
        <w:rPr>
          <w:rFonts w:ascii="GHEA Grapalat" w:hAnsi="GHEA Grapalat" w:cs="GHEA Grapalat"/>
          <w:b/>
          <w:lang w:val="hy-AM"/>
        </w:rPr>
        <w:t>ԻՆՔՆԱԿԱՌԱՎԱՐՄԱՆ</w:t>
      </w:r>
      <w:r w:rsidRPr="00F52A4C">
        <w:rPr>
          <w:rFonts w:ascii="GHEA Grapalat" w:hAnsi="GHEA Grapalat" w:cs="GHEA Grapalat"/>
          <w:b/>
          <w:lang w:val="af-ZA"/>
        </w:rPr>
        <w:t xml:space="preserve"> </w:t>
      </w:r>
      <w:r w:rsidRPr="00F52A4C">
        <w:rPr>
          <w:rFonts w:ascii="GHEA Grapalat" w:hAnsi="GHEA Grapalat" w:cs="GHEA Grapalat"/>
          <w:b/>
          <w:lang w:val="hy-AM"/>
        </w:rPr>
        <w:t>ՄԱՐՄԻՆՆԵՐԻ</w:t>
      </w:r>
      <w:r w:rsidRPr="00F52A4C">
        <w:rPr>
          <w:rFonts w:ascii="GHEA Grapalat" w:hAnsi="GHEA Grapalat" w:cs="GHEA Grapalat"/>
          <w:b/>
          <w:lang w:val="af-ZA"/>
        </w:rPr>
        <w:t xml:space="preserve"> </w:t>
      </w:r>
      <w:r w:rsidRPr="00F52A4C">
        <w:rPr>
          <w:rFonts w:ascii="GHEA Grapalat" w:hAnsi="GHEA Grapalat" w:cs="GHEA Grapalat"/>
          <w:b/>
          <w:lang w:val="hy-AM"/>
        </w:rPr>
        <w:t>ԲՅՈՒՋԵՆԵՐՈՒՄ</w:t>
      </w:r>
      <w:r w:rsidRPr="00F52A4C">
        <w:rPr>
          <w:rFonts w:ascii="GHEA Grapalat" w:hAnsi="GHEA Grapalat" w:cs="GHEA Grapalat"/>
          <w:b/>
          <w:lang w:val="af-ZA"/>
        </w:rPr>
        <w:t xml:space="preserve"> </w:t>
      </w:r>
      <w:r w:rsidRPr="00F52A4C">
        <w:rPr>
          <w:rFonts w:ascii="GHEA Grapalat" w:hAnsi="GHEA Grapalat" w:cs="GHEA Grapalat"/>
          <w:b/>
          <w:lang w:val="hy-AM"/>
        </w:rPr>
        <w:t>ԾԱԽՍԵՐԻ</w:t>
      </w:r>
      <w:r w:rsidRPr="00F52A4C">
        <w:rPr>
          <w:rFonts w:ascii="GHEA Grapalat" w:hAnsi="GHEA Grapalat" w:cs="GHEA Grapalat"/>
          <w:b/>
          <w:lang w:val="af-ZA"/>
        </w:rPr>
        <w:t xml:space="preserve"> </w:t>
      </w:r>
      <w:r w:rsidRPr="00F52A4C">
        <w:rPr>
          <w:rFonts w:ascii="GHEA Grapalat" w:hAnsi="GHEA Grapalat" w:cs="GHEA Grapalat"/>
          <w:b/>
          <w:lang w:val="hy-AM"/>
        </w:rPr>
        <w:t>ԵՎ</w:t>
      </w:r>
      <w:r w:rsidRPr="00F52A4C">
        <w:rPr>
          <w:rFonts w:ascii="GHEA Grapalat" w:hAnsi="GHEA Grapalat" w:cs="GHEA Grapalat"/>
          <w:b/>
          <w:lang w:val="af-ZA"/>
        </w:rPr>
        <w:t xml:space="preserve"> </w:t>
      </w:r>
      <w:r w:rsidRPr="00F52A4C">
        <w:rPr>
          <w:rFonts w:ascii="GHEA Grapalat" w:hAnsi="GHEA Grapalat" w:cs="GHEA Grapalat"/>
          <w:b/>
          <w:lang w:val="hy-AM"/>
        </w:rPr>
        <w:t>ԵԿԱՄՈՒՏՆԵՐԻ</w:t>
      </w:r>
      <w:r w:rsidRPr="00F52A4C">
        <w:rPr>
          <w:rFonts w:ascii="GHEA Grapalat" w:hAnsi="GHEA Grapalat" w:cs="GHEA Grapalat"/>
          <w:b/>
          <w:lang w:val="af-ZA"/>
        </w:rPr>
        <w:t xml:space="preserve"> </w:t>
      </w:r>
      <w:r w:rsidRPr="00F52A4C">
        <w:rPr>
          <w:rFonts w:ascii="GHEA Grapalat" w:hAnsi="GHEA Grapalat" w:cs="GHEA Grapalat"/>
          <w:b/>
          <w:lang w:val="hy-AM"/>
        </w:rPr>
        <w:t>ԷԱԿԱՆ</w:t>
      </w:r>
      <w:r w:rsidRPr="00F52A4C">
        <w:rPr>
          <w:rFonts w:ascii="GHEA Grapalat" w:hAnsi="GHEA Grapalat" w:cs="GHEA Grapalat"/>
          <w:b/>
          <w:lang w:val="af-ZA"/>
        </w:rPr>
        <w:t xml:space="preserve"> </w:t>
      </w:r>
      <w:r w:rsidRPr="00F52A4C">
        <w:rPr>
          <w:rFonts w:ascii="GHEA Grapalat" w:hAnsi="GHEA Grapalat" w:cs="GHEA Grapalat"/>
          <w:b/>
          <w:lang w:val="hy-AM"/>
        </w:rPr>
        <w:t>ԱՎԵԼԱՑՈՒՄՆԵՐԻ</w:t>
      </w:r>
      <w:r w:rsidRPr="00F52A4C">
        <w:rPr>
          <w:rFonts w:ascii="GHEA Grapalat" w:hAnsi="GHEA Grapalat" w:cs="GHEA Grapalat"/>
          <w:b/>
          <w:lang w:val="af-ZA"/>
        </w:rPr>
        <w:t xml:space="preserve"> </w:t>
      </w:r>
      <w:r w:rsidRPr="00F52A4C">
        <w:rPr>
          <w:rFonts w:ascii="GHEA Grapalat" w:hAnsi="GHEA Grapalat" w:cs="GHEA Grapalat"/>
          <w:b/>
          <w:lang w:val="hy-AM"/>
        </w:rPr>
        <w:t>ԿԱՄ</w:t>
      </w:r>
      <w:r w:rsidRPr="00F52A4C">
        <w:rPr>
          <w:rFonts w:ascii="GHEA Grapalat" w:hAnsi="GHEA Grapalat" w:cs="GHEA Grapalat"/>
          <w:b/>
          <w:lang w:val="af-ZA"/>
        </w:rPr>
        <w:t xml:space="preserve"> </w:t>
      </w:r>
      <w:r w:rsidRPr="00F52A4C">
        <w:rPr>
          <w:rFonts w:ascii="GHEA Grapalat" w:hAnsi="GHEA Grapalat" w:cs="GHEA Grapalat"/>
          <w:b/>
          <w:lang w:val="hy-AM"/>
        </w:rPr>
        <w:t>ՆՎԱԶԵՑՈՒՄՆԵՐԻ</w:t>
      </w:r>
      <w:r w:rsidRPr="00F52A4C">
        <w:rPr>
          <w:rFonts w:ascii="GHEA Grapalat" w:hAnsi="GHEA Grapalat" w:cs="GHEA Grapalat"/>
          <w:b/>
          <w:lang w:val="af-ZA"/>
        </w:rPr>
        <w:t xml:space="preserve"> Մ</w:t>
      </w:r>
      <w:r w:rsidRPr="00F52A4C">
        <w:rPr>
          <w:rFonts w:ascii="GHEA Grapalat" w:hAnsi="GHEA Grapalat" w:cs="GHEA Grapalat"/>
          <w:b/>
          <w:lang w:val="hy-AM"/>
        </w:rPr>
        <w:t>ԱՍԻՆ</w:t>
      </w:r>
    </w:p>
    <w:p w:rsidR="008A3112" w:rsidRPr="00F52A4C" w:rsidRDefault="008A3112" w:rsidP="008A3112">
      <w:pPr>
        <w:jc w:val="both"/>
        <w:rPr>
          <w:rFonts w:ascii="GHEA Grapalat" w:hAnsi="GHEA Grapalat"/>
          <w:lang w:val="af-ZA"/>
        </w:rPr>
      </w:pPr>
      <w:r w:rsidRPr="00F52A4C">
        <w:rPr>
          <w:rFonts w:ascii="GHEA Grapalat" w:hAnsi="GHEA Grapalat"/>
          <w:lang w:val="af-ZA"/>
        </w:rPr>
        <w:t xml:space="preserve">      </w:t>
      </w:r>
    </w:p>
    <w:p w:rsidR="008A3112" w:rsidRPr="00F52A4C" w:rsidRDefault="008A3112" w:rsidP="008A3112">
      <w:pPr>
        <w:jc w:val="both"/>
        <w:rPr>
          <w:rFonts w:ascii="GHEA Grapalat" w:hAnsi="GHEA Grapalat"/>
          <w:lang w:val="hy-AM"/>
        </w:rPr>
      </w:pPr>
      <w:r w:rsidRPr="00F52A4C">
        <w:rPr>
          <w:rFonts w:ascii="GHEA Grapalat" w:hAnsi="GHEA Grapalat"/>
          <w:lang w:val="af-ZA"/>
        </w:rPr>
        <w:t>Որոշման ընդունման կապակցությամբ պետական բյուջեում ծախսերի և եկամուտների ավելացում կամ նվազեցում չի նախատեսվում:</w:t>
      </w:r>
    </w:p>
    <w:p w:rsidR="008A3112" w:rsidRPr="00F52A4C" w:rsidRDefault="008A3112" w:rsidP="008A3112">
      <w:pPr>
        <w:jc w:val="both"/>
        <w:rPr>
          <w:rFonts w:ascii="GHEA Grapalat" w:hAnsi="GHEA Grapalat"/>
          <w:lang w:val="hy-AM"/>
        </w:rPr>
      </w:pPr>
    </w:p>
    <w:p w:rsidR="008A3112" w:rsidRPr="00F52A4C" w:rsidRDefault="008A3112" w:rsidP="008A3112">
      <w:pPr>
        <w:jc w:val="both"/>
        <w:rPr>
          <w:rFonts w:ascii="GHEA Grapalat" w:hAnsi="GHEA Grapalat"/>
          <w:lang w:val="hy-AM"/>
        </w:rPr>
      </w:pPr>
    </w:p>
    <w:p w:rsidR="008A3112" w:rsidRPr="00F52A4C" w:rsidRDefault="008A3112" w:rsidP="008A3112">
      <w:pPr>
        <w:jc w:val="both"/>
        <w:rPr>
          <w:rFonts w:ascii="GHEA Grapalat" w:hAnsi="GHEA Grapalat"/>
          <w:lang w:val="hy-AM"/>
        </w:rPr>
      </w:pPr>
    </w:p>
    <w:p w:rsidR="008A3112" w:rsidRPr="00F52A4C" w:rsidRDefault="008A3112" w:rsidP="008A3112">
      <w:pPr>
        <w:jc w:val="center"/>
        <w:rPr>
          <w:rFonts w:ascii="GHEA Grapalat" w:hAnsi="GHEA Grapalat" w:cs="GHEA Grapalat"/>
          <w:b/>
          <w:bCs/>
          <w:lang w:val="af-ZA"/>
        </w:rPr>
      </w:pPr>
      <w:r w:rsidRPr="00F52A4C">
        <w:rPr>
          <w:rFonts w:ascii="GHEA Grapalat" w:hAnsi="GHEA Grapalat" w:cs="GHEA Grapalat"/>
          <w:b/>
          <w:bCs/>
          <w:lang w:val="hy-AM"/>
        </w:rPr>
        <w:t>Տ</w:t>
      </w:r>
      <w:r w:rsidRPr="00F52A4C">
        <w:rPr>
          <w:rFonts w:ascii="GHEA Grapalat" w:hAnsi="GHEA Grapalat" w:cs="GHEA Grapalat"/>
          <w:b/>
          <w:bCs/>
          <w:lang w:val="af-ZA"/>
        </w:rPr>
        <w:t xml:space="preserve"> </w:t>
      </w:r>
      <w:r w:rsidRPr="00F52A4C">
        <w:rPr>
          <w:rFonts w:ascii="GHEA Grapalat" w:hAnsi="GHEA Grapalat" w:cs="GHEA Grapalat"/>
          <w:b/>
          <w:bCs/>
          <w:lang w:val="hy-AM"/>
        </w:rPr>
        <w:t>Ե</w:t>
      </w:r>
      <w:r w:rsidRPr="00F52A4C">
        <w:rPr>
          <w:rFonts w:ascii="GHEA Grapalat" w:hAnsi="GHEA Grapalat" w:cs="GHEA Grapalat"/>
          <w:b/>
          <w:bCs/>
          <w:lang w:val="af-ZA"/>
        </w:rPr>
        <w:t xml:space="preserve"> </w:t>
      </w:r>
      <w:r w:rsidRPr="00F52A4C">
        <w:rPr>
          <w:rFonts w:ascii="GHEA Grapalat" w:hAnsi="GHEA Grapalat" w:cs="GHEA Grapalat"/>
          <w:b/>
          <w:bCs/>
          <w:lang w:val="hy-AM"/>
        </w:rPr>
        <w:t>Ղ</w:t>
      </w:r>
      <w:r w:rsidRPr="00F52A4C">
        <w:rPr>
          <w:rFonts w:ascii="GHEA Grapalat" w:hAnsi="GHEA Grapalat" w:cs="GHEA Grapalat"/>
          <w:b/>
          <w:bCs/>
          <w:lang w:val="af-ZA"/>
        </w:rPr>
        <w:t xml:space="preserve"> </w:t>
      </w:r>
      <w:r w:rsidRPr="00F52A4C">
        <w:rPr>
          <w:rFonts w:ascii="GHEA Grapalat" w:hAnsi="GHEA Grapalat" w:cs="GHEA Grapalat"/>
          <w:b/>
          <w:bCs/>
          <w:lang w:val="hy-AM"/>
        </w:rPr>
        <w:t>Ե</w:t>
      </w:r>
      <w:r w:rsidRPr="00F52A4C">
        <w:rPr>
          <w:rFonts w:ascii="GHEA Grapalat" w:hAnsi="GHEA Grapalat" w:cs="GHEA Grapalat"/>
          <w:b/>
          <w:bCs/>
          <w:lang w:val="af-ZA"/>
        </w:rPr>
        <w:t xml:space="preserve"> </w:t>
      </w:r>
      <w:r w:rsidRPr="00F52A4C">
        <w:rPr>
          <w:rFonts w:ascii="GHEA Grapalat" w:hAnsi="GHEA Grapalat" w:cs="GHEA Grapalat"/>
          <w:b/>
          <w:bCs/>
          <w:lang w:val="hy-AM"/>
        </w:rPr>
        <w:t>Կ</w:t>
      </w:r>
      <w:r w:rsidRPr="00F52A4C">
        <w:rPr>
          <w:rFonts w:ascii="GHEA Grapalat" w:hAnsi="GHEA Grapalat" w:cs="GHEA Grapalat"/>
          <w:b/>
          <w:bCs/>
          <w:lang w:val="af-ZA"/>
        </w:rPr>
        <w:t xml:space="preserve"> </w:t>
      </w:r>
      <w:r w:rsidRPr="00F52A4C">
        <w:rPr>
          <w:rFonts w:ascii="GHEA Grapalat" w:hAnsi="GHEA Grapalat" w:cs="GHEA Grapalat"/>
          <w:b/>
          <w:bCs/>
          <w:lang w:val="hy-AM"/>
        </w:rPr>
        <w:t>Ա</w:t>
      </w:r>
      <w:r w:rsidRPr="00F52A4C">
        <w:rPr>
          <w:rFonts w:ascii="GHEA Grapalat" w:hAnsi="GHEA Grapalat" w:cs="GHEA Grapalat"/>
          <w:b/>
          <w:bCs/>
          <w:lang w:val="af-ZA"/>
        </w:rPr>
        <w:t xml:space="preserve"> </w:t>
      </w:r>
      <w:r w:rsidRPr="00F52A4C">
        <w:rPr>
          <w:rFonts w:ascii="GHEA Grapalat" w:hAnsi="GHEA Grapalat" w:cs="GHEA Grapalat"/>
          <w:b/>
          <w:bCs/>
          <w:lang w:val="hy-AM"/>
        </w:rPr>
        <w:t>Ն</w:t>
      </w:r>
      <w:r w:rsidRPr="00F52A4C">
        <w:rPr>
          <w:rFonts w:ascii="GHEA Grapalat" w:hAnsi="GHEA Grapalat" w:cs="GHEA Grapalat"/>
          <w:b/>
          <w:bCs/>
          <w:lang w:val="af-ZA"/>
        </w:rPr>
        <w:t xml:space="preserve"> </w:t>
      </w:r>
      <w:r w:rsidRPr="00F52A4C">
        <w:rPr>
          <w:rFonts w:ascii="GHEA Grapalat" w:hAnsi="GHEA Grapalat" w:cs="GHEA Grapalat"/>
          <w:b/>
          <w:bCs/>
          <w:lang w:val="hy-AM"/>
        </w:rPr>
        <w:t>Ք</w:t>
      </w:r>
    </w:p>
    <w:p w:rsidR="008A3112" w:rsidRPr="00F52A4C" w:rsidRDefault="008A3112" w:rsidP="008A3112">
      <w:pPr>
        <w:shd w:val="clear" w:color="auto" w:fill="FFFFFF"/>
        <w:ind w:firstLine="446"/>
        <w:jc w:val="center"/>
        <w:rPr>
          <w:rFonts w:ascii="GHEA Grapalat" w:hAnsi="GHEA Grapalat"/>
          <w:lang w:val="hy-AM"/>
        </w:rPr>
      </w:pPr>
      <w:r w:rsidRPr="00F52A4C">
        <w:rPr>
          <w:rFonts w:ascii="GHEA Grapalat" w:hAnsi="GHEA Grapalat" w:cs="Sylfaen"/>
          <w:b/>
          <w:bCs/>
          <w:lang w:val="af-ZA"/>
        </w:rPr>
        <w:t>«</w:t>
      </w:r>
      <w:r w:rsidRPr="00F52A4C">
        <w:rPr>
          <w:rFonts w:ascii="GHEA Grapalat" w:hAnsi="GHEA Grapalat" w:cs="Sylfaen"/>
          <w:b/>
          <w:lang w:val="hy-AM"/>
        </w:rPr>
        <w:t xml:space="preserve">ԱՇԽԱՏԱՆՔԻ ԵՎ ՍՈՑԻԱԼԱԿԱՆ ՀԱՐՑԵՐԻ ՆԱԽԱՐԱՐՈՒԹՅՈՒՆԻՑ ԳՈՒՅՔ ՀԵՏ ՎԵՐՑՆԵԼՈՒ ԵՎ ՆԱԽԱՐԱՐՈՒԹՅԱՆ ԵՆԹԱԿԱՅՈՒԹՅԱՆ ՊԵՏԱԿԱՆ ՈՉ ԱՌԵՎՏՐԱՅԻՆ ԿԱԶՄԱԿԵՐՊՈՒԹՅՈՒՆՆԵՐԻՆ ԱՄՐԱՑՆԵԼՈՒ, ՆԱԽԱՐԱՐՈՒԹՅԱՆ ԵՆԹԱԿԱՅՈՒԹՅԱՆ ՊԵՏԱԿԱՆ ՈՉ ԱՌԵՎՏՐԱՅԻՆ ԿԱԶՄԱԿԵՐՊՈՒԹՅՈՒՆՆԵՐԻՆ ՍԵՓԱԿԱՆՈՒԹՅԱՆ ԻՐԱՎՈՒՆՔՈՎ ԳՈՒՅՔԻ ԲԱՇԽՄԱՆ ԹՈՒՅԼՏՎՈՒԹՅՈՒՆ ՏԱԼՈՒ, ԳՈՒՅՔԸ ՎԵՐԱԳՆԱՀԱՏԵԼՈՒ ԵՎ ՀԱՇՎԱՊԱՀԱԿԱՆ ՀԱՇՎԱՌՄԱՆ ՆՈՐ ՀԱՄԱԿԱՐԳՈՒՄ ԱՐՏԱՑՈԼԵԼՈՒ ԵՎ ՀԱՅԱՍՏԱՆԻ ՀԱՆՐԱՊԵՏՈՒԹՅԱՆ ԿԱՌԱՎԱՐՈՒԹՅԱՆ 2018 ԹՎԱԿԱՆԻ ՀՈՒԼԻՍԻ 4-Ի N 762-Ն ՈՐՈՇՄԱՆ ՄԵՋ ՓՈՓՈԽՈՒԹՅՈՒՆՆԵՐ ԵՎ ԼՐԱՑՈՒՄՆԵՐ ԿԱՏԱՐԵԼՈՒ </w:t>
      </w:r>
      <w:r w:rsidRPr="00F52A4C">
        <w:rPr>
          <w:rFonts w:ascii="GHEA Grapalat" w:hAnsi="GHEA Grapalat" w:cs="Sylfaen"/>
          <w:b/>
          <w:bCs/>
          <w:lang w:val="hy-AM"/>
        </w:rPr>
        <w:t>ՄԱՍԻՆ</w:t>
      </w:r>
      <w:r w:rsidRPr="00F52A4C">
        <w:rPr>
          <w:rFonts w:ascii="GHEA Grapalat" w:hAnsi="GHEA Grapalat" w:cs="Sylfaen"/>
          <w:b/>
          <w:bCs/>
          <w:lang w:val="af-ZA"/>
        </w:rPr>
        <w:t xml:space="preserve">» </w:t>
      </w:r>
      <w:r w:rsidRPr="00F52A4C">
        <w:rPr>
          <w:rFonts w:ascii="GHEA Grapalat" w:hAnsi="GHEA Grapalat" w:cs="Sylfaen"/>
          <w:b/>
          <w:lang w:val="hy-AM"/>
        </w:rPr>
        <w:t>ՀԱՅԱՍՏԱՆԻ</w:t>
      </w:r>
      <w:r w:rsidRPr="00F52A4C">
        <w:rPr>
          <w:rFonts w:ascii="GHEA Grapalat" w:hAnsi="GHEA Grapalat" w:cs="Sylfaen"/>
          <w:b/>
          <w:lang w:val="af-ZA"/>
        </w:rPr>
        <w:t xml:space="preserve"> </w:t>
      </w:r>
      <w:r w:rsidRPr="00F52A4C">
        <w:rPr>
          <w:rFonts w:ascii="GHEA Grapalat" w:hAnsi="GHEA Grapalat" w:cs="Sylfaen"/>
          <w:b/>
          <w:lang w:val="hy-AM"/>
        </w:rPr>
        <w:t>ՀԱՆՐԱՊԵՏՈՒԹՅԱՆ</w:t>
      </w:r>
      <w:r w:rsidRPr="00F52A4C">
        <w:rPr>
          <w:rFonts w:ascii="GHEA Grapalat" w:hAnsi="GHEA Grapalat" w:cs="Sylfaen"/>
          <w:b/>
          <w:lang w:val="af-ZA"/>
        </w:rPr>
        <w:t xml:space="preserve"> </w:t>
      </w:r>
      <w:r w:rsidRPr="00F52A4C">
        <w:rPr>
          <w:rFonts w:ascii="GHEA Grapalat" w:hAnsi="GHEA Grapalat" w:cs="Sylfaen"/>
          <w:b/>
          <w:lang w:val="hy-AM"/>
        </w:rPr>
        <w:t>ԿԱՌԱՎԱՐՈՒԹՅԱՆ</w:t>
      </w:r>
      <w:r w:rsidRPr="00F52A4C">
        <w:rPr>
          <w:rFonts w:ascii="GHEA Grapalat" w:hAnsi="GHEA Grapalat" w:cs="Sylfaen"/>
          <w:b/>
          <w:lang w:val="af-ZA"/>
        </w:rPr>
        <w:t xml:space="preserve"> </w:t>
      </w:r>
      <w:r w:rsidRPr="00F52A4C">
        <w:rPr>
          <w:rFonts w:ascii="GHEA Grapalat" w:hAnsi="GHEA Grapalat" w:cs="Sylfaen"/>
          <w:b/>
          <w:lang w:val="hy-AM"/>
        </w:rPr>
        <w:t>ՈՐՈՇՄԱՆ</w:t>
      </w:r>
      <w:r w:rsidRPr="00F52A4C">
        <w:rPr>
          <w:rFonts w:ascii="GHEA Grapalat" w:hAnsi="GHEA Grapalat" w:cs="Sylfaen"/>
          <w:b/>
          <w:bCs/>
          <w:lang w:val="af-ZA"/>
        </w:rPr>
        <w:t xml:space="preserve"> </w:t>
      </w:r>
      <w:r w:rsidRPr="00F52A4C">
        <w:rPr>
          <w:rFonts w:ascii="GHEA Grapalat" w:hAnsi="GHEA Grapalat" w:cs="Sylfaen"/>
          <w:b/>
          <w:lang w:val="hy-AM"/>
        </w:rPr>
        <w:t>ՆԱԽԱԳԾԻ</w:t>
      </w:r>
      <w:r w:rsidRPr="00F52A4C">
        <w:rPr>
          <w:rFonts w:ascii="GHEA Grapalat" w:hAnsi="GHEA Grapalat"/>
          <w:b/>
          <w:lang w:val="af-ZA"/>
        </w:rPr>
        <w:t xml:space="preserve"> </w:t>
      </w:r>
      <w:r w:rsidRPr="00F52A4C">
        <w:rPr>
          <w:rFonts w:ascii="GHEA Grapalat" w:hAnsi="GHEA Grapalat" w:cs="GHEA Grapalat"/>
          <w:b/>
          <w:lang w:val="hy-AM"/>
        </w:rPr>
        <w:t>ԸՆԴՈՒՆՄԱՆ</w:t>
      </w:r>
      <w:r w:rsidRPr="00F52A4C">
        <w:rPr>
          <w:rFonts w:ascii="GHEA Grapalat" w:hAnsi="GHEA Grapalat" w:cs="GHEA Grapalat"/>
          <w:b/>
          <w:lang w:val="af-ZA"/>
        </w:rPr>
        <w:t xml:space="preserve"> </w:t>
      </w:r>
      <w:r w:rsidRPr="00F52A4C">
        <w:rPr>
          <w:rFonts w:ascii="GHEA Grapalat" w:hAnsi="GHEA Grapalat" w:cs="GHEA Grapalat"/>
          <w:b/>
          <w:lang w:val="hy-AM"/>
        </w:rPr>
        <w:t>ԱՌՆՉՈՒԹՅԱՄԲ</w:t>
      </w:r>
      <w:r w:rsidRPr="00F52A4C">
        <w:rPr>
          <w:rFonts w:ascii="GHEA Grapalat" w:hAnsi="GHEA Grapalat" w:cs="GHEA Grapalat"/>
          <w:b/>
          <w:lang w:val="af-ZA"/>
        </w:rPr>
        <w:t xml:space="preserve"> </w:t>
      </w:r>
      <w:r w:rsidRPr="00F52A4C">
        <w:rPr>
          <w:rFonts w:ascii="GHEA Grapalat" w:hAnsi="GHEA Grapalat" w:cs="GHEA Grapalat"/>
          <w:b/>
          <w:lang w:val="hy-AM"/>
        </w:rPr>
        <w:t>ԸՆԴՈՒՆՎԵԼԻՔ</w:t>
      </w:r>
      <w:r w:rsidRPr="00F52A4C">
        <w:rPr>
          <w:rFonts w:ascii="GHEA Grapalat" w:hAnsi="GHEA Grapalat" w:cs="GHEA Grapalat"/>
          <w:b/>
          <w:lang w:val="af-ZA"/>
        </w:rPr>
        <w:t xml:space="preserve"> </w:t>
      </w:r>
      <w:r w:rsidRPr="00F52A4C">
        <w:rPr>
          <w:rFonts w:ascii="GHEA Grapalat" w:hAnsi="GHEA Grapalat" w:cs="GHEA Grapalat"/>
          <w:b/>
          <w:lang w:val="hy-AM"/>
        </w:rPr>
        <w:t>ԱՅԼ</w:t>
      </w:r>
      <w:r w:rsidRPr="00F52A4C">
        <w:rPr>
          <w:rFonts w:ascii="GHEA Grapalat" w:hAnsi="GHEA Grapalat" w:cs="GHEA Grapalat"/>
          <w:b/>
          <w:lang w:val="af-ZA"/>
        </w:rPr>
        <w:t xml:space="preserve"> </w:t>
      </w:r>
      <w:r w:rsidRPr="00F52A4C">
        <w:rPr>
          <w:rFonts w:ascii="GHEA Grapalat" w:hAnsi="GHEA Grapalat" w:cs="GHEA Grapalat"/>
          <w:b/>
          <w:lang w:val="hy-AM"/>
        </w:rPr>
        <w:t>ԻՐԱՎԱԿԱՆ</w:t>
      </w:r>
      <w:r w:rsidRPr="00F52A4C">
        <w:rPr>
          <w:rFonts w:ascii="GHEA Grapalat" w:hAnsi="GHEA Grapalat" w:cs="GHEA Grapalat"/>
          <w:b/>
          <w:lang w:val="af-ZA"/>
        </w:rPr>
        <w:t xml:space="preserve"> </w:t>
      </w:r>
      <w:r w:rsidRPr="00F52A4C">
        <w:rPr>
          <w:rFonts w:ascii="GHEA Grapalat" w:hAnsi="GHEA Grapalat" w:cs="GHEA Grapalat"/>
          <w:b/>
          <w:lang w:val="hy-AM"/>
        </w:rPr>
        <w:t>ԱԿՏԵՐԻ</w:t>
      </w:r>
      <w:r w:rsidRPr="00F52A4C">
        <w:rPr>
          <w:rFonts w:ascii="GHEA Grapalat" w:hAnsi="GHEA Grapalat" w:cs="GHEA Grapalat"/>
          <w:b/>
          <w:lang w:val="af-ZA"/>
        </w:rPr>
        <w:t xml:space="preserve"> </w:t>
      </w:r>
      <w:r w:rsidRPr="00F52A4C">
        <w:rPr>
          <w:rFonts w:ascii="GHEA Grapalat" w:hAnsi="GHEA Grapalat" w:cs="GHEA Grapalat"/>
          <w:b/>
          <w:lang w:val="hy-AM"/>
        </w:rPr>
        <w:t>ԿԱՄ</w:t>
      </w:r>
      <w:r w:rsidRPr="00F52A4C">
        <w:rPr>
          <w:rFonts w:ascii="GHEA Grapalat" w:hAnsi="GHEA Grapalat" w:cs="GHEA Grapalat"/>
          <w:b/>
          <w:lang w:val="af-ZA"/>
        </w:rPr>
        <w:t xml:space="preserve"> </w:t>
      </w:r>
      <w:r w:rsidRPr="00F52A4C">
        <w:rPr>
          <w:rFonts w:ascii="GHEA Grapalat" w:hAnsi="GHEA Grapalat" w:cs="GHEA Grapalat"/>
          <w:b/>
          <w:lang w:val="hy-AM"/>
        </w:rPr>
        <w:t>ԴՐԱՆՑ</w:t>
      </w:r>
      <w:r w:rsidRPr="00F52A4C">
        <w:rPr>
          <w:rFonts w:ascii="GHEA Grapalat" w:hAnsi="GHEA Grapalat" w:cs="GHEA Grapalat"/>
          <w:b/>
          <w:lang w:val="af-ZA"/>
        </w:rPr>
        <w:t xml:space="preserve"> </w:t>
      </w:r>
      <w:r w:rsidRPr="00F52A4C">
        <w:rPr>
          <w:rFonts w:ascii="GHEA Grapalat" w:hAnsi="GHEA Grapalat" w:cs="GHEA Grapalat"/>
          <w:b/>
          <w:lang w:val="hy-AM"/>
        </w:rPr>
        <w:t>ԸՆԴՈՒՆՄԱՆ</w:t>
      </w:r>
      <w:r w:rsidRPr="00F52A4C">
        <w:rPr>
          <w:rFonts w:ascii="GHEA Grapalat" w:hAnsi="GHEA Grapalat" w:cs="GHEA Grapalat"/>
          <w:b/>
          <w:lang w:val="af-ZA"/>
        </w:rPr>
        <w:t xml:space="preserve"> </w:t>
      </w:r>
      <w:r w:rsidRPr="00F52A4C">
        <w:rPr>
          <w:rFonts w:ascii="GHEA Grapalat" w:hAnsi="GHEA Grapalat" w:cs="GHEA Grapalat"/>
          <w:b/>
          <w:lang w:val="hy-AM"/>
        </w:rPr>
        <w:t>ԱՆՀՐԱԺԵՇՏՈՒԹՅԱՆ</w:t>
      </w:r>
      <w:r w:rsidRPr="00F52A4C">
        <w:rPr>
          <w:rFonts w:ascii="GHEA Grapalat" w:hAnsi="GHEA Grapalat" w:cs="GHEA Grapalat"/>
          <w:b/>
          <w:lang w:val="af-ZA"/>
        </w:rPr>
        <w:t xml:space="preserve"> </w:t>
      </w:r>
      <w:r w:rsidRPr="00F52A4C">
        <w:rPr>
          <w:rFonts w:ascii="GHEA Grapalat" w:hAnsi="GHEA Grapalat" w:cs="GHEA Grapalat"/>
          <w:b/>
          <w:lang w:val="hy-AM"/>
        </w:rPr>
        <w:t>ԲԱՑԱԿԱՅՈՒԹՅԱՆ</w:t>
      </w:r>
      <w:r w:rsidRPr="00F52A4C">
        <w:rPr>
          <w:rFonts w:ascii="GHEA Grapalat" w:hAnsi="GHEA Grapalat" w:cs="GHEA Grapalat"/>
          <w:b/>
          <w:lang w:val="af-ZA"/>
        </w:rPr>
        <w:t xml:space="preserve"> </w:t>
      </w:r>
      <w:r w:rsidRPr="00F52A4C">
        <w:rPr>
          <w:rFonts w:ascii="GHEA Grapalat" w:hAnsi="GHEA Grapalat" w:cs="GHEA Grapalat"/>
          <w:b/>
          <w:lang w:val="hy-AM"/>
        </w:rPr>
        <w:t>ՄԱՍԻՆ</w:t>
      </w:r>
    </w:p>
    <w:p w:rsidR="008A3112" w:rsidRPr="00F52A4C" w:rsidRDefault="008A3112" w:rsidP="008A3112">
      <w:pPr>
        <w:jc w:val="both"/>
        <w:rPr>
          <w:rFonts w:ascii="GHEA Grapalat" w:hAnsi="GHEA Grapalat"/>
          <w:lang w:val="af-ZA"/>
        </w:rPr>
      </w:pPr>
      <w:r w:rsidRPr="00F52A4C">
        <w:rPr>
          <w:rFonts w:ascii="GHEA Grapalat" w:hAnsi="GHEA Grapalat"/>
          <w:lang w:val="af-ZA"/>
        </w:rPr>
        <w:t xml:space="preserve"> </w:t>
      </w:r>
    </w:p>
    <w:p w:rsidR="008A3112" w:rsidRPr="00F52A4C" w:rsidRDefault="008A3112" w:rsidP="008A3112">
      <w:pPr>
        <w:jc w:val="both"/>
        <w:rPr>
          <w:rFonts w:ascii="GHEA Grapalat" w:hAnsi="GHEA Grapalat" w:cs="GHEA Grapalat"/>
          <w:lang w:val="hy-AM"/>
        </w:rPr>
      </w:pPr>
      <w:r w:rsidRPr="00F52A4C">
        <w:rPr>
          <w:rFonts w:ascii="GHEA Grapalat" w:hAnsi="GHEA Grapalat"/>
          <w:lang w:val="af-ZA"/>
        </w:rPr>
        <w:t xml:space="preserve"> </w:t>
      </w:r>
      <w:r w:rsidRPr="00F52A4C">
        <w:rPr>
          <w:rFonts w:ascii="GHEA Grapalat" w:hAnsi="GHEA Grapalat" w:cs="GHEA Grapalat"/>
          <w:lang w:val="de-DE"/>
        </w:rPr>
        <w:t>Որոշման</w:t>
      </w:r>
      <w:r w:rsidRPr="00F52A4C">
        <w:rPr>
          <w:rFonts w:ascii="GHEA Grapalat" w:hAnsi="GHEA Grapalat" w:cs="GHEA Grapalat"/>
          <w:lang w:val="af-ZA"/>
        </w:rPr>
        <w:t xml:space="preserve"> </w:t>
      </w:r>
      <w:r w:rsidRPr="00F52A4C">
        <w:rPr>
          <w:rFonts w:ascii="GHEA Grapalat" w:hAnsi="GHEA Grapalat" w:cs="GHEA Grapalat"/>
        </w:rPr>
        <w:t>ընդունման</w:t>
      </w:r>
      <w:r w:rsidRPr="00F52A4C">
        <w:rPr>
          <w:rFonts w:ascii="GHEA Grapalat" w:hAnsi="GHEA Grapalat" w:cs="GHEA Grapalat"/>
          <w:lang w:val="af-ZA"/>
        </w:rPr>
        <w:t xml:space="preserve"> </w:t>
      </w:r>
      <w:r w:rsidRPr="00F52A4C">
        <w:rPr>
          <w:rFonts w:ascii="GHEA Grapalat" w:hAnsi="GHEA Grapalat" w:cs="GHEA Grapalat"/>
        </w:rPr>
        <w:t>առնչությամբ</w:t>
      </w:r>
      <w:r w:rsidRPr="00F52A4C">
        <w:rPr>
          <w:rFonts w:ascii="GHEA Grapalat" w:hAnsi="GHEA Grapalat" w:cs="GHEA Grapalat"/>
          <w:lang w:val="af-ZA"/>
        </w:rPr>
        <w:t xml:space="preserve"> </w:t>
      </w:r>
      <w:r w:rsidRPr="00F52A4C">
        <w:rPr>
          <w:rFonts w:ascii="GHEA Grapalat" w:hAnsi="GHEA Grapalat" w:cs="GHEA Grapalat"/>
        </w:rPr>
        <w:t>այլ</w:t>
      </w:r>
      <w:r w:rsidRPr="00F52A4C">
        <w:rPr>
          <w:rFonts w:ascii="GHEA Grapalat" w:hAnsi="GHEA Grapalat" w:cs="GHEA Grapalat"/>
          <w:lang w:val="af-ZA"/>
        </w:rPr>
        <w:t xml:space="preserve"> </w:t>
      </w:r>
      <w:r w:rsidRPr="00F52A4C">
        <w:rPr>
          <w:rFonts w:ascii="GHEA Grapalat" w:hAnsi="GHEA Grapalat" w:cs="GHEA Grapalat"/>
        </w:rPr>
        <w:t>իրավական</w:t>
      </w:r>
      <w:r w:rsidRPr="00F52A4C">
        <w:rPr>
          <w:rFonts w:ascii="GHEA Grapalat" w:hAnsi="GHEA Grapalat" w:cs="GHEA Grapalat"/>
          <w:lang w:val="af-ZA"/>
        </w:rPr>
        <w:t xml:space="preserve"> </w:t>
      </w:r>
      <w:r w:rsidRPr="00F52A4C">
        <w:rPr>
          <w:rFonts w:ascii="GHEA Grapalat" w:hAnsi="GHEA Grapalat" w:cs="GHEA Grapalat"/>
        </w:rPr>
        <w:t>ակտերում</w:t>
      </w:r>
      <w:r w:rsidRPr="00F52A4C">
        <w:rPr>
          <w:rFonts w:ascii="GHEA Grapalat" w:hAnsi="GHEA Grapalat" w:cs="GHEA Grapalat"/>
          <w:lang w:val="af-ZA"/>
        </w:rPr>
        <w:t xml:space="preserve"> </w:t>
      </w:r>
      <w:r w:rsidRPr="00F52A4C">
        <w:rPr>
          <w:rFonts w:ascii="GHEA Grapalat" w:hAnsi="GHEA Grapalat" w:cs="GHEA Grapalat"/>
        </w:rPr>
        <w:t>կամ</w:t>
      </w:r>
      <w:r w:rsidRPr="00F52A4C">
        <w:rPr>
          <w:rFonts w:ascii="GHEA Grapalat" w:hAnsi="GHEA Grapalat" w:cs="GHEA Grapalat"/>
          <w:lang w:val="af-ZA"/>
        </w:rPr>
        <w:t xml:space="preserve"> </w:t>
      </w:r>
      <w:r w:rsidRPr="00F52A4C">
        <w:rPr>
          <w:rFonts w:ascii="GHEA Grapalat" w:hAnsi="GHEA Grapalat" w:cs="GHEA Grapalat"/>
        </w:rPr>
        <w:t>դրանց</w:t>
      </w:r>
      <w:r w:rsidRPr="00F52A4C">
        <w:rPr>
          <w:rFonts w:ascii="GHEA Grapalat" w:hAnsi="GHEA Grapalat" w:cs="GHEA Grapalat"/>
          <w:lang w:val="af-ZA"/>
        </w:rPr>
        <w:t xml:space="preserve"> </w:t>
      </w:r>
      <w:r w:rsidRPr="00F52A4C">
        <w:rPr>
          <w:rFonts w:ascii="GHEA Grapalat" w:hAnsi="GHEA Grapalat" w:cs="GHEA Grapalat"/>
        </w:rPr>
        <w:t>ընդունման</w:t>
      </w:r>
      <w:r w:rsidRPr="00F52A4C">
        <w:rPr>
          <w:rFonts w:ascii="GHEA Grapalat" w:hAnsi="GHEA Grapalat" w:cs="GHEA Grapalat"/>
          <w:lang w:val="af-ZA"/>
        </w:rPr>
        <w:t xml:space="preserve"> </w:t>
      </w:r>
      <w:r w:rsidRPr="00F52A4C">
        <w:rPr>
          <w:rFonts w:ascii="GHEA Grapalat" w:hAnsi="GHEA Grapalat" w:cs="GHEA Grapalat"/>
        </w:rPr>
        <w:t>անհրաժեշտությունը</w:t>
      </w:r>
      <w:r w:rsidRPr="00F52A4C">
        <w:rPr>
          <w:rFonts w:ascii="GHEA Grapalat" w:hAnsi="GHEA Grapalat" w:cs="GHEA Grapalat"/>
          <w:lang w:val="af-ZA"/>
        </w:rPr>
        <w:t xml:space="preserve"> </w:t>
      </w:r>
      <w:r w:rsidRPr="00F52A4C">
        <w:rPr>
          <w:rFonts w:ascii="GHEA Grapalat" w:hAnsi="GHEA Grapalat" w:cs="GHEA Grapalat"/>
        </w:rPr>
        <w:t>բացակայում</w:t>
      </w:r>
      <w:r w:rsidRPr="00F52A4C">
        <w:rPr>
          <w:rFonts w:ascii="GHEA Grapalat" w:hAnsi="GHEA Grapalat" w:cs="GHEA Grapalat"/>
          <w:lang w:val="af-ZA"/>
        </w:rPr>
        <w:t xml:space="preserve"> </w:t>
      </w:r>
      <w:r w:rsidRPr="00F52A4C">
        <w:rPr>
          <w:rFonts w:ascii="GHEA Grapalat" w:hAnsi="GHEA Grapalat" w:cs="GHEA Grapalat"/>
        </w:rPr>
        <w:t>է</w:t>
      </w:r>
      <w:r w:rsidRPr="00F52A4C">
        <w:rPr>
          <w:rFonts w:ascii="GHEA Grapalat" w:hAnsi="GHEA Grapalat" w:cs="GHEA Grapalat"/>
          <w:lang w:val="af-ZA"/>
        </w:rPr>
        <w:t xml:space="preserve">: </w:t>
      </w:r>
    </w:p>
    <w:p w:rsidR="008A3112" w:rsidRPr="00F52A4C" w:rsidRDefault="008A3112" w:rsidP="008A3112">
      <w:pPr>
        <w:jc w:val="both"/>
        <w:rPr>
          <w:rFonts w:ascii="GHEA Grapalat" w:hAnsi="GHEA Grapalat" w:cs="GHEA Grapalat"/>
          <w:lang w:val="hy-AM"/>
        </w:rPr>
      </w:pPr>
    </w:p>
    <w:p w:rsidR="008A3112" w:rsidRPr="00F52A4C" w:rsidRDefault="008A3112" w:rsidP="008A3112">
      <w:pPr>
        <w:jc w:val="both"/>
        <w:rPr>
          <w:rFonts w:ascii="GHEA Grapalat" w:hAnsi="GHEA Grapalat" w:cs="GHEA Grapalat"/>
          <w:lang w:val="hy-AM"/>
        </w:rPr>
      </w:pPr>
    </w:p>
    <w:tbl>
      <w:tblPr>
        <w:tblW w:w="107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
        <w:gridCol w:w="10260"/>
      </w:tblGrid>
      <w:tr w:rsidR="008A3112" w:rsidRPr="00F52A4C" w:rsidTr="00380B71">
        <w:trPr>
          <w:trHeight w:val="523"/>
        </w:trPr>
        <w:tc>
          <w:tcPr>
            <w:tcW w:w="450" w:type="dxa"/>
            <w:tcBorders>
              <w:top w:val="single" w:sz="4" w:space="0" w:color="000000"/>
              <w:left w:val="single" w:sz="4" w:space="0" w:color="000000"/>
              <w:bottom w:val="single" w:sz="4" w:space="0" w:color="000000"/>
              <w:right w:val="single" w:sz="4" w:space="0" w:color="000000"/>
            </w:tcBorders>
            <w:hideMark/>
          </w:tcPr>
          <w:p w:rsidR="008A3112" w:rsidRPr="00F52A4C" w:rsidRDefault="008A3112" w:rsidP="00380B71">
            <w:pPr>
              <w:rPr>
                <w:rFonts w:ascii="GHEA Grapalat" w:hAnsi="GHEA Grapalat" w:cs="GHEA Grapalat"/>
                <w:b/>
              </w:rPr>
            </w:pPr>
            <w:r w:rsidRPr="00F52A4C">
              <w:rPr>
                <w:rFonts w:ascii="GHEA Grapalat" w:hAnsi="GHEA Grapalat" w:cs="GHEA Grapalat"/>
                <w:b/>
              </w:rPr>
              <w:t>1</w:t>
            </w:r>
          </w:p>
        </w:tc>
        <w:tc>
          <w:tcPr>
            <w:tcW w:w="10260" w:type="dxa"/>
            <w:tcBorders>
              <w:top w:val="single" w:sz="4" w:space="0" w:color="000000"/>
              <w:left w:val="single" w:sz="4" w:space="0" w:color="000000"/>
              <w:bottom w:val="single" w:sz="4" w:space="0" w:color="000000"/>
              <w:right w:val="single" w:sz="4" w:space="0" w:color="000000"/>
            </w:tcBorders>
            <w:hideMark/>
          </w:tcPr>
          <w:p w:rsidR="008A3112" w:rsidRPr="00F52A4C" w:rsidRDefault="008A3112" w:rsidP="00380B71">
            <w:pPr>
              <w:jc w:val="both"/>
              <w:rPr>
                <w:rFonts w:ascii="GHEA Grapalat" w:hAnsi="GHEA Grapalat" w:cs="GHEA Grapalat"/>
                <w:b/>
              </w:rPr>
            </w:pPr>
            <w:r w:rsidRPr="00F52A4C">
              <w:rPr>
                <w:rFonts w:ascii="GHEA Grapalat" w:hAnsi="GHEA Grapalat" w:cs="GHEA Grapalat"/>
                <w:b/>
              </w:rPr>
              <w:t>Միջազգային պայմանագրերով ստանձնած պարտավորությունների հետ համապատասխանությունը</w:t>
            </w:r>
          </w:p>
        </w:tc>
      </w:tr>
      <w:tr w:rsidR="008A3112" w:rsidRPr="00F52A4C" w:rsidTr="00380B71">
        <w:trPr>
          <w:trHeight w:val="806"/>
        </w:trPr>
        <w:tc>
          <w:tcPr>
            <w:tcW w:w="450" w:type="dxa"/>
            <w:tcBorders>
              <w:top w:val="single" w:sz="4" w:space="0" w:color="000000"/>
              <w:left w:val="single" w:sz="4" w:space="0" w:color="000000"/>
              <w:bottom w:val="single" w:sz="4" w:space="0" w:color="000000"/>
              <w:right w:val="single" w:sz="4" w:space="0" w:color="000000"/>
            </w:tcBorders>
          </w:tcPr>
          <w:p w:rsidR="008A3112" w:rsidRPr="00F52A4C" w:rsidRDefault="008A3112" w:rsidP="00380B71">
            <w:pPr>
              <w:rPr>
                <w:rFonts w:ascii="GHEA Grapalat" w:hAnsi="GHEA Grapalat" w:cs="GHEA Grapalat"/>
                <w:b/>
              </w:rPr>
            </w:pPr>
          </w:p>
        </w:tc>
        <w:tc>
          <w:tcPr>
            <w:tcW w:w="10260" w:type="dxa"/>
            <w:tcBorders>
              <w:top w:val="single" w:sz="4" w:space="0" w:color="000000"/>
              <w:left w:val="single" w:sz="4" w:space="0" w:color="000000"/>
              <w:bottom w:val="single" w:sz="4" w:space="0" w:color="000000"/>
              <w:right w:val="single" w:sz="4" w:space="0" w:color="000000"/>
            </w:tcBorders>
          </w:tcPr>
          <w:p w:rsidR="008A3112" w:rsidRPr="00F52A4C" w:rsidRDefault="008A3112" w:rsidP="00380B71">
            <w:pPr>
              <w:jc w:val="both"/>
              <w:rPr>
                <w:rFonts w:ascii="GHEA Grapalat" w:hAnsi="GHEA Grapalat" w:cs="GHEA Grapalat"/>
              </w:rPr>
            </w:pPr>
            <w:r w:rsidRPr="00F52A4C">
              <w:rPr>
                <w:rFonts w:ascii="GHEA Grapalat" w:hAnsi="GHEA Grapalat" w:cs="GHEA Grapalat"/>
              </w:rPr>
              <w:t>Որոշման նախագ</w:t>
            </w:r>
            <w:r w:rsidRPr="00F52A4C">
              <w:rPr>
                <w:rFonts w:ascii="GHEA Grapalat" w:hAnsi="GHEA Grapalat" w:cs="GHEA Grapalat"/>
                <w:lang w:val="hy-AM"/>
              </w:rPr>
              <w:t>ծի</w:t>
            </w:r>
            <w:r w:rsidRPr="00F52A4C">
              <w:rPr>
                <w:rFonts w:ascii="GHEA Grapalat" w:hAnsi="GHEA Grapalat" w:cs="GHEA Grapalat"/>
              </w:rPr>
              <w:t xml:space="preserve"> կարգավորմանն առաջարկվող հարցերի մասով միջազգային պայմանագրերով պարտավորություններ չեն ստանձնվել:</w:t>
            </w:r>
          </w:p>
        </w:tc>
      </w:tr>
      <w:tr w:rsidR="008A3112" w:rsidRPr="00F52A4C" w:rsidTr="00380B71">
        <w:tc>
          <w:tcPr>
            <w:tcW w:w="450" w:type="dxa"/>
            <w:tcBorders>
              <w:top w:val="single" w:sz="4" w:space="0" w:color="000000"/>
              <w:left w:val="single" w:sz="4" w:space="0" w:color="000000"/>
              <w:bottom w:val="single" w:sz="4" w:space="0" w:color="000000"/>
              <w:right w:val="single" w:sz="4" w:space="0" w:color="000000"/>
            </w:tcBorders>
            <w:hideMark/>
          </w:tcPr>
          <w:p w:rsidR="008A3112" w:rsidRPr="00F52A4C" w:rsidRDefault="008A3112" w:rsidP="00380B71">
            <w:pPr>
              <w:rPr>
                <w:rFonts w:ascii="GHEA Grapalat" w:hAnsi="GHEA Grapalat" w:cs="GHEA Grapalat"/>
                <w:b/>
                <w:lang w:val="en-GB"/>
              </w:rPr>
            </w:pPr>
            <w:r w:rsidRPr="00F52A4C">
              <w:rPr>
                <w:rFonts w:ascii="GHEA Grapalat" w:hAnsi="GHEA Grapalat" w:cs="GHEA Grapalat"/>
                <w:b/>
                <w:lang w:val="en-GB"/>
              </w:rPr>
              <w:t>2</w:t>
            </w:r>
          </w:p>
        </w:tc>
        <w:tc>
          <w:tcPr>
            <w:tcW w:w="10260" w:type="dxa"/>
            <w:tcBorders>
              <w:top w:val="single" w:sz="4" w:space="0" w:color="000000"/>
              <w:left w:val="single" w:sz="4" w:space="0" w:color="000000"/>
              <w:bottom w:val="single" w:sz="4" w:space="0" w:color="000000"/>
              <w:right w:val="single" w:sz="4" w:space="0" w:color="000000"/>
            </w:tcBorders>
            <w:hideMark/>
          </w:tcPr>
          <w:p w:rsidR="008A3112" w:rsidRPr="00F52A4C" w:rsidRDefault="008A3112" w:rsidP="00380B71">
            <w:pPr>
              <w:rPr>
                <w:rFonts w:ascii="GHEA Grapalat" w:hAnsi="GHEA Grapalat" w:cs="GHEA Grapalat"/>
                <w:b/>
                <w:lang w:val="en-GB"/>
              </w:rPr>
            </w:pPr>
            <w:r w:rsidRPr="00F52A4C">
              <w:rPr>
                <w:rFonts w:ascii="GHEA Grapalat" w:hAnsi="GHEA Grapalat" w:cs="GHEA Grapalat"/>
                <w:b/>
              </w:rPr>
              <w:t>Հասարակությանը նախագծի վերաբերյալ իրազեկումը</w:t>
            </w:r>
          </w:p>
        </w:tc>
      </w:tr>
      <w:tr w:rsidR="008A3112" w:rsidRPr="00283D12" w:rsidTr="00380B71">
        <w:tc>
          <w:tcPr>
            <w:tcW w:w="450" w:type="dxa"/>
            <w:tcBorders>
              <w:top w:val="single" w:sz="4" w:space="0" w:color="000000"/>
              <w:left w:val="single" w:sz="4" w:space="0" w:color="000000"/>
              <w:bottom w:val="single" w:sz="4" w:space="0" w:color="000000"/>
              <w:right w:val="single" w:sz="4" w:space="0" w:color="000000"/>
            </w:tcBorders>
          </w:tcPr>
          <w:p w:rsidR="008A3112" w:rsidRPr="00F52A4C" w:rsidRDefault="008A3112" w:rsidP="00380B71">
            <w:pPr>
              <w:rPr>
                <w:rFonts w:ascii="GHEA Grapalat" w:hAnsi="GHEA Grapalat" w:cs="GHEA Grapalat"/>
                <w:b/>
                <w:lang w:val="en-GB"/>
              </w:rPr>
            </w:pPr>
          </w:p>
        </w:tc>
        <w:tc>
          <w:tcPr>
            <w:tcW w:w="10260" w:type="dxa"/>
            <w:tcBorders>
              <w:top w:val="single" w:sz="4" w:space="0" w:color="000000"/>
              <w:left w:val="single" w:sz="4" w:space="0" w:color="000000"/>
              <w:bottom w:val="single" w:sz="4" w:space="0" w:color="000000"/>
              <w:right w:val="single" w:sz="4" w:space="0" w:color="000000"/>
            </w:tcBorders>
            <w:hideMark/>
          </w:tcPr>
          <w:p w:rsidR="008A3112" w:rsidRPr="00F52A4C" w:rsidRDefault="008A3112" w:rsidP="00380B71">
            <w:pPr>
              <w:jc w:val="both"/>
              <w:rPr>
                <w:rFonts w:ascii="GHEA Grapalat" w:hAnsi="GHEA Grapalat"/>
                <w:color w:val="000000"/>
                <w:lang w:val="en-GB"/>
              </w:rPr>
            </w:pPr>
            <w:r w:rsidRPr="00F52A4C">
              <w:rPr>
                <w:rFonts w:ascii="GHEA Grapalat" w:hAnsi="GHEA Grapalat"/>
                <w:bCs/>
                <w:color w:val="000000"/>
                <w:lang w:val="en-US"/>
              </w:rPr>
              <w:t>Ն</w:t>
            </w:r>
            <w:r w:rsidRPr="00F52A4C">
              <w:rPr>
                <w:rFonts w:ascii="GHEA Grapalat" w:hAnsi="GHEA Grapalat"/>
              </w:rPr>
              <w:t>ախագիծը</w:t>
            </w:r>
            <w:r w:rsidRPr="00F52A4C">
              <w:rPr>
                <w:rFonts w:ascii="GHEA Grapalat" w:hAnsi="GHEA Grapalat"/>
                <w:lang w:val="en-GB"/>
              </w:rPr>
              <w:t xml:space="preserve"> </w:t>
            </w:r>
            <w:r w:rsidRPr="00F52A4C">
              <w:rPr>
                <w:rFonts w:ascii="GHEA Grapalat" w:hAnsi="GHEA Grapalat"/>
                <w:lang w:val="hy-AM"/>
              </w:rPr>
              <w:t>Ա</w:t>
            </w:r>
            <w:r w:rsidRPr="00F52A4C">
              <w:rPr>
                <w:rFonts w:ascii="GHEA Grapalat" w:hAnsi="GHEA Grapalat" w:cs="GHEA Grapalat"/>
                <w:lang w:val="de-DE"/>
              </w:rPr>
              <w:t>շխատանքի</w:t>
            </w:r>
            <w:r w:rsidRPr="00F52A4C">
              <w:rPr>
                <w:rFonts w:ascii="GHEA Grapalat" w:hAnsi="GHEA Grapalat" w:cs="GHEA Grapalat"/>
                <w:lang w:val="af-ZA"/>
              </w:rPr>
              <w:t xml:space="preserve"> </w:t>
            </w:r>
            <w:r w:rsidRPr="00F52A4C">
              <w:rPr>
                <w:rFonts w:ascii="GHEA Grapalat" w:hAnsi="GHEA Grapalat" w:cs="GHEA Grapalat"/>
                <w:lang w:val="de-DE"/>
              </w:rPr>
              <w:t>և</w:t>
            </w:r>
            <w:r w:rsidRPr="00F52A4C">
              <w:rPr>
                <w:rFonts w:ascii="GHEA Grapalat" w:hAnsi="GHEA Grapalat" w:cs="GHEA Grapalat"/>
                <w:lang w:val="af-ZA"/>
              </w:rPr>
              <w:t xml:space="preserve"> </w:t>
            </w:r>
            <w:r w:rsidRPr="00F52A4C">
              <w:rPr>
                <w:rFonts w:ascii="GHEA Grapalat" w:hAnsi="GHEA Grapalat" w:cs="GHEA Grapalat"/>
                <w:lang w:val="de-DE"/>
              </w:rPr>
              <w:t>սոցիալական</w:t>
            </w:r>
            <w:r w:rsidRPr="00F52A4C">
              <w:rPr>
                <w:rFonts w:ascii="GHEA Grapalat" w:hAnsi="GHEA Grapalat" w:cs="GHEA Grapalat"/>
                <w:lang w:val="af-ZA"/>
              </w:rPr>
              <w:t xml:space="preserve"> </w:t>
            </w:r>
            <w:r w:rsidRPr="00F52A4C">
              <w:rPr>
                <w:rFonts w:ascii="GHEA Grapalat" w:hAnsi="GHEA Grapalat" w:cs="GHEA Grapalat"/>
                <w:lang w:val="de-DE"/>
              </w:rPr>
              <w:t>հարցերի</w:t>
            </w:r>
            <w:r w:rsidRPr="00F52A4C">
              <w:rPr>
                <w:rFonts w:ascii="GHEA Grapalat" w:hAnsi="GHEA Grapalat" w:cs="GHEA Grapalat"/>
                <w:lang w:val="af-ZA"/>
              </w:rPr>
              <w:t xml:space="preserve"> </w:t>
            </w:r>
            <w:r w:rsidRPr="00F52A4C">
              <w:rPr>
                <w:rFonts w:ascii="GHEA Grapalat" w:hAnsi="GHEA Grapalat" w:cs="GHEA Grapalat"/>
              </w:rPr>
              <w:t>նախարարության</w:t>
            </w:r>
            <w:r w:rsidRPr="00F52A4C">
              <w:rPr>
                <w:rFonts w:ascii="GHEA Grapalat" w:hAnsi="GHEA Grapalat" w:cs="GHEA Grapalat"/>
                <w:lang w:val="af-ZA"/>
              </w:rPr>
              <w:t xml:space="preserve"> e_draft </w:t>
            </w:r>
            <w:r w:rsidRPr="00F52A4C">
              <w:rPr>
                <w:rFonts w:ascii="GHEA Grapalat" w:hAnsi="GHEA Grapalat" w:cs="GHEA Grapalat"/>
              </w:rPr>
              <w:t>ինտերնետային</w:t>
            </w:r>
            <w:r w:rsidRPr="00F52A4C">
              <w:rPr>
                <w:rFonts w:ascii="GHEA Grapalat" w:hAnsi="GHEA Grapalat" w:cs="GHEA Grapalat"/>
                <w:lang w:val="af-ZA"/>
              </w:rPr>
              <w:t xml:space="preserve"> </w:t>
            </w:r>
            <w:r w:rsidRPr="00F52A4C">
              <w:rPr>
                <w:rFonts w:ascii="GHEA Grapalat" w:hAnsi="GHEA Grapalat" w:cs="GHEA Grapalat"/>
              </w:rPr>
              <w:t>կայքում</w:t>
            </w:r>
            <w:r w:rsidRPr="00F52A4C">
              <w:rPr>
                <w:rFonts w:ascii="GHEA Grapalat" w:hAnsi="GHEA Grapalat" w:cs="GHEA Grapalat"/>
                <w:lang w:val="hy-AM"/>
              </w:rPr>
              <w:t xml:space="preserve"> տեղադրման անհրաժեշտություն չկա</w:t>
            </w:r>
            <w:r w:rsidRPr="00F52A4C">
              <w:rPr>
                <w:rFonts w:ascii="GHEA Grapalat" w:hAnsi="GHEA Grapalat" w:cs="GHEA Grapalat"/>
                <w:lang w:val="af-ZA"/>
              </w:rPr>
              <w:t>:</w:t>
            </w:r>
          </w:p>
        </w:tc>
      </w:tr>
    </w:tbl>
    <w:p w:rsidR="008A3112" w:rsidRPr="00F52A4C" w:rsidRDefault="008A3112" w:rsidP="008A3112">
      <w:pPr>
        <w:spacing w:line="276" w:lineRule="auto"/>
        <w:jc w:val="center"/>
        <w:rPr>
          <w:rFonts w:ascii="GHEA Grapalat" w:hAnsi="GHEA Grapalat" w:cs="Sylfaen"/>
          <w:sz w:val="22"/>
          <w:szCs w:val="22"/>
          <w:lang w:val="hy-AM"/>
        </w:rPr>
      </w:pPr>
    </w:p>
    <w:p w:rsidR="00FE695C" w:rsidRPr="00F52A4C" w:rsidRDefault="00FE695C" w:rsidP="00C845B0">
      <w:pPr>
        <w:spacing w:line="276" w:lineRule="auto"/>
        <w:jc w:val="center"/>
        <w:rPr>
          <w:rFonts w:ascii="GHEA Grapalat" w:hAnsi="GHEA Grapalat" w:cs="Sylfaen"/>
          <w:b/>
          <w:noProof/>
          <w:lang w:val="hy-AM"/>
        </w:rPr>
      </w:pPr>
    </w:p>
    <w:p w:rsidR="00FE695C" w:rsidRPr="00F52A4C" w:rsidRDefault="00FE695C" w:rsidP="00C845B0">
      <w:pPr>
        <w:spacing w:line="276" w:lineRule="auto"/>
        <w:jc w:val="center"/>
        <w:rPr>
          <w:rFonts w:ascii="GHEA Grapalat" w:hAnsi="GHEA Grapalat" w:cs="Sylfaen"/>
          <w:b/>
          <w:noProof/>
          <w:lang w:val="hy-AM"/>
        </w:rPr>
      </w:pPr>
    </w:p>
    <w:p w:rsidR="00F36F8D" w:rsidRPr="00F52A4C" w:rsidRDefault="00F36F8D" w:rsidP="00C845B0">
      <w:pPr>
        <w:spacing w:line="276" w:lineRule="auto"/>
        <w:jc w:val="center"/>
        <w:rPr>
          <w:rFonts w:ascii="GHEA Grapalat" w:hAnsi="GHEA Grapalat" w:cs="Sylfaen"/>
          <w:b/>
          <w:noProof/>
          <w:lang w:val="hy-AM"/>
        </w:rPr>
      </w:pPr>
    </w:p>
    <w:p w:rsidR="00F36F8D" w:rsidRPr="00F52A4C" w:rsidRDefault="00F36F8D" w:rsidP="00C845B0">
      <w:pPr>
        <w:spacing w:line="276" w:lineRule="auto"/>
        <w:jc w:val="center"/>
        <w:rPr>
          <w:rFonts w:ascii="GHEA Grapalat" w:hAnsi="GHEA Grapalat" w:cs="Sylfaen"/>
          <w:b/>
          <w:noProof/>
          <w:lang w:val="hy-AM"/>
        </w:rPr>
      </w:pPr>
    </w:p>
    <w:p w:rsidR="00F36F8D" w:rsidRPr="00F52A4C" w:rsidRDefault="00F36F8D" w:rsidP="00C845B0">
      <w:pPr>
        <w:spacing w:line="276" w:lineRule="auto"/>
        <w:jc w:val="center"/>
        <w:rPr>
          <w:rFonts w:ascii="GHEA Grapalat" w:hAnsi="GHEA Grapalat" w:cs="Sylfaen"/>
          <w:b/>
          <w:noProof/>
          <w:lang w:val="hy-AM"/>
        </w:rPr>
      </w:pPr>
    </w:p>
    <w:p w:rsidR="00BE6FDF" w:rsidRPr="00F52A4C" w:rsidRDefault="00BE6FDF" w:rsidP="00C845B0">
      <w:pPr>
        <w:spacing w:line="276" w:lineRule="auto"/>
        <w:jc w:val="center"/>
        <w:rPr>
          <w:rFonts w:ascii="GHEA Grapalat" w:hAnsi="GHEA Grapalat" w:cs="Sylfaen"/>
          <w:b/>
          <w:noProof/>
          <w:lang w:val="hy-AM"/>
        </w:rPr>
      </w:pPr>
    </w:p>
    <w:p w:rsidR="00BE6FDF" w:rsidRPr="00F52A4C" w:rsidRDefault="00BE6FDF" w:rsidP="00C845B0">
      <w:pPr>
        <w:spacing w:line="276" w:lineRule="auto"/>
        <w:jc w:val="center"/>
        <w:rPr>
          <w:rFonts w:ascii="GHEA Grapalat" w:hAnsi="GHEA Grapalat" w:cs="Sylfaen"/>
          <w:b/>
          <w:noProof/>
          <w:lang w:val="hy-AM"/>
        </w:rPr>
      </w:pPr>
    </w:p>
    <w:p w:rsidR="00BE6FDF" w:rsidRPr="00F52A4C" w:rsidRDefault="00BE6FDF" w:rsidP="00C845B0">
      <w:pPr>
        <w:spacing w:line="276" w:lineRule="auto"/>
        <w:jc w:val="center"/>
        <w:rPr>
          <w:rFonts w:ascii="GHEA Grapalat" w:hAnsi="GHEA Grapalat" w:cs="Sylfaen"/>
          <w:b/>
          <w:noProof/>
          <w:lang w:val="hy-AM"/>
        </w:rPr>
      </w:pPr>
    </w:p>
    <w:p w:rsidR="00BE6FDF" w:rsidRPr="00F52A4C" w:rsidRDefault="00BE6FDF" w:rsidP="00C845B0">
      <w:pPr>
        <w:spacing w:line="276" w:lineRule="auto"/>
        <w:jc w:val="center"/>
        <w:rPr>
          <w:rFonts w:ascii="GHEA Grapalat" w:hAnsi="GHEA Grapalat" w:cs="Sylfaen"/>
          <w:b/>
          <w:noProof/>
          <w:lang w:val="hy-AM"/>
        </w:rPr>
      </w:pPr>
    </w:p>
    <w:p w:rsidR="00BE6FDF" w:rsidRPr="00F52A4C" w:rsidRDefault="00BE6FDF" w:rsidP="00C845B0">
      <w:pPr>
        <w:spacing w:line="276" w:lineRule="auto"/>
        <w:jc w:val="center"/>
        <w:rPr>
          <w:rFonts w:ascii="GHEA Grapalat" w:hAnsi="GHEA Grapalat" w:cs="Sylfaen"/>
          <w:b/>
          <w:noProof/>
          <w:lang w:val="hy-AM"/>
        </w:rPr>
      </w:pPr>
    </w:p>
    <w:p w:rsidR="00BE6FDF" w:rsidRPr="00F52A4C" w:rsidRDefault="00BE6FDF" w:rsidP="00C845B0">
      <w:pPr>
        <w:spacing w:line="276" w:lineRule="auto"/>
        <w:jc w:val="center"/>
        <w:rPr>
          <w:rFonts w:ascii="GHEA Grapalat" w:hAnsi="GHEA Grapalat" w:cs="Sylfaen"/>
          <w:b/>
          <w:noProof/>
          <w:lang w:val="hy-AM"/>
        </w:rPr>
      </w:pPr>
    </w:p>
    <w:p w:rsidR="00BE6FDF" w:rsidRPr="00F52A4C" w:rsidRDefault="00BE6FDF" w:rsidP="00C845B0">
      <w:pPr>
        <w:spacing w:line="276" w:lineRule="auto"/>
        <w:jc w:val="center"/>
        <w:rPr>
          <w:rFonts w:ascii="GHEA Grapalat" w:hAnsi="GHEA Grapalat" w:cs="Sylfaen"/>
          <w:b/>
          <w:noProof/>
          <w:lang w:val="hy-AM"/>
        </w:rPr>
      </w:pPr>
    </w:p>
    <w:p w:rsidR="00BE6FDF" w:rsidRPr="00F52A4C" w:rsidRDefault="00BE6FDF" w:rsidP="00C845B0">
      <w:pPr>
        <w:spacing w:line="276" w:lineRule="auto"/>
        <w:jc w:val="center"/>
        <w:rPr>
          <w:rFonts w:ascii="GHEA Grapalat" w:hAnsi="GHEA Grapalat" w:cs="Sylfaen"/>
          <w:b/>
          <w:noProof/>
          <w:lang w:val="hy-AM"/>
        </w:rPr>
      </w:pPr>
    </w:p>
    <w:p w:rsidR="005E4208" w:rsidRDefault="005E4208" w:rsidP="00C845B0">
      <w:pPr>
        <w:spacing w:line="276" w:lineRule="auto"/>
        <w:jc w:val="center"/>
        <w:rPr>
          <w:rFonts w:ascii="GHEA Grapalat" w:hAnsi="GHEA Grapalat" w:cs="Sylfaen"/>
          <w:b/>
          <w:noProof/>
          <w:lang w:val="hy-AM"/>
        </w:rPr>
      </w:pPr>
    </w:p>
    <w:p w:rsidR="005E4208" w:rsidRDefault="005E4208" w:rsidP="00C845B0">
      <w:pPr>
        <w:spacing w:line="276" w:lineRule="auto"/>
        <w:jc w:val="center"/>
        <w:rPr>
          <w:rFonts w:ascii="GHEA Grapalat" w:hAnsi="GHEA Grapalat" w:cs="Sylfaen"/>
          <w:b/>
          <w:noProof/>
          <w:lang w:val="hy-AM"/>
        </w:rPr>
      </w:pPr>
    </w:p>
    <w:p w:rsidR="005E4208" w:rsidRDefault="005E4208" w:rsidP="00C845B0">
      <w:pPr>
        <w:spacing w:line="276" w:lineRule="auto"/>
        <w:jc w:val="center"/>
        <w:rPr>
          <w:rFonts w:ascii="GHEA Grapalat" w:hAnsi="GHEA Grapalat" w:cs="Sylfaen"/>
          <w:b/>
          <w:noProof/>
          <w:lang w:val="hy-AM"/>
        </w:rPr>
      </w:pPr>
    </w:p>
    <w:p w:rsidR="005E4208" w:rsidRPr="00F52A4C" w:rsidRDefault="005E4208" w:rsidP="00C845B0">
      <w:pPr>
        <w:spacing w:line="276" w:lineRule="auto"/>
        <w:jc w:val="center"/>
        <w:rPr>
          <w:rFonts w:ascii="GHEA Grapalat" w:hAnsi="GHEA Grapalat" w:cs="Sylfaen"/>
          <w:b/>
          <w:noProof/>
          <w:lang w:val="hy-AM"/>
        </w:rPr>
      </w:pPr>
    </w:p>
    <w:p w:rsidR="003E622A" w:rsidRPr="00F52A4C" w:rsidRDefault="003E622A" w:rsidP="003E622A">
      <w:pPr>
        <w:spacing w:line="276" w:lineRule="auto"/>
        <w:jc w:val="center"/>
        <w:rPr>
          <w:rFonts w:ascii="GHEA Grapalat" w:hAnsi="GHEA Grapalat"/>
          <w:b/>
          <w:noProof/>
          <w:lang w:val="hy-AM"/>
        </w:rPr>
      </w:pPr>
      <w:bookmarkStart w:id="0" w:name="_GoBack"/>
      <w:bookmarkEnd w:id="0"/>
      <w:r w:rsidRPr="00F52A4C">
        <w:rPr>
          <w:rFonts w:ascii="GHEA Grapalat" w:hAnsi="GHEA Grapalat" w:cs="Sylfaen"/>
          <w:b/>
          <w:noProof/>
          <w:lang w:val="hy-AM"/>
        </w:rPr>
        <w:tab/>
        <w:t>Ա Մ</w:t>
      </w:r>
      <w:r w:rsidRPr="00F52A4C">
        <w:rPr>
          <w:rFonts w:ascii="GHEA Grapalat" w:hAnsi="GHEA Grapalat"/>
          <w:b/>
          <w:noProof/>
          <w:lang w:val="hy-AM"/>
        </w:rPr>
        <w:t xml:space="preserve"> </w:t>
      </w:r>
      <w:r w:rsidRPr="00F52A4C">
        <w:rPr>
          <w:rFonts w:ascii="GHEA Grapalat" w:hAnsi="GHEA Grapalat" w:cs="Sylfaen"/>
          <w:b/>
          <w:noProof/>
          <w:lang w:val="hy-AM"/>
        </w:rPr>
        <w:t>Փ</w:t>
      </w:r>
      <w:r w:rsidRPr="00F52A4C">
        <w:rPr>
          <w:rFonts w:ascii="GHEA Grapalat" w:hAnsi="GHEA Grapalat"/>
          <w:b/>
          <w:noProof/>
          <w:lang w:val="hy-AM"/>
        </w:rPr>
        <w:t xml:space="preserve"> </w:t>
      </w:r>
      <w:r w:rsidRPr="00F52A4C">
        <w:rPr>
          <w:rFonts w:ascii="GHEA Grapalat" w:hAnsi="GHEA Grapalat" w:cs="Sylfaen"/>
          <w:b/>
          <w:noProof/>
          <w:lang w:val="hy-AM"/>
        </w:rPr>
        <w:t>Ո</w:t>
      </w:r>
      <w:r w:rsidRPr="00F52A4C">
        <w:rPr>
          <w:rFonts w:ascii="GHEA Grapalat" w:hAnsi="GHEA Grapalat"/>
          <w:b/>
          <w:noProof/>
          <w:lang w:val="hy-AM"/>
        </w:rPr>
        <w:t xml:space="preserve"> </w:t>
      </w:r>
      <w:r w:rsidRPr="00F52A4C">
        <w:rPr>
          <w:rFonts w:ascii="GHEA Grapalat" w:hAnsi="GHEA Grapalat" w:cs="Sylfaen"/>
          <w:b/>
          <w:noProof/>
          <w:lang w:val="hy-AM"/>
        </w:rPr>
        <w:t>Փ</w:t>
      </w:r>
      <w:r w:rsidRPr="00F52A4C">
        <w:rPr>
          <w:rFonts w:ascii="GHEA Grapalat" w:hAnsi="GHEA Grapalat"/>
          <w:b/>
          <w:noProof/>
          <w:lang w:val="hy-AM"/>
        </w:rPr>
        <w:t xml:space="preserve"> </w:t>
      </w:r>
      <w:r w:rsidRPr="00F52A4C">
        <w:rPr>
          <w:rFonts w:ascii="GHEA Grapalat" w:hAnsi="GHEA Grapalat" w:cs="Sylfaen"/>
          <w:b/>
          <w:noProof/>
          <w:lang w:val="hy-AM"/>
        </w:rPr>
        <w:t>Ա</w:t>
      </w:r>
      <w:r w:rsidRPr="00F52A4C">
        <w:rPr>
          <w:rFonts w:ascii="GHEA Grapalat" w:hAnsi="GHEA Grapalat"/>
          <w:b/>
          <w:noProof/>
          <w:lang w:val="hy-AM"/>
        </w:rPr>
        <w:t xml:space="preserve"> </w:t>
      </w:r>
      <w:r w:rsidRPr="00F52A4C">
        <w:rPr>
          <w:rFonts w:ascii="GHEA Grapalat" w:hAnsi="GHEA Grapalat" w:cs="Sylfaen"/>
          <w:b/>
          <w:noProof/>
          <w:lang w:val="hy-AM"/>
        </w:rPr>
        <w:t>Թ</w:t>
      </w:r>
      <w:r w:rsidRPr="00F52A4C">
        <w:rPr>
          <w:rFonts w:ascii="GHEA Grapalat" w:hAnsi="GHEA Grapalat"/>
          <w:b/>
          <w:noProof/>
          <w:lang w:val="hy-AM"/>
        </w:rPr>
        <w:t xml:space="preserve"> </w:t>
      </w:r>
      <w:r w:rsidRPr="00F52A4C">
        <w:rPr>
          <w:rFonts w:ascii="GHEA Grapalat" w:hAnsi="GHEA Grapalat" w:cs="Sylfaen"/>
          <w:b/>
          <w:noProof/>
          <w:lang w:val="hy-AM"/>
        </w:rPr>
        <w:t>Ե</w:t>
      </w:r>
      <w:r w:rsidRPr="00F52A4C">
        <w:rPr>
          <w:rFonts w:ascii="GHEA Grapalat" w:hAnsi="GHEA Grapalat"/>
          <w:b/>
          <w:noProof/>
          <w:lang w:val="hy-AM"/>
        </w:rPr>
        <w:t xml:space="preserve"> </w:t>
      </w:r>
      <w:r w:rsidRPr="00F52A4C">
        <w:rPr>
          <w:rFonts w:ascii="GHEA Grapalat" w:hAnsi="GHEA Grapalat" w:cs="Sylfaen"/>
          <w:b/>
          <w:noProof/>
          <w:lang w:val="hy-AM"/>
        </w:rPr>
        <w:t>Ր</w:t>
      </w:r>
      <w:r w:rsidRPr="00F52A4C">
        <w:rPr>
          <w:rFonts w:ascii="GHEA Grapalat" w:hAnsi="GHEA Grapalat"/>
          <w:b/>
          <w:noProof/>
          <w:lang w:val="hy-AM"/>
        </w:rPr>
        <w:t xml:space="preserve"> </w:t>
      </w:r>
      <w:r w:rsidRPr="00F52A4C">
        <w:rPr>
          <w:rFonts w:ascii="GHEA Grapalat" w:hAnsi="GHEA Grapalat" w:cs="Sylfaen"/>
          <w:b/>
          <w:noProof/>
          <w:lang w:val="hy-AM"/>
        </w:rPr>
        <w:t>Թ</w:t>
      </w:r>
    </w:p>
    <w:p w:rsidR="003E622A" w:rsidRPr="00F52A4C" w:rsidRDefault="003E622A" w:rsidP="001542AE">
      <w:pPr>
        <w:shd w:val="clear" w:color="auto" w:fill="FFFFFF"/>
        <w:tabs>
          <w:tab w:val="left" w:pos="1080"/>
        </w:tabs>
        <w:spacing w:line="276" w:lineRule="auto"/>
        <w:ind w:firstLine="720"/>
        <w:jc w:val="center"/>
        <w:rPr>
          <w:rFonts w:ascii="GHEA Grapalat" w:hAnsi="GHEA Grapalat"/>
          <w:lang w:val="hy-AM"/>
        </w:rPr>
      </w:pPr>
      <w:r w:rsidRPr="00F52A4C">
        <w:rPr>
          <w:rFonts w:ascii="GHEA Grapalat" w:hAnsi="GHEA Grapalat" w:cs="IRTEK Courier"/>
          <w:b/>
          <w:lang w:val="hy-AM"/>
        </w:rPr>
        <w:t xml:space="preserve"> </w:t>
      </w:r>
      <w:r w:rsidRPr="00F52A4C">
        <w:rPr>
          <w:rFonts w:ascii="GHEA Grapalat" w:hAnsi="GHEA Grapalat" w:cs="Sylfaen"/>
          <w:b/>
          <w:bCs/>
          <w:lang w:val="af-ZA"/>
        </w:rPr>
        <w:t>«</w:t>
      </w:r>
      <w:r w:rsidR="00A93F30" w:rsidRPr="00F52A4C">
        <w:rPr>
          <w:rFonts w:ascii="GHEA Grapalat" w:hAnsi="GHEA Grapalat" w:cs="Sylfaen"/>
          <w:b/>
          <w:lang w:val="hy-AM"/>
        </w:rPr>
        <w:t>ԱՇԽԱՏԱՆՔԻ ԵՎ ՍՈՑԻԱԼԱԿԱՆ ՀԱՐՑԵՐԻ ՆԱԽԱՐԱՐՈՒԹՅ</w:t>
      </w:r>
      <w:r w:rsidR="008F22E7" w:rsidRPr="00F52A4C">
        <w:rPr>
          <w:rFonts w:ascii="GHEA Grapalat" w:hAnsi="GHEA Grapalat" w:cs="Sylfaen"/>
          <w:b/>
          <w:lang w:val="hy-AM"/>
        </w:rPr>
        <w:t>ՈՒ</w:t>
      </w:r>
      <w:r w:rsidR="00A93F30" w:rsidRPr="00F52A4C">
        <w:rPr>
          <w:rFonts w:ascii="GHEA Grapalat" w:hAnsi="GHEA Grapalat" w:cs="Sylfaen"/>
          <w:b/>
          <w:lang w:val="hy-AM"/>
        </w:rPr>
        <w:t>Ն</w:t>
      </w:r>
      <w:r w:rsidR="008F22E7" w:rsidRPr="00F52A4C">
        <w:rPr>
          <w:rFonts w:ascii="GHEA Grapalat" w:hAnsi="GHEA Grapalat" w:cs="Sylfaen"/>
          <w:b/>
          <w:lang w:val="hy-AM"/>
        </w:rPr>
        <w:t>ԻՑ</w:t>
      </w:r>
      <w:r w:rsidR="00A93F30" w:rsidRPr="00F52A4C">
        <w:rPr>
          <w:rFonts w:ascii="GHEA Grapalat" w:hAnsi="GHEA Grapalat" w:cs="Sylfaen"/>
          <w:b/>
          <w:lang w:val="hy-AM"/>
        </w:rPr>
        <w:t xml:space="preserve"> ԳՈՒՅՔ ՀԵՏ ՎԵՐՑՆԵԼՈՒ </w:t>
      </w:r>
      <w:r w:rsidR="001542AE" w:rsidRPr="00F52A4C">
        <w:rPr>
          <w:rFonts w:ascii="GHEA Grapalat" w:hAnsi="GHEA Grapalat" w:cs="Sylfaen"/>
          <w:b/>
          <w:lang w:val="hy-AM"/>
        </w:rPr>
        <w:t xml:space="preserve">ԵՎ ՆԱԽԱՐԱՐՈՒԹՅԱՆ ԵՆԹԱԿԱՅՈՒԹՅԱՆ ՊԵՏԱԿԱՆ ՈՉ ԱՌԵՎՏՐԱՅԻՆ ԿԱԶՄԱԿԵՐՊՈՒԹՅՈՒՆՆԵՐԻՆ ԱՄՐԱՑՆԵԼՈՒ, ՆԱԽԱՐԱՐՈՒԹՅԱՆ ԵՆԹԱԿԱՅՈՒԹՅԱՆ ՊԵՏԱԿԱՆ ՈՉ ԱՌԵՎՏՐԱՅԻՆ ԿԱԶՄԱԿԵՐՊՈՒԹՅՈՒՆՆԵՐԻՆ ՍԵՓԱԿԱՆՈՒԹՅԱՆ ԻՐԱՎՈՒՆՔՈՎ ԳՈՒՅՔԻ ԲԱՇԽՄԱՆ ԹՈՒՅԼՏՎՈՒԹՅՈՒՆ ՏԱԼՈՒ, ԳՈՒՅՔԸ ՎԵՐԱԳՆԱՀԱՏԵԼՈՒ ԵՎ ՀԱՇՎԱՊԱՀԱԿԱՆ ՀԱՇՎԱՌՄԱՆ ՆՈՐ ՀԱՄԱԿԱՐԳՈՒՄ ԱՐՏԱՑՈԼԵԼՈՒ ԵՎ ՀԱՅԱՍՏԱՆԻ ՀԱՆՐԱՊԵՏՈՒԹՅԱՆ ԿԱՌԱՎԱՐՈՒԹՅԱՆ 2018 ԹՎԱԿԱՆԻ ՀՈՒԼԻՍԻ 4-Ի N 762-Ն ՈՐՈՇՄԱՆ ՄԵՋ ՓՈՓՈԽՈՒԹՅՈՒՆՆԵՐ ԵՎ ԼՐԱՑՈՒՄՆԵՐ ԿԱՏԱՐԵԼՈՒ </w:t>
      </w:r>
      <w:r w:rsidR="001542AE" w:rsidRPr="00F52A4C">
        <w:rPr>
          <w:rFonts w:ascii="GHEA Grapalat" w:hAnsi="GHEA Grapalat" w:cs="Sylfaen"/>
          <w:b/>
          <w:bCs/>
          <w:lang w:val="hy-AM"/>
        </w:rPr>
        <w:t>ՄԱՍԻՆ</w:t>
      </w:r>
      <w:r w:rsidRPr="00F52A4C">
        <w:rPr>
          <w:rFonts w:ascii="GHEA Grapalat" w:hAnsi="GHEA Grapalat" w:cs="Sylfaen"/>
          <w:b/>
          <w:bCs/>
          <w:lang w:val="af-ZA"/>
        </w:rPr>
        <w:t xml:space="preserve">» </w:t>
      </w:r>
      <w:r w:rsidRPr="00F52A4C">
        <w:rPr>
          <w:rFonts w:ascii="GHEA Grapalat" w:hAnsi="GHEA Grapalat" w:cs="Sylfaen"/>
          <w:b/>
          <w:bCs/>
          <w:lang w:val="hy-AM"/>
        </w:rPr>
        <w:t xml:space="preserve"> </w:t>
      </w:r>
      <w:r w:rsidRPr="00F52A4C">
        <w:rPr>
          <w:rFonts w:ascii="GHEA Grapalat" w:hAnsi="GHEA Grapalat" w:cs="Sylfaen"/>
          <w:b/>
          <w:lang w:val="hy-AM"/>
        </w:rPr>
        <w:t>ՀԱՅԱՍՏԱՆԻ</w:t>
      </w:r>
      <w:r w:rsidRPr="00F52A4C">
        <w:rPr>
          <w:rFonts w:ascii="GHEA Grapalat" w:hAnsi="GHEA Grapalat" w:cs="Sylfaen"/>
          <w:b/>
          <w:lang w:val="af-ZA"/>
        </w:rPr>
        <w:t xml:space="preserve"> </w:t>
      </w:r>
      <w:r w:rsidRPr="00F52A4C">
        <w:rPr>
          <w:rFonts w:ascii="GHEA Grapalat" w:hAnsi="GHEA Grapalat" w:cs="Sylfaen"/>
          <w:b/>
          <w:lang w:val="hy-AM"/>
        </w:rPr>
        <w:t>ՀԱՆՐԱՊԵՏՈՒԹՅԱՆ</w:t>
      </w:r>
      <w:r w:rsidRPr="00F52A4C">
        <w:rPr>
          <w:rFonts w:ascii="GHEA Grapalat" w:hAnsi="GHEA Grapalat" w:cs="Sylfaen"/>
          <w:b/>
          <w:lang w:val="af-ZA"/>
        </w:rPr>
        <w:t xml:space="preserve"> </w:t>
      </w:r>
      <w:r w:rsidRPr="00F52A4C">
        <w:rPr>
          <w:rFonts w:ascii="GHEA Grapalat" w:hAnsi="GHEA Grapalat" w:cs="Sylfaen"/>
          <w:b/>
          <w:lang w:val="hy-AM"/>
        </w:rPr>
        <w:t>ԿԱՌԱՎԱՐՈՒԹՅԱՆ</w:t>
      </w:r>
      <w:r w:rsidRPr="00F52A4C">
        <w:rPr>
          <w:rFonts w:ascii="GHEA Grapalat" w:hAnsi="GHEA Grapalat" w:cs="Sylfaen"/>
          <w:b/>
          <w:lang w:val="af-ZA"/>
        </w:rPr>
        <w:t xml:space="preserve"> </w:t>
      </w:r>
      <w:r w:rsidRPr="00F52A4C">
        <w:rPr>
          <w:rFonts w:ascii="GHEA Grapalat" w:hAnsi="GHEA Grapalat" w:cs="Sylfaen"/>
          <w:b/>
          <w:lang w:val="hy-AM"/>
        </w:rPr>
        <w:t>ՈՐՈՇՄԱՆ</w:t>
      </w:r>
      <w:r w:rsidRPr="00F52A4C">
        <w:rPr>
          <w:rFonts w:ascii="GHEA Grapalat" w:hAnsi="GHEA Grapalat" w:cs="Sylfaen"/>
          <w:b/>
          <w:lang w:val="af-ZA"/>
        </w:rPr>
        <w:t xml:space="preserve"> </w:t>
      </w:r>
      <w:r w:rsidRPr="00F52A4C">
        <w:rPr>
          <w:rFonts w:ascii="GHEA Grapalat" w:hAnsi="GHEA Grapalat" w:cs="Sylfaen"/>
          <w:b/>
          <w:lang w:val="hy-AM"/>
        </w:rPr>
        <w:t>ՆԱԽԱԳԾԻ ՎԵՐԱԲԵՐՅԱԼ ՇԱՀԱԳՐԳԻՌ ՄԱՐՄԻՆՆԵՐԻ ԱՌԱՐԿՈՒԹՅՈՒՆՆԵՐԻ ԵՎ ԱՌԱՋԱՐԿՈՒԹՅՈՒՆՆԵՐԻ ՎԵՐԱԲԵՐՅԱԼ</w:t>
      </w:r>
    </w:p>
    <w:p w:rsidR="003E622A" w:rsidRPr="00F52A4C" w:rsidRDefault="003E622A" w:rsidP="003E622A">
      <w:pPr>
        <w:spacing w:line="276" w:lineRule="auto"/>
        <w:jc w:val="center"/>
        <w:rPr>
          <w:rFonts w:ascii="GHEA Grapalat" w:hAnsi="GHEA Grapalat"/>
          <w:b/>
          <w:noProof/>
          <w:lang w:val="hy-AM"/>
        </w:rPr>
      </w:pPr>
    </w:p>
    <w:tbl>
      <w:tblPr>
        <w:tblW w:w="10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453"/>
        <w:gridCol w:w="5040"/>
        <w:gridCol w:w="2790"/>
      </w:tblGrid>
      <w:tr w:rsidR="003E622A" w:rsidRPr="00F52A4C" w:rsidTr="0074397D">
        <w:trPr>
          <w:trHeight w:val="519"/>
        </w:trPr>
        <w:tc>
          <w:tcPr>
            <w:tcW w:w="697" w:type="dxa"/>
            <w:shd w:val="clear" w:color="auto" w:fill="auto"/>
            <w:vAlign w:val="center"/>
          </w:tcPr>
          <w:p w:rsidR="003E622A" w:rsidRPr="00F52A4C" w:rsidRDefault="003E622A" w:rsidP="007730A5">
            <w:pPr>
              <w:autoSpaceDE w:val="0"/>
              <w:autoSpaceDN w:val="0"/>
              <w:adjustRightInd w:val="0"/>
              <w:spacing w:line="276" w:lineRule="auto"/>
              <w:jc w:val="center"/>
              <w:rPr>
                <w:rFonts w:ascii="GHEA Grapalat" w:hAnsi="GHEA Grapalat"/>
                <w:b/>
                <w:noProof/>
                <w:sz w:val="22"/>
                <w:szCs w:val="22"/>
                <w:lang w:val="hy-AM"/>
              </w:rPr>
            </w:pPr>
            <w:r w:rsidRPr="00F52A4C">
              <w:rPr>
                <w:rFonts w:ascii="GHEA Grapalat" w:hAnsi="GHEA Grapalat"/>
                <w:b/>
                <w:noProof/>
                <w:sz w:val="22"/>
                <w:szCs w:val="22"/>
                <w:lang w:val="hy-AM"/>
              </w:rPr>
              <w:t>Հ/հ</w:t>
            </w:r>
          </w:p>
        </w:tc>
        <w:tc>
          <w:tcPr>
            <w:tcW w:w="2453" w:type="dxa"/>
            <w:shd w:val="clear" w:color="auto" w:fill="auto"/>
            <w:vAlign w:val="center"/>
          </w:tcPr>
          <w:p w:rsidR="003E622A" w:rsidRPr="00F52A4C" w:rsidRDefault="003E622A" w:rsidP="007730A5">
            <w:pPr>
              <w:autoSpaceDE w:val="0"/>
              <w:autoSpaceDN w:val="0"/>
              <w:adjustRightInd w:val="0"/>
              <w:spacing w:line="276" w:lineRule="auto"/>
              <w:jc w:val="center"/>
              <w:rPr>
                <w:rFonts w:ascii="GHEA Grapalat" w:hAnsi="GHEA Grapalat"/>
                <w:b/>
                <w:noProof/>
                <w:sz w:val="22"/>
                <w:szCs w:val="22"/>
                <w:lang w:val="hy-AM"/>
              </w:rPr>
            </w:pPr>
            <w:r w:rsidRPr="00F52A4C">
              <w:rPr>
                <w:rFonts w:ascii="GHEA Grapalat" w:hAnsi="GHEA Grapalat" w:cs="Sylfaen"/>
                <w:b/>
                <w:noProof/>
                <w:sz w:val="22"/>
                <w:szCs w:val="22"/>
                <w:lang w:val="hy-AM"/>
              </w:rPr>
              <w:t>Առարկության</w:t>
            </w:r>
            <w:r w:rsidRPr="00F52A4C">
              <w:rPr>
                <w:rFonts w:ascii="GHEA Grapalat" w:hAnsi="GHEA Grapalat"/>
                <w:b/>
                <w:noProof/>
                <w:sz w:val="22"/>
                <w:szCs w:val="22"/>
                <w:lang w:val="hy-AM"/>
              </w:rPr>
              <w:t xml:space="preserve">, </w:t>
            </w:r>
            <w:r w:rsidRPr="00F52A4C">
              <w:rPr>
                <w:rFonts w:ascii="GHEA Grapalat" w:hAnsi="GHEA Grapalat" w:cs="Sylfaen"/>
                <w:b/>
                <w:noProof/>
                <w:sz w:val="22"/>
                <w:szCs w:val="22"/>
                <w:lang w:val="hy-AM"/>
              </w:rPr>
              <w:t>առաջարկության</w:t>
            </w:r>
            <w:r w:rsidRPr="00F52A4C">
              <w:rPr>
                <w:rFonts w:ascii="GHEA Grapalat" w:hAnsi="GHEA Grapalat"/>
                <w:b/>
                <w:noProof/>
                <w:sz w:val="22"/>
                <w:szCs w:val="22"/>
                <w:lang w:val="hy-AM"/>
              </w:rPr>
              <w:t xml:space="preserve"> </w:t>
            </w:r>
            <w:r w:rsidRPr="00F52A4C">
              <w:rPr>
                <w:rFonts w:ascii="GHEA Grapalat" w:hAnsi="GHEA Grapalat" w:cs="Sylfaen"/>
                <w:b/>
                <w:noProof/>
                <w:sz w:val="22"/>
                <w:szCs w:val="22"/>
                <w:lang w:val="hy-AM"/>
              </w:rPr>
              <w:t>հեղինակը</w:t>
            </w:r>
            <w:r w:rsidRPr="00F52A4C">
              <w:rPr>
                <w:rFonts w:ascii="GHEA Grapalat" w:hAnsi="GHEA Grapalat"/>
                <w:b/>
                <w:noProof/>
                <w:sz w:val="22"/>
                <w:szCs w:val="22"/>
                <w:lang w:val="hy-AM"/>
              </w:rPr>
              <w:t xml:space="preserve">, </w:t>
            </w:r>
            <w:r w:rsidRPr="00F52A4C">
              <w:rPr>
                <w:rFonts w:ascii="GHEA Grapalat" w:hAnsi="GHEA Grapalat" w:cs="Sylfaen"/>
                <w:b/>
                <w:noProof/>
                <w:sz w:val="22"/>
                <w:szCs w:val="22"/>
                <w:lang w:val="hy-AM"/>
              </w:rPr>
              <w:t>գրության</w:t>
            </w:r>
            <w:r w:rsidRPr="00F52A4C">
              <w:rPr>
                <w:rFonts w:ascii="GHEA Grapalat" w:hAnsi="GHEA Grapalat"/>
                <w:b/>
                <w:noProof/>
                <w:sz w:val="22"/>
                <w:szCs w:val="22"/>
                <w:lang w:val="hy-AM"/>
              </w:rPr>
              <w:t xml:space="preserve"> </w:t>
            </w:r>
            <w:r w:rsidRPr="00F52A4C">
              <w:rPr>
                <w:rFonts w:ascii="GHEA Grapalat" w:hAnsi="GHEA Grapalat" w:cs="Sylfaen"/>
                <w:b/>
                <w:noProof/>
                <w:sz w:val="22"/>
                <w:szCs w:val="22"/>
                <w:lang w:val="hy-AM"/>
              </w:rPr>
              <w:t>ստացման</w:t>
            </w:r>
            <w:r w:rsidRPr="00F52A4C">
              <w:rPr>
                <w:rFonts w:ascii="GHEA Grapalat" w:hAnsi="GHEA Grapalat"/>
                <w:b/>
                <w:noProof/>
                <w:sz w:val="22"/>
                <w:szCs w:val="22"/>
                <w:lang w:val="hy-AM"/>
              </w:rPr>
              <w:t xml:space="preserve"> </w:t>
            </w:r>
            <w:r w:rsidRPr="00F52A4C">
              <w:rPr>
                <w:rFonts w:ascii="GHEA Grapalat" w:hAnsi="GHEA Grapalat" w:cs="Sylfaen"/>
                <w:b/>
                <w:noProof/>
                <w:sz w:val="22"/>
                <w:szCs w:val="22"/>
                <w:lang w:val="hy-AM"/>
              </w:rPr>
              <w:t>ամսաթիվը</w:t>
            </w:r>
            <w:r w:rsidRPr="00F52A4C">
              <w:rPr>
                <w:rFonts w:ascii="GHEA Grapalat" w:hAnsi="GHEA Grapalat"/>
                <w:b/>
                <w:noProof/>
                <w:sz w:val="22"/>
                <w:szCs w:val="22"/>
                <w:lang w:val="hy-AM"/>
              </w:rPr>
              <w:t xml:space="preserve">, </w:t>
            </w:r>
            <w:r w:rsidRPr="00F52A4C">
              <w:rPr>
                <w:rFonts w:ascii="GHEA Grapalat" w:hAnsi="GHEA Grapalat" w:cs="Sylfaen"/>
                <w:b/>
                <w:noProof/>
                <w:sz w:val="22"/>
                <w:szCs w:val="22"/>
                <w:lang w:val="hy-AM"/>
              </w:rPr>
              <w:t>համարը</w:t>
            </w:r>
          </w:p>
        </w:tc>
        <w:tc>
          <w:tcPr>
            <w:tcW w:w="5040" w:type="dxa"/>
            <w:shd w:val="clear" w:color="auto" w:fill="auto"/>
            <w:vAlign w:val="center"/>
          </w:tcPr>
          <w:p w:rsidR="003E622A" w:rsidRPr="00F52A4C" w:rsidRDefault="003E622A" w:rsidP="007730A5">
            <w:pPr>
              <w:autoSpaceDE w:val="0"/>
              <w:autoSpaceDN w:val="0"/>
              <w:adjustRightInd w:val="0"/>
              <w:spacing w:line="276" w:lineRule="auto"/>
              <w:jc w:val="center"/>
              <w:rPr>
                <w:rFonts w:ascii="GHEA Grapalat" w:hAnsi="GHEA Grapalat"/>
                <w:b/>
                <w:noProof/>
                <w:sz w:val="22"/>
                <w:szCs w:val="22"/>
                <w:lang w:val="hy-AM"/>
              </w:rPr>
            </w:pPr>
            <w:r w:rsidRPr="00F52A4C">
              <w:rPr>
                <w:rFonts w:ascii="GHEA Grapalat" w:hAnsi="GHEA Grapalat" w:cs="Sylfaen"/>
                <w:b/>
                <w:noProof/>
                <w:sz w:val="22"/>
                <w:szCs w:val="22"/>
                <w:lang w:val="hy-AM"/>
              </w:rPr>
              <w:t>Առարկության</w:t>
            </w:r>
            <w:r w:rsidRPr="00F52A4C">
              <w:rPr>
                <w:rFonts w:ascii="GHEA Grapalat" w:hAnsi="GHEA Grapalat"/>
                <w:b/>
                <w:noProof/>
                <w:sz w:val="22"/>
                <w:szCs w:val="22"/>
                <w:lang w:val="hy-AM"/>
              </w:rPr>
              <w:t xml:space="preserve">, </w:t>
            </w:r>
            <w:r w:rsidRPr="00F52A4C">
              <w:rPr>
                <w:rFonts w:ascii="GHEA Grapalat" w:hAnsi="GHEA Grapalat" w:cs="Sylfaen"/>
                <w:b/>
                <w:noProof/>
                <w:sz w:val="22"/>
                <w:szCs w:val="22"/>
                <w:lang w:val="hy-AM"/>
              </w:rPr>
              <w:t>առաջարկության</w:t>
            </w:r>
            <w:r w:rsidRPr="00F52A4C">
              <w:rPr>
                <w:rFonts w:ascii="GHEA Grapalat" w:hAnsi="GHEA Grapalat"/>
                <w:b/>
                <w:noProof/>
                <w:sz w:val="22"/>
                <w:szCs w:val="22"/>
                <w:lang w:val="hy-AM"/>
              </w:rPr>
              <w:t xml:space="preserve"> </w:t>
            </w:r>
            <w:r w:rsidRPr="00F52A4C">
              <w:rPr>
                <w:rFonts w:ascii="GHEA Grapalat" w:hAnsi="GHEA Grapalat" w:cs="Sylfaen"/>
                <w:b/>
                <w:noProof/>
                <w:sz w:val="22"/>
                <w:szCs w:val="22"/>
                <w:lang w:val="hy-AM"/>
              </w:rPr>
              <w:t>բովանդակությունը</w:t>
            </w:r>
          </w:p>
        </w:tc>
        <w:tc>
          <w:tcPr>
            <w:tcW w:w="2790" w:type="dxa"/>
            <w:shd w:val="clear" w:color="auto" w:fill="auto"/>
            <w:vAlign w:val="center"/>
          </w:tcPr>
          <w:p w:rsidR="003E622A" w:rsidRPr="00F52A4C" w:rsidRDefault="003E622A" w:rsidP="007730A5">
            <w:pPr>
              <w:autoSpaceDE w:val="0"/>
              <w:autoSpaceDN w:val="0"/>
              <w:adjustRightInd w:val="0"/>
              <w:spacing w:line="276" w:lineRule="auto"/>
              <w:jc w:val="center"/>
              <w:rPr>
                <w:rFonts w:ascii="GHEA Grapalat" w:hAnsi="GHEA Grapalat"/>
                <w:b/>
                <w:noProof/>
                <w:sz w:val="22"/>
                <w:szCs w:val="22"/>
                <w:lang w:val="hy-AM"/>
              </w:rPr>
            </w:pPr>
            <w:r w:rsidRPr="00F52A4C">
              <w:rPr>
                <w:rFonts w:ascii="GHEA Grapalat" w:hAnsi="GHEA Grapalat" w:cs="Sylfaen"/>
                <w:b/>
                <w:noProof/>
                <w:sz w:val="22"/>
                <w:szCs w:val="22"/>
                <w:lang w:val="hy-AM"/>
              </w:rPr>
              <w:t>Եզրակացություն</w:t>
            </w:r>
          </w:p>
        </w:tc>
      </w:tr>
      <w:tr w:rsidR="003E622A" w:rsidRPr="00283D12" w:rsidTr="0074397D">
        <w:trPr>
          <w:trHeight w:val="2064"/>
        </w:trPr>
        <w:tc>
          <w:tcPr>
            <w:tcW w:w="697" w:type="dxa"/>
            <w:shd w:val="clear" w:color="auto" w:fill="auto"/>
          </w:tcPr>
          <w:p w:rsidR="003E622A" w:rsidRPr="00F52A4C" w:rsidRDefault="003E622A" w:rsidP="007730A5">
            <w:pPr>
              <w:autoSpaceDE w:val="0"/>
              <w:autoSpaceDN w:val="0"/>
              <w:adjustRightInd w:val="0"/>
              <w:spacing w:line="276" w:lineRule="auto"/>
              <w:jc w:val="center"/>
              <w:rPr>
                <w:rFonts w:ascii="GHEA Grapalat" w:hAnsi="GHEA Grapalat"/>
                <w:noProof/>
                <w:sz w:val="22"/>
                <w:szCs w:val="22"/>
              </w:rPr>
            </w:pPr>
            <w:r w:rsidRPr="00F52A4C">
              <w:rPr>
                <w:rFonts w:ascii="GHEA Grapalat" w:hAnsi="GHEA Grapalat"/>
                <w:noProof/>
                <w:sz w:val="22"/>
                <w:szCs w:val="22"/>
              </w:rPr>
              <w:t>1</w:t>
            </w:r>
            <w:r w:rsidRPr="00F52A4C">
              <w:rPr>
                <w:rFonts w:ascii="GHEA Grapalat" w:hAnsi="GHEA Grapalat"/>
                <w:noProof/>
                <w:sz w:val="22"/>
                <w:szCs w:val="22"/>
                <w:lang w:val="hy-AM"/>
              </w:rPr>
              <w:t>.</w:t>
            </w:r>
          </w:p>
          <w:p w:rsidR="003E622A" w:rsidRPr="00F52A4C" w:rsidRDefault="003E622A" w:rsidP="007730A5">
            <w:pPr>
              <w:autoSpaceDE w:val="0"/>
              <w:autoSpaceDN w:val="0"/>
              <w:adjustRightInd w:val="0"/>
              <w:spacing w:line="276" w:lineRule="auto"/>
              <w:jc w:val="center"/>
              <w:rPr>
                <w:rFonts w:ascii="GHEA Grapalat" w:hAnsi="GHEA Grapalat"/>
                <w:noProof/>
                <w:sz w:val="22"/>
                <w:szCs w:val="22"/>
              </w:rPr>
            </w:pPr>
          </w:p>
          <w:p w:rsidR="003E622A" w:rsidRPr="00F52A4C" w:rsidRDefault="003E622A" w:rsidP="007730A5">
            <w:pPr>
              <w:autoSpaceDE w:val="0"/>
              <w:autoSpaceDN w:val="0"/>
              <w:adjustRightInd w:val="0"/>
              <w:spacing w:line="276" w:lineRule="auto"/>
              <w:jc w:val="center"/>
              <w:rPr>
                <w:rFonts w:ascii="GHEA Grapalat" w:hAnsi="GHEA Grapalat"/>
                <w:noProof/>
                <w:sz w:val="22"/>
                <w:szCs w:val="22"/>
              </w:rPr>
            </w:pPr>
          </w:p>
          <w:p w:rsidR="003E622A" w:rsidRPr="00F52A4C" w:rsidRDefault="003E622A" w:rsidP="007730A5">
            <w:pPr>
              <w:autoSpaceDE w:val="0"/>
              <w:autoSpaceDN w:val="0"/>
              <w:adjustRightInd w:val="0"/>
              <w:spacing w:line="276" w:lineRule="auto"/>
              <w:jc w:val="center"/>
              <w:rPr>
                <w:rFonts w:ascii="GHEA Grapalat" w:hAnsi="GHEA Grapalat"/>
                <w:noProof/>
                <w:sz w:val="22"/>
                <w:szCs w:val="22"/>
              </w:rPr>
            </w:pPr>
          </w:p>
          <w:p w:rsidR="003E622A" w:rsidRPr="00F52A4C" w:rsidRDefault="003E622A" w:rsidP="007730A5">
            <w:pPr>
              <w:autoSpaceDE w:val="0"/>
              <w:autoSpaceDN w:val="0"/>
              <w:adjustRightInd w:val="0"/>
              <w:spacing w:line="276" w:lineRule="auto"/>
              <w:jc w:val="center"/>
              <w:rPr>
                <w:rFonts w:ascii="GHEA Grapalat" w:hAnsi="GHEA Grapalat"/>
                <w:noProof/>
                <w:sz w:val="22"/>
                <w:szCs w:val="22"/>
              </w:rPr>
            </w:pPr>
          </w:p>
          <w:p w:rsidR="003E622A" w:rsidRPr="00F52A4C" w:rsidRDefault="003E622A" w:rsidP="007730A5">
            <w:pPr>
              <w:autoSpaceDE w:val="0"/>
              <w:autoSpaceDN w:val="0"/>
              <w:adjustRightInd w:val="0"/>
              <w:spacing w:line="276" w:lineRule="auto"/>
              <w:jc w:val="center"/>
              <w:rPr>
                <w:rFonts w:ascii="GHEA Grapalat" w:hAnsi="GHEA Grapalat"/>
                <w:noProof/>
                <w:sz w:val="22"/>
                <w:szCs w:val="22"/>
              </w:rPr>
            </w:pPr>
          </w:p>
          <w:p w:rsidR="003E622A" w:rsidRPr="00F52A4C" w:rsidRDefault="003E622A" w:rsidP="007730A5">
            <w:pPr>
              <w:autoSpaceDE w:val="0"/>
              <w:autoSpaceDN w:val="0"/>
              <w:adjustRightInd w:val="0"/>
              <w:spacing w:line="276" w:lineRule="auto"/>
              <w:jc w:val="center"/>
              <w:rPr>
                <w:rFonts w:ascii="GHEA Grapalat" w:hAnsi="GHEA Grapalat"/>
                <w:noProof/>
                <w:sz w:val="22"/>
                <w:szCs w:val="22"/>
              </w:rPr>
            </w:pPr>
          </w:p>
          <w:p w:rsidR="003E622A" w:rsidRPr="00F52A4C" w:rsidRDefault="003E622A" w:rsidP="007730A5">
            <w:pPr>
              <w:autoSpaceDE w:val="0"/>
              <w:autoSpaceDN w:val="0"/>
              <w:adjustRightInd w:val="0"/>
              <w:spacing w:line="276" w:lineRule="auto"/>
              <w:jc w:val="center"/>
              <w:rPr>
                <w:rFonts w:ascii="GHEA Grapalat" w:hAnsi="GHEA Grapalat"/>
                <w:noProof/>
                <w:sz w:val="22"/>
                <w:szCs w:val="22"/>
                <w:lang w:val="hy-AM"/>
              </w:rPr>
            </w:pPr>
          </w:p>
          <w:p w:rsidR="003E622A" w:rsidRPr="00F52A4C" w:rsidRDefault="003E622A" w:rsidP="007730A5">
            <w:pPr>
              <w:autoSpaceDE w:val="0"/>
              <w:autoSpaceDN w:val="0"/>
              <w:adjustRightInd w:val="0"/>
              <w:spacing w:line="276" w:lineRule="auto"/>
              <w:rPr>
                <w:rFonts w:ascii="GHEA Grapalat" w:hAnsi="GHEA Grapalat"/>
                <w:noProof/>
                <w:sz w:val="22"/>
                <w:szCs w:val="22"/>
              </w:rPr>
            </w:pPr>
          </w:p>
          <w:p w:rsidR="003E622A" w:rsidRPr="00F52A4C" w:rsidRDefault="003E622A" w:rsidP="007730A5">
            <w:pPr>
              <w:autoSpaceDE w:val="0"/>
              <w:autoSpaceDN w:val="0"/>
              <w:adjustRightInd w:val="0"/>
              <w:spacing w:line="276" w:lineRule="auto"/>
              <w:jc w:val="center"/>
              <w:rPr>
                <w:rFonts w:ascii="GHEA Grapalat" w:hAnsi="GHEA Grapalat"/>
                <w:noProof/>
                <w:sz w:val="22"/>
                <w:szCs w:val="22"/>
              </w:rPr>
            </w:pPr>
          </w:p>
        </w:tc>
        <w:tc>
          <w:tcPr>
            <w:tcW w:w="2453" w:type="dxa"/>
            <w:shd w:val="clear" w:color="auto" w:fill="auto"/>
          </w:tcPr>
          <w:p w:rsidR="003E622A" w:rsidRPr="00F52A4C" w:rsidRDefault="003E622A" w:rsidP="007730A5">
            <w:pPr>
              <w:autoSpaceDE w:val="0"/>
              <w:autoSpaceDN w:val="0"/>
              <w:adjustRightInd w:val="0"/>
              <w:ind w:left="-9"/>
              <w:rPr>
                <w:rFonts w:ascii="GHEA Grapalat" w:hAnsi="GHEA Grapalat"/>
                <w:noProof/>
                <w:sz w:val="22"/>
                <w:szCs w:val="22"/>
              </w:rPr>
            </w:pPr>
            <w:r w:rsidRPr="00F52A4C">
              <w:rPr>
                <w:rFonts w:ascii="GHEA Grapalat" w:hAnsi="GHEA Grapalat" w:cs="Sylfaen"/>
                <w:noProof/>
                <w:color w:val="000000"/>
                <w:sz w:val="22"/>
                <w:szCs w:val="22"/>
                <w:shd w:val="clear" w:color="auto" w:fill="FFFFFF"/>
                <w:lang w:val="hy-AM"/>
              </w:rPr>
              <w:t>ՀՀ</w:t>
            </w:r>
            <w:r w:rsidRPr="00F52A4C">
              <w:rPr>
                <w:rFonts w:ascii="GHEA Grapalat" w:hAnsi="GHEA Grapalat"/>
                <w:noProof/>
                <w:color w:val="000000"/>
                <w:sz w:val="22"/>
                <w:szCs w:val="22"/>
                <w:shd w:val="clear" w:color="auto" w:fill="FFFFFF"/>
                <w:lang w:val="hy-AM"/>
              </w:rPr>
              <w:t xml:space="preserve">  </w:t>
            </w:r>
            <w:r w:rsidRPr="00F52A4C">
              <w:rPr>
                <w:rFonts w:ascii="GHEA Grapalat" w:hAnsi="GHEA Grapalat" w:cs="Sylfaen"/>
                <w:noProof/>
                <w:color w:val="000000"/>
                <w:sz w:val="22"/>
                <w:szCs w:val="22"/>
                <w:shd w:val="clear" w:color="auto" w:fill="FFFFFF"/>
                <w:lang w:val="hy-AM"/>
              </w:rPr>
              <w:t>ֆինանսների</w:t>
            </w:r>
            <w:r w:rsidRPr="00F52A4C">
              <w:rPr>
                <w:rFonts w:ascii="GHEA Grapalat" w:hAnsi="GHEA Grapalat"/>
                <w:noProof/>
                <w:color w:val="000000"/>
                <w:sz w:val="22"/>
                <w:szCs w:val="22"/>
                <w:shd w:val="clear" w:color="auto" w:fill="FFFFFF"/>
                <w:lang w:val="hy-AM"/>
              </w:rPr>
              <w:t xml:space="preserve"> </w:t>
            </w:r>
            <w:r w:rsidRPr="00F52A4C">
              <w:rPr>
                <w:rFonts w:ascii="GHEA Grapalat" w:hAnsi="GHEA Grapalat" w:cs="Sylfaen"/>
                <w:noProof/>
                <w:color w:val="000000"/>
                <w:sz w:val="22"/>
                <w:szCs w:val="22"/>
                <w:shd w:val="clear" w:color="auto" w:fill="FFFFFF"/>
                <w:lang w:val="hy-AM"/>
              </w:rPr>
              <w:t>նախարարի</w:t>
            </w:r>
            <w:r w:rsidRPr="00F52A4C">
              <w:rPr>
                <w:rFonts w:ascii="GHEA Grapalat" w:hAnsi="GHEA Grapalat"/>
                <w:noProof/>
                <w:color w:val="000000"/>
                <w:sz w:val="22"/>
                <w:szCs w:val="22"/>
                <w:shd w:val="clear" w:color="auto" w:fill="FFFFFF"/>
                <w:lang w:val="hy-AM"/>
              </w:rPr>
              <w:t xml:space="preserve"> </w:t>
            </w:r>
            <w:r w:rsidRPr="00F52A4C">
              <w:rPr>
                <w:rFonts w:ascii="GHEA Grapalat" w:hAnsi="GHEA Grapalat"/>
                <w:noProof/>
                <w:color w:val="000000"/>
                <w:sz w:val="22"/>
                <w:szCs w:val="22"/>
                <w:lang w:val="hy-AM"/>
              </w:rPr>
              <w:br/>
            </w:r>
            <w:r w:rsidRPr="00F52A4C">
              <w:rPr>
                <w:rFonts w:ascii="GHEA Grapalat" w:hAnsi="GHEA Grapalat"/>
                <w:noProof/>
                <w:sz w:val="22"/>
                <w:szCs w:val="22"/>
              </w:rPr>
              <w:t>30.10.201</w:t>
            </w:r>
            <w:r w:rsidRPr="00F52A4C">
              <w:rPr>
                <w:rFonts w:ascii="GHEA Grapalat" w:hAnsi="GHEA Grapalat"/>
                <w:noProof/>
                <w:sz w:val="22"/>
                <w:szCs w:val="22"/>
                <w:lang w:val="hy-AM"/>
              </w:rPr>
              <w:t>8</w:t>
            </w:r>
            <w:r w:rsidRPr="00F52A4C">
              <w:rPr>
                <w:rFonts w:ascii="GHEA Grapalat" w:hAnsi="GHEA Grapalat" w:cs="Sylfaen"/>
                <w:noProof/>
                <w:sz w:val="22"/>
                <w:szCs w:val="22"/>
              </w:rPr>
              <w:t>թ</w:t>
            </w:r>
            <w:r w:rsidRPr="00F52A4C">
              <w:rPr>
                <w:rFonts w:ascii="GHEA Grapalat" w:hAnsi="GHEA Grapalat"/>
                <w:noProof/>
                <w:sz w:val="22"/>
                <w:szCs w:val="22"/>
              </w:rPr>
              <w:t>.</w:t>
            </w:r>
          </w:p>
          <w:p w:rsidR="003E622A" w:rsidRPr="00F52A4C" w:rsidRDefault="003E622A" w:rsidP="007730A5">
            <w:pPr>
              <w:autoSpaceDE w:val="0"/>
              <w:autoSpaceDN w:val="0"/>
              <w:adjustRightInd w:val="0"/>
              <w:ind w:left="-9"/>
              <w:rPr>
                <w:rFonts w:ascii="GHEA Grapalat" w:hAnsi="GHEA Grapalat" w:cs="Sylfaen"/>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թիվ 01/8-2/19639-18 գրություն</w:t>
            </w:r>
          </w:p>
          <w:p w:rsidR="003E622A" w:rsidRPr="00F52A4C" w:rsidRDefault="003E622A" w:rsidP="007730A5">
            <w:pPr>
              <w:autoSpaceDE w:val="0"/>
              <w:autoSpaceDN w:val="0"/>
              <w:adjustRightInd w:val="0"/>
              <w:spacing w:line="276" w:lineRule="auto"/>
              <w:rPr>
                <w:rFonts w:ascii="GHEA Grapalat" w:hAnsi="GHEA Grapalat"/>
                <w:noProof/>
                <w:sz w:val="22"/>
                <w:szCs w:val="22"/>
              </w:rPr>
            </w:pPr>
          </w:p>
        </w:tc>
        <w:tc>
          <w:tcPr>
            <w:tcW w:w="5040" w:type="dxa"/>
            <w:shd w:val="clear" w:color="auto" w:fill="auto"/>
          </w:tcPr>
          <w:p w:rsidR="00F265A2" w:rsidRPr="00F52A4C" w:rsidRDefault="003E622A" w:rsidP="00F265A2">
            <w:pPr>
              <w:tabs>
                <w:tab w:val="left" w:pos="851"/>
              </w:tabs>
              <w:ind w:firstLine="567"/>
              <w:contextualSpacing/>
              <w:jc w:val="both"/>
              <w:rPr>
                <w:rFonts w:ascii="GHEA Grapalat" w:hAnsi="GHEA Grapalat" w:cs="Sylfaen"/>
                <w:noProof/>
                <w:color w:val="000000"/>
                <w:sz w:val="22"/>
                <w:szCs w:val="22"/>
                <w:shd w:val="clear" w:color="auto" w:fill="FFFFFF"/>
                <w:lang w:val="hy-AM"/>
              </w:rPr>
            </w:pPr>
            <w:r w:rsidRPr="00F52A4C">
              <w:rPr>
                <w:rFonts w:ascii="GHEA Grapalat" w:hAnsi="GHEA Grapalat"/>
                <w:noProof/>
                <w:sz w:val="22"/>
                <w:szCs w:val="22"/>
                <w:lang w:val="hy-AM"/>
              </w:rPr>
              <w:t xml:space="preserve"> </w:t>
            </w:r>
            <w:r w:rsidR="00F265A2" w:rsidRPr="00F52A4C">
              <w:rPr>
                <w:rFonts w:ascii="GHEA Grapalat" w:hAnsi="GHEA Grapalat" w:cs="Sylfaen"/>
                <w:noProof/>
                <w:color w:val="000000"/>
                <w:sz w:val="22"/>
                <w:szCs w:val="22"/>
                <w:shd w:val="clear" w:color="auto" w:fill="FFFFFF"/>
                <w:lang w:val="hy-AM"/>
              </w:rPr>
              <w:t>Ուսումնասիրելով Ձեր ս.թ. հունվարի 17-ի N ԱԱՄ/400-19 գրությամբ ներկայացված «Աշխատանքի և սոցիալական հարցերի նախարարությանն ամրացված գույքից գույք հետ վերցնելու և այն նախարարության ենթակայության կազմակերպություններին ամրացնելու և Հայաստանի Հանրապետության կառավարության 2018 թվականի հուլիսի 4-ի N 762-Ն որոշման մեջ փոփոխություններ և լրացումներ կատարելու մասին» ՀՀ կառավարության որոշման նախագիծը (այսուհետ՝ Նախագիծ) առաջարկում ենք հետևյալը.</w:t>
            </w:r>
          </w:p>
          <w:p w:rsidR="00F265A2" w:rsidRPr="00F52A4C" w:rsidRDefault="00F265A2" w:rsidP="00F265A2">
            <w:pPr>
              <w:numPr>
                <w:ilvl w:val="0"/>
                <w:numId w:val="9"/>
              </w:numPr>
              <w:tabs>
                <w:tab w:val="left" w:pos="851"/>
              </w:tabs>
              <w:ind w:left="0" w:firstLine="567"/>
              <w:contextualSpacing/>
              <w:jc w:val="both"/>
              <w:rPr>
                <w:rFonts w:ascii="GHEA Grapalat" w:hAnsi="GHEA Grapalat" w:cs="Sylfaen"/>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որոշման 4-րդ կետը շարադրել հետևյալ խմբագրությամբ՝</w:t>
            </w:r>
          </w:p>
          <w:p w:rsidR="00F265A2" w:rsidRPr="00F52A4C" w:rsidRDefault="00F265A2" w:rsidP="00F265A2">
            <w:pPr>
              <w:ind w:firstLine="567"/>
              <w:jc w:val="both"/>
              <w:rPr>
                <w:rFonts w:ascii="GHEA Grapalat" w:hAnsi="GHEA Grapalat" w:cs="Sylfaen"/>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 xml:space="preserve">«4. Հայաստանի Հանրապետության աշխատանքի և սոցիալական հարցերի նախարարին՝ սույն որոշումը ուժի մեջ մտնելուց հետո եռամսյա ժամկետում ապահովել Հայաստանի Հանրապետության կառավարության 2017 թվականի սեպտեմբերի 22-ի N 1159-Ն որոշման 4-րդ կետի 6-րդ ենթակետով նախարարությանը հանձնված և դրանից սույն որոշմամբ նախարարության </w:t>
            </w:r>
            <w:r w:rsidRPr="00F52A4C">
              <w:rPr>
                <w:rFonts w:ascii="GHEA Grapalat" w:hAnsi="GHEA Grapalat" w:cs="Sylfaen"/>
                <w:noProof/>
                <w:color w:val="000000"/>
                <w:sz w:val="22"/>
                <w:szCs w:val="22"/>
                <w:shd w:val="clear" w:color="auto" w:fill="FFFFFF"/>
                <w:lang w:val="hy-AM"/>
              </w:rPr>
              <w:lastRenderedPageBreak/>
              <w:t>ենթակայության պետական ոչ առևտրային կազմակերպություններին ամրացված գույքի հաշվառումը՝ «Հանրային հատվածի կազմակերպությունների հաշվապահական հաշվառման մասին» Հայաստանի Հանրապետության օրենքի պահանջներին համապատասխան:»:</w:t>
            </w:r>
          </w:p>
          <w:p w:rsidR="00F265A2" w:rsidRPr="00F52A4C" w:rsidRDefault="00F265A2" w:rsidP="00F265A2">
            <w:pPr>
              <w:numPr>
                <w:ilvl w:val="0"/>
                <w:numId w:val="9"/>
              </w:numPr>
              <w:tabs>
                <w:tab w:val="left" w:pos="851"/>
              </w:tabs>
              <w:ind w:left="0" w:firstLine="567"/>
              <w:contextualSpacing/>
              <w:jc w:val="both"/>
              <w:rPr>
                <w:rFonts w:ascii="GHEA Grapalat" w:hAnsi="GHEA Grapalat" w:cs="Sylfaen"/>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Նախագծի 3-րդ կետը համապատասխանեցնել «Նորմատիվ իրավական ակտերի մասին» օրենքի 17-րդ հոդվածի 8-րդ մասի պահանջներին՝ մասնավորապես նշել Հայաստանի Հանրապետության կառավարության 2018 թվականի հուլիսի 4-ի N 762-Ն որոշման լրիվ անվանումը:</w:t>
            </w:r>
          </w:p>
          <w:p w:rsidR="003E622A" w:rsidRPr="00F52A4C" w:rsidRDefault="003E622A" w:rsidP="001542AE">
            <w:pPr>
              <w:spacing w:line="276" w:lineRule="auto"/>
              <w:jc w:val="both"/>
              <w:rPr>
                <w:rFonts w:ascii="GHEA Grapalat" w:hAnsi="GHEA Grapalat" w:cs="Sylfaen"/>
                <w:sz w:val="22"/>
                <w:szCs w:val="22"/>
                <w:lang w:val="af-ZA"/>
              </w:rPr>
            </w:pPr>
            <w:r w:rsidRPr="00F52A4C">
              <w:rPr>
                <w:rFonts w:ascii="GHEA Grapalat" w:hAnsi="GHEA Grapalat"/>
                <w:noProof/>
                <w:sz w:val="22"/>
                <w:szCs w:val="22"/>
                <w:lang w:val="hy-AM"/>
              </w:rPr>
              <w:t xml:space="preserve">     </w:t>
            </w:r>
          </w:p>
        </w:tc>
        <w:tc>
          <w:tcPr>
            <w:tcW w:w="2790" w:type="dxa"/>
            <w:shd w:val="clear" w:color="auto" w:fill="auto"/>
          </w:tcPr>
          <w:p w:rsidR="00F265A2" w:rsidRPr="00F52A4C" w:rsidRDefault="00F265A2" w:rsidP="007730A5">
            <w:pPr>
              <w:spacing w:line="276" w:lineRule="auto"/>
              <w:contextualSpacing/>
              <w:rPr>
                <w:rFonts w:ascii="GHEA Grapalat" w:hAnsi="GHEA Grapalat"/>
                <w:noProof/>
                <w:sz w:val="22"/>
                <w:szCs w:val="22"/>
                <w:lang w:val="hy-AM"/>
              </w:rPr>
            </w:pPr>
          </w:p>
          <w:p w:rsidR="00F265A2" w:rsidRPr="00F52A4C" w:rsidRDefault="00F265A2" w:rsidP="007730A5">
            <w:pPr>
              <w:spacing w:line="276" w:lineRule="auto"/>
              <w:contextualSpacing/>
              <w:rPr>
                <w:rFonts w:ascii="GHEA Grapalat" w:hAnsi="GHEA Grapalat"/>
                <w:noProof/>
                <w:sz w:val="22"/>
                <w:szCs w:val="22"/>
                <w:lang w:val="hy-AM"/>
              </w:rPr>
            </w:pPr>
          </w:p>
          <w:p w:rsidR="00F265A2" w:rsidRPr="00F52A4C" w:rsidRDefault="00F265A2" w:rsidP="007730A5">
            <w:pPr>
              <w:spacing w:line="276" w:lineRule="auto"/>
              <w:contextualSpacing/>
              <w:rPr>
                <w:rFonts w:ascii="GHEA Grapalat" w:hAnsi="GHEA Grapalat"/>
                <w:noProof/>
                <w:sz w:val="22"/>
                <w:szCs w:val="22"/>
                <w:lang w:val="hy-AM"/>
              </w:rPr>
            </w:pPr>
          </w:p>
          <w:p w:rsidR="00F265A2" w:rsidRPr="00F52A4C" w:rsidRDefault="00F265A2" w:rsidP="007730A5">
            <w:pPr>
              <w:spacing w:line="276" w:lineRule="auto"/>
              <w:contextualSpacing/>
              <w:rPr>
                <w:rFonts w:ascii="GHEA Grapalat" w:hAnsi="GHEA Grapalat"/>
                <w:noProof/>
                <w:sz w:val="22"/>
                <w:szCs w:val="22"/>
                <w:lang w:val="hy-AM"/>
              </w:rPr>
            </w:pPr>
          </w:p>
          <w:p w:rsidR="00F265A2" w:rsidRPr="00F52A4C" w:rsidRDefault="00F265A2" w:rsidP="007730A5">
            <w:pPr>
              <w:spacing w:line="276" w:lineRule="auto"/>
              <w:contextualSpacing/>
              <w:rPr>
                <w:rFonts w:ascii="GHEA Grapalat" w:hAnsi="GHEA Grapalat"/>
                <w:noProof/>
                <w:sz w:val="22"/>
                <w:szCs w:val="22"/>
                <w:lang w:val="hy-AM"/>
              </w:rPr>
            </w:pPr>
          </w:p>
          <w:p w:rsidR="00F265A2" w:rsidRPr="00F52A4C" w:rsidRDefault="00F265A2" w:rsidP="007730A5">
            <w:pPr>
              <w:spacing w:line="276" w:lineRule="auto"/>
              <w:contextualSpacing/>
              <w:rPr>
                <w:rFonts w:ascii="GHEA Grapalat" w:hAnsi="GHEA Grapalat"/>
                <w:noProof/>
                <w:sz w:val="22"/>
                <w:szCs w:val="22"/>
                <w:lang w:val="hy-AM"/>
              </w:rPr>
            </w:pPr>
          </w:p>
          <w:p w:rsidR="00F265A2" w:rsidRPr="00F52A4C" w:rsidRDefault="00F265A2" w:rsidP="007730A5">
            <w:pPr>
              <w:spacing w:line="276" w:lineRule="auto"/>
              <w:contextualSpacing/>
              <w:rPr>
                <w:rFonts w:ascii="GHEA Grapalat" w:hAnsi="GHEA Grapalat"/>
                <w:noProof/>
                <w:sz w:val="22"/>
                <w:szCs w:val="22"/>
                <w:lang w:val="hy-AM"/>
              </w:rPr>
            </w:pPr>
          </w:p>
          <w:p w:rsidR="00F265A2" w:rsidRPr="00F52A4C" w:rsidRDefault="00F265A2" w:rsidP="007730A5">
            <w:pPr>
              <w:spacing w:line="276" w:lineRule="auto"/>
              <w:contextualSpacing/>
              <w:rPr>
                <w:rFonts w:ascii="GHEA Grapalat" w:hAnsi="GHEA Grapalat"/>
                <w:noProof/>
                <w:sz w:val="22"/>
                <w:szCs w:val="22"/>
                <w:lang w:val="hy-AM"/>
              </w:rPr>
            </w:pPr>
          </w:p>
          <w:p w:rsidR="00F265A2" w:rsidRPr="00F52A4C" w:rsidRDefault="00F265A2" w:rsidP="007730A5">
            <w:pPr>
              <w:spacing w:line="276" w:lineRule="auto"/>
              <w:contextualSpacing/>
              <w:rPr>
                <w:rFonts w:ascii="GHEA Grapalat" w:hAnsi="GHEA Grapalat"/>
                <w:noProof/>
                <w:sz w:val="22"/>
                <w:szCs w:val="22"/>
                <w:lang w:val="hy-AM"/>
              </w:rPr>
            </w:pPr>
          </w:p>
          <w:p w:rsidR="00F265A2" w:rsidRPr="00F52A4C" w:rsidRDefault="00F265A2" w:rsidP="007730A5">
            <w:pPr>
              <w:spacing w:line="276" w:lineRule="auto"/>
              <w:contextualSpacing/>
              <w:rPr>
                <w:rFonts w:ascii="GHEA Grapalat" w:hAnsi="GHEA Grapalat"/>
                <w:noProof/>
                <w:sz w:val="22"/>
                <w:szCs w:val="22"/>
                <w:lang w:val="hy-AM"/>
              </w:rPr>
            </w:pPr>
          </w:p>
          <w:p w:rsidR="00F265A2" w:rsidRPr="00F52A4C" w:rsidRDefault="00F265A2"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3E622A" w:rsidRPr="00F52A4C" w:rsidRDefault="003E622A" w:rsidP="007730A5">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t>Ընդունվել է։</w:t>
            </w:r>
          </w:p>
          <w:p w:rsidR="003E622A" w:rsidRPr="00F52A4C" w:rsidRDefault="003E622A" w:rsidP="007730A5">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t>Նախագիծը լրամշակվել է։</w:t>
            </w:r>
          </w:p>
          <w:p w:rsidR="003E622A" w:rsidRPr="00F52A4C" w:rsidRDefault="003E622A" w:rsidP="007730A5">
            <w:pPr>
              <w:spacing w:after="200" w:line="276" w:lineRule="auto"/>
              <w:jc w:val="center"/>
              <w:rPr>
                <w:rFonts w:ascii="GHEA Grapalat" w:hAnsi="GHEA Grapalat"/>
                <w:noProof/>
                <w:sz w:val="22"/>
                <w:szCs w:val="22"/>
                <w:lang w:val="af-ZA"/>
              </w:rPr>
            </w:pPr>
          </w:p>
          <w:p w:rsidR="003E622A" w:rsidRPr="00F52A4C" w:rsidRDefault="003E622A" w:rsidP="007730A5">
            <w:pPr>
              <w:spacing w:after="200" w:line="276" w:lineRule="auto"/>
              <w:jc w:val="center"/>
              <w:rPr>
                <w:rFonts w:ascii="GHEA Grapalat" w:hAnsi="GHEA Grapalat"/>
                <w:noProof/>
                <w:sz w:val="22"/>
                <w:szCs w:val="22"/>
                <w:lang w:val="af-ZA"/>
              </w:rPr>
            </w:pPr>
          </w:p>
          <w:p w:rsidR="003E622A" w:rsidRPr="00F52A4C" w:rsidRDefault="003E622A" w:rsidP="007730A5">
            <w:pPr>
              <w:spacing w:after="200" w:line="276" w:lineRule="auto"/>
              <w:rPr>
                <w:rFonts w:ascii="GHEA Grapalat" w:hAnsi="GHEA Grapalat"/>
                <w:noProof/>
                <w:sz w:val="22"/>
                <w:szCs w:val="22"/>
                <w:lang w:val="af-ZA"/>
              </w:rPr>
            </w:pPr>
          </w:p>
          <w:p w:rsidR="003E622A" w:rsidRPr="00F52A4C" w:rsidRDefault="003E622A" w:rsidP="007730A5">
            <w:pPr>
              <w:spacing w:after="200" w:line="276" w:lineRule="auto"/>
              <w:rPr>
                <w:rFonts w:ascii="GHEA Grapalat" w:hAnsi="GHEA Grapalat"/>
                <w:noProof/>
                <w:sz w:val="22"/>
                <w:szCs w:val="22"/>
                <w:lang w:val="af-ZA"/>
              </w:rPr>
            </w:pPr>
          </w:p>
          <w:p w:rsidR="00F265A2" w:rsidRPr="00F52A4C" w:rsidRDefault="00F265A2" w:rsidP="007730A5">
            <w:pPr>
              <w:spacing w:after="200" w:line="276" w:lineRule="auto"/>
              <w:rPr>
                <w:rFonts w:ascii="GHEA Grapalat" w:hAnsi="GHEA Grapalat"/>
                <w:noProof/>
                <w:sz w:val="22"/>
                <w:szCs w:val="22"/>
                <w:lang w:val="af-ZA"/>
              </w:rPr>
            </w:pPr>
          </w:p>
          <w:p w:rsidR="00F265A2" w:rsidRPr="00F52A4C" w:rsidRDefault="00F265A2" w:rsidP="007730A5">
            <w:pPr>
              <w:spacing w:after="200" w:line="276" w:lineRule="auto"/>
              <w:rPr>
                <w:rFonts w:ascii="GHEA Grapalat" w:hAnsi="GHEA Grapalat"/>
                <w:noProof/>
                <w:sz w:val="22"/>
                <w:szCs w:val="22"/>
                <w:lang w:val="af-ZA"/>
              </w:rPr>
            </w:pPr>
          </w:p>
          <w:p w:rsidR="00F265A2" w:rsidRPr="00F52A4C" w:rsidRDefault="00F265A2" w:rsidP="007730A5">
            <w:pPr>
              <w:spacing w:after="200" w:line="276" w:lineRule="auto"/>
              <w:rPr>
                <w:rFonts w:ascii="GHEA Grapalat" w:hAnsi="GHEA Grapalat"/>
                <w:noProof/>
                <w:sz w:val="22"/>
                <w:szCs w:val="22"/>
                <w:lang w:val="af-ZA"/>
              </w:rPr>
            </w:pPr>
          </w:p>
          <w:p w:rsidR="00F265A2" w:rsidRPr="00F52A4C" w:rsidRDefault="00F265A2" w:rsidP="007730A5">
            <w:pPr>
              <w:spacing w:after="200" w:line="276" w:lineRule="auto"/>
              <w:rPr>
                <w:rFonts w:ascii="GHEA Grapalat" w:hAnsi="GHEA Grapalat"/>
                <w:noProof/>
                <w:sz w:val="22"/>
                <w:szCs w:val="22"/>
                <w:lang w:val="af-ZA"/>
              </w:rPr>
            </w:pPr>
          </w:p>
          <w:p w:rsidR="00F265A2" w:rsidRPr="00F52A4C" w:rsidRDefault="00F265A2" w:rsidP="00F265A2">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t>Ընդունվել է։</w:t>
            </w:r>
          </w:p>
          <w:p w:rsidR="00F265A2" w:rsidRPr="00F52A4C" w:rsidRDefault="00F265A2" w:rsidP="00F265A2">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t>Նախագիծը լրամշակվել է։</w:t>
            </w:r>
          </w:p>
          <w:p w:rsidR="00F265A2" w:rsidRPr="00F52A4C" w:rsidRDefault="00F265A2" w:rsidP="007730A5">
            <w:pPr>
              <w:spacing w:after="200" w:line="276" w:lineRule="auto"/>
              <w:rPr>
                <w:rFonts w:ascii="GHEA Grapalat" w:hAnsi="GHEA Grapalat"/>
                <w:noProof/>
                <w:sz w:val="22"/>
                <w:szCs w:val="22"/>
                <w:lang w:val="af-ZA"/>
              </w:rPr>
            </w:pPr>
          </w:p>
          <w:p w:rsidR="00F265A2" w:rsidRPr="00F52A4C" w:rsidRDefault="00F265A2" w:rsidP="007730A5">
            <w:pPr>
              <w:spacing w:after="200" w:line="276" w:lineRule="auto"/>
              <w:rPr>
                <w:rFonts w:ascii="GHEA Grapalat" w:hAnsi="GHEA Grapalat"/>
                <w:noProof/>
                <w:sz w:val="22"/>
                <w:szCs w:val="22"/>
                <w:lang w:val="af-ZA"/>
              </w:rPr>
            </w:pPr>
          </w:p>
          <w:p w:rsidR="00F265A2" w:rsidRPr="00F52A4C" w:rsidRDefault="00F265A2" w:rsidP="007730A5">
            <w:pPr>
              <w:spacing w:after="200" w:line="276" w:lineRule="auto"/>
              <w:rPr>
                <w:rFonts w:ascii="GHEA Grapalat" w:hAnsi="GHEA Grapalat"/>
                <w:noProof/>
                <w:sz w:val="22"/>
                <w:szCs w:val="22"/>
                <w:lang w:val="af-ZA"/>
              </w:rPr>
            </w:pPr>
          </w:p>
        </w:tc>
      </w:tr>
      <w:tr w:rsidR="003E622A" w:rsidRPr="00283D12" w:rsidTr="0074397D">
        <w:trPr>
          <w:trHeight w:val="2064"/>
        </w:trPr>
        <w:tc>
          <w:tcPr>
            <w:tcW w:w="697" w:type="dxa"/>
            <w:shd w:val="clear" w:color="auto" w:fill="auto"/>
          </w:tcPr>
          <w:p w:rsidR="003E622A" w:rsidRPr="00F52A4C" w:rsidRDefault="003E622A" w:rsidP="007730A5">
            <w:pPr>
              <w:autoSpaceDE w:val="0"/>
              <w:autoSpaceDN w:val="0"/>
              <w:adjustRightInd w:val="0"/>
              <w:spacing w:line="276" w:lineRule="auto"/>
              <w:jc w:val="center"/>
              <w:rPr>
                <w:rFonts w:ascii="GHEA Grapalat" w:hAnsi="GHEA Grapalat"/>
                <w:noProof/>
                <w:sz w:val="22"/>
                <w:szCs w:val="22"/>
                <w:lang w:val="hy-AM"/>
              </w:rPr>
            </w:pPr>
            <w:r w:rsidRPr="00F52A4C">
              <w:rPr>
                <w:rFonts w:ascii="GHEA Grapalat" w:hAnsi="GHEA Grapalat"/>
                <w:noProof/>
                <w:sz w:val="22"/>
                <w:szCs w:val="22"/>
                <w:lang w:val="hy-AM"/>
              </w:rPr>
              <w:lastRenderedPageBreak/>
              <w:t>2.</w:t>
            </w:r>
          </w:p>
        </w:tc>
        <w:tc>
          <w:tcPr>
            <w:tcW w:w="2453" w:type="dxa"/>
            <w:shd w:val="clear" w:color="auto" w:fill="auto"/>
          </w:tcPr>
          <w:p w:rsidR="003E622A" w:rsidRPr="00F52A4C" w:rsidRDefault="0074397D" w:rsidP="007730A5">
            <w:pPr>
              <w:autoSpaceDE w:val="0"/>
              <w:autoSpaceDN w:val="0"/>
              <w:adjustRightInd w:val="0"/>
              <w:ind w:left="-9"/>
              <w:rPr>
                <w:rFonts w:ascii="GHEA Grapalat" w:hAnsi="GHEA Grapalat" w:cs="Sylfaen"/>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Պետական գույքի կառավարման կոմիտեի նախագահի</w:t>
            </w:r>
            <w:r w:rsidR="003E622A" w:rsidRPr="00F52A4C">
              <w:rPr>
                <w:rFonts w:ascii="GHEA Grapalat" w:hAnsi="GHEA Grapalat"/>
                <w:noProof/>
                <w:color w:val="000000"/>
                <w:sz w:val="22"/>
                <w:szCs w:val="22"/>
                <w:shd w:val="clear" w:color="auto" w:fill="FFFFFF"/>
                <w:lang w:val="hy-AM"/>
              </w:rPr>
              <w:t xml:space="preserve"> </w:t>
            </w:r>
            <w:r w:rsidR="003E622A" w:rsidRPr="00F52A4C">
              <w:rPr>
                <w:rFonts w:ascii="GHEA Grapalat" w:hAnsi="GHEA Grapalat"/>
                <w:noProof/>
                <w:color w:val="000000"/>
                <w:sz w:val="22"/>
                <w:szCs w:val="22"/>
                <w:lang w:val="hy-AM"/>
              </w:rPr>
              <w:br/>
            </w:r>
            <w:r w:rsidR="003E622A" w:rsidRPr="00F52A4C">
              <w:rPr>
                <w:rFonts w:ascii="GHEA Grapalat" w:hAnsi="GHEA Grapalat" w:cs="Sylfaen"/>
                <w:noProof/>
                <w:color w:val="000000"/>
                <w:sz w:val="22"/>
                <w:szCs w:val="22"/>
                <w:shd w:val="clear" w:color="auto" w:fill="FFFFFF"/>
                <w:lang w:val="hy-AM"/>
              </w:rPr>
              <w:t>1</w:t>
            </w:r>
            <w:r w:rsidRPr="00F52A4C">
              <w:rPr>
                <w:rFonts w:ascii="GHEA Grapalat" w:hAnsi="GHEA Grapalat" w:cs="Sylfaen"/>
                <w:noProof/>
                <w:color w:val="000000"/>
                <w:sz w:val="22"/>
                <w:szCs w:val="22"/>
                <w:shd w:val="clear" w:color="auto" w:fill="FFFFFF"/>
                <w:lang w:val="hy-AM"/>
              </w:rPr>
              <w:t>8.02</w:t>
            </w:r>
            <w:r w:rsidR="003E622A" w:rsidRPr="00F52A4C">
              <w:rPr>
                <w:rFonts w:ascii="GHEA Grapalat" w:hAnsi="GHEA Grapalat" w:cs="Sylfaen"/>
                <w:noProof/>
                <w:color w:val="000000"/>
                <w:sz w:val="22"/>
                <w:szCs w:val="22"/>
                <w:shd w:val="clear" w:color="auto" w:fill="FFFFFF"/>
                <w:lang w:val="hy-AM"/>
              </w:rPr>
              <w:t>.201</w:t>
            </w:r>
            <w:r w:rsidRPr="00F52A4C">
              <w:rPr>
                <w:rFonts w:ascii="GHEA Grapalat" w:hAnsi="GHEA Grapalat" w:cs="Sylfaen"/>
                <w:noProof/>
                <w:color w:val="000000"/>
                <w:sz w:val="22"/>
                <w:szCs w:val="22"/>
                <w:shd w:val="clear" w:color="auto" w:fill="FFFFFF"/>
                <w:lang w:val="hy-AM"/>
              </w:rPr>
              <w:t>9</w:t>
            </w:r>
            <w:r w:rsidR="003E622A" w:rsidRPr="00F52A4C">
              <w:rPr>
                <w:rFonts w:ascii="GHEA Grapalat" w:hAnsi="GHEA Grapalat" w:cs="Sylfaen"/>
                <w:noProof/>
                <w:color w:val="000000"/>
                <w:sz w:val="22"/>
                <w:szCs w:val="22"/>
                <w:shd w:val="clear" w:color="auto" w:fill="FFFFFF"/>
                <w:lang w:val="hy-AM"/>
              </w:rPr>
              <w:t>թ.</w:t>
            </w:r>
          </w:p>
          <w:p w:rsidR="003E622A" w:rsidRPr="00F52A4C" w:rsidRDefault="003E622A" w:rsidP="007730A5">
            <w:pPr>
              <w:autoSpaceDE w:val="0"/>
              <w:autoSpaceDN w:val="0"/>
              <w:adjustRightInd w:val="0"/>
              <w:ind w:left="-9"/>
              <w:rPr>
                <w:rFonts w:ascii="GHEA Grapalat" w:hAnsi="GHEA Grapalat" w:cs="Sylfaen"/>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 xml:space="preserve">թիվ </w:t>
            </w:r>
            <w:r w:rsidR="0074397D" w:rsidRPr="00F52A4C">
              <w:rPr>
                <w:rFonts w:ascii="GHEA Grapalat" w:hAnsi="GHEA Grapalat" w:cs="Sylfaen"/>
                <w:noProof/>
                <w:color w:val="000000"/>
                <w:sz w:val="22"/>
                <w:szCs w:val="22"/>
                <w:shd w:val="clear" w:color="auto" w:fill="FFFFFF"/>
                <w:lang w:val="hy-AM"/>
              </w:rPr>
              <w:t>01/22.22/1019-19</w:t>
            </w:r>
            <w:r w:rsidRPr="00F52A4C">
              <w:rPr>
                <w:rFonts w:ascii="GHEA Grapalat" w:hAnsi="GHEA Grapalat" w:cs="Sylfaen"/>
                <w:noProof/>
                <w:color w:val="000000"/>
                <w:sz w:val="22"/>
                <w:szCs w:val="22"/>
                <w:shd w:val="clear" w:color="auto" w:fill="FFFFFF"/>
                <w:lang w:val="hy-AM"/>
              </w:rPr>
              <w:t xml:space="preserve"> գրություն</w:t>
            </w:r>
          </w:p>
          <w:p w:rsidR="003E622A" w:rsidRPr="00F52A4C" w:rsidRDefault="003E622A" w:rsidP="007730A5">
            <w:pPr>
              <w:autoSpaceDE w:val="0"/>
              <w:autoSpaceDN w:val="0"/>
              <w:adjustRightInd w:val="0"/>
              <w:ind w:left="-9"/>
              <w:rPr>
                <w:rFonts w:ascii="GHEA Grapalat" w:hAnsi="GHEA Grapalat" w:cs="Sylfaen"/>
                <w:noProof/>
                <w:color w:val="000000"/>
                <w:sz w:val="22"/>
                <w:szCs w:val="22"/>
                <w:shd w:val="clear" w:color="auto" w:fill="FFFFFF"/>
                <w:lang w:val="hy-AM"/>
              </w:rPr>
            </w:pPr>
          </w:p>
        </w:tc>
        <w:tc>
          <w:tcPr>
            <w:tcW w:w="5040" w:type="dxa"/>
            <w:shd w:val="clear" w:color="auto" w:fill="auto"/>
          </w:tcPr>
          <w:p w:rsidR="0074397D" w:rsidRPr="00F52A4C" w:rsidRDefault="0074397D" w:rsidP="0074397D">
            <w:pPr>
              <w:shd w:val="clear" w:color="auto" w:fill="FFFFFF"/>
              <w:tabs>
                <w:tab w:val="left" w:pos="0"/>
              </w:tabs>
              <w:jc w:val="both"/>
              <w:rPr>
                <w:rFonts w:ascii="GHEA Grapalat" w:hAnsi="GHEA Grapalat" w:cs="Sylfaen"/>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 xml:space="preserve">        Աշխատանքի և սոցիալական հարցերի նախարարությանը հանձնված գույքից գույք հետ վերցնելու և նախարարության ենթակայության պետական ոչ առևտրային կազմակերպություններին ամրացնելու, նախարարության ենթակայության պետական ոչ առևտրային կազմակերպություններին սեփականության իրավունքով գույքի բաշխման թույլտվություն տալու, գույքը վերագնահատելու և հաշվապահական հաշվառման նոր համակարգում արտացոլելու և Հայաստանի Հանրապետության կառավարության 2018 թվականի հուլիսի 4-ի N 762-Ն որոշման մեջ փոփոխություններ և լրացումներ կատարելու մասին ՀՀ կառավարության որոշման նախագծի (այսուհետ՝ Նախագիծ) վերաբերյալ առաջարկում եմ.</w:t>
            </w:r>
          </w:p>
          <w:p w:rsidR="0074397D" w:rsidRPr="00F52A4C" w:rsidRDefault="0074397D" w:rsidP="0074397D">
            <w:pPr>
              <w:shd w:val="clear" w:color="auto" w:fill="FFFFFF"/>
              <w:tabs>
                <w:tab w:val="left" w:pos="0"/>
              </w:tabs>
              <w:jc w:val="both"/>
              <w:rPr>
                <w:rFonts w:ascii="GHEA Grapalat" w:hAnsi="GHEA Grapalat" w:cs="Sylfaen"/>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1. Նախագծի նախաբանում «Պետական կառավարչական հիմնարկների մասին» ՀՀ օրենքի 4-րդ հոդվածի 1-ին մասի փոխարեն հղում կատարել «Կառավարչական իրավահարաբերությունների կարգավորման մասին» ՀՀ օրենքի 5-րդ հոդվածի 7-րդ մասին։</w:t>
            </w:r>
          </w:p>
          <w:p w:rsidR="0074397D" w:rsidRPr="00F52A4C" w:rsidRDefault="0074397D" w:rsidP="0074397D">
            <w:pPr>
              <w:shd w:val="clear" w:color="auto" w:fill="FFFFFF"/>
              <w:tabs>
                <w:tab w:val="left" w:pos="0"/>
              </w:tabs>
              <w:jc w:val="both"/>
              <w:rPr>
                <w:rFonts w:ascii="GHEA Grapalat" w:hAnsi="GHEA Grapalat" w:cs="Sylfaen"/>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2. Նախագծի նախաբանում «կետերով» բառը փոխարինել «մասերով» բառով։</w:t>
            </w:r>
          </w:p>
          <w:p w:rsidR="003E622A" w:rsidRPr="00F52A4C" w:rsidRDefault="003E622A" w:rsidP="007730A5">
            <w:pPr>
              <w:pStyle w:val="ListParagraph"/>
              <w:shd w:val="clear" w:color="auto" w:fill="FFFFFF"/>
              <w:spacing w:line="276" w:lineRule="auto"/>
              <w:ind w:left="0"/>
              <w:rPr>
                <w:rFonts w:ascii="GHEA Grapalat" w:hAnsi="GHEA Grapalat"/>
                <w:noProof/>
                <w:lang w:val="hy-AM"/>
              </w:rPr>
            </w:pPr>
          </w:p>
        </w:tc>
        <w:tc>
          <w:tcPr>
            <w:tcW w:w="2790" w:type="dxa"/>
            <w:shd w:val="clear" w:color="auto" w:fill="auto"/>
          </w:tcPr>
          <w:p w:rsidR="003E622A" w:rsidRPr="00F52A4C" w:rsidRDefault="003E622A" w:rsidP="007730A5">
            <w:pPr>
              <w:spacing w:line="276" w:lineRule="auto"/>
              <w:contextualSpacing/>
              <w:rPr>
                <w:rFonts w:ascii="GHEA Grapalat" w:hAnsi="GHEA Grapalat"/>
                <w:noProof/>
                <w:sz w:val="22"/>
                <w:szCs w:val="22"/>
                <w:lang w:val="hy-AM"/>
              </w:rPr>
            </w:pPr>
          </w:p>
          <w:p w:rsidR="003E622A" w:rsidRPr="00F52A4C" w:rsidRDefault="003E622A"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4397D">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t>Ընդունվել է։</w:t>
            </w:r>
          </w:p>
          <w:p w:rsidR="0074397D" w:rsidRPr="00F52A4C" w:rsidRDefault="0074397D" w:rsidP="0074397D">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t>Նախագիծը լրամշակվել է։</w:t>
            </w: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730A5">
            <w:pPr>
              <w:spacing w:line="276" w:lineRule="auto"/>
              <w:contextualSpacing/>
              <w:rPr>
                <w:rFonts w:ascii="GHEA Grapalat" w:hAnsi="GHEA Grapalat"/>
                <w:noProof/>
                <w:sz w:val="22"/>
                <w:szCs w:val="22"/>
                <w:lang w:val="hy-AM"/>
              </w:rPr>
            </w:pPr>
          </w:p>
          <w:p w:rsidR="0074397D" w:rsidRPr="00F52A4C" w:rsidRDefault="0074397D" w:rsidP="0074397D">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t>Ընդունվել է։</w:t>
            </w:r>
          </w:p>
          <w:p w:rsidR="0074397D" w:rsidRPr="00F52A4C" w:rsidRDefault="0074397D" w:rsidP="0074397D">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t>Նախագիծը լրամշակվել է։</w:t>
            </w:r>
          </w:p>
        </w:tc>
      </w:tr>
      <w:tr w:rsidR="00C52CA1" w:rsidRPr="00283D12" w:rsidTr="0074397D">
        <w:trPr>
          <w:trHeight w:val="2064"/>
        </w:trPr>
        <w:tc>
          <w:tcPr>
            <w:tcW w:w="697" w:type="dxa"/>
            <w:shd w:val="clear" w:color="auto" w:fill="auto"/>
          </w:tcPr>
          <w:p w:rsidR="00C52CA1" w:rsidRPr="00F52A4C" w:rsidRDefault="00DE730E" w:rsidP="007730A5">
            <w:pPr>
              <w:autoSpaceDE w:val="0"/>
              <w:autoSpaceDN w:val="0"/>
              <w:adjustRightInd w:val="0"/>
              <w:spacing w:line="276" w:lineRule="auto"/>
              <w:jc w:val="center"/>
              <w:rPr>
                <w:rFonts w:ascii="GHEA Grapalat" w:hAnsi="GHEA Grapalat"/>
                <w:noProof/>
                <w:sz w:val="22"/>
                <w:szCs w:val="22"/>
                <w:lang w:val="hy-AM"/>
              </w:rPr>
            </w:pPr>
            <w:r w:rsidRPr="00F52A4C">
              <w:rPr>
                <w:rFonts w:ascii="GHEA Grapalat" w:hAnsi="GHEA Grapalat"/>
                <w:noProof/>
                <w:sz w:val="22"/>
                <w:szCs w:val="22"/>
                <w:lang w:val="hy-AM"/>
              </w:rPr>
              <w:t xml:space="preserve">3. </w:t>
            </w:r>
          </w:p>
        </w:tc>
        <w:tc>
          <w:tcPr>
            <w:tcW w:w="2453" w:type="dxa"/>
            <w:shd w:val="clear" w:color="auto" w:fill="auto"/>
          </w:tcPr>
          <w:p w:rsidR="00C52CA1" w:rsidRPr="00F52A4C" w:rsidRDefault="00C52CA1" w:rsidP="00C52CA1">
            <w:pPr>
              <w:autoSpaceDE w:val="0"/>
              <w:autoSpaceDN w:val="0"/>
              <w:adjustRightInd w:val="0"/>
              <w:ind w:left="-9"/>
              <w:rPr>
                <w:rFonts w:ascii="GHEA Grapalat" w:hAnsi="GHEA Grapalat"/>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ՀՀ</w:t>
            </w:r>
            <w:r w:rsidRPr="00F52A4C">
              <w:rPr>
                <w:rFonts w:ascii="GHEA Grapalat" w:hAnsi="GHEA Grapalat"/>
                <w:noProof/>
                <w:color w:val="000000"/>
                <w:sz w:val="22"/>
                <w:szCs w:val="22"/>
                <w:shd w:val="clear" w:color="auto" w:fill="FFFFFF"/>
                <w:lang w:val="hy-AM"/>
              </w:rPr>
              <w:t xml:space="preserve">  արդարադատության </w:t>
            </w:r>
            <w:r w:rsidRPr="00F52A4C">
              <w:rPr>
                <w:rFonts w:ascii="GHEA Grapalat" w:hAnsi="GHEA Grapalat" w:cs="Sylfaen"/>
                <w:noProof/>
                <w:color w:val="000000"/>
                <w:sz w:val="22"/>
                <w:szCs w:val="22"/>
                <w:shd w:val="clear" w:color="auto" w:fill="FFFFFF"/>
                <w:lang w:val="hy-AM"/>
              </w:rPr>
              <w:t>նախարարի</w:t>
            </w:r>
            <w:r w:rsidRPr="00F52A4C">
              <w:rPr>
                <w:rFonts w:ascii="GHEA Grapalat" w:hAnsi="GHEA Grapalat"/>
                <w:noProof/>
                <w:color w:val="000000"/>
                <w:sz w:val="22"/>
                <w:szCs w:val="22"/>
                <w:shd w:val="clear" w:color="auto" w:fill="FFFFFF"/>
                <w:lang w:val="hy-AM"/>
              </w:rPr>
              <w:t xml:space="preserve"> </w:t>
            </w:r>
            <w:r w:rsidRPr="00F52A4C">
              <w:rPr>
                <w:rFonts w:ascii="GHEA Grapalat" w:hAnsi="GHEA Grapalat"/>
                <w:noProof/>
                <w:color w:val="000000"/>
                <w:sz w:val="22"/>
                <w:szCs w:val="22"/>
                <w:lang w:val="hy-AM"/>
              </w:rPr>
              <w:br/>
            </w:r>
            <w:r w:rsidRPr="00F52A4C">
              <w:rPr>
                <w:rFonts w:ascii="GHEA Grapalat" w:hAnsi="GHEA Grapalat"/>
                <w:noProof/>
                <w:sz w:val="22"/>
                <w:szCs w:val="22"/>
                <w:lang w:val="hy-AM"/>
              </w:rPr>
              <w:t>12.04.</w:t>
            </w:r>
            <w:r w:rsidRPr="00F52A4C">
              <w:rPr>
                <w:rFonts w:ascii="GHEA Grapalat" w:hAnsi="GHEA Grapalat"/>
                <w:noProof/>
                <w:color w:val="000000"/>
                <w:sz w:val="22"/>
                <w:szCs w:val="22"/>
                <w:shd w:val="clear" w:color="auto" w:fill="FFFFFF"/>
                <w:lang w:val="hy-AM"/>
              </w:rPr>
              <w:t>2019թ.</w:t>
            </w:r>
          </w:p>
          <w:p w:rsidR="00C52CA1" w:rsidRPr="00F52A4C" w:rsidRDefault="00C52CA1" w:rsidP="00C52CA1">
            <w:pPr>
              <w:autoSpaceDE w:val="0"/>
              <w:autoSpaceDN w:val="0"/>
              <w:adjustRightInd w:val="0"/>
              <w:ind w:left="-9"/>
              <w:rPr>
                <w:rFonts w:ascii="GHEA Grapalat" w:hAnsi="GHEA Grapalat"/>
                <w:noProof/>
                <w:color w:val="000000"/>
                <w:sz w:val="22"/>
                <w:szCs w:val="22"/>
                <w:shd w:val="clear" w:color="auto" w:fill="FFFFFF"/>
                <w:lang w:val="hy-AM"/>
              </w:rPr>
            </w:pPr>
            <w:r w:rsidRPr="00F52A4C">
              <w:rPr>
                <w:rFonts w:ascii="GHEA Grapalat" w:hAnsi="GHEA Grapalat"/>
                <w:noProof/>
                <w:color w:val="000000"/>
                <w:sz w:val="22"/>
                <w:szCs w:val="22"/>
                <w:shd w:val="clear" w:color="auto" w:fill="FFFFFF"/>
                <w:lang w:val="hy-AM"/>
              </w:rPr>
              <w:t xml:space="preserve">թիվ </w:t>
            </w:r>
            <w:r w:rsidRPr="00F52A4C">
              <w:rPr>
                <w:rFonts w:ascii="GHEA Grapalat" w:hAnsi="GHEA Grapalat"/>
                <w:noProof/>
                <w:sz w:val="22"/>
                <w:szCs w:val="22"/>
                <w:lang w:val="hy-AM"/>
              </w:rPr>
              <w:t>01/14/7794-19</w:t>
            </w:r>
            <w:r w:rsidRPr="00F52A4C">
              <w:rPr>
                <w:rFonts w:ascii="GHEA Grapalat" w:hAnsi="GHEA Grapalat"/>
                <w:noProof/>
                <w:color w:val="000000"/>
                <w:sz w:val="22"/>
                <w:szCs w:val="22"/>
                <w:shd w:val="clear" w:color="auto" w:fill="FFFFFF"/>
                <w:lang w:val="hy-AM"/>
              </w:rPr>
              <w:t xml:space="preserve"> գրություն</w:t>
            </w:r>
          </w:p>
          <w:p w:rsidR="00C52CA1" w:rsidRPr="00F52A4C" w:rsidRDefault="00C52CA1" w:rsidP="007730A5">
            <w:pPr>
              <w:autoSpaceDE w:val="0"/>
              <w:autoSpaceDN w:val="0"/>
              <w:adjustRightInd w:val="0"/>
              <w:ind w:left="-9"/>
              <w:rPr>
                <w:rFonts w:ascii="GHEA Grapalat" w:hAnsi="GHEA Grapalat" w:cs="Sylfaen"/>
                <w:noProof/>
                <w:color w:val="000000"/>
                <w:sz w:val="22"/>
                <w:szCs w:val="22"/>
                <w:shd w:val="clear" w:color="auto" w:fill="FFFFFF"/>
                <w:lang w:val="hy-AM"/>
              </w:rPr>
            </w:pPr>
          </w:p>
        </w:tc>
        <w:tc>
          <w:tcPr>
            <w:tcW w:w="5040" w:type="dxa"/>
            <w:shd w:val="clear" w:color="auto" w:fill="auto"/>
          </w:tcPr>
          <w:p w:rsidR="00C52CA1" w:rsidRPr="00F52A4C" w:rsidRDefault="00C52CA1" w:rsidP="00C52CA1">
            <w:pPr>
              <w:widowControl w:val="0"/>
              <w:ind w:left="-18" w:right="-18" w:firstLine="198"/>
              <w:jc w:val="both"/>
              <w:textAlignment w:val="baseline"/>
              <w:rPr>
                <w:rFonts w:ascii="GHEA Grapalat" w:hAnsi="GHEA Grapalat" w:cs="Sylfaen"/>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 xml:space="preserve">1.«Աշխատանքի և սոցիալական հարցերի նախարարությանը հանձնված գույքից գույք հետ վերցնելու և նախարարության ենթակայության պետական ոչ առևտրային կազմակերպություններին ամրացնելու, նախարարության ենթակայության պետական ոչ առևտրային կազմակերպություններին </w:t>
            </w:r>
            <w:r w:rsidRPr="00F52A4C">
              <w:rPr>
                <w:rFonts w:ascii="GHEA Grapalat" w:hAnsi="GHEA Grapalat" w:cs="Sylfaen"/>
                <w:noProof/>
                <w:color w:val="000000"/>
                <w:sz w:val="22"/>
                <w:szCs w:val="22"/>
                <w:shd w:val="clear" w:color="auto" w:fill="FFFFFF"/>
                <w:lang w:val="hy-AM"/>
              </w:rPr>
              <w:lastRenderedPageBreak/>
              <w:t xml:space="preserve">սեփականության իրավունքով գույքի բաշխման թույլտվություն տալու, գույքը վերագնահատելու և հաշվապահական հաշվառման նոր համակարգում արտացոլելու և Հայաստանի Հանրապետության կառավարության 2018 թվականի հուլիսի 4-ի N 762-Ն որոշման մեջ փոփոխություններ և լրացումներ կատարելու մասին» Հայաստանի Հանրապետության կառավարության որոշման նախագծի (այսուհետ՝ Նախագիծ) 3-րդ կետում «վերանվանելու,» բառից հետո անհրաժեշտ է լրացնել «գույք ամրացնելու,» բառերը՝ հիմք ընդունելով Հայաստանի Հանրապետության կառավարության 2018 թվականի հուլիսի 4-ի N 762-Ն որոշման վերնագրի դրույթները: </w:t>
            </w:r>
          </w:p>
          <w:p w:rsidR="00C52CA1" w:rsidRPr="00F52A4C" w:rsidRDefault="00C52CA1" w:rsidP="00F52A4C">
            <w:pPr>
              <w:widowControl w:val="0"/>
              <w:ind w:left="-18" w:firstLine="198"/>
              <w:jc w:val="both"/>
              <w:textAlignment w:val="baseline"/>
              <w:rPr>
                <w:rFonts w:ascii="GHEA Grapalat" w:hAnsi="GHEA Grapalat" w:cs="Sylfaen"/>
                <w:noProof/>
                <w:color w:val="000000"/>
                <w:sz w:val="22"/>
                <w:szCs w:val="22"/>
                <w:shd w:val="clear" w:color="auto" w:fill="FFFFFF"/>
                <w:lang w:val="hy-AM"/>
              </w:rPr>
            </w:pPr>
            <w:r w:rsidRPr="00F52A4C">
              <w:rPr>
                <w:rFonts w:ascii="GHEA Grapalat" w:hAnsi="GHEA Grapalat" w:cs="Sylfaen"/>
                <w:noProof/>
                <w:color w:val="000000"/>
                <w:sz w:val="22"/>
                <w:szCs w:val="22"/>
                <w:shd w:val="clear" w:color="auto" w:fill="FFFFFF"/>
                <w:lang w:val="hy-AM"/>
              </w:rPr>
              <w:t>2.Նախագծի 3-րդ կետի 1-ին ենթակետի ա. պարբերությունում անհրաժեշտ է «հանել» բառը փոխարինել «ուժը կորցրած ճանաչել» բառերով՝ հիմք ընդունելով «Նորմատիվ իրավական ակտերի մասին» օրենքի 33-րդ հոդվածի դրույթները:</w:t>
            </w:r>
          </w:p>
        </w:tc>
        <w:tc>
          <w:tcPr>
            <w:tcW w:w="2790" w:type="dxa"/>
            <w:shd w:val="clear" w:color="auto" w:fill="auto"/>
          </w:tcPr>
          <w:p w:rsidR="00C52CA1" w:rsidRPr="00F52A4C" w:rsidRDefault="00C52CA1" w:rsidP="00C52CA1">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lastRenderedPageBreak/>
              <w:t>Ընդունվել է։</w:t>
            </w:r>
          </w:p>
          <w:p w:rsidR="00C52CA1" w:rsidRPr="00F52A4C" w:rsidRDefault="00C52CA1" w:rsidP="00C52CA1">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t>Նախագիծը լրամշակվել է։</w:t>
            </w: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p>
          <w:p w:rsidR="00C52CA1" w:rsidRPr="00F52A4C" w:rsidRDefault="00C52CA1" w:rsidP="00C52CA1">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t>Ընդունվել է։</w:t>
            </w:r>
          </w:p>
          <w:p w:rsidR="00C52CA1" w:rsidRDefault="00C52CA1" w:rsidP="00C52CA1">
            <w:pPr>
              <w:spacing w:line="276" w:lineRule="auto"/>
              <w:contextualSpacing/>
              <w:rPr>
                <w:rFonts w:ascii="GHEA Grapalat" w:hAnsi="GHEA Grapalat"/>
                <w:noProof/>
                <w:sz w:val="22"/>
                <w:szCs w:val="22"/>
                <w:lang w:val="hy-AM"/>
              </w:rPr>
            </w:pPr>
            <w:r w:rsidRPr="00F52A4C">
              <w:rPr>
                <w:rFonts w:ascii="GHEA Grapalat" w:hAnsi="GHEA Grapalat"/>
                <w:noProof/>
                <w:sz w:val="22"/>
                <w:szCs w:val="22"/>
                <w:lang w:val="hy-AM"/>
              </w:rPr>
              <w:t>Նախագիծը լրամշակվել է։</w:t>
            </w:r>
          </w:p>
          <w:p w:rsidR="00C52CA1" w:rsidRDefault="00C52CA1" w:rsidP="00C52CA1">
            <w:pPr>
              <w:spacing w:line="276" w:lineRule="auto"/>
              <w:contextualSpacing/>
              <w:rPr>
                <w:rFonts w:ascii="GHEA Grapalat" w:hAnsi="GHEA Grapalat"/>
                <w:noProof/>
                <w:sz w:val="22"/>
                <w:szCs w:val="22"/>
                <w:lang w:val="hy-AM"/>
              </w:rPr>
            </w:pPr>
          </w:p>
          <w:p w:rsidR="00C52CA1" w:rsidRDefault="00C52CA1" w:rsidP="00C52CA1">
            <w:pPr>
              <w:spacing w:line="276" w:lineRule="auto"/>
              <w:contextualSpacing/>
              <w:rPr>
                <w:rFonts w:ascii="GHEA Grapalat" w:hAnsi="GHEA Grapalat"/>
                <w:noProof/>
                <w:sz w:val="22"/>
                <w:szCs w:val="22"/>
                <w:lang w:val="hy-AM"/>
              </w:rPr>
            </w:pPr>
          </w:p>
          <w:p w:rsidR="00C52CA1" w:rsidRDefault="00C52CA1" w:rsidP="00C52CA1">
            <w:pPr>
              <w:spacing w:line="276" w:lineRule="auto"/>
              <w:contextualSpacing/>
              <w:rPr>
                <w:rFonts w:ascii="GHEA Grapalat" w:hAnsi="GHEA Grapalat"/>
                <w:noProof/>
                <w:sz w:val="22"/>
                <w:szCs w:val="22"/>
                <w:lang w:val="hy-AM"/>
              </w:rPr>
            </w:pPr>
          </w:p>
        </w:tc>
      </w:tr>
    </w:tbl>
    <w:p w:rsidR="003E622A" w:rsidRPr="004D6751" w:rsidRDefault="003E622A" w:rsidP="003E622A">
      <w:pPr>
        <w:spacing w:line="276" w:lineRule="auto"/>
        <w:jc w:val="center"/>
        <w:rPr>
          <w:rFonts w:ascii="GHEA Grapalat" w:hAnsi="GHEA Grapalat" w:cs="Sylfaen"/>
          <w:sz w:val="22"/>
          <w:szCs w:val="22"/>
          <w:lang w:val="hy-AM"/>
        </w:rPr>
      </w:pPr>
    </w:p>
    <w:p w:rsidR="00FE695C" w:rsidRPr="004D6751" w:rsidRDefault="00FE695C" w:rsidP="00C845B0">
      <w:pPr>
        <w:spacing w:line="276" w:lineRule="auto"/>
        <w:jc w:val="center"/>
        <w:rPr>
          <w:rFonts w:ascii="GHEA Grapalat" w:hAnsi="GHEA Grapalat" w:cs="Sylfaen"/>
          <w:b/>
          <w:noProof/>
          <w:lang w:val="hy-AM"/>
        </w:rPr>
      </w:pPr>
    </w:p>
    <w:p w:rsidR="00FE695C" w:rsidRDefault="00FE695C" w:rsidP="00C845B0">
      <w:pPr>
        <w:spacing w:line="276" w:lineRule="auto"/>
        <w:jc w:val="center"/>
        <w:rPr>
          <w:rFonts w:ascii="GHEA Grapalat" w:hAnsi="GHEA Grapalat" w:cs="Sylfaen"/>
          <w:b/>
          <w:noProof/>
          <w:lang w:val="hy-AM"/>
        </w:rPr>
      </w:pPr>
    </w:p>
    <w:p w:rsidR="00A96217" w:rsidRDefault="00A96217" w:rsidP="00C845B0">
      <w:pPr>
        <w:spacing w:line="276" w:lineRule="auto"/>
        <w:jc w:val="center"/>
        <w:rPr>
          <w:rFonts w:ascii="GHEA Grapalat" w:hAnsi="GHEA Grapalat" w:cs="Sylfaen"/>
          <w:b/>
          <w:noProof/>
          <w:lang w:val="hy-AM"/>
        </w:rPr>
      </w:pPr>
    </w:p>
    <w:p w:rsidR="00A96217" w:rsidRPr="00FE695C" w:rsidRDefault="00A96217" w:rsidP="00C845B0">
      <w:pPr>
        <w:spacing w:line="276" w:lineRule="auto"/>
        <w:jc w:val="center"/>
        <w:rPr>
          <w:rFonts w:ascii="GHEA Grapalat" w:hAnsi="GHEA Grapalat" w:cs="Sylfaen"/>
          <w:b/>
          <w:noProof/>
          <w:lang w:val="hy-AM"/>
        </w:rPr>
      </w:pPr>
    </w:p>
    <w:p w:rsidR="00C845B0" w:rsidRDefault="00C845B0" w:rsidP="00C845B0">
      <w:pPr>
        <w:spacing w:line="276" w:lineRule="auto"/>
        <w:jc w:val="center"/>
        <w:rPr>
          <w:rFonts w:ascii="GHEA Grapalat" w:hAnsi="GHEA Grapalat" w:cs="Sylfaen"/>
          <w:b/>
          <w:noProof/>
          <w:lang w:val="hy-AM"/>
        </w:rPr>
      </w:pPr>
    </w:p>
    <w:sectPr w:rsidR="00C845B0" w:rsidSect="00B249D8">
      <w:footerReference w:type="first" r:id="rId8"/>
      <w:pgSz w:w="11906" w:h="16838" w:code="9"/>
      <w:pgMar w:top="893" w:right="850" w:bottom="720" w:left="1267"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503" w:rsidRDefault="00FF5503" w:rsidP="00C845B0">
      <w:r>
        <w:separator/>
      </w:r>
    </w:p>
  </w:endnote>
  <w:endnote w:type="continuationSeparator" w:id="0">
    <w:p w:rsidR="00FF5503" w:rsidRDefault="00FF5503" w:rsidP="00C8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gg_Times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n AMU">
    <w:panose1 w:val="01000000000000000000"/>
    <w:charset w:val="00"/>
    <w:family w:val="auto"/>
    <w:pitch w:val="variable"/>
    <w:sig w:usb0="A1002EAF" w:usb1="4000000A" w:usb2="00000000" w:usb3="00000000" w:csb0="000101FF"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332" w:rsidRPr="00783ADF" w:rsidRDefault="00FF5503" w:rsidP="00BB5332">
    <w:pPr>
      <w:rPr>
        <w:rFonts w:ascii="GHEA Grapalat" w:hAnsi="GHEA Grapalat"/>
        <w:b/>
        <w:color w:val="0000FF"/>
        <w:sz w:val="20"/>
        <w:szCs w:val="20"/>
        <w:lang w:val="en-GB" w:eastAsia="en-US"/>
      </w:rPr>
    </w:pPr>
  </w:p>
  <w:p w:rsidR="00BB5332" w:rsidRDefault="00FF55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503" w:rsidRDefault="00FF5503" w:rsidP="00C845B0">
      <w:r>
        <w:separator/>
      </w:r>
    </w:p>
  </w:footnote>
  <w:footnote w:type="continuationSeparator" w:id="0">
    <w:p w:rsidR="00FF5503" w:rsidRDefault="00FF5503" w:rsidP="00C845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056D"/>
    <w:multiLevelType w:val="hybridMultilevel"/>
    <w:tmpl w:val="A7F25D16"/>
    <w:lvl w:ilvl="0" w:tplc="7E78305E">
      <w:start w:val="1"/>
      <w:numFmt w:val="decimal"/>
      <w:lvlText w:val="%1."/>
      <w:lvlJc w:val="left"/>
      <w:pPr>
        <w:ind w:left="720"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76659"/>
    <w:multiLevelType w:val="hybridMultilevel"/>
    <w:tmpl w:val="5D88B1F8"/>
    <w:lvl w:ilvl="0" w:tplc="03E83B74">
      <w:start w:val="1"/>
      <w:numFmt w:val="decimal"/>
      <w:lvlText w:val="%1)"/>
      <w:lvlJc w:val="left"/>
      <w:pPr>
        <w:ind w:left="151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9131F"/>
    <w:multiLevelType w:val="hybridMultilevel"/>
    <w:tmpl w:val="A7527FE4"/>
    <w:lvl w:ilvl="0" w:tplc="FED6FDAE">
      <w:start w:val="1"/>
      <w:numFmt w:val="decimal"/>
      <w:lvlText w:val="%1."/>
      <w:lvlJc w:val="left"/>
      <w:pPr>
        <w:ind w:left="1020" w:hanging="360"/>
      </w:pPr>
      <w:rPr>
        <w:rFonts w:hint="default"/>
        <w:color w:val="00000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23B628A3"/>
    <w:multiLevelType w:val="hybridMultilevel"/>
    <w:tmpl w:val="EA02F2DE"/>
    <w:lvl w:ilvl="0" w:tplc="34528356">
      <w:start w:val="1"/>
      <w:numFmt w:val="decimal"/>
      <w:lvlText w:val="%1."/>
      <w:lvlJc w:val="left"/>
      <w:pPr>
        <w:ind w:left="1020" w:hanging="360"/>
      </w:pPr>
      <w:rPr>
        <w:rFonts w:cs="Sylfaen" w:hint="default"/>
        <w:color w:val="auto"/>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3DFF10C9"/>
    <w:multiLevelType w:val="hybridMultilevel"/>
    <w:tmpl w:val="9688884E"/>
    <w:lvl w:ilvl="0" w:tplc="8A4AD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397FA5"/>
    <w:multiLevelType w:val="hybridMultilevel"/>
    <w:tmpl w:val="AA7A9BB8"/>
    <w:lvl w:ilvl="0" w:tplc="5BE2802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9F72774"/>
    <w:multiLevelType w:val="hybridMultilevel"/>
    <w:tmpl w:val="69CC2C06"/>
    <w:lvl w:ilvl="0" w:tplc="026AF94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730718FE"/>
    <w:multiLevelType w:val="hybridMultilevel"/>
    <w:tmpl w:val="E14CB6F4"/>
    <w:lvl w:ilvl="0" w:tplc="1B20E74C">
      <w:start w:val="1"/>
      <w:numFmt w:val="decimal"/>
      <w:lvlText w:val="%1."/>
      <w:lvlJc w:val="left"/>
      <w:pPr>
        <w:ind w:left="960" w:hanging="360"/>
      </w:pPr>
      <w:rPr>
        <w:rFonts w:cs="Sylfae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7DDC3785"/>
    <w:multiLevelType w:val="hybridMultilevel"/>
    <w:tmpl w:val="82465BF0"/>
    <w:lvl w:ilvl="0" w:tplc="ED12550E">
      <w:start w:val="1"/>
      <w:numFmt w:val="decimal"/>
      <w:lvlText w:val="%1."/>
      <w:lvlJc w:val="left"/>
      <w:pPr>
        <w:ind w:left="990" w:hanging="63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1"/>
  </w:num>
  <w:num w:numId="5">
    <w:abstractNumId w:val="4"/>
  </w:num>
  <w:num w:numId="6">
    <w:abstractNumId w:val="3"/>
  </w:num>
  <w:num w:numId="7">
    <w:abstractNumId w:val="7"/>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D8"/>
    <w:rsid w:val="000207C8"/>
    <w:rsid w:val="00023E03"/>
    <w:rsid w:val="00024095"/>
    <w:rsid w:val="00046E5C"/>
    <w:rsid w:val="0005410C"/>
    <w:rsid w:val="000656BD"/>
    <w:rsid w:val="00077FA7"/>
    <w:rsid w:val="000A3880"/>
    <w:rsid w:val="000B30E7"/>
    <w:rsid w:val="000D2C74"/>
    <w:rsid w:val="00110DA3"/>
    <w:rsid w:val="0012178B"/>
    <w:rsid w:val="0014695F"/>
    <w:rsid w:val="001542AE"/>
    <w:rsid w:val="00185B0A"/>
    <w:rsid w:val="001962FB"/>
    <w:rsid w:val="001A4229"/>
    <w:rsid w:val="001C134B"/>
    <w:rsid w:val="001E5689"/>
    <w:rsid w:val="00255627"/>
    <w:rsid w:val="00266B34"/>
    <w:rsid w:val="00271DA4"/>
    <w:rsid w:val="00272FB9"/>
    <w:rsid w:val="00275CA4"/>
    <w:rsid w:val="00283D12"/>
    <w:rsid w:val="002A2C6E"/>
    <w:rsid w:val="002C5EE5"/>
    <w:rsid w:val="00300876"/>
    <w:rsid w:val="00307D42"/>
    <w:rsid w:val="00327A0D"/>
    <w:rsid w:val="00346496"/>
    <w:rsid w:val="00365542"/>
    <w:rsid w:val="003D3AF9"/>
    <w:rsid w:val="003E353A"/>
    <w:rsid w:val="003E622A"/>
    <w:rsid w:val="003F093C"/>
    <w:rsid w:val="003F6058"/>
    <w:rsid w:val="004231DD"/>
    <w:rsid w:val="0043207F"/>
    <w:rsid w:val="004536DB"/>
    <w:rsid w:val="0047157B"/>
    <w:rsid w:val="0047316E"/>
    <w:rsid w:val="004804E2"/>
    <w:rsid w:val="004D6751"/>
    <w:rsid w:val="00506F42"/>
    <w:rsid w:val="00514900"/>
    <w:rsid w:val="00543FAF"/>
    <w:rsid w:val="00570FB6"/>
    <w:rsid w:val="00584E9D"/>
    <w:rsid w:val="005862BD"/>
    <w:rsid w:val="005A4FDC"/>
    <w:rsid w:val="005A6347"/>
    <w:rsid w:val="005B7562"/>
    <w:rsid w:val="005E4208"/>
    <w:rsid w:val="006128BA"/>
    <w:rsid w:val="0065161B"/>
    <w:rsid w:val="00655FB7"/>
    <w:rsid w:val="00683028"/>
    <w:rsid w:val="006E154E"/>
    <w:rsid w:val="00707C5C"/>
    <w:rsid w:val="007331E7"/>
    <w:rsid w:val="0074397D"/>
    <w:rsid w:val="007E4450"/>
    <w:rsid w:val="00820338"/>
    <w:rsid w:val="00831FCA"/>
    <w:rsid w:val="008A01D7"/>
    <w:rsid w:val="008A3112"/>
    <w:rsid w:val="008F22E7"/>
    <w:rsid w:val="008F5B7A"/>
    <w:rsid w:val="0090427A"/>
    <w:rsid w:val="00914F57"/>
    <w:rsid w:val="009312E7"/>
    <w:rsid w:val="0094179E"/>
    <w:rsid w:val="00941AC1"/>
    <w:rsid w:val="00970541"/>
    <w:rsid w:val="009A0F59"/>
    <w:rsid w:val="009C79BE"/>
    <w:rsid w:val="009D3A07"/>
    <w:rsid w:val="009D5CDE"/>
    <w:rsid w:val="009D7027"/>
    <w:rsid w:val="009E7C95"/>
    <w:rsid w:val="00A02B14"/>
    <w:rsid w:val="00A31500"/>
    <w:rsid w:val="00A354D2"/>
    <w:rsid w:val="00A93F30"/>
    <w:rsid w:val="00A96217"/>
    <w:rsid w:val="00AA0B71"/>
    <w:rsid w:val="00AA2C4F"/>
    <w:rsid w:val="00AB2E5D"/>
    <w:rsid w:val="00AC4261"/>
    <w:rsid w:val="00AD3E0E"/>
    <w:rsid w:val="00AE55E2"/>
    <w:rsid w:val="00B0577F"/>
    <w:rsid w:val="00B11F6C"/>
    <w:rsid w:val="00B1206B"/>
    <w:rsid w:val="00B14350"/>
    <w:rsid w:val="00B14CC5"/>
    <w:rsid w:val="00B20B9F"/>
    <w:rsid w:val="00B249D8"/>
    <w:rsid w:val="00B344D8"/>
    <w:rsid w:val="00B45B01"/>
    <w:rsid w:val="00BD0C81"/>
    <w:rsid w:val="00BE6FDF"/>
    <w:rsid w:val="00C31787"/>
    <w:rsid w:val="00C4257A"/>
    <w:rsid w:val="00C52CA1"/>
    <w:rsid w:val="00C7143C"/>
    <w:rsid w:val="00C73D75"/>
    <w:rsid w:val="00C7401A"/>
    <w:rsid w:val="00C845B0"/>
    <w:rsid w:val="00CC5DAD"/>
    <w:rsid w:val="00CD6C5F"/>
    <w:rsid w:val="00CD707A"/>
    <w:rsid w:val="00D02845"/>
    <w:rsid w:val="00D20FD3"/>
    <w:rsid w:val="00D2111F"/>
    <w:rsid w:val="00D31359"/>
    <w:rsid w:val="00D35687"/>
    <w:rsid w:val="00D51D3E"/>
    <w:rsid w:val="00D802FB"/>
    <w:rsid w:val="00DB5DC9"/>
    <w:rsid w:val="00DD39FB"/>
    <w:rsid w:val="00DE730E"/>
    <w:rsid w:val="00DF0B4B"/>
    <w:rsid w:val="00E34BBB"/>
    <w:rsid w:val="00E473F3"/>
    <w:rsid w:val="00E964DF"/>
    <w:rsid w:val="00E974ED"/>
    <w:rsid w:val="00EA7272"/>
    <w:rsid w:val="00EE2152"/>
    <w:rsid w:val="00F025D7"/>
    <w:rsid w:val="00F22FD0"/>
    <w:rsid w:val="00F237E5"/>
    <w:rsid w:val="00F265A2"/>
    <w:rsid w:val="00F36F8D"/>
    <w:rsid w:val="00F52A4C"/>
    <w:rsid w:val="00F81855"/>
    <w:rsid w:val="00FA6416"/>
    <w:rsid w:val="00FB48F2"/>
    <w:rsid w:val="00FC003C"/>
    <w:rsid w:val="00FD5632"/>
    <w:rsid w:val="00FE695C"/>
    <w:rsid w:val="00FF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5C82"/>
  <w15:docId w15:val="{7B62A07C-A224-41C5-88BA-64300F17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5B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C845B0"/>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45B0"/>
    <w:rPr>
      <w:rFonts w:ascii="Arial" w:eastAsia="Times New Roman" w:hAnsi="Arial" w:cs="Arial"/>
      <w:b/>
      <w:bCs/>
      <w:kern w:val="32"/>
      <w:sz w:val="32"/>
      <w:szCs w:val="32"/>
    </w:rPr>
  </w:style>
  <w:style w:type="paragraph" w:styleId="Header">
    <w:name w:val="header"/>
    <w:basedOn w:val="Normal"/>
    <w:link w:val="HeaderChar"/>
    <w:rsid w:val="00C845B0"/>
    <w:pPr>
      <w:tabs>
        <w:tab w:val="center" w:pos="4677"/>
        <w:tab w:val="right" w:pos="9355"/>
      </w:tabs>
    </w:pPr>
  </w:style>
  <w:style w:type="character" w:customStyle="1" w:styleId="HeaderChar">
    <w:name w:val="Header Char"/>
    <w:basedOn w:val="DefaultParagraphFont"/>
    <w:link w:val="Header"/>
    <w:rsid w:val="00C845B0"/>
    <w:rPr>
      <w:rFonts w:ascii="Times New Roman" w:eastAsia="Times New Roman" w:hAnsi="Times New Roman" w:cs="Times New Roman"/>
      <w:sz w:val="24"/>
      <w:szCs w:val="24"/>
      <w:lang w:val="ru-RU" w:eastAsia="ru-RU"/>
    </w:rPr>
  </w:style>
  <w:style w:type="paragraph" w:styleId="Footer">
    <w:name w:val="footer"/>
    <w:basedOn w:val="Normal"/>
    <w:link w:val="FooterChar"/>
    <w:rsid w:val="00C845B0"/>
    <w:pPr>
      <w:tabs>
        <w:tab w:val="center" w:pos="4677"/>
        <w:tab w:val="right" w:pos="9355"/>
      </w:tabs>
    </w:pPr>
  </w:style>
  <w:style w:type="character" w:customStyle="1" w:styleId="FooterChar">
    <w:name w:val="Footer Char"/>
    <w:basedOn w:val="DefaultParagraphFont"/>
    <w:link w:val="Footer"/>
    <w:rsid w:val="00C845B0"/>
    <w:rPr>
      <w:rFonts w:ascii="Times New Roman" w:eastAsia="Times New Roman" w:hAnsi="Times New Roman" w:cs="Times New Roman"/>
      <w:sz w:val="24"/>
      <w:szCs w:val="24"/>
      <w:lang w:val="ru-RU" w:eastAsia="ru-RU"/>
    </w:rPr>
  </w:style>
  <w:style w:type="character" w:styleId="Hyperlink">
    <w:name w:val="Hyperlink"/>
    <w:rsid w:val="00C845B0"/>
    <w:rPr>
      <w:color w:val="0000FF"/>
      <w:u w:val="single"/>
    </w:rPr>
  </w:style>
  <w:style w:type="paragraph" w:customStyle="1" w:styleId="Armenian">
    <w:name w:val="Armenian"/>
    <w:basedOn w:val="Normal"/>
    <w:rsid w:val="00C845B0"/>
    <w:rPr>
      <w:rFonts w:ascii="Agg_Times1" w:hAnsi="Agg_Times1"/>
      <w:szCs w:val="20"/>
      <w:lang w:val="en-GB" w:eastAsia="en-US"/>
    </w:rPr>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
    <w:basedOn w:val="Normal"/>
    <w:link w:val="ListParagraphChar"/>
    <w:uiPriority w:val="34"/>
    <w:qFormat/>
    <w:rsid w:val="00C845B0"/>
    <w:pPr>
      <w:spacing w:line="360" w:lineRule="auto"/>
      <w:ind w:left="720" w:firstLine="709"/>
      <w:contextualSpacing/>
      <w:jc w:val="both"/>
    </w:pPr>
    <w:rPr>
      <w:rFonts w:ascii="Calibri" w:hAnsi="Calibri"/>
      <w:sz w:val="22"/>
      <w:szCs w:val="22"/>
      <w:lang w:eastAsia="en-US"/>
    </w:rPr>
  </w:style>
  <w:style w:type="table" w:styleId="TableGrid">
    <w:name w:val="Table Grid"/>
    <w:basedOn w:val="TableNormal"/>
    <w:uiPriority w:val="39"/>
    <w:rsid w:val="009C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5B01"/>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266B34"/>
    <w:rPr>
      <w:rFonts w:ascii="Tahoma" w:hAnsi="Tahoma" w:cs="Tahoma"/>
      <w:sz w:val="16"/>
      <w:szCs w:val="16"/>
    </w:rPr>
  </w:style>
  <w:style w:type="character" w:customStyle="1" w:styleId="BalloonTextChar">
    <w:name w:val="Balloon Text Char"/>
    <w:basedOn w:val="DefaultParagraphFont"/>
    <w:link w:val="BalloonText"/>
    <w:uiPriority w:val="99"/>
    <w:semiHidden/>
    <w:rsid w:val="00266B34"/>
    <w:rPr>
      <w:rFonts w:ascii="Tahoma" w:eastAsia="Times New Roman" w:hAnsi="Tahoma" w:cs="Tahoma"/>
      <w:sz w:val="16"/>
      <w:szCs w:val="16"/>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rsid w:val="003E622A"/>
    <w:rPr>
      <w:rFonts w:ascii="Calibri" w:eastAsia="Times New Roman" w:hAnsi="Calibri" w:cs="Times New Roman"/>
      <w:lang w:val="ru-RU"/>
    </w:rPr>
  </w:style>
  <w:style w:type="paragraph" w:customStyle="1" w:styleId="mechtex">
    <w:name w:val="mechtex"/>
    <w:basedOn w:val="Normal"/>
    <w:link w:val="mechtexChar"/>
    <w:rsid w:val="00F265A2"/>
    <w:pPr>
      <w:jc w:val="center"/>
    </w:pPr>
    <w:rPr>
      <w:rFonts w:ascii="Arial Armenian" w:hAnsi="Arial Armenian"/>
      <w:sz w:val="22"/>
      <w:szCs w:val="20"/>
      <w:lang w:val="en-US"/>
    </w:rPr>
  </w:style>
  <w:style w:type="character" w:customStyle="1" w:styleId="mechtexChar">
    <w:name w:val="mechtex Char"/>
    <w:link w:val="mechtex"/>
    <w:rsid w:val="00F265A2"/>
    <w:rPr>
      <w:rFonts w:ascii="Arial Armenian" w:eastAsia="Times New Roman" w:hAnsi="Arial Armenian" w:cs="Times New Roman"/>
      <w:szCs w:val="20"/>
      <w:lang w:eastAsia="ru-RU"/>
    </w:rPr>
  </w:style>
  <w:style w:type="character" w:styleId="Strong">
    <w:name w:val="Strong"/>
    <w:basedOn w:val="DefaultParagraphFont"/>
    <w:uiPriority w:val="22"/>
    <w:qFormat/>
    <w:rsid w:val="00272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28234">
      <w:bodyDiv w:val="1"/>
      <w:marLeft w:val="0"/>
      <w:marRight w:val="0"/>
      <w:marTop w:val="0"/>
      <w:marBottom w:val="0"/>
      <w:divBdr>
        <w:top w:val="none" w:sz="0" w:space="0" w:color="auto"/>
        <w:left w:val="none" w:sz="0" w:space="0" w:color="auto"/>
        <w:bottom w:val="none" w:sz="0" w:space="0" w:color="auto"/>
        <w:right w:val="none" w:sz="0" w:space="0" w:color="auto"/>
      </w:divBdr>
    </w:div>
    <w:div w:id="817696740">
      <w:bodyDiv w:val="1"/>
      <w:marLeft w:val="0"/>
      <w:marRight w:val="0"/>
      <w:marTop w:val="0"/>
      <w:marBottom w:val="0"/>
      <w:divBdr>
        <w:top w:val="none" w:sz="0" w:space="0" w:color="auto"/>
        <w:left w:val="none" w:sz="0" w:space="0" w:color="auto"/>
        <w:bottom w:val="none" w:sz="0" w:space="0" w:color="auto"/>
        <w:right w:val="none" w:sz="0" w:space="0" w:color="auto"/>
      </w:divBdr>
    </w:div>
    <w:div w:id="153249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50CC0-9FC8-4E3E-8BF9-3D75F222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11</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https://mul2.gov.am/tasks/61906/oneclick/Naxagic.docx?token=f328eca8aac793c6a96d971eebec3ddd</cp:keywords>
  <cp:lastModifiedBy>Margarita Margaryan</cp:lastModifiedBy>
  <cp:revision>39</cp:revision>
  <cp:lastPrinted>2019-05-24T05:37:00Z</cp:lastPrinted>
  <dcterms:created xsi:type="dcterms:W3CDTF">2019-04-30T05:23:00Z</dcterms:created>
  <dcterms:modified xsi:type="dcterms:W3CDTF">2019-05-24T05:37:00Z</dcterms:modified>
</cp:coreProperties>
</file>