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C7" w:rsidRDefault="00EC03C7" w:rsidP="00F1048B">
      <w:pPr>
        <w:jc w:val="center"/>
        <w:rPr>
          <w:rFonts w:ascii="GHEA Grapalat" w:hAnsi="GHEA Grapalat" w:cs="Sylfaen"/>
          <w:b/>
          <w:sz w:val="24"/>
          <w:lang w:val="en-US"/>
        </w:rPr>
      </w:pPr>
      <w:bookmarkStart w:id="0" w:name="_GoBack"/>
    </w:p>
    <w:p w:rsidR="00F1048B" w:rsidRPr="00F61A28" w:rsidRDefault="00F1048B" w:rsidP="00F1048B">
      <w:pPr>
        <w:jc w:val="center"/>
        <w:rPr>
          <w:rFonts w:ascii="GHEA Grapalat" w:hAnsi="GHEA Grapalat" w:cs="Sylfaen"/>
          <w:b/>
          <w:sz w:val="24"/>
          <w:lang w:val="en-US"/>
        </w:rPr>
      </w:pPr>
      <w:r w:rsidRPr="00F61A28">
        <w:rPr>
          <w:rFonts w:ascii="GHEA Grapalat" w:hAnsi="GHEA Grapalat" w:cs="Sylfaen"/>
          <w:b/>
          <w:sz w:val="24"/>
        </w:rPr>
        <w:t>ՀԻՄՆԱՎՈՐՈՒՄ</w:t>
      </w:r>
    </w:p>
    <w:p w:rsidR="00F1048B" w:rsidRPr="00F61A28" w:rsidRDefault="00F1048B" w:rsidP="00F1048B">
      <w:pPr>
        <w:pStyle w:val="mechtex"/>
        <w:spacing w:line="312" w:lineRule="auto"/>
        <w:rPr>
          <w:rStyle w:val="Strong"/>
          <w:rFonts w:cs="Tahoma"/>
          <w:bCs w:val="0"/>
          <w:sz w:val="24"/>
          <w:szCs w:val="23"/>
        </w:rPr>
      </w:pPr>
      <w:r w:rsidRPr="00F61A28">
        <w:rPr>
          <w:rFonts w:ascii="GHEA Grapalat" w:hAnsi="GHEA Grapalat" w:cs="Sylfaen"/>
          <w:color w:val="000000"/>
          <w:spacing w:val="-8"/>
          <w:sz w:val="24"/>
          <w:szCs w:val="23"/>
        </w:rPr>
        <w:t>«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ՀԱՅԱՍՏԱՆԻ</w:t>
      </w:r>
      <w:r w:rsidR="00DC4B6F">
        <w:rPr>
          <w:rFonts w:ascii="GHEA Grapalat" w:hAnsi="GHEA Grapalat" w:cs="Sylfaen"/>
          <w:bCs/>
          <w:sz w:val="24"/>
          <w:szCs w:val="23"/>
        </w:rPr>
        <w:t xml:space="preserve"> 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ՀԱՆՐԱՊԵՏՈՒԹՅԱՆ</w:t>
      </w:r>
      <w:r w:rsidR="000406F6" w:rsidRPr="00F61A28">
        <w:rPr>
          <w:rFonts w:ascii="GHEA Grapalat" w:hAnsi="GHEA Grapalat"/>
          <w:bCs/>
          <w:sz w:val="24"/>
          <w:szCs w:val="23"/>
        </w:rPr>
        <w:t xml:space="preserve"> ԿԱՌԱՎԱՐՈՒԹՅԱՆ </w:t>
      </w:r>
      <w:r w:rsidR="000E2CE0">
        <w:rPr>
          <w:rFonts w:ascii="GHEA Grapalat" w:hAnsi="GHEA Grapalat"/>
          <w:sz w:val="24"/>
          <w:szCs w:val="23"/>
        </w:rPr>
        <w:t>2005</w:t>
      </w:r>
      <w:r w:rsidR="00DC4B6F">
        <w:rPr>
          <w:rFonts w:ascii="GHEA Grapalat" w:hAnsi="GHEA Grapalat"/>
          <w:sz w:val="24"/>
          <w:szCs w:val="23"/>
        </w:rPr>
        <w:t xml:space="preserve"> 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ԹՎԱԿԱՆԻ</w:t>
      </w:r>
      <w:r w:rsidR="00DC4B6F">
        <w:rPr>
          <w:rFonts w:ascii="GHEA Grapalat" w:hAnsi="GHEA Grapalat" w:cs="Sylfaen"/>
          <w:bCs/>
          <w:sz w:val="24"/>
          <w:szCs w:val="23"/>
        </w:rPr>
        <w:t xml:space="preserve"> </w:t>
      </w:r>
      <w:r w:rsidR="000406F6" w:rsidRPr="00F61A28">
        <w:rPr>
          <w:rFonts w:ascii="GHEA Grapalat" w:hAnsi="GHEA Grapalat"/>
          <w:sz w:val="24"/>
          <w:szCs w:val="23"/>
        </w:rPr>
        <w:t>ՕԳՈՍՏՈՍԻ</w:t>
      </w:r>
      <w:r w:rsidR="00DC4B6F">
        <w:rPr>
          <w:rFonts w:ascii="GHEA Grapalat" w:hAnsi="GHEA Grapalat"/>
          <w:sz w:val="24"/>
          <w:szCs w:val="23"/>
        </w:rPr>
        <w:t xml:space="preserve"> </w:t>
      </w:r>
      <w:r w:rsidR="000406F6" w:rsidRPr="00F61A28">
        <w:rPr>
          <w:rFonts w:ascii="GHEA Grapalat" w:hAnsi="GHEA Grapalat"/>
          <w:sz w:val="24"/>
          <w:szCs w:val="23"/>
        </w:rPr>
        <w:t>11-Ի</w:t>
      </w:r>
      <w:r w:rsidR="00DC4B6F">
        <w:rPr>
          <w:rFonts w:ascii="GHEA Grapalat" w:hAnsi="GHEA Grapalat"/>
          <w:sz w:val="24"/>
          <w:szCs w:val="23"/>
        </w:rPr>
        <w:t xml:space="preserve"> </w:t>
      </w:r>
      <w:r w:rsidR="000E2CE0" w:rsidRPr="000E2CE0">
        <w:rPr>
          <w:rFonts w:ascii="GHEA Grapalat" w:hAnsi="GHEA Grapalat" w:cs="Sylfaen"/>
          <w:bCs/>
          <w:sz w:val="24"/>
          <w:szCs w:val="23"/>
        </w:rPr>
        <w:t>N</w:t>
      </w:r>
      <w:r w:rsidR="000406F6" w:rsidRPr="00F61A28">
        <w:rPr>
          <w:rFonts w:ascii="GHEA Grapalat" w:hAnsi="GHEA Grapalat" w:cs="Sylfaen"/>
          <w:bCs/>
          <w:sz w:val="24"/>
          <w:szCs w:val="23"/>
          <w:lang w:val="af-ZA"/>
        </w:rPr>
        <w:t xml:space="preserve"> 1223-Ն 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ՈՐՈՇՄԱՆ</w:t>
      </w:r>
      <w:r w:rsidR="00DC4B6F">
        <w:rPr>
          <w:rFonts w:ascii="GHEA Grapalat" w:hAnsi="GHEA Grapalat" w:cs="Sylfaen"/>
          <w:bCs/>
          <w:sz w:val="24"/>
          <w:szCs w:val="23"/>
        </w:rPr>
        <w:t xml:space="preserve"> 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ՄԵՋ</w:t>
      </w:r>
      <w:r w:rsidR="00DC4B6F">
        <w:rPr>
          <w:rFonts w:ascii="GHEA Grapalat" w:hAnsi="GHEA Grapalat" w:cs="Sylfaen"/>
          <w:bCs/>
          <w:sz w:val="24"/>
          <w:szCs w:val="23"/>
        </w:rPr>
        <w:t xml:space="preserve"> </w:t>
      </w:r>
      <w:r w:rsidR="000406F6" w:rsidRPr="00F61A28">
        <w:rPr>
          <w:rFonts w:ascii="GHEA Grapalat" w:hAnsi="GHEA Grapalat"/>
          <w:sz w:val="24"/>
          <w:szCs w:val="23"/>
        </w:rPr>
        <w:t>ԼՐԱՑՈՒՄ</w:t>
      </w:r>
      <w:r w:rsidR="004105CF">
        <w:rPr>
          <w:rFonts w:ascii="GHEA Grapalat" w:hAnsi="GHEA Grapalat"/>
          <w:sz w:val="24"/>
          <w:szCs w:val="23"/>
        </w:rPr>
        <w:t>ՆԵՐ</w:t>
      </w:r>
      <w:r w:rsidR="00DC4B6F">
        <w:rPr>
          <w:rFonts w:ascii="GHEA Grapalat" w:hAnsi="GHEA Grapalat"/>
          <w:sz w:val="24"/>
          <w:szCs w:val="23"/>
        </w:rPr>
        <w:t xml:space="preserve"> 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ԿԱՏԱՐԵԼՈՒ</w:t>
      </w:r>
      <w:r w:rsidR="00DC4B6F">
        <w:rPr>
          <w:rFonts w:ascii="GHEA Grapalat" w:hAnsi="GHEA Grapalat" w:cs="Sylfaen"/>
          <w:bCs/>
          <w:sz w:val="24"/>
          <w:szCs w:val="23"/>
        </w:rPr>
        <w:t xml:space="preserve"> </w:t>
      </w:r>
      <w:r w:rsidR="000406F6" w:rsidRPr="00F61A28">
        <w:rPr>
          <w:rFonts w:ascii="GHEA Grapalat" w:hAnsi="GHEA Grapalat" w:cs="Sylfaen"/>
          <w:bCs/>
          <w:sz w:val="24"/>
          <w:szCs w:val="23"/>
        </w:rPr>
        <w:t>ՄԱՍԻՆ</w:t>
      </w:r>
      <w:r w:rsidRPr="00F61A28">
        <w:rPr>
          <w:rFonts w:ascii="GHEA Grapalat" w:hAnsi="GHEA Grapalat" w:cs="Sylfaen"/>
          <w:color w:val="000000"/>
          <w:spacing w:val="-8"/>
          <w:sz w:val="24"/>
          <w:szCs w:val="23"/>
          <w:lang w:val="af-ZA"/>
        </w:rPr>
        <w:t>»</w:t>
      </w:r>
      <w:r w:rsidR="00DC4B6F">
        <w:rPr>
          <w:rFonts w:ascii="GHEA Grapalat" w:hAnsi="GHEA Grapalat" w:cs="Sylfaen"/>
          <w:color w:val="000000"/>
          <w:spacing w:val="-8"/>
          <w:sz w:val="24"/>
          <w:szCs w:val="23"/>
          <w:lang w:val="af-ZA"/>
        </w:rPr>
        <w:t xml:space="preserve"> </w:t>
      </w:r>
      <w:r w:rsidRPr="00F61A28">
        <w:rPr>
          <w:rStyle w:val="Strong"/>
          <w:rFonts w:ascii="GHEA Grapalat" w:hAnsi="GHEA Grapalat"/>
          <w:b w:val="0"/>
          <w:sz w:val="24"/>
          <w:szCs w:val="23"/>
        </w:rPr>
        <w:t>ՀԱՅԱՍՏԱՆԻ</w:t>
      </w:r>
      <w:r w:rsidR="00DC4B6F">
        <w:rPr>
          <w:rStyle w:val="Strong"/>
          <w:rFonts w:ascii="GHEA Grapalat" w:hAnsi="GHEA Grapalat"/>
          <w:b w:val="0"/>
          <w:sz w:val="24"/>
          <w:szCs w:val="23"/>
        </w:rPr>
        <w:t xml:space="preserve"> </w:t>
      </w:r>
      <w:r w:rsidRPr="00F61A28">
        <w:rPr>
          <w:rStyle w:val="Strong"/>
          <w:rFonts w:ascii="GHEA Grapalat" w:hAnsi="GHEA Grapalat"/>
          <w:b w:val="0"/>
          <w:sz w:val="24"/>
          <w:szCs w:val="23"/>
        </w:rPr>
        <w:t>ՀԱՆՐԱՊԵՏՈՒԹՅԱՆ</w:t>
      </w:r>
      <w:r w:rsidR="00DC4B6F">
        <w:rPr>
          <w:rStyle w:val="Strong"/>
          <w:rFonts w:ascii="GHEA Grapalat" w:hAnsi="GHEA Grapalat"/>
          <w:b w:val="0"/>
          <w:sz w:val="24"/>
          <w:szCs w:val="23"/>
        </w:rPr>
        <w:t xml:space="preserve"> </w:t>
      </w:r>
      <w:r w:rsidRPr="00F61A28">
        <w:rPr>
          <w:rStyle w:val="Strong"/>
          <w:rFonts w:ascii="GHEA Grapalat" w:hAnsi="GHEA Grapalat"/>
          <w:b w:val="0"/>
          <w:sz w:val="24"/>
          <w:szCs w:val="23"/>
        </w:rPr>
        <w:t>ԿԱՌԱՎԱՐՈՒԹՅԱՆ</w:t>
      </w:r>
      <w:r w:rsidR="00DC4B6F">
        <w:rPr>
          <w:rStyle w:val="Strong"/>
          <w:rFonts w:ascii="GHEA Grapalat" w:hAnsi="GHEA Grapalat"/>
          <w:b w:val="0"/>
          <w:sz w:val="24"/>
          <w:szCs w:val="23"/>
        </w:rPr>
        <w:t xml:space="preserve"> </w:t>
      </w:r>
      <w:r w:rsidRPr="00F61A28">
        <w:rPr>
          <w:rStyle w:val="Strong"/>
          <w:rFonts w:ascii="GHEA Grapalat" w:hAnsi="GHEA Grapalat"/>
          <w:b w:val="0"/>
          <w:sz w:val="24"/>
          <w:szCs w:val="23"/>
        </w:rPr>
        <w:t>ՈՐՈՇՄԱՆ</w:t>
      </w:r>
      <w:r w:rsidR="00DC4B6F">
        <w:rPr>
          <w:rStyle w:val="Strong"/>
          <w:rFonts w:ascii="GHEA Grapalat" w:hAnsi="GHEA Grapalat"/>
          <w:b w:val="0"/>
          <w:sz w:val="24"/>
          <w:szCs w:val="23"/>
        </w:rPr>
        <w:t xml:space="preserve"> </w:t>
      </w:r>
      <w:r w:rsidRPr="00F61A28">
        <w:rPr>
          <w:rStyle w:val="Strong"/>
          <w:rFonts w:ascii="GHEA Grapalat" w:hAnsi="GHEA Grapalat"/>
          <w:b w:val="0"/>
          <w:sz w:val="24"/>
          <w:szCs w:val="23"/>
        </w:rPr>
        <w:t>ՆԱԽԱԳԾԻ</w:t>
      </w:r>
      <w:r w:rsidR="00DC4B6F">
        <w:rPr>
          <w:rStyle w:val="Strong"/>
          <w:rFonts w:ascii="GHEA Grapalat" w:hAnsi="GHEA Grapalat"/>
          <w:b w:val="0"/>
          <w:sz w:val="24"/>
          <w:szCs w:val="23"/>
        </w:rPr>
        <w:t xml:space="preserve"> </w:t>
      </w:r>
      <w:r w:rsidRPr="00F61A28">
        <w:rPr>
          <w:rStyle w:val="Strong"/>
          <w:rFonts w:ascii="GHEA Grapalat" w:hAnsi="GHEA Grapalat" w:cs="Sylfaen"/>
          <w:b w:val="0"/>
          <w:sz w:val="24"/>
          <w:szCs w:val="23"/>
        </w:rPr>
        <w:t>ԸՆԴՈՒՆՄԱՆ</w:t>
      </w:r>
    </w:p>
    <w:p w:rsidR="00F1048B" w:rsidRDefault="00F1048B" w:rsidP="00F1048B">
      <w:pPr>
        <w:jc w:val="center"/>
        <w:rPr>
          <w:rFonts w:cs="Times Armenian"/>
          <w:b/>
          <w:lang w:val="af-ZA"/>
        </w:rPr>
      </w:pPr>
    </w:p>
    <w:p w:rsidR="00F1048B" w:rsidRDefault="00F1048B" w:rsidP="00F1048B">
      <w:pPr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u w:val="single"/>
          <w:lang w:val="af-ZA"/>
        </w:rPr>
      </w:pPr>
      <w:r w:rsidRPr="000E2CE0">
        <w:rPr>
          <w:rFonts w:ascii="GHEA Grapalat" w:eastAsia="Times New Roman" w:hAnsi="GHEA Grapalat"/>
          <w:color w:val="000000"/>
          <w:sz w:val="24"/>
          <w:szCs w:val="24"/>
          <w:u w:val="single"/>
          <w:lang w:val="af-ZA" w:eastAsia="ru-RU"/>
        </w:rPr>
        <w:t>1.</w:t>
      </w:r>
      <w:r w:rsidRPr="00F61A28">
        <w:rPr>
          <w:rFonts w:ascii="GHEA Grapalat" w:hAnsi="GHEA Grapalat" w:cs="Sylfaen"/>
          <w:bCs/>
          <w:sz w:val="24"/>
          <w:szCs w:val="24"/>
          <w:u w:val="single"/>
          <w:lang w:val="af-ZA"/>
        </w:rPr>
        <w:t>Ընթացիկ իրավիճակը և իրավական ակտի ընդունման անհրաժեշտությունը</w:t>
      </w:r>
    </w:p>
    <w:p w:rsidR="0095277B" w:rsidRPr="00156051" w:rsidRDefault="000E2CE0" w:rsidP="000E2CE0">
      <w:pPr>
        <w:pStyle w:val="norm"/>
        <w:spacing w:line="312" w:lineRule="auto"/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ՀՀ առողջապահական և աշխատանքի տեսչական մարմնի</w:t>
      </w:r>
      <w:r w:rsidRPr="00F61A2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սահմանային բժշկասանիտարական հսկիչ կետերում </w:t>
      </w:r>
      <w:r w:rsidR="004105CF">
        <w:rPr>
          <w:rFonts w:ascii="GHEA Grapalat" w:hAnsi="GHEA Grapalat" w:cs="Sylfaen"/>
          <w:bCs/>
          <w:sz w:val="24"/>
          <w:szCs w:val="24"/>
        </w:rPr>
        <w:t>և</w:t>
      </w:r>
      <w:r w:rsidR="004105CF" w:rsidRPr="004105C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105CF">
        <w:rPr>
          <w:rFonts w:ascii="GHEA Grapalat" w:hAnsi="GHEA Grapalat" w:cs="Sylfaen"/>
          <w:bCs/>
          <w:sz w:val="24"/>
          <w:szCs w:val="24"/>
        </w:rPr>
        <w:t>ՀՀ</w:t>
      </w:r>
      <w:r w:rsidR="004105CF" w:rsidRPr="004105C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105CF">
        <w:rPr>
          <w:rFonts w:ascii="GHEA Grapalat" w:hAnsi="GHEA Grapalat" w:cs="Sylfaen"/>
          <w:bCs/>
          <w:sz w:val="24"/>
          <w:szCs w:val="24"/>
        </w:rPr>
        <w:t>կառավարությանը</w:t>
      </w:r>
      <w:r w:rsidR="004105CF" w:rsidRPr="004105C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105CF">
        <w:rPr>
          <w:rFonts w:ascii="GHEA Grapalat" w:hAnsi="GHEA Grapalat" w:cs="Sylfaen"/>
          <w:bCs/>
          <w:sz w:val="24"/>
          <w:szCs w:val="24"/>
        </w:rPr>
        <w:t>ենթակա</w:t>
      </w:r>
      <w:r w:rsidR="004105CF" w:rsidRPr="004105C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105CF">
        <w:rPr>
          <w:rFonts w:ascii="GHEA Grapalat" w:hAnsi="GHEA Grapalat" w:cs="Sylfaen"/>
          <w:bCs/>
          <w:sz w:val="24"/>
          <w:szCs w:val="24"/>
        </w:rPr>
        <w:t>սննդամթերքի</w:t>
      </w:r>
      <w:r w:rsidR="004105CF" w:rsidRPr="004105C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105CF">
        <w:rPr>
          <w:rFonts w:ascii="GHEA Grapalat" w:hAnsi="GHEA Grapalat" w:cs="Sylfaen"/>
          <w:bCs/>
          <w:sz w:val="24"/>
          <w:szCs w:val="24"/>
        </w:rPr>
        <w:t>անվտանգության</w:t>
      </w:r>
      <w:r w:rsidR="004105CF" w:rsidRPr="004105C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105CF">
        <w:rPr>
          <w:rFonts w:ascii="GHEA Grapalat" w:hAnsi="GHEA Grapalat" w:cs="Sylfaen"/>
          <w:bCs/>
          <w:sz w:val="24"/>
          <w:szCs w:val="24"/>
        </w:rPr>
        <w:t>տեսչական</w:t>
      </w:r>
      <w:r w:rsidR="004105CF" w:rsidRPr="004105C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105CF">
        <w:rPr>
          <w:rFonts w:ascii="GHEA Grapalat" w:hAnsi="GHEA Grapalat" w:cs="Sylfaen"/>
          <w:bCs/>
          <w:sz w:val="24"/>
          <w:szCs w:val="24"/>
        </w:rPr>
        <w:t>մարմնի</w:t>
      </w:r>
      <w:r w:rsidR="004105CF" w:rsidRPr="004105C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51A03" w:rsidRPr="00A504D0">
        <w:rPr>
          <w:rFonts w:ascii="GHEA Grapalat" w:hAnsi="GHEA Grapalat" w:cs="Sylfaen"/>
          <w:bCs/>
          <w:sz w:val="24"/>
          <w:szCs w:val="24"/>
          <w:lang w:val="hy-AM"/>
        </w:rPr>
        <w:t>սահմանային հսկիչ կետեր</w:t>
      </w:r>
      <w:r w:rsidR="00A51A03">
        <w:rPr>
          <w:rFonts w:ascii="GHEA Grapalat" w:hAnsi="GHEA Grapalat" w:cs="Sylfaen"/>
          <w:bCs/>
          <w:sz w:val="24"/>
          <w:szCs w:val="24"/>
        </w:rPr>
        <w:t>ում</w:t>
      </w:r>
      <w:r w:rsidR="00A51A03" w:rsidRPr="00A51A0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21B17">
        <w:rPr>
          <w:rFonts w:ascii="GHEA Grapalat" w:hAnsi="GHEA Grapalat" w:cs="Sylfaen"/>
          <w:bCs/>
          <w:sz w:val="24"/>
          <w:szCs w:val="24"/>
        </w:rPr>
        <w:t>ներկայումս</w:t>
      </w:r>
      <w:r w:rsidR="004105CF" w:rsidRPr="004105C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իրականացվում է</w:t>
      </w:r>
      <w:r w:rsidR="00021B17" w:rsidRPr="00021B1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21B17">
        <w:rPr>
          <w:rFonts w:ascii="GHEA Grapalat" w:hAnsi="GHEA Grapalat" w:cs="Sylfaen"/>
          <w:bCs/>
          <w:sz w:val="24"/>
          <w:szCs w:val="24"/>
          <w:lang w:val="ru-RU"/>
        </w:rPr>
        <w:t>շուրջօրյա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21B17">
        <w:rPr>
          <w:rFonts w:ascii="GHEA Grapalat" w:hAnsi="GHEA Grapalat" w:cs="Sylfaen"/>
          <w:bCs/>
          <w:sz w:val="24"/>
          <w:szCs w:val="24"/>
          <w:lang w:val="hy-AM"/>
        </w:rPr>
        <w:t>վերահսկողություն</w:t>
      </w:r>
      <w:r w:rsidR="003758A6" w:rsidRPr="003758A6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="003758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անընդմե</w:t>
      </w:r>
      <w:r w:rsidR="003758A6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ջ</w:t>
      </w:r>
      <w:r w:rsidR="00712D7F" w:rsidRPr="00B3133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12D7F" w:rsidRPr="00B313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ռեժիմով</w:t>
      </w:r>
      <w:r w:rsidR="00E1734E" w:rsidRPr="00E1734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E1734E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հետևաբար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95AB4" w:rsidRPr="00F61A28">
        <w:rPr>
          <w:rFonts w:ascii="GHEA Grapalat" w:hAnsi="GHEA Grapalat" w:cs="Sylfaen"/>
          <w:bCs/>
          <w:sz w:val="24"/>
          <w:szCs w:val="24"/>
          <w:lang w:val="af-ZA"/>
        </w:rPr>
        <w:t>առկա են 24 ժամ աշխատաժամանակի տևողությամբ աշխատանքներ, որոնք ներառված չեն</w:t>
      </w:r>
      <w:r w:rsidR="00595AB4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AB4" w:rsidRPr="000E2CE0">
        <w:rPr>
          <w:rFonts w:ascii="GHEA Grapalat" w:hAnsi="GHEA Grapalat"/>
          <w:sz w:val="24"/>
          <w:szCs w:val="24"/>
          <w:lang w:val="hy-AM"/>
        </w:rPr>
        <w:t>ՀՀ</w:t>
      </w:r>
      <w:r w:rsidR="00595AB4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AB4" w:rsidRPr="000E2CE0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595AB4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2005 թվականի օգոստոսի 11-ի </w:t>
      </w:r>
      <w:r w:rsidR="00595AB4" w:rsidRPr="000E2CE0">
        <w:rPr>
          <w:rFonts w:ascii="GHEA Grapalat" w:hAnsi="GHEA Grapalat"/>
          <w:sz w:val="24"/>
          <w:szCs w:val="24"/>
          <w:lang w:val="af-ZA"/>
        </w:rPr>
        <w:t>«</w:t>
      </w:r>
      <w:r w:rsidR="00595AB4" w:rsidRPr="000E2CE0">
        <w:rPr>
          <w:rFonts w:ascii="GHEA Grapalat" w:hAnsi="GHEA Grapalat"/>
          <w:sz w:val="24"/>
          <w:szCs w:val="24"/>
          <w:lang w:val="hy-AM"/>
        </w:rPr>
        <w:t>Առանձին</w:t>
      </w:r>
      <w:r w:rsidR="00DC4B6F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AB4" w:rsidRPr="000E2CE0">
        <w:rPr>
          <w:rFonts w:ascii="GHEA Grapalat" w:hAnsi="GHEA Grapalat"/>
          <w:sz w:val="24"/>
          <w:szCs w:val="24"/>
          <w:lang w:val="hy-AM"/>
        </w:rPr>
        <w:t>կատեգորիայի</w:t>
      </w:r>
      <w:r w:rsidR="00DC4B6F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AB4" w:rsidRPr="000E2CE0">
        <w:rPr>
          <w:rFonts w:ascii="GHEA Grapalat" w:hAnsi="GHEA Grapalat"/>
          <w:sz w:val="24"/>
          <w:szCs w:val="24"/>
          <w:lang w:val="hy-AM"/>
        </w:rPr>
        <w:t>աշխատողների՝</w:t>
      </w:r>
      <w:r w:rsidR="00595AB4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AB4" w:rsidRPr="000E2CE0">
        <w:rPr>
          <w:rFonts w:ascii="GHEA Grapalat" w:hAnsi="GHEA Grapalat"/>
          <w:sz w:val="24"/>
          <w:szCs w:val="24"/>
          <w:lang w:val="hy-AM"/>
        </w:rPr>
        <w:t>օրական</w:t>
      </w:r>
      <w:r w:rsidR="00595AB4" w:rsidRPr="000E2CE0">
        <w:rPr>
          <w:rFonts w:ascii="GHEA Grapalat" w:hAnsi="GHEA Grapalat"/>
          <w:sz w:val="24"/>
          <w:szCs w:val="24"/>
          <w:lang w:val="af-ZA"/>
        </w:rPr>
        <w:t xml:space="preserve"> 24 </w:t>
      </w:r>
      <w:r w:rsidR="00595AB4" w:rsidRPr="000E2CE0">
        <w:rPr>
          <w:rFonts w:ascii="GHEA Grapalat" w:hAnsi="GHEA Grapalat"/>
          <w:sz w:val="24"/>
          <w:szCs w:val="24"/>
          <w:lang w:val="hy-AM"/>
        </w:rPr>
        <w:t>ժամ</w:t>
      </w:r>
      <w:r w:rsidR="00DC4B6F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AB4" w:rsidRPr="000E2CE0">
        <w:rPr>
          <w:rFonts w:ascii="GHEA Grapalat" w:hAnsi="GHEA Grapalat"/>
          <w:sz w:val="24"/>
          <w:szCs w:val="24"/>
          <w:lang w:val="hy-AM"/>
        </w:rPr>
        <w:t>աշխատաժամանակի</w:t>
      </w:r>
      <w:r w:rsidR="00DC4B6F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AB4" w:rsidRPr="00156051">
        <w:rPr>
          <w:rFonts w:ascii="GHEA Grapalat" w:hAnsi="GHEA Grapalat"/>
          <w:sz w:val="24"/>
          <w:szCs w:val="24"/>
          <w:lang w:val="hy-AM"/>
        </w:rPr>
        <w:t>տևողությամբ</w:t>
      </w:r>
      <w:r w:rsidR="00DC4B6F" w:rsidRPr="00156051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AB4" w:rsidRPr="00156051">
        <w:rPr>
          <w:rFonts w:ascii="GHEA Grapalat" w:hAnsi="GHEA Grapalat"/>
          <w:sz w:val="24"/>
          <w:szCs w:val="24"/>
          <w:lang w:val="hy-AM"/>
        </w:rPr>
        <w:t>պայմանավորված</w:t>
      </w:r>
      <w:r w:rsidR="00DC4B6F" w:rsidRPr="00156051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AB4" w:rsidRPr="00156051">
        <w:rPr>
          <w:rFonts w:ascii="GHEA Grapalat" w:hAnsi="GHEA Grapalat"/>
          <w:sz w:val="24"/>
          <w:szCs w:val="24"/>
          <w:lang w:val="hy-AM"/>
        </w:rPr>
        <w:t>աշխատանքների</w:t>
      </w:r>
      <w:r w:rsidR="00DC4B6F" w:rsidRPr="00156051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AB4" w:rsidRPr="00156051">
        <w:rPr>
          <w:rFonts w:ascii="GHEA Grapalat" w:hAnsi="GHEA Grapalat"/>
          <w:sz w:val="24"/>
          <w:szCs w:val="24"/>
          <w:lang w:val="hy-AM"/>
        </w:rPr>
        <w:t>ցանկը</w:t>
      </w:r>
      <w:r w:rsidR="00DC4B6F" w:rsidRPr="00156051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AB4" w:rsidRPr="00156051">
        <w:rPr>
          <w:rFonts w:ascii="GHEA Grapalat" w:hAnsi="GHEA Grapalat"/>
          <w:sz w:val="24"/>
          <w:szCs w:val="24"/>
          <w:lang w:val="hy-AM"/>
        </w:rPr>
        <w:t>սահմանելու</w:t>
      </w:r>
      <w:r w:rsidR="00DC4B6F" w:rsidRPr="00156051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AB4" w:rsidRPr="00156051">
        <w:rPr>
          <w:rFonts w:ascii="GHEA Grapalat" w:hAnsi="GHEA Grapalat"/>
          <w:sz w:val="24"/>
          <w:szCs w:val="24"/>
          <w:lang w:val="hy-AM"/>
        </w:rPr>
        <w:t>մասին</w:t>
      </w:r>
      <w:r w:rsidR="00156051" w:rsidRPr="00156051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156051">
        <w:rPr>
          <w:rFonts w:ascii="GHEA Grapalat" w:hAnsi="GHEA Grapalat" w:cs="Sylfaen"/>
          <w:bCs/>
          <w:sz w:val="24"/>
          <w:szCs w:val="24"/>
          <w:lang w:val="af-ZA"/>
        </w:rPr>
        <w:t>N</w:t>
      </w:r>
      <w:r w:rsidR="00595AB4" w:rsidRPr="00156051">
        <w:rPr>
          <w:rFonts w:ascii="GHEA Grapalat" w:hAnsi="GHEA Grapalat" w:cs="Sylfaen"/>
          <w:bCs/>
          <w:sz w:val="24"/>
          <w:szCs w:val="24"/>
          <w:lang w:val="af-ZA"/>
        </w:rPr>
        <w:t xml:space="preserve"> 1223-</w:t>
      </w:r>
      <w:r w:rsidR="00B73980" w:rsidRPr="00156051">
        <w:rPr>
          <w:rFonts w:ascii="GHEA Grapalat" w:hAnsi="GHEA Grapalat" w:cs="Sylfaen"/>
          <w:bCs/>
          <w:sz w:val="24"/>
          <w:szCs w:val="24"/>
          <w:lang w:val="af-ZA"/>
        </w:rPr>
        <w:t xml:space="preserve">Ն </w:t>
      </w:r>
      <w:r w:rsidR="00595AB4" w:rsidRPr="00156051">
        <w:rPr>
          <w:rFonts w:ascii="GHEA Grapalat" w:hAnsi="GHEA Grapalat"/>
          <w:sz w:val="24"/>
          <w:szCs w:val="24"/>
          <w:lang w:val="hy-AM"/>
        </w:rPr>
        <w:t>որոշման</w:t>
      </w:r>
      <w:r w:rsidR="00DC4B6F" w:rsidRPr="001560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6051" w:rsidRPr="00156051">
        <w:rPr>
          <w:rFonts w:ascii="GHEA Grapalat" w:hAnsi="GHEA Grapalat"/>
          <w:sz w:val="24"/>
          <w:szCs w:val="24"/>
        </w:rPr>
        <w:t>հավելվածով</w:t>
      </w:r>
      <w:r w:rsidR="00156051" w:rsidRPr="001560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</w:t>
      </w:r>
      <w:r w:rsidR="001560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ահմանված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առանձին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կատեգորիայի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աշխատողների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օրական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24 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աշխատաժամանակի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տևողությամբ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56051" w:rsidRPr="0015605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ցանկում։</w:t>
      </w:r>
    </w:p>
    <w:p w:rsidR="0095277B" w:rsidRPr="005139AA" w:rsidRDefault="005F6B3B" w:rsidP="005139AA">
      <w:pPr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Ելնելով վերոգրյալից և h</w:t>
      </w:r>
      <w:r w:rsidR="005139AA" w:rsidRPr="004105CF">
        <w:rPr>
          <w:rFonts w:ascii="GHEA Grapalat" w:hAnsi="GHEA Grapalat" w:cs="Sylfaen"/>
          <w:bCs/>
          <w:sz w:val="24"/>
          <w:szCs w:val="24"/>
          <w:lang w:val="af-ZA"/>
        </w:rPr>
        <w:t>իմք ըն</w:t>
      </w:r>
      <w:r w:rsidR="005139AA">
        <w:rPr>
          <w:rFonts w:ascii="GHEA Grapalat" w:hAnsi="GHEA Grapalat" w:cs="Sylfaen"/>
          <w:bCs/>
          <w:sz w:val="24"/>
          <w:szCs w:val="24"/>
          <w:lang w:val="af-ZA"/>
        </w:rPr>
        <w:t xml:space="preserve">դունելով ՀՀ աշխատանքային օրենսգրքի 139 հոդվածի 4-րդ </w:t>
      </w:r>
      <w:r>
        <w:rPr>
          <w:rFonts w:ascii="GHEA Grapalat" w:hAnsi="GHEA Grapalat" w:cs="Sylfaen"/>
          <w:bCs/>
          <w:sz w:val="24"/>
          <w:szCs w:val="24"/>
          <w:lang w:val="af-ZA"/>
        </w:rPr>
        <w:t>մասի կարգավորումները՝</w:t>
      </w:r>
      <w:r w:rsidR="0095277B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3636F5" w:rsidRPr="000E2CE0">
        <w:rPr>
          <w:rFonts w:ascii="GHEA Grapalat" w:hAnsi="GHEA Grapalat"/>
          <w:sz w:val="24"/>
          <w:szCs w:val="24"/>
          <w:lang w:val="hy-AM"/>
        </w:rPr>
        <w:t>անհրաժեշտություն</w:t>
      </w:r>
      <w:r w:rsidR="003636F5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3636F5" w:rsidRPr="000E2CE0">
        <w:rPr>
          <w:rFonts w:ascii="GHEA Grapalat" w:hAnsi="GHEA Grapalat"/>
          <w:sz w:val="24"/>
          <w:szCs w:val="24"/>
          <w:lang w:val="hy-AM"/>
        </w:rPr>
        <w:t>է</w:t>
      </w:r>
      <w:r w:rsidR="003636F5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3636F5" w:rsidRPr="000E2CE0">
        <w:rPr>
          <w:rFonts w:ascii="GHEA Grapalat" w:hAnsi="GHEA Grapalat"/>
          <w:sz w:val="24"/>
          <w:szCs w:val="24"/>
          <w:lang w:val="hy-AM"/>
        </w:rPr>
        <w:t>առաջացել</w:t>
      </w:r>
      <w:r w:rsidR="003636F5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0E2CE0" w:rsidRPr="000E2CE0">
        <w:rPr>
          <w:rFonts w:ascii="GHEA Grapalat" w:hAnsi="GHEA Grapalat"/>
          <w:sz w:val="24"/>
          <w:szCs w:val="24"/>
          <w:lang w:val="hy-AM"/>
        </w:rPr>
        <w:t>ՀՀ</w:t>
      </w:r>
      <w:r w:rsidR="000E2CE0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0E2CE0" w:rsidRPr="000E2CE0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0E2CE0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0E2CE0">
        <w:rPr>
          <w:rFonts w:ascii="GHEA Grapalat" w:hAnsi="GHEA Grapalat"/>
          <w:sz w:val="24"/>
          <w:szCs w:val="24"/>
          <w:lang w:val="hy-AM"/>
        </w:rPr>
        <w:t>2005 թվականի օգոստոսի 11-ի</w:t>
      </w:r>
      <w:r w:rsidR="00DC4B6F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0E2CE0" w:rsidRPr="000E2CE0">
        <w:rPr>
          <w:rFonts w:ascii="GHEA Grapalat" w:hAnsi="GHEA Grapalat" w:cs="Sylfaen"/>
          <w:bCs/>
          <w:sz w:val="24"/>
          <w:szCs w:val="23"/>
          <w:lang w:val="af-ZA"/>
        </w:rPr>
        <w:t>N</w:t>
      </w:r>
      <w:r w:rsidR="00B73980" w:rsidRPr="00F61A28">
        <w:rPr>
          <w:rFonts w:ascii="GHEA Grapalat" w:hAnsi="GHEA Grapalat" w:cs="Sylfaen"/>
          <w:bCs/>
          <w:sz w:val="24"/>
          <w:szCs w:val="24"/>
          <w:lang w:val="af-ZA"/>
        </w:rPr>
        <w:t xml:space="preserve"> 1223-Ն</w:t>
      </w:r>
      <w:r w:rsidR="00DC4B6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5277B" w:rsidRPr="000E2CE0">
        <w:rPr>
          <w:rFonts w:ascii="GHEA Grapalat" w:hAnsi="GHEA Grapalat"/>
          <w:sz w:val="24"/>
          <w:szCs w:val="24"/>
          <w:lang w:val="hy-AM"/>
        </w:rPr>
        <w:t>որոշման</w:t>
      </w:r>
      <w:r w:rsidR="00DC4B6F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95277B" w:rsidRPr="000E2CE0">
        <w:rPr>
          <w:rFonts w:ascii="GHEA Grapalat" w:hAnsi="GHEA Grapalat"/>
          <w:sz w:val="24"/>
          <w:szCs w:val="24"/>
          <w:lang w:val="hy-AM"/>
        </w:rPr>
        <w:t>մեջ</w:t>
      </w:r>
      <w:r w:rsidR="00DC4B6F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3636F5" w:rsidRPr="000E2CE0">
        <w:rPr>
          <w:rFonts w:ascii="GHEA Grapalat" w:hAnsi="GHEA Grapalat"/>
          <w:sz w:val="24"/>
          <w:szCs w:val="24"/>
          <w:lang w:val="hy-AM"/>
        </w:rPr>
        <w:t>կատարել</w:t>
      </w:r>
      <w:r w:rsidR="003636F5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3636F5" w:rsidRPr="000E2CE0">
        <w:rPr>
          <w:rFonts w:ascii="GHEA Grapalat" w:hAnsi="GHEA Grapalat"/>
          <w:sz w:val="24"/>
          <w:szCs w:val="24"/>
          <w:lang w:val="hy-AM"/>
        </w:rPr>
        <w:t>համապատասխան</w:t>
      </w:r>
      <w:r w:rsidR="003636F5" w:rsidRPr="000E2CE0">
        <w:rPr>
          <w:rFonts w:ascii="GHEA Grapalat" w:hAnsi="GHEA Grapalat"/>
          <w:sz w:val="24"/>
          <w:szCs w:val="24"/>
          <w:lang w:val="af-ZA"/>
        </w:rPr>
        <w:t xml:space="preserve"> </w:t>
      </w:r>
      <w:r w:rsidR="0095277B" w:rsidRPr="000E2CE0">
        <w:rPr>
          <w:rFonts w:ascii="GHEA Grapalat" w:hAnsi="GHEA Grapalat"/>
          <w:sz w:val="24"/>
          <w:szCs w:val="24"/>
          <w:lang w:val="hy-AM"/>
        </w:rPr>
        <w:t>լրացում</w:t>
      </w:r>
      <w:r w:rsidR="00B009FD">
        <w:rPr>
          <w:rFonts w:ascii="GHEA Grapalat" w:hAnsi="GHEA Grapalat"/>
          <w:sz w:val="24"/>
          <w:szCs w:val="24"/>
        </w:rPr>
        <w:t>ներ</w:t>
      </w:r>
      <w:r w:rsidR="0095277B" w:rsidRPr="000E2CE0">
        <w:rPr>
          <w:rFonts w:ascii="GHEA Grapalat" w:hAnsi="GHEA Grapalat"/>
          <w:sz w:val="24"/>
          <w:szCs w:val="24"/>
          <w:lang w:val="af-ZA"/>
        </w:rPr>
        <w:t>:</w:t>
      </w:r>
    </w:p>
    <w:p w:rsidR="00F1048B" w:rsidRPr="00F61A28" w:rsidRDefault="00F1048B" w:rsidP="00F1048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u w:val="single"/>
          <w:lang w:val="hy-AM"/>
        </w:rPr>
      </w:pPr>
      <w:r w:rsidRPr="00156051">
        <w:rPr>
          <w:rFonts w:ascii="GHEA Grapalat" w:hAnsi="GHEA Grapalat"/>
          <w:color w:val="000000"/>
          <w:u w:val="single"/>
          <w:lang w:val="af-ZA"/>
        </w:rPr>
        <w:t>2</w:t>
      </w:r>
      <w:r w:rsidRPr="00F61A28">
        <w:rPr>
          <w:rFonts w:ascii="GHEA Grapalat" w:hAnsi="GHEA Grapalat"/>
          <w:color w:val="000000"/>
          <w:u w:val="single"/>
          <w:lang w:val="hy-AM"/>
        </w:rPr>
        <w:t>. Նախագծի մշակման գործընթացում ներգրավված ինստիտուտները, անձինք և նրանց դիրքորոշումը</w:t>
      </w:r>
    </w:p>
    <w:p w:rsidR="000E2CE0" w:rsidRPr="00156051" w:rsidRDefault="00F1048B" w:rsidP="000E2CE0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F61A28">
        <w:rPr>
          <w:rFonts w:ascii="GHEA Grapalat" w:hAnsi="GHEA Grapalat" w:cs="Sylfaen"/>
          <w:lang w:val="hy-AM"/>
        </w:rPr>
        <w:t xml:space="preserve">Նախագիծը մշակվել է </w:t>
      </w:r>
      <w:r w:rsidR="004105CF" w:rsidRPr="004105CF">
        <w:rPr>
          <w:rFonts w:ascii="GHEA Grapalat" w:hAnsi="GHEA Grapalat" w:cs="Sylfaen"/>
          <w:lang w:val="hy-AM"/>
        </w:rPr>
        <w:t xml:space="preserve">ՀՀ վարչապետի աշխատակազմի տեսչական մարմինների աշխատանքների համակարգման գրասենյակի </w:t>
      </w:r>
      <w:r w:rsidR="000E2CE0">
        <w:rPr>
          <w:rFonts w:ascii="GHEA Grapalat" w:hAnsi="GHEA Grapalat" w:cs="Sylfaen"/>
          <w:bCs/>
          <w:lang w:val="hy-AM"/>
        </w:rPr>
        <w:t>կողմից:</w:t>
      </w:r>
    </w:p>
    <w:p w:rsidR="006367D6" w:rsidRPr="00156051" w:rsidRDefault="00477ACD" w:rsidP="0033534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56051">
        <w:rPr>
          <w:rFonts w:ascii="GHEA Grapalat" w:hAnsi="GHEA Grapalat" w:cs="Sylfaen"/>
          <w:bCs/>
          <w:lang w:val="hy-AM"/>
        </w:rPr>
        <w:t>Նախագծի ընդունումը հնարավորություն կընձեռնի</w:t>
      </w:r>
      <w:r w:rsidR="004A021C" w:rsidRPr="00156051">
        <w:rPr>
          <w:rFonts w:ascii="GHEA Grapalat" w:hAnsi="GHEA Grapalat" w:cs="Sylfaen"/>
          <w:bCs/>
          <w:lang w:val="hy-AM"/>
        </w:rPr>
        <w:t>,</w:t>
      </w:r>
      <w:r w:rsidRPr="00156051">
        <w:rPr>
          <w:rFonts w:ascii="GHEA Grapalat" w:hAnsi="GHEA Grapalat" w:cs="Sylfaen"/>
          <w:bCs/>
          <w:lang w:val="hy-AM"/>
        </w:rPr>
        <w:t xml:space="preserve"> առանց ՀՀ ա</w:t>
      </w:r>
      <w:r w:rsidR="00E66434" w:rsidRPr="00156051">
        <w:rPr>
          <w:rFonts w:ascii="GHEA Grapalat" w:hAnsi="GHEA Grapalat" w:cs="Sylfaen"/>
          <w:bCs/>
          <w:lang w:val="hy-AM"/>
        </w:rPr>
        <w:t xml:space="preserve">շխատանքային օրենսդրությամբ </w:t>
      </w:r>
      <w:r w:rsidR="00E66434" w:rsidRPr="00156051">
        <w:rPr>
          <w:rFonts w:ascii="GHEA Grapalat" w:hAnsi="GHEA Grapalat"/>
          <w:color w:val="000000"/>
          <w:shd w:val="clear" w:color="auto" w:fill="FFFFFF"/>
          <w:lang w:val="hy-AM"/>
        </w:rPr>
        <w:t>աշխատաժամանակի առավելագույն և հանգստի ժամանակի նվազագույն տևողությունը</w:t>
      </w:r>
      <w:r w:rsidR="004A021C" w:rsidRPr="00156051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ներկայացվող պահանջների խախտման,</w:t>
      </w:r>
      <w:r w:rsidR="00E66434" w:rsidRPr="0015605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A5964" w:rsidRPr="00156051">
        <w:rPr>
          <w:rFonts w:ascii="GHEA Grapalat" w:hAnsi="GHEA Grapalat"/>
          <w:color w:val="000000"/>
          <w:shd w:val="clear" w:color="auto" w:fill="FFFFFF"/>
          <w:lang w:val="hy-AM"/>
        </w:rPr>
        <w:t>իրականացնելու</w:t>
      </w:r>
      <w:r w:rsidR="00523418" w:rsidRPr="0015605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A021C" w:rsidRPr="00156051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օրենքներով և այլ նորմատիվ իրավական ակտերով </w:t>
      </w:r>
      <w:r w:rsidR="005F6B3B" w:rsidRPr="005F6B3B">
        <w:rPr>
          <w:rFonts w:ascii="GHEA Grapalat" w:hAnsi="GHEA Grapalat"/>
          <w:color w:val="000000"/>
          <w:shd w:val="clear" w:color="auto" w:fill="FFFFFF"/>
          <w:lang w:val="hy-AM"/>
        </w:rPr>
        <w:t xml:space="preserve">վերոգրյալ մարմիններին </w:t>
      </w:r>
      <w:r w:rsidR="005F6B3B" w:rsidRPr="005F6B3B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սահմանային վերահսկողության</w:t>
      </w:r>
      <w:r w:rsidR="00E1734E" w:rsidRPr="0015605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A5964" w:rsidRPr="00156051">
        <w:rPr>
          <w:rFonts w:ascii="GHEA Grapalat" w:hAnsi="GHEA Grapalat"/>
          <w:color w:val="000000"/>
          <w:shd w:val="clear" w:color="auto" w:fill="FFFFFF"/>
          <w:lang w:val="hy-AM"/>
        </w:rPr>
        <w:t>ապահովման նպատակով վերապահված  լիազորությունները:</w:t>
      </w:r>
    </w:p>
    <w:p w:rsidR="00E1734E" w:rsidRPr="00D06443" w:rsidRDefault="00E1734E" w:rsidP="0033534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bookmarkEnd w:id="0"/>
    <w:p w:rsidR="00D06443" w:rsidRPr="00EC03C7" w:rsidRDefault="00D06443" w:rsidP="0033534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602873" w:rsidRPr="00F61A28" w:rsidRDefault="00602873" w:rsidP="00602873">
      <w:pPr>
        <w:jc w:val="center"/>
        <w:rPr>
          <w:rFonts w:ascii="GHEA Grapalat" w:hAnsi="GHEA Grapalat"/>
          <w:b/>
          <w:sz w:val="24"/>
          <w:lang w:val="hy-AM"/>
        </w:rPr>
      </w:pPr>
      <w:r w:rsidRPr="00F61A28">
        <w:rPr>
          <w:rFonts w:ascii="GHEA Grapalat" w:hAnsi="GHEA Grapalat"/>
          <w:b/>
          <w:sz w:val="24"/>
          <w:lang w:val="hy-AM"/>
        </w:rPr>
        <w:t xml:space="preserve">ՏԵՂԵԿԱՆՔ </w:t>
      </w:r>
    </w:p>
    <w:p w:rsidR="00602873" w:rsidRDefault="00602873" w:rsidP="006367D6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E2CE0">
        <w:rPr>
          <w:rFonts w:ascii="GHEA Grapalat" w:hAnsi="GHEA Grapalat" w:cs="Sylfaen"/>
          <w:color w:val="000000"/>
          <w:spacing w:val="-8"/>
          <w:sz w:val="24"/>
          <w:szCs w:val="24"/>
          <w:lang w:val="hy-AM"/>
        </w:rPr>
        <w:t>«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0406F6" w:rsidRPr="000E2CE0">
        <w:rPr>
          <w:rFonts w:ascii="GHEA Grapalat" w:hAnsi="GHEA Grapalat"/>
          <w:bCs/>
          <w:sz w:val="24"/>
          <w:szCs w:val="24"/>
          <w:lang w:val="hy-AM"/>
        </w:rPr>
        <w:t xml:space="preserve"> ԿԱՌԱՎԱՐՈՒԹՅԱՆ </w:t>
      </w:r>
      <w:r w:rsidR="000406F6" w:rsidRPr="000E2CE0">
        <w:rPr>
          <w:rFonts w:ascii="GHEA Grapalat" w:hAnsi="GHEA Grapalat"/>
          <w:sz w:val="24"/>
          <w:szCs w:val="24"/>
          <w:lang w:val="hy-AM"/>
        </w:rPr>
        <w:t>2005</w:t>
      </w:r>
      <w:r w:rsidR="00DC4B6F" w:rsidRPr="000E2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406F6" w:rsidRPr="000E2CE0">
        <w:rPr>
          <w:rFonts w:ascii="GHEA Grapalat" w:hAnsi="GHEA Grapalat"/>
          <w:sz w:val="24"/>
          <w:szCs w:val="24"/>
          <w:lang w:val="hy-AM"/>
        </w:rPr>
        <w:t>ՕԳՈՍՏՈՍԻ</w:t>
      </w:r>
      <w:r w:rsidR="00DC4B6F" w:rsidRPr="000E2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0406F6" w:rsidRPr="000E2CE0">
        <w:rPr>
          <w:rFonts w:ascii="GHEA Grapalat" w:hAnsi="GHEA Grapalat"/>
          <w:sz w:val="24"/>
          <w:szCs w:val="24"/>
          <w:lang w:val="hy-AM"/>
        </w:rPr>
        <w:t xml:space="preserve">11-Ի   </w:t>
      </w:r>
      <w:r w:rsidR="000E2CE0" w:rsidRPr="000E2CE0">
        <w:rPr>
          <w:rFonts w:ascii="GHEA Grapalat" w:hAnsi="GHEA Grapalat" w:cs="Sylfaen"/>
          <w:bCs/>
          <w:sz w:val="24"/>
          <w:szCs w:val="23"/>
          <w:lang w:val="af-ZA"/>
        </w:rPr>
        <w:t>N</w:t>
      </w:r>
      <w:r w:rsidR="000406F6" w:rsidRPr="00DA5645">
        <w:rPr>
          <w:rFonts w:ascii="GHEA Grapalat" w:hAnsi="GHEA Grapalat" w:cs="Sylfaen"/>
          <w:bCs/>
          <w:sz w:val="24"/>
          <w:szCs w:val="24"/>
          <w:lang w:val="af-ZA"/>
        </w:rPr>
        <w:t xml:space="preserve">  1223-Ն 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406F6" w:rsidRPr="000E2CE0">
        <w:rPr>
          <w:rFonts w:ascii="GHEA Grapalat" w:hAnsi="GHEA Grapalat"/>
          <w:sz w:val="24"/>
          <w:szCs w:val="24"/>
          <w:lang w:val="hy-AM"/>
        </w:rPr>
        <w:t xml:space="preserve">ԼՐԱՑՈՒՄ 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F856C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DA5645">
        <w:rPr>
          <w:rFonts w:ascii="GHEA Grapalat" w:hAnsi="GHEA Grapalat" w:cs="Sylfaen"/>
          <w:color w:val="000000"/>
          <w:spacing w:val="-8"/>
          <w:sz w:val="24"/>
          <w:szCs w:val="24"/>
          <w:lang w:val="af-ZA"/>
        </w:rPr>
        <w:t>»</w:t>
      </w:r>
      <w:r w:rsidR="00F856C8">
        <w:rPr>
          <w:rFonts w:ascii="GHEA Grapalat" w:hAnsi="GHEA Grapalat" w:cs="Sylfaen"/>
          <w:color w:val="000000"/>
          <w:spacing w:val="-8"/>
          <w:sz w:val="24"/>
          <w:szCs w:val="24"/>
          <w:lang w:val="hy-AM"/>
        </w:rPr>
        <w:t xml:space="preserve"> </w:t>
      </w:r>
      <w:r w:rsidRPr="00DA5645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ՈՐՈՇՄԱՆ</w:t>
      </w:r>
      <w:r w:rsidRPr="000E2CE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A5645">
        <w:rPr>
          <w:rFonts w:ascii="GHEA Grapalat" w:hAnsi="GHEA Grapalat"/>
          <w:sz w:val="24"/>
          <w:szCs w:val="24"/>
          <w:lang w:val="hy-AM"/>
        </w:rPr>
        <w:t xml:space="preserve">ԸՆԴՈՒՆՄԱՆ </w:t>
      </w:r>
      <w:r w:rsidR="009156FD">
        <w:rPr>
          <w:rFonts w:ascii="GHEA Grapalat" w:hAnsi="GHEA Grapalat"/>
          <w:sz w:val="24"/>
          <w:szCs w:val="24"/>
          <w:lang w:val="hy-AM"/>
        </w:rPr>
        <w:t>ԱՌՆՉՈՒԹՅԱՄԲ</w:t>
      </w:r>
      <w:r w:rsidRPr="00DA564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56F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DA5645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91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5645">
        <w:rPr>
          <w:rFonts w:ascii="GHEA Grapalat" w:hAnsi="GHEA Grapalat"/>
          <w:sz w:val="24"/>
          <w:szCs w:val="24"/>
          <w:lang w:val="hy-AM"/>
        </w:rPr>
        <w:t xml:space="preserve"> ԲՅՈՒՋԵՈՒՄ </w:t>
      </w:r>
      <w:r w:rsidR="00812B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5645">
        <w:rPr>
          <w:rFonts w:ascii="GHEA Grapalat" w:hAnsi="GHEA Grapalat"/>
          <w:sz w:val="24"/>
          <w:szCs w:val="24"/>
          <w:lang w:val="hy-AM"/>
        </w:rPr>
        <w:t xml:space="preserve"> ԾԱԽՍԵՐԻ </w:t>
      </w:r>
      <w:r w:rsidR="00812BDE">
        <w:rPr>
          <w:rFonts w:ascii="GHEA Grapalat" w:hAnsi="GHEA Grapalat"/>
          <w:sz w:val="24"/>
          <w:szCs w:val="24"/>
          <w:lang w:val="hy-AM"/>
        </w:rPr>
        <w:t xml:space="preserve">ԵՎ ԵԿԱՄՈՒՏՆԵՐԻ </w:t>
      </w:r>
      <w:r w:rsidRPr="00DA5645">
        <w:rPr>
          <w:rFonts w:ascii="GHEA Grapalat" w:hAnsi="GHEA Grapalat"/>
          <w:sz w:val="24"/>
          <w:szCs w:val="24"/>
          <w:lang w:val="hy-AM"/>
        </w:rPr>
        <w:t xml:space="preserve">ԱՎԵԼԱՑՄԱՆ ԿԱՄ ՆՎԱԶԵՑՄԱՆ </w:t>
      </w:r>
      <w:r w:rsidR="006345DE">
        <w:rPr>
          <w:rFonts w:ascii="GHEA Grapalat" w:hAnsi="GHEA Grapalat"/>
          <w:sz w:val="24"/>
          <w:szCs w:val="24"/>
          <w:lang w:val="hy-AM"/>
        </w:rPr>
        <w:t xml:space="preserve">ԲԱՑԱԿԱՅՈՒԹՅԱՆ </w:t>
      </w:r>
      <w:r w:rsidRPr="00DA5645">
        <w:rPr>
          <w:rFonts w:ascii="GHEA Grapalat" w:hAnsi="GHEA Grapalat"/>
          <w:sz w:val="24"/>
          <w:szCs w:val="24"/>
          <w:lang w:val="hy-AM"/>
        </w:rPr>
        <w:t>ՄԱՍԻՆ</w:t>
      </w:r>
      <w:r w:rsidR="00812BDE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DA564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156FD" w:rsidRPr="00DA5645" w:rsidRDefault="009156FD" w:rsidP="00602873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02873" w:rsidRPr="00DA5645" w:rsidRDefault="00602873" w:rsidP="00602873">
      <w:pPr>
        <w:spacing w:line="360" w:lineRule="auto"/>
        <w:ind w:right="-9" w:firstLine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A5645">
        <w:rPr>
          <w:rFonts w:ascii="GHEA Grapalat" w:hAnsi="GHEA Grapalat" w:cs="Sylfaen"/>
          <w:sz w:val="24"/>
          <w:szCs w:val="24"/>
          <w:lang w:val="hy-AM"/>
        </w:rPr>
        <w:t>«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0406F6" w:rsidRPr="000E2CE0">
        <w:rPr>
          <w:rFonts w:ascii="GHEA Grapalat" w:hAnsi="GHEA Grapalat"/>
          <w:bCs/>
          <w:sz w:val="24"/>
          <w:szCs w:val="24"/>
          <w:lang w:val="hy-AM"/>
        </w:rPr>
        <w:t xml:space="preserve"> կառավարության </w:t>
      </w:r>
      <w:r w:rsidR="000406F6" w:rsidRPr="000E2CE0">
        <w:rPr>
          <w:rFonts w:ascii="GHEA Grapalat" w:hAnsi="GHEA Grapalat"/>
          <w:sz w:val="24"/>
          <w:szCs w:val="24"/>
          <w:lang w:val="hy-AM"/>
        </w:rPr>
        <w:t>2005</w:t>
      </w:r>
      <w:r w:rsidR="00DC4B6F" w:rsidRPr="000E2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406F6" w:rsidRPr="000E2CE0">
        <w:rPr>
          <w:rFonts w:ascii="GHEA Grapalat" w:hAnsi="GHEA Grapalat"/>
          <w:sz w:val="24"/>
          <w:szCs w:val="24"/>
          <w:lang w:val="hy-AM"/>
        </w:rPr>
        <w:t>օգոստոսի  11-ի</w:t>
      </w:r>
      <w:r w:rsidR="00DC4B6F" w:rsidRPr="000E2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6345DE" w:rsidRPr="000E2CE0">
        <w:rPr>
          <w:rFonts w:ascii="GHEA Grapalat" w:hAnsi="GHEA Grapalat" w:cs="Sylfaen"/>
          <w:bCs/>
          <w:sz w:val="24"/>
          <w:szCs w:val="23"/>
          <w:lang w:val="af-ZA"/>
        </w:rPr>
        <w:t>N</w:t>
      </w:r>
      <w:r w:rsidR="00DC4B6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406F6" w:rsidRPr="00DA5645">
        <w:rPr>
          <w:rFonts w:ascii="GHEA Grapalat" w:hAnsi="GHEA Grapalat" w:cs="Sylfaen"/>
          <w:bCs/>
          <w:sz w:val="24"/>
          <w:szCs w:val="24"/>
          <w:lang w:val="af-ZA"/>
        </w:rPr>
        <w:t>1223-Ն</w:t>
      </w:r>
      <w:r w:rsidR="00DC4B6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406F6" w:rsidRPr="000E2CE0">
        <w:rPr>
          <w:rFonts w:ascii="GHEA Grapalat" w:hAnsi="GHEA Grapalat"/>
          <w:sz w:val="24"/>
          <w:szCs w:val="24"/>
          <w:lang w:val="hy-AM"/>
        </w:rPr>
        <w:t xml:space="preserve">լրացում 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406F6" w:rsidRPr="000E2CE0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DA564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DA564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</w:t>
      </w:r>
      <w:r w:rsidRPr="00DA5645">
        <w:rPr>
          <w:rFonts w:ascii="GHEA Grapalat" w:hAnsi="GHEA Grapalat"/>
          <w:bCs/>
          <w:sz w:val="24"/>
          <w:szCs w:val="24"/>
          <w:lang w:val="hy-AM"/>
        </w:rPr>
        <w:t xml:space="preserve"> ընդունման </w:t>
      </w:r>
      <w:r w:rsidR="00073D59">
        <w:rPr>
          <w:rFonts w:ascii="GHEA Grapalat" w:hAnsi="GHEA Grapalat"/>
          <w:bCs/>
          <w:sz w:val="24"/>
          <w:szCs w:val="24"/>
          <w:lang w:val="hy-AM"/>
        </w:rPr>
        <w:t>առնչությամբ</w:t>
      </w:r>
      <w:r w:rsidRPr="00DA564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73D5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073D59" w:rsidRPr="00DA5645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073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073D59" w:rsidRPr="00DA5645">
        <w:rPr>
          <w:rFonts w:ascii="GHEA Grapalat" w:hAnsi="GHEA Grapalat"/>
          <w:sz w:val="24"/>
          <w:szCs w:val="24"/>
          <w:lang w:val="hy-AM"/>
        </w:rPr>
        <w:t xml:space="preserve"> բյուջեում </w:t>
      </w:r>
      <w:r w:rsidR="00073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073D59" w:rsidRPr="00DA56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5645">
        <w:rPr>
          <w:rFonts w:ascii="GHEA Grapalat" w:hAnsi="GHEA Grapalat"/>
          <w:bCs/>
          <w:sz w:val="24"/>
          <w:szCs w:val="24"/>
          <w:lang w:val="hy-AM"/>
        </w:rPr>
        <w:t>եկամուտների և ծախսերի ավելացում կամ նվազեցում չի նախատեսվում:</w:t>
      </w:r>
    </w:p>
    <w:p w:rsidR="00602873" w:rsidRPr="00DA5645" w:rsidRDefault="006345DE" w:rsidP="006345DE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602873" w:rsidRPr="00DA5645" w:rsidRDefault="00602873" w:rsidP="006367D6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5645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9A26BB" w:rsidRPr="00156051" w:rsidRDefault="000406F6" w:rsidP="006367D6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0E2CE0">
        <w:rPr>
          <w:rFonts w:ascii="GHEA Grapalat" w:hAnsi="GHEA Grapalat" w:cs="Sylfaen"/>
          <w:color w:val="000000"/>
          <w:spacing w:val="-8"/>
          <w:sz w:val="24"/>
          <w:szCs w:val="24"/>
          <w:lang w:val="hy-AM"/>
        </w:rPr>
        <w:t>«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0E2CE0">
        <w:rPr>
          <w:rFonts w:ascii="GHEA Grapalat" w:hAnsi="GHEA Grapalat"/>
          <w:bCs/>
          <w:sz w:val="24"/>
          <w:szCs w:val="24"/>
          <w:lang w:val="hy-AM"/>
        </w:rPr>
        <w:t xml:space="preserve"> ԿԱՌԱՎԱՐՈՒԹՅԱՆ </w:t>
      </w:r>
      <w:r w:rsidRPr="000E2CE0">
        <w:rPr>
          <w:rFonts w:ascii="GHEA Grapalat" w:hAnsi="GHEA Grapalat"/>
          <w:sz w:val="24"/>
          <w:szCs w:val="24"/>
          <w:lang w:val="hy-AM"/>
        </w:rPr>
        <w:t>2005</w:t>
      </w:r>
      <w:r w:rsidR="00DC4B6F" w:rsidRPr="000E2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E2CE0">
        <w:rPr>
          <w:rFonts w:ascii="GHEA Grapalat" w:hAnsi="GHEA Grapalat"/>
          <w:sz w:val="24"/>
          <w:szCs w:val="24"/>
          <w:lang w:val="hy-AM"/>
        </w:rPr>
        <w:t xml:space="preserve">ՕԳՈՍՏՈՍԻ 11-Ի </w:t>
      </w:r>
      <w:r w:rsidR="007D12BD">
        <w:rPr>
          <w:rFonts w:ascii="GHEA Grapalat" w:hAnsi="GHEA Grapalat" w:cs="Sylfaen"/>
          <w:bCs/>
          <w:sz w:val="24"/>
          <w:szCs w:val="24"/>
          <w:lang w:val="af-ZA"/>
        </w:rPr>
        <w:t>N</w:t>
      </w:r>
      <w:r w:rsidR="00DC4B6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  <w:lang w:val="af-ZA"/>
        </w:rPr>
        <w:t>1223-Ն</w:t>
      </w:r>
      <w:r w:rsidR="00DC4B6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E2CE0">
        <w:rPr>
          <w:rFonts w:ascii="GHEA Grapalat" w:hAnsi="GHEA Grapalat"/>
          <w:sz w:val="24"/>
          <w:szCs w:val="24"/>
          <w:lang w:val="hy-AM"/>
        </w:rPr>
        <w:t>ԼՐԱՑՈՒՄ</w:t>
      </w:r>
      <w:r w:rsidR="00DC4B6F" w:rsidRPr="000E2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DA5645">
        <w:rPr>
          <w:rFonts w:ascii="GHEA Grapalat" w:hAnsi="GHEA Grapalat" w:cs="Sylfaen"/>
          <w:color w:val="000000"/>
          <w:spacing w:val="-8"/>
          <w:sz w:val="24"/>
          <w:szCs w:val="24"/>
          <w:lang w:val="af-ZA"/>
        </w:rPr>
        <w:t>»</w:t>
      </w:r>
      <w:r w:rsidR="00DC4B6F">
        <w:rPr>
          <w:rFonts w:ascii="GHEA Grapalat" w:hAnsi="GHEA Grapalat" w:cs="Sylfaen"/>
          <w:color w:val="000000"/>
          <w:spacing w:val="-8"/>
          <w:sz w:val="24"/>
          <w:szCs w:val="24"/>
          <w:lang w:val="af-ZA"/>
        </w:rPr>
        <w:t xml:space="preserve"> </w:t>
      </w:r>
      <w:r w:rsidR="00602873" w:rsidRPr="00DA5645">
        <w:rPr>
          <w:rFonts w:ascii="GHEA Grapalat" w:hAnsi="GHEA Grapalat" w:cs="GHEA Grapalat"/>
          <w:bCs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602873" w:rsidRPr="00DA5645">
        <w:rPr>
          <w:rFonts w:ascii="GHEA Grapalat" w:hAnsi="GHEA Grapalat" w:cs="GHEA Grapalat"/>
          <w:sz w:val="24"/>
          <w:szCs w:val="24"/>
          <w:lang w:val="hy-AM"/>
        </w:rPr>
        <w:t xml:space="preserve">ԸՆԴՈՒՆՄԱՆ ԿԱՊԱԿՑՈՒԹՅԱՄԲ ԱՅԼ ՆՈՐՄԱՏԻՎ ԻՐԱՎԱԿԱՆ ԱԿՏԵՐԻ ԸՆԴՈՒՆՄԱՆ ԱՆՀՐԱԺԵՇՏՈՒԹՅԱՆ </w:t>
      </w:r>
      <w:r w:rsidR="009A26BB">
        <w:rPr>
          <w:rFonts w:ascii="GHEA Grapalat" w:hAnsi="GHEA Grapalat" w:cs="GHEA Grapalat"/>
          <w:sz w:val="24"/>
          <w:szCs w:val="24"/>
          <w:lang w:val="hy-AM"/>
        </w:rPr>
        <w:t xml:space="preserve">ԲԱՑԱԿԱՅՈՒԹՅԱՆ </w:t>
      </w:r>
      <w:r w:rsidR="00602873" w:rsidRPr="00DA5645">
        <w:rPr>
          <w:rFonts w:ascii="GHEA Grapalat" w:hAnsi="GHEA Grapalat" w:cs="GHEA Grapalat"/>
          <w:sz w:val="24"/>
          <w:szCs w:val="24"/>
          <w:lang w:val="hy-AM"/>
        </w:rPr>
        <w:t>ՄԱՍԻՆ</w:t>
      </w:r>
    </w:p>
    <w:p w:rsidR="006367D6" w:rsidRPr="00156051" w:rsidRDefault="006367D6" w:rsidP="006367D6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F856C8" w:rsidRPr="007D12BD" w:rsidRDefault="000406F6" w:rsidP="007D12BD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DA5645">
        <w:rPr>
          <w:rFonts w:ascii="GHEA Grapalat" w:hAnsi="GHEA Grapalat" w:cs="Sylfaen"/>
          <w:sz w:val="24"/>
          <w:szCs w:val="24"/>
          <w:lang w:val="hy-AM"/>
        </w:rPr>
        <w:t>«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0E2CE0">
        <w:rPr>
          <w:rFonts w:ascii="GHEA Grapalat" w:hAnsi="GHEA Grapalat"/>
          <w:bCs/>
          <w:sz w:val="24"/>
          <w:szCs w:val="24"/>
          <w:lang w:val="hy-AM"/>
        </w:rPr>
        <w:t xml:space="preserve"> կառավարության </w:t>
      </w:r>
      <w:r w:rsidRPr="000E2CE0">
        <w:rPr>
          <w:rFonts w:ascii="GHEA Grapalat" w:hAnsi="GHEA Grapalat"/>
          <w:sz w:val="24"/>
          <w:szCs w:val="24"/>
          <w:lang w:val="hy-AM"/>
        </w:rPr>
        <w:t>2005</w:t>
      </w:r>
      <w:r w:rsidR="00DC4B6F" w:rsidRPr="000E2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E2CE0">
        <w:rPr>
          <w:rFonts w:ascii="GHEA Grapalat" w:hAnsi="GHEA Grapalat"/>
          <w:sz w:val="24"/>
          <w:szCs w:val="24"/>
          <w:lang w:val="hy-AM"/>
        </w:rPr>
        <w:t>օգոստոսի  11-ի</w:t>
      </w:r>
      <w:r w:rsidR="00DC4B6F" w:rsidRPr="000E2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7D12BD">
        <w:rPr>
          <w:rFonts w:ascii="GHEA Grapalat" w:hAnsi="GHEA Grapalat" w:cs="Sylfaen"/>
          <w:bCs/>
          <w:sz w:val="24"/>
          <w:szCs w:val="24"/>
          <w:lang w:val="af-ZA"/>
        </w:rPr>
        <w:t>N</w:t>
      </w:r>
      <w:r w:rsidR="00DC4B6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A5645">
        <w:rPr>
          <w:rFonts w:ascii="GHEA Grapalat" w:hAnsi="GHEA Grapalat" w:cs="Sylfaen"/>
          <w:bCs/>
          <w:sz w:val="24"/>
          <w:szCs w:val="24"/>
          <w:lang w:val="af-ZA"/>
        </w:rPr>
        <w:t xml:space="preserve">1223-Ն 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E2CE0">
        <w:rPr>
          <w:rFonts w:ascii="GHEA Grapalat" w:hAnsi="GHEA Grapalat"/>
          <w:sz w:val="24"/>
          <w:szCs w:val="24"/>
          <w:lang w:val="hy-AM"/>
        </w:rPr>
        <w:t xml:space="preserve">լրացում 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DC4B6F" w:rsidRPr="000E2CE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E2CE0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CD2928" w:rsidRPr="00DA5645">
        <w:rPr>
          <w:rFonts w:ascii="GHEA Grapalat" w:hAnsi="GHEA Grapalat" w:cs="Sylfaen"/>
          <w:sz w:val="24"/>
          <w:szCs w:val="24"/>
          <w:lang w:val="hy-AM"/>
        </w:rPr>
        <w:t>»</w:t>
      </w:r>
      <w:r w:rsidR="00DC4B6F" w:rsidRPr="000E2C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02873" w:rsidRPr="00DA564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</w:t>
      </w:r>
      <w:r w:rsidR="00602873" w:rsidRPr="00DA5645">
        <w:rPr>
          <w:rFonts w:ascii="GHEA Grapalat" w:hAnsi="GHEA Grapalat"/>
          <w:bCs/>
          <w:sz w:val="24"/>
          <w:szCs w:val="24"/>
          <w:lang w:val="hy-AM"/>
        </w:rPr>
        <w:t xml:space="preserve"> ընդունման կապակցությամբ այլ նորմատիվ իրավական ակտեր ընդունել</w:t>
      </w:r>
      <w:r w:rsidR="00602873" w:rsidRPr="000E2CE0">
        <w:rPr>
          <w:rFonts w:ascii="GHEA Grapalat" w:hAnsi="GHEA Grapalat"/>
          <w:bCs/>
          <w:sz w:val="24"/>
          <w:szCs w:val="24"/>
          <w:lang w:val="hy-AM"/>
        </w:rPr>
        <w:t>ու</w:t>
      </w:r>
      <w:r w:rsidR="00602873" w:rsidRPr="00DA5645">
        <w:rPr>
          <w:rFonts w:ascii="GHEA Grapalat" w:hAnsi="GHEA Grapalat"/>
          <w:bCs/>
          <w:sz w:val="24"/>
          <w:szCs w:val="24"/>
          <w:lang w:val="hy-AM"/>
        </w:rPr>
        <w:t xml:space="preserve"> անհրաժեշտ</w:t>
      </w:r>
      <w:r w:rsidR="00602873" w:rsidRPr="000E2CE0">
        <w:rPr>
          <w:rFonts w:ascii="GHEA Grapalat" w:hAnsi="GHEA Grapalat"/>
          <w:bCs/>
          <w:sz w:val="24"/>
          <w:szCs w:val="24"/>
          <w:lang w:val="hy-AM"/>
        </w:rPr>
        <w:t>ություն</w:t>
      </w:r>
      <w:r w:rsidR="00602873" w:rsidRPr="00DA5645">
        <w:rPr>
          <w:rFonts w:ascii="GHEA Grapalat" w:hAnsi="GHEA Grapalat"/>
          <w:bCs/>
          <w:sz w:val="24"/>
          <w:szCs w:val="24"/>
          <w:lang w:val="hy-AM"/>
        </w:rPr>
        <w:t xml:space="preserve"> չ</w:t>
      </w:r>
      <w:r w:rsidR="00602873" w:rsidRPr="000E2CE0">
        <w:rPr>
          <w:rFonts w:ascii="GHEA Grapalat" w:hAnsi="GHEA Grapalat"/>
          <w:bCs/>
          <w:sz w:val="24"/>
          <w:szCs w:val="24"/>
          <w:lang w:val="hy-AM"/>
        </w:rPr>
        <w:t>կա</w:t>
      </w:r>
      <w:r w:rsidR="00602873" w:rsidRPr="00DA5645">
        <w:rPr>
          <w:rFonts w:ascii="GHEA Grapalat" w:hAnsi="GHEA Grapalat"/>
          <w:bCs/>
          <w:sz w:val="24"/>
          <w:szCs w:val="24"/>
          <w:lang w:val="hy-AM"/>
        </w:rPr>
        <w:t>:</w:t>
      </w:r>
      <w:r w:rsidR="007D12BD" w:rsidRPr="007D12BD">
        <w:rPr>
          <w:rFonts w:ascii="GHEA Grapalat" w:hAnsi="GHEA Grapalat"/>
          <w:b/>
          <w:lang w:val="hy-AM"/>
        </w:rPr>
        <w:t xml:space="preserve">  </w:t>
      </w:r>
    </w:p>
    <w:p w:rsidR="00F856C8" w:rsidRDefault="00F856C8" w:rsidP="00F856C8">
      <w:pPr>
        <w:pStyle w:val="NormalWeb"/>
        <w:spacing w:before="0" w:beforeAutospacing="0" w:after="0" w:afterAutospacing="0" w:line="360" w:lineRule="auto"/>
        <w:jc w:val="both"/>
        <w:rPr>
          <w:lang w:val="hy-AM"/>
        </w:rPr>
      </w:pPr>
    </w:p>
    <w:p w:rsidR="009156FD" w:rsidRDefault="007D12BD" w:rsidP="009156FD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/>
          <w:lang w:val="af-ZA"/>
        </w:rPr>
      </w:pPr>
      <w:r w:rsidRPr="00156051">
        <w:rPr>
          <w:rFonts w:ascii="GHEA Grapalat" w:hAnsi="GHEA Grapalat"/>
          <w:b/>
          <w:bCs/>
          <w:lang w:val="hy-AM"/>
        </w:rPr>
        <w:t xml:space="preserve"> </w:t>
      </w:r>
    </w:p>
    <w:p w:rsidR="000E2CE0" w:rsidRPr="009156FD" w:rsidRDefault="000E2CE0" w:rsidP="0060287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E2CE0" w:rsidRPr="009156FD" w:rsidSect="00D06443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D4786"/>
    <w:multiLevelType w:val="hybridMultilevel"/>
    <w:tmpl w:val="24E6F0E0"/>
    <w:lvl w:ilvl="0" w:tplc="8C566660">
      <w:start w:val="1"/>
      <w:numFmt w:val="decimal"/>
      <w:lvlText w:val="%1."/>
      <w:lvlJc w:val="left"/>
      <w:pPr>
        <w:ind w:left="928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01082"/>
    <w:multiLevelType w:val="hybridMultilevel"/>
    <w:tmpl w:val="10F83A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72C70"/>
    <w:rsid w:val="00021B17"/>
    <w:rsid w:val="000406F6"/>
    <w:rsid w:val="00073D59"/>
    <w:rsid w:val="000C4CB4"/>
    <w:rsid w:val="000E2CE0"/>
    <w:rsid w:val="00156051"/>
    <w:rsid w:val="0018521B"/>
    <w:rsid w:val="00190A3C"/>
    <w:rsid w:val="001A3456"/>
    <w:rsid w:val="001A3FE0"/>
    <w:rsid w:val="001B588D"/>
    <w:rsid w:val="0027153B"/>
    <w:rsid w:val="0027726E"/>
    <w:rsid w:val="00296AC1"/>
    <w:rsid w:val="00320AE1"/>
    <w:rsid w:val="00335349"/>
    <w:rsid w:val="0034047A"/>
    <w:rsid w:val="00354F16"/>
    <w:rsid w:val="003636F5"/>
    <w:rsid w:val="003758A6"/>
    <w:rsid w:val="003836D2"/>
    <w:rsid w:val="003A31AA"/>
    <w:rsid w:val="003E268A"/>
    <w:rsid w:val="004036E3"/>
    <w:rsid w:val="004105CF"/>
    <w:rsid w:val="00477ACD"/>
    <w:rsid w:val="00482776"/>
    <w:rsid w:val="004A021C"/>
    <w:rsid w:val="005111FB"/>
    <w:rsid w:val="005139AA"/>
    <w:rsid w:val="00523418"/>
    <w:rsid w:val="00595AB4"/>
    <w:rsid w:val="005A39BA"/>
    <w:rsid w:val="005D6C35"/>
    <w:rsid w:val="005E2DBC"/>
    <w:rsid w:val="005F6B3B"/>
    <w:rsid w:val="00602873"/>
    <w:rsid w:val="00616738"/>
    <w:rsid w:val="006345DE"/>
    <w:rsid w:val="006367D6"/>
    <w:rsid w:val="0064551A"/>
    <w:rsid w:val="00657C54"/>
    <w:rsid w:val="00665B67"/>
    <w:rsid w:val="00672C70"/>
    <w:rsid w:val="0068313B"/>
    <w:rsid w:val="00693818"/>
    <w:rsid w:val="00695A1F"/>
    <w:rsid w:val="006A2563"/>
    <w:rsid w:val="006C3BA5"/>
    <w:rsid w:val="00712D7F"/>
    <w:rsid w:val="007D12BD"/>
    <w:rsid w:val="007D45CC"/>
    <w:rsid w:val="00812BDE"/>
    <w:rsid w:val="00875751"/>
    <w:rsid w:val="0088133C"/>
    <w:rsid w:val="00884B01"/>
    <w:rsid w:val="008C7799"/>
    <w:rsid w:val="009156FD"/>
    <w:rsid w:val="00931DE7"/>
    <w:rsid w:val="0095277B"/>
    <w:rsid w:val="00962AE9"/>
    <w:rsid w:val="009758C7"/>
    <w:rsid w:val="009A26BB"/>
    <w:rsid w:val="00A51A03"/>
    <w:rsid w:val="00AE03F6"/>
    <w:rsid w:val="00B009FD"/>
    <w:rsid w:val="00B01EE0"/>
    <w:rsid w:val="00B31337"/>
    <w:rsid w:val="00B7022F"/>
    <w:rsid w:val="00B73980"/>
    <w:rsid w:val="00BA4A48"/>
    <w:rsid w:val="00BA5964"/>
    <w:rsid w:val="00BB417C"/>
    <w:rsid w:val="00CC502A"/>
    <w:rsid w:val="00CD2928"/>
    <w:rsid w:val="00CE1FE0"/>
    <w:rsid w:val="00D06443"/>
    <w:rsid w:val="00D672E4"/>
    <w:rsid w:val="00DA5645"/>
    <w:rsid w:val="00DC4B6F"/>
    <w:rsid w:val="00DD2AFD"/>
    <w:rsid w:val="00DE5214"/>
    <w:rsid w:val="00E1734E"/>
    <w:rsid w:val="00E66434"/>
    <w:rsid w:val="00E9739E"/>
    <w:rsid w:val="00EC03C7"/>
    <w:rsid w:val="00EE43D8"/>
    <w:rsid w:val="00EF32D0"/>
    <w:rsid w:val="00F1048B"/>
    <w:rsid w:val="00F61A28"/>
    <w:rsid w:val="00F856C8"/>
    <w:rsid w:val="00FA02C6"/>
    <w:rsid w:val="00FE2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E0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28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"/>
    <w:basedOn w:val="Normal"/>
    <w:link w:val="NormalWebChar"/>
    <w:uiPriority w:val="99"/>
    <w:qFormat/>
    <w:rsid w:val="001A3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60287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mechtexCharChar">
    <w:name w:val="mechtex Char Char"/>
    <w:link w:val="mechtex"/>
    <w:locked/>
    <w:rsid w:val="0060287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Char"/>
    <w:rsid w:val="00602873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ru-RU"/>
    </w:rPr>
  </w:style>
  <w:style w:type="character" w:styleId="Strong">
    <w:name w:val="Strong"/>
    <w:basedOn w:val="DefaultParagraphFont"/>
    <w:qFormat/>
    <w:rsid w:val="00602873"/>
    <w:rPr>
      <w:b/>
      <w:bCs/>
    </w:rPr>
  </w:style>
  <w:style w:type="paragraph" w:styleId="ListParagraph">
    <w:name w:val="List Paragraph"/>
    <w:basedOn w:val="Normal"/>
    <w:uiPriority w:val="34"/>
    <w:qFormat/>
    <w:rsid w:val="00602873"/>
    <w:pPr>
      <w:ind w:left="720"/>
      <w:contextualSpacing/>
    </w:pPr>
  </w:style>
  <w:style w:type="paragraph" w:customStyle="1" w:styleId="norm">
    <w:name w:val="norm"/>
    <w:basedOn w:val="Normal"/>
    <w:link w:val="normChar"/>
    <w:rsid w:val="00595AB4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595AB4"/>
    <w:rPr>
      <w:rFonts w:ascii="Arial Armenian" w:eastAsia="Times New Roman" w:hAnsi="Arial Armenian" w:cs="Times New Roman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"/>
    <w:link w:val="NormalWeb"/>
    <w:uiPriority w:val="99"/>
    <w:locked/>
    <w:rsid w:val="00F85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443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E0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28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"/>
    <w:basedOn w:val="Normal"/>
    <w:link w:val="NormalWebChar"/>
    <w:uiPriority w:val="99"/>
    <w:qFormat/>
    <w:rsid w:val="001A3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60287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mechtexCharChar">
    <w:name w:val="mechtex Char Char"/>
    <w:link w:val="mechtex"/>
    <w:locked/>
    <w:rsid w:val="0060287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Char"/>
    <w:rsid w:val="00602873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ru-RU"/>
    </w:rPr>
  </w:style>
  <w:style w:type="character" w:styleId="Strong">
    <w:name w:val="Strong"/>
    <w:basedOn w:val="DefaultParagraphFont"/>
    <w:qFormat/>
    <w:rsid w:val="00602873"/>
    <w:rPr>
      <w:b/>
      <w:bCs/>
    </w:rPr>
  </w:style>
  <w:style w:type="paragraph" w:styleId="ListParagraph">
    <w:name w:val="List Paragraph"/>
    <w:basedOn w:val="Normal"/>
    <w:uiPriority w:val="34"/>
    <w:qFormat/>
    <w:rsid w:val="00602873"/>
    <w:pPr>
      <w:ind w:left="720"/>
      <w:contextualSpacing/>
    </w:pPr>
  </w:style>
  <w:style w:type="paragraph" w:customStyle="1" w:styleId="norm">
    <w:name w:val="norm"/>
    <w:basedOn w:val="Normal"/>
    <w:link w:val="normChar"/>
    <w:rsid w:val="00595AB4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595AB4"/>
    <w:rPr>
      <w:rFonts w:ascii="Arial Armenian" w:eastAsia="Times New Roman" w:hAnsi="Arial Armenian" w:cs="Times New Roman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"/>
    <w:link w:val="NormalWeb"/>
    <w:uiPriority w:val="99"/>
    <w:locked/>
    <w:rsid w:val="00F85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443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Mulberry 2.0</cp:keywords>
  <cp:lastModifiedBy>Arina</cp:lastModifiedBy>
  <cp:revision>2</cp:revision>
  <dcterms:created xsi:type="dcterms:W3CDTF">2019-04-16T12:02:00Z</dcterms:created>
  <dcterms:modified xsi:type="dcterms:W3CDTF">2019-04-16T12:02:00Z</dcterms:modified>
</cp:coreProperties>
</file>