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68" w:rsidRPr="00CE0B66" w:rsidRDefault="00920E68" w:rsidP="00CE0B66">
      <w:pPr>
        <w:jc w:val="right"/>
        <w:rPr>
          <w:rFonts w:ascii="GHEA Grapalat" w:hAnsi="GHEA Grapalat" w:cs="Sylfaen"/>
          <w:b/>
          <w:lang w:val="af-ZA"/>
        </w:rPr>
      </w:pPr>
      <w:r w:rsidRPr="002A2B2E">
        <w:rPr>
          <w:rFonts w:ascii="GHEA Grapalat" w:hAnsi="GHEA Grapalat" w:cs="Sylfaen"/>
          <w:b/>
          <w:lang w:val="en-US"/>
        </w:rPr>
        <w:t>ՆԱԽԱԳԻԾ</w:t>
      </w:r>
    </w:p>
    <w:p w:rsidR="00920E68" w:rsidRDefault="00920E68" w:rsidP="00920E68">
      <w:pPr>
        <w:jc w:val="center"/>
        <w:rPr>
          <w:rFonts w:ascii="GHEA Grapalat" w:hAnsi="GHEA Grapalat" w:cs="Sylfaen"/>
          <w:b/>
          <w:lang w:val="en-US"/>
        </w:rPr>
      </w:pPr>
    </w:p>
    <w:p w:rsidR="00920E68" w:rsidRPr="00F83E81" w:rsidRDefault="00920E68" w:rsidP="00920E68">
      <w:pPr>
        <w:jc w:val="center"/>
        <w:rPr>
          <w:rFonts w:ascii="GHEA Grapalat" w:hAnsi="GHEA Grapalat"/>
          <w:b/>
          <w:lang w:val="af-ZA"/>
        </w:rPr>
      </w:pPr>
      <w:r w:rsidRPr="002A2B2E">
        <w:rPr>
          <w:rFonts w:ascii="GHEA Grapalat" w:hAnsi="GHEA Grapalat" w:cs="Sylfaen"/>
          <w:b/>
        </w:rPr>
        <w:t>ՀԱՅԱ</w:t>
      </w:r>
      <w:r w:rsidRPr="00F83E81">
        <w:rPr>
          <w:rFonts w:ascii="GHEA Grapalat" w:hAnsi="GHEA Grapalat"/>
          <w:b/>
          <w:lang w:val="af-ZA"/>
        </w:rPr>
        <w:t>U</w:t>
      </w:r>
      <w:r w:rsidRPr="002A2B2E">
        <w:rPr>
          <w:rFonts w:ascii="GHEA Grapalat" w:hAnsi="GHEA Grapalat" w:cs="Sylfaen"/>
          <w:b/>
        </w:rPr>
        <w:t>ՏԱՆԻ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ՀԱՆՐԱՊԵՏՈՒԹՅԱՆ</w:t>
      </w:r>
    </w:p>
    <w:p w:rsidR="00920E68" w:rsidRPr="00F83E81" w:rsidRDefault="00920E68" w:rsidP="00920E68">
      <w:pPr>
        <w:jc w:val="center"/>
        <w:rPr>
          <w:rFonts w:ascii="GHEA Grapalat" w:hAnsi="GHEA Grapalat"/>
          <w:b/>
          <w:lang w:val="af-ZA"/>
        </w:rPr>
      </w:pPr>
      <w:r w:rsidRPr="00F83E81">
        <w:rPr>
          <w:rFonts w:ascii="GHEA Grapalat" w:hAnsi="GHEA Grapalat"/>
          <w:b/>
          <w:lang w:val="af-ZA"/>
        </w:rPr>
        <w:t>O</w:t>
      </w:r>
      <w:r w:rsidRPr="002A2B2E">
        <w:rPr>
          <w:rFonts w:ascii="GHEA Grapalat" w:hAnsi="GHEA Grapalat" w:cs="Sylfaen"/>
          <w:b/>
        </w:rPr>
        <w:t>ՐԵՆՔԸ</w:t>
      </w:r>
    </w:p>
    <w:p w:rsidR="00920E68" w:rsidRPr="00F83E81" w:rsidRDefault="00920E68" w:rsidP="00920E68">
      <w:pPr>
        <w:rPr>
          <w:rFonts w:ascii="GHEA Grapalat" w:hAnsi="GHEA Grapalat"/>
          <w:b/>
          <w:lang w:val="af-ZA"/>
        </w:rPr>
      </w:pPr>
    </w:p>
    <w:p w:rsidR="00920E68" w:rsidRPr="00F83E81" w:rsidRDefault="00920E68" w:rsidP="00920E68">
      <w:pPr>
        <w:jc w:val="center"/>
        <w:rPr>
          <w:rFonts w:ascii="GHEA Grapalat" w:hAnsi="GHEA Grapalat"/>
          <w:b/>
          <w:lang w:val="af-ZA"/>
        </w:rPr>
      </w:pPr>
      <w:r w:rsidRPr="00F83E81">
        <w:rPr>
          <w:rFonts w:ascii="GHEA Grapalat" w:hAnsi="GHEA Grapalat"/>
          <w:b/>
          <w:lang w:val="af-ZA"/>
        </w:rPr>
        <w:t>«</w:t>
      </w:r>
      <w:r w:rsidRPr="002A2B2E">
        <w:rPr>
          <w:rFonts w:ascii="GHEA Grapalat" w:hAnsi="GHEA Grapalat" w:cs="Sylfaen"/>
          <w:b/>
        </w:rPr>
        <w:t>ԵՐԵՎԱՆ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ՔԱՂԱՔՈՒՄ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ՏԵՂԱԿԱՆ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ԻՆՔՆԱԿԱՌԱՎԱՐՄԱՆ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ՄԱ</w:t>
      </w:r>
      <w:r w:rsidRPr="00F83E81">
        <w:rPr>
          <w:rFonts w:ascii="GHEA Grapalat" w:hAnsi="GHEA Grapalat"/>
          <w:b/>
          <w:lang w:val="af-ZA"/>
        </w:rPr>
        <w:t>U</w:t>
      </w:r>
      <w:r w:rsidRPr="002A2B2E">
        <w:rPr>
          <w:rFonts w:ascii="GHEA Grapalat" w:hAnsi="GHEA Grapalat" w:cs="Sylfaen"/>
          <w:b/>
        </w:rPr>
        <w:t>ԻՆ</w:t>
      </w:r>
      <w:r w:rsidRPr="00F83E81">
        <w:rPr>
          <w:rFonts w:ascii="GHEA Grapalat" w:hAnsi="GHEA Grapalat"/>
          <w:b/>
          <w:lang w:val="af-ZA"/>
        </w:rPr>
        <w:t xml:space="preserve">» </w:t>
      </w:r>
      <w:r w:rsidRPr="002A2B2E">
        <w:rPr>
          <w:rFonts w:ascii="GHEA Grapalat" w:hAnsi="GHEA Grapalat" w:cs="Sylfaen"/>
          <w:b/>
        </w:rPr>
        <w:t>ՀԱՅԱ</w:t>
      </w:r>
      <w:r w:rsidRPr="00F83E81">
        <w:rPr>
          <w:rFonts w:ascii="GHEA Grapalat" w:hAnsi="GHEA Grapalat"/>
          <w:b/>
          <w:lang w:val="af-ZA"/>
        </w:rPr>
        <w:t>U</w:t>
      </w:r>
      <w:r w:rsidRPr="002A2B2E">
        <w:rPr>
          <w:rFonts w:ascii="GHEA Grapalat" w:hAnsi="GHEA Grapalat" w:cs="Sylfaen"/>
          <w:b/>
        </w:rPr>
        <w:t>ՏԱՆԻ</w:t>
      </w:r>
      <w:r w:rsidRPr="00F83E81">
        <w:rPr>
          <w:rFonts w:ascii="GHEA Grapalat" w:hAnsi="GHEA Grapalat"/>
          <w:b/>
          <w:lang w:val="af-ZA"/>
        </w:rPr>
        <w:t xml:space="preserve">  </w:t>
      </w:r>
      <w:r w:rsidRPr="002A2B2E">
        <w:rPr>
          <w:rFonts w:ascii="GHEA Grapalat" w:hAnsi="GHEA Grapalat" w:cs="Sylfaen"/>
          <w:b/>
        </w:rPr>
        <w:t>ՀԱՆՐԱՊԵՏՈՒԹՅԱՆ</w:t>
      </w:r>
      <w:r w:rsidRPr="00F83E81">
        <w:rPr>
          <w:rFonts w:ascii="GHEA Grapalat" w:hAnsi="GHEA Grapalat"/>
          <w:b/>
          <w:lang w:val="af-ZA"/>
        </w:rPr>
        <w:t xml:space="preserve"> O</w:t>
      </w:r>
      <w:r w:rsidRPr="002A2B2E">
        <w:rPr>
          <w:rFonts w:ascii="GHEA Grapalat" w:hAnsi="GHEA Grapalat" w:cs="Sylfaen"/>
          <w:b/>
        </w:rPr>
        <w:t>ՐԵՆՔՈՒՄ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ԼՐԱՑՈՒՄ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ԿԱՏԱՐԵԼՈՒ</w:t>
      </w:r>
      <w:r w:rsidRPr="00F83E81">
        <w:rPr>
          <w:rFonts w:ascii="GHEA Grapalat" w:hAnsi="GHEA Grapalat"/>
          <w:b/>
          <w:lang w:val="af-ZA"/>
        </w:rPr>
        <w:t xml:space="preserve"> </w:t>
      </w:r>
      <w:r w:rsidRPr="002A2B2E">
        <w:rPr>
          <w:rFonts w:ascii="GHEA Grapalat" w:hAnsi="GHEA Grapalat" w:cs="Sylfaen"/>
          <w:b/>
        </w:rPr>
        <w:t>ՄԱ</w:t>
      </w:r>
      <w:r w:rsidRPr="00F83E81">
        <w:rPr>
          <w:rFonts w:ascii="GHEA Grapalat" w:hAnsi="GHEA Grapalat"/>
          <w:b/>
          <w:lang w:val="af-ZA"/>
        </w:rPr>
        <w:t>U</w:t>
      </w:r>
      <w:r w:rsidRPr="002A2B2E">
        <w:rPr>
          <w:rFonts w:ascii="GHEA Grapalat" w:hAnsi="GHEA Grapalat" w:cs="Sylfaen"/>
          <w:b/>
        </w:rPr>
        <w:t>ԻՆ</w:t>
      </w:r>
    </w:p>
    <w:p w:rsidR="00920E68" w:rsidRPr="00F83E81" w:rsidRDefault="00920E68" w:rsidP="00920E68">
      <w:pPr>
        <w:jc w:val="both"/>
        <w:rPr>
          <w:rFonts w:ascii="GHEA Grapalat" w:hAnsi="GHEA Grapalat"/>
          <w:lang w:val="af-ZA"/>
        </w:rPr>
      </w:pPr>
    </w:p>
    <w:p w:rsidR="00920E68" w:rsidRPr="00920E68" w:rsidRDefault="00920E68" w:rsidP="00920E68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920E68">
        <w:rPr>
          <w:rFonts w:ascii="GHEA Grapalat" w:hAnsi="GHEA Grapalat"/>
          <w:sz w:val="24"/>
          <w:szCs w:val="24"/>
          <w:lang w:val="af-ZA"/>
        </w:rPr>
        <w:t xml:space="preserve">Հոդված 1. «Երեւան քաղաքում տեղական ինքնակառավարման մաuին» Հայաuտանի Հանրապետության 2008 թվականի դեկտեմբերի 26-ի ՀO-5-Ն oրենքի </w:t>
      </w:r>
      <w:r>
        <w:rPr>
          <w:rFonts w:ascii="GHEA Grapalat" w:hAnsi="GHEA Grapalat"/>
          <w:sz w:val="24"/>
          <w:szCs w:val="24"/>
          <w:lang w:val="af-ZA"/>
        </w:rPr>
        <w:t xml:space="preserve">(այսուհետ` օրենք) </w:t>
      </w:r>
      <w:r w:rsidRPr="00920E68">
        <w:rPr>
          <w:rFonts w:ascii="GHEA Grapalat" w:hAnsi="GHEA Grapalat"/>
          <w:sz w:val="24"/>
          <w:szCs w:val="24"/>
          <w:lang w:val="af-ZA"/>
        </w:rPr>
        <w:t>65-րդ հոդվածի 1-ին մասի 4-րդ կետում «ժողովների, հանրահավաքների, երթերի, ցույցերի» բառերը փոխարինել «հավաքների» բառով:</w:t>
      </w:r>
    </w:p>
    <w:p w:rsidR="00920E68" w:rsidRPr="00461CF1" w:rsidRDefault="00920E68" w:rsidP="00920E68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/>
          <w:sz w:val="24"/>
          <w:szCs w:val="24"/>
          <w:lang w:val="af-ZA"/>
        </w:rPr>
        <w:t xml:space="preserve">Հոդված 2. Օրենքը լրացնել նոր </w:t>
      </w:r>
      <w:r w:rsidR="00CE0B66">
        <w:rPr>
          <w:rFonts w:ascii="GHEA Grapalat" w:hAnsi="GHEA Grapalat"/>
          <w:sz w:val="24"/>
          <w:szCs w:val="24"/>
          <w:lang w:val="af-ZA"/>
        </w:rPr>
        <w:t>56</w:t>
      </w:r>
      <w:r w:rsidRPr="00461CF1">
        <w:rPr>
          <w:rFonts w:ascii="GHEA Grapalat" w:hAnsi="GHEA Grapalat"/>
          <w:sz w:val="24"/>
          <w:szCs w:val="24"/>
          <w:lang w:val="af-ZA"/>
        </w:rPr>
        <w:t>.1.–րդ հոդվածով հետևյալ բովանդակությամբ.</w:t>
      </w:r>
    </w:p>
    <w:p w:rsidR="00920E68" w:rsidRPr="00461CF1" w:rsidRDefault="00920E68" w:rsidP="00920E68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/>
          <w:sz w:val="24"/>
          <w:szCs w:val="24"/>
          <w:lang w:val="af-ZA"/>
        </w:rPr>
        <w:t xml:space="preserve">«Հոդված </w:t>
      </w:r>
      <w:r w:rsidR="00CE0B66">
        <w:rPr>
          <w:rFonts w:ascii="GHEA Grapalat" w:hAnsi="GHEA Grapalat"/>
          <w:sz w:val="24"/>
          <w:szCs w:val="24"/>
          <w:lang w:val="af-ZA"/>
        </w:rPr>
        <w:t>56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.1. Համայնքի ղեկավարի գործառույթները հանրային միջոցառումների </w:t>
      </w:r>
      <w:r>
        <w:rPr>
          <w:rFonts w:ascii="GHEA Grapalat" w:hAnsi="GHEA Grapalat"/>
          <w:sz w:val="24"/>
          <w:szCs w:val="24"/>
          <w:lang w:val="af-ZA"/>
        </w:rPr>
        <w:t xml:space="preserve">կանոնակարգման </w:t>
      </w:r>
      <w:r w:rsidRPr="00461CF1">
        <w:rPr>
          <w:rFonts w:ascii="GHEA Grapalat" w:hAnsi="GHEA Grapalat"/>
          <w:sz w:val="24"/>
          <w:szCs w:val="24"/>
          <w:lang w:val="af-ZA"/>
        </w:rPr>
        <w:t>բնագավառում</w:t>
      </w:r>
    </w:p>
    <w:p w:rsidR="00AF197A" w:rsidRDefault="00AF197A" w:rsidP="00AF197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հավաք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չհանդիսացող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այն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միջոցառումը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(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տոնակատարություններ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մշակութային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մարզական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միջոցառումներ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այլն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),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որը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տեղի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ունենում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բացօթյա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վայրում</w:t>
      </w:r>
      <w:r w:rsidRPr="00452FF5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452FF5">
        <w:rPr>
          <w:rFonts w:ascii="GHEA Grapalat" w:hAnsi="GHEA Grapalat" w:cs="Sylfaen"/>
          <w:sz w:val="24"/>
          <w:szCs w:val="24"/>
          <w:lang w:val="af-ZA"/>
        </w:rPr>
        <w:t>(</w:t>
      </w:r>
      <w:r w:rsidRPr="00111A39">
        <w:rPr>
          <w:rFonts w:ascii="GHEA Grapalat" w:hAnsi="GHEA Grapalat" w:cs="Sylfaen"/>
          <w:sz w:val="24"/>
          <w:szCs w:val="24"/>
        </w:rPr>
        <w:t>փողոց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մայթ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հրապարակ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այգի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t>պուրակ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և</w:t>
      </w:r>
      <w:r w:rsidRPr="00452FF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այլն</w:t>
      </w:r>
      <w:r w:rsidRPr="00452FF5">
        <w:rPr>
          <w:rFonts w:ascii="GHEA Grapalat" w:hAnsi="GHEA Grapalat" w:cs="Sylfaen"/>
          <w:sz w:val="24"/>
          <w:szCs w:val="24"/>
          <w:lang w:val="af-ZA"/>
        </w:rPr>
        <w:t>)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կամ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որին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կարող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են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մասնակցել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անձինք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որոնց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շրջանակը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անհատապես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որոշված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չէ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կազմակերպչի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3C1A09">
        <w:rPr>
          <w:rStyle w:val="a3"/>
          <w:rFonts w:ascii="GHEA Grapalat" w:hAnsi="GHEA Grapalat"/>
          <w:sz w:val="24"/>
          <w:szCs w:val="24"/>
          <w:lang w:val="en-US"/>
        </w:rPr>
        <w:t>կողմից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AF197A" w:rsidRPr="00452FF5" w:rsidRDefault="00AF197A" w:rsidP="00AF197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 w:rsidRPr="001C1EE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Ծիսակատարությունների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կազմակերպման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անցկացման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կարգը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սահմանվում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է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«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Խղճի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ազատության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և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կրոնական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կազմակերպությունների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մասին</w:t>
      </w:r>
      <w:r>
        <w:rPr>
          <w:rStyle w:val="a3"/>
          <w:rFonts w:ascii="GHEA Grapalat" w:hAnsi="GHEA Grapalat"/>
          <w:sz w:val="24"/>
          <w:szCs w:val="24"/>
          <w:lang w:val="af-ZA"/>
        </w:rPr>
        <w:t>»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Հայաստանի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D212A7">
        <w:rPr>
          <w:rStyle w:val="a3"/>
          <w:rFonts w:ascii="GHEA Grapalat" w:hAnsi="GHEA Grapalat"/>
          <w:sz w:val="24"/>
          <w:szCs w:val="24"/>
          <w:lang w:val="en-US"/>
        </w:rPr>
        <w:t>օրենքի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7-րդ </w:t>
      </w:r>
      <w:r>
        <w:rPr>
          <w:rStyle w:val="a3"/>
          <w:rFonts w:ascii="GHEA Grapalat" w:hAnsi="GHEA Grapalat"/>
          <w:sz w:val="24"/>
          <w:szCs w:val="24"/>
          <w:lang w:val="en-US"/>
        </w:rPr>
        <w:t>հոդվածով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սահմանված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կարգով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AF197A" w:rsidRPr="00AD086B" w:rsidRDefault="00AF197A" w:rsidP="00AF197A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ակնկալվում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en-US"/>
        </w:rPr>
        <w:t>որ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մասնակիցների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թիվը </w:t>
      </w:r>
      <w:r>
        <w:rPr>
          <w:rStyle w:val="a3"/>
          <w:rFonts w:ascii="GHEA Grapalat" w:hAnsi="GHEA Grapalat"/>
          <w:sz w:val="24"/>
          <w:szCs w:val="24"/>
          <w:lang w:val="en-US"/>
        </w:rPr>
        <w:t>գերազանցելու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>երեքհարյուրը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en-US"/>
        </w:rPr>
        <w:t>ապա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այդ հանրային միջոցառումն </w:t>
      </w:r>
      <w:r>
        <w:rPr>
          <w:rStyle w:val="a3"/>
          <w:rFonts w:ascii="GHEA Grapalat" w:hAnsi="GHEA Grapalat"/>
          <w:sz w:val="24"/>
          <w:szCs w:val="24"/>
          <w:lang w:val="en-US"/>
        </w:rPr>
        <w:t>անցկացվում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համայնքի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ղեկավարի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տեղեկացմամբ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: </w:t>
      </w:r>
      <w:r>
        <w:rPr>
          <w:rStyle w:val="a3"/>
          <w:rFonts w:ascii="GHEA Grapalat" w:hAnsi="GHEA Grapalat"/>
          <w:sz w:val="24"/>
          <w:szCs w:val="24"/>
          <w:lang w:val="en-US"/>
        </w:rPr>
        <w:t>Տեղեկացումն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իրականացվում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է հանրային միջոցառման կազմակերպչի կողմից` 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անցկացման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օրվանից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ոչ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ուշ</w:t>
      </w:r>
      <w:r w:rsidRPr="00EF0107">
        <w:rPr>
          <w:rStyle w:val="a3"/>
          <w:rFonts w:ascii="GHEA Grapalat" w:hAnsi="GHEA Grapalat"/>
          <w:sz w:val="24"/>
          <w:szCs w:val="24"/>
          <w:lang w:val="af-ZA"/>
        </w:rPr>
        <w:t>,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քան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3 </w:t>
      </w:r>
      <w:r>
        <w:rPr>
          <w:rStyle w:val="a3"/>
          <w:rFonts w:ascii="GHEA Grapalat" w:hAnsi="GHEA Grapalat"/>
          <w:sz w:val="24"/>
          <w:szCs w:val="24"/>
          <w:lang w:val="en-US"/>
        </w:rPr>
        <w:t>օր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առաջ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>,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կազմակերպչի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նախընտրած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հետևյալ </w:t>
      </w:r>
      <w:r>
        <w:rPr>
          <w:rStyle w:val="a3"/>
          <w:rFonts w:ascii="GHEA Grapalat" w:hAnsi="GHEA Grapalat"/>
          <w:sz w:val="24"/>
          <w:szCs w:val="24"/>
          <w:lang w:val="en-US"/>
        </w:rPr>
        <w:t>եղանակներից</w:t>
      </w:r>
      <w:r w:rsidRPr="00CE16B7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որևէ</w:t>
      </w:r>
      <w:r w:rsidRPr="00CE16B7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մեկով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` </w:t>
      </w:r>
      <w:r>
        <w:rPr>
          <w:rStyle w:val="a3"/>
          <w:rFonts w:ascii="GHEA Grapalat" w:hAnsi="GHEA Grapalat"/>
          <w:sz w:val="24"/>
          <w:szCs w:val="24"/>
          <w:lang w:val="en-US"/>
        </w:rPr>
        <w:t>անձամբ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հեռախոսով, </w:t>
      </w:r>
      <w:r>
        <w:rPr>
          <w:rStyle w:val="a3"/>
          <w:rFonts w:ascii="GHEA Grapalat" w:hAnsi="GHEA Grapalat"/>
          <w:sz w:val="24"/>
          <w:szCs w:val="24"/>
          <w:lang w:val="en-US"/>
        </w:rPr>
        <w:t>փոստով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կամ </w:t>
      </w:r>
      <w:r w:rsidRPr="00111A39">
        <w:rPr>
          <w:rFonts w:ascii="GHEA Grapalat" w:eastAsia="Calibri" w:hAnsi="GHEA Grapalat" w:cs="Sylfaen"/>
          <w:sz w:val="24"/>
          <w:szCs w:val="24"/>
          <w:lang w:val="de-DE" w:eastAsia="en-US"/>
        </w:rPr>
        <w:t>էլեկտրոնային</w:t>
      </w:r>
      <w:r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Pr="00111A39">
        <w:rPr>
          <w:rFonts w:ascii="GHEA Grapalat" w:eastAsia="Calibri" w:hAnsi="GHEA Grapalat" w:cs="Sylfaen"/>
          <w:sz w:val="24"/>
          <w:szCs w:val="24"/>
          <w:lang w:val="de-DE" w:eastAsia="en-US"/>
        </w:rPr>
        <w:t>փոստի</w:t>
      </w:r>
      <w:r w:rsidRPr="00340950">
        <w:rPr>
          <w:rFonts w:ascii="GHEA Grapalat" w:eastAsia="Calibri" w:hAnsi="GHEA Grapalat" w:cs="Sylfaen"/>
          <w:sz w:val="24"/>
          <w:szCs w:val="24"/>
          <w:lang w:val="af-ZA" w:eastAsia="en-US"/>
        </w:rPr>
        <w:t xml:space="preserve"> </w:t>
      </w:r>
      <w:r w:rsidRPr="00111A39">
        <w:rPr>
          <w:rFonts w:ascii="GHEA Grapalat" w:eastAsia="Calibri" w:hAnsi="GHEA Grapalat" w:cs="Sylfaen"/>
          <w:sz w:val="24"/>
          <w:szCs w:val="24"/>
          <w:lang w:val="de-DE" w:eastAsia="en-US"/>
        </w:rPr>
        <w:t>միջոցով</w:t>
      </w:r>
      <w:r w:rsidRPr="00CE16B7">
        <w:rPr>
          <w:rFonts w:ascii="GHEA Grapalat" w:eastAsia="Calibri" w:hAnsi="GHEA Grapalat" w:cs="Sylfaen"/>
          <w:sz w:val="24"/>
          <w:szCs w:val="24"/>
          <w:lang w:val="af-ZA" w:eastAsia="en-US"/>
        </w:rPr>
        <w:t>:</w:t>
      </w:r>
    </w:p>
    <w:p w:rsidR="00AF197A" w:rsidRDefault="00AF197A" w:rsidP="00AF197A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ակնկալվում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>
        <w:rPr>
          <w:rStyle w:val="a3"/>
          <w:rFonts w:ascii="GHEA Grapalat" w:hAnsi="GHEA Grapalat"/>
          <w:sz w:val="24"/>
          <w:szCs w:val="24"/>
          <w:lang w:val="en-US"/>
        </w:rPr>
        <w:t>որ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մասնակիցների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թիվը չի </w:t>
      </w:r>
      <w:r>
        <w:rPr>
          <w:rStyle w:val="a3"/>
          <w:rFonts w:ascii="GHEA Grapalat" w:hAnsi="GHEA Grapalat"/>
          <w:sz w:val="24"/>
          <w:szCs w:val="24"/>
          <w:lang w:val="en-US"/>
        </w:rPr>
        <w:t>գերազանցելու</w:t>
      </w:r>
      <w:r w:rsidRPr="00352AD0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Pr="001C1EE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>երեքհարյուրը, ապա տեղեկացում չի պահանջվում, սակայն հանրային միջոցառման կազմակերպիչը`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9629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անվտանգությունն ու </w:t>
      </w:r>
      <w:r w:rsidRPr="00111A39">
        <w:rPr>
          <w:rFonts w:ascii="GHEA Grapalat" w:hAnsi="GHEA Grapalat" w:cs="Sylfaen"/>
          <w:sz w:val="24"/>
          <w:szCs w:val="24"/>
        </w:rPr>
        <w:t>բնականոն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ընթացքն</w:t>
      </w:r>
      <w:r w:rsidRPr="00AD086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ապահովելու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 նպատակով կարող է հանրային միջոցառման անցկացման մասին</w:t>
      </w:r>
      <w:r w:rsidRPr="00B9629B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>տեղեկացնել համայնքի ղեկավարին:</w:t>
      </w:r>
    </w:p>
    <w:p w:rsidR="00AF197A" w:rsidRDefault="00AF197A" w:rsidP="00AF197A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en-US"/>
        </w:rPr>
        <w:t>Տեղեկացումը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պետք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ներառի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հետևյալ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տեղեկությունները</w:t>
      </w:r>
      <w:r w:rsidRPr="00E72EDA">
        <w:rPr>
          <w:rFonts w:ascii="GHEA Grapalat" w:hAnsi="GHEA Grapalat" w:cs="Sylfaen"/>
          <w:sz w:val="24"/>
          <w:szCs w:val="24"/>
          <w:lang w:val="af-ZA"/>
        </w:rPr>
        <w:t>.</w:t>
      </w:r>
    </w:p>
    <w:p w:rsidR="00AF197A" w:rsidRDefault="00AF197A" w:rsidP="00AF197A">
      <w:pPr>
        <w:pStyle w:val="a4"/>
        <w:spacing w:line="240" w:lineRule="auto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1)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վայրը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AF197A" w:rsidRPr="00352AD0" w:rsidRDefault="00AF197A" w:rsidP="00AF197A">
      <w:pPr>
        <w:pStyle w:val="a4"/>
        <w:spacing w:line="240" w:lineRule="auto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0950">
        <w:rPr>
          <w:rFonts w:ascii="GHEA Grapalat" w:hAnsi="GHEA Grapalat" w:cs="Sylfaen"/>
          <w:sz w:val="24"/>
          <w:szCs w:val="24"/>
          <w:lang w:val="af-ZA"/>
        </w:rPr>
        <w:lastRenderedPageBreak/>
        <w:t xml:space="preserve">2) 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սկզբի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և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ավարտի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մոտավոր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40950">
        <w:rPr>
          <w:rFonts w:ascii="GHEA Grapalat" w:hAnsi="GHEA Grapalat" w:cs="Sylfaen"/>
          <w:sz w:val="24"/>
          <w:szCs w:val="24"/>
        </w:rPr>
        <w:t>ժամանակը</w:t>
      </w:r>
      <w:r w:rsidRPr="00340950">
        <w:rPr>
          <w:rFonts w:ascii="GHEA Grapalat" w:hAnsi="GHEA Grapalat" w:cs="Sylfaen"/>
          <w:sz w:val="24"/>
          <w:szCs w:val="24"/>
          <w:lang w:val="af-ZA"/>
        </w:rPr>
        <w:t>,</w:t>
      </w:r>
    </w:p>
    <w:p w:rsidR="00AF197A" w:rsidRPr="00352AD0" w:rsidRDefault="00AF197A" w:rsidP="00AF197A">
      <w:pPr>
        <w:pStyle w:val="a4"/>
        <w:spacing w:line="240" w:lineRule="auto"/>
        <w:ind w:left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3) </w:t>
      </w:r>
      <w:r w:rsidRPr="00352AD0">
        <w:rPr>
          <w:rFonts w:ascii="GHEA Grapalat" w:hAnsi="GHEA Grapalat" w:cs="Sylfaen"/>
          <w:sz w:val="24"/>
          <w:szCs w:val="24"/>
        </w:rPr>
        <w:t>մասնակիցների</w:t>
      </w:r>
      <w:r w:rsidRPr="00352AD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52AD0">
        <w:rPr>
          <w:rFonts w:ascii="GHEA Grapalat" w:hAnsi="GHEA Grapalat" w:cs="Sylfaen"/>
          <w:sz w:val="24"/>
          <w:szCs w:val="24"/>
        </w:rPr>
        <w:t>սպասվող</w:t>
      </w:r>
      <w:r w:rsidRPr="00352AD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352AD0">
        <w:rPr>
          <w:rFonts w:ascii="GHEA Grapalat" w:hAnsi="GHEA Grapalat" w:cs="Sylfaen"/>
          <w:sz w:val="24"/>
          <w:szCs w:val="24"/>
        </w:rPr>
        <w:t>թիվը</w:t>
      </w:r>
      <w:r w:rsidRPr="00352AD0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AF197A" w:rsidRPr="00352AD0" w:rsidRDefault="00AF197A" w:rsidP="00AF197A">
      <w:pPr>
        <w:pStyle w:val="a4"/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4)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անցկացման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համար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օգտագործվելիք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առարկաները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կամ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տեխնիկական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միջոցները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, </w:t>
      </w:r>
    </w:p>
    <w:p w:rsidR="00AF197A" w:rsidRPr="00EF0107" w:rsidRDefault="00AF197A" w:rsidP="00AF197A">
      <w:pPr>
        <w:pStyle w:val="a4"/>
        <w:spacing w:line="24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5)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կազմակերպչի</w:t>
      </w:r>
      <w:r w:rsidRPr="0034095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անունը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  <w:lang w:val="en-US"/>
        </w:rPr>
        <w:t>ազգանունը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և</w:t>
      </w:r>
      <w:r w:rsidRPr="00E72E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առկայության դեպքում </w:t>
      </w:r>
      <w:r w:rsidRPr="00111A39">
        <w:rPr>
          <w:rFonts w:ascii="GHEA Grapalat" w:hAnsi="GHEA Grapalat" w:cs="Sylfaen"/>
          <w:sz w:val="24"/>
          <w:szCs w:val="24"/>
        </w:rPr>
        <w:t>հեռախոսահամարները։</w:t>
      </w:r>
    </w:p>
    <w:p w:rsidR="00AF197A" w:rsidRDefault="000A351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6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ղեկավարը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միջոցառումն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անցկացնելու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մասին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տեղեկացումը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քննարկում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af-ZA"/>
        </w:rPr>
        <w:t xml:space="preserve">է հանրային միջոցառման մասին տեղեկացումը ստանալու պահից 24 ժամվա ընթացքում: Այն դեպքում, երբ պատասխանի ժամկետի վերջին օրը ոչ աշխատանքային օր է, ապա պատասխանը ներկայացվում է դրան հաջորդող աշխատանքային օրը: </w:t>
      </w:r>
    </w:p>
    <w:p w:rsidR="00AF197A" w:rsidRPr="00EF0107" w:rsidRDefault="000A351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7</w:t>
      </w:r>
      <w:r w:rsidR="00AF197A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 w:rsidRPr="00111A39">
        <w:rPr>
          <w:rFonts w:ascii="GHEA Grapalat" w:hAnsi="GHEA Grapalat" w:cs="Sylfaen"/>
          <w:sz w:val="24"/>
          <w:szCs w:val="24"/>
        </w:rPr>
        <w:t>Եթե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ղեկավարին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ներկայացված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տեղեկացումից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նրա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տրամադրության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տակ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գտնվող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այլ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տեղեկություններից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պարզ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դառնում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որ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նախատեսված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ժամանակը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վայրը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եղանակը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անմիջականորեն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կարող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հանգեցնել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սույն</w:t>
      </w:r>
      <w:r w:rsidR="008E1C7D" w:rsidRPr="000A351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հոդվածի</w:t>
      </w:r>
      <w:r w:rsidR="008E1C7D" w:rsidRPr="000A351A">
        <w:rPr>
          <w:rFonts w:ascii="GHEA Grapalat" w:hAnsi="GHEA Grapalat" w:cs="Sylfaen"/>
          <w:sz w:val="24"/>
          <w:szCs w:val="24"/>
          <w:lang w:val="af-ZA"/>
        </w:rPr>
        <w:t xml:space="preserve"> 12-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րդ</w:t>
      </w:r>
      <w:r w:rsidR="008E1C7D" w:rsidRPr="000A351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մասում</w:t>
      </w:r>
      <w:r w:rsidR="008E1C7D" w:rsidRPr="000A351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նշված</w:t>
      </w:r>
      <w:r w:rsidR="008E1C7D" w:rsidRPr="000A351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վտանգների</w:t>
      </w:r>
      <w:r w:rsidR="008E1C7D" w:rsidRPr="000A351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E1C7D" w:rsidRPr="008E1C7D">
        <w:rPr>
          <w:rFonts w:ascii="GHEA Grapalat" w:hAnsi="GHEA Grapalat" w:cs="Sylfaen"/>
          <w:sz w:val="24"/>
          <w:szCs w:val="24"/>
          <w:lang w:val="en-US"/>
        </w:rPr>
        <w:t>առաջացմանը</w:t>
      </w:r>
      <w:r w:rsidR="008E1C7D" w:rsidRPr="00EF0107">
        <w:rPr>
          <w:rFonts w:ascii="GHEA Grapalat" w:hAnsi="GHEA Grapalat" w:cs="Sylfaen"/>
          <w:sz w:val="24"/>
          <w:szCs w:val="24"/>
          <w:lang w:val="af-ZA"/>
        </w:rPr>
        <w:t>,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ապա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լիազոր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մարմինը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անցկացման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համար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կարող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առաջադրել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պայմաններ։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Դրանք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կարող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վերաբերել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բացառապես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անցկացման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ժամանակին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վայրին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եղանակին։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AF197A" w:rsidRPr="00EF0107" w:rsidRDefault="000A351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8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 w:rsidRPr="00111A39">
        <w:rPr>
          <w:rFonts w:ascii="GHEA Grapalat" w:hAnsi="GHEA Grapalat" w:cs="Sylfaen"/>
          <w:sz w:val="24"/>
          <w:szCs w:val="24"/>
        </w:rPr>
        <w:t>Պայմանների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վերաբերյալ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համաձայնություն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ձեռք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բերվելու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դեպքում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դրանք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արձանագրվում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և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կցվում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գործին։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Պայմանների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վերաբերյալ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համաձայնություն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ձեռք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չբերվելու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դեպքում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լիազոր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մարմինը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որոշում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կայացնում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ժամանակի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վայրի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եղանակի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նկատմամբ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սահմանափակումներ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սահմանելու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մասին։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AF197A" w:rsidRPr="00EF0107" w:rsidRDefault="000A351A" w:rsidP="00AF197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9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անցկացման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համար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սահմանվող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սահմանափակումները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չեն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կարող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աղավաղել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նպատակը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մասնակիցների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տարածքային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մեկուսացման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ինչպես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նաև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անցկացման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ժամանակի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փոփոխության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միջոցով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էականորեն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նվազեցնել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դրա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պոտենցիալ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ներգործությունը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կազմակերպիչների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նախընտրած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լսարանի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վրա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որևէ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այլ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ձևով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հանգեցնել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փաստացի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արգելմանը։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AF197A" w:rsidRPr="00EF0107" w:rsidRDefault="000A351A" w:rsidP="00AF197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10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 w:rsidRPr="00111A39">
        <w:rPr>
          <w:rFonts w:ascii="GHEA Grapalat" w:hAnsi="GHEA Grapalat" w:cs="Sylfaen"/>
          <w:sz w:val="24"/>
          <w:szCs w:val="24"/>
        </w:rPr>
        <w:t>Այլ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վայր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առաջարկվելու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դեպքում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պետք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մասնավորապես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ապահովվի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տեղեկացման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մեջ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նշված՝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>u</w:t>
      </w:r>
      <w:r w:rsidR="00AF197A" w:rsidRPr="00111A39">
        <w:rPr>
          <w:rFonts w:ascii="GHEA Grapalat" w:hAnsi="GHEA Grapalat" w:cs="Sylfaen"/>
          <w:sz w:val="24"/>
          <w:szCs w:val="24"/>
        </w:rPr>
        <w:t>նակիցների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սպասվող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թվով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>u</w:t>
      </w:r>
      <w:r w:rsidR="00AF197A" w:rsidRPr="00111A39">
        <w:rPr>
          <w:rFonts w:ascii="GHEA Grapalat" w:hAnsi="GHEA Grapalat" w:cs="Sylfaen"/>
          <w:sz w:val="24"/>
          <w:szCs w:val="24"/>
        </w:rPr>
        <w:t>նակցության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հնարավորությունը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չպետք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առաջարկվեն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կազմակերպիչների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ընտրած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համայնքի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տարածքից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դուր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u </w:t>
      </w:r>
      <w:r w:rsidR="00AF197A" w:rsidRPr="00111A39">
        <w:rPr>
          <w:rFonts w:ascii="GHEA Grapalat" w:hAnsi="GHEA Grapalat" w:cs="Sylfaen"/>
          <w:sz w:val="24"/>
          <w:szCs w:val="24"/>
        </w:rPr>
        <w:t>վայրեր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իսկ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առաջարկվող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վայրը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հնարավորին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u </w:t>
      </w:r>
      <w:r w:rsidR="00AF197A" w:rsidRPr="00111A39">
        <w:rPr>
          <w:rFonts w:ascii="GHEA Grapalat" w:hAnsi="GHEA Grapalat" w:cs="Sylfaen"/>
          <w:sz w:val="24"/>
          <w:szCs w:val="24"/>
        </w:rPr>
        <w:t>պետք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մոտ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լինի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տեղեկացման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մեջ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նշված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վայրին։</w:t>
      </w:r>
    </w:p>
    <w:p w:rsidR="00AF197A" w:rsidRPr="00EF0107" w:rsidRDefault="000A351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11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af-ZA"/>
        </w:rPr>
        <w:t xml:space="preserve">մասին </w:t>
      </w:r>
      <w:r w:rsidR="00AF197A">
        <w:rPr>
          <w:rFonts w:ascii="GHEA Grapalat" w:hAnsi="GHEA Grapalat" w:cs="Sylfaen"/>
          <w:sz w:val="24"/>
          <w:szCs w:val="24"/>
          <w:lang w:val="en-US"/>
        </w:rPr>
        <w:t>տեղեկացման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մեջ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հիշատակված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ժամանակում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և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վայրում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այլ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անցկացումն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ինքնին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հիմք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չէ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նկատմամբ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սահմանափակումներ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սահմանելու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համար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F197A" w:rsidRPr="00111A39">
        <w:rPr>
          <w:rFonts w:ascii="GHEA Grapalat" w:hAnsi="GHEA Grapalat" w:cs="Sylfaen"/>
          <w:sz w:val="24"/>
          <w:szCs w:val="24"/>
        </w:rPr>
        <w:t>եթե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չկա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դրանց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մասնակիցների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բախման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անմիջական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վտանգ։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Հակառակ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դեպքում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lastRenderedPageBreak/>
        <w:t>տեղեկացումն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ավելի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ուշ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ներկայացրած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հանդեպ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կիրառվում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են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 w:rsidRPr="00111A39">
        <w:rPr>
          <w:rFonts w:ascii="GHEA Grapalat" w:hAnsi="GHEA Grapalat" w:cs="Sylfaen"/>
          <w:sz w:val="24"/>
          <w:szCs w:val="24"/>
        </w:rPr>
        <w:t>սույն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</w:rPr>
        <w:t>հոդված</w:t>
      </w:r>
      <w:r w:rsidR="00AF197A">
        <w:rPr>
          <w:rFonts w:ascii="GHEA Grapalat" w:hAnsi="GHEA Grapalat" w:cs="Sylfaen"/>
          <w:sz w:val="24"/>
          <w:szCs w:val="24"/>
          <w:lang w:val="en-US"/>
        </w:rPr>
        <w:t>ով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սահմանված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hAnsi="GHEA Grapalat" w:cs="Sylfaen"/>
          <w:sz w:val="24"/>
          <w:szCs w:val="24"/>
          <w:lang w:val="en-US"/>
        </w:rPr>
        <w:t>սահմանափակումները</w:t>
      </w:r>
      <w:r w:rsidR="00AF197A" w:rsidRPr="00EF0107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AF197A" w:rsidRDefault="000A351A" w:rsidP="00AF197A">
      <w:pPr>
        <w:spacing w:line="24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12</w:t>
      </w:r>
      <w:r w:rsidR="00AF197A" w:rsidRPr="003C1A09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Եթե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eastAsia="Times New Roman" w:hAnsi="GHEA Grapalat" w:cs="Sylfaen"/>
          <w:sz w:val="24"/>
          <w:szCs w:val="24"/>
          <w:lang w:val="en-US"/>
        </w:rPr>
        <w:t>են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օրը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վայրում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հավաք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և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eastAsia="Times New Roman" w:hAnsi="GHEA Grapalat" w:cs="Sylfaen"/>
          <w:sz w:val="24"/>
          <w:szCs w:val="24"/>
        </w:rPr>
        <w:t>միջոցառում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դիմում</w:t>
      </w:r>
      <w:r w:rsidR="00AF197A">
        <w:rPr>
          <w:rFonts w:ascii="GHEA Grapalat" w:eastAsia="Times New Roman" w:hAnsi="GHEA Grapalat" w:cs="Sylfaen"/>
          <w:sz w:val="24"/>
          <w:szCs w:val="24"/>
          <w:lang w:val="en-US"/>
        </w:rPr>
        <w:t>ներ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ապա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նախապատվություն</w:t>
      </w:r>
      <w:r w:rsidR="00AF197A">
        <w:rPr>
          <w:rFonts w:ascii="GHEA Grapalat" w:eastAsia="Times New Roman" w:hAnsi="GHEA Grapalat" w:cs="Sylfaen"/>
          <w:sz w:val="24"/>
          <w:szCs w:val="24"/>
          <w:lang w:val="en-US"/>
        </w:rPr>
        <w:t>ը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տրվում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հավաքին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AF197A" w:rsidRDefault="000A351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13</w:t>
      </w:r>
      <w:r w:rsidR="00AF197A">
        <w:rPr>
          <w:rFonts w:ascii="GHEA Grapalat" w:eastAsia="Times New Roman" w:hAnsi="GHEA Grapalat" w:cs="Sylfaen"/>
          <w:sz w:val="24"/>
          <w:szCs w:val="24"/>
          <w:lang w:val="af-ZA"/>
        </w:rPr>
        <w:t xml:space="preserve">. 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Եթե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օրը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միևնույն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վայրում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հավաք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վերաբերյալ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դիմումը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ներկայացվել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ավելի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ուշ</w:t>
      </w:r>
      <w:r w:rsidR="00AF197A" w:rsidRPr="000E2351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քան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միջոցառում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անցկացնելու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eastAsia="Times New Roman" w:hAnsi="GHEA Grapalat" w:cs="Sylfaen"/>
          <w:sz w:val="24"/>
          <w:szCs w:val="24"/>
          <w:lang w:val="af-ZA"/>
        </w:rPr>
        <w:t xml:space="preserve">վերաբերյալ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դիմումը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նախապատվությունը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տրվում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հավաքին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="00AF197A" w:rsidRPr="000900FA">
        <w:rPr>
          <w:rFonts w:ascii="GHEA Grapalat" w:eastAsia="Times New Roman" w:hAnsi="GHEA Grapalat" w:cs="Sylfaen"/>
          <w:sz w:val="24"/>
          <w:szCs w:val="24"/>
        </w:rPr>
        <w:t>բացառությամբ</w:t>
      </w:r>
      <w:r w:rsidR="00AF197A"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eastAsia="Times New Roman" w:hAnsi="GHEA Grapalat" w:cs="Sylfaen"/>
          <w:sz w:val="24"/>
          <w:szCs w:val="24"/>
          <w:lang w:val="en-US"/>
        </w:rPr>
        <w:t>այն</w:t>
      </w:r>
      <w:r w:rsidR="00AF197A" w:rsidRP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eastAsia="Times New Roman" w:hAnsi="GHEA Grapalat" w:cs="Sylfaen"/>
          <w:sz w:val="24"/>
          <w:szCs w:val="24"/>
          <w:lang w:val="en-US"/>
        </w:rPr>
        <w:t>դեպքերի</w:t>
      </w:r>
      <w:r w:rsidR="00AF197A" w:rsidRPr="000A0AF5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  <w:r w:rsidR="00AF197A" w:rsidRP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AF197A">
        <w:rPr>
          <w:rFonts w:ascii="GHEA Grapalat" w:eastAsia="Times New Roman" w:hAnsi="GHEA Grapalat" w:cs="Sylfaen"/>
          <w:sz w:val="24"/>
          <w:szCs w:val="24"/>
          <w:lang w:val="en-US"/>
        </w:rPr>
        <w:t>երբ</w:t>
      </w:r>
      <w:r w:rsidR="00AF197A">
        <w:rPr>
          <w:rFonts w:ascii="GHEA Grapalat" w:hAnsi="GHEA Grapalat" w:cs="Sylfaen"/>
          <w:sz w:val="24"/>
          <w:szCs w:val="24"/>
          <w:lang w:val="af-ZA"/>
        </w:rPr>
        <w:t>`</w:t>
      </w:r>
    </w:p>
    <w:p w:rsidR="00AF197A" w:rsidRPr="00D75249" w:rsidRDefault="00AF197A" w:rsidP="00AF197A">
      <w:pPr>
        <w:spacing w:line="24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1) </w:t>
      </w:r>
      <w:r w:rsidRPr="003C1A0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միջոցառ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ումն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ակնկալվող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թվով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էականորեն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գերազանցելու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թ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իվը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Pr="00D75249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</w:p>
    <w:p w:rsidR="00AF197A" w:rsidRPr="003C1A09" w:rsidRDefault="00AF197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CE16B7">
        <w:rPr>
          <w:rFonts w:ascii="GHEA Grapalat" w:eastAsia="Times New Roman" w:hAnsi="GHEA Grapalat" w:cs="Sylfaen"/>
          <w:sz w:val="24"/>
          <w:szCs w:val="24"/>
          <w:lang w:val="af-ZA"/>
        </w:rPr>
        <w:t>2)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միջոցառում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ը</w:t>
      </w:r>
      <w:r w:rsidRPr="000E2351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նախօրոք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պլանավորված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եղել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և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դրա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տեղափոխում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այլ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վայր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կ</w:t>
      </w:r>
      <w:r>
        <w:rPr>
          <w:rFonts w:ascii="GHEA Grapalat" w:eastAsia="Times New Roman" w:hAnsi="GHEA Grapalat" w:cs="Sylfaen"/>
          <w:sz w:val="24"/>
          <w:szCs w:val="24"/>
        </w:rPr>
        <w:t>առաջացն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անհամարժեք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բարդություն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ներ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ծախսեր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և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համար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հնարավոր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է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առաջարկվել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այլընտրանքային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վայր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Pr="000900FA">
        <w:rPr>
          <w:rFonts w:ascii="GHEA Grapalat" w:eastAsia="Times New Roman" w:hAnsi="GHEA Grapalat" w:cs="Sylfaen"/>
          <w:sz w:val="24"/>
          <w:szCs w:val="24"/>
        </w:rPr>
        <w:t>որը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չի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հանգեցնի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նպատակի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աղավաղման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  <w:r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մասնակիցների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տարածքային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մեկուսացման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r w:rsidRPr="000900FA">
        <w:rPr>
          <w:rFonts w:ascii="GHEA Grapalat" w:eastAsia="Times New Roman" w:hAnsi="GHEA Grapalat" w:cs="Sylfaen"/>
          <w:sz w:val="24"/>
          <w:szCs w:val="24"/>
        </w:rPr>
        <w:t>ինչպես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նաև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անցկացման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ժամանակի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կամ վայրի </w:t>
      </w:r>
      <w:r w:rsidRPr="000900FA">
        <w:rPr>
          <w:rFonts w:ascii="GHEA Grapalat" w:eastAsia="Times New Roman" w:hAnsi="GHEA Grapalat" w:cs="Sylfaen"/>
          <w:sz w:val="24"/>
          <w:szCs w:val="24"/>
        </w:rPr>
        <w:t>փոփոխության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միջոցով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էականորեն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չի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նվազեցնի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դրա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պոտենցիալ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ներգործությունը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կազմակերպիչների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նախընտրած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հանրային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լսարանի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վրա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կամ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որևէ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այլ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ձևով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չի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հանգեցնի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հավաքի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փաստացի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900FA">
        <w:rPr>
          <w:rFonts w:ascii="GHEA Grapalat" w:eastAsia="Times New Roman" w:hAnsi="GHEA Grapalat" w:cs="Sylfaen"/>
          <w:sz w:val="24"/>
          <w:szCs w:val="24"/>
        </w:rPr>
        <w:t>արգելմանը։</w:t>
      </w:r>
      <w:r w:rsidRPr="003C1A09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AF197A" w:rsidRDefault="000A351A" w:rsidP="00AF197A">
      <w:pPr>
        <w:spacing w:after="0"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14</w:t>
      </w:r>
      <w:r w:rsidR="00AF197A">
        <w:rPr>
          <w:rStyle w:val="a3"/>
          <w:rFonts w:ascii="GHEA Grapalat" w:hAnsi="GHEA Grapalat"/>
          <w:sz w:val="24"/>
          <w:szCs w:val="24"/>
          <w:lang w:val="af-ZA"/>
        </w:rPr>
        <w:t xml:space="preserve">.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Համայնքի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ղեկավարը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կարող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արգելել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>
        <w:rPr>
          <w:rStyle w:val="a3"/>
          <w:rFonts w:ascii="GHEA Grapalat" w:hAnsi="GHEA Grapalat"/>
          <w:sz w:val="24"/>
          <w:szCs w:val="24"/>
          <w:lang w:val="en-US"/>
        </w:rPr>
        <w:t>հ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անրային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անցկացումը</w:t>
      </w:r>
      <w:r w:rsidR="00AF197A" w:rsidRPr="000A0AF5">
        <w:rPr>
          <w:rStyle w:val="a3"/>
          <w:rFonts w:ascii="GHEA Grapalat" w:hAnsi="GHEA Grapalat"/>
          <w:sz w:val="24"/>
          <w:szCs w:val="24"/>
          <w:lang w:val="af-ZA"/>
        </w:rPr>
        <w:t>,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դա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>
        <w:rPr>
          <w:rStyle w:val="a3"/>
          <w:rFonts w:ascii="GHEA Grapalat" w:hAnsi="GHEA Grapalat"/>
          <w:sz w:val="24"/>
          <w:szCs w:val="24"/>
          <w:lang w:val="en-US"/>
        </w:rPr>
        <w:t>անհրաժեշտ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7D6BFD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="00AF197A"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>
        <w:rPr>
          <w:rStyle w:val="a3"/>
          <w:rFonts w:ascii="GHEA Grapalat" w:hAnsi="GHEA Grapalat"/>
          <w:sz w:val="24"/>
          <w:szCs w:val="24"/>
          <w:lang w:val="af-ZA"/>
        </w:rPr>
        <w:t>`</w:t>
      </w:r>
    </w:p>
    <w:p w:rsidR="00AF197A" w:rsidRPr="007D6BFD" w:rsidRDefault="00AF197A" w:rsidP="00AF197A">
      <w:pPr>
        <w:spacing w:after="0"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</w:p>
    <w:p w:rsidR="00AF197A" w:rsidRPr="000E2351" w:rsidRDefault="00AF197A" w:rsidP="00AF197A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1) ա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նձանց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կյանքի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առողջության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կամ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սեփականության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պաշտպանության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Pr="000E2351">
        <w:rPr>
          <w:rStyle w:val="a3"/>
          <w:rFonts w:ascii="GHEA Grapalat" w:hAnsi="GHEA Grapalat"/>
          <w:sz w:val="24"/>
          <w:szCs w:val="24"/>
          <w:lang w:val="af-ZA"/>
        </w:rPr>
        <w:t>.</w:t>
      </w:r>
    </w:p>
    <w:p w:rsidR="00AF197A" w:rsidRDefault="00AF197A" w:rsidP="00AF197A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2) h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անրության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առաջացող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էական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անհարմարությունները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կանխելու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 w:rsidRPr="000E2351">
        <w:rPr>
          <w:rStyle w:val="a3"/>
          <w:rFonts w:ascii="GHEA Grapalat" w:hAnsi="GHEA Grapalat"/>
          <w:sz w:val="24"/>
          <w:szCs w:val="24"/>
          <w:lang w:val="af-ZA"/>
        </w:rPr>
        <w:t>.</w:t>
      </w:r>
    </w:p>
    <w:p w:rsidR="00AF197A" w:rsidRDefault="00AF197A" w:rsidP="00AF197A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3) </w:t>
      </w:r>
      <w:r>
        <w:rPr>
          <w:rStyle w:val="a3"/>
          <w:rFonts w:ascii="GHEA Grapalat" w:hAnsi="GHEA Grapalat"/>
          <w:sz w:val="24"/>
          <w:szCs w:val="24"/>
          <w:lang w:val="af-ZA"/>
        </w:rPr>
        <w:t>շ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րջակա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միջավայրի</w:t>
      </w:r>
      <w:r>
        <w:rPr>
          <w:rStyle w:val="a3"/>
          <w:rFonts w:ascii="GHEA Grapalat" w:hAnsi="GHEA Grapalat"/>
          <w:sz w:val="24"/>
          <w:szCs w:val="24"/>
          <w:lang w:val="en-US"/>
        </w:rPr>
        <w:t>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անմիջականորեն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սպառնացող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Style w:val="a3"/>
          <w:rFonts w:ascii="GHEA Grapalat" w:hAnsi="GHEA Grapalat"/>
          <w:sz w:val="24"/>
          <w:szCs w:val="24"/>
          <w:lang w:val="af-ZA"/>
        </w:rPr>
        <w:t xml:space="preserve">էական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վտանգը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կանխելու</w:t>
      </w:r>
      <w:r w:rsidRPr="007D6BFD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Pr="007D6BFD">
        <w:rPr>
          <w:rStyle w:val="a3"/>
          <w:rFonts w:ascii="GHEA Grapalat" w:hAnsi="GHEA Grapalat"/>
          <w:sz w:val="24"/>
          <w:szCs w:val="24"/>
          <w:lang w:val="en-US"/>
        </w:rPr>
        <w:t>համար</w:t>
      </w:r>
      <w:r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AF197A" w:rsidRPr="00F00BFC" w:rsidRDefault="000A351A" w:rsidP="00AF197A">
      <w:pPr>
        <w:spacing w:line="240" w:lineRule="auto"/>
        <w:ind w:firstLine="708"/>
        <w:jc w:val="both"/>
        <w:rPr>
          <w:rStyle w:val="a3"/>
          <w:rFonts w:ascii="GHEA Grapalat" w:hAnsi="GHEA Grapalat"/>
          <w:sz w:val="24"/>
          <w:szCs w:val="24"/>
          <w:lang w:val="af-ZA"/>
        </w:rPr>
      </w:pPr>
      <w:r>
        <w:rPr>
          <w:rStyle w:val="a3"/>
          <w:rFonts w:ascii="GHEA Grapalat" w:hAnsi="GHEA Grapalat"/>
          <w:sz w:val="24"/>
          <w:szCs w:val="24"/>
          <w:lang w:val="af-ZA"/>
        </w:rPr>
        <w:t>15</w:t>
      </w:r>
      <w:r w:rsidR="00AF197A">
        <w:rPr>
          <w:rStyle w:val="a3"/>
          <w:rFonts w:ascii="GHEA Grapalat" w:hAnsi="GHEA Grapalat"/>
          <w:sz w:val="24"/>
          <w:szCs w:val="24"/>
          <w:lang w:val="af-ZA"/>
        </w:rPr>
        <w:t xml:space="preserve">.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Համայնքի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ղեկավարը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չի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կարող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արգելել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հանրային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անցկացումը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,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եթե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միջոցառման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անցկացման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սահմանափակումների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միջոցով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հնարավոր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է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կանխել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սույն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հոդվածի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>
        <w:rPr>
          <w:rStyle w:val="a3"/>
          <w:rFonts w:ascii="GHEA Grapalat" w:hAnsi="GHEA Grapalat"/>
          <w:sz w:val="24"/>
          <w:szCs w:val="24"/>
          <w:lang w:val="af-ZA"/>
        </w:rPr>
        <w:t>14-րդ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մասում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նշված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 xml:space="preserve"> </w:t>
      </w:r>
      <w:r w:rsidR="00AF197A" w:rsidRPr="00F00BFC">
        <w:rPr>
          <w:rStyle w:val="a3"/>
          <w:rFonts w:ascii="GHEA Grapalat" w:hAnsi="GHEA Grapalat"/>
          <w:sz w:val="24"/>
          <w:szCs w:val="24"/>
          <w:lang w:val="en-US"/>
        </w:rPr>
        <w:t>վտանգները</w:t>
      </w:r>
      <w:r w:rsidR="00AF197A" w:rsidRPr="00F00BFC">
        <w:rPr>
          <w:rStyle w:val="a3"/>
          <w:rFonts w:ascii="GHEA Grapalat" w:hAnsi="GHEA Grapalat"/>
          <w:sz w:val="24"/>
          <w:szCs w:val="24"/>
          <w:lang w:val="af-ZA"/>
        </w:rPr>
        <w:t>:</w:t>
      </w:r>
    </w:p>
    <w:p w:rsidR="00AF197A" w:rsidRPr="007D6BFD" w:rsidRDefault="00AF197A" w:rsidP="00AF197A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AF197A" w:rsidRPr="00F00BFC" w:rsidRDefault="00AF197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00BFC">
        <w:rPr>
          <w:rFonts w:ascii="GHEA Grapalat" w:hAnsi="GHEA Grapalat" w:cs="Sylfaen"/>
          <w:sz w:val="24"/>
          <w:szCs w:val="24"/>
          <w:lang w:val="af-ZA"/>
        </w:rPr>
        <w:t>1</w:t>
      </w:r>
      <w:r w:rsidR="000A351A">
        <w:rPr>
          <w:rFonts w:ascii="GHEA Grapalat" w:hAnsi="GHEA Grapalat" w:cs="Sylfaen"/>
          <w:sz w:val="24"/>
          <w:szCs w:val="24"/>
          <w:lang w:val="af-ZA"/>
        </w:rPr>
        <w:t>6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Եթե չեն առաջանում սույն հոդվածով սահմանված հանրային միջոցառումն արգելելու հիմքերը, ապա տեղեկացումը համարվում է ի գիտություն ընդունված: </w:t>
      </w:r>
      <w:r>
        <w:rPr>
          <w:rFonts w:ascii="GHEA Grapalat" w:hAnsi="GHEA Grapalat" w:cs="Sylfaen"/>
          <w:sz w:val="24"/>
          <w:szCs w:val="24"/>
          <w:lang w:val="en-US"/>
        </w:rPr>
        <w:t>Տեղեկացումն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գիտություն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ընդունելու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մասին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ղեկավարն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անհապաղ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տեղեկացնում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է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կազմակերպիչներին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և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Հայաստանի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կառավարությանն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առընթեր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Հայաստանի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ո</w:t>
      </w:r>
      <w:r w:rsidRPr="00F00BFC">
        <w:rPr>
          <w:rFonts w:ascii="GHEA Grapalat" w:hAnsi="GHEA Grapalat" w:cs="Sylfaen"/>
          <w:sz w:val="24"/>
          <w:szCs w:val="24"/>
          <w:lang w:val="af-ZA"/>
        </w:rPr>
        <w:t>u</w:t>
      </w:r>
      <w:r w:rsidRPr="00111A39">
        <w:rPr>
          <w:rFonts w:ascii="GHEA Grapalat" w:hAnsi="GHEA Grapalat" w:cs="Sylfaen"/>
          <w:sz w:val="24"/>
          <w:szCs w:val="24"/>
        </w:rPr>
        <w:t>տիկանությանը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111A39">
        <w:rPr>
          <w:rFonts w:ascii="GHEA Grapalat" w:hAnsi="GHEA Grapalat" w:cs="Sylfaen"/>
          <w:sz w:val="24"/>
          <w:szCs w:val="24"/>
        </w:rPr>
        <w:lastRenderedPageBreak/>
        <w:t>ինչպե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u </w:t>
      </w:r>
      <w:r w:rsidRPr="00111A39">
        <w:rPr>
          <w:rFonts w:ascii="GHEA Grapalat" w:hAnsi="GHEA Grapalat" w:cs="Sylfaen"/>
          <w:sz w:val="24"/>
          <w:szCs w:val="24"/>
        </w:rPr>
        <w:t>նաև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դրա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մասին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գրություն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է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փակցնում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տեղական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ինքնակառավարման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մարմնի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վարչական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շենքում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Pr="00111A39">
        <w:rPr>
          <w:rFonts w:ascii="GHEA Grapalat" w:hAnsi="GHEA Grapalat" w:cs="Sylfaen"/>
          <w:sz w:val="24"/>
          <w:szCs w:val="24"/>
        </w:rPr>
        <w:t>բոլորի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համար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մատչելի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ու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տե</w:t>
      </w:r>
      <w:r w:rsidRPr="00F00BFC">
        <w:rPr>
          <w:rFonts w:ascii="GHEA Grapalat" w:hAnsi="GHEA Grapalat" w:cs="Sylfaen"/>
          <w:sz w:val="24"/>
          <w:szCs w:val="24"/>
          <w:lang w:val="af-ZA"/>
        </w:rPr>
        <w:t>u</w:t>
      </w:r>
      <w:r w:rsidRPr="00111A39">
        <w:rPr>
          <w:rFonts w:ascii="GHEA Grapalat" w:hAnsi="GHEA Grapalat" w:cs="Sylfaen"/>
          <w:sz w:val="24"/>
          <w:szCs w:val="24"/>
        </w:rPr>
        <w:t>անելի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11A39">
        <w:rPr>
          <w:rFonts w:ascii="GHEA Grapalat" w:hAnsi="GHEA Grapalat" w:cs="Sylfaen"/>
          <w:sz w:val="24"/>
          <w:szCs w:val="24"/>
        </w:rPr>
        <w:t>տեղում։</w:t>
      </w:r>
      <w:r w:rsidRPr="00F00BFC"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:rsidR="00AF197A" w:rsidRPr="000A351A" w:rsidRDefault="00AF197A" w:rsidP="000A351A">
      <w:pPr>
        <w:pStyle w:val="a4"/>
        <w:numPr>
          <w:ilvl w:val="0"/>
          <w:numId w:val="8"/>
        </w:numPr>
        <w:spacing w:line="240" w:lineRule="auto"/>
        <w:jc w:val="both"/>
        <w:rPr>
          <w:rFonts w:ascii="GHEA Grapalat" w:hAnsi="GHEA Grapalat" w:cs="Sylfaen"/>
          <w:sz w:val="24"/>
          <w:szCs w:val="24"/>
        </w:rPr>
      </w:pPr>
      <w:r w:rsidRPr="000A351A">
        <w:rPr>
          <w:rFonts w:ascii="GHEA Grapalat" w:eastAsia="Calibri" w:hAnsi="GHEA Grapalat" w:cs="Sylfaen"/>
          <w:sz w:val="24"/>
          <w:szCs w:val="24"/>
          <w:lang w:val="en-US" w:eastAsia="en-US"/>
        </w:rPr>
        <w:t>Հանրային միջոցառման</w:t>
      </w:r>
      <w:r w:rsidRPr="000A351A">
        <w:rPr>
          <w:rFonts w:ascii="GHEA Grapalat" w:eastAsia="Calibri" w:hAnsi="GHEA Grapalat" w:cs="Sylfaen"/>
          <w:sz w:val="24"/>
          <w:szCs w:val="24"/>
          <w:lang w:eastAsia="en-US"/>
        </w:rPr>
        <w:t xml:space="preserve"> </w:t>
      </w:r>
      <w:r w:rsidRPr="000A351A">
        <w:rPr>
          <w:rFonts w:ascii="GHEA Grapalat" w:eastAsia="Calibri" w:hAnsi="GHEA Grapalat" w:cs="Sylfaen"/>
          <w:sz w:val="24"/>
          <w:szCs w:val="24"/>
          <w:lang w:val="en-US" w:eastAsia="en-US"/>
        </w:rPr>
        <w:t>կազմակերպիչը`</w:t>
      </w:r>
      <w:r w:rsidRPr="000A351A">
        <w:rPr>
          <w:rFonts w:ascii="GHEA Grapalat" w:eastAsia="Calibri" w:hAnsi="GHEA Grapalat" w:cs="Sylfaen"/>
          <w:sz w:val="24"/>
          <w:szCs w:val="24"/>
          <w:lang w:eastAsia="en-US"/>
        </w:rPr>
        <w:t xml:space="preserve"> </w:t>
      </w:r>
    </w:p>
    <w:p w:rsidR="00AF197A" w:rsidRPr="00B15646" w:rsidRDefault="00AF197A" w:rsidP="00AF197A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1)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որոշում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ընթացքը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</w:p>
    <w:p w:rsidR="00AF197A" w:rsidRPr="00B15646" w:rsidRDefault="00AF197A" w:rsidP="00AF197A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B15646">
        <w:rPr>
          <w:rFonts w:ascii="GHEA Grapalat" w:hAnsi="GHEA Grapalat" w:cs="Sylfaen"/>
          <w:sz w:val="24"/>
          <w:szCs w:val="24"/>
        </w:rPr>
        <w:t xml:space="preserve">2)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պարտավոր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ներկա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լինել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միջոցառմանը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և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հասանելի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լինել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ոստիկանության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ներկայացուցչի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համար</w:t>
      </w:r>
      <w:r w:rsidRPr="00B15646">
        <w:rPr>
          <w:rFonts w:ascii="GHEA Grapalat" w:hAnsi="GHEA Grapalat" w:cs="Sylfaen"/>
          <w:sz w:val="24"/>
          <w:szCs w:val="24"/>
        </w:rPr>
        <w:t xml:space="preserve">, </w:t>
      </w:r>
    </w:p>
    <w:p w:rsidR="00AF197A" w:rsidRPr="006B3A30" w:rsidRDefault="00AF197A" w:rsidP="00AF197A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3)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ընթացքում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պարտավոր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անհրաժեշտ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միջոցներ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ձեռնարկել</w:t>
      </w:r>
      <w:r w:rsidRPr="00111A39">
        <w:rPr>
          <w:rFonts w:ascii="GHEA Grapalat" w:hAnsi="GHEA Grapalat" w:cs="Sylfaen"/>
          <w:sz w:val="24"/>
          <w:szCs w:val="24"/>
        </w:rPr>
        <w:t xml:space="preserve">  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ապահովելու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համար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մասնավորապես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մասնակիցների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կողմից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բռնի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գործողությունները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կանխելու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բռնությունից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զերծ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մնալու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և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ուժի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կիրառմանը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պատրաստ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մասնակիցներից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սահմանազատվելու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կոչերի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միջոցով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</w:p>
    <w:p w:rsidR="00AF197A" w:rsidRPr="006B3A30" w:rsidRDefault="00AF197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4)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իրավունք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ունի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դիմել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ոuտիկանության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ծառայողներին</w:t>
      </w:r>
      <w:r w:rsidRPr="00111A39">
        <w:rPr>
          <w:rFonts w:ascii="GHEA Grapalat" w:hAnsi="GHEA Grapalat" w:cs="Sylfaen"/>
          <w:sz w:val="24"/>
          <w:szCs w:val="24"/>
        </w:rPr>
        <w:t xml:space="preserve">`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անցկացման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վայրից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հարկադիր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դուրu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բերելու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այն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անձանց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ովքեր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կոպտորեն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խախտում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են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 </w:t>
      </w:r>
      <w:r w:rsidRPr="00111A39">
        <w:rPr>
          <w:rFonts w:ascii="GHEA Grapalat" w:hAnsi="GHEA Grapalat" w:cs="Sylfaen"/>
          <w:sz w:val="24"/>
          <w:szCs w:val="24"/>
          <w:lang w:val="en-US"/>
        </w:rPr>
        <w:t>և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ընթացքը</w:t>
      </w:r>
      <w:r w:rsidRPr="00111A39">
        <w:rPr>
          <w:rFonts w:ascii="GHEA Grapalat" w:hAnsi="GHEA Grapalat" w:cs="Sylfaen"/>
          <w:sz w:val="24"/>
          <w:szCs w:val="24"/>
        </w:rPr>
        <w:t xml:space="preserve">, </w:t>
      </w:r>
    </w:p>
    <w:p w:rsidR="00AF197A" w:rsidRPr="00E5293C" w:rsidRDefault="00AF197A" w:rsidP="00AF197A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</w:rPr>
      </w:pPr>
      <w:r w:rsidRPr="00111A39">
        <w:rPr>
          <w:rFonts w:ascii="GHEA Grapalat" w:hAnsi="GHEA Grapalat" w:cs="Sylfaen"/>
          <w:sz w:val="24"/>
          <w:szCs w:val="24"/>
        </w:rPr>
        <w:t xml:space="preserve">5)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պարտավոր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է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հավաքի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մաuնակիցներին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անմիջապեu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տեղեկացնել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B1564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միջոցառման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ընթացքն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ապահովելու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վերաբերյալ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ոuտիկանության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ծառայողների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պահանջների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  <w:r w:rsidRPr="00111A39">
        <w:rPr>
          <w:rFonts w:ascii="GHEA Grapalat" w:hAnsi="GHEA Grapalat" w:cs="Sylfaen"/>
          <w:sz w:val="24"/>
          <w:szCs w:val="24"/>
          <w:lang w:val="en-US"/>
        </w:rPr>
        <w:t>մասին։</w:t>
      </w:r>
      <w:r w:rsidRPr="00111A39">
        <w:rPr>
          <w:rFonts w:ascii="GHEA Grapalat" w:hAnsi="GHEA Grapalat" w:cs="Sylfaen"/>
          <w:sz w:val="24"/>
          <w:szCs w:val="24"/>
        </w:rPr>
        <w:t xml:space="preserve"> </w:t>
      </w:r>
    </w:p>
    <w:p w:rsidR="00920E68" w:rsidRPr="00461CF1" w:rsidRDefault="00920E68" w:rsidP="00920E68">
      <w:pPr>
        <w:spacing w:line="240" w:lineRule="auto"/>
        <w:ind w:firstLine="708"/>
        <w:jc w:val="both"/>
        <w:rPr>
          <w:rFonts w:ascii="GHEA Grapalat" w:hAnsi="GHEA Grapalat"/>
          <w:sz w:val="24"/>
          <w:szCs w:val="24"/>
          <w:lang w:val="af-ZA"/>
        </w:rPr>
      </w:pPr>
      <w:r w:rsidRPr="00461CF1">
        <w:rPr>
          <w:rFonts w:ascii="GHEA Grapalat" w:hAnsi="GHEA Grapalat" w:cs="Sylfaen"/>
          <w:sz w:val="24"/>
          <w:szCs w:val="24"/>
        </w:rPr>
        <w:t>Հ</w:t>
      </w:r>
      <w:r w:rsidRPr="00461CF1">
        <w:rPr>
          <w:rFonts w:ascii="GHEA Grapalat" w:hAnsi="GHEA Grapalat" w:cs="Sylfaen"/>
          <w:sz w:val="24"/>
          <w:szCs w:val="24"/>
          <w:lang w:val="en-US"/>
        </w:rPr>
        <w:t>ոդված</w:t>
      </w:r>
      <w:r w:rsidRPr="00461CF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3</w:t>
      </w:r>
      <w:r w:rsidRPr="00461CF1">
        <w:rPr>
          <w:rFonts w:ascii="GHEA Grapalat" w:hAnsi="GHEA Grapalat"/>
          <w:sz w:val="24"/>
          <w:szCs w:val="24"/>
          <w:lang w:val="af-ZA"/>
        </w:rPr>
        <w:t>. U</w:t>
      </w:r>
      <w:r w:rsidRPr="00461CF1">
        <w:rPr>
          <w:rFonts w:ascii="GHEA Grapalat" w:hAnsi="GHEA Grapalat" w:cs="Sylfaen"/>
          <w:sz w:val="24"/>
          <w:szCs w:val="24"/>
        </w:rPr>
        <w:t>ույն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sz w:val="24"/>
          <w:szCs w:val="24"/>
        </w:rPr>
        <w:t>րենքն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ուժի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մեջ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է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մտնում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պաշտոնական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հրապարակման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sz w:val="24"/>
          <w:szCs w:val="24"/>
        </w:rPr>
        <w:t>րվան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հաջորդող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61CF1">
        <w:rPr>
          <w:rFonts w:ascii="GHEA Grapalat" w:hAnsi="GHEA Grapalat" w:cs="Sylfaen"/>
          <w:sz w:val="24"/>
          <w:szCs w:val="24"/>
        </w:rPr>
        <w:t>տա</w:t>
      </w:r>
      <w:r w:rsidRPr="00461CF1">
        <w:rPr>
          <w:rFonts w:ascii="GHEA Grapalat" w:hAnsi="GHEA Grapalat"/>
          <w:sz w:val="24"/>
          <w:szCs w:val="24"/>
          <w:lang w:val="af-ZA"/>
        </w:rPr>
        <w:t>u</w:t>
      </w:r>
      <w:r w:rsidRPr="00461CF1">
        <w:rPr>
          <w:rFonts w:ascii="GHEA Grapalat" w:hAnsi="GHEA Grapalat" w:cs="Sylfaen"/>
          <w:sz w:val="24"/>
          <w:szCs w:val="24"/>
        </w:rPr>
        <w:t>ներորդ</w:t>
      </w:r>
      <w:r w:rsidRPr="00461CF1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461CF1">
        <w:rPr>
          <w:rFonts w:ascii="GHEA Grapalat" w:hAnsi="GHEA Grapalat" w:cs="Sylfaen"/>
          <w:sz w:val="24"/>
          <w:szCs w:val="24"/>
        </w:rPr>
        <w:t>րը</w:t>
      </w:r>
      <w:r w:rsidRPr="00461CF1">
        <w:rPr>
          <w:rFonts w:ascii="GHEA Grapalat" w:hAnsi="GHEA Grapalat"/>
          <w:sz w:val="24"/>
          <w:szCs w:val="24"/>
          <w:lang w:val="af-ZA"/>
        </w:rPr>
        <w:t>:</w:t>
      </w:r>
    </w:p>
    <w:p w:rsidR="00920E68" w:rsidRPr="00461CF1" w:rsidRDefault="00920E68" w:rsidP="00920E68">
      <w:pPr>
        <w:spacing w:line="240" w:lineRule="auto"/>
        <w:rPr>
          <w:sz w:val="24"/>
          <w:szCs w:val="24"/>
          <w:lang w:val="af-ZA"/>
        </w:rPr>
      </w:pPr>
    </w:p>
    <w:p w:rsidR="00F03089" w:rsidRPr="00920E68" w:rsidRDefault="00F03089">
      <w:pPr>
        <w:rPr>
          <w:lang w:val="af-ZA"/>
        </w:rPr>
      </w:pPr>
    </w:p>
    <w:sectPr w:rsidR="00F03089" w:rsidRPr="00920E68" w:rsidSect="00077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51BB"/>
    <w:multiLevelType w:val="hybridMultilevel"/>
    <w:tmpl w:val="0C9E44FA"/>
    <w:lvl w:ilvl="0" w:tplc="B6521738">
      <w:start w:val="17"/>
      <w:numFmt w:val="decimal"/>
      <w:lvlText w:val="%1."/>
      <w:lvlJc w:val="left"/>
      <w:pPr>
        <w:ind w:left="1068" w:hanging="360"/>
      </w:pPr>
      <w:rPr>
        <w:rFonts w:eastAsia="Calibri" w:hint="default"/>
        <w:lang w:val="af-ZA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8C0F29"/>
    <w:multiLevelType w:val="hybridMultilevel"/>
    <w:tmpl w:val="A7C023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5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29B8"/>
    <w:multiLevelType w:val="hybridMultilevel"/>
    <w:tmpl w:val="D93A2CE4"/>
    <w:lvl w:ilvl="0" w:tplc="6A5485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E33A44"/>
    <w:multiLevelType w:val="hybridMultilevel"/>
    <w:tmpl w:val="BCCA26B0"/>
    <w:lvl w:ilvl="0" w:tplc="D150802C">
      <w:start w:val="17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324EBA"/>
    <w:multiLevelType w:val="hybridMultilevel"/>
    <w:tmpl w:val="05FCDE52"/>
    <w:lvl w:ilvl="0" w:tplc="ADF89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09E7DE6"/>
    <w:multiLevelType w:val="hybridMultilevel"/>
    <w:tmpl w:val="0868E20A"/>
    <w:lvl w:ilvl="0" w:tplc="7A22D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66A7BC1"/>
    <w:multiLevelType w:val="hybridMultilevel"/>
    <w:tmpl w:val="F9D4FC74"/>
    <w:lvl w:ilvl="0" w:tplc="23049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3258FD"/>
    <w:multiLevelType w:val="hybridMultilevel"/>
    <w:tmpl w:val="92E00D36"/>
    <w:lvl w:ilvl="0" w:tplc="9BB617C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20E68"/>
    <w:rsid w:val="000A351A"/>
    <w:rsid w:val="00156330"/>
    <w:rsid w:val="00493D31"/>
    <w:rsid w:val="005244E1"/>
    <w:rsid w:val="00711BEB"/>
    <w:rsid w:val="008E1C7D"/>
    <w:rsid w:val="00920E68"/>
    <w:rsid w:val="00A90ACD"/>
    <w:rsid w:val="00AF197A"/>
    <w:rsid w:val="00C171BE"/>
    <w:rsid w:val="00CE0B66"/>
    <w:rsid w:val="00F03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unhideWhenUsed/>
    <w:rsid w:val="00920E68"/>
  </w:style>
  <w:style w:type="paragraph" w:styleId="a4">
    <w:name w:val="List Paragraph"/>
    <w:basedOn w:val="a"/>
    <w:uiPriority w:val="34"/>
    <w:qFormat/>
    <w:rsid w:val="00920E6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920E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de-DE"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920E68"/>
    <w:rPr>
      <w:rFonts w:ascii="Calibri" w:eastAsia="Calibri" w:hAnsi="Calibri" w:cs="Times New Roman"/>
      <w:lang w:val="de-DE" w:eastAsia="en-US"/>
    </w:rPr>
  </w:style>
  <w:style w:type="paragraph" w:styleId="a7">
    <w:name w:val="Balloon Text"/>
    <w:basedOn w:val="a"/>
    <w:link w:val="a8"/>
    <w:uiPriority w:val="99"/>
    <w:semiHidden/>
    <w:unhideWhenUsed/>
    <w:rsid w:val="00920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0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6115</Characters>
  <Application>Microsoft Office Word</Application>
  <DocSecurity>0</DocSecurity>
  <Lines>50</Lines>
  <Paragraphs>14</Paragraphs>
  <ScaleCrop>false</ScaleCrop>
  <Company>Microsoft</Company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Muradjan</dc:creator>
  <cp:keywords/>
  <dc:description/>
  <cp:lastModifiedBy>Karen Hakobyan</cp:lastModifiedBy>
  <cp:revision>9</cp:revision>
  <dcterms:created xsi:type="dcterms:W3CDTF">2011-01-31T08:54:00Z</dcterms:created>
  <dcterms:modified xsi:type="dcterms:W3CDTF">2011-02-02T15:51:00Z</dcterms:modified>
</cp:coreProperties>
</file>