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C5" w:rsidRPr="004C0A3B" w:rsidRDefault="004C0A3B" w:rsidP="00B033C5">
      <w:pPr>
        <w:jc w:val="right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  <w:lang w:val="en-US"/>
        </w:rPr>
        <w:t>նախագիծ</w:t>
      </w:r>
      <w:bookmarkStart w:id="0" w:name="_GoBack"/>
      <w:bookmarkEnd w:id="0"/>
    </w:p>
    <w:p w:rsidR="00B033C5" w:rsidRPr="004C0A3B" w:rsidRDefault="004C0A3B" w:rsidP="00B033C5">
      <w:pPr>
        <w:jc w:val="right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  <w:lang w:val="en-US"/>
        </w:rPr>
        <w:t>արձանագրային</w:t>
      </w:r>
    </w:p>
    <w:p w:rsidR="00B033C5" w:rsidRPr="00B033C5" w:rsidRDefault="00B033C5" w:rsidP="00B033C5">
      <w:pPr>
        <w:ind w:left="8496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B033C5" w:rsidRPr="00B033C5" w:rsidRDefault="00B033C5" w:rsidP="00B033C5">
      <w:pPr>
        <w:ind w:left="8496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B033C5" w:rsidRPr="00B033C5" w:rsidRDefault="00B033C5" w:rsidP="00B033C5">
      <w:pPr>
        <w:ind w:left="8496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B033C5" w:rsidRPr="00B033C5" w:rsidRDefault="00B033C5" w:rsidP="00B033C5">
      <w:pPr>
        <w:ind w:left="8496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B033C5" w:rsidRPr="00B033C5" w:rsidRDefault="00B033C5" w:rsidP="00B033C5">
      <w:pPr>
        <w:spacing w:before="100" w:beforeAutospacing="1" w:after="100" w:afterAutospacing="1" w:line="276" w:lineRule="auto"/>
        <w:ind w:firstLine="72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B033C5">
        <w:rPr>
          <w:rFonts w:ascii="GHEA Grapalat" w:hAnsi="GHEA Grapalat" w:cs="Sylfaen"/>
          <w:sz w:val="28"/>
          <w:szCs w:val="28"/>
          <w:lang w:val="hy-AM"/>
        </w:rPr>
        <w:t>««</w:t>
      </w:r>
      <w:r w:rsidRPr="00B033C5">
        <w:rPr>
          <w:rFonts w:ascii="GHEA Grapalat" w:hAnsi="GHEA Grapalat" w:cs="Sylfaen"/>
          <w:sz w:val="28"/>
          <w:szCs w:val="28"/>
          <w:lang w:val="en-US"/>
        </w:rPr>
        <w:t>Հ</w:t>
      </w:r>
      <w:r w:rsidRPr="00B033C5">
        <w:rPr>
          <w:rFonts w:ascii="GHEA Grapalat" w:hAnsi="GHEA Grapalat" w:cs="Sylfaen"/>
          <w:sz w:val="28"/>
          <w:szCs w:val="28"/>
          <w:lang w:val="hy-AM"/>
        </w:rPr>
        <w:t xml:space="preserve">ՐԱԶԴԱՆ-ՑԵՄԵՆՏ» փակ բաժնետիրական ընկերությանը հարկային </w:t>
      </w:r>
      <w:r w:rsidRPr="00B033C5">
        <w:rPr>
          <w:rFonts w:ascii="GHEA Grapalat" w:hAnsi="GHEA Grapalat" w:cs="Sylfaen"/>
          <w:sz w:val="28"/>
          <w:szCs w:val="28"/>
          <w:lang w:val="en-US"/>
        </w:rPr>
        <w:t>և</w:t>
      </w:r>
      <w:r w:rsidRPr="00B033C5">
        <w:rPr>
          <w:rFonts w:ascii="GHEA Grapalat" w:hAnsi="GHEA Grapalat" w:cs="Sylfaen"/>
          <w:sz w:val="28"/>
          <w:szCs w:val="28"/>
          <w:lang w:val="hy-AM"/>
        </w:rPr>
        <w:t xml:space="preserve"> պարտադիր սոցիալական ապահովագրության վճարների գծով արտոնություններ տալու մասին» Հայաստանի Հանրապետության օրենքի նախագծին հավանություն տալու մասին</w:t>
      </w:r>
    </w:p>
    <w:p w:rsidR="00B033C5" w:rsidRPr="00B033C5" w:rsidRDefault="00B033C5" w:rsidP="00B033C5">
      <w:pPr>
        <w:spacing w:before="100" w:beforeAutospacing="1" w:after="100" w:afterAutospacing="1" w:line="360" w:lineRule="auto"/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B033C5">
        <w:rPr>
          <w:rFonts w:ascii="GHEA Grapalat" w:hAnsi="GHEA Grapalat" w:cs="Sylfaen"/>
          <w:sz w:val="28"/>
          <w:szCs w:val="28"/>
          <w:lang w:val="hy-AM"/>
        </w:rPr>
        <w:t>--------------------------------------------------------------------------------------------------</w:t>
      </w:r>
    </w:p>
    <w:p w:rsidR="00B033C5" w:rsidRPr="00B033C5" w:rsidRDefault="00B033C5" w:rsidP="00B033C5">
      <w:pPr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B033C5">
        <w:rPr>
          <w:rFonts w:ascii="GHEA Grapalat" w:hAnsi="GHEA Grapalat" w:cs="Sylfaen"/>
          <w:sz w:val="28"/>
          <w:szCs w:val="28"/>
          <w:lang w:val="hy-AM"/>
        </w:rPr>
        <w:t>Հավանություն տալ ««</w:t>
      </w:r>
      <w:r w:rsidRPr="00B033C5">
        <w:rPr>
          <w:rFonts w:ascii="GHEA Grapalat" w:hAnsi="GHEA Grapalat" w:cs="Sylfaen"/>
          <w:sz w:val="28"/>
          <w:szCs w:val="28"/>
          <w:lang w:val="en-US"/>
        </w:rPr>
        <w:t>Հ</w:t>
      </w:r>
      <w:r w:rsidRPr="00B033C5">
        <w:rPr>
          <w:rFonts w:ascii="GHEA Grapalat" w:hAnsi="GHEA Grapalat" w:cs="Sylfaen"/>
          <w:sz w:val="28"/>
          <w:szCs w:val="28"/>
          <w:lang w:val="hy-AM"/>
        </w:rPr>
        <w:t xml:space="preserve">ՐԱԶԴԱՆ-ՑԵՄԵՆՏ» փակ բաժնետիրական ընկերությանը հարկային </w:t>
      </w:r>
      <w:r w:rsidRPr="00B033C5">
        <w:rPr>
          <w:rFonts w:ascii="GHEA Grapalat" w:hAnsi="GHEA Grapalat" w:cs="Sylfaen"/>
          <w:sz w:val="28"/>
          <w:szCs w:val="28"/>
          <w:lang w:val="en-US"/>
        </w:rPr>
        <w:t>և</w:t>
      </w:r>
      <w:r w:rsidRPr="00B033C5">
        <w:rPr>
          <w:rFonts w:ascii="GHEA Grapalat" w:hAnsi="GHEA Grapalat" w:cs="Sylfaen"/>
          <w:sz w:val="28"/>
          <w:szCs w:val="28"/>
          <w:lang w:val="hy-AM"/>
        </w:rPr>
        <w:t xml:space="preserve"> պարտադիր սոցիալական ապահովագրության վճարների գծով արտոնություններ տալու մասին»</w:t>
      </w:r>
      <w:r w:rsidRPr="00B033C5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B033C5">
        <w:rPr>
          <w:rFonts w:ascii="GHEA Grapalat" w:hAnsi="GHEA Grapalat" w:cs="Sylfaen"/>
          <w:sz w:val="28"/>
          <w:szCs w:val="28"/>
          <w:lang w:val="hy-AM"/>
        </w:rPr>
        <w:t>Հայաստանի Հանրապետության օրենքի նախագծին և այն սահմանված կարգով ներկայացնել Հայաստանի Հանրապետության Ազգային ժողով:</w:t>
      </w:r>
    </w:p>
    <w:p w:rsidR="00B033C5" w:rsidRPr="00B033C5" w:rsidRDefault="00B033C5" w:rsidP="00B033C5">
      <w:pPr>
        <w:spacing w:after="120" w:line="480" w:lineRule="auto"/>
        <w:rPr>
          <w:rFonts w:ascii="GHEA Grapalat" w:hAnsi="GHEA Grapalat" w:cs="Sylfaen"/>
          <w:lang w:val="hy-AM"/>
        </w:rPr>
      </w:pPr>
    </w:p>
    <w:p w:rsidR="00B033C5" w:rsidRPr="00B033C5" w:rsidRDefault="00B033C5" w:rsidP="00B033C5">
      <w:pPr>
        <w:rPr>
          <w:lang w:val="en-US"/>
        </w:rPr>
      </w:pPr>
    </w:p>
    <w:p w:rsidR="00B033C5" w:rsidRDefault="00B033C5">
      <w:pPr>
        <w:spacing w:after="200" w:line="276" w:lineRule="auto"/>
        <w:rPr>
          <w:rFonts w:ascii="GHEA Grapalat" w:hAnsi="GHEA Grapalat"/>
          <w:bCs/>
          <w:lang w:val="hy-AM"/>
        </w:rPr>
      </w:pPr>
    </w:p>
    <w:p w:rsidR="00B033C5" w:rsidRDefault="00B033C5">
      <w:pPr>
        <w:spacing w:after="200" w:line="276" w:lineRule="auto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br w:type="page"/>
      </w:r>
    </w:p>
    <w:p w:rsidR="000C64C6" w:rsidRPr="002D1692" w:rsidRDefault="000C64C6" w:rsidP="000C64C6">
      <w:pPr>
        <w:spacing w:before="100" w:beforeAutospacing="1" w:after="100" w:afterAutospacing="1" w:line="360" w:lineRule="auto"/>
        <w:jc w:val="right"/>
        <w:rPr>
          <w:rFonts w:ascii="GHEA Grapalat" w:hAnsi="GHEA Grapalat"/>
          <w:bCs/>
          <w:color w:val="FF0000"/>
          <w:lang w:val="hy-AM"/>
        </w:rPr>
      </w:pPr>
      <w:r w:rsidRPr="002D1692">
        <w:rPr>
          <w:rFonts w:ascii="GHEA Grapalat" w:hAnsi="GHEA Grapalat"/>
          <w:bCs/>
          <w:lang w:val="hy-AM"/>
        </w:rPr>
        <w:lastRenderedPageBreak/>
        <w:t>ՆԱԽԱԳԻԾ</w:t>
      </w:r>
    </w:p>
    <w:p w:rsidR="000C64C6" w:rsidRPr="002D1692" w:rsidRDefault="000C64C6" w:rsidP="000C64C6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>ՀԱՅԱՍՏԱՆԻ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ՀԱՆՐԱՊԵՏՈՒԹՅԱՆ</w:t>
      </w:r>
    </w:p>
    <w:p w:rsidR="000C64C6" w:rsidRPr="002D1692" w:rsidRDefault="000C64C6" w:rsidP="000C64C6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>Օ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Ր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Ե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Ք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Ը</w:t>
      </w:r>
    </w:p>
    <w:p w:rsidR="000C64C6" w:rsidRPr="002D1692" w:rsidRDefault="000C64C6" w:rsidP="000C64C6">
      <w:pPr>
        <w:spacing w:before="100" w:beforeAutospacing="1" w:after="100" w:afterAutospacing="1" w:line="360" w:lineRule="auto"/>
        <w:jc w:val="right"/>
        <w:rPr>
          <w:rFonts w:ascii="GHEA Grapalat" w:hAnsi="GHEA Grapalat"/>
          <w:lang w:val="hy-AM"/>
        </w:rPr>
      </w:pPr>
      <w:r w:rsidRPr="002D1692">
        <w:rPr>
          <w:rFonts w:ascii="GHEA Grapalat" w:hAnsi="GHEA Grapalat" w:cs="Sylfaen"/>
          <w:lang w:val="hy-AM"/>
        </w:rPr>
        <w:t>Ընդունված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է</w:t>
      </w:r>
      <w:r w:rsidRPr="002D1692">
        <w:rPr>
          <w:rFonts w:ascii="GHEA Grapalat" w:hAnsi="GHEA Grapalat"/>
          <w:lang w:val="hy-AM"/>
        </w:rPr>
        <w:t xml:space="preserve"> ____ </w:t>
      </w:r>
      <w:r w:rsidRPr="002D1692">
        <w:rPr>
          <w:rFonts w:ascii="GHEA Grapalat" w:hAnsi="GHEA Grapalat" w:cs="Sylfaen"/>
          <w:lang w:val="hy-AM"/>
        </w:rPr>
        <w:t>թվականի</w:t>
      </w:r>
      <w:r w:rsidRPr="002D1692">
        <w:rPr>
          <w:rFonts w:ascii="GHEA Grapalat" w:hAnsi="GHEA Grapalat"/>
          <w:lang w:val="hy-AM"/>
        </w:rPr>
        <w:t xml:space="preserve"> __________-</w:t>
      </w:r>
      <w:r w:rsidRPr="002D1692">
        <w:rPr>
          <w:rFonts w:ascii="GHEA Grapalat" w:hAnsi="GHEA Grapalat" w:cs="Sylfaen"/>
          <w:lang w:val="hy-AM"/>
        </w:rPr>
        <w:t>ին</w:t>
      </w:r>
    </w:p>
    <w:p w:rsidR="000C64C6" w:rsidRPr="002D1692" w:rsidRDefault="000C64C6" w:rsidP="000C64C6">
      <w:pPr>
        <w:spacing w:before="100" w:beforeAutospacing="1" w:after="100" w:afterAutospacing="1" w:line="360" w:lineRule="auto"/>
        <w:jc w:val="center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b/>
          <w:bCs/>
          <w:lang w:val="hy-AM"/>
        </w:rPr>
        <w:t xml:space="preserve">«ՀՐԱԶԴԱՆ-ՑԵՄԵՆՏ» ՓԱԿ </w:t>
      </w:r>
      <w:r w:rsidRPr="002D1692">
        <w:rPr>
          <w:rFonts w:ascii="GHEA Grapalat" w:hAnsi="GHEA Grapalat" w:cs="Sylfaen"/>
          <w:b/>
          <w:bCs/>
          <w:lang w:val="hy-AM"/>
        </w:rPr>
        <w:t>ԲԱԺՆԵՏԻՐԱԿԱՆ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ԸՆԿԵՐՈՒԹՅԱՆԸ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ՀԱՐԿԱՅԻՆ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ԵՎ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ՊԱՐՏԱԴԻՐ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ՍՈՑԻԱԼԱԿԱՆ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ԱՊԱՀՈՎԱԳՐՈՒԹՅԱՆ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ՎՃԱՐՆԵՐԻ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ԳԾՈՎ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ԱՐՏՈՆՈՒԹՅՈՒՆՆԵՐ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ՏԱԼՈՒ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ՄԱՍԻՆ</w:t>
      </w:r>
    </w:p>
    <w:p w:rsidR="000C64C6" w:rsidRPr="002D1692" w:rsidRDefault="000C64C6" w:rsidP="000C64C6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>Հոդված</w:t>
      </w:r>
      <w:r w:rsidRPr="002D1692">
        <w:rPr>
          <w:rFonts w:ascii="GHEA Grapalat" w:hAnsi="GHEA Grapalat"/>
          <w:b/>
          <w:bCs/>
          <w:lang w:val="hy-AM"/>
        </w:rPr>
        <w:t xml:space="preserve"> 1.</w:t>
      </w:r>
      <w:r w:rsidRPr="002D1692">
        <w:rPr>
          <w:rFonts w:ascii="Courier New" w:hAnsi="Courier New" w:cs="Courier New"/>
          <w:b/>
          <w:bCs/>
          <w:lang w:val="hy-AM"/>
        </w:rPr>
        <w:t> </w:t>
      </w:r>
      <w:r w:rsidRPr="002D1692">
        <w:rPr>
          <w:rFonts w:ascii="GHEA Grapalat" w:hAnsi="GHEA Grapalat"/>
          <w:lang w:val="hy-AM"/>
        </w:rPr>
        <w:t xml:space="preserve">«Հրազդան-ցեմենտ» փակ </w:t>
      </w:r>
      <w:r w:rsidRPr="002D1692">
        <w:rPr>
          <w:rFonts w:ascii="GHEA Grapalat" w:hAnsi="GHEA Grapalat" w:cs="Sylfaen"/>
          <w:lang w:val="hy-AM"/>
        </w:rPr>
        <w:t>բաժնետիրական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ընկերությանն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ազատել</w:t>
      </w:r>
      <w:r w:rsidRPr="002D1692">
        <w:rPr>
          <w:rFonts w:ascii="GHEA Grapalat" w:hAnsi="GHEA Grapalat"/>
          <w:lang w:val="hy-AM"/>
        </w:rPr>
        <w:t xml:space="preserve"> 201</w:t>
      </w:r>
      <w:r w:rsidRPr="00AB6F23">
        <w:rPr>
          <w:rFonts w:ascii="GHEA Grapalat" w:hAnsi="GHEA Grapalat"/>
          <w:lang w:val="hy-AM"/>
        </w:rPr>
        <w:t>6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թվականի</w:t>
      </w:r>
      <w:r w:rsidRPr="002D1692">
        <w:rPr>
          <w:rFonts w:ascii="GHEA Grapalat" w:hAnsi="GHEA Grapalat"/>
          <w:lang w:val="hy-AM"/>
        </w:rPr>
        <w:t xml:space="preserve"> </w:t>
      </w:r>
      <w:r w:rsidRPr="00973517">
        <w:rPr>
          <w:rFonts w:ascii="GHEA Grapalat" w:hAnsi="GHEA Grapalat"/>
          <w:lang w:val="hy-AM"/>
        </w:rPr>
        <w:t>փետրվարի</w:t>
      </w:r>
      <w:r w:rsidRPr="002D1692">
        <w:rPr>
          <w:rFonts w:ascii="GHEA Grapalat" w:hAnsi="GHEA Grapalat"/>
          <w:lang w:val="hy-AM"/>
        </w:rPr>
        <w:t xml:space="preserve"> 1-</w:t>
      </w:r>
      <w:r w:rsidRPr="002D1692">
        <w:rPr>
          <w:rFonts w:ascii="GHEA Grapalat" w:hAnsi="GHEA Grapalat" w:cs="Sylfaen"/>
          <w:lang w:val="hy-AM"/>
        </w:rPr>
        <w:t>ի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դրությամբ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հաշվարկված, բայց չվճարված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հարկային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և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պարտադիր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սոցիալական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ապահովագրության</w:t>
      </w:r>
      <w:r w:rsidRPr="002D1692">
        <w:rPr>
          <w:rFonts w:ascii="GHEA Grapalat" w:hAnsi="GHEA Grapalat"/>
          <w:lang w:val="hy-AM"/>
        </w:rPr>
        <w:t xml:space="preserve"> գծով</w:t>
      </w:r>
      <w:r w:rsidRPr="002D1692">
        <w:rPr>
          <w:rFonts w:ascii="GHEA Grapalat" w:hAnsi="GHEA Grapalat" w:cs="Sylfaen"/>
          <w:lang w:val="hy-AM"/>
        </w:rPr>
        <w:t xml:space="preserve"> առաջացած տո</w:t>
      </w:r>
      <w:r w:rsidRPr="003E2438">
        <w:rPr>
          <w:rFonts w:ascii="GHEA Grapalat" w:hAnsi="GHEA Grapalat" w:cs="Sylfaen"/>
          <w:lang w:val="hy-AM"/>
        </w:rPr>
        <w:t>ւ</w:t>
      </w:r>
      <w:r w:rsidRPr="002D1692">
        <w:rPr>
          <w:rFonts w:ascii="GHEA Grapalat" w:hAnsi="GHEA Grapalat" w:cs="Sylfaen"/>
          <w:lang w:val="hy-AM"/>
        </w:rPr>
        <w:t>յժերից</w:t>
      </w:r>
      <w:r w:rsidRPr="002D1692">
        <w:rPr>
          <w:rFonts w:ascii="GHEA Grapalat" w:hAnsi="GHEA Grapalat"/>
          <w:lang w:val="hy-AM"/>
        </w:rPr>
        <w:t xml:space="preserve">` </w:t>
      </w:r>
      <w:r w:rsidRPr="009E40A3">
        <w:rPr>
          <w:rFonts w:ascii="GHEA Grapalat" w:hAnsi="GHEA Grapalat"/>
          <w:lang w:val="hy-AM"/>
        </w:rPr>
        <w:t>510125.0</w:t>
      </w:r>
      <w:r w:rsidRPr="002D1692">
        <w:rPr>
          <w:rFonts w:ascii="GHEA Grapalat" w:hAnsi="GHEA Grapalat"/>
          <w:lang w:val="hy-AM"/>
        </w:rPr>
        <w:t xml:space="preserve"> հազար </w:t>
      </w:r>
      <w:r w:rsidRPr="002D1692">
        <w:rPr>
          <w:rFonts w:ascii="GHEA Grapalat" w:hAnsi="GHEA Grapalat" w:cs="Sylfaen"/>
          <w:lang w:val="hy-AM"/>
        </w:rPr>
        <w:t>դրամ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ընդհանուր գումարի չափով</w:t>
      </w:r>
      <w:r w:rsidRPr="002D1692">
        <w:rPr>
          <w:rFonts w:ascii="Courier New" w:hAnsi="Courier New" w:cs="Courier New"/>
          <w:lang w:val="hy-AM"/>
        </w:rPr>
        <w:t> </w:t>
      </w:r>
      <w:r w:rsidRPr="002D1692">
        <w:rPr>
          <w:rFonts w:ascii="GHEA Grapalat" w:hAnsi="GHEA Grapalat" w:cs="Sylfaen"/>
          <w:lang w:val="hy-AM"/>
        </w:rPr>
        <w:t xml:space="preserve"> (այդ թվում` </w:t>
      </w:r>
      <w:r w:rsidRPr="00CD42B0">
        <w:rPr>
          <w:rFonts w:ascii="GHEA Grapalat" w:hAnsi="GHEA Grapalat" w:cs="Sylfaen"/>
          <w:lang w:val="hy-AM"/>
        </w:rPr>
        <w:t>303800.6 հազար դրամ` ավելացված արժեքի հարկի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գծով</w:t>
      </w:r>
      <w:r w:rsidRPr="00CD42B0">
        <w:rPr>
          <w:rFonts w:ascii="GHEA Grapalat" w:hAnsi="GHEA Grapalat"/>
          <w:lang w:val="hy-AM"/>
        </w:rPr>
        <w:t xml:space="preserve">, 35645.8 հազար </w:t>
      </w:r>
      <w:r w:rsidRPr="00CD42B0">
        <w:rPr>
          <w:rFonts w:ascii="GHEA Grapalat" w:hAnsi="GHEA Grapalat" w:cs="Sylfaen"/>
          <w:lang w:val="hy-AM"/>
        </w:rPr>
        <w:t>դրամ`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եկամտահարկի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գծով</w:t>
      </w:r>
      <w:r w:rsidRPr="00CD42B0">
        <w:rPr>
          <w:rFonts w:ascii="GHEA Grapalat" w:hAnsi="GHEA Grapalat"/>
          <w:lang w:val="hy-AM"/>
        </w:rPr>
        <w:t xml:space="preserve">, 41427.5 հազար </w:t>
      </w:r>
      <w:r w:rsidRPr="00CD42B0">
        <w:rPr>
          <w:rFonts w:ascii="GHEA Grapalat" w:hAnsi="GHEA Grapalat" w:cs="Sylfaen"/>
          <w:lang w:val="hy-AM"/>
        </w:rPr>
        <w:t>դրամ`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եկամտային հարկի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գծով</w:t>
      </w:r>
      <w:r w:rsidRPr="00CD42B0">
        <w:rPr>
          <w:rFonts w:ascii="GHEA Grapalat" w:hAnsi="GHEA Grapalat"/>
          <w:lang w:val="hy-AM"/>
        </w:rPr>
        <w:t xml:space="preserve">, 36071.6 հազար դրամ` շահութահարկի գծով, 87977.9 հազար դրամ` </w:t>
      </w:r>
      <w:r w:rsidRPr="00CD42B0">
        <w:rPr>
          <w:rFonts w:ascii="GHEA Grapalat" w:hAnsi="GHEA Grapalat" w:cs="Sylfaen"/>
          <w:lang w:val="hy-AM"/>
        </w:rPr>
        <w:t>պարտադիր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սոցիալական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ապահովագրության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վճարների</w:t>
      </w:r>
      <w:r w:rsidRPr="00CD42B0">
        <w:rPr>
          <w:rFonts w:ascii="GHEA Grapalat" w:hAnsi="GHEA Grapalat"/>
          <w:lang w:val="hy-AM"/>
        </w:rPr>
        <w:t xml:space="preserve"> </w:t>
      </w:r>
      <w:r w:rsidRPr="00CD42B0">
        <w:rPr>
          <w:rFonts w:ascii="GHEA Grapalat" w:hAnsi="GHEA Grapalat" w:cs="Sylfaen"/>
          <w:lang w:val="hy-AM"/>
        </w:rPr>
        <w:t>գծով, 5201.6 հազար դրամ` բնապահպանական և բնօգտագործման վճարների գծով</w:t>
      </w:r>
      <w:r w:rsidRPr="00CD42B0">
        <w:rPr>
          <w:rFonts w:ascii="GHEA Grapalat" w:hAnsi="GHEA Grapalat"/>
          <w:lang w:val="hy-AM"/>
        </w:rPr>
        <w:t>):</w:t>
      </w:r>
      <w:r w:rsidRPr="002D1692">
        <w:rPr>
          <w:rFonts w:ascii="GHEA Grapalat" w:hAnsi="GHEA Grapalat"/>
          <w:lang w:val="hy-AM"/>
        </w:rPr>
        <w:t xml:space="preserve"> </w:t>
      </w:r>
    </w:p>
    <w:p w:rsidR="000C64C6" w:rsidRPr="002D1692" w:rsidRDefault="000C64C6" w:rsidP="000C64C6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2D1692">
        <w:rPr>
          <w:rFonts w:ascii="Courier New" w:hAnsi="Courier New" w:cs="Courier New"/>
          <w:lang w:val="hy-AM"/>
        </w:rPr>
        <w:t> </w:t>
      </w:r>
    </w:p>
    <w:p w:rsidR="000C64C6" w:rsidRPr="002D1692" w:rsidRDefault="000C64C6" w:rsidP="000C64C6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>Հոդված</w:t>
      </w:r>
      <w:r w:rsidRPr="002D1692">
        <w:rPr>
          <w:rFonts w:ascii="GHEA Grapalat" w:hAnsi="GHEA Grapalat"/>
          <w:b/>
          <w:bCs/>
          <w:lang w:val="hy-AM"/>
        </w:rPr>
        <w:t xml:space="preserve"> 2.</w:t>
      </w:r>
      <w:r w:rsidRPr="002D1692">
        <w:rPr>
          <w:rFonts w:ascii="Courier New" w:hAnsi="Courier New" w:cs="Courier New"/>
          <w:lang w:val="hy-AM"/>
        </w:rPr>
        <w:t> </w:t>
      </w:r>
      <w:r w:rsidRPr="002D1692">
        <w:rPr>
          <w:rFonts w:ascii="GHEA Grapalat" w:hAnsi="GHEA Grapalat" w:cs="Sylfaen"/>
          <w:lang w:val="hy-AM"/>
        </w:rPr>
        <w:t>Սույն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օրենքն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ուժի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մեջ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է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մտնում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hAnsi="GHEA Grapalat" w:cs="Sylfaen"/>
          <w:lang w:val="hy-AM"/>
        </w:rPr>
        <w:t>պաշտոնական</w:t>
      </w:r>
      <w:r w:rsidRPr="002D1692">
        <w:rPr>
          <w:rFonts w:ascii="GHEA Grapalat" w:hAnsi="GHEA Grapalat"/>
          <w:lang w:val="hy-AM"/>
        </w:rPr>
        <w:t xml:space="preserve"> </w:t>
      </w:r>
      <w:r w:rsidRPr="002D1692">
        <w:rPr>
          <w:rFonts w:ascii="GHEA Grapalat" w:eastAsia="Calibri" w:hAnsi="GHEA Grapalat" w:cs="Sylfaen"/>
          <w:lang w:val="hy-AM"/>
        </w:rPr>
        <w:t>հրապարակման օրվան հաջորդող տասներորդ օրը</w:t>
      </w:r>
      <w:r w:rsidRPr="002D1692">
        <w:rPr>
          <w:rFonts w:ascii="GHEA Grapalat" w:hAnsi="GHEA Grapalat"/>
          <w:lang w:val="hy-AM"/>
        </w:rPr>
        <w:t>:</w:t>
      </w:r>
    </w:p>
    <w:p w:rsidR="000C64C6" w:rsidRPr="002D1692" w:rsidRDefault="000C64C6" w:rsidP="000C64C6">
      <w:pPr>
        <w:ind w:firstLine="567"/>
        <w:jc w:val="both"/>
        <w:rPr>
          <w:rFonts w:ascii="GHEA Grapalat" w:hAnsi="GHEA Grapalat" w:cs="Sylfaen"/>
          <w:bCs/>
          <w:lang w:val="hy-AM"/>
        </w:rPr>
      </w:pPr>
    </w:p>
    <w:p w:rsidR="000C64C6" w:rsidRPr="002D1692" w:rsidRDefault="000C64C6" w:rsidP="000C64C6">
      <w:pPr>
        <w:ind w:firstLine="567"/>
        <w:jc w:val="both"/>
        <w:rPr>
          <w:rFonts w:ascii="GHEA Grapalat" w:hAnsi="GHEA Grapalat" w:cs="Sylfaen"/>
          <w:bCs/>
          <w:lang w:val="hy-AM"/>
        </w:rPr>
      </w:pPr>
    </w:p>
    <w:p w:rsidR="000C64C6" w:rsidRPr="002D1692" w:rsidRDefault="000C64C6" w:rsidP="000C64C6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2D1692">
        <w:rPr>
          <w:rFonts w:ascii="GHEA Grapalat" w:hAnsi="GHEA Grapalat" w:cs="Sylfaen"/>
          <w:bCs/>
          <w:lang w:val="hy-AM"/>
        </w:rPr>
        <w:t xml:space="preserve">Հայաստանի Հանրապետության </w:t>
      </w:r>
    </w:p>
    <w:p w:rsidR="000C64C6" w:rsidRPr="002D1692" w:rsidRDefault="000C64C6" w:rsidP="000C64C6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2D1692">
        <w:rPr>
          <w:rFonts w:ascii="GHEA Grapalat" w:hAnsi="GHEA Grapalat" w:cs="Sylfaen"/>
          <w:bCs/>
          <w:lang w:val="hy-AM"/>
        </w:rPr>
        <w:t xml:space="preserve">             Նախագահ                                                                 Ս.Սարգսյան</w:t>
      </w:r>
    </w:p>
    <w:p w:rsidR="000C64C6" w:rsidRPr="002D1692" w:rsidRDefault="000C64C6" w:rsidP="000C64C6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</w:p>
    <w:p w:rsidR="000C64C6" w:rsidRPr="002D1692" w:rsidRDefault="000C64C6" w:rsidP="000C64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C64C6" w:rsidRPr="002D1692" w:rsidRDefault="000C64C6" w:rsidP="000C64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C64C6" w:rsidRPr="002D1692" w:rsidRDefault="000C64C6" w:rsidP="000C64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C64C6" w:rsidRPr="002D1692" w:rsidRDefault="000C64C6" w:rsidP="000C64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C64C6" w:rsidRPr="002D1692" w:rsidRDefault="000C64C6" w:rsidP="000C64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C64C6" w:rsidRPr="002D1692" w:rsidRDefault="000C64C6" w:rsidP="000C64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5A39C6" w:rsidRDefault="005A39C6" w:rsidP="005A39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lastRenderedPageBreak/>
        <w:t>ՀԻՄՆԱՎՈՐՈՒՄ</w:t>
      </w:r>
    </w:p>
    <w:p w:rsidR="005A39C6" w:rsidRDefault="005A39C6" w:rsidP="005A39C6">
      <w:pPr>
        <w:jc w:val="center"/>
      </w:pPr>
      <w:r>
        <w:rPr>
          <w:rFonts w:ascii="GHEA Grapalat" w:hAnsi="GHEA Grapalat"/>
          <w:b/>
          <w:bCs/>
          <w:lang w:val="hy-AM"/>
        </w:rPr>
        <w:t xml:space="preserve">«ՀՐԱԶԴԱՆ-ՑԵՄԵՆՏ» ՓԱԿ </w:t>
      </w:r>
      <w:r>
        <w:rPr>
          <w:rFonts w:ascii="GHEA Grapalat" w:hAnsi="GHEA Grapalat" w:cs="Sylfaen"/>
          <w:b/>
          <w:bCs/>
          <w:lang w:val="hy-AM"/>
        </w:rPr>
        <w:t>ԲԱԺՆԵՏԻՐԱԿԱՆ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ԸՆԿԵՐՈՒԹՅԱՆԸ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ՀԱՐԿԱՅԻՆ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:rsidR="005A39C6" w:rsidRDefault="005A39C6" w:rsidP="005A39C6">
      <w:pPr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ԵՎ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ՊԱՐՏԱԴԻՐ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ՍՈՑԻԱԼԱԿԱՆ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ԱՊԱՀՈՎԱԳՐՈՒԹՅԱՆ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ՎՃԱՐՆԵՐԻ</w:t>
      </w:r>
    </w:p>
    <w:p w:rsidR="005A39C6" w:rsidRDefault="005A39C6" w:rsidP="005A39C6">
      <w:pPr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ԳԾՈՎ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ԱՐՏՈՆՈՒԹՅՈՒՆՆԵՐ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ՏԱԼՈՒ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ՄԱՍԻՆ» ՀԱՅԱՍՏԱՆԻ</w:t>
      </w:r>
    </w:p>
    <w:p w:rsidR="005A39C6" w:rsidRDefault="005A39C6" w:rsidP="005A39C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ՀԱՆՐԱՊԵՏՈՒԹՅԱՆ ՕՐԵՆՔԻ  </w:t>
      </w:r>
    </w:p>
    <w:p w:rsidR="005A39C6" w:rsidRDefault="005A39C6" w:rsidP="005A39C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color w:val="000000"/>
        </w:rPr>
      </w:pPr>
    </w:p>
    <w:p w:rsidR="005A39C6" w:rsidRDefault="005A39C6" w:rsidP="005A39C6">
      <w:pPr>
        <w:numPr>
          <w:ilvl w:val="0"/>
          <w:numId w:val="1"/>
        </w:numPr>
        <w:spacing w:after="200" w:line="360" w:lineRule="auto"/>
        <w:jc w:val="both"/>
      </w:pPr>
      <w:r>
        <w:rPr>
          <w:rFonts w:ascii="GHEA Grapalat" w:hAnsi="GHEA Grapalat"/>
          <w:b/>
          <w:lang w:val="hy-AM"/>
        </w:rPr>
        <w:t>Անհրաժեշտությունը</w:t>
      </w:r>
    </w:p>
    <w:p w:rsidR="005A39C6" w:rsidRDefault="005A39C6" w:rsidP="005A39C6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օրենքի նախագծի ընդունման անհրաժեշտությունը պայմանավորված է </w:t>
      </w:r>
      <w:r>
        <w:rPr>
          <w:rFonts w:ascii="GHEA Grapalat" w:hAnsi="GHEA Grapalat"/>
          <w:bCs/>
          <w:lang w:val="hy-AM"/>
        </w:rPr>
        <w:t>«ՀՐԱԶԴԱՆ-ՑԵՄԵՆՏ» փակ բաժնետիրական ընկերության (այսուհետ` Ընկերություն) բնականոն գործունեության ապահովմամբ, մասնավորապես</w:t>
      </w:r>
      <w:r>
        <w:rPr>
          <w:rFonts w:ascii="GHEA Grapalat" w:hAnsi="GHEA Grapalat"/>
          <w:lang w:val="hy-AM"/>
        </w:rPr>
        <w:t xml:space="preserve">` ընկերության </w:t>
      </w:r>
      <w:r>
        <w:rPr>
          <w:rFonts w:ascii="GHEA Grapalat" w:hAnsi="GHEA Grapalat" w:cs="Sylfaen"/>
          <w:bCs/>
          <w:lang w:val="hy-AM"/>
        </w:rPr>
        <w:t>հարկային  և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պարտադիր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սոցիալական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ապահովագրության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վճարների գծով</w:t>
      </w:r>
      <w:r>
        <w:rPr>
          <w:rFonts w:ascii="GHEA Grapalat" w:hAnsi="GHEA Grapalat"/>
          <w:bCs/>
          <w:lang w:val="hy-AM"/>
        </w:rPr>
        <w:t xml:space="preserve"> առաջացած տույժերից ազատման միջոցով</w:t>
      </w:r>
      <w:r>
        <w:rPr>
          <w:rFonts w:ascii="GHEA Grapalat" w:hAnsi="GHEA Grapalat"/>
          <w:lang w:val="hy-AM"/>
        </w:rPr>
        <w:t>:</w:t>
      </w:r>
    </w:p>
    <w:p w:rsidR="005A39C6" w:rsidRDefault="005A39C6" w:rsidP="005A39C6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Ընթացիկ իրավիճակը և խնդիրները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Համաշխարհային ֆինանսատնտեսական ճգնաժամի տարիներին  հանրապետությունում շինարարության տեմպերի կտրուկ անկման հետևանքով Ընկերության աշխատանքն ընթացել է անկայուն ռիթմով, հաճախակի ընդհատումներով, ինչը բացասական ազդեցություն է ունեցել ընկերության ֆինանսատնտեսական գործունեության վրա` արդյունքում առաջացնելով ֆինանսական պարտավորություններ: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2016թ. փետրվարի 1-ի դրությամբ ընկերության պարտրքը կազմել է 933.3 մլն դրամ: 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Ներկայումս ընկերությունն իրականացնում է արտադրության ընդլայնման աշխատանքներ և ըստ ընկերության ծրագրի (որը հավանության է արժանացել «ՎՏԲ-Հայաստան Բանկ»-ի կողմից)` նախատեսվում է ցեմենտի արտադրության 2016 թվականի տարեկան ծավալը հասցնել մինչև 200 հազ.տ (2014թ` 23,3 հազ.տ., 2015թ.` 80 հազ.տ.) և ստեղծել լրացուցիչ աշխատատեղեր: Վերը նշվածի արդյունքում (ըստ Ընկերության գնահատականի) պետական բյուջե կվճարվի ավելի քան 700 մլն դրամի հարկեր: Սակայն Ընկերության գույքը և հաշիվները գտնվում են արգելանքի տակ և գույքի հարկադիր վաճառքը կհանգեցնի ձեռնարկության տեխնոլոգիական ամբողջության խաթարմանն ու գործունեության դադարեցմանը, որի արդյունքում կփակվեն ընկերությունում առկա 450-ից ավելի աշխատատեղերը: 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Հարկ է նշել, որ գույքի հարկադիր վաճառքից պետական բյուջեի մուտքեր չեն ապահովվի, քանի որ ընկերության գույքը վարկային պարտավորությունների դիմաց </w:t>
      </w:r>
      <w:r>
        <w:rPr>
          <w:rFonts w:ascii="GHEA Grapalat" w:hAnsi="GHEA Grapalat" w:cs="Sylfaen"/>
          <w:lang w:val="hy-AM"/>
        </w:rPr>
        <w:lastRenderedPageBreak/>
        <w:t xml:space="preserve">գրավադրված է «ՎՏԲ-Հայաստան Բանկ» ՓԲ ընկերությունում և վերջինիս է պատկանում ընկերության պարտավորությունների դիմաց առաջնահերթ բավարարման իրավունքը:  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Խնդրին լուծում տալու նպատակով, ՀՀ վարչապետի հանձնարարարությամբ, շահագրգիռ կողմերի մասնակցությամբ կազմակերպվել են մի շարք քննարկումներ, որի արդյունքում նպատակահարմար է գտնվել ընկերության կողմից պետական բյուջեի հանդեպ կուտակած հարկերի մասով առաջացած տույժերի ներման միջոցով` հնարավորություն ընձեռել Ընկերությանը շարունակելու արտադրական գործունեությունը, որի արդյունքում կմարի պարտքի մայր գումարները ժամանակացույցով:  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A39C6" w:rsidRDefault="005A39C6" w:rsidP="005A39C6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Որպես բարձր արտադրողականություն ունեցող և տնտեսության մյուս ճյուղերի համար շարժիչ ճյուղ՝ առավել շեշտադրված կիրականացվի  արդյունաբերական քաղաքականությունը` տնտեսության կառուցվածքում դրա տեսակարար կշռի ավելացման և տնտեսական աճին դրա նպաստն ավելացնելու նպատակով: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</w:p>
    <w:p w:rsidR="005A39C6" w:rsidRDefault="005A39C6" w:rsidP="005A39C6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Կարգավորման նպատակը և բնույթը</w:t>
      </w:r>
    </w:p>
    <w:p w:rsidR="005A39C6" w:rsidRDefault="005A39C6" w:rsidP="005A39C6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օրենքն ուղղված է ցեմենտի արտադրության խթանման միջոցով` մշակող արդյունաբերության արտահանելի հատվածի ընդլայնմանը, ինչպես նաև հանրապետությունը տեղական արտադրության շինանյութերով ապահովմանը: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A39C6" w:rsidRDefault="005A39C6" w:rsidP="005A39C6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անձիք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Հարցը քննարկվել է Հայաստանի Հանրապետության ֆինանսների և արդարադատության նախարարությունների մասնագետների, ինչպես նաև </w:t>
      </w:r>
      <w:r>
        <w:rPr>
          <w:rFonts w:ascii="GHEA Grapalat" w:hAnsi="GHEA Grapalat"/>
          <w:bCs/>
          <w:lang w:val="hy-AM"/>
        </w:rPr>
        <w:t xml:space="preserve">«ՀՐԱԶԴԱՆ-ՑԵՄԵՆՏ» և </w:t>
      </w:r>
      <w:r>
        <w:rPr>
          <w:rFonts w:ascii="GHEA Grapalat" w:hAnsi="GHEA Grapalat" w:cs="Sylfaen"/>
          <w:lang w:val="hy-AM"/>
        </w:rPr>
        <w:t>«ՎՏԲ-Հայաստան Բանկ»</w:t>
      </w:r>
      <w:r>
        <w:rPr>
          <w:rFonts w:ascii="GHEA Grapalat" w:hAnsi="GHEA Grapalat"/>
          <w:bCs/>
          <w:lang w:val="hy-AM"/>
        </w:rPr>
        <w:t xml:space="preserve"> ընկերությունների ղեկավարների </w:t>
      </w:r>
      <w:r>
        <w:rPr>
          <w:rFonts w:ascii="GHEA Grapalat" w:hAnsi="GHEA Grapalat"/>
          <w:lang w:val="hy-AM"/>
        </w:rPr>
        <w:t>հետ և նախագիծը մշակվել է հաշվի առնելով վերջիններիս դիրքորոշումները: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A39C6" w:rsidRDefault="005A39C6" w:rsidP="005A39C6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արդյունքը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Նախագծի ընդունումը հնարավորություն կընձեռի Ընկերության գույքի և հաշվի վրայից  հանել արգելանքը և «ՎՏԲ-Հայաստան Բանկ» ՓԲ ընկերության կողմից հավանության արժանացած ծրագրի բարեհաջող իրականացման արդյունքում` մարել Ընկերության պարտքերը, և ստեղծել նոր աշխատատեղեր` ապահովելով հարկերի վճարման շարունակականությունը:  </w:t>
      </w:r>
    </w:p>
    <w:p w:rsidR="005A39C6" w:rsidRDefault="005A39C6" w:rsidP="005A39C6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Այլ տեղեկություններ </w:t>
      </w:r>
      <w:r>
        <w:rPr>
          <w:rFonts w:ascii="GHEA Grapalat" w:hAnsi="GHEA Grapalat" w:cs="Sylfaen"/>
          <w:b/>
          <w:bCs/>
          <w:lang w:val="hy-AM"/>
        </w:rPr>
        <w:t>(եթե այդպիսիք առկա են)</w:t>
      </w:r>
    </w:p>
    <w:p w:rsidR="005A39C6" w:rsidRDefault="005A39C6" w:rsidP="005A39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«ՎՏԲ-Հայաստան Բանկ»-ը հանդիսանալով շահագրգիռ կողմ`  նախորդ ժամանակահատվածում հարկերի ուշացման պատճառով կուտակված տույժերի զրոյացման դեպքում, պատրաստակամություն է հայտնել նպաստել Ընկերության պարտավորությունների մայր գումարի մարմանը («ՎՏԲ-Հայաստան Բանկ»-ի գրությունը կցվում է):</w:t>
      </w:r>
    </w:p>
    <w:p w:rsidR="005A39C6" w:rsidRDefault="005A39C6" w:rsidP="005A39C6">
      <w:pPr>
        <w:ind w:firstLine="284"/>
        <w:rPr>
          <w:rFonts w:ascii="GHEA Grapalat" w:hAnsi="GHEA Grapalat"/>
          <w:lang w:val="hy-AM"/>
        </w:rPr>
      </w:pPr>
    </w:p>
    <w:p w:rsidR="005A39C6" w:rsidRDefault="005A39C6" w:rsidP="005A39C6">
      <w:pPr>
        <w:ind w:firstLine="284"/>
        <w:rPr>
          <w:rFonts w:ascii="GHEA Grapalat" w:hAnsi="GHEA Grapalat"/>
          <w:lang w:val="hy-AM"/>
        </w:rPr>
      </w:pPr>
    </w:p>
    <w:p w:rsidR="005A39C6" w:rsidRDefault="005A39C6" w:rsidP="005A39C6">
      <w:pPr>
        <w:ind w:firstLine="284"/>
        <w:rPr>
          <w:rFonts w:ascii="GHEA Grapalat" w:hAnsi="GHEA Grapalat"/>
          <w:lang w:val="hy-AM"/>
        </w:rPr>
      </w:pPr>
    </w:p>
    <w:p w:rsidR="005A39C6" w:rsidRDefault="005A39C6" w:rsidP="005A39C6">
      <w:pPr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  </w:t>
      </w:r>
    </w:p>
    <w:p w:rsidR="005A39C6" w:rsidRDefault="005A39C6" w:rsidP="005A39C6">
      <w:pPr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ԷԿՈՆՈՄԻԿԱՅԻ ՆԱԽԱՐԱՐ                                                   ԿԱՐԵՆ ՃՇՄԱՐԻՏՅԱՆ</w:t>
      </w:r>
    </w:p>
    <w:p w:rsidR="004F468C" w:rsidRDefault="004F468C">
      <w:p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/>
          <w:b/>
          <w:lang w:val="hy-AM"/>
        </w:rPr>
        <w:t>ՏԵՂԵԿԱՆՔ</w:t>
      </w:r>
    </w:p>
    <w:p w:rsidR="000C64C6" w:rsidRPr="002D1692" w:rsidRDefault="000C64C6" w:rsidP="000C64C6">
      <w:pPr>
        <w:jc w:val="center"/>
        <w:rPr>
          <w:rFonts w:ascii="GHEA Grapalat" w:hAnsi="GHEA Grapalat"/>
          <w:b/>
          <w:bCs/>
          <w:lang w:val="hy-AM"/>
        </w:rPr>
      </w:pPr>
      <w:r w:rsidRPr="002D1692">
        <w:rPr>
          <w:rFonts w:ascii="GHEA Grapalat" w:hAnsi="GHEA Grapalat"/>
          <w:b/>
          <w:bCs/>
          <w:lang w:val="hy-AM"/>
        </w:rPr>
        <w:t xml:space="preserve">«ՀՐԱԶԴԱՆ-ՑԵՄԵՆՏ» ՓԱԿ </w:t>
      </w:r>
      <w:r w:rsidRPr="002D1692">
        <w:rPr>
          <w:rFonts w:ascii="GHEA Grapalat" w:hAnsi="GHEA Grapalat" w:cs="Sylfaen"/>
          <w:b/>
          <w:bCs/>
          <w:lang w:val="hy-AM"/>
        </w:rPr>
        <w:t>ԲԱԺՆԵՏԻՐԱԿԱՆ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ԸՆԿԵՐՈՒԹՅԱՆԸ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ՀԱՐԿԱՅԻՆ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</w:p>
    <w:p w:rsidR="000C64C6" w:rsidRPr="002D1692" w:rsidRDefault="000C64C6" w:rsidP="000C64C6">
      <w:pPr>
        <w:jc w:val="center"/>
        <w:rPr>
          <w:rFonts w:ascii="GHEA Grapalat" w:hAnsi="GHEA Grapalat" w:cs="Sylfaen"/>
          <w:b/>
          <w:bCs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>ԵՎ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ՊԱՐՏԱԴԻՐ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ՍՈՑԻԱԼԱԿԱՆ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ԱՊԱՀՈՎԱԳՐՈՒԹՅԱՆ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ՎՃԱՐՆԵՐԻ</w:t>
      </w:r>
    </w:p>
    <w:p w:rsidR="000C64C6" w:rsidRPr="002D1692" w:rsidRDefault="000C64C6" w:rsidP="000C64C6">
      <w:pPr>
        <w:jc w:val="center"/>
        <w:rPr>
          <w:rFonts w:ascii="GHEA Grapalat" w:hAnsi="GHEA Grapalat" w:cs="Sylfaen"/>
          <w:b/>
          <w:bCs/>
          <w:lang w:val="hy-AM"/>
        </w:rPr>
      </w:pP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ԳԾՈՎ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ԱՐՏՈՆՈՒԹՅՈՒՆՆԵՐ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ՏԱԼՈՒ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ՄԱՍԻՆ» ՀԱՅԱՍՏԱՆԻ</w:t>
      </w:r>
    </w:p>
    <w:p w:rsidR="000C64C6" w:rsidRPr="002D1692" w:rsidRDefault="000C64C6" w:rsidP="000C64C6">
      <w:pPr>
        <w:jc w:val="center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 xml:space="preserve"> ՀԱՆՐԱՊԵՏՈՒԹՅԱՆ ՕՐԵՆՔԻ  </w:t>
      </w:r>
      <w:r w:rsidRPr="002D1692">
        <w:rPr>
          <w:rFonts w:ascii="GHEA Grapalat" w:hAnsi="GHEA Grapalat"/>
          <w:b/>
          <w:lang w:val="hy-AM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D1692">
        <w:rPr>
          <w:rFonts w:ascii="GHEA Grapalat" w:hAnsi="GHEA Grapalat" w:cs="Sylfaen"/>
          <w:lang w:val="hy-AM"/>
        </w:rPr>
        <w:t xml:space="preserve">«ՀՐԱԶԴԱՆ-ՑԵՄԵՆՏ»  </w:t>
      </w:r>
      <w:r w:rsidRPr="002D1692">
        <w:rPr>
          <w:rFonts w:ascii="GHEA Grapalat" w:hAnsi="GHEA Grapalat"/>
          <w:bCs/>
          <w:lang w:val="hy-AM"/>
        </w:rPr>
        <w:t xml:space="preserve">փակ </w:t>
      </w:r>
      <w:r w:rsidRPr="002D1692">
        <w:rPr>
          <w:rFonts w:ascii="GHEA Grapalat" w:hAnsi="GHEA Grapalat" w:cs="Sylfaen"/>
          <w:bCs/>
          <w:lang w:val="hy-AM"/>
        </w:rPr>
        <w:t>բաժնետիրական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ընկերությանը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հարկային</w:t>
      </w:r>
      <w:r w:rsidRPr="002D1692">
        <w:rPr>
          <w:rFonts w:ascii="GHEA Grapalat" w:hAnsi="GHEA Grapalat"/>
          <w:bCs/>
          <w:lang w:val="hy-AM"/>
        </w:rPr>
        <w:t xml:space="preserve"> և </w:t>
      </w:r>
      <w:r w:rsidRPr="002D1692">
        <w:rPr>
          <w:rFonts w:ascii="GHEA Grapalat" w:hAnsi="GHEA Grapalat" w:cs="Sylfaen"/>
          <w:bCs/>
          <w:lang w:val="hy-AM"/>
        </w:rPr>
        <w:t>պարտադիր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սոցիալական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ապահովագրության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վճարների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գծով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արտոնություններ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տալու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մասին»</w:t>
      </w:r>
      <w:r w:rsidRPr="002D1692">
        <w:rPr>
          <w:rFonts w:ascii="GHEA Grapalat" w:hAnsi="GHEA Grapalat"/>
          <w:lang w:val="hy-AM"/>
        </w:rPr>
        <w:t xml:space="preserve">  Հայաստանի Հանրապետության օրենքն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0C64C6" w:rsidRPr="002D1692" w:rsidRDefault="000C64C6" w:rsidP="000C64C6">
      <w:pPr>
        <w:ind w:firstLine="720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720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 xml:space="preserve">ՀԱՅԱՍՏԱՆԻ ՀԱՆՐԱՊԵՏՈՒԹՅԱՆ   </w:t>
      </w: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ԷԿՈՆՈՄԻԿԱՅԻ ՆԱԽԱՐԱՐ                                                   ԿԱՐԵՆ ՃՇՄԱՐԻՏՅԱՆ</w:t>
      </w: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/>
          <w:b/>
          <w:lang w:val="hy-AM"/>
        </w:rPr>
        <w:t>ՏԵՂԵԿԱՆՔ</w:t>
      </w:r>
    </w:p>
    <w:p w:rsidR="000C64C6" w:rsidRPr="002D1692" w:rsidRDefault="000C64C6" w:rsidP="000C64C6">
      <w:pPr>
        <w:jc w:val="center"/>
        <w:rPr>
          <w:rFonts w:ascii="GHEA Grapalat" w:hAnsi="GHEA Grapalat"/>
          <w:b/>
          <w:bCs/>
          <w:lang w:val="hy-AM"/>
        </w:rPr>
      </w:pPr>
      <w:r w:rsidRPr="002D1692">
        <w:rPr>
          <w:rFonts w:ascii="GHEA Grapalat" w:hAnsi="GHEA Grapalat"/>
          <w:b/>
          <w:bCs/>
          <w:lang w:val="hy-AM"/>
        </w:rPr>
        <w:t xml:space="preserve">«ՀՐԱԶԴԱՆ-ՑԵՄԵՆՏ» ՓԱԿ </w:t>
      </w:r>
      <w:r w:rsidRPr="002D1692">
        <w:rPr>
          <w:rFonts w:ascii="GHEA Grapalat" w:hAnsi="GHEA Grapalat" w:cs="Sylfaen"/>
          <w:b/>
          <w:bCs/>
          <w:lang w:val="hy-AM"/>
        </w:rPr>
        <w:t>ԲԱԺՆԵՏԻՐԱԿԱՆ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ԸՆԿԵՐՈՒԹՅԱՆԸ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ՀԱՐԿԱՅԻՆ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</w:p>
    <w:p w:rsidR="000C64C6" w:rsidRPr="002D1692" w:rsidRDefault="000C64C6" w:rsidP="000C64C6">
      <w:pPr>
        <w:jc w:val="center"/>
        <w:rPr>
          <w:rFonts w:ascii="GHEA Grapalat" w:hAnsi="GHEA Grapalat" w:cs="Sylfaen"/>
          <w:b/>
          <w:bCs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>ԵՎ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ՊԱՐՏԱԴԻՐ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ՍՈՑԻԱԼԱԿԱՆ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ԱՊԱՀՈՎԱԳՐՈՒԹՅԱՆ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ՎՃԱՐՆԵՐԻ</w:t>
      </w:r>
    </w:p>
    <w:p w:rsidR="000C64C6" w:rsidRPr="002D1692" w:rsidRDefault="000C64C6" w:rsidP="000C64C6">
      <w:pPr>
        <w:jc w:val="center"/>
        <w:rPr>
          <w:rFonts w:ascii="GHEA Grapalat" w:hAnsi="GHEA Grapalat" w:cs="Sylfaen"/>
          <w:b/>
          <w:bCs/>
          <w:lang w:val="hy-AM"/>
        </w:rPr>
      </w:pP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ԳԾՈՎ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ԱՐՏՈՆՈՒԹՅՈՒՆՆԵՐ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ՏԱԼՈՒ</w:t>
      </w:r>
      <w:r w:rsidRPr="002D1692">
        <w:rPr>
          <w:rFonts w:ascii="GHEA Grapalat" w:hAnsi="GHEA Grapalat"/>
          <w:b/>
          <w:bCs/>
          <w:lang w:val="hy-AM"/>
        </w:rPr>
        <w:t xml:space="preserve"> </w:t>
      </w:r>
      <w:r w:rsidRPr="002D1692">
        <w:rPr>
          <w:rFonts w:ascii="GHEA Grapalat" w:hAnsi="GHEA Grapalat" w:cs="Sylfaen"/>
          <w:b/>
          <w:bCs/>
          <w:lang w:val="hy-AM"/>
        </w:rPr>
        <w:t>ՄԱՍԻՆ» ՀԱՅԱՍՏԱՆԻ</w:t>
      </w:r>
    </w:p>
    <w:p w:rsidR="000C64C6" w:rsidRPr="002D1692" w:rsidRDefault="000C64C6" w:rsidP="000C64C6">
      <w:pPr>
        <w:jc w:val="center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 w:cs="Sylfaen"/>
          <w:b/>
          <w:bCs/>
          <w:lang w:val="hy-AM"/>
        </w:rPr>
        <w:t xml:space="preserve"> ՀԱՆՐԱՊԵՏՈՒԹՅԱՆ ՕՐԵՆՔԻ  </w:t>
      </w:r>
      <w:r w:rsidRPr="002D1692">
        <w:rPr>
          <w:rFonts w:ascii="GHEA Grapalat" w:hAnsi="GHEA Grapalat"/>
          <w:b/>
          <w:lang w:val="hy-AM"/>
        </w:rPr>
        <w:t>ԸՆԴՈՒՆՄԱՆ ԱՌՆՉՈՒԹՅԱՄԲ ԱՅԼ ԻՐԱՎԱԿԱՆ ԱԿՏԵՐԻ ԸՆԴՈՒՆՄԱՆ ԱՆՀՐԱԺԵՇՏՈՒԹՅԱՆ ԿԱՄ ԲԱՑԱԿԱՅՈՒԹՅԱՆ ՄԱՍԻՆ</w:t>
      </w: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numPr>
          <w:ilvl w:val="0"/>
          <w:numId w:val="3"/>
        </w:numPr>
        <w:spacing w:after="200" w:line="360" w:lineRule="auto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0C64C6" w:rsidRPr="002D1692" w:rsidRDefault="000C64C6" w:rsidP="000C64C6">
      <w:pPr>
        <w:spacing w:after="200" w:line="360" w:lineRule="auto"/>
        <w:ind w:left="360" w:firstLine="349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 xml:space="preserve">Չի առաջացնում: </w:t>
      </w:r>
    </w:p>
    <w:p w:rsidR="000C64C6" w:rsidRPr="002D1692" w:rsidRDefault="000C64C6" w:rsidP="000C64C6">
      <w:pPr>
        <w:numPr>
          <w:ilvl w:val="0"/>
          <w:numId w:val="3"/>
        </w:numPr>
        <w:spacing w:after="200" w:line="360" w:lineRule="auto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համապատասխանությունը.</w:t>
      </w:r>
    </w:p>
    <w:p w:rsidR="000C64C6" w:rsidRPr="002D1692" w:rsidRDefault="000C64C6" w:rsidP="000C64C6">
      <w:pPr>
        <w:pStyle w:val="ListParagraph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Համապատասխանում է:</w:t>
      </w:r>
    </w:p>
    <w:p w:rsidR="000C64C6" w:rsidRPr="002D1692" w:rsidRDefault="000C64C6" w:rsidP="000C64C6">
      <w:pPr>
        <w:pStyle w:val="ListParagrap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numPr>
          <w:ilvl w:val="0"/>
          <w:numId w:val="3"/>
        </w:numPr>
        <w:spacing w:after="200" w:line="360" w:lineRule="auto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 xml:space="preserve">Այլ տեղեկություններ </w:t>
      </w:r>
      <w:r w:rsidRPr="002D1692">
        <w:rPr>
          <w:rFonts w:ascii="GHEA Grapalat" w:hAnsi="GHEA Grapalat" w:cs="Sylfaen"/>
          <w:bCs/>
          <w:lang w:val="hy-AM"/>
        </w:rPr>
        <w:t>(եթե այդպիսիք առկա են)</w:t>
      </w: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 xml:space="preserve">ՀԱՅԱՍՏԱՆԻ ՀԱՆՐԱՊԵՏՈՒԹՅԱՆ   </w:t>
      </w: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ԷԿՈՆՈՄԻԿԱՅԻ ՆԱԽԱՐԱՐ                                                   ԿԱՐԵՆ ՃՇՄԱՐԻՏՅԱՆ</w:t>
      </w: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b/>
          <w:lang w:val="hy-AM"/>
        </w:rPr>
      </w:pPr>
    </w:p>
    <w:p w:rsidR="000C64C6" w:rsidRPr="002D1692" w:rsidRDefault="000C64C6" w:rsidP="000C64C6">
      <w:pPr>
        <w:jc w:val="center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/>
          <w:b/>
          <w:lang w:val="hy-AM"/>
        </w:rPr>
        <w:t>ՏԵՂԵԿԱՆՔ</w:t>
      </w:r>
    </w:p>
    <w:p w:rsidR="000C64C6" w:rsidRPr="002D1692" w:rsidRDefault="000C64C6" w:rsidP="000C64C6">
      <w:pPr>
        <w:jc w:val="center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/>
          <w:b/>
          <w:lang w:val="hy-AM"/>
        </w:rPr>
        <w:t>ԻՐԱՎԱԿԱՆ ԱԿՏԻ ՆԱԽԱԳԾՄԱՆԸ ԵՎ ՔՆՆԱՐԿՄԱՆԸ ՀԱՍԱՐԱԿՈՒԹՅԱՆ ՄԱՍՆԱԿՑՈՒԹՅԱՆ ՄԱՍԻՆ</w:t>
      </w:r>
    </w:p>
    <w:p w:rsidR="000C64C6" w:rsidRPr="002D1692" w:rsidRDefault="000C64C6" w:rsidP="000C64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0C64C6" w:rsidRPr="002D1692" w:rsidRDefault="000C64C6" w:rsidP="000C64C6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 w:cs="Sylfaen"/>
          <w:b/>
          <w:lang w:val="hy-AM"/>
        </w:rPr>
        <w:t>Հասարակությանը</w:t>
      </w:r>
      <w:r w:rsidRPr="002D1692">
        <w:rPr>
          <w:rFonts w:ascii="GHEA Grapalat" w:hAnsi="GHEA Grapalat"/>
          <w:b/>
          <w:lang w:val="hy-AM"/>
        </w:rPr>
        <w:t xml:space="preserve"> նախագծի վերաբերյալ իրազեկումը</w:t>
      </w:r>
    </w:p>
    <w:p w:rsidR="000C64C6" w:rsidRPr="002D1692" w:rsidRDefault="000C64C6" w:rsidP="000C64C6">
      <w:pPr>
        <w:spacing w:line="360" w:lineRule="auto"/>
        <w:jc w:val="both"/>
        <w:rPr>
          <w:rFonts w:ascii="GHEA Grapalat" w:hAnsi="GHEA Grapalat"/>
          <w:lang w:val="hy-AM"/>
        </w:rPr>
      </w:pPr>
      <w:r w:rsidRPr="002D1692">
        <w:rPr>
          <w:rFonts w:ascii="GHEA Grapalat" w:hAnsi="GHEA Grapalat" w:cs="Sylfaen"/>
          <w:lang w:val="hy-AM"/>
        </w:rPr>
        <w:t xml:space="preserve">«ՀՐԱԶԴԱՆ-ՑԵՄԵՆՏ»  </w:t>
      </w:r>
      <w:r w:rsidRPr="002D1692">
        <w:rPr>
          <w:rFonts w:ascii="GHEA Grapalat" w:hAnsi="GHEA Grapalat"/>
          <w:bCs/>
          <w:lang w:val="hy-AM"/>
        </w:rPr>
        <w:t xml:space="preserve">փակ </w:t>
      </w:r>
      <w:r w:rsidRPr="002D1692">
        <w:rPr>
          <w:rFonts w:ascii="GHEA Grapalat" w:hAnsi="GHEA Grapalat" w:cs="Sylfaen"/>
          <w:bCs/>
          <w:lang w:val="hy-AM"/>
        </w:rPr>
        <w:t>բաժնետիրական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ընկերությանը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հարկային</w:t>
      </w:r>
      <w:r w:rsidRPr="002D1692">
        <w:rPr>
          <w:rFonts w:ascii="GHEA Grapalat" w:hAnsi="GHEA Grapalat"/>
          <w:bCs/>
          <w:lang w:val="hy-AM"/>
        </w:rPr>
        <w:t xml:space="preserve"> և </w:t>
      </w:r>
      <w:r w:rsidRPr="002D1692">
        <w:rPr>
          <w:rFonts w:ascii="GHEA Grapalat" w:hAnsi="GHEA Grapalat" w:cs="Sylfaen"/>
          <w:bCs/>
          <w:lang w:val="hy-AM"/>
        </w:rPr>
        <w:t>պարտադիր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սոցիալական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ապահովագրության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վճարների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գծով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արտոնություններ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>տալու</w:t>
      </w:r>
      <w:r w:rsidRPr="002D1692">
        <w:rPr>
          <w:rFonts w:ascii="GHEA Grapalat" w:hAnsi="GHEA Grapalat"/>
          <w:bCs/>
          <w:lang w:val="hy-AM"/>
        </w:rPr>
        <w:t xml:space="preserve"> </w:t>
      </w:r>
      <w:r w:rsidRPr="002D1692">
        <w:rPr>
          <w:rFonts w:ascii="GHEA Grapalat" w:hAnsi="GHEA Grapalat" w:cs="Sylfaen"/>
          <w:bCs/>
          <w:lang w:val="hy-AM"/>
        </w:rPr>
        <w:t xml:space="preserve">մասին» Հայաստանի Հանրապետության օրենքի </w:t>
      </w:r>
      <w:r w:rsidRPr="002D1692">
        <w:rPr>
          <w:rFonts w:ascii="GHEA Grapalat" w:hAnsi="GHEA Grapalat"/>
          <w:lang w:val="hy-AM"/>
        </w:rPr>
        <w:t>նախագիծը ներկայացվել է պետական գերատեսչությունների և հարցին առնչվող շահագրգիռ հասարարական կազմակերպություններին:</w:t>
      </w:r>
    </w:p>
    <w:p w:rsidR="000C64C6" w:rsidRPr="002D1692" w:rsidRDefault="000C64C6" w:rsidP="000C64C6">
      <w:pPr>
        <w:spacing w:line="360" w:lineRule="auto"/>
        <w:ind w:left="720"/>
        <w:contextualSpacing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2D1692">
        <w:rPr>
          <w:rFonts w:ascii="GHEA Grapalat" w:hAnsi="GHEA Grapalat"/>
          <w:b/>
          <w:lang w:val="hy-AM"/>
        </w:rPr>
        <w:t>Հասարակության մասնակցությունը նախագծմանը և/կամ քննարկումներին</w:t>
      </w:r>
    </w:p>
    <w:p w:rsidR="000C64C6" w:rsidRPr="002D1692" w:rsidRDefault="000C64C6" w:rsidP="000C64C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Նախագծմանը և/կամ քննարկումներին հասարակությունը չի մասնակցել:</w:t>
      </w:r>
    </w:p>
    <w:p w:rsidR="000C64C6" w:rsidRPr="002D1692" w:rsidRDefault="000C64C6" w:rsidP="000C64C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 xml:space="preserve">ՀԱՅԱՍՏԱՆԻ ՀԱՆՐԱՊԵՏՈՒԹՅԱՆ   </w:t>
      </w: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ԷԿՈՆՈՄԻԿԱՅԻ ՆԱԽԱՐԱՐ                                                   ԿԱՐԵՆ ՃՇՄԱՐԻՏՅԱՆ</w:t>
      </w:r>
    </w:p>
    <w:p w:rsidR="000C64C6" w:rsidRPr="002D1692" w:rsidRDefault="000C64C6" w:rsidP="000C64C6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</w:p>
    <w:p w:rsidR="000C64C6" w:rsidRPr="002D1692" w:rsidRDefault="000C64C6" w:rsidP="000C64C6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</w:p>
    <w:p w:rsidR="000C64C6" w:rsidRPr="002D1692" w:rsidRDefault="000C64C6" w:rsidP="000C64C6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</w:p>
    <w:p w:rsidR="000C64C6" w:rsidRPr="002D1692" w:rsidRDefault="000C64C6" w:rsidP="000C64C6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2D1692">
        <w:rPr>
          <w:rFonts w:ascii="GHEA Grapalat" w:hAnsi="GHEA Grapalat" w:cs="Sylfaen"/>
          <w:bCs/>
          <w:lang w:val="hy-AM"/>
        </w:rPr>
        <w:t xml:space="preserve"> </w:t>
      </w:r>
    </w:p>
    <w:p w:rsidR="000C64C6" w:rsidRPr="002D1692" w:rsidRDefault="000C64C6" w:rsidP="000C64C6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bCs/>
          <w:lang w:val="hy-AM"/>
        </w:rPr>
        <w:sectPr w:rsidR="000C64C6" w:rsidRPr="002D1692" w:rsidSect="00685F90">
          <w:footerReference w:type="defaul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0C64C6" w:rsidRPr="002D1692" w:rsidRDefault="000C64C6" w:rsidP="000C64C6">
      <w:pPr>
        <w:pStyle w:val="BodyText2"/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2D1692">
        <w:rPr>
          <w:rFonts w:ascii="GHEA Grapalat" w:hAnsi="GHEA Grapalat" w:cs="Sylfaen"/>
          <w:b/>
          <w:lang w:val="hy-AM"/>
        </w:rPr>
        <w:lastRenderedPageBreak/>
        <w:t xml:space="preserve">Ամփոփաթերթ </w:t>
      </w:r>
    </w:p>
    <w:p w:rsidR="000C64C6" w:rsidRPr="002D1692" w:rsidRDefault="000C64C6" w:rsidP="000C64C6">
      <w:pPr>
        <w:pStyle w:val="BodyText2"/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2D1692">
        <w:rPr>
          <w:rFonts w:ascii="GHEA Grapalat" w:hAnsi="GHEA Grapalat" w:cs="Sylfaen"/>
          <w:b/>
          <w:lang w:val="hy-AM"/>
        </w:rPr>
        <w:t>«ՀՐԱԶԴԱՆ-ՑԵՄԵՆՏ»  փակ բաժնետիրական ընկերությանը հարկային և պարտադիր սոցիալական ապահովագրության վճարների գծով արտոնություններ տալու մասին» ՀՀ օրենքի նախագծի վերաբերյալ ստացված դիտողությունների և առաջարկությունների, դրանց ընդունման կամ չընդունման վերաբերյալ</w:t>
      </w:r>
    </w:p>
    <w:p w:rsidR="000C64C6" w:rsidRPr="002D1692" w:rsidRDefault="000C64C6" w:rsidP="000C64C6">
      <w:pPr>
        <w:pStyle w:val="BodyText2"/>
        <w:spacing w:after="0" w:line="360" w:lineRule="auto"/>
        <w:jc w:val="center"/>
        <w:rPr>
          <w:rFonts w:ascii="GHEA Grapalat" w:hAnsi="GHEA Grapalat" w:cs="Sylfaen"/>
          <w:b/>
          <w:i/>
          <w:color w:val="FF0000"/>
          <w:lang w:val="hy-AM"/>
        </w:rPr>
      </w:pPr>
    </w:p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330"/>
        <w:gridCol w:w="1559"/>
        <w:gridCol w:w="3700"/>
      </w:tblGrid>
      <w:tr w:rsidR="000C64C6" w:rsidRPr="002D1692" w:rsidTr="00F009D1">
        <w:trPr>
          <w:trHeight w:val="1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2D169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հեղինակը: Գրության ամսաթիվը, գրության համարը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2D169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2D169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D169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0C64C6" w:rsidRPr="002D1692" w:rsidTr="00F009D1">
        <w:trPr>
          <w:trHeight w:val="9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(NԱՄ/11.1/9302-15</w:t>
            </w:r>
            <w:r w:rsidRPr="002D1692">
              <w:rPr>
                <w:rFonts w:ascii="GHEA Grapalat" w:hAnsi="GHEA Grapalat"/>
                <w:lang w:val="hy-AM"/>
              </w:rPr>
              <w:t xml:space="preserve"> 10.08.2015)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1692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</w:tc>
      </w:tr>
      <w:tr w:rsidR="000C64C6" w:rsidRPr="002D1692" w:rsidTr="00F009D1">
        <w:trPr>
          <w:trHeight w:val="10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ՀՀ բնապահպանության նախարարություն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(N1/05.3/11837-15  24.08.2015)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0C64C6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 w:cs="GHEA Grapalat"/>
                <w:lang w:val="hy-AM"/>
              </w:rPr>
              <w:t xml:space="preserve">Պարտադիր այլ վճարների (մասնավորապես` բնապահպանական վճարների)  գծով արտոնությունները բացառելու նպատակով անհրաժեշտ է նախագծի 1-ին հոդվածում ճշտել </w:t>
            </w:r>
            <w:r w:rsidRPr="002D1692">
              <w:rPr>
                <w:rFonts w:ascii="GHEA Grapalat" w:hAnsi="GHEA Grapalat" w:cs="Sylfaen"/>
                <w:lang w:val="hy-AM"/>
              </w:rPr>
              <w:t>«օգտակար հանածոների արդյունահանման և օգտագործման վճարների գծով» բառերը, քանի որ նման պարտադիր վճարատեսակ օրենքով սահմանված չէ</w:t>
            </w:r>
          </w:p>
          <w:p w:rsidR="000C64C6" w:rsidRPr="002D1692" w:rsidRDefault="000C64C6" w:rsidP="000C64C6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GHEA Grapalat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 xml:space="preserve"> 2015-2017թթ նախատեսվող ցեմենտի արտադրողականության ավելացումը, համաձայն &lt;&lt;Շրջակա միջավայրի վրա ազդեցության գնահատման և փորձաքննության մասին&gt;&gt;  ՀՀ օրենքի, ենթակա է </w:t>
            </w:r>
            <w:r w:rsidRPr="002D1692">
              <w:rPr>
                <w:rFonts w:ascii="GHEA Grapalat" w:hAnsi="GHEA Grapalat" w:cs="GHEA Grapalat"/>
                <w:lang w:val="hy-AM"/>
              </w:rPr>
              <w:t>շ</w:t>
            </w:r>
            <w:r w:rsidRPr="002D1692">
              <w:rPr>
                <w:rFonts w:ascii="GHEA Grapalat" w:hAnsi="GHEA Grapalat" w:cs="Sylfaen"/>
                <w:lang w:val="hy-AM"/>
              </w:rPr>
              <w:t>րջակա միջավայրի վրա ազդեցության փորձաքննության:</w:t>
            </w:r>
          </w:p>
          <w:p w:rsidR="000C64C6" w:rsidRPr="002D1692" w:rsidRDefault="000C64C6" w:rsidP="00F009D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 xml:space="preserve">Ընդունվել է: 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0C64C6">
            <w:pPr>
              <w:numPr>
                <w:ilvl w:val="0"/>
                <w:numId w:val="6"/>
              </w:numPr>
              <w:ind w:left="351" w:hanging="284"/>
              <w:rPr>
                <w:rFonts w:ascii="GHEA Grapalat" w:hAnsi="GHEA Grapalat" w:cs="GHEA Grapalat"/>
                <w:lang w:val="hy-AM"/>
              </w:rPr>
            </w:pPr>
            <w:r w:rsidRPr="002D1692">
              <w:rPr>
                <w:rFonts w:ascii="GHEA Grapalat" w:hAnsi="GHEA Grapalat" w:cs="GHEA Grapalat"/>
                <w:lang w:val="hy-AM"/>
              </w:rPr>
              <w:t>Կատարվել է համապատասխան փոփոխություն:</w:t>
            </w:r>
          </w:p>
          <w:p w:rsidR="000C64C6" w:rsidRPr="002D1692" w:rsidRDefault="000C64C6" w:rsidP="00F009D1">
            <w:pPr>
              <w:rPr>
                <w:rFonts w:ascii="GHEA Grapalat" w:hAnsi="GHEA Grapalat" w:cs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 w:cs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 w:cs="GHEA Grapalat"/>
                <w:lang w:val="hy-AM"/>
              </w:rPr>
            </w:pPr>
          </w:p>
          <w:p w:rsidR="000C64C6" w:rsidRPr="002D1692" w:rsidRDefault="000C64C6" w:rsidP="000C64C6">
            <w:pPr>
              <w:numPr>
                <w:ilvl w:val="0"/>
                <w:numId w:val="6"/>
              </w:numPr>
              <w:ind w:left="351" w:hanging="284"/>
              <w:rPr>
                <w:rFonts w:ascii="GHEA Grapalat" w:hAnsi="GHEA Grapalat" w:cs="GHEA Grapalat"/>
                <w:lang w:val="hy-AM"/>
              </w:rPr>
            </w:pPr>
            <w:r w:rsidRPr="002D1692">
              <w:rPr>
                <w:rFonts w:ascii="GHEA Grapalat" w:hAnsi="GHEA Grapalat" w:cs="GHEA Grapalat"/>
                <w:lang w:val="hy-AM"/>
              </w:rPr>
              <w:t>Դիտողությունը հաշվի կառնվի զարգացման ծրագրի իրականացման փուլում:</w:t>
            </w:r>
          </w:p>
        </w:tc>
      </w:tr>
      <w:tr w:rsidR="000C64C6" w:rsidRPr="002D1692" w:rsidTr="00F009D1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lastRenderedPageBreak/>
              <w:t>ՀՀ էներգետիկայի և բնական պաշարների նախարարություն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(N01/19.2/4218-15 06</w:t>
            </w:r>
            <w:r w:rsidRPr="002D1692">
              <w:rPr>
                <w:rFonts w:ascii="GHEA Grapalat" w:hAnsi="GHEA Grapalat"/>
                <w:lang w:val="hy-AM"/>
              </w:rPr>
              <w:t>.08.2015)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C64C6" w:rsidRPr="002D1692" w:rsidTr="00F009D1">
        <w:trPr>
          <w:trHeight w:val="1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(ԱԱ/ԱնԳ-1-5/6993-15 07</w:t>
            </w:r>
            <w:r w:rsidRPr="002D1692">
              <w:rPr>
                <w:rFonts w:ascii="GHEA Grapalat" w:hAnsi="GHEA Grapalat"/>
                <w:lang w:val="hy-AM"/>
              </w:rPr>
              <w:t>.08.2015)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C64C6" w:rsidRPr="002D1692" w:rsidTr="00F009D1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 xml:space="preserve">ՀՀ </w:t>
            </w:r>
            <w:r w:rsidRPr="002D1692">
              <w:rPr>
                <w:rFonts w:ascii="GHEA Grapalat" w:hAnsi="GHEA Grapalat" w:cs="Sylfaen"/>
                <w:lang w:val="hy-AM"/>
              </w:rPr>
              <w:t xml:space="preserve"> տարածքային կառավարման և արտակարգ իրավիճակների նախարարուն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>(N</w:t>
            </w: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1/33.2/11366-15  10.08.2015</w:t>
            </w:r>
            <w:r w:rsidRPr="002D1692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C64C6" w:rsidRPr="002D1692" w:rsidTr="00F009D1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>(N 03/2-4/22386-15 20.08.2015)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0C64C6">
            <w:pPr>
              <w:numPr>
                <w:ilvl w:val="0"/>
                <w:numId w:val="4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Հարկային ապառքների գծով հաշվարկված տույժերից ազատման արտոնության տրամադրումը կնշանակի, որ պետությունը խրա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խու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սում է հարկային օրենսդրությունը խախ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տած և հարկերն օրենսդրությամբ սահմանված ժամկետներում չվճարած տնտեսա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վարող սուբ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յեկտ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 գործունեությունը, մինչդեռ հարկային կարգապահության ապահով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ման և խրախուսման տեսանկյունից պետու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թյան կողմից իրականացվող քաղաքա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նու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թյունը պետք է ունենա տրա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գծորեն հակա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ռակ ուղղվածություն, որի շրջանակներում հարկա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 xml:space="preserve">յին պարտավորություններն օրենսդրությամբ սահմանված ժամկետներում չկատարող հարկ վճարողների նկատմամբ պետք է կիրառվեն օրենսդրությամբ նախատեսված պատասխանատվության միջոցներ, նրանց նկատմամբ պետք է գործադրվեն հարկային 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պարտավորությունների կատարումն ապահովող բոլոր գործիքները, իսկ կարգապահ և բարեխիղճ հարկ վճարողների նկատմամբ պետք է իրականացվի ավելի մեղմ հարկային վարչարարություն:</w:t>
            </w:r>
          </w:p>
          <w:p w:rsidR="000C64C6" w:rsidRPr="002D1692" w:rsidRDefault="000C64C6" w:rsidP="000C64C6">
            <w:pPr>
              <w:numPr>
                <w:ilvl w:val="0"/>
                <w:numId w:val="4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Որևէ տնտեսավարող սուբյեկտի այս տեսակի հարկային արտո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նու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թյան տրա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դրումը ինչպես այլ տնտե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սա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վարող սուբյեկտների, այնպես էլ արտոնությունից օգտված տնտեսա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րող սուբյեկտների մոտ առաջացնում է նմա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տիպ հար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կային արտո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նու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ներից առաջիկայում նույնպես օգտվելու սպասումներ, ինչի արդյունքում նվազում է հար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յին կարգա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պա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հության մակար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դակը, ինչն էլ, իր հերթին, հանգեցնում է պետական բյուջե վճարվող հարկային եկա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մուտների կրճատման:</w:t>
            </w:r>
          </w:p>
          <w:p w:rsidR="000C64C6" w:rsidRPr="002D1692" w:rsidRDefault="000C64C6" w:rsidP="000C64C6">
            <w:pPr>
              <w:numPr>
                <w:ilvl w:val="0"/>
                <w:numId w:val="4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Տնտեսավարող սուբյեկտներին հասցեական (անհատական) հարկային արտո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նու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 տրամադրումը չի բխում հարկման արդարության ու հավասարության սկզբունք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րից: Բացի այդ, հարկային քաղաքականության շրջանակներում խտրական մոտե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ցում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 ցուցա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բերումը տնտեսության մեջ առողջ մրցակցությունը խաթարելու իրական ռիսկեր է առաջացնում: Մասնավորապես, նախագծի ընդունման պարագայում, հարկման արդարության և հավասարության սկզբունքի պահպանումը ենթադրում է, որ պետությունը պետք է հետ վերադարձնի բոլոր այն հարկ վճարողների կողմից վճարված տույժերը, որոնք թեև գտնվել են նմանատիպ կամ ավելի վատ ֆինանսական պայմաններում, բայց այդուհանդերձ վճարել են հարկային օրենսդրությամբ նախատեսված տույժերը:</w:t>
            </w:r>
          </w:p>
          <w:p w:rsidR="000C64C6" w:rsidRPr="002D1692" w:rsidRDefault="000C64C6" w:rsidP="00F009D1">
            <w:pPr>
              <w:tabs>
                <w:tab w:val="left" w:pos="851"/>
              </w:tabs>
              <w:ind w:left="20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6. 2011 թվականի մայիսի 26-ի «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Կազմակերպությունների և անհատ ձեռնարկատերերի համար հարկային և այլ պարտադիր վճարների գծով արտոնություններ սահմանելու մասին» ՀՕ-185-Ն օրենքի 1-ին հոդվածի համաձայն, </w:t>
            </w:r>
            <w:r w:rsidRPr="002D1692">
              <w:rPr>
                <w:rFonts w:ascii="GHEA Grapalat" w:hAnsi="GHEA Grapalat" w:cs="Courier New"/>
                <w:bCs/>
                <w:color w:val="000000"/>
                <w:shd w:val="clear" w:color="auto" w:fill="FFFFFF"/>
                <w:lang w:val="hy-AM"/>
              </w:rPr>
              <w:t xml:space="preserve">օրենքը 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տարածվում է այն կազ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մակեր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պու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թյուն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 xml:space="preserve">ների վրա, որոնք </w:t>
            </w:r>
            <w:r w:rsidRPr="002D1692">
              <w:rPr>
                <w:rFonts w:ascii="GHEA Grapalat" w:hAnsi="GHEA Grapalat"/>
                <w:bCs/>
                <w:i/>
                <w:color w:val="000000"/>
                <w:u w:val="single"/>
                <w:shd w:val="clear" w:color="auto" w:fill="FFFFFF"/>
                <w:lang w:val="hy-AM"/>
              </w:rPr>
              <w:t>2009 թվականի դեկտեմբերի 31-ը ներառող և (կամ) դրան նախորդող հաշ</w:t>
            </w:r>
            <w:r w:rsidRPr="002D1692">
              <w:rPr>
                <w:rFonts w:ascii="GHEA Grapalat" w:hAnsi="GHEA Grapalat"/>
                <w:bCs/>
                <w:i/>
                <w:color w:val="000000"/>
                <w:u w:val="single"/>
                <w:shd w:val="clear" w:color="auto" w:fill="FFFFFF"/>
                <w:lang w:val="hy-AM"/>
              </w:rPr>
              <w:softHyphen/>
              <w:t>վետու ժամանակաշրջանների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արդյունքներով ունեն հարկային և այլ պարտադիր վճար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 xml:space="preserve">ների գծով ապառքներ և դրանց նկատմամբ հաշվարկված տույժեր, տուգանքներ: Այսինքն, օրենքը կիրառելի է մինչև 2009 թվականի դեկտեմբերի 31-ը ներառող 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lastRenderedPageBreak/>
              <w:t>և (կամ) դրան նախոր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դող հաշվետու ժամանակաշրջանների համար հարկային պարտավորություններ կուտա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կած տնտեսավարող սուբյեկտների նկատմամբ, մինչդեռ նախագծի ընդունման հիմնավորման համաձայն, ընկերության պարտավորությունները գոյացել են 2008-2015 թվա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կանների ընթաց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քում: Հետևաբար, նշյալ օրենքի կիրառության հիմքով ընկերության պար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տավորությունները նախագծի ընդունման հիմնավորմամբ նշված չափով չէին կարող համար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վել մարված:</w:t>
            </w:r>
          </w:p>
          <w:p w:rsidR="000C64C6" w:rsidRPr="002D1692" w:rsidRDefault="000C64C6" w:rsidP="00F009D1">
            <w:pPr>
              <w:tabs>
                <w:tab w:val="left" w:pos="851"/>
              </w:tabs>
              <w:ind w:left="20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7.Ինչ վերաբերում է 2012 թվականի դեկտեմբերի 19-ի «Հարկային և պարտադիր սոցիա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լա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կան ապա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հովության վճարների արտոնություններ սահմանելու մասին» ՀՕ-258-Ն օրեն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քին, ապա հայտնում ենք, որ այն կիրառելի է միայն այն կազմակերպությունների նկատ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մամբ, որոնք 2012 թվականի դեկտեմբերի 31-ը ներառող և (կամ) դրան նախորդող հաշ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վետու ժամանակաշրջանների համար 2013 թվականի հունվարի 1-ից դեկտեմբերի 31-ն ընկած ժամանակահատվածում հարկային օրենսդրությամբ սահմանված կարգով ներկա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յաց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ված ճշտված հաշվարկներով կհաշվարկեին հարկի լրացուցիչ գումարներ և այդ դեպքում վերջին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ներս կազատվեին հաշվարկներով առաջացող հարկի լրացուցիչ գումարների նկատ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մամբ օրենսդրությամբ սահմանված կարգով հաշվարկվող տույժերից և տուգանքներից: Ընդ որում, նշյալ արտոնության կիրառության համար բավական էր, որպեսզի տնտեսավարող սուբ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յեկտները հարկային մարմին ներկայացնեին համապատաս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խան ճշտված հաշվարկներ՝ հայտա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րարագրելով թաքցված հարկվող օբյեկտները: Այս դեպքում էլ նշյալ օրենքին կատարված հղումը տեղին չէ այն պատճառով, որ օրենքի կարգավորման առարկա  բոլորո</w:t>
            </w:r>
            <w:r w:rsidRPr="002D16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վին այլ է:</w:t>
            </w:r>
          </w:p>
          <w:p w:rsidR="000C64C6" w:rsidRPr="002D1692" w:rsidRDefault="000C64C6" w:rsidP="00F009D1">
            <w:pPr>
              <w:tabs>
                <w:tab w:val="left" w:pos="851"/>
              </w:tabs>
              <w:ind w:left="20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8.Հատկանշական է նաև այն, որ հարկային մարմինը ընկերության նկատմամբ չի կիրառել օրենսդրությամբ նախատեսված՝ պարտավորությունների կատարումն ապահովող միջոց</w:t>
            </w:r>
            <w:r w:rsidRPr="002D1692">
              <w:rPr>
                <w:rFonts w:ascii="GHEA Grapalat" w:hAnsi="GHEA Grapalat"/>
                <w:lang w:val="hy-AM"/>
              </w:rPr>
              <w:softHyphen/>
            </w:r>
            <w:r w:rsidRPr="002D1692">
              <w:rPr>
                <w:rFonts w:ascii="GHEA Grapalat" w:hAnsi="GHEA Grapalat"/>
                <w:lang w:val="hy-AM"/>
              </w:rPr>
              <w:softHyphen/>
              <w:t>ները, որպեսզի դրանով իսկ ընկերությանը հնարավորություն ընձեռվի շարունակել բնա</w:t>
            </w:r>
            <w:r w:rsidRPr="002D1692">
              <w:rPr>
                <w:rFonts w:ascii="GHEA Grapalat" w:hAnsi="GHEA Grapalat"/>
                <w:lang w:val="hy-AM"/>
              </w:rPr>
              <w:softHyphen/>
              <w:t xml:space="preserve">կանոն գործունեությունը և կատարել հարկային </w:t>
            </w:r>
            <w:r w:rsidRPr="002D1692">
              <w:rPr>
                <w:rFonts w:ascii="GHEA Grapalat" w:hAnsi="GHEA Grapalat"/>
                <w:lang w:val="hy-AM"/>
              </w:rPr>
              <w:lastRenderedPageBreak/>
              <w:t>պարտավորությունները: Ավելին, ընկերու</w:t>
            </w:r>
            <w:r w:rsidRPr="002D1692">
              <w:rPr>
                <w:rFonts w:ascii="GHEA Grapalat" w:hAnsi="GHEA Grapalat"/>
                <w:lang w:val="hy-AM"/>
              </w:rPr>
              <w:softHyphen/>
              <w:t>թյան հարկային պարտավորությունների մարման նպատակով 01.01.2013թ-ից մինչև 30.06.2015թ-ը հարկային մարմնի հետ կնքվել է պարտավորությունների աստիճանական մար</w:t>
            </w:r>
            <w:r w:rsidRPr="002D1692">
              <w:rPr>
                <w:rFonts w:ascii="GHEA Grapalat" w:hAnsi="GHEA Grapalat"/>
                <w:lang w:val="hy-AM"/>
              </w:rPr>
              <w:softHyphen/>
              <w:t>ման թվով 2 ժամանակացույց, սակայն երկու դեպքերում պարտավորությունների կատա</w:t>
            </w:r>
            <w:r w:rsidRPr="002D1692">
              <w:rPr>
                <w:rFonts w:ascii="GHEA Grapalat" w:hAnsi="GHEA Grapalat"/>
                <w:lang w:val="hy-AM"/>
              </w:rPr>
              <w:softHyphen/>
              <w:t>րումը խախտվել է ընկերության կողմից, ինչը նույնպես հաստատում է, որ ընկե</w:t>
            </w:r>
            <w:r w:rsidRPr="002D1692">
              <w:rPr>
                <w:rFonts w:ascii="GHEA Grapalat" w:hAnsi="GHEA Grapalat"/>
                <w:lang w:val="hy-AM"/>
              </w:rPr>
              <w:softHyphen/>
              <w:t>րու</w:t>
            </w:r>
            <w:r w:rsidRPr="002D1692">
              <w:rPr>
                <w:rFonts w:ascii="GHEA Grapalat" w:hAnsi="GHEA Grapalat"/>
                <w:lang w:val="hy-AM"/>
              </w:rPr>
              <w:softHyphen/>
              <w:t>թյունն իր ֆինանսական պարտավորությունների կատարման առումով կարգապահ հարկ վճա</w:t>
            </w:r>
            <w:r w:rsidRPr="002D1692">
              <w:rPr>
                <w:rFonts w:ascii="GHEA Grapalat" w:hAnsi="GHEA Grapalat"/>
                <w:lang w:val="hy-AM"/>
              </w:rPr>
              <w:softHyphen/>
              <w:t>րողի վարքագիծ չունի:</w:t>
            </w:r>
          </w:p>
          <w:p w:rsidR="000C64C6" w:rsidRPr="002D1692" w:rsidRDefault="000C64C6" w:rsidP="00F009D1">
            <w:pPr>
              <w:tabs>
                <w:tab w:val="left" w:pos="851"/>
              </w:tabs>
              <w:ind w:left="20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9.Ընկերու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թյան գույքի հար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դիր վաճառքի դեպքում պետական բյուջե հարկեր վճա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րելու սահմանափակումների կապակցությամբ հայտնում ենք, որ օրենսդրությամբ նախա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տես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ված՝ պարտավորությունների կատարման առաջնահերթությունները վերաբերում են միայն մինչև գույքի օտարումը ձևավորված պարտավորություններին, որտեղ գրավով ապա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հով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ված պարտավորությունները մարվում են առաջնահերթորեն: Այս առումով, անհրաժեշտ է նկատի ունենալ, որ գույքի օտարման գործարքից առաջացող հարկերը ենթակա են վճար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ման պետական բյուջե հարկային օրենսդրությամբ սահմանված ընդհանուր կարգով և ժամ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կետ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ներում: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lastRenderedPageBreak/>
              <w:t>Ընդունվել է ի գիտություն: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left" w:pos="2070"/>
              </w:tabs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Հարկային ապառքների գծով հաշվարկված տույժերից ազատման արտոնության տրամադրումը ՀՀ կառավարության նախաձեռնությամբ իրականացվամ է յուրահատուկ դեպքերում և այն ուղղված է համաշխարհային  տնտեսական ցնցումների (ճգնաժամերի) հետևանքով տեղական ռազմավարական 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արտադրանք թողարկող ընկերություններին պետության կողմից աջակցելու ծանր ֆինանսական վիճակից դուրս գալու և բնականոն գործունեությանը վերադառնալու նպատկով: Նշված դեպքում, եթե իրականացվի Ընկերության գույքի վաճառք և անգամ գույքի օտարման գործարքից առաջացող հարկերը մուտքագրվեն պետական բյուջե, ապա այն կունենա չնչին և միանվագ բնույթ: Այն դեպքում, երբ ՀՀ կառավարության առաջարկությամբ արտոնություան սահմանումը կնպաստի Ընկերության վերագործարկմանը և հարկային մուտքերի շարունակականության ապահվմանը: Դրա հետ մեկտեղ գործազուրկների բանակը չեն համալրի Ընկերության ավելի քան 400 աշխատողներ` համապատասխան չափով նվազեցնելով նաև սոցիալական ապահովության </w:t>
            </w: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վճարները: Իսկ Ընկերության զարգացման ծրագրի իրականացման արդյունքում` կստեղծվեն լրացուցիչ աշխատատեղեր:</w:t>
            </w:r>
          </w:p>
          <w:p w:rsidR="000C64C6" w:rsidRPr="002D1692" w:rsidRDefault="000C64C6" w:rsidP="00F009D1">
            <w:pPr>
              <w:tabs>
                <w:tab w:val="left" w:pos="207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16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Արտադրքնի առումով նույնպես հատկանշական է շեշտել, որ ներքին շուկայում ցանկացած արտադրատեսակի նվազում կառաջացնի համապատասխան քանակով ներմուծման ավելացմանը (տվյալ դեպքում` կտրուկ կավելանա ցեմենտի ներմուծումը այլ երկրներից), ինչը նույնպես հակասում է ՀՀ կառավարության որդեգրած արդյունաբերական քաղաքականությանը (արտահանման խթանում և ներմուծման փոխարինում) և կհանգեցնի ՀՀ արտաքին առևտրի հաշվեկշռի վատթարացմանը:  </w:t>
            </w:r>
          </w:p>
        </w:tc>
      </w:tr>
      <w:tr w:rsidR="000C64C6" w:rsidRPr="002D1692" w:rsidTr="00F009D1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center" w:pos="2720"/>
                <w:tab w:val="right" w:pos="5440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lastRenderedPageBreak/>
              <w:t>ՀՀ քաղաքաշինության նախարարություն (N</w:t>
            </w: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01/16.2/4506-15 12.08.2015</w:t>
            </w:r>
            <w:r w:rsidRPr="002D1692">
              <w:rPr>
                <w:rFonts w:ascii="GHEA Grapalat" w:hAnsi="GHEA Grapalat" w:cs="Sylfaen"/>
                <w:lang w:val="hy-AM"/>
              </w:rPr>
              <w:t>)</w:t>
            </w:r>
          </w:p>
          <w:p w:rsidR="000C64C6" w:rsidRPr="002D1692" w:rsidRDefault="000C64C6" w:rsidP="00F009D1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jc w:val="center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C64C6" w:rsidRPr="002D1692" w:rsidTr="00F009D1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center" w:pos="2720"/>
                <w:tab w:val="right" w:pos="5440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2D1692">
              <w:rPr>
                <w:rFonts w:ascii="GHEA Grapalat" w:hAnsi="GHEA Grapalat" w:cs="Sylfaen"/>
                <w:b/>
                <w:lang w:val="hy-AM"/>
              </w:rPr>
              <w:t xml:space="preserve">արդարադատության նախարարություն </w:t>
            </w:r>
            <w:r w:rsidRPr="002D1692">
              <w:rPr>
                <w:rFonts w:ascii="GHEA Grapalat" w:hAnsi="GHEA Grapalat" w:cs="Sylfaen"/>
                <w:lang w:val="hy-AM"/>
              </w:rPr>
              <w:t>(N</w:t>
            </w:r>
            <w:r w:rsidRPr="002D1692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01/14/11028-15 </w:t>
            </w:r>
            <w:r w:rsidRPr="002D1692">
              <w:rPr>
                <w:rFonts w:ascii="GHEA Grapalat" w:hAnsi="GHEA Grapalat"/>
                <w:shd w:val="clear" w:color="auto" w:fill="FFFFFF"/>
                <w:lang w:val="hy-AM"/>
              </w:rPr>
              <w:t>10.09.2015</w:t>
            </w:r>
            <w:r w:rsidRPr="002D1692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2D1692">
              <w:rPr>
                <w:rFonts w:ascii="GHEA Grapalat" w:hAnsi="GHEA Grapalat"/>
                <w:b/>
                <w:lang w:val="hy-AM"/>
              </w:rPr>
              <w:t>ՊԵՏԱԿԱՆ ՓՈՐՁԱԳԻՏԱԿԱՆ ԵԶՐԱԿԱՑՈՒԹՅՈՒՆ</w:t>
            </w:r>
          </w:p>
          <w:p w:rsidR="000C64C6" w:rsidRPr="002D1692" w:rsidRDefault="000C64C6" w:rsidP="00F009D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0C64C6" w:rsidRPr="002D1692" w:rsidRDefault="000C64C6" w:rsidP="00F009D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2D1692">
              <w:rPr>
                <w:rFonts w:ascii="GHEA Grapalat" w:hAnsi="GHEA Grapalat"/>
                <w:b/>
                <w:lang w:val="hy-AM"/>
              </w:rPr>
              <w:t>«ՀՐԱԶԴԱՆ-ՑԵՄԵՆՏ» փակ բաժնետիրական ընկերությանը հարկային և պարտադիր սոցիալական ապահովագրության վճարների գծով արտոնություններ տալու մասին»</w:t>
            </w:r>
            <w:r w:rsidRPr="002D1692">
              <w:rPr>
                <w:rFonts w:ascii="GHEA Grapalat" w:hAnsi="GHEA Grapalat" w:cs="IRTEK Courier"/>
                <w:b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/>
                <w:b/>
                <w:lang w:val="hy-AM"/>
              </w:rPr>
              <w:t xml:space="preserve"> Հայաստանի </w:t>
            </w:r>
            <w:r w:rsidRPr="002D1692">
              <w:rPr>
                <w:rFonts w:ascii="GHEA Grapalat" w:hAnsi="GHEA Grapalat"/>
                <w:b/>
                <w:lang w:val="hy-AM"/>
              </w:rPr>
              <w:lastRenderedPageBreak/>
              <w:t>Հանրապետության օրենքի նախագծի վերաբերյալ</w:t>
            </w:r>
          </w:p>
          <w:p w:rsidR="000C64C6" w:rsidRPr="002D1692" w:rsidRDefault="000C64C6" w:rsidP="00F009D1">
            <w:pPr>
              <w:ind w:firstLine="567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0C64C6" w:rsidRPr="002D1692" w:rsidRDefault="000C64C6" w:rsidP="000C64C6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 xml:space="preserve">Օրենքի </w:t>
            </w:r>
            <w:r w:rsidRPr="002D1692">
              <w:rPr>
                <w:rFonts w:ascii="GHEA Grapalat" w:hAnsi="GHEA Grapalat"/>
                <w:lang w:val="hy-AM"/>
              </w:rPr>
              <w:t xml:space="preserve">նախագիծը (այսուհետ՝ նախագիծ) </w:t>
            </w:r>
            <w:r w:rsidRPr="002D1692">
              <w:rPr>
                <w:rFonts w:ascii="GHEA Grapalat" w:hAnsi="GHEA Grapalat" w:cs="Sylfaen"/>
                <w:lang w:val="hy-AM"/>
              </w:rPr>
              <w:t>համապատասխանում է Հայաստանի Հանրապետության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2D1692">
              <w:rPr>
                <w:rFonts w:ascii="GHEA Grapalat" w:hAnsi="GHEA Grapalat"/>
                <w:lang w:val="hy-AM"/>
              </w:rPr>
              <w:t xml:space="preserve">ը: </w:t>
            </w:r>
          </w:p>
          <w:p w:rsidR="000C64C6" w:rsidRPr="002D1692" w:rsidRDefault="000C64C6" w:rsidP="000C64C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>Ն</w:t>
            </w:r>
            <w:r w:rsidRPr="002D1692">
              <w:rPr>
                <w:rFonts w:ascii="GHEA Grapalat" w:hAnsi="GHEA Grapalat"/>
                <w:lang w:val="hy-AM"/>
              </w:rPr>
              <w:t xml:space="preserve">ախագիծը </w:t>
            </w:r>
            <w:r w:rsidRPr="002D1692">
              <w:rPr>
                <w:rFonts w:ascii="GHEA Grapalat" w:hAnsi="GHEA Grapalat" w:cs="Sylfaen"/>
                <w:lang w:val="hy-AM"/>
              </w:rPr>
              <w:t>համապատասխանում է հավասար  իրավաբանական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ուժ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ունեցող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իրավական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այլ ակտերի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դրույթներին:</w:t>
            </w:r>
          </w:p>
          <w:p w:rsidR="000C64C6" w:rsidRPr="002D1692" w:rsidRDefault="000C64C6" w:rsidP="000C64C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 xml:space="preserve">Նախագծում </w:t>
            </w:r>
            <w:r w:rsidRPr="002D1692">
              <w:rPr>
                <w:rFonts w:ascii="GHEA Grapalat" w:hAnsi="GHEA Grapalat" w:cs="Sylfaen"/>
                <w:lang w:val="hy-AM"/>
              </w:rPr>
              <w:t>իրավական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այլ ակտերի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նորմերի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անհարկի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կրկնություններ</w:t>
            </w:r>
            <w:r w:rsidRPr="002D1692">
              <w:rPr>
                <w:rFonts w:ascii="GHEA Grapalat" w:hAnsi="GHEA Grapalat"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lang w:val="hy-AM"/>
              </w:rPr>
              <w:t>առկա չեն:</w:t>
            </w:r>
          </w:p>
          <w:p w:rsidR="000C64C6" w:rsidRPr="002D1692" w:rsidRDefault="000C64C6" w:rsidP="000C64C6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Նախագծում անհրաժեշտ բոլոր հարցե</w:t>
            </w:r>
            <w:r w:rsidRPr="002D1692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2D1692">
              <w:rPr>
                <w:rFonts w:ascii="GHEA Grapalat" w:hAnsi="GHEA Grapalat"/>
                <w:lang w:val="hy-AM"/>
              </w:rPr>
              <w:t xml:space="preserve"> են: </w:t>
            </w:r>
          </w:p>
          <w:p w:rsidR="000C64C6" w:rsidRPr="002D1692" w:rsidRDefault="000C64C6" w:rsidP="000C64C6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GHEA Grapalat" w:hAnsi="GHEA Grapalat" w:cs="Sylfaen"/>
                <w:bCs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 xml:space="preserve">Նախագիծն իր մեջ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2009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հոկտեմբերի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22-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«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Նորմատիվ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իրավական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ակտերի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նախագծերի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հակակոռուպցիոն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բնագավառում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կարգավորման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ազդեցության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գնահատման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իրականացման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կարգը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հաստատելու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»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թիվ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1205-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որոշմամբ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հաստատված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 xml:space="preserve">կարգի 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>9-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2D1692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2D1692">
              <w:rPr>
                <w:rFonts w:ascii="GHEA Grapalat" w:hAnsi="GHEA Grapalat" w:cs="Sylfaen"/>
                <w:bCs/>
                <w:lang w:val="hy-AM"/>
              </w:rPr>
              <w:t>կետով նախատեսված որևէ կոռուպցիոն գործոն չի պարունակում:</w:t>
            </w:r>
          </w:p>
          <w:p w:rsidR="000C64C6" w:rsidRPr="002D1692" w:rsidRDefault="000C64C6" w:rsidP="000C64C6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>Օրենսդրական տեխնիկայի կանոնները մասամբ  պահպանված չեն: Այսպես՝</w:t>
            </w:r>
          </w:p>
          <w:p w:rsidR="000C64C6" w:rsidRPr="002D1692" w:rsidRDefault="000C64C6" w:rsidP="00F009D1">
            <w:pPr>
              <w:shd w:val="clear" w:color="auto" w:fill="FFFFFF"/>
              <w:ind w:left="360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2D1692">
              <w:rPr>
                <w:rFonts w:ascii="GHEA Grapalat" w:eastAsia="Calibri" w:hAnsi="GHEA Grapalat" w:cs="Sylfaen"/>
                <w:lang w:val="hy-AM"/>
              </w:rPr>
              <w:t xml:space="preserve">նախագծի հոդված 2-ում «հրապարակմանը հաջորդող տասներորդ օրվանից» բառերն անհրաժեշտ է փոխարինել «հրապարակման օրվան հաջորդող տասներորդ օրը» բառերով՝ նկատի ունենալով «Իրավական ակտերի մասին» Հայաստանի Հանրապետության օրենքի 46-րդ հոդվածի 2-րդ մասի պահանջները:  </w:t>
            </w:r>
          </w:p>
          <w:p w:rsidR="000C64C6" w:rsidRPr="002D1692" w:rsidRDefault="000C64C6" w:rsidP="000C64C6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2D1692">
              <w:rPr>
                <w:rFonts w:ascii="GHEA Grapalat" w:hAnsi="GHEA Grapalat" w:cs="Sylfaen"/>
                <w:lang w:val="hy-AM"/>
              </w:rPr>
              <w:t>Նախագիծն անհրաժեշտ է համապատասխանեցնել սույն եզրակացության  6-րդ կետին:</w:t>
            </w:r>
          </w:p>
          <w:p w:rsidR="000C64C6" w:rsidRPr="002D1692" w:rsidRDefault="000C64C6" w:rsidP="00F009D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lastRenderedPageBreak/>
              <w:t>1-5. Ընդունվել է ի գիտություն:</w:t>
            </w: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6.Ընդունվել է :</w:t>
            </w: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  <w:p w:rsidR="000C64C6" w:rsidRPr="002D1692" w:rsidRDefault="000C64C6" w:rsidP="00F009D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C64C6" w:rsidRPr="002D1692" w:rsidRDefault="000C64C6" w:rsidP="00F009D1">
            <w:pPr>
              <w:tabs>
                <w:tab w:val="left" w:pos="207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1692">
              <w:rPr>
                <w:rFonts w:ascii="GHEA Grapalat" w:hAnsi="GHEA Grapalat"/>
                <w:lang w:val="hy-AM"/>
              </w:rPr>
              <w:t>6. Կատարվել է առաջարկվող փոփոխությունը:</w:t>
            </w:r>
          </w:p>
        </w:tc>
      </w:tr>
    </w:tbl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</w:p>
    <w:p w:rsidR="000C64C6" w:rsidRPr="002D1692" w:rsidRDefault="000C64C6" w:rsidP="000C64C6">
      <w:pPr>
        <w:ind w:firstLine="284"/>
        <w:rPr>
          <w:rFonts w:ascii="GHEA Grapalat" w:hAnsi="GHEA Grapalat"/>
          <w:lang w:val="hy-AM"/>
        </w:rPr>
      </w:pPr>
      <w:r w:rsidRPr="002D1692">
        <w:rPr>
          <w:rFonts w:ascii="GHEA Grapalat" w:hAnsi="GHEA Grapalat"/>
          <w:lang w:val="hy-AM"/>
        </w:rPr>
        <w:t>ՀԱՅԱՍՏԱՆԻ ՀԱՆՐԱՊԵՏՈՒԹՅԱՆ   ԷԿՈՆՈՄԻԿԱՅԻ ՆԱԽԱՐԱՐ                                                   ԿԱՐԵՆ ՃՇՄԱՐԻՏՅԱՆ</w:t>
      </w:r>
    </w:p>
    <w:p w:rsidR="00B5585A" w:rsidRPr="000C64C6" w:rsidRDefault="00B5585A">
      <w:pPr>
        <w:rPr>
          <w:lang w:val="hy-AM"/>
        </w:rPr>
      </w:pPr>
    </w:p>
    <w:sectPr w:rsidR="00B5585A" w:rsidRPr="000C64C6" w:rsidSect="00BE56CB">
      <w:pgSz w:w="16840" w:h="11907" w:orient="landscape" w:code="9"/>
      <w:pgMar w:top="567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76" w:rsidRDefault="00527576">
      <w:r>
        <w:separator/>
      </w:r>
    </w:p>
  </w:endnote>
  <w:endnote w:type="continuationSeparator" w:id="0">
    <w:p w:rsidR="00527576" w:rsidRDefault="0052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3B" w:rsidRDefault="004C0A3B">
    <w:pPr>
      <w:pStyle w:val="Footer"/>
    </w:pPr>
  </w:p>
  <w:p w:rsidR="004B7B3B" w:rsidRDefault="004C0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76" w:rsidRDefault="00527576">
      <w:r>
        <w:separator/>
      </w:r>
    </w:p>
  </w:footnote>
  <w:footnote w:type="continuationSeparator" w:id="0">
    <w:p w:rsidR="00527576" w:rsidRDefault="0052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4577"/>
    <w:multiLevelType w:val="hybridMultilevel"/>
    <w:tmpl w:val="000AF68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820CD0"/>
    <w:multiLevelType w:val="hybridMultilevel"/>
    <w:tmpl w:val="87E6EFA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62231342"/>
    <w:multiLevelType w:val="hybridMultilevel"/>
    <w:tmpl w:val="037AA816"/>
    <w:lvl w:ilvl="0" w:tplc="040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66DB1AA8"/>
    <w:multiLevelType w:val="hybridMultilevel"/>
    <w:tmpl w:val="A26CB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00468"/>
    <w:multiLevelType w:val="hybridMultilevel"/>
    <w:tmpl w:val="41EE9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C6"/>
    <w:rsid w:val="000C64C6"/>
    <w:rsid w:val="004C0A3B"/>
    <w:rsid w:val="004F468C"/>
    <w:rsid w:val="00527576"/>
    <w:rsid w:val="0059574C"/>
    <w:rsid w:val="005A39C6"/>
    <w:rsid w:val="00835EEE"/>
    <w:rsid w:val="00A62B87"/>
    <w:rsid w:val="00B033C5"/>
    <w:rsid w:val="00B5585A"/>
    <w:rsid w:val="00B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C64C6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C64C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C64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4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0C64C6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64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64C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C64C6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C64C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C64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4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0C64C6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64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64C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2631</Words>
  <Characters>15001</Characters>
  <Application>Microsoft Office Word</Application>
  <DocSecurity>0</DocSecurity>
  <Lines>125</Lines>
  <Paragraphs>35</Paragraphs>
  <ScaleCrop>false</ScaleCrop>
  <Company/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Paranyan</dc:creator>
  <cp:keywords/>
  <dc:description/>
  <cp:lastModifiedBy>Bela Galstyan</cp:lastModifiedBy>
  <cp:revision>8</cp:revision>
  <dcterms:created xsi:type="dcterms:W3CDTF">2016-02-03T06:01:00Z</dcterms:created>
  <dcterms:modified xsi:type="dcterms:W3CDTF">2016-02-03T12:49:00Z</dcterms:modified>
</cp:coreProperties>
</file>