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83" w:rsidRPr="008F0F4E" w:rsidRDefault="00510083" w:rsidP="00510083">
      <w:pPr>
        <w:pStyle w:val="Heading2"/>
        <w:spacing w:line="276" w:lineRule="auto"/>
        <w:rPr>
          <w:rStyle w:val="art-postheader"/>
          <w:rFonts w:ascii="GHEA Grapalat" w:hAnsi="GHEA Grapalat" w:cs="Sylfaen"/>
          <w:b w:val="0"/>
          <w:u w:val="single"/>
          <w:lang w:val="en-US"/>
        </w:rPr>
      </w:pPr>
      <w:r w:rsidRPr="008F0F4E">
        <w:rPr>
          <w:rStyle w:val="art-postheader"/>
          <w:rFonts w:ascii="GHEA Grapalat" w:hAnsi="GHEA Grapalat" w:cs="Sylfaen"/>
          <w:b w:val="0"/>
          <w:u w:val="single"/>
          <w:lang w:val="en-US"/>
        </w:rPr>
        <w:t>ՆԱԽԱԳԻԾ</w:t>
      </w:r>
    </w:p>
    <w:p w:rsidR="00510083" w:rsidRPr="008F0F4E" w:rsidRDefault="00510083" w:rsidP="00510083">
      <w:pPr>
        <w:pStyle w:val="Heading2"/>
        <w:spacing w:line="276" w:lineRule="auto"/>
        <w:jc w:val="center"/>
        <w:rPr>
          <w:rFonts w:ascii="GHEA Grapalat" w:hAnsi="GHEA Grapalat" w:cs="Sylfaen"/>
          <w:lang w:val="en-US"/>
        </w:rPr>
      </w:pPr>
    </w:p>
    <w:p w:rsidR="00510083" w:rsidRPr="008F0F4E" w:rsidRDefault="00510083" w:rsidP="007C4417">
      <w:pPr>
        <w:pStyle w:val="Heading2"/>
        <w:spacing w:line="276" w:lineRule="auto"/>
        <w:jc w:val="center"/>
        <w:rPr>
          <w:rFonts w:ascii="GHEA Grapalat" w:hAnsi="GHEA Grapalat" w:cs="Sylfaen"/>
          <w:lang w:val="en-US"/>
        </w:rPr>
      </w:pPr>
      <w:r w:rsidRPr="008F0F4E">
        <w:rPr>
          <w:rFonts w:ascii="GHEA Grapalat" w:hAnsi="GHEA Grapalat" w:cs="Sylfaen"/>
          <w:lang w:val="en-US"/>
        </w:rPr>
        <w:t>ՀԱՅԱՍՏԱՆԻ ՀԱՆՐԱՊԵՏՈՒԹՅԱՆ ԿԱՌԱՎԱՐՈՒԹՅՈՒՆ</w:t>
      </w:r>
    </w:p>
    <w:p w:rsidR="00510083" w:rsidRPr="008F0F4E" w:rsidRDefault="00510083" w:rsidP="007C4417">
      <w:pPr>
        <w:pStyle w:val="Heading2"/>
        <w:spacing w:line="276" w:lineRule="auto"/>
        <w:jc w:val="center"/>
        <w:rPr>
          <w:rFonts w:ascii="GHEA Grapalat" w:hAnsi="GHEA Grapalat"/>
          <w:lang w:val="en-US"/>
        </w:rPr>
      </w:pPr>
      <w:r w:rsidRPr="008F0F4E">
        <w:rPr>
          <w:rFonts w:ascii="GHEA Grapalat" w:hAnsi="GHEA Grapalat"/>
          <w:lang w:val="en-US"/>
        </w:rPr>
        <w:t>Ո Ր Ո Շ ՈՒ Մ</w:t>
      </w:r>
    </w:p>
    <w:p w:rsidR="00510083" w:rsidRPr="008F0F4E" w:rsidRDefault="00510083" w:rsidP="007C4417">
      <w:pPr>
        <w:spacing w:line="276" w:lineRule="auto"/>
        <w:rPr>
          <w:lang w:val="en-US" w:eastAsia="x-none"/>
        </w:rPr>
      </w:pPr>
    </w:p>
    <w:p w:rsidR="00510083" w:rsidRPr="008F0F4E" w:rsidRDefault="00510083" w:rsidP="007C4417">
      <w:pPr>
        <w:spacing w:line="276" w:lineRule="auto"/>
        <w:ind w:firstLine="375"/>
        <w:jc w:val="center"/>
      </w:pPr>
      <w:r w:rsidRPr="008F0F4E">
        <w:t>____</w:t>
      </w:r>
      <w:r w:rsidRPr="008F0F4E">
        <w:rPr>
          <w:lang w:val="en-US"/>
        </w:rPr>
        <w:t xml:space="preserve">  </w:t>
      </w:r>
      <w:r w:rsidRPr="008F0F4E">
        <w:t>_____________ 201</w:t>
      </w:r>
      <w:r w:rsidRPr="008F0F4E">
        <w:rPr>
          <w:lang w:val="en-US"/>
        </w:rPr>
        <w:t>8</w:t>
      </w:r>
      <w:r w:rsidRPr="008F0F4E">
        <w:t xml:space="preserve"> </w:t>
      </w:r>
      <w:r w:rsidRPr="008F0F4E">
        <w:rPr>
          <w:rFonts w:cs="Sylfaen"/>
        </w:rPr>
        <w:t>թվականի</w:t>
      </w:r>
      <w:r w:rsidRPr="008F0F4E">
        <w:t xml:space="preserve"> N -</w:t>
      </w:r>
      <w:r w:rsidRPr="008F0F4E">
        <w:rPr>
          <w:rFonts w:cs="Sylfaen"/>
        </w:rPr>
        <w:t>Ն</w:t>
      </w:r>
    </w:p>
    <w:p w:rsidR="00510083" w:rsidRPr="008F0F4E" w:rsidRDefault="00510083" w:rsidP="007C4417">
      <w:pPr>
        <w:pStyle w:val="Heading2"/>
        <w:spacing w:line="276" w:lineRule="auto"/>
        <w:jc w:val="center"/>
        <w:rPr>
          <w:rFonts w:ascii="GHEA Grapalat" w:hAnsi="GHEA Grapalat"/>
          <w:lang w:val="en-US"/>
        </w:rPr>
      </w:pPr>
    </w:p>
    <w:p w:rsidR="00B1020F" w:rsidRPr="008F0F4E" w:rsidRDefault="00510083" w:rsidP="007C441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</w:rPr>
      </w:pPr>
      <w:r w:rsidRPr="008F0F4E">
        <w:rPr>
          <w:rStyle w:val="Strong"/>
          <w:rFonts w:ascii="GHEA Grapalat" w:hAnsi="GHEA Grapalat"/>
        </w:rPr>
        <w:t>ՀԱՅԱՍՏԱՆԻ ՀԱՆՐԱՊԵՏՈՒԹՅԱՆ ԿԱՌԱՎԱՐՈՒԹՅԱՆ 20</w:t>
      </w:r>
      <w:r w:rsidR="00733352" w:rsidRPr="008F0F4E">
        <w:rPr>
          <w:rStyle w:val="Strong"/>
          <w:rFonts w:ascii="GHEA Grapalat" w:hAnsi="GHEA Grapalat"/>
        </w:rPr>
        <w:t>17</w:t>
      </w:r>
      <w:r w:rsidRPr="008F0F4E">
        <w:rPr>
          <w:rStyle w:val="Strong"/>
          <w:rFonts w:ascii="GHEA Grapalat" w:hAnsi="GHEA Grapalat"/>
        </w:rPr>
        <w:t xml:space="preserve"> ԹՎԱԿԱՆԻ </w:t>
      </w:r>
      <w:r w:rsidR="00B1020F" w:rsidRPr="008F0F4E">
        <w:rPr>
          <w:rStyle w:val="Strong"/>
          <w:rFonts w:ascii="GHEA Grapalat" w:hAnsi="GHEA Grapalat"/>
        </w:rPr>
        <w:t>ՀՈԿՏԵՄԲԵՐԻ 5</w:t>
      </w:r>
      <w:r w:rsidRPr="008F0F4E">
        <w:rPr>
          <w:rStyle w:val="Strong"/>
          <w:rFonts w:ascii="GHEA Grapalat" w:hAnsi="GHEA Grapalat"/>
        </w:rPr>
        <w:t>-Ի N</w:t>
      </w:r>
      <w:r w:rsidR="00B1020F" w:rsidRPr="008F0F4E">
        <w:rPr>
          <w:rStyle w:val="Strong"/>
          <w:rFonts w:ascii="GHEA Grapalat" w:hAnsi="GHEA Grapalat"/>
        </w:rPr>
        <w:t>1373</w:t>
      </w:r>
      <w:r w:rsidRPr="008F0F4E">
        <w:rPr>
          <w:rStyle w:val="Strong"/>
          <w:rFonts w:ascii="GHEA Grapalat" w:hAnsi="GHEA Grapalat"/>
        </w:rPr>
        <w:t xml:space="preserve">-Ն </w:t>
      </w:r>
      <w:r w:rsidR="00B1020F" w:rsidRPr="008F0F4E">
        <w:rPr>
          <w:rStyle w:val="Strong"/>
          <w:rFonts w:ascii="GHEA Grapalat" w:hAnsi="GHEA Grapalat" w:cs="Sylfaen"/>
        </w:rPr>
        <w:t>ՈՐՈՇՄԱՆ</w:t>
      </w:r>
      <w:r w:rsidR="00B1020F" w:rsidRPr="008F0F4E">
        <w:rPr>
          <w:rStyle w:val="Strong"/>
          <w:rFonts w:ascii="GHEA Grapalat" w:hAnsi="GHEA Grapalat"/>
        </w:rPr>
        <w:t xml:space="preserve"> </w:t>
      </w:r>
      <w:r w:rsidR="00B1020F" w:rsidRPr="008F0F4E">
        <w:rPr>
          <w:rStyle w:val="Strong"/>
          <w:rFonts w:ascii="GHEA Grapalat" w:hAnsi="GHEA Grapalat" w:cs="Sylfaen"/>
        </w:rPr>
        <w:t>ՄԵՋ</w:t>
      </w:r>
      <w:r w:rsidR="00B1020F" w:rsidRPr="008F0F4E">
        <w:rPr>
          <w:rStyle w:val="Strong"/>
          <w:rFonts w:ascii="GHEA Grapalat" w:hAnsi="GHEA Grapalat"/>
        </w:rPr>
        <w:t xml:space="preserve"> </w:t>
      </w:r>
      <w:r w:rsidR="00B1020F" w:rsidRPr="008F0F4E">
        <w:rPr>
          <w:rStyle w:val="Strong"/>
          <w:rFonts w:ascii="GHEA Grapalat" w:hAnsi="GHEA Grapalat" w:cs="Sylfaen"/>
        </w:rPr>
        <w:t>ՓՈՓՈԽՈՒԹՅՈՒՆ</w:t>
      </w:r>
      <w:r w:rsidR="007C4417" w:rsidRPr="008F0F4E">
        <w:rPr>
          <w:rStyle w:val="Strong"/>
          <w:rFonts w:ascii="GHEA Grapalat" w:hAnsi="GHEA Grapalat" w:cs="Sylfaen"/>
          <w:lang w:val="hy-AM"/>
        </w:rPr>
        <w:t>ՆԵՐ</w:t>
      </w:r>
      <w:r w:rsidR="00B1020F" w:rsidRPr="008F0F4E">
        <w:rPr>
          <w:rStyle w:val="Strong"/>
          <w:rFonts w:ascii="GHEA Grapalat" w:hAnsi="GHEA Grapalat"/>
        </w:rPr>
        <w:t xml:space="preserve"> </w:t>
      </w:r>
      <w:r w:rsidR="00B1020F" w:rsidRPr="008F0F4E">
        <w:rPr>
          <w:rStyle w:val="Strong"/>
          <w:rFonts w:ascii="GHEA Grapalat" w:hAnsi="GHEA Grapalat" w:cs="Sylfaen"/>
        </w:rPr>
        <w:t>ԿԱՏԱՐԵԼՈՒ</w:t>
      </w:r>
      <w:r w:rsidR="00B1020F" w:rsidRPr="008F0F4E">
        <w:rPr>
          <w:rStyle w:val="Strong"/>
          <w:rFonts w:ascii="GHEA Grapalat" w:hAnsi="GHEA Grapalat"/>
        </w:rPr>
        <w:t xml:space="preserve"> </w:t>
      </w:r>
      <w:r w:rsidR="00B1020F" w:rsidRPr="008F0F4E">
        <w:rPr>
          <w:rStyle w:val="Strong"/>
          <w:rFonts w:ascii="GHEA Grapalat" w:hAnsi="GHEA Grapalat" w:cs="Sylfaen"/>
        </w:rPr>
        <w:t>ՄԱՍԻՆ</w:t>
      </w:r>
    </w:p>
    <w:p w:rsidR="00510083" w:rsidRPr="008F0F4E" w:rsidRDefault="00510083" w:rsidP="007C4417">
      <w:pPr>
        <w:spacing w:line="276" w:lineRule="auto"/>
        <w:jc w:val="center"/>
        <w:rPr>
          <w:rFonts w:eastAsia="Times New Roman" w:cs="Sylfaen"/>
          <w:b/>
          <w:bCs/>
          <w:szCs w:val="24"/>
          <w:lang w:val="en-US"/>
        </w:rPr>
      </w:pPr>
    </w:p>
    <w:p w:rsidR="00510083" w:rsidRPr="008F0F4E" w:rsidRDefault="00A64E78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8F0F4E">
        <w:rPr>
          <w:rFonts w:ascii="GHEA Grapalat" w:eastAsia="Calibri" w:hAnsi="GHEA Grapalat" w:cs="Sylfaen"/>
          <w:lang w:val="hy-AM"/>
        </w:rPr>
        <w:t>Ղեկավարվելով</w:t>
      </w:r>
      <w:r w:rsidRPr="008F0F4E">
        <w:rPr>
          <w:rFonts w:ascii="GHEA Grapalat" w:hAnsi="GHEA Grapalat"/>
        </w:rPr>
        <w:t xml:space="preserve"> </w:t>
      </w:r>
      <w:r w:rsidR="00510083" w:rsidRPr="008F0F4E">
        <w:rPr>
          <w:rFonts w:ascii="GHEA Grapalat" w:hAnsi="GHEA Grapalat"/>
        </w:rPr>
        <w:t>«</w:t>
      </w:r>
      <w:proofErr w:type="spellStart"/>
      <w:r w:rsidR="00510083" w:rsidRPr="008F0F4E">
        <w:rPr>
          <w:rFonts w:ascii="GHEA Grapalat" w:hAnsi="GHEA Grapalat" w:cs="Sylfaen"/>
        </w:rPr>
        <w:t>Նորմատիվ</w:t>
      </w:r>
      <w:proofErr w:type="spellEnd"/>
      <w:r w:rsidR="00510083" w:rsidRPr="008F0F4E">
        <w:rPr>
          <w:rFonts w:ascii="GHEA Grapalat" w:hAnsi="GHEA Grapalat"/>
        </w:rPr>
        <w:t xml:space="preserve"> </w:t>
      </w:r>
      <w:proofErr w:type="spellStart"/>
      <w:r w:rsidR="00510083" w:rsidRPr="008F0F4E">
        <w:rPr>
          <w:rFonts w:ascii="GHEA Grapalat" w:hAnsi="GHEA Grapalat" w:cs="Sylfaen"/>
        </w:rPr>
        <w:t>իրավական</w:t>
      </w:r>
      <w:proofErr w:type="spellEnd"/>
      <w:r w:rsidR="00510083" w:rsidRPr="008F0F4E">
        <w:rPr>
          <w:rFonts w:ascii="GHEA Grapalat" w:hAnsi="GHEA Grapalat"/>
        </w:rPr>
        <w:t xml:space="preserve"> </w:t>
      </w:r>
      <w:proofErr w:type="spellStart"/>
      <w:r w:rsidR="00510083" w:rsidRPr="008F0F4E">
        <w:rPr>
          <w:rFonts w:ascii="GHEA Grapalat" w:hAnsi="GHEA Grapalat" w:cs="Sylfaen"/>
        </w:rPr>
        <w:t>ակտերի</w:t>
      </w:r>
      <w:proofErr w:type="spellEnd"/>
      <w:r w:rsidR="00510083" w:rsidRPr="008F0F4E">
        <w:rPr>
          <w:rFonts w:ascii="GHEA Grapalat" w:hAnsi="GHEA Grapalat"/>
        </w:rPr>
        <w:t xml:space="preserve"> </w:t>
      </w:r>
      <w:proofErr w:type="spellStart"/>
      <w:r w:rsidR="00510083" w:rsidRPr="008F0F4E">
        <w:rPr>
          <w:rFonts w:ascii="GHEA Grapalat" w:hAnsi="GHEA Grapalat" w:cs="Sylfaen"/>
        </w:rPr>
        <w:t>մասին</w:t>
      </w:r>
      <w:proofErr w:type="spellEnd"/>
      <w:r w:rsidR="00510083" w:rsidRPr="008F0F4E">
        <w:rPr>
          <w:rFonts w:ascii="GHEA Grapalat" w:hAnsi="GHEA Grapalat"/>
        </w:rPr>
        <w:t xml:space="preserve">» </w:t>
      </w:r>
      <w:r w:rsidR="00637D13" w:rsidRPr="008F0F4E">
        <w:rPr>
          <w:rFonts w:ascii="GHEA Grapalat" w:hAnsi="GHEA Grapalat"/>
          <w:lang w:val="hy-AM"/>
        </w:rPr>
        <w:t xml:space="preserve">Հայաստանի Հանրապետության </w:t>
      </w:r>
      <w:proofErr w:type="spellStart"/>
      <w:r w:rsidR="00510083" w:rsidRPr="008F0F4E">
        <w:rPr>
          <w:rFonts w:ascii="GHEA Grapalat" w:hAnsi="GHEA Grapalat" w:cs="Sylfaen"/>
        </w:rPr>
        <w:t>օրենքի</w:t>
      </w:r>
      <w:proofErr w:type="spellEnd"/>
      <w:r w:rsidR="00510083" w:rsidRPr="008F0F4E">
        <w:rPr>
          <w:rFonts w:ascii="GHEA Grapalat" w:hAnsi="GHEA Grapalat"/>
        </w:rPr>
        <w:t xml:space="preserve"> 34-</w:t>
      </w:r>
      <w:r w:rsidR="00510083" w:rsidRPr="008F0F4E">
        <w:rPr>
          <w:rFonts w:ascii="GHEA Grapalat" w:hAnsi="GHEA Grapalat" w:cs="Sylfaen"/>
        </w:rPr>
        <w:t>րդ</w:t>
      </w:r>
      <w:r w:rsidR="00510083" w:rsidRPr="008F0F4E">
        <w:rPr>
          <w:rFonts w:ascii="GHEA Grapalat" w:hAnsi="GHEA Grapalat"/>
        </w:rPr>
        <w:t xml:space="preserve"> </w:t>
      </w:r>
      <w:proofErr w:type="spellStart"/>
      <w:r w:rsidR="00510083" w:rsidRPr="008F0F4E">
        <w:rPr>
          <w:rFonts w:ascii="GHEA Grapalat" w:hAnsi="GHEA Grapalat" w:cs="Sylfaen"/>
        </w:rPr>
        <w:t>հոդված</w:t>
      </w:r>
      <w:proofErr w:type="spellEnd"/>
      <w:r w:rsidRPr="008F0F4E">
        <w:rPr>
          <w:rFonts w:ascii="GHEA Grapalat" w:hAnsi="GHEA Grapalat" w:cs="Sylfaen"/>
          <w:lang w:val="hy-AM"/>
        </w:rPr>
        <w:t>ի 1-ին մասով`</w:t>
      </w:r>
      <w:r w:rsidR="00510083" w:rsidRPr="008F0F4E">
        <w:rPr>
          <w:rFonts w:ascii="GHEA Grapalat" w:hAnsi="GHEA Grapalat"/>
        </w:rPr>
        <w:t xml:space="preserve"> </w:t>
      </w:r>
      <w:proofErr w:type="spellStart"/>
      <w:r w:rsidR="00510083" w:rsidRPr="008F0F4E">
        <w:rPr>
          <w:rFonts w:ascii="GHEA Grapalat" w:hAnsi="GHEA Grapalat" w:cs="Sylfaen"/>
        </w:rPr>
        <w:t>Հայաստանի</w:t>
      </w:r>
      <w:proofErr w:type="spellEnd"/>
      <w:r w:rsidR="00510083" w:rsidRPr="008F0F4E">
        <w:rPr>
          <w:rFonts w:ascii="GHEA Grapalat" w:hAnsi="GHEA Grapalat"/>
        </w:rPr>
        <w:t xml:space="preserve"> </w:t>
      </w:r>
      <w:proofErr w:type="spellStart"/>
      <w:r w:rsidR="00510083" w:rsidRPr="008F0F4E">
        <w:rPr>
          <w:rFonts w:ascii="GHEA Grapalat" w:hAnsi="GHEA Grapalat" w:cs="Sylfaen"/>
        </w:rPr>
        <w:t>Հանրապետության</w:t>
      </w:r>
      <w:proofErr w:type="spellEnd"/>
      <w:r w:rsidR="00510083" w:rsidRPr="008F0F4E">
        <w:rPr>
          <w:rFonts w:ascii="GHEA Grapalat" w:hAnsi="GHEA Grapalat"/>
        </w:rPr>
        <w:t xml:space="preserve"> </w:t>
      </w:r>
      <w:proofErr w:type="spellStart"/>
      <w:r w:rsidR="00510083" w:rsidRPr="008F0F4E">
        <w:rPr>
          <w:rFonts w:ascii="GHEA Grapalat" w:hAnsi="GHEA Grapalat" w:cs="Sylfaen"/>
        </w:rPr>
        <w:t>կառավարությունը</w:t>
      </w:r>
      <w:proofErr w:type="spellEnd"/>
      <w:r w:rsidR="00510083" w:rsidRPr="008F0F4E">
        <w:rPr>
          <w:rFonts w:ascii="GHEA Grapalat" w:hAnsi="GHEA Grapalat"/>
        </w:rPr>
        <w:t xml:space="preserve"> </w:t>
      </w:r>
      <w:proofErr w:type="spellStart"/>
      <w:r w:rsidR="00510083" w:rsidRPr="008F0F4E">
        <w:rPr>
          <w:rFonts w:ascii="GHEA Grapalat" w:hAnsi="GHEA Grapalat" w:cs="Sylfaen"/>
          <w:b/>
          <w:bCs/>
          <w:i/>
          <w:iCs/>
        </w:rPr>
        <w:t>որոշում</w:t>
      </w:r>
      <w:proofErr w:type="spellEnd"/>
      <w:r w:rsidR="00510083" w:rsidRPr="008F0F4E">
        <w:rPr>
          <w:rFonts w:ascii="GHEA Grapalat" w:hAnsi="GHEA Grapalat"/>
          <w:b/>
          <w:bCs/>
          <w:i/>
          <w:iCs/>
        </w:rPr>
        <w:t xml:space="preserve"> </w:t>
      </w:r>
      <w:r w:rsidR="00510083" w:rsidRPr="008F0F4E">
        <w:rPr>
          <w:rFonts w:ascii="GHEA Grapalat" w:hAnsi="GHEA Grapalat" w:cs="Sylfaen"/>
          <w:b/>
          <w:bCs/>
          <w:i/>
          <w:iCs/>
        </w:rPr>
        <w:t>է</w:t>
      </w:r>
      <w:r w:rsidR="00510083" w:rsidRPr="008F0F4E">
        <w:rPr>
          <w:rFonts w:ascii="GHEA Grapalat" w:hAnsi="GHEA Grapalat"/>
          <w:b/>
          <w:bCs/>
          <w:i/>
          <w:iCs/>
        </w:rPr>
        <w:t>.</w:t>
      </w:r>
    </w:p>
    <w:p w:rsidR="00065198" w:rsidRPr="008F0F4E" w:rsidRDefault="00637D13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8F0F4E">
        <w:rPr>
          <w:rFonts w:ascii="GHEA Grapalat" w:hAnsi="GHEA Grapalat"/>
          <w:lang w:val="hy-AM"/>
        </w:rPr>
        <w:t xml:space="preserve">1. </w:t>
      </w:r>
      <w:r w:rsidRPr="008F0F4E">
        <w:rPr>
          <w:rFonts w:ascii="GHEA Grapalat" w:hAnsi="GHEA Grapalat" w:cs="Sylfaen"/>
          <w:lang w:val="hy-AM"/>
        </w:rPr>
        <w:t>Հայաստանի</w:t>
      </w:r>
      <w:r w:rsidRPr="008F0F4E">
        <w:rPr>
          <w:rFonts w:ascii="GHEA Grapalat" w:hAnsi="GHEA Grapalat"/>
          <w:lang w:val="hy-AM"/>
        </w:rPr>
        <w:t xml:space="preserve"> </w:t>
      </w:r>
      <w:r w:rsidRPr="008F0F4E">
        <w:rPr>
          <w:rFonts w:ascii="GHEA Grapalat" w:hAnsi="GHEA Grapalat" w:cs="Sylfaen"/>
          <w:lang w:val="hy-AM"/>
        </w:rPr>
        <w:t>Հանրապետության</w:t>
      </w:r>
      <w:r w:rsidRPr="008F0F4E">
        <w:rPr>
          <w:rFonts w:ascii="GHEA Grapalat" w:hAnsi="GHEA Grapalat"/>
          <w:lang w:val="hy-AM"/>
        </w:rPr>
        <w:t xml:space="preserve"> </w:t>
      </w:r>
      <w:r w:rsidRPr="008F0F4E">
        <w:rPr>
          <w:rFonts w:ascii="GHEA Grapalat" w:hAnsi="GHEA Grapalat" w:cs="Sylfaen"/>
          <w:lang w:val="hy-AM"/>
        </w:rPr>
        <w:t>կառավարության</w:t>
      </w:r>
      <w:r w:rsidRPr="008F0F4E">
        <w:rPr>
          <w:rFonts w:ascii="GHEA Grapalat" w:hAnsi="GHEA Grapalat"/>
          <w:lang w:val="hy-AM"/>
        </w:rPr>
        <w:t xml:space="preserve"> 2017 </w:t>
      </w:r>
      <w:r w:rsidRPr="008F0F4E">
        <w:rPr>
          <w:rFonts w:ascii="GHEA Grapalat" w:hAnsi="GHEA Grapalat" w:cs="Sylfaen"/>
          <w:lang w:val="hy-AM"/>
        </w:rPr>
        <w:t>թվականի</w:t>
      </w:r>
      <w:r w:rsidRPr="008F0F4E">
        <w:rPr>
          <w:rFonts w:ascii="GHEA Grapalat" w:hAnsi="GHEA Grapalat"/>
          <w:lang w:val="hy-AM"/>
        </w:rPr>
        <w:t xml:space="preserve"> հոկտեմբերի 5-</w:t>
      </w:r>
      <w:r w:rsidRPr="008F0F4E">
        <w:rPr>
          <w:rFonts w:ascii="GHEA Grapalat" w:hAnsi="GHEA Grapalat" w:cs="Sylfaen"/>
          <w:lang w:val="hy-AM"/>
        </w:rPr>
        <w:t>ի</w:t>
      </w:r>
      <w:r w:rsidR="00C12E72" w:rsidRPr="008F0F4E">
        <w:rPr>
          <w:rFonts w:ascii="GHEA Grapalat" w:hAnsi="GHEA Grapalat" w:cs="Sylfaen"/>
          <w:lang w:val="hy-AM"/>
        </w:rPr>
        <w:t xml:space="preserve"> «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Շահութահարկ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վճարողների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(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բացառությամբ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բանկերի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,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վարկային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կազմակերպությունների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,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ապահովագրական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ընկերությունների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7114C" w:rsidRPr="008F0F4E">
        <w:rPr>
          <w:rStyle w:val="Strong"/>
          <w:rFonts w:ascii="GHEA Grapalat" w:hAnsi="GHEA Grapalat"/>
          <w:b w:val="0"/>
          <w:lang w:val="hy-AM"/>
        </w:rPr>
        <w:t>և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արժեթղթերի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շուկայի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մասնագիտացված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անձանց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)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դեբիտորական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պարտքերի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հնարավոր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կորուստների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պահուստի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(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պահուստաֆոնդի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) </w:t>
      </w:r>
      <w:proofErr w:type="spellStart"/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ձ</w:t>
      </w:r>
      <w:r w:rsidR="00DB3366" w:rsidRPr="008F0F4E">
        <w:rPr>
          <w:rStyle w:val="Strong"/>
          <w:rFonts w:ascii="GHEA Grapalat" w:hAnsi="GHEA Grapalat" w:cs="Sylfaen"/>
          <w:b w:val="0"/>
          <w:lang w:val="hy-AM"/>
        </w:rPr>
        <w:t>և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ավորման</w:t>
      </w:r>
      <w:proofErr w:type="spellEnd"/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,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դեբիտորական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ու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կրեդիտորական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պարտքերի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անհուսալի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ճանաչման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B3366" w:rsidRPr="008F0F4E">
        <w:rPr>
          <w:rStyle w:val="Strong"/>
          <w:rFonts w:ascii="GHEA Grapalat" w:hAnsi="GHEA Grapalat"/>
          <w:b w:val="0"/>
          <w:lang w:val="hy-AM"/>
        </w:rPr>
        <w:t>և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դուրսգրման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կարգը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հաստատելու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B3366" w:rsidRPr="008F0F4E">
        <w:rPr>
          <w:rStyle w:val="Strong"/>
          <w:rFonts w:ascii="GHEA Grapalat" w:hAnsi="GHEA Grapalat"/>
          <w:b w:val="0"/>
          <w:lang w:val="hy-AM"/>
        </w:rPr>
        <w:t>և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B3366" w:rsidRPr="008F0F4E">
        <w:rPr>
          <w:rStyle w:val="Strong"/>
          <w:rFonts w:ascii="GHEA Grapalat" w:hAnsi="GHEA Grapalat"/>
          <w:b w:val="0"/>
          <w:lang w:val="hy-AM"/>
        </w:rPr>
        <w:t>Հ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այաստանի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B3366" w:rsidRPr="008F0F4E">
        <w:rPr>
          <w:rStyle w:val="Strong"/>
          <w:rFonts w:ascii="GHEA Grapalat" w:hAnsi="GHEA Grapalat"/>
          <w:b w:val="0"/>
          <w:lang w:val="hy-AM"/>
        </w:rPr>
        <w:t>Հ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անրապետության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2002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դեկտեմբերի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19-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ի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B3366" w:rsidRPr="008F0F4E">
        <w:rPr>
          <w:rFonts w:ascii="GHEA Grapalat" w:hAnsi="GHEA Grapalat"/>
          <w:lang w:val="pt-BR"/>
        </w:rPr>
        <w:t>N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>2052-</w:t>
      </w:r>
      <w:r w:rsidR="004267E1" w:rsidRPr="008F0F4E">
        <w:rPr>
          <w:rStyle w:val="Strong"/>
          <w:rFonts w:ascii="GHEA Grapalat" w:hAnsi="GHEA Grapalat"/>
          <w:b w:val="0"/>
          <w:lang w:val="hy-AM"/>
        </w:rPr>
        <w:t>Ն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որոշումն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ուժը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կորցրած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ճանաչելու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12E72" w:rsidRPr="008F0F4E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="00C12E72" w:rsidRPr="008F0F4E">
        <w:rPr>
          <w:rFonts w:ascii="GHEA Grapalat" w:hAnsi="GHEA Grapalat" w:cs="Sylfaen"/>
          <w:lang w:val="hy-AM"/>
        </w:rPr>
        <w:t xml:space="preserve">» </w:t>
      </w:r>
      <w:r w:rsidR="00C12E72" w:rsidRPr="008F0F4E">
        <w:rPr>
          <w:rStyle w:val="Strong"/>
          <w:rFonts w:ascii="GHEA Grapalat" w:hAnsi="GHEA Grapalat"/>
          <w:b w:val="0"/>
          <w:lang w:val="hy-AM"/>
        </w:rPr>
        <w:t>N1373-Ն</w:t>
      </w:r>
      <w:r w:rsidRPr="008F0F4E">
        <w:rPr>
          <w:rFonts w:ascii="GHEA Grapalat" w:hAnsi="GHEA Grapalat" w:cs="Sylfaen"/>
          <w:lang w:val="hy-AM"/>
        </w:rPr>
        <w:t xml:space="preserve"> </w:t>
      </w:r>
      <w:r w:rsidR="00C12E72" w:rsidRPr="008F0F4E">
        <w:rPr>
          <w:rFonts w:ascii="GHEA Grapalat" w:hAnsi="GHEA Grapalat" w:cs="Sylfaen"/>
          <w:lang w:val="hy-AM"/>
        </w:rPr>
        <w:t>որոշման</w:t>
      </w:r>
      <w:r w:rsidR="00065198" w:rsidRPr="008F0F4E">
        <w:rPr>
          <w:rFonts w:ascii="GHEA Grapalat" w:hAnsi="GHEA Grapalat" w:cs="Sylfaen"/>
          <w:lang w:val="hy-AM"/>
        </w:rPr>
        <w:t xml:space="preserve"> </w:t>
      </w:r>
      <w:proofErr w:type="spellStart"/>
      <w:r w:rsidR="00DB3366" w:rsidRPr="008F0F4E">
        <w:rPr>
          <w:rFonts w:ascii="GHEA Grapalat" w:hAnsi="GHEA Grapalat"/>
          <w:lang w:val="pt-BR"/>
        </w:rPr>
        <w:t>հավելված</w:t>
      </w:r>
      <w:proofErr w:type="spellEnd"/>
      <w:r w:rsidR="00DB3366" w:rsidRPr="008F0F4E">
        <w:rPr>
          <w:rFonts w:ascii="GHEA Grapalat" w:hAnsi="GHEA Grapalat"/>
          <w:lang w:val="pt-BR"/>
        </w:rPr>
        <w:t xml:space="preserve"> N 1-</w:t>
      </w:r>
      <w:r w:rsidR="00DB3366" w:rsidRPr="008F0F4E">
        <w:rPr>
          <w:rFonts w:ascii="GHEA Grapalat" w:hAnsi="GHEA Grapalat"/>
          <w:lang w:val="hy-AM"/>
        </w:rPr>
        <w:t xml:space="preserve">ում </w:t>
      </w:r>
      <w:r w:rsidR="00065198" w:rsidRPr="008F0F4E">
        <w:rPr>
          <w:rFonts w:ascii="GHEA Grapalat" w:hAnsi="GHEA Grapalat" w:cs="Sylfaen"/>
          <w:lang w:val="hy-AM"/>
        </w:rPr>
        <w:t xml:space="preserve">կատարել </w:t>
      </w:r>
      <w:proofErr w:type="spellStart"/>
      <w:r w:rsidR="00065198" w:rsidRPr="008F0F4E">
        <w:rPr>
          <w:rFonts w:ascii="GHEA Grapalat" w:hAnsi="GHEA Grapalat"/>
          <w:lang w:val="hy-AM"/>
        </w:rPr>
        <w:t>հետևյալ</w:t>
      </w:r>
      <w:proofErr w:type="spellEnd"/>
      <w:r w:rsidR="00065198" w:rsidRPr="008F0F4E">
        <w:rPr>
          <w:rFonts w:ascii="GHEA Grapalat" w:hAnsi="GHEA Grapalat"/>
          <w:lang w:val="hy-AM"/>
        </w:rPr>
        <w:t xml:space="preserve"> փոփոխությունները`</w:t>
      </w:r>
      <w:r w:rsidR="00065198" w:rsidRPr="008F0F4E">
        <w:rPr>
          <w:rFonts w:ascii="GHEA Grapalat" w:hAnsi="GHEA Grapalat" w:cs="Sylfaen"/>
          <w:lang w:val="hy-AM"/>
        </w:rPr>
        <w:t xml:space="preserve"> </w:t>
      </w:r>
      <w:r w:rsidR="00C12E72" w:rsidRPr="008F0F4E">
        <w:rPr>
          <w:rFonts w:ascii="GHEA Grapalat" w:hAnsi="GHEA Grapalat" w:cs="Sylfaen"/>
          <w:lang w:val="hy-AM"/>
        </w:rPr>
        <w:t xml:space="preserve"> </w:t>
      </w:r>
    </w:p>
    <w:p w:rsidR="00065198" w:rsidRPr="008F0F4E" w:rsidRDefault="00065198" w:rsidP="00065198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8F0F4E">
        <w:rPr>
          <w:rFonts w:ascii="GHEA Grapalat" w:hAnsi="GHEA Grapalat"/>
          <w:lang w:val="hy-AM"/>
        </w:rPr>
        <w:t xml:space="preserve">1) ուժը կորցրած ճանաչել 27-րդ կետը. </w:t>
      </w:r>
    </w:p>
    <w:p w:rsidR="007D46E0" w:rsidRPr="008F0F4E" w:rsidRDefault="007D46E0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8F0F4E">
        <w:rPr>
          <w:rFonts w:ascii="GHEA Grapalat" w:hAnsi="GHEA Grapalat"/>
          <w:lang w:val="hy-AM"/>
        </w:rPr>
        <w:t xml:space="preserve">2) </w:t>
      </w:r>
      <w:r w:rsidR="00675E49" w:rsidRPr="008F0F4E">
        <w:rPr>
          <w:rFonts w:ascii="GHEA Grapalat" w:hAnsi="GHEA Grapalat"/>
          <w:lang w:val="hy-AM"/>
        </w:rPr>
        <w:t>ուժը կորցրած ճանաչել</w:t>
      </w:r>
      <w:r w:rsidRPr="008F0F4E">
        <w:rPr>
          <w:rFonts w:ascii="GHEA Grapalat" w:hAnsi="GHEA Grapalat"/>
          <w:lang w:val="hy-AM"/>
        </w:rPr>
        <w:t xml:space="preserve"> «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Շահութահարկ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վճարողների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(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բացառությամբ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բանկերի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,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վարկային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կազմակերպությունների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,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ապահովագրական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ընկերությունների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7114C" w:rsidRPr="008F0F4E">
        <w:rPr>
          <w:rStyle w:val="Strong"/>
          <w:rFonts w:ascii="GHEA Grapalat" w:hAnsi="GHEA Grapalat"/>
          <w:b w:val="0"/>
          <w:lang w:val="hy-AM"/>
        </w:rPr>
        <w:t>և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արժեթղթերի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շուկայի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մասնագիտացված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անձանց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,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ջրօգտագործող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հարկ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lastRenderedPageBreak/>
        <w:t>վճարողների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,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խմելու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ջրի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մատակարարման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180CE1" w:rsidRPr="008F0F4E">
        <w:rPr>
          <w:rStyle w:val="Strong"/>
          <w:rFonts w:ascii="GHEA Grapalat" w:hAnsi="GHEA Grapalat"/>
          <w:b w:val="0"/>
          <w:lang w:val="hy-AM"/>
        </w:rPr>
        <w:t>և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ջրահեռացման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ծառայություններ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մատուցող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հարկ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վճարողների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,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էլեկտրական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էներգիայի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proofErr w:type="spellStart"/>
      <w:r w:rsidRPr="008F0F4E">
        <w:rPr>
          <w:rStyle w:val="Strong"/>
          <w:rFonts w:ascii="GHEA Grapalat" w:hAnsi="GHEA Grapalat" w:cs="Sylfaen"/>
          <w:b w:val="0"/>
          <w:lang w:val="hy-AM"/>
        </w:rPr>
        <w:t>առուվաճառք</w:t>
      </w:r>
      <w:proofErr w:type="spellEnd"/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իրականացնող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`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էլեկտրական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էներգիա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բաշխող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լիցենզավորված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հարկ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վճարողների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,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բնական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գազի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proofErr w:type="spellStart"/>
      <w:r w:rsidRPr="008F0F4E">
        <w:rPr>
          <w:rStyle w:val="Strong"/>
          <w:rFonts w:ascii="GHEA Grapalat" w:hAnsi="GHEA Grapalat" w:cs="Sylfaen"/>
          <w:b w:val="0"/>
          <w:lang w:val="hy-AM"/>
        </w:rPr>
        <w:t>առուվաճառք</w:t>
      </w:r>
      <w:proofErr w:type="spellEnd"/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իրականացնող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`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բնական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գազ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բաշխող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լիցենզավորված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հարկ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վճարողների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,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բնակչությանը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proofErr w:type="spellStart"/>
      <w:r w:rsidRPr="008F0F4E">
        <w:rPr>
          <w:rStyle w:val="Strong"/>
          <w:rFonts w:ascii="GHEA Grapalat" w:hAnsi="GHEA Grapalat" w:cs="Sylfaen"/>
          <w:b w:val="0"/>
          <w:lang w:val="hy-AM"/>
        </w:rPr>
        <w:t>ներտնային</w:t>
      </w:r>
      <w:proofErr w:type="spellEnd"/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proofErr w:type="spellStart"/>
      <w:r w:rsidRPr="008F0F4E">
        <w:rPr>
          <w:rStyle w:val="Strong"/>
          <w:rFonts w:ascii="GHEA Grapalat" w:hAnsi="GHEA Grapalat" w:cs="Sylfaen"/>
          <w:b w:val="0"/>
          <w:lang w:val="hy-AM"/>
        </w:rPr>
        <w:t>գազասպառման</w:t>
      </w:r>
      <w:proofErr w:type="spellEnd"/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համակարգերի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տեխնիկական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սպասարկում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իրականացնող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հարկ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վճարողների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)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կողմից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հաշվետու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(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հարկային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)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տարվա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ընթացքում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անհուսալի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ճանաչված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պարտքերի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վերաբերյալ</w:t>
      </w:r>
      <w:r w:rsidRPr="008F0F4E">
        <w:rPr>
          <w:rFonts w:ascii="GHEA Grapalat" w:hAnsi="GHEA Grapalat"/>
          <w:lang w:val="hy-AM"/>
        </w:rPr>
        <w:t xml:space="preserve">» տեղեկանքի </w:t>
      </w:r>
      <w:proofErr w:type="spellStart"/>
      <w:r w:rsidRPr="008F0F4E">
        <w:rPr>
          <w:rFonts w:ascii="GHEA Grapalat" w:hAnsi="GHEA Grapalat"/>
          <w:lang w:val="hy-AM"/>
        </w:rPr>
        <w:t>ձևը</w:t>
      </w:r>
      <w:proofErr w:type="spellEnd"/>
      <w:r w:rsidRPr="008F0F4E">
        <w:rPr>
          <w:rFonts w:ascii="GHEA Grapalat" w:hAnsi="GHEA Grapalat"/>
          <w:lang w:val="hy-AM"/>
        </w:rPr>
        <w:t xml:space="preserve"> և </w:t>
      </w:r>
      <w:proofErr w:type="spellStart"/>
      <w:r w:rsidRPr="008F0F4E">
        <w:rPr>
          <w:rFonts w:ascii="GHEA Grapalat" w:hAnsi="GHEA Grapalat"/>
          <w:lang w:val="hy-AM"/>
        </w:rPr>
        <w:t>ձևի</w:t>
      </w:r>
      <w:proofErr w:type="spellEnd"/>
      <w:r w:rsidRPr="008F0F4E">
        <w:rPr>
          <w:rFonts w:ascii="GHEA Grapalat" w:hAnsi="GHEA Grapalat"/>
          <w:lang w:val="hy-AM"/>
        </w:rPr>
        <w:t xml:space="preserve"> լրացման ուղեցույցը:  </w:t>
      </w:r>
    </w:p>
    <w:p w:rsidR="00510083" w:rsidRPr="008F0F4E" w:rsidRDefault="00510083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8F0F4E">
        <w:rPr>
          <w:rFonts w:ascii="GHEA Grapalat" w:hAnsi="GHEA Grapalat"/>
          <w:lang w:val="hy-AM"/>
        </w:rPr>
        <w:t xml:space="preserve">2. </w:t>
      </w:r>
      <w:r w:rsidRPr="008F0F4E">
        <w:rPr>
          <w:rFonts w:ascii="GHEA Grapalat" w:hAnsi="GHEA Grapalat" w:cs="Sylfaen"/>
          <w:lang w:val="hy-AM"/>
        </w:rPr>
        <w:t>Սույն</w:t>
      </w:r>
      <w:r w:rsidRPr="008F0F4E">
        <w:rPr>
          <w:rFonts w:ascii="GHEA Grapalat" w:hAnsi="GHEA Grapalat"/>
          <w:lang w:val="hy-AM"/>
        </w:rPr>
        <w:t xml:space="preserve"> </w:t>
      </w:r>
      <w:r w:rsidRPr="008F0F4E">
        <w:rPr>
          <w:rFonts w:ascii="GHEA Grapalat" w:hAnsi="GHEA Grapalat" w:cs="Sylfaen"/>
          <w:lang w:val="hy-AM"/>
        </w:rPr>
        <w:t>որոշումն</w:t>
      </w:r>
      <w:r w:rsidRPr="008F0F4E">
        <w:rPr>
          <w:rFonts w:ascii="GHEA Grapalat" w:hAnsi="GHEA Grapalat"/>
          <w:lang w:val="hy-AM"/>
        </w:rPr>
        <w:t xml:space="preserve"> </w:t>
      </w:r>
      <w:r w:rsidRPr="008F0F4E">
        <w:rPr>
          <w:rFonts w:ascii="GHEA Grapalat" w:hAnsi="GHEA Grapalat" w:cs="Sylfaen"/>
          <w:lang w:val="hy-AM"/>
        </w:rPr>
        <w:t>ուժի</w:t>
      </w:r>
      <w:r w:rsidRPr="008F0F4E">
        <w:rPr>
          <w:rFonts w:ascii="GHEA Grapalat" w:hAnsi="GHEA Grapalat"/>
          <w:lang w:val="hy-AM"/>
        </w:rPr>
        <w:t xml:space="preserve"> </w:t>
      </w:r>
      <w:r w:rsidRPr="008F0F4E">
        <w:rPr>
          <w:rFonts w:ascii="GHEA Grapalat" w:hAnsi="GHEA Grapalat" w:cs="Sylfaen"/>
          <w:lang w:val="hy-AM"/>
        </w:rPr>
        <w:t>մեջ</w:t>
      </w:r>
      <w:r w:rsidRPr="008F0F4E">
        <w:rPr>
          <w:rFonts w:ascii="GHEA Grapalat" w:hAnsi="GHEA Grapalat"/>
          <w:lang w:val="hy-AM"/>
        </w:rPr>
        <w:t xml:space="preserve"> </w:t>
      </w:r>
      <w:r w:rsidRPr="008F0F4E">
        <w:rPr>
          <w:rFonts w:ascii="GHEA Grapalat" w:hAnsi="GHEA Grapalat" w:cs="Sylfaen"/>
          <w:lang w:val="hy-AM"/>
        </w:rPr>
        <w:t>է</w:t>
      </w:r>
      <w:r w:rsidRPr="008F0F4E">
        <w:rPr>
          <w:rFonts w:ascii="GHEA Grapalat" w:hAnsi="GHEA Grapalat"/>
          <w:lang w:val="hy-AM"/>
        </w:rPr>
        <w:t xml:space="preserve"> </w:t>
      </w:r>
      <w:r w:rsidRPr="008F0F4E">
        <w:rPr>
          <w:rFonts w:ascii="GHEA Grapalat" w:hAnsi="GHEA Grapalat" w:cs="Sylfaen"/>
          <w:lang w:val="hy-AM"/>
        </w:rPr>
        <w:t>մտնում</w:t>
      </w:r>
      <w:r w:rsidRPr="008F0F4E">
        <w:rPr>
          <w:rFonts w:ascii="GHEA Grapalat" w:hAnsi="GHEA Grapalat"/>
          <w:lang w:val="hy-AM"/>
        </w:rPr>
        <w:t xml:space="preserve"> </w:t>
      </w:r>
      <w:r w:rsidRPr="008F0F4E">
        <w:rPr>
          <w:rFonts w:ascii="GHEA Grapalat" w:hAnsi="GHEA Grapalat" w:cs="Sylfaen"/>
          <w:lang w:val="hy-AM"/>
        </w:rPr>
        <w:t>պաշտոնական</w:t>
      </w:r>
      <w:r w:rsidRPr="008F0F4E">
        <w:rPr>
          <w:rFonts w:ascii="GHEA Grapalat" w:hAnsi="GHEA Grapalat"/>
          <w:lang w:val="hy-AM"/>
        </w:rPr>
        <w:t xml:space="preserve"> </w:t>
      </w:r>
      <w:r w:rsidRPr="008F0F4E">
        <w:rPr>
          <w:rFonts w:ascii="GHEA Grapalat" w:hAnsi="GHEA Grapalat" w:cs="Sylfaen"/>
          <w:lang w:val="hy-AM"/>
        </w:rPr>
        <w:t>հրապարակմանը</w:t>
      </w:r>
      <w:r w:rsidRPr="008F0F4E">
        <w:rPr>
          <w:rFonts w:ascii="GHEA Grapalat" w:hAnsi="GHEA Grapalat"/>
          <w:lang w:val="hy-AM"/>
        </w:rPr>
        <w:t xml:space="preserve"> </w:t>
      </w:r>
      <w:r w:rsidRPr="008F0F4E">
        <w:rPr>
          <w:rFonts w:ascii="GHEA Grapalat" w:hAnsi="GHEA Grapalat" w:cs="Sylfaen"/>
          <w:lang w:val="hy-AM"/>
        </w:rPr>
        <w:t>հաջորդող</w:t>
      </w:r>
      <w:r w:rsidRPr="008F0F4E">
        <w:rPr>
          <w:rFonts w:ascii="GHEA Grapalat" w:hAnsi="GHEA Grapalat"/>
          <w:lang w:val="hy-AM"/>
        </w:rPr>
        <w:t xml:space="preserve"> </w:t>
      </w:r>
      <w:r w:rsidRPr="008F0F4E">
        <w:rPr>
          <w:rFonts w:ascii="GHEA Grapalat" w:hAnsi="GHEA Grapalat" w:cs="Sylfaen"/>
          <w:lang w:val="hy-AM"/>
        </w:rPr>
        <w:t>օրվանից</w:t>
      </w:r>
      <w:r w:rsidRPr="008F0F4E">
        <w:rPr>
          <w:rFonts w:ascii="GHEA Grapalat" w:hAnsi="GHEA Grapalat"/>
          <w:lang w:val="hy-AM"/>
        </w:rPr>
        <w:t>:</w:t>
      </w: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675E49" w:rsidRPr="008F0F4E" w:rsidRDefault="00675E49">
      <w:pPr>
        <w:spacing w:line="276" w:lineRule="auto"/>
        <w:jc w:val="left"/>
        <w:rPr>
          <w:rFonts w:eastAsiaTheme="minorEastAsia" w:cs="Arial"/>
          <w:b/>
          <w:szCs w:val="24"/>
        </w:rPr>
      </w:pPr>
      <w:r w:rsidRPr="008F0F4E">
        <w:rPr>
          <w:rFonts w:cs="Arial"/>
          <w:b/>
          <w:szCs w:val="24"/>
        </w:rPr>
        <w:br w:type="page"/>
      </w:r>
    </w:p>
    <w:p w:rsidR="00D851C2" w:rsidRPr="008F0F4E" w:rsidRDefault="00D87062" w:rsidP="00D87062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8F0F4E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:rsidR="00D87062" w:rsidRPr="008F0F4E" w:rsidRDefault="00D851C2" w:rsidP="00D851C2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  <w:r w:rsidRPr="008F0F4E">
        <w:rPr>
          <w:rStyle w:val="Strong"/>
          <w:rFonts w:ascii="GHEA Grapalat" w:hAnsi="GHEA Grapalat"/>
          <w:lang w:val="hy-AM"/>
        </w:rPr>
        <w:t xml:space="preserve">«ՀԱՅԱՍՏԱՆԻ ՀԱՆՐԱՊԵՏՈՒԹՅԱՆ ԿԱՌԱՎԱՐՈՒԹՅԱՆ 2017 ԹՎԱԿԱՆԻ ՀՈԿՏԵՄԲԵՐԻ 5-Ի N1373-Ն </w:t>
      </w:r>
      <w:r w:rsidRPr="008F0F4E">
        <w:rPr>
          <w:rStyle w:val="Strong"/>
          <w:rFonts w:ascii="GHEA Grapalat" w:hAnsi="GHEA Grapalat" w:cs="Sylfaen"/>
          <w:lang w:val="hy-AM"/>
        </w:rPr>
        <w:t>ՈՐՈՇՄԱՆ</w:t>
      </w:r>
      <w:r w:rsidRPr="008F0F4E">
        <w:rPr>
          <w:rStyle w:val="Strong"/>
          <w:rFonts w:ascii="GHEA Grapalat" w:hAnsi="GHEA Grapalat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lang w:val="hy-AM"/>
        </w:rPr>
        <w:t>ՄԵՋ</w:t>
      </w:r>
      <w:r w:rsidRPr="008F0F4E">
        <w:rPr>
          <w:rStyle w:val="Strong"/>
          <w:rFonts w:ascii="GHEA Grapalat" w:hAnsi="GHEA Grapalat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lang w:val="hy-AM"/>
        </w:rPr>
        <w:t>ՓՈՓՈԽՈՒԹՅՈՒՆՆԵՐ</w:t>
      </w:r>
      <w:r w:rsidRPr="008F0F4E">
        <w:rPr>
          <w:rStyle w:val="Strong"/>
          <w:rFonts w:ascii="GHEA Grapalat" w:hAnsi="GHEA Grapalat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lang w:val="hy-AM"/>
        </w:rPr>
        <w:t>ԿԱՏԱՐԵԼՈՒ</w:t>
      </w:r>
      <w:r w:rsidRPr="008F0F4E">
        <w:rPr>
          <w:rStyle w:val="Strong"/>
          <w:rFonts w:ascii="GHEA Grapalat" w:hAnsi="GHEA Grapalat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lang w:val="hy-AM"/>
        </w:rPr>
        <w:t xml:space="preserve">ՄԱՍԻՆ» </w:t>
      </w:r>
      <w:r w:rsidR="00D87062" w:rsidRPr="008F0F4E">
        <w:rPr>
          <w:rFonts w:ascii="GHEA Grapalat" w:hAnsi="GHEA Grapalat" w:cs="AK Courier"/>
          <w:b/>
          <w:lang w:val="hy-AM"/>
        </w:rPr>
        <w:t>ՀԱՅԱՍՏԱՆԻ ՀԱՆՐԱՊԵՏՈՒԹՅԱՆ ԿԱՌԱՎԱՐՈՒԹՅԱՆ</w:t>
      </w:r>
      <w:r w:rsidR="00D87062" w:rsidRPr="008F0F4E">
        <w:rPr>
          <w:rFonts w:ascii="GHEA Grapalat" w:hAnsi="GHEA Grapalat"/>
          <w:b/>
          <w:color w:val="000000"/>
          <w:lang w:val="hy-AM"/>
        </w:rPr>
        <w:t xml:space="preserve"> </w:t>
      </w:r>
      <w:r w:rsidR="00D87062" w:rsidRPr="008F0F4E">
        <w:rPr>
          <w:rFonts w:ascii="GHEA Grapalat" w:hAnsi="GHEA Grapalat"/>
          <w:b/>
          <w:bCs/>
          <w:lang w:val="hy-AM"/>
        </w:rPr>
        <w:t xml:space="preserve">ՈՐՈՇՄԱՆ </w:t>
      </w:r>
      <w:r w:rsidR="00D87062" w:rsidRPr="008F0F4E">
        <w:rPr>
          <w:rFonts w:ascii="GHEA Grapalat" w:hAnsi="GHEA Grapalat"/>
          <w:b/>
          <w:lang w:val="hy-AM"/>
        </w:rPr>
        <w:t xml:space="preserve">ԸՆԴՈՒՆՄԱՆ </w:t>
      </w:r>
    </w:p>
    <w:p w:rsidR="00D87062" w:rsidRPr="008F0F4E" w:rsidRDefault="00D87062" w:rsidP="00D87062">
      <w:pPr>
        <w:pStyle w:val="ListParagraph"/>
        <w:tabs>
          <w:tab w:val="left" w:pos="993"/>
        </w:tabs>
        <w:spacing w:after="0"/>
        <w:ind w:left="0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87062" w:rsidRPr="008F0F4E" w:rsidRDefault="00D87062" w:rsidP="00D87062">
      <w:pPr>
        <w:tabs>
          <w:tab w:val="left" w:pos="0"/>
        </w:tabs>
        <w:spacing w:after="0"/>
        <w:rPr>
          <w:b/>
          <w:szCs w:val="24"/>
        </w:rPr>
      </w:pPr>
      <w:r w:rsidRPr="008F0F4E">
        <w:rPr>
          <w:rFonts w:cs="Sylfaen"/>
          <w:b/>
          <w:szCs w:val="24"/>
        </w:rPr>
        <w:tab/>
        <w:t>1. Ընթացիկ</w:t>
      </w:r>
      <w:r w:rsidRPr="008F0F4E">
        <w:rPr>
          <w:rFonts w:cs="Calibri"/>
          <w:b/>
          <w:szCs w:val="24"/>
        </w:rPr>
        <w:t xml:space="preserve"> </w:t>
      </w:r>
      <w:r w:rsidRPr="008F0F4E">
        <w:rPr>
          <w:rFonts w:cs="Sylfaen"/>
          <w:b/>
          <w:szCs w:val="24"/>
        </w:rPr>
        <w:t>իրավիճակը</w:t>
      </w:r>
      <w:r w:rsidRPr="008F0F4E">
        <w:rPr>
          <w:rFonts w:cs="Calibri"/>
          <w:b/>
          <w:szCs w:val="24"/>
        </w:rPr>
        <w:t xml:space="preserve"> </w:t>
      </w:r>
      <w:r w:rsidRPr="008F0F4E">
        <w:rPr>
          <w:rFonts w:cs="Sylfaen"/>
          <w:b/>
          <w:szCs w:val="24"/>
        </w:rPr>
        <w:t>և</w:t>
      </w:r>
      <w:r w:rsidRPr="008F0F4E">
        <w:rPr>
          <w:rFonts w:cs="Calibri"/>
          <w:b/>
          <w:szCs w:val="24"/>
        </w:rPr>
        <w:t xml:space="preserve"> </w:t>
      </w:r>
      <w:r w:rsidRPr="008F0F4E">
        <w:rPr>
          <w:b/>
          <w:szCs w:val="24"/>
        </w:rPr>
        <w:t>իրավական ակտի ընդունման անհրաժեշտությունը</w:t>
      </w:r>
    </w:p>
    <w:p w:rsidR="001E4109" w:rsidRPr="008F0F4E" w:rsidRDefault="001E4109" w:rsidP="00ED4F6A">
      <w:pPr>
        <w:tabs>
          <w:tab w:val="left" w:pos="0"/>
        </w:tabs>
        <w:spacing w:after="0" w:line="276" w:lineRule="auto"/>
      </w:pPr>
      <w:r w:rsidRPr="008F0F4E">
        <w:rPr>
          <w:b/>
          <w:szCs w:val="24"/>
        </w:rPr>
        <w:tab/>
      </w:r>
      <w:r w:rsidRPr="008F0F4E">
        <w:rPr>
          <w:rFonts w:cs="Sylfaen"/>
        </w:rPr>
        <w:t>Հայաստանի</w:t>
      </w:r>
      <w:r w:rsidRPr="008F0F4E">
        <w:t xml:space="preserve"> </w:t>
      </w:r>
      <w:r w:rsidRPr="008F0F4E">
        <w:rPr>
          <w:rFonts w:cs="Sylfaen"/>
        </w:rPr>
        <w:t>Հանրապետության</w:t>
      </w:r>
      <w:r w:rsidRPr="008F0F4E">
        <w:t xml:space="preserve"> </w:t>
      </w:r>
      <w:r w:rsidRPr="008F0F4E">
        <w:rPr>
          <w:rFonts w:cs="Sylfaen"/>
        </w:rPr>
        <w:t>կառավարության</w:t>
      </w:r>
      <w:r w:rsidRPr="008F0F4E">
        <w:t xml:space="preserve"> 2017 </w:t>
      </w:r>
      <w:r w:rsidRPr="008F0F4E">
        <w:rPr>
          <w:rFonts w:cs="Sylfaen"/>
        </w:rPr>
        <w:t>թվականի</w:t>
      </w:r>
      <w:r w:rsidRPr="008F0F4E">
        <w:t xml:space="preserve"> հոկտեմբերի 5-</w:t>
      </w:r>
      <w:r w:rsidRPr="008F0F4E">
        <w:rPr>
          <w:rFonts w:cs="Sylfaen"/>
        </w:rPr>
        <w:t>ի «</w:t>
      </w:r>
      <w:r w:rsidRPr="008F0F4E">
        <w:rPr>
          <w:rStyle w:val="Strong"/>
          <w:rFonts w:cs="Sylfaen"/>
          <w:b w:val="0"/>
        </w:rPr>
        <w:t>Շահութահարկ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վճարողների</w:t>
      </w:r>
      <w:r w:rsidRPr="008F0F4E">
        <w:rPr>
          <w:rStyle w:val="Strong"/>
          <w:b w:val="0"/>
        </w:rPr>
        <w:t xml:space="preserve"> (</w:t>
      </w:r>
      <w:r w:rsidRPr="008F0F4E">
        <w:rPr>
          <w:rStyle w:val="Strong"/>
          <w:rFonts w:cs="Sylfaen"/>
          <w:b w:val="0"/>
        </w:rPr>
        <w:t>բացառությամբ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բանկերի</w:t>
      </w:r>
      <w:r w:rsidRPr="008F0F4E">
        <w:rPr>
          <w:rStyle w:val="Strong"/>
          <w:b w:val="0"/>
        </w:rPr>
        <w:t xml:space="preserve">, </w:t>
      </w:r>
      <w:r w:rsidRPr="008F0F4E">
        <w:rPr>
          <w:rStyle w:val="Strong"/>
          <w:rFonts w:cs="Sylfaen"/>
          <w:b w:val="0"/>
        </w:rPr>
        <w:t>վարկային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կազմակերպությունների</w:t>
      </w:r>
      <w:r w:rsidRPr="008F0F4E">
        <w:rPr>
          <w:rStyle w:val="Strong"/>
          <w:b w:val="0"/>
        </w:rPr>
        <w:t xml:space="preserve">, </w:t>
      </w:r>
      <w:r w:rsidRPr="008F0F4E">
        <w:rPr>
          <w:rStyle w:val="Strong"/>
          <w:rFonts w:cs="Sylfaen"/>
          <w:b w:val="0"/>
        </w:rPr>
        <w:t>ապահովագրական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ընկերությունների</w:t>
      </w:r>
      <w:r w:rsidRPr="008F0F4E">
        <w:rPr>
          <w:rStyle w:val="Strong"/>
          <w:b w:val="0"/>
        </w:rPr>
        <w:t xml:space="preserve"> </w:t>
      </w:r>
      <w:r w:rsidR="00180CE1" w:rsidRPr="008F0F4E">
        <w:rPr>
          <w:rStyle w:val="Strong"/>
          <w:b w:val="0"/>
        </w:rPr>
        <w:t>և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արժեթղթերի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շուկայի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մասնագիտացված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անձանց</w:t>
      </w:r>
      <w:r w:rsidRPr="008F0F4E">
        <w:rPr>
          <w:rStyle w:val="Strong"/>
          <w:b w:val="0"/>
        </w:rPr>
        <w:t xml:space="preserve">) </w:t>
      </w:r>
      <w:r w:rsidRPr="008F0F4E">
        <w:rPr>
          <w:rStyle w:val="Strong"/>
          <w:rFonts w:cs="Sylfaen"/>
          <w:b w:val="0"/>
        </w:rPr>
        <w:t>դեբիտորական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պարտքերի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հնարավոր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կորուստների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պահուստի</w:t>
      </w:r>
      <w:r w:rsidRPr="008F0F4E">
        <w:rPr>
          <w:rStyle w:val="Strong"/>
          <w:b w:val="0"/>
        </w:rPr>
        <w:t xml:space="preserve"> (</w:t>
      </w:r>
      <w:r w:rsidRPr="008F0F4E">
        <w:rPr>
          <w:rStyle w:val="Strong"/>
          <w:rFonts w:cs="Sylfaen"/>
          <w:b w:val="0"/>
        </w:rPr>
        <w:t>պահուստաֆոնդի</w:t>
      </w:r>
      <w:r w:rsidRPr="008F0F4E">
        <w:rPr>
          <w:rStyle w:val="Strong"/>
          <w:b w:val="0"/>
        </w:rPr>
        <w:t xml:space="preserve">) </w:t>
      </w:r>
      <w:proofErr w:type="spellStart"/>
      <w:r w:rsidRPr="008F0F4E">
        <w:rPr>
          <w:rStyle w:val="Strong"/>
          <w:rFonts w:cs="Sylfaen"/>
          <w:b w:val="0"/>
        </w:rPr>
        <w:t>ձևավորման</w:t>
      </w:r>
      <w:proofErr w:type="spellEnd"/>
      <w:r w:rsidRPr="008F0F4E">
        <w:rPr>
          <w:rStyle w:val="Strong"/>
          <w:b w:val="0"/>
        </w:rPr>
        <w:t xml:space="preserve">, </w:t>
      </w:r>
      <w:r w:rsidRPr="008F0F4E">
        <w:rPr>
          <w:rStyle w:val="Strong"/>
          <w:rFonts w:cs="Sylfaen"/>
          <w:b w:val="0"/>
        </w:rPr>
        <w:t>դեբիտորական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ու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կրեդիտորական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պարտքերի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անհուսալի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ճանաչման</w:t>
      </w:r>
      <w:r w:rsidRPr="008F0F4E">
        <w:rPr>
          <w:rStyle w:val="Strong"/>
          <w:b w:val="0"/>
        </w:rPr>
        <w:t xml:space="preserve"> և </w:t>
      </w:r>
      <w:r w:rsidRPr="008F0F4E">
        <w:rPr>
          <w:rStyle w:val="Strong"/>
          <w:rFonts w:cs="Sylfaen"/>
          <w:b w:val="0"/>
        </w:rPr>
        <w:t>դուրսգրման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կարգը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հաստատելու</w:t>
      </w:r>
      <w:r w:rsidRPr="008F0F4E">
        <w:rPr>
          <w:rStyle w:val="Strong"/>
          <w:b w:val="0"/>
        </w:rPr>
        <w:t xml:space="preserve"> և Հ</w:t>
      </w:r>
      <w:r w:rsidRPr="008F0F4E">
        <w:rPr>
          <w:rStyle w:val="Strong"/>
          <w:rFonts w:cs="Sylfaen"/>
          <w:b w:val="0"/>
        </w:rPr>
        <w:t>այաստանի</w:t>
      </w:r>
      <w:r w:rsidRPr="008F0F4E">
        <w:rPr>
          <w:rStyle w:val="Strong"/>
          <w:b w:val="0"/>
        </w:rPr>
        <w:t xml:space="preserve"> Հ</w:t>
      </w:r>
      <w:r w:rsidRPr="008F0F4E">
        <w:rPr>
          <w:rStyle w:val="Strong"/>
          <w:rFonts w:cs="Sylfaen"/>
          <w:b w:val="0"/>
        </w:rPr>
        <w:t>անրապետության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կառավարության</w:t>
      </w:r>
      <w:r w:rsidRPr="008F0F4E">
        <w:rPr>
          <w:rStyle w:val="Strong"/>
          <w:b w:val="0"/>
        </w:rPr>
        <w:t xml:space="preserve"> 2002 </w:t>
      </w:r>
      <w:r w:rsidRPr="008F0F4E">
        <w:rPr>
          <w:rStyle w:val="Strong"/>
          <w:rFonts w:cs="Sylfaen"/>
          <w:b w:val="0"/>
        </w:rPr>
        <w:t>թվականի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դեկտեմբերի</w:t>
      </w:r>
      <w:r w:rsidRPr="008F0F4E">
        <w:rPr>
          <w:rStyle w:val="Strong"/>
          <w:b w:val="0"/>
        </w:rPr>
        <w:t xml:space="preserve"> 19-</w:t>
      </w:r>
      <w:r w:rsidRPr="008F0F4E">
        <w:rPr>
          <w:rStyle w:val="Strong"/>
          <w:rFonts w:cs="Sylfaen"/>
          <w:b w:val="0"/>
        </w:rPr>
        <w:t>ի</w:t>
      </w:r>
      <w:r w:rsidRPr="008F0F4E">
        <w:rPr>
          <w:rStyle w:val="Strong"/>
          <w:b w:val="0"/>
        </w:rPr>
        <w:t xml:space="preserve"> </w:t>
      </w:r>
      <w:r w:rsidRPr="008F0F4E">
        <w:rPr>
          <w:szCs w:val="24"/>
          <w:lang w:val="pt-BR"/>
        </w:rPr>
        <w:t>N</w:t>
      </w:r>
      <w:r w:rsidRPr="008F0F4E">
        <w:rPr>
          <w:rStyle w:val="Strong"/>
          <w:b w:val="0"/>
        </w:rPr>
        <w:t>2052-</w:t>
      </w:r>
      <w:r w:rsidR="00ED4F6A" w:rsidRPr="008F0F4E">
        <w:rPr>
          <w:rStyle w:val="Strong"/>
          <w:b w:val="0"/>
        </w:rPr>
        <w:t>Ն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որոշումն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ուժը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կորցրած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ճանաչելու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մասին</w:t>
      </w:r>
      <w:r w:rsidRPr="008F0F4E">
        <w:rPr>
          <w:rFonts w:cs="Sylfaen"/>
        </w:rPr>
        <w:t xml:space="preserve">» </w:t>
      </w:r>
      <w:r w:rsidRPr="008F0F4E">
        <w:rPr>
          <w:rStyle w:val="Strong"/>
          <w:b w:val="0"/>
        </w:rPr>
        <w:t>N1373-Ն</w:t>
      </w:r>
      <w:r w:rsidRPr="008F0F4E">
        <w:rPr>
          <w:rFonts w:cs="Sylfaen"/>
        </w:rPr>
        <w:t xml:space="preserve"> որոշման </w:t>
      </w:r>
      <w:proofErr w:type="spellStart"/>
      <w:r w:rsidRPr="008F0F4E">
        <w:rPr>
          <w:szCs w:val="24"/>
          <w:lang w:val="pt-BR"/>
        </w:rPr>
        <w:t>հավելված</w:t>
      </w:r>
      <w:proofErr w:type="spellEnd"/>
      <w:r w:rsidRPr="008F0F4E">
        <w:rPr>
          <w:lang w:val="pt-BR"/>
        </w:rPr>
        <w:t xml:space="preserve"> </w:t>
      </w:r>
      <w:r w:rsidRPr="008F0F4E">
        <w:rPr>
          <w:szCs w:val="24"/>
          <w:lang w:val="pt-BR"/>
        </w:rPr>
        <w:t>N1-</w:t>
      </w:r>
      <w:r w:rsidRPr="008F0F4E">
        <w:rPr>
          <w:szCs w:val="24"/>
        </w:rPr>
        <w:t>ի 27-րդ կետի համաձայն`</w:t>
      </w:r>
      <w:r w:rsidR="00ED4F6A" w:rsidRPr="008F0F4E">
        <w:rPr>
          <w:szCs w:val="24"/>
        </w:rPr>
        <w:t xml:space="preserve"> շ</w:t>
      </w:r>
      <w:r w:rsidRPr="008F0F4E">
        <w:t xml:space="preserve">ահութահարկ վճարողները </w:t>
      </w:r>
      <w:proofErr w:type="spellStart"/>
      <w:r w:rsidRPr="008F0F4E">
        <w:t>մինչև</w:t>
      </w:r>
      <w:proofErr w:type="spellEnd"/>
      <w:r w:rsidRPr="008F0F4E">
        <w:t xml:space="preserve"> այդ տարվան հաջորդող տարվա ապրիլի 20-ը ներառյալ իրենց հաշվառման վայրի հարկային մարմին գրավոր տեղեկանք են ներկայացնում հաշվետու (հարկային) տարվա ընթացքում անհուսալի ճանաչված դեբիտորական կամ կրեդիտորական պարտքերի</w:t>
      </w:r>
      <w:r w:rsidR="00156070" w:rsidRPr="008F0F4E">
        <w:t xml:space="preserve"> (բացառությամբ յուրաքանչյուր </w:t>
      </w:r>
      <w:proofErr w:type="spellStart"/>
      <w:r w:rsidR="00156070" w:rsidRPr="008F0F4E">
        <w:t>դեբիտորի</w:t>
      </w:r>
      <w:proofErr w:type="spellEnd"/>
      <w:r w:rsidR="00156070" w:rsidRPr="008F0F4E">
        <w:t xml:space="preserve"> մասով 100 հազ. դրամը չգերազանցող պարտքի)` </w:t>
      </w:r>
      <w:r w:rsidRPr="008F0F4E">
        <w:t xml:space="preserve"> վերաբերյալ</w:t>
      </w:r>
      <w:r w:rsidR="00156070" w:rsidRPr="008F0F4E">
        <w:t>`</w:t>
      </w:r>
      <w:r w:rsidRPr="008F0F4E">
        <w:t xml:space="preserve"> համաձայն </w:t>
      </w:r>
      <w:proofErr w:type="spellStart"/>
      <w:r w:rsidRPr="008F0F4E">
        <w:t>ձևի</w:t>
      </w:r>
      <w:proofErr w:type="spellEnd"/>
      <w:r w:rsidRPr="008F0F4E">
        <w:t>:</w:t>
      </w:r>
      <w:r w:rsidR="00156070" w:rsidRPr="008F0F4E">
        <w:t xml:space="preserve"> </w:t>
      </w:r>
    </w:p>
    <w:p w:rsidR="00937994" w:rsidRPr="008F0F4E" w:rsidRDefault="00937994" w:rsidP="00937994">
      <w:pPr>
        <w:tabs>
          <w:tab w:val="left" w:pos="0"/>
        </w:tabs>
        <w:spacing w:after="0" w:line="276" w:lineRule="auto"/>
        <w:rPr>
          <w:szCs w:val="24"/>
        </w:rPr>
      </w:pPr>
      <w:r w:rsidRPr="008F0F4E">
        <w:tab/>
        <w:t xml:space="preserve">Խնդիրը կայանում է նրանում, որ շահութահարկ վճարողների կողմից հարկային մարմին ներկայացվող շահութահարկի հաշվարկներում արդեն իսկ նախատեսված են որոշ տեղեկություններ դեբիտորական և կրեդիտորական պարտքերի վերաբերյալ: Նպատակ ունենալով կրճատել հաշվետվական </w:t>
      </w:r>
      <w:proofErr w:type="spellStart"/>
      <w:r w:rsidRPr="008F0F4E">
        <w:t>ձևերի</w:t>
      </w:r>
      <w:proofErr w:type="spellEnd"/>
      <w:r w:rsidRPr="008F0F4E">
        <w:t xml:space="preserve"> քանակը` ներկայումս </w:t>
      </w:r>
      <w:r w:rsidRPr="008F0F4E">
        <w:rPr>
          <w:szCs w:val="24"/>
        </w:rPr>
        <w:t>Հայաստանի Հանրապետության պետական եկամուտների</w:t>
      </w:r>
      <w:r w:rsidR="009B048F" w:rsidRPr="008F0F4E">
        <w:rPr>
          <w:szCs w:val="24"/>
        </w:rPr>
        <w:t xml:space="preserve"> կոմիտեի</w:t>
      </w:r>
      <w:r w:rsidRPr="008F0F4E">
        <w:rPr>
          <w:szCs w:val="24"/>
        </w:rPr>
        <w:t xml:space="preserve"> կողմից մշակվ</w:t>
      </w:r>
      <w:r w:rsidR="00F94CF9" w:rsidRPr="008F0F4E">
        <w:rPr>
          <w:szCs w:val="24"/>
        </w:rPr>
        <w:t>ած</w:t>
      </w:r>
      <w:r w:rsidRPr="008F0F4E">
        <w:rPr>
          <w:szCs w:val="24"/>
        </w:rPr>
        <w:t xml:space="preserve"> շահութահարկի հաշվարկի </w:t>
      </w:r>
      <w:proofErr w:type="spellStart"/>
      <w:r w:rsidRPr="008F0F4E">
        <w:rPr>
          <w:szCs w:val="24"/>
        </w:rPr>
        <w:t>ձևում</w:t>
      </w:r>
      <w:proofErr w:type="spellEnd"/>
      <w:r w:rsidRPr="008F0F4E">
        <w:rPr>
          <w:szCs w:val="24"/>
        </w:rPr>
        <w:t xml:space="preserve"> նշված որոշմամբ սահմանված տեղեկատվությունը ներառ</w:t>
      </w:r>
      <w:r w:rsidR="00F94CF9" w:rsidRPr="008F0F4E">
        <w:rPr>
          <w:szCs w:val="24"/>
        </w:rPr>
        <w:t>վ</w:t>
      </w:r>
      <w:r w:rsidRPr="008F0F4E">
        <w:rPr>
          <w:szCs w:val="24"/>
        </w:rPr>
        <w:t>ել</w:t>
      </w:r>
      <w:r w:rsidR="00F94CF9" w:rsidRPr="008F0F4E">
        <w:rPr>
          <w:szCs w:val="24"/>
        </w:rPr>
        <w:t xml:space="preserve"> է</w:t>
      </w:r>
      <w:r w:rsidRPr="008F0F4E">
        <w:rPr>
          <w:szCs w:val="24"/>
        </w:rPr>
        <w:t xml:space="preserve"> շահութահարկի հաշվարկի </w:t>
      </w:r>
      <w:proofErr w:type="spellStart"/>
      <w:r w:rsidRPr="008F0F4E">
        <w:rPr>
          <w:szCs w:val="24"/>
        </w:rPr>
        <w:t>ձևում</w:t>
      </w:r>
      <w:proofErr w:type="spellEnd"/>
      <w:r w:rsidRPr="008F0F4E">
        <w:rPr>
          <w:szCs w:val="24"/>
        </w:rPr>
        <w:t>` սահմանելով մեկ միասնական տեղեկատվություն:</w:t>
      </w:r>
    </w:p>
    <w:p w:rsidR="00D87062" w:rsidRPr="008F0F4E" w:rsidRDefault="00937994" w:rsidP="00937994">
      <w:pPr>
        <w:tabs>
          <w:tab w:val="left" w:pos="0"/>
        </w:tabs>
        <w:spacing w:after="0" w:line="276" w:lineRule="auto"/>
      </w:pPr>
      <w:r w:rsidRPr="008F0F4E">
        <w:t xml:space="preserve">  </w:t>
      </w:r>
    </w:p>
    <w:p w:rsidR="00D87062" w:rsidRPr="008F0F4E" w:rsidRDefault="00D87062" w:rsidP="00D87062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F0F4E">
        <w:rPr>
          <w:rFonts w:ascii="GHEA Grapalat" w:hAnsi="GHEA Grapalat"/>
          <w:b/>
          <w:sz w:val="24"/>
          <w:szCs w:val="24"/>
          <w:lang w:val="hy-AM"/>
        </w:rPr>
        <w:tab/>
        <w:t>2. Առաջարկվող կարգավորման բնույթը</w:t>
      </w:r>
    </w:p>
    <w:p w:rsidR="00553465" w:rsidRPr="008F0F4E" w:rsidRDefault="00553465" w:rsidP="00D87062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F0F4E">
        <w:rPr>
          <w:rFonts w:ascii="GHEA Grapalat" w:hAnsi="GHEA Grapalat"/>
          <w:sz w:val="24"/>
          <w:szCs w:val="24"/>
          <w:lang w:val="hy-AM"/>
        </w:rPr>
        <w:tab/>
        <w:t xml:space="preserve">Հարկային մարմին ներկայացվող հաշվարկներով, </w:t>
      </w:r>
      <w:proofErr w:type="spellStart"/>
      <w:r w:rsidRPr="008F0F4E">
        <w:rPr>
          <w:rFonts w:ascii="GHEA Grapalat" w:hAnsi="GHEA Grapalat"/>
          <w:sz w:val="24"/>
          <w:szCs w:val="24"/>
          <w:lang w:val="hy-AM"/>
        </w:rPr>
        <w:t>հաշվետվություններով</w:t>
      </w:r>
      <w:proofErr w:type="spellEnd"/>
      <w:r w:rsidRPr="008F0F4E">
        <w:rPr>
          <w:rFonts w:ascii="GHEA Grapalat" w:hAnsi="GHEA Grapalat"/>
          <w:sz w:val="24"/>
          <w:szCs w:val="24"/>
          <w:lang w:val="hy-AM"/>
        </w:rPr>
        <w:t xml:space="preserve">, տեղեկանքներով նախատեսված տվյալների ընդհանրացում, հաշվետվական </w:t>
      </w:r>
      <w:proofErr w:type="spellStart"/>
      <w:r w:rsidRPr="008F0F4E">
        <w:rPr>
          <w:rFonts w:ascii="GHEA Grapalat" w:hAnsi="GHEA Grapalat"/>
          <w:sz w:val="24"/>
          <w:szCs w:val="24"/>
          <w:lang w:val="hy-AM"/>
        </w:rPr>
        <w:t>ձևերի</w:t>
      </w:r>
      <w:proofErr w:type="spellEnd"/>
      <w:r w:rsidRPr="008F0F4E">
        <w:rPr>
          <w:rFonts w:ascii="GHEA Grapalat" w:hAnsi="GHEA Grapalat"/>
          <w:sz w:val="24"/>
          <w:szCs w:val="24"/>
          <w:lang w:val="hy-AM"/>
        </w:rPr>
        <w:t xml:space="preserve"> կրճատում:</w:t>
      </w:r>
    </w:p>
    <w:p w:rsidR="00D87062" w:rsidRPr="008F0F4E" w:rsidRDefault="00937994" w:rsidP="00D87062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F0F4E">
        <w:rPr>
          <w:rFonts w:ascii="GHEA Grapalat" w:hAnsi="GHEA Grapalat"/>
          <w:b/>
          <w:sz w:val="24"/>
          <w:szCs w:val="24"/>
          <w:lang w:val="hy-AM"/>
        </w:rPr>
        <w:lastRenderedPageBreak/>
        <w:tab/>
        <w:t xml:space="preserve"> </w:t>
      </w:r>
      <w:r w:rsidR="00D87062" w:rsidRPr="008F0F4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3. Նախագծի մշակման գործընթացում ներգրավված ինստիտուտները և անձինք</w:t>
      </w:r>
    </w:p>
    <w:p w:rsidR="00D87062" w:rsidRPr="008F0F4E" w:rsidRDefault="00D87062" w:rsidP="00D87062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 w:line="276" w:lineRule="auto"/>
        <w:contextualSpacing/>
        <w:jc w:val="both"/>
        <w:rPr>
          <w:rFonts w:ascii="GHEA Grapalat" w:hAnsi="GHEA Grapalat" w:cs="Sylfaen"/>
          <w:lang w:val="hy-AM"/>
        </w:rPr>
      </w:pPr>
      <w:r w:rsidRPr="008F0F4E">
        <w:rPr>
          <w:rFonts w:ascii="GHEA Grapalat" w:hAnsi="GHEA Grapalat"/>
          <w:lang w:val="hy-AM"/>
        </w:rPr>
        <w:tab/>
      </w:r>
      <w:r w:rsidRPr="008F0F4E">
        <w:rPr>
          <w:rFonts w:ascii="GHEA Grapalat" w:hAnsi="GHEA Grapalat" w:cs="Sylfaen"/>
          <w:lang w:val="hy-AM"/>
        </w:rPr>
        <w:t>Նախագիծը</w:t>
      </w:r>
      <w:r w:rsidRPr="008F0F4E">
        <w:rPr>
          <w:rFonts w:ascii="GHEA Grapalat" w:hAnsi="GHEA Grapalat"/>
          <w:lang w:val="hy-AM"/>
        </w:rPr>
        <w:t xml:space="preserve"> մշակվել է </w:t>
      </w:r>
      <w:r w:rsidRPr="008F0F4E">
        <w:rPr>
          <w:rFonts w:ascii="GHEA Grapalat" w:hAnsi="GHEA Grapalat" w:cs="Sylfaen"/>
          <w:lang w:val="hy-AM"/>
        </w:rPr>
        <w:t>Հ</w:t>
      </w:r>
      <w:r w:rsidRPr="008F0F4E">
        <w:rPr>
          <w:rFonts w:ascii="GHEA Grapalat" w:hAnsi="GHEA Grapalat"/>
          <w:bCs/>
          <w:color w:val="000000"/>
          <w:lang w:val="hy-AM"/>
        </w:rPr>
        <w:t xml:space="preserve">այաստանի Հանրապետության </w:t>
      </w:r>
      <w:r w:rsidR="0092319E" w:rsidRPr="008F0F4E">
        <w:rPr>
          <w:rFonts w:ascii="GHEA Grapalat" w:hAnsi="GHEA Grapalat"/>
          <w:bCs/>
          <w:color w:val="000000"/>
          <w:lang w:val="hy-AM"/>
        </w:rPr>
        <w:t>պետական եկամուտների կոմիտեի</w:t>
      </w:r>
      <w:r w:rsidRPr="008F0F4E">
        <w:rPr>
          <w:rFonts w:ascii="GHEA Grapalat" w:hAnsi="GHEA Grapalat"/>
          <w:lang w:val="hy-AM"/>
        </w:rPr>
        <w:t xml:space="preserve"> </w:t>
      </w:r>
      <w:r w:rsidRPr="008F0F4E">
        <w:rPr>
          <w:rFonts w:ascii="GHEA Grapalat" w:hAnsi="GHEA Grapalat" w:cs="GHEA Grapalat"/>
          <w:lang w:val="hy-AM"/>
        </w:rPr>
        <w:t>կողմից</w:t>
      </w:r>
      <w:r w:rsidRPr="008F0F4E">
        <w:rPr>
          <w:rFonts w:ascii="GHEA Grapalat" w:hAnsi="GHEA Grapalat" w:cs="Sylfaen"/>
          <w:lang w:val="hy-AM"/>
        </w:rPr>
        <w:t>:</w:t>
      </w: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D87062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</w:pPr>
      <w:r w:rsidRPr="008F0F4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  <w:t xml:space="preserve">4. </w:t>
      </w:r>
      <w:r w:rsidRPr="008F0F4E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Ակնկալվող</w:t>
      </w:r>
      <w:r w:rsidRPr="008F0F4E">
        <w:rPr>
          <w:rFonts w:ascii="GHEA Grapalat" w:hAnsi="GHEA Grapalat" w:cs="Calibri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8F0F4E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արդյունքը</w:t>
      </w:r>
    </w:p>
    <w:p w:rsidR="00B42FFD" w:rsidRPr="008F0F4E" w:rsidRDefault="00B42FFD" w:rsidP="00556D2F">
      <w:pPr>
        <w:spacing w:after="0" w:line="360" w:lineRule="auto"/>
        <w:ind w:firstLine="709"/>
        <w:rPr>
          <w:szCs w:val="24"/>
        </w:rPr>
      </w:pPr>
      <w:r w:rsidRPr="008F0F4E">
        <w:rPr>
          <w:rStyle w:val="Strong"/>
          <w:b w:val="0"/>
        </w:rPr>
        <w:t xml:space="preserve">«Հայաստանի Հանրապետության կառավարության 2017 թվականի հոկտեմբերի 5-ի </w:t>
      </w:r>
      <w:r w:rsidRPr="008F0F4E">
        <w:rPr>
          <w:rFonts w:cs="AK Courier"/>
          <w:szCs w:val="24"/>
        </w:rPr>
        <w:t>N</w:t>
      </w:r>
      <w:r w:rsidRPr="008F0F4E">
        <w:rPr>
          <w:rStyle w:val="Strong"/>
          <w:b w:val="0"/>
        </w:rPr>
        <w:t>1373-</w:t>
      </w:r>
      <w:r w:rsidR="004267E1" w:rsidRPr="008F0F4E">
        <w:rPr>
          <w:rStyle w:val="Strong"/>
          <w:b w:val="0"/>
        </w:rPr>
        <w:t>Ն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որոշման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մեջ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փոփոխություններ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կատարելու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մասին» Հ</w:t>
      </w:r>
      <w:r w:rsidRPr="008F0F4E">
        <w:rPr>
          <w:rFonts w:cs="AK Courier"/>
        </w:rPr>
        <w:t>այաստանի Հանրապետության կառավարության</w:t>
      </w:r>
      <w:r w:rsidRPr="008F0F4E">
        <w:rPr>
          <w:color w:val="000000"/>
          <w:szCs w:val="24"/>
        </w:rPr>
        <w:t xml:space="preserve"> </w:t>
      </w:r>
      <w:r w:rsidRPr="008F0F4E">
        <w:rPr>
          <w:bCs/>
        </w:rPr>
        <w:t xml:space="preserve">որոշման </w:t>
      </w:r>
      <w:r w:rsidR="00D87062" w:rsidRPr="008F0F4E">
        <w:rPr>
          <w:rFonts w:cs="AK Courier"/>
          <w:szCs w:val="24"/>
        </w:rPr>
        <w:t>ն</w:t>
      </w:r>
      <w:r w:rsidR="00D87062" w:rsidRPr="008F0F4E">
        <w:rPr>
          <w:szCs w:val="24"/>
        </w:rPr>
        <w:t>ախագծի ընդունման արդյունքում</w:t>
      </w:r>
      <w:r w:rsidR="00D87062" w:rsidRPr="008F0F4E">
        <w:rPr>
          <w:color w:val="000000"/>
          <w:szCs w:val="24"/>
        </w:rPr>
        <w:t xml:space="preserve"> </w:t>
      </w:r>
      <w:r w:rsidR="00D87062" w:rsidRPr="008F0F4E">
        <w:rPr>
          <w:szCs w:val="24"/>
        </w:rPr>
        <w:t>ակնկալվում է</w:t>
      </w:r>
      <w:r w:rsidRPr="008F0F4E">
        <w:rPr>
          <w:szCs w:val="24"/>
        </w:rPr>
        <w:t xml:space="preserve"> կրճատել շահութահարկ վճարողների կողմից հարկային մարմին ներկայացվող հաշվետվական </w:t>
      </w:r>
      <w:proofErr w:type="spellStart"/>
      <w:r w:rsidRPr="008F0F4E">
        <w:rPr>
          <w:szCs w:val="24"/>
        </w:rPr>
        <w:t>ձևերի</w:t>
      </w:r>
      <w:proofErr w:type="spellEnd"/>
      <w:r w:rsidRPr="008F0F4E">
        <w:rPr>
          <w:szCs w:val="24"/>
        </w:rPr>
        <w:t xml:space="preserve"> քանակը: </w:t>
      </w:r>
    </w:p>
    <w:p w:rsidR="00B42FFD" w:rsidRPr="008F0F4E" w:rsidRDefault="00B42FFD" w:rsidP="00556D2F">
      <w:pPr>
        <w:spacing w:after="0" w:line="360" w:lineRule="auto"/>
        <w:ind w:firstLine="709"/>
        <w:rPr>
          <w:i/>
          <w:szCs w:val="24"/>
        </w:rPr>
      </w:pPr>
    </w:p>
    <w:p w:rsidR="00D87062" w:rsidRPr="008F0F4E" w:rsidRDefault="00D87062" w:rsidP="00556D2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B67A9D" w:rsidRPr="008F0F4E" w:rsidRDefault="00B67A9D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B67A9D" w:rsidRPr="008F0F4E" w:rsidRDefault="00B67A9D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B67A9D" w:rsidRPr="008F0F4E" w:rsidRDefault="00B67A9D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B67A9D" w:rsidRPr="008F0F4E" w:rsidRDefault="00B67A9D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B67A9D" w:rsidRPr="008F0F4E" w:rsidRDefault="00B67A9D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B67A9D" w:rsidRPr="008F0F4E" w:rsidRDefault="00B67A9D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544F47" w:rsidRPr="008F0F4E" w:rsidRDefault="00544F47">
      <w:pPr>
        <w:spacing w:line="276" w:lineRule="auto"/>
        <w:jc w:val="left"/>
        <w:rPr>
          <w:rFonts w:eastAsiaTheme="minorEastAsia" w:cstheme="minorBidi"/>
          <w:b/>
          <w:bCs/>
          <w:iCs/>
          <w:noProof/>
          <w:szCs w:val="24"/>
        </w:rPr>
      </w:pPr>
      <w:r w:rsidRPr="008F0F4E">
        <w:rPr>
          <w:b/>
          <w:bCs/>
          <w:iCs/>
          <w:noProof/>
          <w:szCs w:val="24"/>
        </w:rPr>
        <w:br w:type="page"/>
      </w:r>
    </w:p>
    <w:p w:rsidR="00D87062" w:rsidRPr="008F0F4E" w:rsidRDefault="00D87062" w:rsidP="00170E67">
      <w:pPr>
        <w:pStyle w:val="ListParagraph"/>
        <w:spacing w:after="0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8F0F4E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D87062" w:rsidRPr="008F0F4E" w:rsidRDefault="00DE7522" w:rsidP="00170E6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lang w:val="hy-AM"/>
        </w:rPr>
      </w:pPr>
      <w:r w:rsidRPr="008F0F4E">
        <w:rPr>
          <w:rStyle w:val="Strong"/>
          <w:rFonts w:ascii="GHEA Grapalat" w:hAnsi="GHEA Grapalat"/>
          <w:lang w:val="hy-AM"/>
        </w:rPr>
        <w:t xml:space="preserve">«ՀԱՅԱՍՏԱՆԻ ՀԱՆՐԱՊԵՏՈՒԹՅԱՆ ԿԱՌԱՎԱՐՈՒԹՅԱՆ 2017 ԹՎԱԿԱՆԻ ՀՈԿՏԵՄԲԵՐԻ 5-Ի N1373-Ն </w:t>
      </w:r>
      <w:r w:rsidRPr="008F0F4E">
        <w:rPr>
          <w:rStyle w:val="Strong"/>
          <w:rFonts w:ascii="GHEA Grapalat" w:hAnsi="GHEA Grapalat" w:cs="Sylfaen"/>
          <w:lang w:val="hy-AM"/>
        </w:rPr>
        <w:t>ՈՐՈՇՄԱՆ</w:t>
      </w:r>
      <w:r w:rsidRPr="008F0F4E">
        <w:rPr>
          <w:rStyle w:val="Strong"/>
          <w:rFonts w:ascii="GHEA Grapalat" w:hAnsi="GHEA Grapalat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lang w:val="hy-AM"/>
        </w:rPr>
        <w:t>ՄԵՋ</w:t>
      </w:r>
      <w:r w:rsidRPr="008F0F4E">
        <w:rPr>
          <w:rStyle w:val="Strong"/>
          <w:rFonts w:ascii="GHEA Grapalat" w:hAnsi="GHEA Grapalat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lang w:val="hy-AM"/>
        </w:rPr>
        <w:t>ՓՈՓՈԽՈՒԹՅՈՒՆՆԵՐ</w:t>
      </w:r>
      <w:r w:rsidRPr="008F0F4E">
        <w:rPr>
          <w:rStyle w:val="Strong"/>
          <w:rFonts w:ascii="GHEA Grapalat" w:hAnsi="GHEA Grapalat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lang w:val="hy-AM"/>
        </w:rPr>
        <w:t>ԿԱՏԱՐԵԼՈՒ</w:t>
      </w:r>
      <w:r w:rsidRPr="008F0F4E">
        <w:rPr>
          <w:rStyle w:val="Strong"/>
          <w:rFonts w:ascii="GHEA Grapalat" w:hAnsi="GHEA Grapalat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lang w:val="hy-AM"/>
        </w:rPr>
        <w:t xml:space="preserve">ՄԱՍԻՆ» </w:t>
      </w:r>
      <w:r w:rsidRPr="008F0F4E">
        <w:rPr>
          <w:rFonts w:ascii="GHEA Grapalat" w:hAnsi="GHEA Grapalat" w:cs="AK Courier"/>
          <w:b/>
          <w:lang w:val="hy-AM"/>
        </w:rPr>
        <w:t>ՀԱՅԱՍՏԱՆԻ ՀԱՆՐԱՊԵՏՈՒԹՅԱՆ ԿԱՌԱՎԱՐՈՒԹՅԱՆ</w:t>
      </w:r>
      <w:r w:rsidRPr="008F0F4E">
        <w:rPr>
          <w:rFonts w:ascii="GHEA Grapalat" w:hAnsi="GHEA Grapalat"/>
          <w:b/>
          <w:color w:val="000000"/>
          <w:lang w:val="hy-AM"/>
        </w:rPr>
        <w:t xml:space="preserve"> </w:t>
      </w:r>
      <w:r w:rsidRPr="008F0F4E">
        <w:rPr>
          <w:rFonts w:ascii="GHEA Grapalat" w:hAnsi="GHEA Grapalat"/>
          <w:b/>
          <w:bCs/>
          <w:lang w:val="hy-AM"/>
        </w:rPr>
        <w:t xml:space="preserve">ՈՐՈՇՄԱՆ </w:t>
      </w:r>
      <w:r w:rsidR="00D87062" w:rsidRPr="008F0F4E">
        <w:rPr>
          <w:rFonts w:ascii="GHEA Grapalat" w:hAnsi="GHEA Grapalat"/>
          <w:b/>
          <w:bCs/>
          <w:iCs/>
          <w:noProof/>
          <w:lang w:val="hy-AM"/>
        </w:rPr>
        <w:t>ԿԱՊԱԿՑՈՒԹՅԱՄԲ ԱՅԼ ՆՈՐՄԱՏԻՎ ԻՐԱՎԱԿԱՆ ԱԿՏԵՐԻ ԸՆԴՈՒՆՄԱՆ ԱՆՀՐԱԺԵՇՏՈՒԹՅԱՆ ՄԱՍԻՆ</w:t>
      </w:r>
    </w:p>
    <w:p w:rsidR="00D87062" w:rsidRPr="008F0F4E" w:rsidRDefault="00D87062" w:rsidP="00170E67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A4436" w:rsidRPr="008F0F4E" w:rsidRDefault="000A4436" w:rsidP="00170E67">
      <w:pPr>
        <w:spacing w:after="0" w:line="276" w:lineRule="auto"/>
        <w:ind w:firstLine="720"/>
        <w:rPr>
          <w:bCs/>
          <w:szCs w:val="24"/>
        </w:rPr>
      </w:pPr>
    </w:p>
    <w:p w:rsidR="000A4436" w:rsidRPr="008F0F4E" w:rsidRDefault="000A4436" w:rsidP="00170E67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8F0F4E">
        <w:rPr>
          <w:rStyle w:val="Strong"/>
          <w:rFonts w:ascii="GHEA Grapalat" w:hAnsi="GHEA Grapalat"/>
          <w:b w:val="0"/>
          <w:lang w:val="hy-AM"/>
        </w:rPr>
        <w:t xml:space="preserve">«Հայաստանի Հանրապետության կառավարության 2017 թվականի հոկտեմբերի 5-ի </w:t>
      </w:r>
      <w:r w:rsidRPr="008F0F4E">
        <w:rPr>
          <w:rFonts w:ascii="GHEA Grapalat" w:hAnsi="GHEA Grapalat" w:cs="AK Courier"/>
          <w:lang w:val="hy-AM"/>
        </w:rPr>
        <w:t>N</w:t>
      </w:r>
      <w:r w:rsidR="004267E1" w:rsidRPr="008F0F4E">
        <w:rPr>
          <w:rStyle w:val="Strong"/>
          <w:rFonts w:ascii="GHEA Grapalat" w:hAnsi="GHEA Grapalat"/>
          <w:b w:val="0"/>
          <w:lang w:val="hy-AM"/>
        </w:rPr>
        <w:t>1373-Ն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մեջ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փոփոխություններ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8F0F4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b w:val="0"/>
          <w:lang w:val="hy-AM"/>
        </w:rPr>
        <w:t>մասին» Հ</w:t>
      </w:r>
      <w:r w:rsidRPr="008F0F4E">
        <w:rPr>
          <w:rFonts w:ascii="GHEA Grapalat" w:hAnsi="GHEA Grapalat" w:cs="AK Courier"/>
          <w:lang w:val="hy-AM"/>
        </w:rPr>
        <w:t>այաստանի Հանրապետության կառավարության</w:t>
      </w:r>
      <w:r w:rsidRPr="008F0F4E">
        <w:rPr>
          <w:rFonts w:ascii="GHEA Grapalat" w:hAnsi="GHEA Grapalat"/>
          <w:color w:val="000000"/>
          <w:lang w:val="hy-AM"/>
        </w:rPr>
        <w:t xml:space="preserve"> </w:t>
      </w:r>
      <w:r w:rsidRPr="008F0F4E">
        <w:rPr>
          <w:rFonts w:ascii="GHEA Grapalat" w:hAnsi="GHEA Grapalat"/>
          <w:bCs/>
          <w:lang w:val="hy-AM"/>
        </w:rPr>
        <w:t xml:space="preserve">որոշման </w:t>
      </w:r>
      <w:r w:rsidRPr="008F0F4E">
        <w:rPr>
          <w:rFonts w:ascii="GHEA Grapalat" w:hAnsi="GHEA Grapalat"/>
          <w:bCs/>
          <w:iCs/>
          <w:noProof/>
          <w:lang w:val="hy-AM"/>
        </w:rPr>
        <w:t>կապակցությամբ այլ նորմատիվ իրավական ակտերի ընդունման անհրաժեշտություն չկա:</w:t>
      </w:r>
    </w:p>
    <w:p w:rsidR="000A4436" w:rsidRPr="008F0F4E" w:rsidRDefault="000A4436" w:rsidP="000A4436">
      <w:pPr>
        <w:spacing w:after="0"/>
        <w:ind w:firstLine="720"/>
        <w:rPr>
          <w:bCs/>
          <w:szCs w:val="24"/>
        </w:rPr>
      </w:pPr>
    </w:p>
    <w:p w:rsidR="000A4436" w:rsidRPr="008F0F4E" w:rsidRDefault="000A4436" w:rsidP="000A4436">
      <w:pPr>
        <w:spacing w:after="0"/>
        <w:ind w:firstLine="720"/>
        <w:rPr>
          <w:bCs/>
          <w:szCs w:val="24"/>
        </w:rPr>
      </w:pPr>
    </w:p>
    <w:p w:rsidR="000A4436" w:rsidRPr="008F0F4E" w:rsidRDefault="000A4436" w:rsidP="000A4436">
      <w:pPr>
        <w:spacing w:after="0"/>
        <w:ind w:firstLine="720"/>
        <w:rPr>
          <w:bCs/>
          <w:szCs w:val="24"/>
        </w:rPr>
      </w:pPr>
    </w:p>
    <w:p w:rsidR="00D87062" w:rsidRPr="008F0F4E" w:rsidRDefault="00D87062" w:rsidP="00637D1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87062" w:rsidRPr="008F0F4E" w:rsidRDefault="00D87062" w:rsidP="00170E67">
      <w:pPr>
        <w:spacing w:after="0" w:line="276" w:lineRule="auto"/>
        <w:jc w:val="center"/>
        <w:rPr>
          <w:b/>
          <w:bCs/>
          <w:iCs/>
          <w:noProof/>
          <w:szCs w:val="24"/>
        </w:rPr>
      </w:pPr>
      <w:r w:rsidRPr="008F0F4E">
        <w:rPr>
          <w:b/>
          <w:bCs/>
          <w:iCs/>
          <w:noProof/>
          <w:szCs w:val="24"/>
        </w:rPr>
        <w:t>ՏԵՂԵԿԱՆՔ</w:t>
      </w:r>
    </w:p>
    <w:p w:rsidR="00D87062" w:rsidRPr="008F0F4E" w:rsidRDefault="00DE7522" w:rsidP="00170E6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iCs/>
          <w:noProof/>
          <w:lang w:val="hy-AM"/>
        </w:rPr>
      </w:pPr>
      <w:r w:rsidRPr="008F0F4E">
        <w:rPr>
          <w:rStyle w:val="Strong"/>
          <w:rFonts w:ascii="GHEA Grapalat" w:hAnsi="GHEA Grapalat"/>
          <w:lang w:val="hy-AM"/>
        </w:rPr>
        <w:t xml:space="preserve">«ՀԱՅԱՍՏԱՆԻ ՀԱՆՐԱՊԵՏՈՒԹՅԱՆ ԿԱՌԱՎԱՐՈՒԹՅԱՆ 2017 ԹՎԱԿԱՆԻ ՀՈԿՏԵՄԲԵՐԻ 5-Ի N1373-Ն </w:t>
      </w:r>
      <w:r w:rsidRPr="008F0F4E">
        <w:rPr>
          <w:rStyle w:val="Strong"/>
          <w:rFonts w:ascii="GHEA Grapalat" w:hAnsi="GHEA Grapalat" w:cs="Sylfaen"/>
          <w:lang w:val="hy-AM"/>
        </w:rPr>
        <w:t>ՈՐՈՇՄԱՆ</w:t>
      </w:r>
      <w:r w:rsidRPr="008F0F4E">
        <w:rPr>
          <w:rStyle w:val="Strong"/>
          <w:rFonts w:ascii="GHEA Grapalat" w:hAnsi="GHEA Grapalat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lang w:val="hy-AM"/>
        </w:rPr>
        <w:t>ՄԵՋ</w:t>
      </w:r>
      <w:r w:rsidRPr="008F0F4E">
        <w:rPr>
          <w:rStyle w:val="Strong"/>
          <w:rFonts w:ascii="GHEA Grapalat" w:hAnsi="GHEA Grapalat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lang w:val="hy-AM"/>
        </w:rPr>
        <w:t>ՓՈՓՈԽՈՒԹՅՈՒՆՆԵՐ</w:t>
      </w:r>
      <w:r w:rsidRPr="008F0F4E">
        <w:rPr>
          <w:rStyle w:val="Strong"/>
          <w:rFonts w:ascii="GHEA Grapalat" w:hAnsi="GHEA Grapalat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lang w:val="hy-AM"/>
        </w:rPr>
        <w:t>ԿԱՏԱՐԵԼՈՒ</w:t>
      </w:r>
      <w:r w:rsidRPr="008F0F4E">
        <w:rPr>
          <w:rStyle w:val="Strong"/>
          <w:rFonts w:ascii="GHEA Grapalat" w:hAnsi="GHEA Grapalat"/>
          <w:lang w:val="hy-AM"/>
        </w:rPr>
        <w:t xml:space="preserve"> </w:t>
      </w:r>
      <w:r w:rsidRPr="008F0F4E">
        <w:rPr>
          <w:rStyle w:val="Strong"/>
          <w:rFonts w:ascii="GHEA Grapalat" w:hAnsi="GHEA Grapalat" w:cs="Sylfaen"/>
          <w:lang w:val="hy-AM"/>
        </w:rPr>
        <w:t xml:space="preserve">ՄԱՍԻՆ» </w:t>
      </w:r>
      <w:r w:rsidRPr="008F0F4E">
        <w:rPr>
          <w:rFonts w:ascii="GHEA Grapalat" w:hAnsi="GHEA Grapalat" w:cs="AK Courier"/>
          <w:b/>
          <w:lang w:val="hy-AM"/>
        </w:rPr>
        <w:t>ՀԱՅԱՍՏԱՆԻ ՀԱՆՐԱՊԵՏՈՒԹՅԱՆ ԿԱՌԱՎԱՐՈՒԹՅԱՆ</w:t>
      </w:r>
      <w:r w:rsidRPr="008F0F4E">
        <w:rPr>
          <w:rFonts w:ascii="GHEA Grapalat" w:hAnsi="GHEA Grapalat"/>
          <w:b/>
          <w:color w:val="000000"/>
          <w:lang w:val="hy-AM"/>
        </w:rPr>
        <w:t xml:space="preserve"> </w:t>
      </w:r>
      <w:r w:rsidRPr="008F0F4E">
        <w:rPr>
          <w:rFonts w:ascii="GHEA Grapalat" w:hAnsi="GHEA Grapalat"/>
          <w:b/>
          <w:bCs/>
          <w:lang w:val="hy-AM"/>
        </w:rPr>
        <w:t xml:space="preserve">ՈՐՈՇՄԱՆ </w:t>
      </w:r>
      <w:r w:rsidRPr="008F0F4E">
        <w:rPr>
          <w:rFonts w:ascii="GHEA Grapalat" w:hAnsi="GHEA Grapalat"/>
          <w:b/>
          <w:lang w:val="hy-AM"/>
        </w:rPr>
        <w:t xml:space="preserve">ԸՆԴՈՒՆՄԱՆ </w:t>
      </w:r>
      <w:r w:rsidR="00D87062" w:rsidRPr="008F0F4E">
        <w:rPr>
          <w:rFonts w:ascii="GHEA Grapalat" w:hAnsi="GHEA Grapalat"/>
          <w:b/>
          <w:bCs/>
          <w:iCs/>
          <w:noProof/>
          <w:lang w:val="hy-AM"/>
        </w:rPr>
        <w:t>ԿԱՊԱԿՑՈՒԹՅԱՄԲ</w:t>
      </w:r>
      <w:r w:rsidR="00D87062" w:rsidRPr="008F0F4E">
        <w:rPr>
          <w:rFonts w:ascii="GHEA Grapalat" w:hAnsi="GHEA Grapalat"/>
          <w:b/>
          <w:lang w:val="hy-AM"/>
        </w:rPr>
        <w:t xml:space="preserve"> </w:t>
      </w:r>
      <w:r w:rsidR="00D87062" w:rsidRPr="008F0F4E">
        <w:rPr>
          <w:rFonts w:ascii="GHEA Grapalat" w:hAnsi="GHEA Grapalat"/>
          <w:b/>
          <w:bCs/>
          <w:iCs/>
          <w:noProof/>
          <w:lang w:val="hy-AM"/>
        </w:rPr>
        <w:t>ՊԵՏԱԿԱՆ ԿԱՄ ՏԵՂԱԿԱՆ ԻՆՔՆԱԿԱՌԱՎԱՐՄԱՆ ՄԱՐՄՆԻ ԲՅՈՒՋԵՈՒՄ ԵԿԱՄՈՒՏՆԵՐԻ ԵՎ ԾԱԽՍԵՐԻ ԷԱԿԱՆ ԱՎԵԼԱՑՄԱՆ ԿԱՄ ՆՎԱԶԵՑՄԱՆ ՄԱՍԻՆ</w:t>
      </w:r>
    </w:p>
    <w:p w:rsidR="000A4436" w:rsidRPr="008F0F4E" w:rsidRDefault="000A4436" w:rsidP="00170E6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lang w:val="hy-AM"/>
        </w:rPr>
      </w:pPr>
    </w:p>
    <w:p w:rsidR="00D87062" w:rsidRPr="008F0F4E" w:rsidRDefault="00D87062" w:rsidP="00170E67">
      <w:pPr>
        <w:tabs>
          <w:tab w:val="left" w:pos="-180"/>
          <w:tab w:val="left" w:pos="0"/>
        </w:tabs>
        <w:spacing w:after="0" w:line="276" w:lineRule="auto"/>
        <w:rPr>
          <w:noProof/>
          <w:szCs w:val="24"/>
        </w:rPr>
      </w:pPr>
    </w:p>
    <w:p w:rsidR="00277390" w:rsidRDefault="000A4436" w:rsidP="00170E67">
      <w:pPr>
        <w:spacing w:after="0" w:line="276" w:lineRule="auto"/>
        <w:ind w:firstLine="720"/>
        <w:rPr>
          <w:bCs/>
          <w:szCs w:val="24"/>
        </w:rPr>
      </w:pPr>
      <w:r w:rsidRPr="008F0F4E">
        <w:rPr>
          <w:rStyle w:val="Strong"/>
          <w:b w:val="0"/>
        </w:rPr>
        <w:t xml:space="preserve">«Հայաստանի Հանրապետության կառավարության 2017 թվականի հոկտեմբերի 5-ի </w:t>
      </w:r>
      <w:r w:rsidRPr="008F0F4E">
        <w:rPr>
          <w:rFonts w:cs="AK Courier"/>
          <w:szCs w:val="24"/>
        </w:rPr>
        <w:t>N</w:t>
      </w:r>
      <w:r w:rsidRPr="008F0F4E">
        <w:rPr>
          <w:rStyle w:val="Strong"/>
          <w:b w:val="0"/>
        </w:rPr>
        <w:t>1373-</w:t>
      </w:r>
      <w:r w:rsidR="004267E1" w:rsidRPr="008F0F4E">
        <w:rPr>
          <w:rStyle w:val="Strong"/>
          <w:b w:val="0"/>
        </w:rPr>
        <w:t>Ն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որոշման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մեջ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փոփոխություններ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կատարելու</w:t>
      </w:r>
      <w:r w:rsidRPr="008F0F4E">
        <w:rPr>
          <w:rStyle w:val="Strong"/>
          <w:b w:val="0"/>
        </w:rPr>
        <w:t xml:space="preserve"> </w:t>
      </w:r>
      <w:r w:rsidRPr="008F0F4E">
        <w:rPr>
          <w:rStyle w:val="Strong"/>
          <w:rFonts w:cs="Sylfaen"/>
          <w:b w:val="0"/>
        </w:rPr>
        <w:t>մասին» Հ</w:t>
      </w:r>
      <w:r w:rsidRPr="008F0F4E">
        <w:rPr>
          <w:rFonts w:cs="AK Courier"/>
        </w:rPr>
        <w:t>այաստանի Հանրապետության կառավարության</w:t>
      </w:r>
      <w:r w:rsidRPr="008F0F4E">
        <w:rPr>
          <w:color w:val="000000"/>
          <w:szCs w:val="24"/>
        </w:rPr>
        <w:t xml:space="preserve"> </w:t>
      </w:r>
      <w:r w:rsidRPr="008F0F4E">
        <w:rPr>
          <w:bCs/>
        </w:rPr>
        <w:t xml:space="preserve">որոշման </w:t>
      </w:r>
      <w:r w:rsidRPr="008F0F4E">
        <w:rPr>
          <w:bCs/>
          <w:iCs/>
          <w:noProof/>
        </w:rPr>
        <w:t>կապակցությամբ այլ նորմատիվ իրավական ակտերի ընդունման</w:t>
      </w:r>
      <w:r w:rsidR="00D87062" w:rsidRPr="008F0F4E">
        <w:rPr>
          <w:noProof/>
          <w:szCs w:val="24"/>
        </w:rPr>
        <w:tab/>
      </w:r>
      <w:r w:rsidR="00D87062" w:rsidRPr="008F0F4E">
        <w:rPr>
          <w:bCs/>
          <w:szCs w:val="24"/>
        </w:rPr>
        <w:t>կապակցությամբ պետական կամ տեղական ինքնակառավարման մարմնի բյուջեում եկամուտ</w:t>
      </w:r>
      <w:r w:rsidR="00D87062" w:rsidRPr="008F0F4E">
        <w:rPr>
          <w:bCs/>
          <w:szCs w:val="24"/>
        </w:rPr>
        <w:softHyphen/>
        <w:t>ների և ծախսերի էական ավելացում կամ նվազեցում չի նախատեսվում:</w:t>
      </w:r>
    </w:p>
    <w:p w:rsidR="008F0F4E" w:rsidRDefault="008F0F4E" w:rsidP="00170E67">
      <w:pPr>
        <w:spacing w:after="0" w:line="276" w:lineRule="auto"/>
        <w:ind w:firstLine="720"/>
        <w:rPr>
          <w:bCs/>
          <w:szCs w:val="24"/>
        </w:rPr>
      </w:pPr>
    </w:p>
    <w:p w:rsidR="008F0F4E" w:rsidRDefault="008F0F4E" w:rsidP="00170E67">
      <w:pPr>
        <w:spacing w:after="0" w:line="276" w:lineRule="auto"/>
        <w:ind w:firstLine="720"/>
        <w:rPr>
          <w:bCs/>
          <w:szCs w:val="24"/>
        </w:rPr>
      </w:pPr>
    </w:p>
    <w:p w:rsidR="008F0F4E" w:rsidRDefault="008F0F4E" w:rsidP="00170E67">
      <w:pPr>
        <w:spacing w:after="0" w:line="276" w:lineRule="auto"/>
        <w:ind w:firstLine="720"/>
        <w:rPr>
          <w:bCs/>
          <w:szCs w:val="24"/>
        </w:rPr>
      </w:pPr>
    </w:p>
    <w:p w:rsidR="00696A64" w:rsidRDefault="00696A64" w:rsidP="00170E67">
      <w:pPr>
        <w:spacing w:after="0" w:line="276" w:lineRule="auto"/>
        <w:ind w:firstLine="720"/>
        <w:sectPr w:rsidR="00696A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D0132" w:rsidRPr="00097BF6" w:rsidRDefault="006D0132" w:rsidP="00047E05">
      <w:pPr>
        <w:spacing w:after="0"/>
        <w:jc w:val="center"/>
        <w:rPr>
          <w:rFonts w:cs="Arial"/>
          <w:b/>
        </w:rPr>
      </w:pPr>
      <w:bookmarkStart w:id="0" w:name="_GoBack"/>
      <w:bookmarkEnd w:id="0"/>
      <w:r w:rsidRPr="00097BF6">
        <w:rPr>
          <w:rFonts w:cs="Arial"/>
          <w:b/>
        </w:rPr>
        <w:lastRenderedPageBreak/>
        <w:t>ԱՄՓՈՓԱԹԵՐԹ</w:t>
      </w:r>
    </w:p>
    <w:p w:rsidR="008F0F4E" w:rsidRPr="002D0982" w:rsidRDefault="006D0132" w:rsidP="00047E05">
      <w:pPr>
        <w:spacing w:after="0"/>
        <w:jc w:val="center"/>
        <w:rPr>
          <w:rFonts w:cs="Arial"/>
          <w:b/>
        </w:rPr>
      </w:pPr>
      <w:r w:rsidRPr="008F0F4E">
        <w:rPr>
          <w:rStyle w:val="Strong"/>
        </w:rPr>
        <w:t xml:space="preserve">«ՀԱՅԱՍՏԱՆԻ ՀԱՆՐԱՊԵՏՈՒԹՅԱՆ ԿԱՌԱՎԱՐՈՒԹՅԱՆ 2017 ԹՎԱԿԱՆԻ ՀՈԿՏԵՄԲԵՐԻ 5-Ի N1373-Ն </w:t>
      </w:r>
      <w:r w:rsidRPr="008F0F4E">
        <w:rPr>
          <w:rStyle w:val="Strong"/>
          <w:rFonts w:cs="Sylfaen"/>
        </w:rPr>
        <w:t>ՈՐՈՇՄԱՆ</w:t>
      </w:r>
      <w:r w:rsidRPr="008F0F4E">
        <w:rPr>
          <w:rStyle w:val="Strong"/>
        </w:rPr>
        <w:t xml:space="preserve"> </w:t>
      </w:r>
      <w:r w:rsidRPr="008F0F4E">
        <w:rPr>
          <w:rStyle w:val="Strong"/>
          <w:rFonts w:cs="Sylfaen"/>
        </w:rPr>
        <w:t>ՄԵՋ</w:t>
      </w:r>
      <w:r w:rsidRPr="008F0F4E">
        <w:rPr>
          <w:rStyle w:val="Strong"/>
        </w:rPr>
        <w:t xml:space="preserve"> </w:t>
      </w:r>
      <w:r w:rsidRPr="008F0F4E">
        <w:rPr>
          <w:rStyle w:val="Strong"/>
          <w:rFonts w:cs="Sylfaen"/>
        </w:rPr>
        <w:t>ՓՈՓՈԽՈՒԹՅՈՒՆՆԵՐ</w:t>
      </w:r>
      <w:r w:rsidRPr="008F0F4E">
        <w:rPr>
          <w:rStyle w:val="Strong"/>
        </w:rPr>
        <w:t xml:space="preserve"> </w:t>
      </w:r>
      <w:r w:rsidRPr="008F0F4E">
        <w:rPr>
          <w:rStyle w:val="Strong"/>
          <w:rFonts w:cs="Sylfaen"/>
        </w:rPr>
        <w:t>ԿԱՏԱՐԵԼՈՒ</w:t>
      </w:r>
      <w:r w:rsidRPr="008F0F4E">
        <w:rPr>
          <w:rStyle w:val="Strong"/>
        </w:rPr>
        <w:t xml:space="preserve"> </w:t>
      </w:r>
      <w:r w:rsidRPr="008F0F4E">
        <w:rPr>
          <w:rStyle w:val="Strong"/>
          <w:rFonts w:cs="Sylfaen"/>
        </w:rPr>
        <w:t xml:space="preserve">ՄԱՍԻՆ» </w:t>
      </w:r>
      <w:r w:rsidRPr="008F0F4E">
        <w:rPr>
          <w:rFonts w:cs="AK Courier"/>
          <w:b/>
        </w:rPr>
        <w:t>ՀԱՅԱՍՏԱՆԻ ՀԱՆՐԱՊԵՏՈՒԹՅԱՆ ԿԱՌԱՎԱՐՈՒԹՅԱՆ</w:t>
      </w:r>
      <w:r w:rsidRPr="008F0F4E">
        <w:rPr>
          <w:b/>
          <w:color w:val="000000"/>
        </w:rPr>
        <w:t xml:space="preserve"> </w:t>
      </w:r>
      <w:r w:rsidRPr="008F0F4E">
        <w:rPr>
          <w:b/>
          <w:bCs/>
        </w:rPr>
        <w:t xml:space="preserve">ՈՐՈՇՄԱՆ </w:t>
      </w:r>
      <w:r w:rsidRPr="00097BF6">
        <w:rPr>
          <w:rFonts w:cs="Sylfaen"/>
          <w:b/>
        </w:rPr>
        <w:t xml:space="preserve">ՆԱԽԱԳԾԻ </w:t>
      </w:r>
      <w:r w:rsidRPr="00097BF6">
        <w:rPr>
          <w:rFonts w:cs="Arial"/>
          <w:b/>
        </w:rPr>
        <w:t>ՎԵՐԱԲԵՐՅԱԼ ՇԱՀԱԳՐԳԻՌ ՄԱՐՄԻՆՆԵՐԻ ԱՌԱՐԿՈՒԹՅՈՒՆՆԵՐԻ ԵՎ ԱՌԱՋԱՐԿՈՒԹՅՈՒՆՆԵՐԻ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3930"/>
        <w:gridCol w:w="3737"/>
        <w:gridCol w:w="2477"/>
        <w:gridCol w:w="2366"/>
      </w:tblGrid>
      <w:tr w:rsidR="005A1FE9" w:rsidTr="002D0982">
        <w:tc>
          <w:tcPr>
            <w:tcW w:w="666" w:type="dxa"/>
          </w:tcPr>
          <w:p w:rsidR="006D0132" w:rsidRDefault="006D0132" w:rsidP="006D0132">
            <w:pPr>
              <w:spacing w:line="360" w:lineRule="auto"/>
              <w:jc w:val="center"/>
              <w:rPr>
                <w:rFonts w:cs="Arial"/>
                <w:b/>
                <w:lang w:val="en-US"/>
              </w:rPr>
            </w:pPr>
            <w:r w:rsidRPr="00B5537C">
              <w:rPr>
                <w:rFonts w:cs="Sylfaen"/>
                <w:color w:val="000000"/>
              </w:rPr>
              <w:t>Հ</w:t>
            </w:r>
            <w:r w:rsidRPr="00B5537C">
              <w:rPr>
                <w:color w:val="000000"/>
              </w:rPr>
              <w:t>/Հ</w:t>
            </w:r>
          </w:p>
        </w:tc>
        <w:tc>
          <w:tcPr>
            <w:tcW w:w="3930" w:type="dxa"/>
          </w:tcPr>
          <w:p w:rsidR="006D0132" w:rsidRDefault="006D0132" w:rsidP="006D0132">
            <w:pPr>
              <w:spacing w:line="276" w:lineRule="auto"/>
              <w:jc w:val="center"/>
              <w:rPr>
                <w:rFonts w:cs="Arial"/>
                <w:b/>
                <w:lang w:val="en-US"/>
              </w:rPr>
            </w:pPr>
            <w:r w:rsidRPr="00B5537C">
              <w:rPr>
                <w:szCs w:val="24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3737" w:type="dxa"/>
          </w:tcPr>
          <w:p w:rsidR="006D0132" w:rsidRDefault="006D0132" w:rsidP="006D0132">
            <w:pPr>
              <w:spacing w:line="276" w:lineRule="auto"/>
              <w:jc w:val="center"/>
              <w:rPr>
                <w:rFonts w:cs="Arial"/>
                <w:b/>
                <w:lang w:val="en-US"/>
              </w:rPr>
            </w:pPr>
            <w:r w:rsidRPr="00B5537C">
              <w:t>Առարկության/ առաջարկության բովանդակությունը</w:t>
            </w:r>
          </w:p>
        </w:tc>
        <w:tc>
          <w:tcPr>
            <w:tcW w:w="2477" w:type="dxa"/>
          </w:tcPr>
          <w:p w:rsidR="006D0132" w:rsidRDefault="006D0132" w:rsidP="006D0132">
            <w:pPr>
              <w:spacing w:line="360" w:lineRule="auto"/>
              <w:jc w:val="center"/>
              <w:rPr>
                <w:rFonts w:cs="Arial"/>
                <w:b/>
                <w:lang w:val="en-US"/>
              </w:rPr>
            </w:pPr>
            <w:r w:rsidRPr="00B5537C">
              <w:t>Եզրակացություն</w:t>
            </w:r>
          </w:p>
        </w:tc>
        <w:tc>
          <w:tcPr>
            <w:tcW w:w="2366" w:type="dxa"/>
          </w:tcPr>
          <w:p w:rsidR="006D0132" w:rsidRDefault="006D0132" w:rsidP="006D0132">
            <w:pPr>
              <w:spacing w:line="276" w:lineRule="auto"/>
              <w:jc w:val="center"/>
              <w:rPr>
                <w:rFonts w:cs="Arial"/>
                <w:b/>
                <w:lang w:val="en-US"/>
              </w:rPr>
            </w:pPr>
            <w:r w:rsidRPr="00B5537C">
              <w:t>Կատարված փոփոխությունները</w:t>
            </w:r>
          </w:p>
        </w:tc>
      </w:tr>
      <w:tr w:rsidR="005A1FE9" w:rsidTr="002D0982">
        <w:tc>
          <w:tcPr>
            <w:tcW w:w="666" w:type="dxa"/>
          </w:tcPr>
          <w:p w:rsidR="006D0132" w:rsidRPr="00D4298C" w:rsidRDefault="00D4298C" w:rsidP="006D0132">
            <w:pPr>
              <w:spacing w:line="360" w:lineRule="auto"/>
              <w:jc w:val="center"/>
              <w:rPr>
                <w:rFonts w:cs="Arial"/>
                <w:lang w:val="en-US"/>
              </w:rPr>
            </w:pPr>
            <w:r w:rsidRPr="00D4298C">
              <w:rPr>
                <w:rFonts w:cs="Arial"/>
                <w:lang w:val="en-US"/>
              </w:rPr>
              <w:t>1.</w:t>
            </w:r>
          </w:p>
        </w:tc>
        <w:tc>
          <w:tcPr>
            <w:tcW w:w="3930" w:type="dxa"/>
          </w:tcPr>
          <w:p w:rsidR="006D0132" w:rsidRDefault="00D4298C" w:rsidP="00D4298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ՀՀ տնտեսական զարգացման և ներդրումների նախարարություն</w:t>
            </w:r>
          </w:p>
          <w:p w:rsidR="00D4298C" w:rsidRDefault="00D4298C" w:rsidP="00D4298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26.12.2018թ.</w:t>
            </w:r>
          </w:p>
          <w:p w:rsidR="00D4298C" w:rsidRPr="00D4298C" w:rsidRDefault="00D4298C" w:rsidP="00D4298C">
            <w:pPr>
              <w:jc w:val="center"/>
              <w:rPr>
                <w:rFonts w:cs="Arial"/>
              </w:rPr>
            </w:pPr>
            <w:r>
              <w:rPr>
                <w:rFonts w:cs="Arial"/>
                <w:lang w:val="en-US"/>
              </w:rPr>
              <w:t>N</w:t>
            </w:r>
            <w:r>
              <w:rPr>
                <w:rFonts w:cs="Arial"/>
              </w:rPr>
              <w:t>01/09.4/10699-18</w:t>
            </w:r>
          </w:p>
        </w:tc>
        <w:tc>
          <w:tcPr>
            <w:tcW w:w="3737" w:type="dxa"/>
          </w:tcPr>
          <w:p w:rsidR="006D0132" w:rsidRPr="00D4298C" w:rsidRDefault="005A1FE9" w:rsidP="005A1F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Առաջարկություններ </w:t>
            </w:r>
            <w:r w:rsidR="00D4298C">
              <w:rPr>
                <w:rFonts w:cs="Arial"/>
              </w:rPr>
              <w:t xml:space="preserve">և </w:t>
            </w:r>
            <w:r>
              <w:rPr>
                <w:rFonts w:cs="Arial"/>
              </w:rPr>
              <w:t>դիտողություններ</w:t>
            </w:r>
            <w:r w:rsidR="00D4298C">
              <w:rPr>
                <w:rFonts w:cs="Arial"/>
              </w:rPr>
              <w:t xml:space="preserve"> չկան</w:t>
            </w:r>
            <w:r w:rsidR="003A0447">
              <w:rPr>
                <w:rFonts w:cs="Arial"/>
              </w:rPr>
              <w:t>:</w:t>
            </w:r>
          </w:p>
        </w:tc>
        <w:tc>
          <w:tcPr>
            <w:tcW w:w="2477" w:type="dxa"/>
          </w:tcPr>
          <w:p w:rsidR="006D0132" w:rsidRPr="00D4298C" w:rsidRDefault="006D0132" w:rsidP="00D4298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366" w:type="dxa"/>
          </w:tcPr>
          <w:p w:rsidR="006D0132" w:rsidRPr="00D4298C" w:rsidRDefault="006D0132" w:rsidP="00D4298C">
            <w:pPr>
              <w:jc w:val="center"/>
              <w:rPr>
                <w:rFonts w:cs="Arial"/>
                <w:lang w:val="en-US"/>
              </w:rPr>
            </w:pPr>
          </w:p>
        </w:tc>
      </w:tr>
      <w:tr w:rsidR="005A1FE9" w:rsidTr="002D0982">
        <w:tc>
          <w:tcPr>
            <w:tcW w:w="666" w:type="dxa"/>
          </w:tcPr>
          <w:p w:rsidR="006D0132" w:rsidRPr="00D4298C" w:rsidRDefault="00D4298C" w:rsidP="00D4298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3930" w:type="dxa"/>
          </w:tcPr>
          <w:p w:rsidR="006D0132" w:rsidRDefault="00D4298C" w:rsidP="00D4298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ՀՀ ֆինանսների նախարարություն</w:t>
            </w:r>
          </w:p>
          <w:p w:rsidR="00D4298C" w:rsidRDefault="00D4298C" w:rsidP="00D4298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26.12.2018թ.</w:t>
            </w:r>
          </w:p>
          <w:p w:rsidR="00D4298C" w:rsidRPr="00D4298C" w:rsidRDefault="00D4298C" w:rsidP="00D4298C">
            <w:pPr>
              <w:jc w:val="center"/>
              <w:rPr>
                <w:rFonts w:cs="Arial"/>
              </w:rPr>
            </w:pPr>
            <w:r w:rsidRPr="002D0982">
              <w:rPr>
                <w:rFonts w:cs="Arial"/>
              </w:rPr>
              <w:t>N</w:t>
            </w:r>
            <w:r>
              <w:rPr>
                <w:rFonts w:cs="Arial"/>
              </w:rPr>
              <w:t>01/2-4/24169-18</w:t>
            </w:r>
          </w:p>
        </w:tc>
        <w:tc>
          <w:tcPr>
            <w:tcW w:w="3737" w:type="dxa"/>
          </w:tcPr>
          <w:p w:rsidR="006D0132" w:rsidRPr="00D4298C" w:rsidRDefault="005A1FE9" w:rsidP="005A1F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Առաջարկություններ </w:t>
            </w:r>
            <w:r w:rsidR="00D4298C">
              <w:rPr>
                <w:rFonts w:cs="Arial"/>
              </w:rPr>
              <w:t xml:space="preserve">և </w:t>
            </w:r>
            <w:r>
              <w:rPr>
                <w:rFonts w:cs="Arial"/>
              </w:rPr>
              <w:t>դիտողություններ</w:t>
            </w:r>
            <w:r w:rsidR="00D4298C">
              <w:rPr>
                <w:rFonts w:cs="Arial"/>
              </w:rPr>
              <w:t xml:space="preserve"> չկան</w:t>
            </w:r>
            <w:r w:rsidR="003A0447">
              <w:rPr>
                <w:rFonts w:cs="Arial"/>
              </w:rPr>
              <w:t>:</w:t>
            </w:r>
          </w:p>
        </w:tc>
        <w:tc>
          <w:tcPr>
            <w:tcW w:w="2477" w:type="dxa"/>
          </w:tcPr>
          <w:p w:rsidR="006D0132" w:rsidRPr="00D4298C" w:rsidRDefault="006D0132" w:rsidP="00D4298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366" w:type="dxa"/>
          </w:tcPr>
          <w:p w:rsidR="006D0132" w:rsidRPr="00D4298C" w:rsidRDefault="006D0132" w:rsidP="00D4298C">
            <w:pPr>
              <w:jc w:val="center"/>
              <w:rPr>
                <w:rFonts w:cs="Arial"/>
                <w:lang w:val="en-US"/>
              </w:rPr>
            </w:pPr>
          </w:p>
        </w:tc>
      </w:tr>
      <w:tr w:rsidR="002D0982" w:rsidRPr="002D0982" w:rsidTr="002D0982">
        <w:tc>
          <w:tcPr>
            <w:tcW w:w="666" w:type="dxa"/>
          </w:tcPr>
          <w:p w:rsidR="002D0982" w:rsidRPr="00D4298C" w:rsidRDefault="002D0982" w:rsidP="0044010E">
            <w:pPr>
              <w:jc w:val="center"/>
              <w:rPr>
                <w:rFonts w:cs="Arial"/>
              </w:rPr>
            </w:pPr>
            <w:r>
              <w:rPr>
                <w:rFonts w:cs="Arial"/>
                <w:lang w:val="en-US"/>
              </w:rPr>
              <w:t>3</w:t>
            </w:r>
            <w:r>
              <w:rPr>
                <w:rFonts w:cs="Arial"/>
              </w:rPr>
              <w:t>.</w:t>
            </w:r>
          </w:p>
        </w:tc>
        <w:tc>
          <w:tcPr>
            <w:tcW w:w="3930" w:type="dxa"/>
          </w:tcPr>
          <w:p w:rsidR="002D0982" w:rsidRDefault="002D0982" w:rsidP="0044010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ՀՀ արդարադատության նախարարություն</w:t>
            </w:r>
          </w:p>
          <w:p w:rsidR="002D0982" w:rsidRDefault="002D0982" w:rsidP="0044010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21.01.2019թ.</w:t>
            </w:r>
          </w:p>
          <w:p w:rsidR="002D0982" w:rsidRPr="00D4298C" w:rsidRDefault="002D0982" w:rsidP="002D0982">
            <w:pPr>
              <w:jc w:val="center"/>
              <w:rPr>
                <w:rFonts w:cs="Arial"/>
              </w:rPr>
            </w:pPr>
            <w:r w:rsidRPr="002D0982">
              <w:rPr>
                <w:rFonts w:cs="Arial"/>
              </w:rPr>
              <w:t>N</w:t>
            </w:r>
            <w:r>
              <w:rPr>
                <w:rFonts w:cs="Arial"/>
              </w:rPr>
              <w:t>01/1019-19</w:t>
            </w:r>
          </w:p>
        </w:tc>
        <w:tc>
          <w:tcPr>
            <w:tcW w:w="3737" w:type="dxa"/>
          </w:tcPr>
          <w:p w:rsidR="002D0982" w:rsidRPr="00D4298C" w:rsidRDefault="002D0982" w:rsidP="002D0982">
            <w:pPr>
              <w:rPr>
                <w:rFonts w:cs="Arial"/>
              </w:rPr>
            </w:pPr>
            <w:r w:rsidRPr="002D0982">
              <w:rPr>
                <w:rStyle w:val="Strong"/>
                <w:b w:val="0"/>
              </w:rPr>
              <w:t>«</w:t>
            </w:r>
            <w:r>
              <w:rPr>
                <w:rFonts w:cs="Arial"/>
              </w:rPr>
              <w:t>Հայաստանի Հանրապետու</w:t>
            </w:r>
            <w:r>
              <w:rPr>
                <w:rFonts w:cs="Arial"/>
              </w:rPr>
              <w:softHyphen/>
              <w:t>թյան կառավարության 2017 թվականի հոկտեմբերի 5-ի թիվ 1373-Ն որոշման մեջ փոփոխու</w:t>
            </w:r>
            <w:r>
              <w:rPr>
                <w:rFonts w:cs="Arial"/>
              </w:rPr>
              <w:softHyphen/>
              <w:t>թյուն</w:t>
            </w:r>
            <w:r>
              <w:rPr>
                <w:rFonts w:cs="Arial"/>
              </w:rPr>
              <w:softHyphen/>
              <w:t>ներ կատարելու մասին</w:t>
            </w:r>
            <w:r w:rsidRPr="002D0982">
              <w:rPr>
                <w:rStyle w:val="Strong"/>
                <w:rFonts w:cs="Sylfaen"/>
                <w:b w:val="0"/>
              </w:rPr>
              <w:t>»</w:t>
            </w:r>
            <w:r>
              <w:rPr>
                <w:rStyle w:val="Strong"/>
                <w:rFonts w:cs="Sylfaen"/>
                <w:b w:val="0"/>
              </w:rPr>
              <w:t xml:space="preserve"> Հայաստանի Հանրապետու</w:t>
            </w:r>
            <w:r>
              <w:rPr>
                <w:rStyle w:val="Strong"/>
                <w:rFonts w:cs="Sylfaen"/>
                <w:b w:val="0"/>
              </w:rPr>
              <w:softHyphen/>
              <w:t>թյան կառավարության որոշ</w:t>
            </w:r>
            <w:r>
              <w:rPr>
                <w:rStyle w:val="Strong"/>
                <w:rFonts w:cs="Sylfaen"/>
                <w:b w:val="0"/>
              </w:rPr>
              <w:softHyphen/>
              <w:t>ման նախագիծը համապա</w:t>
            </w:r>
            <w:r>
              <w:rPr>
                <w:rStyle w:val="Strong"/>
                <w:rFonts w:cs="Sylfaen"/>
                <w:b w:val="0"/>
              </w:rPr>
              <w:softHyphen/>
              <w:t>տաս</w:t>
            </w:r>
            <w:r>
              <w:rPr>
                <w:rStyle w:val="Strong"/>
                <w:rFonts w:cs="Sylfaen"/>
                <w:b w:val="0"/>
              </w:rPr>
              <w:softHyphen/>
            </w:r>
            <w:r>
              <w:rPr>
                <w:rStyle w:val="Strong"/>
                <w:rFonts w:cs="Sylfaen"/>
                <w:b w:val="0"/>
              </w:rPr>
              <w:softHyphen/>
              <w:t>խա</w:t>
            </w:r>
            <w:r>
              <w:rPr>
                <w:rStyle w:val="Strong"/>
                <w:rFonts w:cs="Sylfaen"/>
                <w:b w:val="0"/>
              </w:rPr>
              <w:softHyphen/>
              <w:t>նում է Հայաստանի Հանրապետության օրենսդրու</w:t>
            </w:r>
            <w:r>
              <w:rPr>
                <w:rStyle w:val="Strong"/>
                <w:rFonts w:cs="Sylfaen"/>
                <w:b w:val="0"/>
              </w:rPr>
              <w:softHyphen/>
              <w:t>թյանը:</w:t>
            </w:r>
          </w:p>
        </w:tc>
        <w:tc>
          <w:tcPr>
            <w:tcW w:w="2477" w:type="dxa"/>
          </w:tcPr>
          <w:p w:rsidR="002D0982" w:rsidRPr="002D0982" w:rsidRDefault="002D0982" w:rsidP="0044010E">
            <w:pPr>
              <w:jc w:val="center"/>
              <w:rPr>
                <w:rFonts w:cs="Arial"/>
              </w:rPr>
            </w:pPr>
          </w:p>
        </w:tc>
        <w:tc>
          <w:tcPr>
            <w:tcW w:w="2366" w:type="dxa"/>
          </w:tcPr>
          <w:p w:rsidR="002D0982" w:rsidRPr="002D0982" w:rsidRDefault="002D0982" w:rsidP="0044010E">
            <w:pPr>
              <w:jc w:val="center"/>
              <w:rPr>
                <w:rFonts w:cs="Arial"/>
              </w:rPr>
            </w:pPr>
          </w:p>
        </w:tc>
      </w:tr>
    </w:tbl>
    <w:p w:rsidR="006D0132" w:rsidRPr="002D0982" w:rsidRDefault="006D0132" w:rsidP="00DE62B6">
      <w:pPr>
        <w:spacing w:line="360" w:lineRule="auto"/>
        <w:jc w:val="center"/>
      </w:pPr>
    </w:p>
    <w:sectPr w:rsidR="006D0132" w:rsidRPr="002D0982" w:rsidSect="009104E8">
      <w:pgSz w:w="15840" w:h="12240" w:orient="landscape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B2"/>
    <w:rsid w:val="00047E05"/>
    <w:rsid w:val="00065198"/>
    <w:rsid w:val="000A4436"/>
    <w:rsid w:val="00154FB0"/>
    <w:rsid w:val="00156070"/>
    <w:rsid w:val="00170E67"/>
    <w:rsid w:val="00180CE1"/>
    <w:rsid w:val="001931A9"/>
    <w:rsid w:val="001E4109"/>
    <w:rsid w:val="00277390"/>
    <w:rsid w:val="002D0982"/>
    <w:rsid w:val="003A0447"/>
    <w:rsid w:val="004267E1"/>
    <w:rsid w:val="004F7A03"/>
    <w:rsid w:val="00510083"/>
    <w:rsid w:val="00531CB2"/>
    <w:rsid w:val="00544F47"/>
    <w:rsid w:val="00553465"/>
    <w:rsid w:val="00556D2F"/>
    <w:rsid w:val="005A1FE9"/>
    <w:rsid w:val="00637D13"/>
    <w:rsid w:val="00675E49"/>
    <w:rsid w:val="00696A64"/>
    <w:rsid w:val="006D0132"/>
    <w:rsid w:val="00733352"/>
    <w:rsid w:val="00745D75"/>
    <w:rsid w:val="00795439"/>
    <w:rsid w:val="007C4417"/>
    <w:rsid w:val="007D46E0"/>
    <w:rsid w:val="008F0F4E"/>
    <w:rsid w:val="009006C0"/>
    <w:rsid w:val="009104E8"/>
    <w:rsid w:val="0092319E"/>
    <w:rsid w:val="00937994"/>
    <w:rsid w:val="009B048F"/>
    <w:rsid w:val="009F1C31"/>
    <w:rsid w:val="00A64E78"/>
    <w:rsid w:val="00B1020F"/>
    <w:rsid w:val="00B42FFD"/>
    <w:rsid w:val="00B67A9D"/>
    <w:rsid w:val="00C12E72"/>
    <w:rsid w:val="00D30C00"/>
    <w:rsid w:val="00D4298C"/>
    <w:rsid w:val="00D53A5C"/>
    <w:rsid w:val="00D7114C"/>
    <w:rsid w:val="00D851C2"/>
    <w:rsid w:val="00D87062"/>
    <w:rsid w:val="00DB3366"/>
    <w:rsid w:val="00DE35E9"/>
    <w:rsid w:val="00DE62B6"/>
    <w:rsid w:val="00DE7522"/>
    <w:rsid w:val="00ED4F6A"/>
    <w:rsid w:val="00F9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00C55-3E1D-411E-8E6D-0CC5499D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083"/>
    <w:pPr>
      <w:spacing w:line="240" w:lineRule="auto"/>
      <w:jc w:val="both"/>
    </w:pPr>
    <w:rPr>
      <w:rFonts w:ascii="GHEA Grapalat" w:eastAsia="Calibri" w:hAnsi="GHEA Grapalat" w:cs="Times New Roman"/>
      <w:sz w:val="24"/>
      <w:lang w:val="hy-AM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0083"/>
    <w:pPr>
      <w:keepNext/>
      <w:spacing w:after="0"/>
      <w:jc w:val="right"/>
      <w:outlineLvl w:val="1"/>
    </w:pPr>
    <w:rPr>
      <w:rFonts w:ascii="Times Armenian" w:eastAsia="Times New Roman" w:hAnsi="Times Armenian"/>
      <w:b/>
      <w:b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0083"/>
    <w:rPr>
      <w:rFonts w:ascii="Times Armenian" w:eastAsia="Times New Roman" w:hAnsi="Times Armenian" w:cs="Times New Roman"/>
      <w:b/>
      <w:bCs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510083"/>
    <w:rPr>
      <w:b/>
      <w:bCs/>
    </w:rPr>
  </w:style>
  <w:style w:type="character" w:customStyle="1" w:styleId="art-postheader">
    <w:name w:val="art-postheader"/>
    <w:rsid w:val="00510083"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10083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D87062"/>
    <w:pPr>
      <w:spacing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D87062"/>
    <w:rPr>
      <w:rFonts w:eastAsiaTheme="minorEastAsia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D8706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D0132"/>
    <w:pPr>
      <w:spacing w:after="0"/>
    </w:pPr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D0132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59"/>
    <w:rsid w:val="006D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https://mul2.gov.am/tasks/14960/oneclick/2_KIC_NAXAGIC.docx?token=7b33139d1e1e6e46b92214bb8c1c48b2</cp:keywords>
  <cp:lastModifiedBy>Anjelika Khachanyan</cp:lastModifiedBy>
  <cp:revision>3</cp:revision>
  <dcterms:created xsi:type="dcterms:W3CDTF">2019-02-13T06:47:00Z</dcterms:created>
  <dcterms:modified xsi:type="dcterms:W3CDTF">2019-02-13T07:14:00Z</dcterms:modified>
</cp:coreProperties>
</file>