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0F" w:rsidRPr="002514E3" w:rsidRDefault="0086310F" w:rsidP="0086310F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>ՆԱԽԱԳԻԾ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lang w:val="af-ZA" w:eastAsia="en-US"/>
        </w:rPr>
      </w:pPr>
    </w:p>
    <w:p w:rsidR="0086310F" w:rsidRPr="002514E3" w:rsidRDefault="0086310F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>ՀԱՅԱՍՏԱՆԻ ՀԱՆՐԱՊԵՏՈՒԹՅԱՆ ԿԱՌԱՎԱՐՈՒԹՅԱՆ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>ՈՐՈՇՈՒՄ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 xml:space="preserve">___  _____________  2019 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 N  ____ -Ն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</w:p>
    <w:p w:rsidR="0086310F" w:rsidRPr="002514E3" w:rsidRDefault="0086310F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>ՀԱՅԱՍՏԱՆԻ ՀԱՆՐԱՊԵՏՈՒԹՅԱՆ 2019 ԹՎԱԿԱՆԻ ՊԵՏԱԿԱՆ ԲՅՈՒՋԵՈՒՄ</w:t>
      </w:r>
      <w:r>
        <w:rPr>
          <w:rFonts w:ascii="GHEA Grapalat" w:eastAsia="Calibri" w:hAnsi="GHEA Grapalat"/>
          <w:bCs/>
          <w:lang w:val="hy-AM" w:eastAsia="en-US"/>
        </w:rPr>
        <w:t>,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ՀԱՅԱՍՏԱՆԻ ՀԱՆՐԱՊԵՏՈՒԹՅԱՆ ԿԱՌԱՎԱՐՈՒԹՅԱՆ 2018 ԹՎԱԿԱՆԻ ԴԵԿՏԵՄԲԵՐԻ 27-Ի N 1515-Ն ՈՐՈՇՄԱՆ ՄԵՋ</w:t>
      </w:r>
      <w:r w:rsidR="00E23416">
        <w:rPr>
          <w:rFonts w:ascii="GHEA Grapalat" w:eastAsia="Calibri" w:hAnsi="GHEA Grapalat"/>
          <w:bCs/>
          <w:lang w:val="hy-AM" w:eastAsia="en-US"/>
        </w:rPr>
        <w:t xml:space="preserve"> ՓՈՓՈԽՈՒԹՅՈՒՆՆԵՐ ԵՎ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 ԼՐԱՑՈՒՄ</w:t>
      </w:r>
      <w:r>
        <w:rPr>
          <w:rFonts w:ascii="GHEA Grapalat" w:eastAsia="Calibri" w:hAnsi="GHEA Grapalat"/>
          <w:bCs/>
          <w:lang w:val="hy-AM" w:eastAsia="en-US"/>
        </w:rPr>
        <w:t>ՆԵՐ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ԿԱՏԱՐԵԼՈՒ ԵՎ  ԳՈՒՄԱՐ ՀԱՏԿԱՑՆԵԼՈՒ ՄԱՍԻՆ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ind w:firstLine="709"/>
        <w:jc w:val="both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Courier New" w:eastAsia="Calibri" w:hAnsi="Courier New" w:cs="Courier New"/>
          <w:bCs/>
          <w:lang w:val="af-ZA" w:eastAsia="en-US"/>
        </w:rPr>
        <w:t> 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ind w:firstLine="709"/>
        <w:jc w:val="both"/>
        <w:rPr>
          <w:rFonts w:ascii="GHEA Grapalat" w:eastAsia="Calibri" w:hAnsi="GHEA Grapalat"/>
          <w:bCs/>
          <w:lang w:val="af-ZA" w:eastAsia="en-US"/>
        </w:rPr>
      </w:pP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Հիմք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ընդունելով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«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բյուջետային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համակարգի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»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օրենքի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19-րդ և 23-րդ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հոդվածների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3-րդ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մասերը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կառավարությունը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ո ր ո շ ո ւ մ  է.</w:t>
      </w:r>
    </w:p>
    <w:p w:rsidR="0086310F" w:rsidRPr="002514E3" w:rsidRDefault="0086310F" w:rsidP="0086310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Cs/>
          <w:lang w:val="af-ZA"/>
        </w:rPr>
      </w:pPr>
      <w:r w:rsidRPr="002514E3">
        <w:rPr>
          <w:rFonts w:ascii="GHEA Grapalat" w:eastAsia="Calibri" w:hAnsi="GHEA Grapalat"/>
          <w:bCs/>
          <w:lang w:val="af-ZA" w:eastAsia="en-US"/>
        </w:rPr>
        <w:t>«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բյուջեի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» 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օրենքի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 1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հավելվածում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27-ի «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բյուջեի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կատարումն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ապահովող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միջոցառումների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» N 1515-Ն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NN 3,4,5,11,11.1 և 12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հավելվածներում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կատարել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r w:rsidR="00E23416">
        <w:rPr>
          <w:rFonts w:ascii="GHEA Grapalat" w:eastAsia="Calibri" w:hAnsi="GHEA Grapalat"/>
          <w:bCs/>
          <w:lang w:val="hy-AM" w:eastAsia="en-US"/>
        </w:rPr>
        <w:t xml:space="preserve">փոփոխություններ և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լրացումներ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`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համաձայն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NN 1,2,3,4,5,6 և 7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հավելվածների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>:</w:t>
      </w:r>
    </w:p>
    <w:p w:rsidR="0086310F" w:rsidRPr="002514E3" w:rsidRDefault="0086310F" w:rsidP="0086310F">
      <w:pPr>
        <w:numPr>
          <w:ilvl w:val="0"/>
          <w:numId w:val="1"/>
        </w:numPr>
        <w:tabs>
          <w:tab w:val="left" w:pos="900"/>
          <w:tab w:val="left" w:pos="990"/>
        </w:tabs>
        <w:spacing w:line="360" w:lineRule="auto"/>
        <w:ind w:left="0" w:firstLine="709"/>
        <w:jc w:val="both"/>
        <w:rPr>
          <w:rFonts w:ascii="GHEA Grapalat" w:hAnsi="GHEA Grapalat"/>
          <w:bCs/>
          <w:lang w:val="af-ZA"/>
        </w:rPr>
      </w:pPr>
      <w:proofErr w:type="spellStart"/>
      <w:r w:rsidRPr="002514E3">
        <w:rPr>
          <w:rFonts w:ascii="GHEA Grapalat" w:hAnsi="GHEA Grapalat"/>
          <w:bCs/>
          <w:lang w:val="af-ZA"/>
        </w:rPr>
        <w:t>Հայաստանի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վիճակագրական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կոմիտեի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Երևան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քաղաքի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գործակալությանը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վերանորոգված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վարչական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տա</w:t>
      </w:r>
      <w:bookmarkStart w:id="0" w:name="_GoBack"/>
      <w:bookmarkEnd w:id="0"/>
      <w:r w:rsidRPr="002514E3">
        <w:rPr>
          <w:rFonts w:ascii="GHEA Grapalat" w:hAnsi="GHEA Grapalat"/>
          <w:bCs/>
          <w:lang w:val="af-ZA"/>
        </w:rPr>
        <w:t>րածքով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ապահովելու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համար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ք.Երևան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bCs/>
          <w:lang w:val="af-ZA"/>
        </w:rPr>
        <w:t>Սարմենի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փողոց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N1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շենքի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6-րդ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հարկի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N12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հասցեում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գտնվող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391.3ք.մ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տարածքի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կապիտալ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վերանորոգման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փորձագիտական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դրական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եզրակացություն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ունեցող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նախագծանախահաշվային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փաստաթղթերի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ձեռքբերման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նպատակով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Հայաստանի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2019 </w:t>
      </w:r>
      <w:proofErr w:type="spellStart"/>
      <w:r w:rsidRPr="002514E3">
        <w:rPr>
          <w:rFonts w:ascii="GHEA Grapalat" w:hAnsi="GHEA Grapalat"/>
          <w:bCs/>
          <w:lang w:val="af-ZA"/>
        </w:rPr>
        <w:t>թվականի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պետական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բյուջեով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նախատեսված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Հայաստանի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պահուստային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ֆոնդի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հաշ</w:t>
      </w:r>
      <w:r w:rsidRPr="002514E3">
        <w:rPr>
          <w:rFonts w:ascii="GHEA Grapalat" w:hAnsi="GHEA Grapalat"/>
          <w:bCs/>
          <w:lang w:val="af-ZA"/>
        </w:rPr>
        <w:softHyphen/>
        <w:t>վին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Հայաստանի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տնտեսական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զարգացման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և </w:t>
      </w:r>
      <w:proofErr w:type="spellStart"/>
      <w:r w:rsidRPr="002514E3">
        <w:rPr>
          <w:rFonts w:ascii="GHEA Grapalat" w:hAnsi="GHEA Grapalat"/>
          <w:bCs/>
          <w:lang w:val="af-ZA"/>
        </w:rPr>
        <w:t>ներդրումների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նախարարության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պետական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գույքի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կառավարման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կոմիտեին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2019 </w:t>
      </w:r>
      <w:proofErr w:type="spellStart"/>
      <w:r w:rsidRPr="002514E3">
        <w:rPr>
          <w:rFonts w:ascii="GHEA Grapalat" w:hAnsi="GHEA Grapalat"/>
          <w:bCs/>
          <w:lang w:val="af-ZA"/>
        </w:rPr>
        <w:t>թվականի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 </w:t>
      </w:r>
      <w:proofErr w:type="spellStart"/>
      <w:r w:rsidRPr="002514E3">
        <w:rPr>
          <w:rFonts w:ascii="GHEA Grapalat" w:hAnsi="GHEA Grapalat"/>
          <w:bCs/>
          <w:lang w:val="af-ZA"/>
        </w:rPr>
        <w:t>առաջին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lastRenderedPageBreak/>
        <w:t>եռամսյակում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հատկացնել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2,250.0 </w:t>
      </w:r>
      <w:proofErr w:type="spellStart"/>
      <w:r w:rsidRPr="002514E3">
        <w:rPr>
          <w:rFonts w:ascii="GHEA Grapalat" w:hAnsi="GHEA Grapalat"/>
          <w:bCs/>
          <w:lang w:val="af-ZA"/>
        </w:rPr>
        <w:t>հազ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. </w:t>
      </w:r>
      <w:proofErr w:type="spellStart"/>
      <w:r w:rsidRPr="002514E3">
        <w:rPr>
          <w:rFonts w:ascii="GHEA Grapalat" w:hAnsi="GHEA Grapalat"/>
          <w:bCs/>
          <w:lang w:val="af-ZA"/>
        </w:rPr>
        <w:t>դրամ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(</w:t>
      </w:r>
      <w:proofErr w:type="spellStart"/>
      <w:r w:rsidRPr="002514E3">
        <w:rPr>
          <w:rFonts w:ascii="GHEA Grapalat" w:hAnsi="GHEA Grapalat"/>
          <w:bCs/>
          <w:lang w:val="af-ZA"/>
        </w:rPr>
        <w:t>բյուջետային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ծախսերի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տնտեսագիտական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դասակարգման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«</w:t>
      </w:r>
      <w:proofErr w:type="spellStart"/>
      <w:r w:rsidRPr="002514E3">
        <w:rPr>
          <w:rFonts w:ascii="GHEA Grapalat" w:hAnsi="GHEA Grapalat"/>
          <w:bCs/>
          <w:lang w:val="af-ZA"/>
        </w:rPr>
        <w:t>Նախագծահետազոտական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ծախսեր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2514E3">
        <w:rPr>
          <w:rFonts w:ascii="GHEA Grapalat" w:hAnsi="GHEA Grapalat"/>
          <w:bCs/>
          <w:lang w:val="af-ZA"/>
        </w:rPr>
        <w:t>հոդվածով</w:t>
      </w:r>
      <w:proofErr w:type="spellEnd"/>
      <w:r w:rsidRPr="002514E3">
        <w:rPr>
          <w:rFonts w:ascii="GHEA Grapalat" w:hAnsi="GHEA Grapalat"/>
          <w:bCs/>
          <w:lang w:val="af-ZA"/>
        </w:rPr>
        <w:t>):</w:t>
      </w:r>
    </w:p>
    <w:p w:rsidR="0086310F" w:rsidRPr="002514E3" w:rsidRDefault="0086310F" w:rsidP="0086310F">
      <w:pPr>
        <w:numPr>
          <w:ilvl w:val="0"/>
          <w:numId w:val="1"/>
        </w:numPr>
        <w:tabs>
          <w:tab w:val="left" w:pos="900"/>
          <w:tab w:val="left" w:pos="990"/>
        </w:tabs>
        <w:spacing w:line="360" w:lineRule="auto"/>
        <w:ind w:left="0" w:firstLine="709"/>
        <w:jc w:val="both"/>
        <w:rPr>
          <w:rFonts w:ascii="GHEA Grapalat" w:hAnsi="GHEA Grapalat"/>
          <w:bCs/>
          <w:lang w:val="af-ZA"/>
        </w:rPr>
      </w:pPr>
      <w:proofErr w:type="spellStart"/>
      <w:r w:rsidRPr="002514E3">
        <w:rPr>
          <w:rFonts w:ascii="GHEA Grapalat" w:hAnsi="GHEA Grapalat"/>
          <w:bCs/>
          <w:lang w:val="af-ZA"/>
        </w:rPr>
        <w:t>Սույն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որոշումն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ուժի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մեջ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է </w:t>
      </w:r>
      <w:proofErr w:type="spellStart"/>
      <w:r w:rsidRPr="002514E3">
        <w:rPr>
          <w:rFonts w:ascii="GHEA Grapalat" w:hAnsi="GHEA Grapalat"/>
          <w:bCs/>
          <w:lang w:val="af-ZA"/>
        </w:rPr>
        <w:t>մտնում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պաշտոնական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հրապարակմանը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հաջորդող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օրվանից</w:t>
      </w:r>
      <w:proofErr w:type="spellEnd"/>
      <w:r w:rsidRPr="002514E3">
        <w:rPr>
          <w:rFonts w:ascii="GHEA Grapalat" w:hAnsi="GHEA Grapalat"/>
          <w:bCs/>
          <w:lang w:val="af-ZA"/>
        </w:rPr>
        <w:t>:</w:t>
      </w:r>
    </w:p>
    <w:p w:rsidR="00E23416" w:rsidRDefault="0086310F" w:rsidP="0086310F">
      <w:pPr>
        <w:spacing w:line="360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 xml:space="preserve">  </w:t>
      </w:r>
      <w:r w:rsidRPr="002514E3">
        <w:rPr>
          <w:rFonts w:ascii="GHEA Grapalat" w:eastAsia="Calibri" w:hAnsi="GHEA Grapalat"/>
          <w:bCs/>
          <w:lang w:val="af-ZA" w:eastAsia="en-US"/>
        </w:rPr>
        <w:br w:type="page"/>
      </w:r>
    </w:p>
    <w:p w:rsidR="00E23416" w:rsidRDefault="00E23416" w:rsidP="0086310F">
      <w:pPr>
        <w:spacing w:line="360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</w:p>
    <w:p w:rsidR="0086310F" w:rsidRPr="002514E3" w:rsidRDefault="0086310F" w:rsidP="0086310F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2514E3">
        <w:rPr>
          <w:rFonts w:ascii="GHEA Grapalat" w:hAnsi="GHEA Grapalat"/>
          <w:lang w:val="en-US"/>
        </w:rPr>
        <w:t>ՏԵՂԵԿԱՆՔ</w:t>
      </w:r>
      <w:r w:rsidRPr="002514E3">
        <w:rPr>
          <w:rFonts w:ascii="GHEA Grapalat" w:hAnsi="GHEA Grapalat"/>
          <w:lang w:val="af-ZA"/>
        </w:rPr>
        <w:t>-</w:t>
      </w:r>
      <w:r w:rsidRPr="002514E3">
        <w:rPr>
          <w:rFonts w:ascii="GHEA Grapalat" w:hAnsi="GHEA Grapalat"/>
          <w:lang w:val="en-US"/>
        </w:rPr>
        <w:t>ՀԻՄՆԱՎՈՐՈՒՄ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 xml:space="preserve">«ՀԱՅԱՍՏԱՆԻ ՀԱՆՐԱՊԵՏՈՒԹՅԱՆ 2019 ԹՎԱԿԱՆԻ ՊԵՏԱԿԱՆ ԲՅՈՒՋԵՈՒՄ,  ՀԱՅԱՍՏԱՆԻ ՀԱՆՐԱՊԵՏՈՒԹՅԱՆ ԿԱՌԱՎԱՐՈՒԹՅԱՆ 2018 ԹՎԱԿԱՆԻ ԴԵԿՏԵՄԲԵՐԻ 27-Ի N 1515-Ն ՈՐՈՇՄԱՆ ՄԵՋ  </w:t>
      </w:r>
      <w:r w:rsidR="00E23416">
        <w:rPr>
          <w:rFonts w:ascii="GHEA Grapalat" w:eastAsia="Calibri" w:hAnsi="GHEA Grapalat"/>
          <w:bCs/>
          <w:lang w:val="hy-AM" w:eastAsia="en-US"/>
        </w:rPr>
        <w:t xml:space="preserve">ՓՈՓՈԽՈՒԹՅՈՒՆՆԵՐ ԵՎ </w:t>
      </w:r>
      <w:r w:rsidRPr="002514E3">
        <w:rPr>
          <w:rFonts w:ascii="GHEA Grapalat" w:eastAsia="Calibri" w:hAnsi="GHEA Grapalat"/>
          <w:bCs/>
          <w:lang w:val="af-ZA" w:eastAsia="en-US"/>
        </w:rPr>
        <w:t>ԼՐԱՑՈՒՄ</w:t>
      </w:r>
      <w:r w:rsidR="00E23416">
        <w:rPr>
          <w:rFonts w:ascii="GHEA Grapalat" w:eastAsia="Calibri" w:hAnsi="GHEA Grapalat"/>
          <w:bCs/>
          <w:lang w:val="hy-AM" w:eastAsia="en-US"/>
        </w:rPr>
        <w:t>ՆԵՐ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ԿԱՏԱՐԵԼՈՒ ԵՎ  ԳՈՒՄԱՐ ՀԱՏԿԱՑՆԵԼՈՒ ՄԱՍԻՆ»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ԿԱՌԱՎԱՐՈՒԹՅԱՆ</w:t>
      </w:r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ՈՐՈՇՄԱՆ</w:t>
      </w:r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ՆԱԽԱԳԾԻ</w:t>
      </w:r>
      <w:r w:rsidRPr="002514E3">
        <w:rPr>
          <w:rFonts w:ascii="GHEA Grapalat" w:hAnsi="GHEA Grapalat"/>
          <w:lang w:val="af-ZA"/>
        </w:rPr>
        <w:t xml:space="preserve"> </w:t>
      </w:r>
    </w:p>
    <w:p w:rsidR="0086310F" w:rsidRPr="002514E3" w:rsidRDefault="0086310F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/>
          <w:lang w:val="en-US"/>
        </w:rPr>
      </w:pPr>
      <w:r w:rsidRPr="002514E3">
        <w:rPr>
          <w:rFonts w:ascii="GHEA Grapalat" w:hAnsi="GHEA Grapalat"/>
          <w:b/>
          <w:lang w:val="af-ZA"/>
        </w:rPr>
        <w:t xml:space="preserve">  </w:t>
      </w:r>
      <w:r w:rsidRPr="002514E3">
        <w:rPr>
          <w:rFonts w:ascii="GHEA Grapalat" w:hAnsi="GHEA Grapalat"/>
          <w:b/>
          <w:lang w:val="hy-AM"/>
        </w:rPr>
        <w:t>Իրավական ակտի ա</w:t>
      </w:r>
      <w:proofErr w:type="spellStart"/>
      <w:r w:rsidRPr="002514E3">
        <w:rPr>
          <w:rFonts w:ascii="GHEA Grapalat" w:hAnsi="GHEA Grapalat"/>
          <w:b/>
          <w:lang w:val="en-US"/>
        </w:rPr>
        <w:t>նհրաժեշտությունը</w:t>
      </w:r>
      <w:proofErr w:type="spellEnd"/>
    </w:p>
    <w:p w:rsidR="0086310F" w:rsidRPr="002514E3" w:rsidRDefault="0086310F" w:rsidP="0086310F">
      <w:pPr>
        <w:spacing w:line="360" w:lineRule="auto"/>
        <w:ind w:firstLine="709"/>
        <w:jc w:val="both"/>
        <w:rPr>
          <w:rFonts w:ascii="GHEA Grapalat" w:hAnsi="GHEA Grapalat"/>
          <w:bCs/>
          <w:lang w:val="af-ZA"/>
        </w:rPr>
      </w:pPr>
      <w:proofErr w:type="spellStart"/>
      <w:r w:rsidRPr="002514E3">
        <w:rPr>
          <w:rFonts w:ascii="GHEA Grapalat" w:hAnsi="GHEA Grapalat"/>
          <w:lang w:val="en-US"/>
        </w:rPr>
        <w:t>Հաշվի</w:t>
      </w:r>
      <w:proofErr w:type="spellEnd"/>
      <w:r w:rsidRPr="002514E3">
        <w:rPr>
          <w:rFonts w:ascii="GHEA Grapalat" w:hAnsi="GHEA Grapalat"/>
          <w:lang w:val="en-US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առնելով</w:t>
      </w:r>
      <w:proofErr w:type="spellEnd"/>
      <w:r w:rsidRPr="002514E3">
        <w:rPr>
          <w:rFonts w:ascii="GHEA Grapalat" w:hAnsi="GHEA Grapalat"/>
          <w:lang w:val="en-US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այն</w:t>
      </w:r>
      <w:proofErr w:type="spellEnd"/>
      <w:r w:rsidRPr="002514E3">
        <w:rPr>
          <w:rFonts w:ascii="GHEA Grapalat" w:hAnsi="GHEA Grapalat"/>
          <w:lang w:val="en-US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հանգամանքը</w:t>
      </w:r>
      <w:proofErr w:type="spellEnd"/>
      <w:r w:rsidRPr="002514E3">
        <w:rPr>
          <w:rFonts w:ascii="GHEA Grapalat" w:hAnsi="GHEA Grapalat"/>
          <w:lang w:val="en-US"/>
        </w:rPr>
        <w:t xml:space="preserve">, </w:t>
      </w:r>
      <w:proofErr w:type="spellStart"/>
      <w:r w:rsidRPr="002514E3">
        <w:rPr>
          <w:rFonts w:ascii="GHEA Grapalat" w:hAnsi="GHEA Grapalat"/>
          <w:lang w:val="en-US"/>
        </w:rPr>
        <w:t>որ</w:t>
      </w:r>
      <w:proofErr w:type="spellEnd"/>
      <w:r w:rsidRPr="002514E3">
        <w:rPr>
          <w:rFonts w:ascii="GHEA Grapalat" w:hAnsi="GHEA Grapalat"/>
          <w:lang w:val="en-US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նախատեսվում</w:t>
      </w:r>
      <w:proofErr w:type="spellEnd"/>
      <w:r w:rsidRPr="002514E3">
        <w:rPr>
          <w:rFonts w:ascii="GHEA Grapalat" w:hAnsi="GHEA Grapalat"/>
          <w:lang w:val="en-US"/>
        </w:rPr>
        <w:t xml:space="preserve"> է </w:t>
      </w:r>
      <w:proofErr w:type="spellStart"/>
      <w:proofErr w:type="gramStart"/>
      <w:r w:rsidRPr="002514E3">
        <w:rPr>
          <w:rFonts w:ascii="GHEA Grapalat" w:hAnsi="GHEA Grapalat"/>
          <w:lang w:val="en-US"/>
        </w:rPr>
        <w:t>ք.Երևան</w:t>
      </w:r>
      <w:proofErr w:type="spellEnd"/>
      <w:proofErr w:type="gramEnd"/>
      <w:r w:rsidRPr="002514E3">
        <w:rPr>
          <w:rFonts w:ascii="GHEA Grapalat" w:hAnsi="GHEA Grapalat"/>
          <w:lang w:val="en-US"/>
        </w:rPr>
        <w:t xml:space="preserve">, </w:t>
      </w:r>
      <w:proofErr w:type="spellStart"/>
      <w:r w:rsidRPr="002514E3">
        <w:rPr>
          <w:rFonts w:ascii="GHEA Grapalat" w:hAnsi="GHEA Grapalat"/>
          <w:bCs/>
          <w:lang w:val="af-ZA"/>
        </w:rPr>
        <w:t>Սարմենի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փողոց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N1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շենքի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6-րդ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հարկի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N12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հասցեում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գտնվող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391.3ք.մ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տարածքը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հատկացնել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վիճակագրական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Երևան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քաղաքի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գործակալությանը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և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այն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փաստը</w:t>
      </w:r>
      <w:proofErr w:type="spellEnd"/>
      <w:r w:rsidRPr="002514E3">
        <w:rPr>
          <w:rFonts w:ascii="GHEA Grapalat" w:hAnsi="GHEA Grapalat"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lang w:val="en-US"/>
        </w:rPr>
        <w:t>որ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վերոնշյալ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տարածքը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խիստ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անմխիթար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վիճակում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է</w:t>
      </w:r>
      <w:r w:rsidRPr="002514E3">
        <w:rPr>
          <w:rFonts w:ascii="GHEA Grapalat" w:hAnsi="GHEA Grapalat"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lang w:val="en-US"/>
        </w:rPr>
        <w:t>ինչպես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նաև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վարչապետի</w:t>
      </w:r>
      <w:proofErr w:type="spellEnd"/>
      <w:r w:rsidRPr="002514E3">
        <w:rPr>
          <w:rFonts w:ascii="GHEA Grapalat" w:hAnsi="GHEA Grapalat"/>
          <w:lang w:val="af-ZA"/>
        </w:rPr>
        <w:t xml:space="preserve">  28.11.2018թ. </w:t>
      </w:r>
      <w:proofErr w:type="spellStart"/>
      <w:r w:rsidRPr="002514E3">
        <w:rPr>
          <w:rFonts w:ascii="GHEA Grapalat" w:hAnsi="GHEA Grapalat"/>
          <w:lang w:val="en-US"/>
        </w:rPr>
        <w:t>թիվ</w:t>
      </w:r>
      <w:proofErr w:type="spellEnd"/>
      <w:r w:rsidRPr="002514E3">
        <w:rPr>
          <w:rFonts w:ascii="GHEA Grapalat" w:hAnsi="GHEA Grapalat"/>
          <w:lang w:val="af-ZA"/>
        </w:rPr>
        <w:t xml:space="preserve"> 02/23.9/40494-1/8 և 17.01.2019թ. </w:t>
      </w:r>
      <w:proofErr w:type="spellStart"/>
      <w:r w:rsidRPr="002514E3">
        <w:rPr>
          <w:rFonts w:ascii="GHEA Grapalat" w:hAnsi="GHEA Grapalat"/>
          <w:lang w:val="af-ZA"/>
        </w:rPr>
        <w:t>թիվ</w:t>
      </w:r>
      <w:proofErr w:type="spellEnd"/>
      <w:r w:rsidRPr="002514E3">
        <w:rPr>
          <w:rFonts w:ascii="GHEA Grapalat" w:hAnsi="GHEA Grapalat"/>
          <w:lang w:val="af-ZA"/>
        </w:rPr>
        <w:t xml:space="preserve"> 02/16.4/1791-2019   </w:t>
      </w:r>
      <w:proofErr w:type="spellStart"/>
      <w:r w:rsidRPr="002514E3">
        <w:rPr>
          <w:rFonts w:ascii="GHEA Grapalat" w:hAnsi="GHEA Grapalat"/>
          <w:lang w:val="en-US"/>
        </w:rPr>
        <w:t>հանձնարարականները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կապված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վերոնշյալ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տարածքի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վերանորոգման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գործընթացը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սկսելու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հետ</w:t>
      </w:r>
      <w:proofErr w:type="spellEnd"/>
      <w:r w:rsidRPr="002514E3">
        <w:rPr>
          <w:rFonts w:ascii="GHEA Grapalat" w:hAnsi="GHEA Grapalat"/>
          <w:lang w:val="af-ZA"/>
        </w:rPr>
        <w:t>,</w:t>
      </w:r>
      <w:r w:rsidRPr="002514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en-US"/>
        </w:rPr>
        <w:t>անհրաժեշտություն</w:t>
      </w:r>
      <w:proofErr w:type="spellEnd"/>
      <w:r w:rsidRPr="002514E3">
        <w:rPr>
          <w:rFonts w:ascii="GHEA Grapalat" w:hAnsi="GHEA Grapalat"/>
          <w:color w:val="000000"/>
          <w:lang w:val="af-ZA"/>
        </w:rPr>
        <w:t xml:space="preserve"> </w:t>
      </w:r>
      <w:r w:rsidRPr="002514E3">
        <w:rPr>
          <w:rFonts w:ascii="GHEA Grapalat" w:hAnsi="GHEA Grapalat"/>
          <w:color w:val="000000"/>
          <w:lang w:val="en-US"/>
        </w:rPr>
        <w:t>է</w:t>
      </w:r>
      <w:r w:rsidRPr="002514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en-US"/>
        </w:rPr>
        <w:t>առաջացել</w:t>
      </w:r>
      <w:proofErr w:type="spellEnd"/>
      <w:r w:rsidRPr="002514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շրջանառության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մեջ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դնելու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ՀՀ </w:t>
      </w:r>
      <w:proofErr w:type="spellStart"/>
      <w:r w:rsidRPr="002514E3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սույն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 </w:t>
      </w:r>
      <w:proofErr w:type="spellStart"/>
      <w:r w:rsidRPr="002514E3">
        <w:rPr>
          <w:rFonts w:ascii="GHEA Grapalat" w:hAnsi="GHEA Grapalat"/>
          <w:bCs/>
          <w:lang w:val="af-ZA"/>
        </w:rPr>
        <w:t>որոշման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նախագիծը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bCs/>
          <w:lang w:val="af-ZA"/>
        </w:rPr>
        <w:t>ըստ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որի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նախատեսվում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է ՀՀ ՏԶՆ </w:t>
      </w:r>
      <w:proofErr w:type="spellStart"/>
      <w:r w:rsidRPr="002514E3">
        <w:rPr>
          <w:rFonts w:ascii="GHEA Grapalat" w:hAnsi="GHEA Grapalat"/>
          <w:bCs/>
          <w:lang w:val="af-ZA"/>
        </w:rPr>
        <w:t>նախարարության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պետական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գույքի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</w:t>
      </w:r>
      <w:r w:rsidRPr="002514E3">
        <w:rPr>
          <w:rFonts w:ascii="GHEA Grapalat" w:hAnsi="GHEA Grapalat"/>
          <w:bCs/>
          <w:lang w:val="af-ZA"/>
        </w:rPr>
        <w:softHyphen/>
        <w:t>ռա</w:t>
      </w:r>
      <w:r w:rsidRPr="002514E3">
        <w:rPr>
          <w:rFonts w:ascii="GHEA Grapalat" w:hAnsi="GHEA Grapalat"/>
          <w:bCs/>
          <w:lang w:val="af-ZA"/>
        </w:rPr>
        <w:softHyphen/>
        <w:t>վարման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կոմիտեին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2019 </w:t>
      </w:r>
      <w:proofErr w:type="spellStart"/>
      <w:r w:rsidRPr="002514E3">
        <w:rPr>
          <w:rFonts w:ascii="GHEA Grapalat" w:hAnsi="GHEA Grapalat"/>
          <w:bCs/>
          <w:lang w:val="af-ZA"/>
        </w:rPr>
        <w:t>թվականին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ՀՀ </w:t>
      </w:r>
      <w:proofErr w:type="spellStart"/>
      <w:r w:rsidRPr="002514E3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պահուստային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ֆոնդի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հաշ</w:t>
      </w:r>
      <w:r w:rsidRPr="002514E3">
        <w:rPr>
          <w:rFonts w:ascii="GHEA Grapalat" w:hAnsi="GHEA Grapalat"/>
          <w:bCs/>
          <w:lang w:val="af-ZA"/>
        </w:rPr>
        <w:softHyphen/>
        <w:t>վին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հատկացնել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2,250.0  </w:t>
      </w:r>
      <w:proofErr w:type="spellStart"/>
      <w:r w:rsidRPr="002514E3">
        <w:rPr>
          <w:rFonts w:ascii="GHEA Grapalat" w:hAnsi="GHEA Grapalat"/>
          <w:bCs/>
          <w:lang w:val="af-ZA"/>
        </w:rPr>
        <w:t>հազ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. </w:t>
      </w:r>
      <w:proofErr w:type="spellStart"/>
      <w:r w:rsidRPr="002514E3">
        <w:rPr>
          <w:rFonts w:ascii="GHEA Grapalat" w:hAnsi="GHEA Grapalat"/>
          <w:bCs/>
          <w:lang w:val="af-ZA"/>
        </w:rPr>
        <w:t>դրամ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(</w:t>
      </w:r>
      <w:proofErr w:type="spellStart"/>
      <w:r w:rsidRPr="002514E3">
        <w:rPr>
          <w:rFonts w:ascii="GHEA Grapalat" w:hAnsi="GHEA Grapalat"/>
          <w:bCs/>
          <w:lang w:val="af-ZA"/>
        </w:rPr>
        <w:t>բյուջետային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ծախսերի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տնտեսագիտական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դասակարգման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«</w:t>
      </w:r>
      <w:proofErr w:type="spellStart"/>
      <w:r w:rsidRPr="002514E3">
        <w:rPr>
          <w:rFonts w:ascii="GHEA Grapalat" w:hAnsi="GHEA Grapalat"/>
          <w:bCs/>
          <w:lang w:val="af-ZA"/>
        </w:rPr>
        <w:t>Նախագծահետազոտական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ծախսեր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2514E3">
        <w:rPr>
          <w:rFonts w:ascii="GHEA Grapalat" w:hAnsi="GHEA Grapalat"/>
          <w:bCs/>
          <w:lang w:val="af-ZA"/>
        </w:rPr>
        <w:t>հոդվածով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)` </w:t>
      </w:r>
      <w:proofErr w:type="spellStart"/>
      <w:r w:rsidRPr="002514E3">
        <w:rPr>
          <w:rFonts w:ascii="GHEA Grapalat" w:hAnsi="GHEA Grapalat"/>
          <w:bCs/>
          <w:lang w:val="af-ZA"/>
        </w:rPr>
        <w:t>օրենսդրությամբ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սահմանված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կարգով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նախագծանախահաշվային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փաստաթղթերի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ձեռք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բերման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նպատակով</w:t>
      </w:r>
      <w:proofErr w:type="spellEnd"/>
      <w:r w:rsidRPr="002514E3">
        <w:rPr>
          <w:rFonts w:ascii="GHEA Grapalat" w:hAnsi="GHEA Grapalat"/>
          <w:bCs/>
          <w:lang w:val="af-ZA"/>
        </w:rPr>
        <w:t>:</w:t>
      </w:r>
    </w:p>
    <w:p w:rsidR="0086310F" w:rsidRPr="002514E3" w:rsidRDefault="0086310F" w:rsidP="0086310F">
      <w:pPr>
        <w:numPr>
          <w:ilvl w:val="0"/>
          <w:numId w:val="2"/>
        </w:numPr>
        <w:tabs>
          <w:tab w:val="left" w:pos="1134"/>
        </w:tabs>
        <w:spacing w:line="360" w:lineRule="auto"/>
        <w:ind w:hanging="207"/>
        <w:jc w:val="both"/>
        <w:rPr>
          <w:rFonts w:ascii="GHEA Grapalat" w:hAnsi="GHEA Grapalat"/>
          <w:lang w:val="af-ZA"/>
        </w:rPr>
      </w:pPr>
      <w:proofErr w:type="spellStart"/>
      <w:r w:rsidRPr="002514E3">
        <w:rPr>
          <w:rFonts w:ascii="GHEA Grapalat" w:hAnsi="GHEA Grapalat"/>
          <w:b/>
          <w:lang w:val="en-US"/>
        </w:rPr>
        <w:t>Ընթացիկ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իրավիճակը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r w:rsidRPr="002514E3">
        <w:rPr>
          <w:rFonts w:ascii="GHEA Grapalat" w:hAnsi="GHEA Grapalat"/>
          <w:b/>
          <w:lang w:val="en-US"/>
        </w:rPr>
        <w:t>և</w:t>
      </w:r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խնդիրները</w:t>
      </w:r>
      <w:proofErr w:type="spellEnd"/>
    </w:p>
    <w:p w:rsidR="0086310F" w:rsidRPr="002514E3" w:rsidRDefault="0086310F" w:rsidP="0086310F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proofErr w:type="spellStart"/>
      <w:r w:rsidRPr="002514E3">
        <w:rPr>
          <w:rFonts w:ascii="GHEA Grapalat" w:hAnsi="GHEA Grapalat"/>
          <w:lang w:val="en-US"/>
        </w:rPr>
        <w:t>Ներկայումս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վիճակագրական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Երևան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քաղաքի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գործակալությունը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շարունակում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է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զբաղեցնել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կողմից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վարձակալած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ք</w:t>
      </w:r>
      <w:r w:rsidRPr="002514E3">
        <w:rPr>
          <w:rFonts w:ascii="GHEA Grapalat" w:hAnsi="GHEA Grapalat"/>
          <w:lang w:val="af-ZA"/>
        </w:rPr>
        <w:t>.</w:t>
      </w:r>
      <w:proofErr w:type="spellStart"/>
      <w:r w:rsidRPr="002514E3">
        <w:rPr>
          <w:rFonts w:ascii="GHEA Grapalat" w:hAnsi="GHEA Grapalat"/>
          <w:lang w:val="af-ZA"/>
        </w:rPr>
        <w:t>Երևան</w:t>
      </w:r>
      <w:proofErr w:type="spellEnd"/>
      <w:r w:rsidRPr="002514E3">
        <w:rPr>
          <w:rFonts w:ascii="GHEA Grapalat" w:hAnsi="GHEA Grapalat"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lang w:val="af-ZA"/>
        </w:rPr>
        <w:t>Տիգրան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Մեծի</w:t>
      </w:r>
      <w:proofErr w:type="spellEnd"/>
      <w:r w:rsidRPr="002514E3">
        <w:rPr>
          <w:rFonts w:ascii="GHEA Grapalat" w:hAnsi="GHEA Grapalat"/>
          <w:lang w:val="af-ZA"/>
        </w:rPr>
        <w:t xml:space="preserve"> 4 </w:t>
      </w:r>
      <w:proofErr w:type="spellStart"/>
      <w:r w:rsidRPr="002514E3">
        <w:rPr>
          <w:rFonts w:ascii="GHEA Grapalat" w:hAnsi="GHEA Grapalat"/>
          <w:lang w:val="af-ZA"/>
        </w:rPr>
        <w:t>հասցեում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գտնվող</w:t>
      </w:r>
      <w:proofErr w:type="spellEnd"/>
      <w:r w:rsidRPr="002514E3">
        <w:rPr>
          <w:rFonts w:ascii="GHEA Grapalat" w:hAnsi="GHEA Grapalat"/>
          <w:lang w:val="af-ZA"/>
        </w:rPr>
        <w:t xml:space="preserve"> 350ք.մ </w:t>
      </w:r>
      <w:proofErr w:type="spellStart"/>
      <w:r w:rsidRPr="002514E3">
        <w:rPr>
          <w:rFonts w:ascii="GHEA Grapalat" w:hAnsi="GHEA Grapalat"/>
          <w:lang w:val="af-ZA"/>
        </w:rPr>
        <w:t>տարածքը</w:t>
      </w:r>
      <w:proofErr w:type="spellEnd"/>
      <w:r w:rsidRPr="002514E3">
        <w:rPr>
          <w:rFonts w:ascii="GHEA Grapalat" w:hAnsi="GHEA Grapalat"/>
          <w:lang w:val="af-ZA"/>
        </w:rPr>
        <w:t xml:space="preserve"> և </w:t>
      </w:r>
      <w:proofErr w:type="spellStart"/>
      <w:r w:rsidRPr="002514E3">
        <w:rPr>
          <w:rFonts w:ascii="GHEA Grapalat" w:hAnsi="GHEA Grapalat"/>
          <w:lang w:val="af-ZA"/>
        </w:rPr>
        <w:t>կշարունակի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զբաղեցնել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այնքան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ժամանակ</w:t>
      </w:r>
      <w:proofErr w:type="spellEnd"/>
      <w:r w:rsidRPr="002514E3">
        <w:rPr>
          <w:rFonts w:ascii="GHEA Grapalat" w:hAnsi="GHEA Grapalat"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lang w:val="af-ZA"/>
        </w:rPr>
        <w:t>մինչև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կողմից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կավարտվեն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ք</w:t>
      </w:r>
      <w:r w:rsidRPr="002514E3">
        <w:rPr>
          <w:rFonts w:ascii="GHEA Grapalat" w:hAnsi="GHEA Grapalat"/>
          <w:lang w:val="af-ZA"/>
        </w:rPr>
        <w:t>.</w:t>
      </w:r>
      <w:proofErr w:type="spellStart"/>
      <w:r w:rsidRPr="002514E3">
        <w:rPr>
          <w:rFonts w:ascii="GHEA Grapalat" w:hAnsi="GHEA Grapalat"/>
          <w:lang w:val="en-US"/>
        </w:rPr>
        <w:t>Երևան</w:t>
      </w:r>
      <w:proofErr w:type="spellEnd"/>
      <w:r w:rsidRPr="002514E3">
        <w:rPr>
          <w:rFonts w:ascii="GHEA Grapalat" w:hAnsi="GHEA Grapalat"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bCs/>
          <w:lang w:val="af-ZA"/>
        </w:rPr>
        <w:t>Սարմենի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փողոց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N1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շենքի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6-րդ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հարկի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N12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հասցեում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գտնվող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391.3ք.մ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տարածքի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կապիտալ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վերանորոգման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աշխատանքները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նշված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տարածքը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կամրացվի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գործակալությանը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: 2019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ՀՀ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lastRenderedPageBreak/>
        <w:t>բյուջեով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Կոմիտեին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վիճակագրական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Երևան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քաղաքի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գործակալությանը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գրասենյակային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տարածքով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ապահովելու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նպատակով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գույքի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վարձակալություն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հոդվածով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af-ZA"/>
        </w:rPr>
        <w:t>հատկացվել</w:t>
      </w:r>
      <w:proofErr w:type="spellEnd"/>
      <w:r w:rsidRPr="002514E3">
        <w:rPr>
          <w:rFonts w:ascii="GHEA Grapalat" w:hAnsi="GHEA Grapalat"/>
          <w:lang w:val="af-ZA"/>
        </w:rPr>
        <w:t xml:space="preserve"> է 20,722.8 </w:t>
      </w:r>
      <w:proofErr w:type="spellStart"/>
      <w:r w:rsidRPr="002514E3">
        <w:rPr>
          <w:rFonts w:ascii="GHEA Grapalat" w:hAnsi="GHEA Grapalat"/>
          <w:bCs/>
          <w:lang w:val="af-ZA"/>
        </w:rPr>
        <w:t>հազ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. </w:t>
      </w:r>
      <w:proofErr w:type="spellStart"/>
      <w:r w:rsidRPr="002514E3">
        <w:rPr>
          <w:rFonts w:ascii="GHEA Grapalat" w:hAnsi="GHEA Grapalat"/>
          <w:bCs/>
          <w:lang w:val="af-ZA"/>
        </w:rPr>
        <w:t>դրամ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: 2019 </w:t>
      </w:r>
      <w:proofErr w:type="spellStart"/>
      <w:r w:rsidRPr="002514E3">
        <w:rPr>
          <w:rFonts w:ascii="GHEA Grapalat" w:hAnsi="GHEA Grapalat"/>
          <w:bCs/>
          <w:lang w:val="af-ZA"/>
        </w:rPr>
        <w:t>թվականի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տարածքի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վարձակալության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կնքման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ենթակա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պայմանագրում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կամրագրվի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դրույթ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` </w:t>
      </w:r>
      <w:proofErr w:type="spellStart"/>
      <w:r w:rsidRPr="002514E3">
        <w:rPr>
          <w:rFonts w:ascii="GHEA Grapalat" w:hAnsi="GHEA Grapalat"/>
          <w:bCs/>
          <w:lang w:val="af-ZA"/>
        </w:rPr>
        <w:t>պայմանագիրը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վաղաժամկետ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դադարեցնելու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վերաբերյալ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: </w:t>
      </w:r>
      <w:proofErr w:type="spellStart"/>
      <w:r w:rsidRPr="002514E3">
        <w:rPr>
          <w:rFonts w:ascii="GHEA Grapalat" w:hAnsi="GHEA Grapalat"/>
          <w:bCs/>
          <w:lang w:val="af-ZA"/>
        </w:rPr>
        <w:t>Վերոնշյալ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տարածքի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կապիտալ</w:t>
      </w:r>
      <w:proofErr w:type="spellEnd"/>
      <w:r w:rsidRPr="002514E3">
        <w:rPr>
          <w:rFonts w:ascii="GHEA Grapalat" w:hAnsi="GHEA Grapalat"/>
          <w:lang w:val="af-ZA"/>
        </w:rPr>
        <w:t xml:space="preserve">   </w:t>
      </w:r>
      <w:proofErr w:type="spellStart"/>
      <w:r w:rsidRPr="002514E3">
        <w:rPr>
          <w:rFonts w:ascii="GHEA Grapalat" w:hAnsi="GHEA Grapalat"/>
          <w:lang w:val="en-US"/>
        </w:rPr>
        <w:t>վերանորոգման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աշխատանքների</w:t>
      </w:r>
      <w:proofErr w:type="spellEnd"/>
      <w:r w:rsidRPr="002514E3">
        <w:rPr>
          <w:rFonts w:ascii="GHEA Grapalat" w:hAnsi="GHEA Grapalat"/>
          <w:lang w:val="af-ZA"/>
        </w:rPr>
        <w:t xml:space="preserve">  </w:t>
      </w:r>
      <w:proofErr w:type="spellStart"/>
      <w:r w:rsidRPr="002514E3">
        <w:rPr>
          <w:rFonts w:ascii="GHEA Grapalat" w:hAnsi="GHEA Grapalat"/>
          <w:lang w:val="en-US"/>
        </w:rPr>
        <w:t>մոտավոր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արժեքը</w:t>
      </w:r>
      <w:proofErr w:type="spellEnd"/>
      <w:r w:rsidRPr="002514E3">
        <w:rPr>
          <w:rFonts w:ascii="GHEA Grapalat" w:hAnsi="GHEA Grapalat"/>
          <w:lang w:val="af-ZA"/>
        </w:rPr>
        <w:t>,</w:t>
      </w:r>
      <w:r w:rsidRPr="002514E3">
        <w:rPr>
          <w:rFonts w:ascii="GHEA Grapalat" w:hAnsi="GHEA Grapalat"/>
          <w:lang w:val="fr-FR"/>
        </w:rPr>
        <w:t xml:space="preserve">  </w:t>
      </w:r>
      <w:proofErr w:type="spellStart"/>
      <w:r w:rsidRPr="002514E3">
        <w:rPr>
          <w:rFonts w:ascii="GHEA Grapalat" w:hAnsi="GHEA Grapalat"/>
          <w:lang w:val="fr-FR"/>
        </w:rPr>
        <w:t>հաշվարկված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շինարարական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աշխատանքների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տեսակների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խոշորացված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ցուցանիշների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ժողովածուի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կկազմի</w:t>
      </w:r>
      <w:proofErr w:type="spellEnd"/>
      <w:r w:rsidRPr="002514E3">
        <w:rPr>
          <w:rFonts w:ascii="GHEA Grapalat" w:hAnsi="GHEA Grapalat"/>
          <w:lang w:val="fr-FR"/>
        </w:rPr>
        <w:t xml:space="preserve"> 30 </w:t>
      </w:r>
      <w:proofErr w:type="spellStart"/>
      <w:r w:rsidRPr="002514E3">
        <w:rPr>
          <w:rFonts w:ascii="GHEA Grapalat" w:hAnsi="GHEA Grapalat"/>
          <w:lang w:val="fr-FR"/>
        </w:rPr>
        <w:t>մլն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դրամ</w:t>
      </w:r>
      <w:proofErr w:type="spellEnd"/>
      <w:r w:rsidRPr="002514E3">
        <w:rPr>
          <w:rFonts w:ascii="GHEA Grapalat" w:hAnsi="GHEA Grapalat"/>
          <w:lang w:val="fr-FR"/>
        </w:rPr>
        <w:t xml:space="preserve">, </w:t>
      </w:r>
      <w:proofErr w:type="spellStart"/>
      <w:r w:rsidRPr="002514E3">
        <w:rPr>
          <w:rFonts w:ascii="GHEA Grapalat" w:hAnsi="GHEA Grapalat"/>
          <w:lang w:val="fr-FR"/>
        </w:rPr>
        <w:t>իսկ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նախագծային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փաստաթղթերի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ձեռք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բերման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համար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կպահանջվի</w:t>
      </w:r>
      <w:proofErr w:type="spellEnd"/>
      <w:r w:rsidRPr="002514E3">
        <w:rPr>
          <w:rFonts w:ascii="GHEA Grapalat" w:hAnsi="GHEA Grapalat"/>
          <w:lang w:val="fr-FR"/>
        </w:rPr>
        <w:t xml:space="preserve"> 2.25 </w:t>
      </w:r>
      <w:proofErr w:type="spellStart"/>
      <w:r w:rsidRPr="002514E3">
        <w:rPr>
          <w:rFonts w:ascii="GHEA Grapalat" w:hAnsi="GHEA Grapalat"/>
          <w:lang w:val="fr-FR"/>
        </w:rPr>
        <w:t>մլն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դրամ</w:t>
      </w:r>
      <w:proofErr w:type="spellEnd"/>
      <w:r w:rsidRPr="002514E3">
        <w:rPr>
          <w:rFonts w:ascii="GHEA Grapalat" w:hAnsi="GHEA Grapalat"/>
          <w:lang w:val="fr-FR"/>
        </w:rPr>
        <w:t xml:space="preserve">` </w:t>
      </w:r>
      <w:proofErr w:type="spellStart"/>
      <w:r w:rsidRPr="002514E3">
        <w:rPr>
          <w:rFonts w:ascii="GHEA Grapalat" w:hAnsi="GHEA Grapalat"/>
          <w:lang w:val="fr-FR"/>
        </w:rPr>
        <w:t>ըստ</w:t>
      </w:r>
      <w:proofErr w:type="spellEnd"/>
      <w:r w:rsidRPr="002514E3">
        <w:rPr>
          <w:rFonts w:ascii="GHEA Grapalat" w:hAnsi="GHEA Grapalat"/>
          <w:lang w:val="fr-FR"/>
        </w:rPr>
        <w:t xml:space="preserve"> ՀՀ </w:t>
      </w:r>
      <w:proofErr w:type="spellStart"/>
      <w:r w:rsidRPr="002514E3">
        <w:rPr>
          <w:rFonts w:ascii="GHEA Grapalat" w:hAnsi="GHEA Grapalat"/>
          <w:lang w:val="fr-FR"/>
        </w:rPr>
        <w:t>քաղաքաշինության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կոմիտեի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կողմից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տրամադրված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տեղեկատվության</w:t>
      </w:r>
      <w:proofErr w:type="spellEnd"/>
      <w:r w:rsidRPr="002514E3">
        <w:rPr>
          <w:rFonts w:ascii="GHEA Grapalat" w:hAnsi="GHEA Grapalat"/>
          <w:lang w:val="fr-FR"/>
        </w:rPr>
        <w:t xml:space="preserve">: </w:t>
      </w:r>
      <w:r w:rsidRPr="002514E3">
        <w:rPr>
          <w:rFonts w:ascii="GHEA Grapalat" w:hAnsi="GHEA Grapalat"/>
          <w:color w:val="FF0000"/>
          <w:lang w:val="fr-FR"/>
        </w:rPr>
        <w:t xml:space="preserve"> </w:t>
      </w:r>
      <w:r w:rsidRPr="002514E3">
        <w:rPr>
          <w:rFonts w:ascii="GHEA Grapalat" w:hAnsi="GHEA Grapalat"/>
          <w:lang w:val="fr-FR"/>
        </w:rPr>
        <w:t xml:space="preserve">     </w:t>
      </w:r>
    </w:p>
    <w:p w:rsidR="0086310F" w:rsidRPr="002514E3" w:rsidRDefault="0086310F" w:rsidP="0086310F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proofErr w:type="spellStart"/>
      <w:r w:rsidRPr="002514E3">
        <w:rPr>
          <w:rFonts w:ascii="GHEA Grapalat" w:hAnsi="GHEA Grapalat"/>
          <w:lang w:val="en-US"/>
        </w:rPr>
        <w:t>Ներկայումս</w:t>
      </w:r>
      <w:proofErr w:type="spellEnd"/>
      <w:r w:rsidRPr="002514E3">
        <w:rPr>
          <w:rFonts w:ascii="GHEA Grapalat" w:hAnsi="GHEA Grapalat"/>
          <w:lang w:val="fr-FR"/>
        </w:rPr>
        <w:t xml:space="preserve">` </w:t>
      </w:r>
      <w:proofErr w:type="spellStart"/>
      <w:r w:rsidRPr="002514E3">
        <w:rPr>
          <w:rFonts w:ascii="GHEA Grapalat" w:hAnsi="GHEA Grapalat"/>
          <w:lang w:val="en-US"/>
        </w:rPr>
        <w:t>հիմք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ընդունելով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քաղաքաշինության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բնագավառում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օրենսդրությունը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անհրաժեշտություն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r w:rsidRPr="002514E3">
        <w:rPr>
          <w:rFonts w:ascii="GHEA Grapalat" w:hAnsi="GHEA Grapalat"/>
          <w:lang w:val="en-US"/>
        </w:rPr>
        <w:t>է</w:t>
      </w:r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առաջացել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առաջին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հերթին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ձեռքբերելու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կապիտալ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վերանորոգման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համար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անհրաժեշտ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նախագծանախահաշվային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fr-FR"/>
        </w:rPr>
        <w:t>փաստաթղթերը</w:t>
      </w:r>
      <w:proofErr w:type="spellEnd"/>
      <w:r w:rsidRPr="002514E3">
        <w:rPr>
          <w:rFonts w:ascii="GHEA Grapalat" w:hAnsi="GHEA Grapalat"/>
          <w:lang w:val="fr-FR"/>
        </w:rPr>
        <w:t xml:space="preserve">: </w:t>
      </w:r>
    </w:p>
    <w:p w:rsidR="0086310F" w:rsidRPr="002514E3" w:rsidRDefault="0086310F" w:rsidP="0086310F">
      <w:pPr>
        <w:spacing w:line="360" w:lineRule="auto"/>
        <w:ind w:firstLine="720"/>
        <w:jc w:val="both"/>
        <w:rPr>
          <w:rFonts w:ascii="GHEA Grapalat" w:hAnsi="GHEA Grapalat"/>
          <w:b/>
          <w:lang w:val="fr-FR"/>
        </w:rPr>
      </w:pPr>
      <w:r w:rsidRPr="002514E3">
        <w:rPr>
          <w:rFonts w:ascii="GHEA Grapalat" w:hAnsi="GHEA Grapalat"/>
          <w:lang w:val="fr-FR"/>
        </w:rPr>
        <w:t xml:space="preserve">3. </w:t>
      </w:r>
      <w:proofErr w:type="spellStart"/>
      <w:r w:rsidRPr="002514E3">
        <w:rPr>
          <w:rFonts w:ascii="GHEA Grapalat" w:hAnsi="GHEA Grapalat"/>
          <w:b/>
          <w:lang w:val="en-US"/>
        </w:rPr>
        <w:t>Կարգավորման</w:t>
      </w:r>
      <w:proofErr w:type="spellEnd"/>
      <w:r w:rsidRPr="002514E3">
        <w:rPr>
          <w:rFonts w:ascii="GHEA Grapalat" w:hAnsi="GHEA Grapalat"/>
          <w:b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նպատակը</w:t>
      </w:r>
      <w:proofErr w:type="spellEnd"/>
      <w:r w:rsidRPr="002514E3">
        <w:rPr>
          <w:rFonts w:ascii="GHEA Grapalat" w:hAnsi="GHEA Grapalat"/>
          <w:b/>
          <w:lang w:val="fr-FR"/>
        </w:rPr>
        <w:t xml:space="preserve"> </w:t>
      </w:r>
      <w:r w:rsidRPr="002514E3">
        <w:rPr>
          <w:rFonts w:ascii="GHEA Grapalat" w:hAnsi="GHEA Grapalat"/>
          <w:b/>
          <w:lang w:val="en-US"/>
        </w:rPr>
        <w:t>և</w:t>
      </w:r>
      <w:r w:rsidRPr="002514E3">
        <w:rPr>
          <w:rFonts w:ascii="GHEA Grapalat" w:hAnsi="GHEA Grapalat"/>
          <w:b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բնույթը</w:t>
      </w:r>
      <w:proofErr w:type="spellEnd"/>
    </w:p>
    <w:p w:rsidR="0086310F" w:rsidRPr="002514E3" w:rsidRDefault="0086310F" w:rsidP="0086310F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վիճակագրական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Երևան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քաղաքի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գործակալության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բնականոն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գործունեությունը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ապահովելու</w:t>
      </w:r>
      <w:proofErr w:type="spellEnd"/>
      <w:r w:rsidRPr="002514E3">
        <w:rPr>
          <w:rFonts w:ascii="GHEA Grapalat" w:hAnsi="GHEA Grapalat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նպատակով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նախատեսվում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է </w:t>
      </w:r>
      <w:proofErr w:type="gramStart"/>
      <w:r w:rsidRPr="002514E3">
        <w:rPr>
          <w:rFonts w:ascii="GHEA Grapalat" w:hAnsi="GHEA Grapalat"/>
          <w:lang w:val="en-US"/>
        </w:rPr>
        <w:t>ք</w:t>
      </w:r>
      <w:r w:rsidRPr="002514E3">
        <w:rPr>
          <w:rFonts w:ascii="GHEA Grapalat" w:hAnsi="GHEA Grapalat"/>
          <w:lang w:val="af-ZA"/>
        </w:rPr>
        <w:t>.</w:t>
      </w:r>
      <w:proofErr w:type="spellStart"/>
      <w:r w:rsidRPr="002514E3">
        <w:rPr>
          <w:rFonts w:ascii="GHEA Grapalat" w:hAnsi="GHEA Grapalat"/>
          <w:lang w:val="en-US"/>
        </w:rPr>
        <w:t>Երևան</w:t>
      </w:r>
      <w:proofErr w:type="spellEnd"/>
      <w:proofErr w:type="gramEnd"/>
      <w:r w:rsidRPr="002514E3">
        <w:rPr>
          <w:rFonts w:ascii="GHEA Grapalat" w:hAnsi="GHEA Grapalat"/>
          <w:lang w:val="af-ZA"/>
        </w:rPr>
        <w:t xml:space="preserve">, </w:t>
      </w:r>
      <w:proofErr w:type="spellStart"/>
      <w:r w:rsidRPr="002514E3">
        <w:rPr>
          <w:rFonts w:ascii="GHEA Grapalat" w:hAnsi="GHEA Grapalat"/>
          <w:bCs/>
          <w:lang w:val="af-ZA"/>
        </w:rPr>
        <w:t>Սարմենի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փողոց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N1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շենքի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6-րդ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հարկի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N12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հասցեում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գտնվող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391.3ք.մ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տարածքում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իրականացնել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կապիտալ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վերանորոգման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աշխատանքներ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որի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ավարտից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հետո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այն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կամրացվի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գործակալությանը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: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Արդյունքում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հետագա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տարիների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ընթացքում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պետական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բյուջեի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ծախսերը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կկրճատվեն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2514E3">
        <w:rPr>
          <w:rFonts w:ascii="GHEA Grapalat" w:hAnsi="GHEA Grapalat"/>
          <w:color w:val="000000"/>
          <w:lang w:val="fr-FR"/>
        </w:rPr>
        <w:t>տարեկան</w:t>
      </w:r>
      <w:proofErr w:type="spellEnd"/>
      <w:r w:rsidRPr="002514E3">
        <w:rPr>
          <w:rFonts w:ascii="GHEA Grapalat" w:hAnsi="GHEA Grapalat"/>
          <w:color w:val="000000"/>
          <w:lang w:val="fr-FR"/>
        </w:rPr>
        <w:t xml:space="preserve">  </w:t>
      </w:r>
      <w:r w:rsidRPr="002514E3">
        <w:rPr>
          <w:rFonts w:ascii="GHEA Grapalat" w:hAnsi="GHEA Grapalat"/>
          <w:lang w:val="af-ZA"/>
        </w:rPr>
        <w:t xml:space="preserve">20,722.8 </w:t>
      </w:r>
      <w:proofErr w:type="spellStart"/>
      <w:r w:rsidRPr="002514E3">
        <w:rPr>
          <w:rFonts w:ascii="GHEA Grapalat" w:hAnsi="GHEA Grapalat"/>
          <w:bCs/>
          <w:lang w:val="af-ZA"/>
        </w:rPr>
        <w:t>հազ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. </w:t>
      </w:r>
      <w:proofErr w:type="spellStart"/>
      <w:r w:rsidRPr="002514E3">
        <w:rPr>
          <w:rFonts w:ascii="GHEA Grapalat" w:hAnsi="GHEA Grapalat"/>
          <w:bCs/>
          <w:lang w:val="af-ZA"/>
        </w:rPr>
        <w:t>դրամով</w:t>
      </w:r>
      <w:proofErr w:type="spellEnd"/>
      <w:r w:rsidRPr="002514E3">
        <w:rPr>
          <w:rFonts w:ascii="GHEA Grapalat" w:hAnsi="GHEA Grapalat"/>
          <w:bCs/>
          <w:lang w:val="af-ZA"/>
        </w:rPr>
        <w:t>:</w:t>
      </w:r>
      <w:r w:rsidRPr="002514E3">
        <w:rPr>
          <w:rFonts w:ascii="GHEA Grapalat" w:hAnsi="GHEA Grapalat"/>
          <w:color w:val="000000"/>
          <w:lang w:val="fr-FR"/>
        </w:rPr>
        <w:t xml:space="preserve">  </w:t>
      </w:r>
      <w:r w:rsidRPr="002514E3">
        <w:rPr>
          <w:rFonts w:ascii="GHEA Grapalat" w:hAnsi="GHEA Grapalat"/>
          <w:lang w:val="hy-AM"/>
        </w:rPr>
        <w:t xml:space="preserve"> </w:t>
      </w:r>
    </w:p>
    <w:p w:rsidR="0086310F" w:rsidRPr="002514E3" w:rsidRDefault="0086310F" w:rsidP="0086310F">
      <w:pPr>
        <w:tabs>
          <w:tab w:val="left" w:pos="1134"/>
        </w:tabs>
        <w:spacing w:line="360" w:lineRule="auto"/>
        <w:ind w:left="567"/>
        <w:jc w:val="both"/>
        <w:rPr>
          <w:rFonts w:ascii="GHEA Grapalat" w:hAnsi="GHEA Grapalat"/>
          <w:b/>
          <w:lang w:val="af-ZA"/>
        </w:rPr>
      </w:pPr>
      <w:r w:rsidRPr="002514E3">
        <w:rPr>
          <w:rFonts w:ascii="GHEA Grapalat" w:hAnsi="GHEA Grapalat"/>
          <w:b/>
          <w:lang w:val="af-ZA"/>
        </w:rPr>
        <w:t>4.</w:t>
      </w:r>
      <w:proofErr w:type="spellStart"/>
      <w:r w:rsidRPr="002514E3">
        <w:rPr>
          <w:rFonts w:ascii="GHEA Grapalat" w:hAnsi="GHEA Grapalat"/>
          <w:b/>
          <w:lang w:val="en-US"/>
        </w:rPr>
        <w:t>Նախագծի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մշակման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գործընթացում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ներգրավված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ինստիտուտները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r w:rsidRPr="002514E3">
        <w:rPr>
          <w:rFonts w:ascii="GHEA Grapalat" w:hAnsi="GHEA Grapalat"/>
          <w:b/>
          <w:lang w:val="en-US"/>
        </w:rPr>
        <w:t>և</w:t>
      </w:r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անձիք</w:t>
      </w:r>
      <w:proofErr w:type="spellEnd"/>
    </w:p>
    <w:p w:rsidR="0086310F" w:rsidRPr="002514E3" w:rsidRDefault="0086310F" w:rsidP="0086310F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proofErr w:type="spellStart"/>
      <w:r w:rsidRPr="002514E3">
        <w:rPr>
          <w:rFonts w:ascii="GHEA Grapalat" w:hAnsi="GHEA Grapalat"/>
          <w:lang w:val="en-US"/>
        </w:rPr>
        <w:t>Նախագիծը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մշակվել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է</w:t>
      </w:r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bCs/>
          <w:lang w:val="af-ZA"/>
        </w:rPr>
        <w:t xml:space="preserve">ՀՀ ՏԶՆ </w:t>
      </w:r>
      <w:proofErr w:type="spellStart"/>
      <w:r w:rsidRPr="002514E3">
        <w:rPr>
          <w:rFonts w:ascii="GHEA Grapalat" w:hAnsi="GHEA Grapalat"/>
          <w:bCs/>
          <w:lang w:val="af-ZA"/>
        </w:rPr>
        <w:t>նախարարության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պետական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գույքի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կա</w:t>
      </w:r>
      <w:r w:rsidRPr="002514E3">
        <w:rPr>
          <w:rFonts w:ascii="GHEA Grapalat" w:hAnsi="GHEA Grapalat"/>
          <w:bCs/>
          <w:lang w:val="af-ZA"/>
        </w:rPr>
        <w:softHyphen/>
        <w:t>ռա</w:t>
      </w:r>
      <w:r w:rsidRPr="002514E3">
        <w:rPr>
          <w:rFonts w:ascii="GHEA Grapalat" w:hAnsi="GHEA Grapalat"/>
          <w:bCs/>
          <w:lang w:val="af-ZA"/>
        </w:rPr>
        <w:softHyphen/>
        <w:t>վարման</w:t>
      </w:r>
      <w:proofErr w:type="spellEnd"/>
      <w:r w:rsidRPr="002514E3">
        <w:rPr>
          <w:rFonts w:ascii="GHEA Grapalat" w:hAnsi="GHEA Grapalat"/>
          <w:bCs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Cs/>
          <w:lang w:val="af-ZA"/>
        </w:rPr>
        <w:t>կոմիտեի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աշխատակազմի</w:t>
      </w:r>
      <w:proofErr w:type="spellEnd"/>
      <w:r w:rsidRPr="002514E3">
        <w:rPr>
          <w:rFonts w:ascii="GHEA Grapalat" w:hAnsi="GHEA Grapalat"/>
          <w:lang w:val="hy-AM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կողմից</w:t>
      </w:r>
      <w:proofErr w:type="spellEnd"/>
      <w:r w:rsidRPr="002514E3">
        <w:rPr>
          <w:rFonts w:ascii="GHEA Grapalat" w:hAnsi="GHEA Grapalat"/>
          <w:lang w:val="af-ZA"/>
        </w:rPr>
        <w:t>:</w:t>
      </w:r>
    </w:p>
    <w:p w:rsidR="0086310F" w:rsidRPr="002514E3" w:rsidRDefault="0086310F" w:rsidP="0086310F">
      <w:pPr>
        <w:tabs>
          <w:tab w:val="left" w:pos="993"/>
        </w:tabs>
        <w:spacing w:line="360" w:lineRule="auto"/>
        <w:ind w:left="567"/>
        <w:jc w:val="both"/>
        <w:rPr>
          <w:rFonts w:ascii="GHEA Grapalat" w:hAnsi="GHEA Grapalat"/>
          <w:b/>
          <w:lang w:val="af-ZA"/>
        </w:rPr>
      </w:pPr>
      <w:r w:rsidRPr="002514E3">
        <w:rPr>
          <w:rFonts w:ascii="GHEA Grapalat" w:hAnsi="GHEA Grapalat"/>
          <w:b/>
          <w:lang w:val="af-ZA"/>
        </w:rPr>
        <w:t xml:space="preserve">5. </w:t>
      </w:r>
      <w:proofErr w:type="spellStart"/>
      <w:r w:rsidRPr="002514E3">
        <w:rPr>
          <w:rFonts w:ascii="GHEA Grapalat" w:hAnsi="GHEA Grapalat"/>
          <w:b/>
          <w:lang w:val="en-US"/>
        </w:rPr>
        <w:t>Ակնկալվող</w:t>
      </w:r>
      <w:proofErr w:type="spellEnd"/>
      <w:r w:rsidRPr="002514E3">
        <w:rPr>
          <w:rFonts w:ascii="GHEA Grapalat" w:hAnsi="GHEA Grapalat"/>
          <w:b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b/>
          <w:lang w:val="en-US"/>
        </w:rPr>
        <w:t>արդյունքը</w:t>
      </w:r>
      <w:proofErr w:type="spellEnd"/>
    </w:p>
    <w:p w:rsidR="0086310F" w:rsidRPr="002514E3" w:rsidRDefault="0086310F" w:rsidP="0086310F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proofErr w:type="spellStart"/>
      <w:r w:rsidRPr="002514E3">
        <w:rPr>
          <w:rFonts w:ascii="GHEA Grapalat" w:hAnsi="GHEA Grapalat"/>
          <w:lang w:val="en-US"/>
        </w:rPr>
        <w:t>Պետական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գույքի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արդյունավետ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կառավարում</w:t>
      </w:r>
      <w:proofErr w:type="spellEnd"/>
      <w:r w:rsidRPr="002514E3">
        <w:rPr>
          <w:rFonts w:ascii="GHEA Grapalat" w:hAnsi="GHEA Grapalat"/>
          <w:lang w:val="af-ZA"/>
        </w:rPr>
        <w:t>:</w:t>
      </w:r>
    </w:p>
    <w:p w:rsidR="0086310F" w:rsidRPr="002514E3" w:rsidRDefault="0086310F" w:rsidP="0086310F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</w:p>
    <w:p w:rsid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</w:p>
    <w:p w:rsid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</w:p>
    <w:p w:rsid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en-US"/>
        </w:rPr>
      </w:pPr>
    </w:p>
    <w:p w:rsidR="0086310F" w:rsidRPr="002514E3" w:rsidRDefault="0086310F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  <w:r w:rsidRPr="002514E3">
        <w:rPr>
          <w:rFonts w:ascii="GHEA Grapalat" w:hAnsi="GHEA Grapalat"/>
          <w:lang w:val="en-US"/>
        </w:rPr>
        <w:t>ՏԵՂԵԿԱՆՔ</w:t>
      </w:r>
    </w:p>
    <w:p w:rsidR="0086310F" w:rsidRPr="002514E3" w:rsidRDefault="0086310F" w:rsidP="0086310F">
      <w:pPr>
        <w:spacing w:line="360" w:lineRule="auto"/>
        <w:ind w:firstLine="567"/>
        <w:jc w:val="center"/>
        <w:rPr>
          <w:rFonts w:ascii="GHEA Grapalat" w:hAnsi="GHEA Grapalat"/>
          <w:sz w:val="8"/>
          <w:szCs w:val="8"/>
          <w:lang w:val="af-ZA"/>
        </w:rPr>
      </w:pPr>
    </w:p>
    <w:p w:rsidR="0086310F" w:rsidRPr="002514E3" w:rsidRDefault="00E23416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 xml:space="preserve">«ՀԱՅԱՍՏԱՆԻ ՀԱՆՐԱՊԵՏՈՒԹՅԱՆ 2019 ԹՎԱԿԱՆԻ ՊԵՏԱԿԱՆ ԲՅՈՒՋԵՈՒՄ,  ՀԱՅԱՍՏԱՆԻ ՀԱՆՐԱՊԵՏՈՒԹՅԱՆ ԿԱՌԱՎԱՐՈՒԹՅԱՆ 2018 ԹՎԱԿԱՆԻ ԴԵԿՏԵՄԲԵՐԻ 27-Ի N 1515-Ն ՈՐՈՇՄԱՆ ՄԵՋ  </w:t>
      </w:r>
      <w:r>
        <w:rPr>
          <w:rFonts w:ascii="GHEA Grapalat" w:eastAsia="Calibri" w:hAnsi="GHEA Grapalat"/>
          <w:bCs/>
          <w:lang w:val="hy-AM" w:eastAsia="en-US"/>
        </w:rPr>
        <w:t xml:space="preserve">ՓՈՓՈԽՈՒԹՅՈՒՆՆԵՐ ԵՎ </w:t>
      </w:r>
      <w:r w:rsidRPr="002514E3">
        <w:rPr>
          <w:rFonts w:ascii="GHEA Grapalat" w:eastAsia="Calibri" w:hAnsi="GHEA Grapalat"/>
          <w:bCs/>
          <w:lang w:val="af-ZA" w:eastAsia="en-US"/>
        </w:rPr>
        <w:t>ԼՐԱՑՈՒՄ</w:t>
      </w:r>
      <w:r>
        <w:rPr>
          <w:rFonts w:ascii="GHEA Grapalat" w:eastAsia="Calibri" w:hAnsi="GHEA Grapalat"/>
          <w:bCs/>
          <w:lang w:val="hy-AM" w:eastAsia="en-US"/>
        </w:rPr>
        <w:t>ՆԵՐ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ԿԱՏԱՐԵԼՈՒ ԵՎ  ԳՈՒՄԱՐ ՀԱՏԿԱՑՆԵԼՈՒ ՄԱՍԻՆ» </w:t>
      </w:r>
      <w:r w:rsidR="0086310F"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r w:rsidR="0086310F" w:rsidRPr="002514E3">
        <w:rPr>
          <w:rFonts w:ascii="GHEA Grapalat" w:hAnsi="GHEA Grapalat"/>
          <w:lang w:val="en-US"/>
        </w:rPr>
        <w:t>ՀՀ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ԿԱՌԱՎԱՐՈՒԹՅԱՆ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ՈՐՈՇՄԱՆ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ՆԱԽԱԳԾԻ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ԸՆԴՈՒՆՄԱՆ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ԿԱՊԱԿՑՈՒԹՅԱՄԲ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ՀԱՅԱՍՏԱՆԻ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ՀԱՆՐԱՊԵՏՈՒԹՅԱՆ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ՊԵՏԱԿԱՆ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ԲՅՈՒՋԵՈՒՄ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ԵԿԱՄՈՒՏՆԵՐԻ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ԵՎ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ԾԱԽՍԵՐԻ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ԱՎԵԼԱՑՄԱՆ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ԿԱՄ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ՆՎԱԶԵՑՄԱՆ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ՄԱՍԻՆ</w:t>
      </w:r>
    </w:p>
    <w:p w:rsidR="0086310F" w:rsidRPr="002514E3" w:rsidRDefault="0086310F" w:rsidP="0086310F">
      <w:pPr>
        <w:spacing w:line="360" w:lineRule="auto"/>
        <w:ind w:firstLine="426"/>
        <w:jc w:val="center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2514E3">
        <w:rPr>
          <w:rFonts w:ascii="GHEA Grapalat" w:hAnsi="GHEA Grapalat"/>
          <w:lang w:val="af-ZA"/>
        </w:rPr>
        <w:t>«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բյուջեում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,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27-ի N 1515-ն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մեջ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="00E23416" w:rsidRPr="002514E3">
        <w:rPr>
          <w:rFonts w:ascii="GHEA Grapalat" w:eastAsia="Calibri" w:hAnsi="GHEA Grapalat"/>
          <w:bCs/>
          <w:lang w:val="af-ZA" w:eastAsia="en-US"/>
        </w:rPr>
        <w:t>փոփոխություն</w:t>
      </w:r>
      <w:proofErr w:type="spellEnd"/>
      <w:r w:rsidR="00E23416">
        <w:rPr>
          <w:rFonts w:ascii="GHEA Grapalat" w:eastAsia="Calibri" w:hAnsi="GHEA Grapalat"/>
          <w:bCs/>
          <w:lang w:val="hy-AM" w:eastAsia="en-US"/>
        </w:rPr>
        <w:t>ներ և</w:t>
      </w:r>
      <w:r w:rsidR="00E23416"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լրացում</w:t>
      </w:r>
      <w:proofErr w:type="spellEnd"/>
      <w:r w:rsidR="00E23416">
        <w:rPr>
          <w:rFonts w:ascii="GHEA Grapalat" w:eastAsia="Calibri" w:hAnsi="GHEA Grapalat"/>
          <w:bCs/>
          <w:lang w:val="hy-AM" w:eastAsia="en-US"/>
        </w:rPr>
        <w:t>ներ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կատարելու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գումար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հատկացնելու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2514E3">
        <w:rPr>
          <w:rFonts w:ascii="GHEA Grapalat" w:hAnsi="GHEA Grapalat"/>
          <w:lang w:val="af-ZA"/>
        </w:rPr>
        <w:t xml:space="preserve">»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կառավարության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որոշման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նախագծի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ընդունումը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պետական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բյուջեում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ծախսերի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r w:rsidRPr="002514E3">
        <w:rPr>
          <w:rFonts w:ascii="GHEA Grapalat" w:hAnsi="GHEA Grapalat"/>
          <w:lang w:val="en-US"/>
        </w:rPr>
        <w:t>և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եկամուտների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էական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փոփոխություններ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չի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առաջացնում</w:t>
      </w:r>
      <w:proofErr w:type="spellEnd"/>
      <w:r w:rsidRPr="002514E3">
        <w:rPr>
          <w:rFonts w:ascii="GHEA Grapalat" w:hAnsi="GHEA Grapalat"/>
          <w:lang w:val="af-ZA"/>
        </w:rPr>
        <w:t>:</w:t>
      </w:r>
    </w:p>
    <w:p w:rsidR="0086310F" w:rsidRPr="002514E3" w:rsidRDefault="0086310F" w:rsidP="0086310F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E23416" w:rsidRPr="00E23416" w:rsidRDefault="00E23416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  <w:r w:rsidRPr="002514E3">
        <w:rPr>
          <w:rFonts w:ascii="GHEA Grapalat" w:hAnsi="GHEA Grapalat"/>
          <w:lang w:val="en-US"/>
        </w:rPr>
        <w:t>ՏԵՂԵԿԱՆՔ</w:t>
      </w:r>
    </w:p>
    <w:p w:rsidR="0086310F" w:rsidRPr="002514E3" w:rsidRDefault="0086310F" w:rsidP="0086310F">
      <w:pPr>
        <w:spacing w:line="360" w:lineRule="auto"/>
        <w:ind w:firstLine="567"/>
        <w:jc w:val="center"/>
        <w:rPr>
          <w:rFonts w:ascii="GHEA Grapalat" w:hAnsi="GHEA Grapalat"/>
          <w:sz w:val="8"/>
          <w:szCs w:val="8"/>
          <w:lang w:val="af-ZA"/>
        </w:rPr>
      </w:pPr>
    </w:p>
    <w:p w:rsidR="0086310F" w:rsidRPr="002514E3" w:rsidRDefault="00E23416" w:rsidP="0086310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2514E3">
        <w:rPr>
          <w:rFonts w:ascii="GHEA Grapalat" w:eastAsia="Calibri" w:hAnsi="GHEA Grapalat"/>
          <w:bCs/>
          <w:lang w:val="af-ZA" w:eastAsia="en-US"/>
        </w:rPr>
        <w:t xml:space="preserve">«ՀԱՅԱՍՏԱՆԻ ՀԱՆՐԱՊԵՏՈՒԹՅԱՆ 2019 ԹՎԱԿԱՆԻ ՊԵՏԱԿԱՆ ԲՅՈՒՋԵՈՒՄ,  ՀԱՅԱՍՏԱՆԻ ՀԱՆՐԱՊԵՏՈՒԹՅԱՆ ԿԱՌԱՎԱՐՈՒԹՅԱՆ 2018 ԹՎԱԿԱՆԻ ԴԵԿՏԵՄԲԵՐԻ 27-Ի N 1515-Ն ՈՐՈՇՄԱՆ ՄԵՋ  </w:t>
      </w:r>
      <w:r>
        <w:rPr>
          <w:rFonts w:ascii="GHEA Grapalat" w:eastAsia="Calibri" w:hAnsi="GHEA Grapalat"/>
          <w:bCs/>
          <w:lang w:val="hy-AM" w:eastAsia="en-US"/>
        </w:rPr>
        <w:t xml:space="preserve">ՓՈՓՈԽՈՒԹՅՈՒՆՆԵՐ ԵՎ </w:t>
      </w:r>
      <w:r w:rsidRPr="002514E3">
        <w:rPr>
          <w:rFonts w:ascii="GHEA Grapalat" w:eastAsia="Calibri" w:hAnsi="GHEA Grapalat"/>
          <w:bCs/>
          <w:lang w:val="af-ZA" w:eastAsia="en-US"/>
        </w:rPr>
        <w:t>ԼՐԱՑՈՒՄ</w:t>
      </w:r>
      <w:r>
        <w:rPr>
          <w:rFonts w:ascii="GHEA Grapalat" w:eastAsia="Calibri" w:hAnsi="GHEA Grapalat"/>
          <w:bCs/>
          <w:lang w:val="hy-AM" w:eastAsia="en-US"/>
        </w:rPr>
        <w:t>ՆԵՐ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ԿԱՏԱՐԵԼՈՒ ԵՎ  ԳՈՒՄԱՐ ՀԱՏԿԱՑՆԵԼՈՒ ՄԱՍԻՆ» </w:t>
      </w:r>
      <w:r w:rsidR="0086310F" w:rsidRPr="002514E3">
        <w:rPr>
          <w:rFonts w:ascii="GHEA Grapalat" w:hAnsi="GHEA Grapalat"/>
          <w:lang w:val="en-US"/>
        </w:rPr>
        <w:t>ՀՀ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ԿԱՌԱՎԱՐՈՒԹՅԱՆ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ՈՐՈՇՄԱՆ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ՆԱԽԱԳԾԻ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ԸՆԴՈՒՆՄԱՆ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ԱՌՆՉՈՒԹՅԱՄԲ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ԸՆԴՈՒՆՎԵԼԻՔ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ԱՅԼ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ԻՐԱՎԱԿԱՆ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ԱԿՏԵՐԻ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ԿԱՄ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ԴՐԱՆՑ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ԸՆԴՈՒՆՄԱՆ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ԱՆՀՐԱԺԵՇՏՈՒԹՅԱՆ</w:t>
      </w:r>
      <w:r w:rsidR="0086310F" w:rsidRPr="002514E3">
        <w:rPr>
          <w:rFonts w:ascii="GHEA Grapalat" w:hAnsi="GHEA Grapalat"/>
          <w:lang w:val="af-ZA"/>
        </w:rPr>
        <w:t xml:space="preserve"> </w:t>
      </w:r>
      <w:r w:rsidR="0086310F" w:rsidRPr="002514E3">
        <w:rPr>
          <w:rFonts w:ascii="GHEA Grapalat" w:hAnsi="GHEA Grapalat"/>
          <w:lang w:val="en-US"/>
        </w:rPr>
        <w:t>ՄԱՍԻՆ</w:t>
      </w:r>
    </w:p>
    <w:p w:rsidR="0086310F" w:rsidRPr="002514E3" w:rsidRDefault="0086310F" w:rsidP="0086310F">
      <w:pPr>
        <w:spacing w:line="360" w:lineRule="auto"/>
        <w:ind w:firstLine="426"/>
        <w:jc w:val="center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2514E3">
        <w:rPr>
          <w:rFonts w:ascii="GHEA Grapalat" w:hAnsi="GHEA Grapalat"/>
          <w:lang w:val="af-ZA"/>
        </w:rPr>
        <w:t>«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բյուջեում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,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27-ի N 1515-ն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մեջ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="00E23416" w:rsidRPr="002514E3">
        <w:rPr>
          <w:rFonts w:ascii="GHEA Grapalat" w:eastAsia="Calibri" w:hAnsi="GHEA Grapalat"/>
          <w:bCs/>
          <w:lang w:val="af-ZA" w:eastAsia="en-US"/>
        </w:rPr>
        <w:t>փոփոխություն</w:t>
      </w:r>
      <w:proofErr w:type="spellEnd"/>
      <w:r w:rsidR="00E23416">
        <w:rPr>
          <w:rFonts w:ascii="GHEA Grapalat" w:eastAsia="Calibri" w:hAnsi="GHEA Grapalat"/>
          <w:bCs/>
          <w:lang w:val="hy-AM" w:eastAsia="en-US"/>
        </w:rPr>
        <w:t xml:space="preserve">ներ և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լրացում</w:t>
      </w:r>
      <w:proofErr w:type="spellEnd"/>
      <w:r w:rsidR="00E23416">
        <w:rPr>
          <w:rFonts w:ascii="GHEA Grapalat" w:eastAsia="Calibri" w:hAnsi="GHEA Grapalat"/>
          <w:bCs/>
          <w:lang w:val="hy-AM" w:eastAsia="en-US"/>
        </w:rPr>
        <w:t>ներ</w:t>
      </w:r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կատարելու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գումար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հատկացնելու</w:t>
      </w:r>
      <w:proofErr w:type="spellEnd"/>
      <w:r w:rsidRPr="002514E3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2514E3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2514E3">
        <w:rPr>
          <w:rFonts w:ascii="GHEA Grapalat" w:hAnsi="GHEA Grapalat"/>
          <w:lang w:val="af-ZA"/>
        </w:rPr>
        <w:t xml:space="preserve">» </w:t>
      </w:r>
      <w:r w:rsidRPr="002514E3">
        <w:rPr>
          <w:rFonts w:ascii="GHEA Grapalat" w:hAnsi="GHEA Grapalat"/>
          <w:lang w:val="en-US"/>
        </w:rPr>
        <w:t>ՀՀ</w:t>
      </w:r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կառավարության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որոշման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նախագծի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ընդունման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կապակցությամբ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այլ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իրավական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ակտերում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փոփոխություններ</w:t>
      </w:r>
      <w:proofErr w:type="spellEnd"/>
      <w:r w:rsidRPr="002514E3">
        <w:rPr>
          <w:rFonts w:ascii="GHEA Grapalat" w:hAnsi="GHEA Grapalat"/>
          <w:lang w:val="af-ZA"/>
        </w:rPr>
        <w:t xml:space="preserve"> և </w:t>
      </w:r>
      <w:proofErr w:type="spellStart"/>
      <w:r w:rsidRPr="002514E3">
        <w:rPr>
          <w:rFonts w:ascii="GHEA Grapalat" w:hAnsi="GHEA Grapalat"/>
          <w:lang w:val="en-US"/>
        </w:rPr>
        <w:t>լրացումներ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կատարելու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անհրաժեշտություն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չի</w:t>
      </w:r>
      <w:proofErr w:type="spellEnd"/>
      <w:r w:rsidRPr="002514E3">
        <w:rPr>
          <w:rFonts w:ascii="GHEA Grapalat" w:hAnsi="GHEA Grapalat"/>
          <w:lang w:val="af-ZA"/>
        </w:rPr>
        <w:t xml:space="preserve"> </w:t>
      </w:r>
      <w:proofErr w:type="spellStart"/>
      <w:r w:rsidRPr="002514E3">
        <w:rPr>
          <w:rFonts w:ascii="GHEA Grapalat" w:hAnsi="GHEA Grapalat"/>
          <w:lang w:val="en-US"/>
        </w:rPr>
        <w:t>առաջանում</w:t>
      </w:r>
      <w:proofErr w:type="spellEnd"/>
      <w:r w:rsidRPr="002514E3">
        <w:rPr>
          <w:rFonts w:ascii="GHEA Grapalat" w:hAnsi="GHEA Grapalat"/>
          <w:lang w:val="af-ZA"/>
        </w:rPr>
        <w:t xml:space="preserve">: </w:t>
      </w:r>
    </w:p>
    <w:p w:rsidR="0086310F" w:rsidRPr="002514E3" w:rsidRDefault="0086310F" w:rsidP="0086310F">
      <w:pPr>
        <w:tabs>
          <w:tab w:val="left" w:pos="2717"/>
        </w:tabs>
        <w:spacing w:line="360" w:lineRule="auto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tabs>
          <w:tab w:val="left" w:pos="2717"/>
        </w:tabs>
        <w:spacing w:line="360" w:lineRule="auto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ind w:left="6480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ind w:left="6480"/>
        <w:rPr>
          <w:rFonts w:ascii="GHEA Grapalat" w:hAnsi="GHEA Grapalat"/>
          <w:lang w:val="af-ZA"/>
        </w:rPr>
      </w:pPr>
    </w:p>
    <w:p w:rsidR="0086310F" w:rsidRPr="002514E3" w:rsidRDefault="0086310F" w:rsidP="0086310F">
      <w:pPr>
        <w:ind w:left="6480"/>
        <w:rPr>
          <w:rFonts w:ascii="GHEA Grapalat" w:hAnsi="GHEA Grapalat"/>
          <w:lang w:val="af-ZA"/>
        </w:rPr>
        <w:sectPr w:rsidR="0086310F" w:rsidRPr="002514E3" w:rsidSect="009E48DC">
          <w:footerReference w:type="default" r:id="rId7"/>
          <w:pgSz w:w="11907" w:h="16840" w:code="9"/>
          <w:pgMar w:top="1138" w:right="927" w:bottom="1135" w:left="1260" w:header="720" w:footer="270" w:gutter="0"/>
          <w:cols w:space="720"/>
          <w:titlePg/>
          <w:docGrid w:linePitch="360"/>
        </w:sectPr>
      </w:pPr>
    </w:p>
    <w:p w:rsidR="0086310F" w:rsidRPr="00E23416" w:rsidRDefault="0086310F" w:rsidP="0086310F">
      <w:pPr>
        <w:jc w:val="center"/>
        <w:rPr>
          <w:rFonts w:ascii="GHEA Grapalat" w:hAnsi="GHEA Grapalat"/>
          <w:b/>
          <w:w w:val="150"/>
          <w:sz w:val="22"/>
          <w:szCs w:val="22"/>
          <w:lang w:val="af-ZA"/>
        </w:rPr>
      </w:pPr>
      <w:proofErr w:type="spellStart"/>
      <w:r w:rsidRPr="002514E3">
        <w:rPr>
          <w:rFonts w:ascii="GHEA Grapalat" w:hAnsi="GHEA Grapalat"/>
          <w:b/>
          <w:w w:val="150"/>
          <w:sz w:val="22"/>
          <w:szCs w:val="22"/>
        </w:rPr>
        <w:lastRenderedPageBreak/>
        <w:t>Ամփոփաթերթ</w:t>
      </w:r>
      <w:proofErr w:type="spellEnd"/>
    </w:p>
    <w:p w:rsidR="0086310F" w:rsidRPr="00E23416" w:rsidRDefault="0086310F" w:rsidP="0086310F">
      <w:pPr>
        <w:jc w:val="center"/>
        <w:rPr>
          <w:rFonts w:ascii="GHEA Grapalat" w:hAnsi="GHEA Grapalat"/>
          <w:b/>
          <w:w w:val="150"/>
          <w:sz w:val="22"/>
          <w:szCs w:val="22"/>
          <w:lang w:val="af-ZA"/>
        </w:rPr>
      </w:pPr>
    </w:p>
    <w:p w:rsidR="0086310F" w:rsidRPr="001C7EEA" w:rsidRDefault="0086310F" w:rsidP="0086310F">
      <w:pPr>
        <w:spacing w:line="276" w:lineRule="auto"/>
        <w:ind w:right="44"/>
        <w:jc w:val="center"/>
        <w:rPr>
          <w:rFonts w:ascii="GHEA Grapalat" w:hAnsi="GHEA Grapalat"/>
          <w:bCs/>
          <w:kern w:val="32"/>
          <w:lang w:val="pt-BR"/>
        </w:rPr>
      </w:pPr>
      <w:r w:rsidRPr="001C7EEA">
        <w:rPr>
          <w:rFonts w:ascii="GHEA Grapalat" w:hAnsi="GHEA Grapalat"/>
          <w:lang w:val="af-ZA"/>
        </w:rPr>
        <w:t>«</w:t>
      </w:r>
      <w:proofErr w:type="spellStart"/>
      <w:r w:rsidRPr="001C7EEA">
        <w:rPr>
          <w:rFonts w:ascii="GHEA Grapalat" w:hAnsi="GHEA Grapalat"/>
          <w:lang w:val="af-ZA"/>
        </w:rPr>
        <w:t>Հայաստանի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Հանրապետության</w:t>
      </w:r>
      <w:proofErr w:type="spellEnd"/>
      <w:r w:rsidRPr="001C7EEA">
        <w:rPr>
          <w:rFonts w:ascii="GHEA Grapalat" w:hAnsi="GHEA Grapalat"/>
          <w:lang w:val="af-ZA"/>
        </w:rPr>
        <w:t xml:space="preserve"> 2019 </w:t>
      </w:r>
      <w:proofErr w:type="spellStart"/>
      <w:r w:rsidRPr="001C7EEA">
        <w:rPr>
          <w:rFonts w:ascii="GHEA Grapalat" w:hAnsi="GHEA Grapalat"/>
          <w:lang w:val="af-ZA"/>
        </w:rPr>
        <w:t>թվականի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պետական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բյուջեում</w:t>
      </w:r>
      <w:proofErr w:type="spellEnd"/>
      <w:r w:rsidRPr="001C7EEA">
        <w:rPr>
          <w:rFonts w:ascii="GHEA Grapalat" w:hAnsi="GHEA Grapalat"/>
          <w:lang w:val="af-ZA"/>
        </w:rPr>
        <w:t xml:space="preserve">, </w:t>
      </w:r>
      <w:proofErr w:type="spellStart"/>
      <w:r w:rsidRPr="001C7EEA">
        <w:rPr>
          <w:rFonts w:ascii="GHEA Grapalat" w:hAnsi="GHEA Grapalat"/>
          <w:lang w:val="af-ZA"/>
        </w:rPr>
        <w:t>Հայաստանի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Հանրապետության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կառավարության</w:t>
      </w:r>
      <w:proofErr w:type="spellEnd"/>
      <w:r w:rsidRPr="001C7EEA">
        <w:rPr>
          <w:rFonts w:ascii="GHEA Grapalat" w:hAnsi="GHEA Grapalat"/>
          <w:lang w:val="af-ZA"/>
        </w:rPr>
        <w:t xml:space="preserve"> 2018 </w:t>
      </w:r>
      <w:proofErr w:type="spellStart"/>
      <w:r w:rsidRPr="001C7EEA">
        <w:rPr>
          <w:rFonts w:ascii="GHEA Grapalat" w:hAnsi="GHEA Grapalat"/>
          <w:lang w:val="af-ZA"/>
        </w:rPr>
        <w:t>թվականի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դեկտեմբերի</w:t>
      </w:r>
      <w:proofErr w:type="spellEnd"/>
      <w:r w:rsidRPr="001C7EEA">
        <w:rPr>
          <w:rFonts w:ascii="GHEA Grapalat" w:hAnsi="GHEA Grapalat"/>
          <w:lang w:val="af-ZA"/>
        </w:rPr>
        <w:t xml:space="preserve"> 27-ի N 1515-ն </w:t>
      </w:r>
      <w:proofErr w:type="spellStart"/>
      <w:r w:rsidRPr="001C7EEA">
        <w:rPr>
          <w:rFonts w:ascii="GHEA Grapalat" w:hAnsi="GHEA Grapalat"/>
          <w:lang w:val="af-ZA"/>
        </w:rPr>
        <w:t>որոշման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մեջ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="00E23416" w:rsidRPr="001C7EEA">
        <w:rPr>
          <w:rFonts w:ascii="GHEA Grapalat" w:hAnsi="GHEA Grapalat"/>
          <w:lang w:val="af-ZA"/>
        </w:rPr>
        <w:t>փոփոխություն</w:t>
      </w:r>
      <w:proofErr w:type="spellEnd"/>
      <w:r w:rsidR="00E23416">
        <w:rPr>
          <w:rFonts w:ascii="GHEA Grapalat" w:hAnsi="GHEA Grapalat"/>
          <w:lang w:val="hy-AM"/>
        </w:rPr>
        <w:t>ներ և</w:t>
      </w:r>
      <w:r w:rsidR="00E23416"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լրացում</w:t>
      </w:r>
      <w:proofErr w:type="spellEnd"/>
      <w:r w:rsidR="00E23416">
        <w:rPr>
          <w:rFonts w:ascii="GHEA Grapalat" w:hAnsi="GHEA Grapalat"/>
          <w:lang w:val="hy-AM"/>
        </w:rPr>
        <w:t>ներ</w:t>
      </w:r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կատարելու</w:t>
      </w:r>
      <w:proofErr w:type="spellEnd"/>
      <w:r w:rsidRPr="001C7EEA">
        <w:rPr>
          <w:rFonts w:ascii="GHEA Grapalat" w:hAnsi="GHEA Grapalat"/>
          <w:lang w:val="af-ZA"/>
        </w:rPr>
        <w:t xml:space="preserve"> և </w:t>
      </w:r>
      <w:proofErr w:type="spellStart"/>
      <w:r w:rsidRPr="001C7EEA">
        <w:rPr>
          <w:rFonts w:ascii="GHEA Grapalat" w:hAnsi="GHEA Grapalat"/>
          <w:lang w:val="af-ZA"/>
        </w:rPr>
        <w:t>գումար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հատկացնելու</w:t>
      </w:r>
      <w:proofErr w:type="spellEnd"/>
      <w:r w:rsidRPr="001C7EEA">
        <w:rPr>
          <w:rFonts w:ascii="GHEA Grapalat" w:hAnsi="GHEA Grapalat"/>
          <w:lang w:val="af-ZA"/>
        </w:rPr>
        <w:t xml:space="preserve"> </w:t>
      </w:r>
      <w:proofErr w:type="spellStart"/>
      <w:r w:rsidRPr="001C7EEA">
        <w:rPr>
          <w:rFonts w:ascii="GHEA Grapalat" w:hAnsi="GHEA Grapalat"/>
          <w:lang w:val="af-ZA"/>
        </w:rPr>
        <w:t>մասին</w:t>
      </w:r>
      <w:proofErr w:type="spellEnd"/>
      <w:r w:rsidRPr="001C7EEA">
        <w:rPr>
          <w:rFonts w:ascii="GHEA Grapalat" w:hAnsi="GHEA Grapalat"/>
          <w:lang w:val="af-ZA"/>
        </w:rPr>
        <w:t xml:space="preserve">» </w:t>
      </w:r>
      <w:r w:rsidRPr="001C7EEA">
        <w:rPr>
          <w:rFonts w:ascii="GHEA Grapalat" w:hAnsi="GHEA Grapalat" w:cs="Sylfaen"/>
          <w:lang w:val="hy-AM"/>
        </w:rPr>
        <w:t>Հայաստանի Հանրապետության կառավարության որոշման</w:t>
      </w:r>
      <w:r w:rsidRPr="001C7EEA">
        <w:rPr>
          <w:rFonts w:ascii="GHEA Grapalat" w:hAnsi="GHEA Grapalat" w:cs="Sylfaen"/>
          <w:bCs/>
          <w:lang w:val="hy-AM"/>
        </w:rPr>
        <w:t xml:space="preserve"> նախագծի</w:t>
      </w:r>
      <w:r w:rsidRPr="001C7EEA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վերաբերյալ</w:t>
      </w:r>
      <w:proofErr w:type="spellEnd"/>
      <w:r w:rsidRPr="001C7EEA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շահագրգիռ</w:t>
      </w:r>
      <w:proofErr w:type="spellEnd"/>
      <w:r w:rsidRPr="001C7EEA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նախարարություններից</w:t>
      </w:r>
      <w:proofErr w:type="spellEnd"/>
      <w:r w:rsidRPr="001C7EEA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ստացված</w:t>
      </w:r>
      <w:proofErr w:type="spellEnd"/>
      <w:r w:rsidRPr="001C7EEA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դիտողությունների</w:t>
      </w:r>
      <w:proofErr w:type="spellEnd"/>
      <w:r w:rsidRPr="001C7EEA">
        <w:rPr>
          <w:rFonts w:ascii="GHEA Grapalat" w:hAnsi="GHEA Grapalat"/>
          <w:bCs/>
          <w:kern w:val="32"/>
          <w:lang w:val="pt-BR"/>
        </w:rPr>
        <w:t xml:space="preserve"> և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առաջարկությունների</w:t>
      </w:r>
      <w:proofErr w:type="spellEnd"/>
      <w:r w:rsidRPr="001C7EEA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1C7EEA">
        <w:rPr>
          <w:rFonts w:ascii="GHEA Grapalat" w:hAnsi="GHEA Grapalat"/>
          <w:bCs/>
          <w:kern w:val="32"/>
          <w:lang w:val="pt-BR"/>
        </w:rPr>
        <w:t>վերաբերյալ</w:t>
      </w:r>
      <w:proofErr w:type="spellEnd"/>
    </w:p>
    <w:p w:rsidR="0086310F" w:rsidRPr="002514E3" w:rsidRDefault="0086310F" w:rsidP="0086310F">
      <w:pPr>
        <w:spacing w:line="276" w:lineRule="auto"/>
        <w:ind w:right="44"/>
        <w:jc w:val="both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="-725" w:tblpY="16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1560"/>
        <w:gridCol w:w="6095"/>
      </w:tblGrid>
      <w:tr w:rsidR="0086310F" w:rsidRPr="002514E3" w:rsidTr="0086310F">
        <w:trPr>
          <w:trHeight w:val="1817"/>
        </w:trPr>
        <w:tc>
          <w:tcPr>
            <w:tcW w:w="2660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Առարկության</w:t>
            </w:r>
            <w:proofErr w:type="spellEnd"/>
            <w:r w:rsidRPr="002514E3">
              <w:rPr>
                <w:rFonts w:ascii="GHEA Grapalat" w:hAnsi="GHEA Grapalat" w:cs="Arial Armenian"/>
                <w:i/>
                <w:lang w:val="pt-BR"/>
              </w:rPr>
              <w:t xml:space="preserve">,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առաջարկության</w:t>
            </w:r>
            <w:proofErr w:type="spellEnd"/>
            <w:r w:rsidRPr="002514E3">
              <w:rPr>
                <w:rFonts w:ascii="GHEA Grapalat" w:hAnsi="GHEA Grapalat" w:cs="Arial Armenian"/>
                <w:i/>
                <w:lang w:val="pt-BR"/>
              </w:rPr>
              <w:t xml:space="preserve">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հեղինակը</w:t>
            </w:r>
            <w:proofErr w:type="spellEnd"/>
            <w:r w:rsidRPr="002514E3">
              <w:rPr>
                <w:rFonts w:ascii="GHEA Grapalat" w:hAnsi="GHEA Grapalat"/>
                <w:i/>
                <w:lang w:val="pt-BR"/>
              </w:rPr>
              <w:t xml:space="preserve">,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գրության</w:t>
            </w:r>
            <w:proofErr w:type="spellEnd"/>
            <w:r w:rsidRPr="002514E3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ստացման</w:t>
            </w:r>
            <w:proofErr w:type="spellEnd"/>
            <w:r w:rsidRPr="002514E3">
              <w:rPr>
                <w:rFonts w:ascii="GHEA Grapalat" w:hAnsi="GHEA Grapalat" w:cs="Arial Armenian"/>
                <w:i/>
                <w:lang w:val="pt-BR"/>
              </w:rPr>
              <w:t xml:space="preserve">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ամսաթիվը</w:t>
            </w:r>
            <w:proofErr w:type="spellEnd"/>
            <w:r w:rsidRPr="002514E3">
              <w:rPr>
                <w:rFonts w:ascii="GHEA Grapalat" w:hAnsi="GHEA Grapalat"/>
                <w:i/>
                <w:lang w:val="pt-BR"/>
              </w:rPr>
              <w:t xml:space="preserve">,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գրության</w:t>
            </w:r>
            <w:proofErr w:type="spellEnd"/>
            <w:r w:rsidRPr="002514E3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համարը</w:t>
            </w:r>
            <w:proofErr w:type="spellEnd"/>
          </w:p>
        </w:tc>
        <w:tc>
          <w:tcPr>
            <w:tcW w:w="5386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i/>
                <w:lang w:val="pt-BR"/>
              </w:rPr>
            </w:pPr>
          </w:p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Առարկության</w:t>
            </w:r>
            <w:proofErr w:type="spellEnd"/>
            <w:r w:rsidRPr="002514E3">
              <w:rPr>
                <w:rFonts w:ascii="GHEA Grapalat" w:hAnsi="GHEA Grapalat" w:cs="Arial Armenian"/>
                <w:i/>
                <w:lang w:val="pt-BR"/>
              </w:rPr>
              <w:t xml:space="preserve">,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առաջարկության</w:t>
            </w:r>
            <w:proofErr w:type="spellEnd"/>
            <w:r w:rsidRPr="002514E3">
              <w:rPr>
                <w:rFonts w:ascii="GHEA Grapalat" w:hAnsi="GHEA Grapalat" w:cs="Arial Armenian"/>
                <w:i/>
                <w:lang w:val="pt-BR"/>
              </w:rPr>
              <w:t xml:space="preserve"> </w:t>
            </w:r>
            <w:proofErr w:type="spellStart"/>
            <w:r w:rsidRPr="002514E3">
              <w:rPr>
                <w:rFonts w:ascii="GHEA Grapalat" w:hAnsi="GHEA Grapalat"/>
                <w:i/>
                <w:lang w:val="pt-BR"/>
              </w:rPr>
              <w:t>բովանդակությունը</w:t>
            </w:r>
            <w:proofErr w:type="spellEnd"/>
          </w:p>
        </w:tc>
        <w:tc>
          <w:tcPr>
            <w:tcW w:w="1560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2514E3">
              <w:rPr>
                <w:rFonts w:ascii="GHEA Grapalat" w:hAnsi="GHEA Grapalat"/>
                <w:i/>
              </w:rPr>
              <w:t>Եզրակացություն</w:t>
            </w:r>
            <w:proofErr w:type="spellEnd"/>
          </w:p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095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2514E3">
              <w:rPr>
                <w:rFonts w:ascii="GHEA Grapalat" w:hAnsi="GHEA Grapalat"/>
                <w:i/>
              </w:rPr>
              <w:t>Կատարված</w:t>
            </w:r>
            <w:proofErr w:type="spellEnd"/>
            <w:r w:rsidRPr="002514E3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2514E3">
              <w:rPr>
                <w:rFonts w:ascii="GHEA Grapalat" w:hAnsi="GHEA Grapalat"/>
                <w:i/>
              </w:rPr>
              <w:t>փոփոխությունները</w:t>
            </w:r>
            <w:proofErr w:type="spellEnd"/>
          </w:p>
        </w:tc>
      </w:tr>
      <w:tr w:rsidR="0086310F" w:rsidRPr="002514E3" w:rsidTr="0086310F">
        <w:trPr>
          <w:trHeight w:val="180"/>
        </w:trPr>
        <w:tc>
          <w:tcPr>
            <w:tcW w:w="2660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514E3">
              <w:rPr>
                <w:rFonts w:ascii="GHEA Grapalat" w:hAnsi="GHEA Grapalat"/>
              </w:rPr>
              <w:t>1</w:t>
            </w:r>
          </w:p>
        </w:tc>
        <w:tc>
          <w:tcPr>
            <w:tcW w:w="5386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514E3">
              <w:rPr>
                <w:rFonts w:ascii="GHEA Grapalat" w:hAnsi="GHEA Grapalat"/>
              </w:rPr>
              <w:t>2</w:t>
            </w:r>
          </w:p>
        </w:tc>
        <w:tc>
          <w:tcPr>
            <w:tcW w:w="1560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514E3">
              <w:rPr>
                <w:rFonts w:ascii="GHEA Grapalat" w:hAnsi="GHEA Grapalat"/>
              </w:rPr>
              <w:t>3</w:t>
            </w:r>
          </w:p>
        </w:tc>
        <w:tc>
          <w:tcPr>
            <w:tcW w:w="6095" w:type="dxa"/>
          </w:tcPr>
          <w:p w:rsidR="0086310F" w:rsidRPr="002514E3" w:rsidRDefault="0086310F" w:rsidP="0086310F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514E3">
              <w:rPr>
                <w:rFonts w:ascii="GHEA Grapalat" w:hAnsi="GHEA Grapalat"/>
              </w:rPr>
              <w:t>4</w:t>
            </w:r>
          </w:p>
        </w:tc>
      </w:tr>
      <w:tr w:rsidR="0086310F" w:rsidRPr="002514E3" w:rsidTr="0086310F">
        <w:trPr>
          <w:trHeight w:val="70"/>
        </w:trPr>
        <w:tc>
          <w:tcPr>
            <w:tcW w:w="2660" w:type="dxa"/>
            <w:tcBorders>
              <w:top w:val="nil"/>
              <w:bottom w:val="single" w:sz="4" w:space="0" w:color="auto"/>
            </w:tcBorders>
          </w:tcPr>
          <w:p w:rsidR="0086310F" w:rsidRPr="002514E3" w:rsidRDefault="0086310F" w:rsidP="0086310F">
            <w:pPr>
              <w:pStyle w:val="BodyText"/>
              <w:jc w:val="both"/>
              <w:rPr>
                <w:rFonts w:ascii="GHEA Grapalat" w:hAnsi="GHEA Grapalat" w:cs="Times Armenian"/>
                <w:lang w:val="hy-AM"/>
              </w:rPr>
            </w:pPr>
            <w:r w:rsidRPr="002514E3">
              <w:rPr>
                <w:rFonts w:ascii="GHEA Grapalat" w:hAnsi="GHEA Grapalat"/>
                <w:sz w:val="20"/>
                <w:szCs w:val="20"/>
                <w:lang w:val="nb-NO"/>
              </w:rPr>
              <w:t xml:space="preserve">1. </w:t>
            </w:r>
            <w:r w:rsidRPr="002514E3">
              <w:rPr>
                <w:rFonts w:ascii="GHEA Grapalat" w:hAnsi="GHEA Grapalat" w:cs="Times Armenian"/>
                <w:lang w:val="hy-AM"/>
              </w:rPr>
              <w:t xml:space="preserve">ՀՀ ֆինանսների նախարարություն        </w:t>
            </w:r>
          </w:p>
          <w:p w:rsidR="0086310F" w:rsidRPr="002514E3" w:rsidRDefault="0086310F" w:rsidP="0086310F">
            <w:pPr>
              <w:pStyle w:val="BodyText"/>
              <w:jc w:val="both"/>
              <w:rPr>
                <w:rFonts w:ascii="GHEA Grapalat" w:hAnsi="GHEA Grapalat" w:cs="Times Armenian"/>
                <w:lang w:val="hy-AM"/>
              </w:rPr>
            </w:pPr>
            <w:r w:rsidRPr="002514E3">
              <w:rPr>
                <w:rFonts w:ascii="GHEA Grapalat" w:hAnsi="GHEA Grapalat" w:cs="Times Armenian"/>
                <w:lang w:val="hy-AM"/>
              </w:rPr>
              <w:t xml:space="preserve">08.02.2019թ.                               </w:t>
            </w:r>
          </w:p>
          <w:p w:rsidR="0086310F" w:rsidRPr="002514E3" w:rsidRDefault="0086310F" w:rsidP="0086310F">
            <w:pPr>
              <w:pStyle w:val="BodyText"/>
              <w:jc w:val="both"/>
              <w:rPr>
                <w:rFonts w:ascii="GHEA Grapalat" w:hAnsi="GHEA Grapalat" w:cs="Times Armenian"/>
                <w:lang w:val="hy-AM"/>
              </w:rPr>
            </w:pPr>
            <w:r w:rsidRPr="002514E3">
              <w:rPr>
                <w:rFonts w:ascii="GHEA Grapalat" w:hAnsi="GHEA Grapalat" w:cs="Times Armenian"/>
                <w:lang w:val="hy-AM"/>
              </w:rPr>
              <w:t>թիվ 01/8-4/1755-19</w:t>
            </w:r>
          </w:p>
          <w:p w:rsidR="0086310F" w:rsidRPr="002514E3" w:rsidRDefault="0086310F" w:rsidP="0086310F">
            <w:pPr>
              <w:pStyle w:val="BodyText"/>
              <w:jc w:val="both"/>
              <w:rPr>
                <w:rFonts w:ascii="GHEA Grapalat" w:hAnsi="GHEA Grapalat" w:cs="Times Armenian"/>
              </w:rPr>
            </w:pPr>
          </w:p>
          <w:p w:rsidR="0086310F" w:rsidRPr="002514E3" w:rsidRDefault="0086310F" w:rsidP="0086310F">
            <w:pPr>
              <w:rPr>
                <w:rFonts w:ascii="GHEA Grapalat" w:hAnsi="GHEA Grapalat"/>
                <w:lang w:val="nb-NO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86310F" w:rsidRPr="002514E3" w:rsidRDefault="0086310F" w:rsidP="0086310F">
            <w:pPr>
              <w:pStyle w:val="ListParagraph"/>
              <w:numPr>
                <w:ilvl w:val="0"/>
                <w:numId w:val="3"/>
              </w:numPr>
              <w:tabs>
                <w:tab w:val="left" w:pos="-2694"/>
                <w:tab w:val="left" w:pos="709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</w:pPr>
            <w:r w:rsidRPr="002514E3">
              <w:rPr>
                <w:rFonts w:ascii="GHEA Grapalat" w:hAnsi="GHEA Grapalat" w:cs="Times Armenian"/>
                <w:lang w:val="hy-AM" w:eastAsia="ru-RU"/>
              </w:rPr>
              <w:t xml:space="preserve">  </w:t>
            </w:r>
            <w:r w:rsidRPr="002514E3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Նախագծով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առաջարկվում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է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ՀՀ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վիճակագրական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կոմիտեի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Երևան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քաղաքի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գործա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կալությանը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վերանորոգված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վարչական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տարածքով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ապահովելու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համար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Երևան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քաղաքի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Սարմենի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փողոց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N 1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շենքի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6-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րդ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հարկի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N 12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հաս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ցե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ում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գտնվող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391.3 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ք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>.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մ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տարածքի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վերանորոգման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փորձագիտական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դրա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եզրակացություն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ունեցող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lastRenderedPageBreak/>
              <w:t>նախագծանա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խա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հաշվային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փաստաթղթերի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ձեռքբերման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նպա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տակով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ՀՀ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2019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թվականի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պետական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բյուջեով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նախատեսված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ՀՀ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կառավարության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պահուստային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ֆոնդից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հատկաց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նել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2,250.0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հազ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.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դրամ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: </w:t>
            </w:r>
            <w:proofErr w:type="spellStart"/>
            <w:r w:rsidRPr="002514E3">
              <w:rPr>
                <w:rFonts w:ascii="GHEA Grapalat" w:hAnsi="GHEA Grapalat" w:cs="Sylfaen"/>
                <w:sz w:val="24"/>
                <w:szCs w:val="24"/>
                <w:lang w:eastAsia="ru-RU"/>
              </w:rPr>
              <w:t>Սակայն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առաջարկությունը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2514E3">
              <w:rPr>
                <w:rFonts w:ascii="GHEA Grapalat" w:hAnsi="GHEA Grapalat" w:cs="Sylfaen"/>
                <w:sz w:val="24"/>
                <w:szCs w:val="24"/>
                <w:lang w:eastAsia="ru-RU"/>
              </w:rPr>
              <w:t>չի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ներկայացվ</w:t>
            </w:r>
            <w:r w:rsidRPr="002514E3">
              <w:rPr>
                <w:rFonts w:ascii="GHEA Grapalat" w:hAnsi="GHEA Grapalat" w:cs="Sylfaen"/>
                <w:sz w:val="24"/>
                <w:szCs w:val="24"/>
                <w:lang w:eastAsia="ru-RU"/>
              </w:rPr>
              <w:t>ել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ՀՀ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կառավարության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27.12.2018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թ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>-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ի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N 1515-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որոշման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4-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րդ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կետի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9-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րդ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ենթակետի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«</w:t>
            </w:r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բ</w:t>
            </w:r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»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պարբերությամբ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սահման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ված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հանձնա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րա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softHyphen/>
            </w:r>
            <w:proofErr w:type="spellStart"/>
            <w:r w:rsidRPr="00305554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րականի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nb-NO" w:eastAsia="ru-RU"/>
              </w:rPr>
              <w:t xml:space="preserve"> </w:t>
            </w:r>
            <w:proofErr w:type="spellStart"/>
            <w:r w:rsidRPr="002514E3">
              <w:rPr>
                <w:rFonts w:ascii="GHEA Grapalat" w:hAnsi="GHEA Grapalat" w:cs="Sylfaen"/>
                <w:sz w:val="24"/>
                <w:szCs w:val="24"/>
                <w:lang w:eastAsia="ru-RU"/>
              </w:rPr>
              <w:t>համաձայն</w:t>
            </w:r>
            <w:proofErr w:type="spellEnd"/>
            <w:r w:rsidRPr="002514E3"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:</w:t>
            </w:r>
          </w:p>
          <w:p w:rsidR="0086310F" w:rsidRPr="002514E3" w:rsidRDefault="0086310F" w:rsidP="0086310F">
            <w:pPr>
              <w:pStyle w:val="BodyText"/>
              <w:spacing w:line="360" w:lineRule="auto"/>
              <w:jc w:val="both"/>
              <w:rPr>
                <w:rFonts w:ascii="GHEA Grapalat" w:eastAsia="MS Mincho" w:hAnsi="GHEA Grapalat"/>
                <w:kern w:val="18"/>
                <w:sz w:val="20"/>
                <w:szCs w:val="20"/>
                <w:lang w:val="fr-FR"/>
              </w:rPr>
            </w:pPr>
          </w:p>
          <w:p w:rsidR="0086310F" w:rsidRPr="002514E3" w:rsidRDefault="0086310F" w:rsidP="0086310F">
            <w:pPr>
              <w:pStyle w:val="BodyText"/>
              <w:spacing w:line="360" w:lineRule="auto"/>
              <w:jc w:val="both"/>
              <w:rPr>
                <w:rFonts w:ascii="GHEA Grapalat" w:eastAsia="Calibri" w:hAnsi="GHEA Grapalat"/>
                <w:lang w:val="fr-FR"/>
              </w:rPr>
            </w:pPr>
            <w:r>
              <w:rPr>
                <w:rFonts w:ascii="GHEA Grapalat" w:eastAsia="Calibri" w:hAnsi="GHEA Grapalat"/>
                <w:lang w:val="fr-FR"/>
              </w:rPr>
              <w:t xml:space="preserve">      2. </w:t>
            </w:r>
            <w:proofErr w:type="spellStart"/>
            <w:r w:rsidRPr="002514E3">
              <w:rPr>
                <w:rFonts w:ascii="GHEA Grapalat" w:eastAsia="Calibri" w:hAnsi="GHEA Grapalat"/>
              </w:rPr>
              <w:t>Նախագծի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2514E3">
              <w:rPr>
                <w:rFonts w:ascii="GHEA Grapalat" w:eastAsia="Calibri" w:hAnsi="GHEA Grapalat"/>
              </w:rPr>
              <w:t>խմբագրական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2514E3">
              <w:rPr>
                <w:rFonts w:ascii="GHEA Grapalat" w:eastAsia="Calibri" w:hAnsi="GHEA Grapalat"/>
              </w:rPr>
              <w:t>բնույթի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2514E3">
              <w:rPr>
                <w:rFonts w:ascii="GHEA Grapalat" w:eastAsia="Calibri" w:hAnsi="GHEA Grapalat"/>
              </w:rPr>
              <w:t>թերությունների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2514E3">
              <w:rPr>
                <w:rFonts w:ascii="GHEA Grapalat" w:eastAsia="Calibri" w:hAnsi="GHEA Grapalat"/>
              </w:rPr>
              <w:t>կապակցությամբ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r w:rsidRPr="002514E3">
              <w:rPr>
                <w:rFonts w:ascii="GHEA Grapalat" w:eastAsia="Calibri" w:hAnsi="GHEA Grapalat"/>
              </w:rPr>
              <w:t>ներկայաց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>-</w:t>
            </w:r>
            <w:proofErr w:type="spellStart"/>
            <w:r w:rsidRPr="002514E3">
              <w:rPr>
                <w:rFonts w:ascii="GHEA Grapalat" w:eastAsia="Calibri" w:hAnsi="GHEA Grapalat"/>
              </w:rPr>
              <w:t>ված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spellStart"/>
            <w:proofErr w:type="gramStart"/>
            <w:r w:rsidRPr="002514E3">
              <w:rPr>
                <w:rFonts w:ascii="GHEA Grapalat" w:eastAsia="Calibri" w:hAnsi="GHEA Grapalat"/>
              </w:rPr>
              <w:t>առաջարկություններ</w:t>
            </w:r>
            <w:proofErr w:type="spellEnd"/>
            <w:r w:rsidRPr="002514E3">
              <w:rPr>
                <w:rFonts w:ascii="GHEA Grapalat" w:eastAsia="Calibri" w:hAnsi="GHEA Grapalat"/>
                <w:lang w:val="fr-FR"/>
              </w:rPr>
              <w:t>:</w:t>
            </w:r>
            <w:proofErr w:type="gramEnd"/>
          </w:p>
          <w:p w:rsidR="0086310F" w:rsidRPr="002514E3" w:rsidRDefault="0086310F" w:rsidP="0086310F">
            <w:pPr>
              <w:pStyle w:val="BodyText"/>
              <w:spacing w:line="360" w:lineRule="auto"/>
              <w:jc w:val="both"/>
              <w:rPr>
                <w:rFonts w:ascii="GHEA Grapalat" w:hAnsi="GHEA Grapalat"/>
                <w:lang w:val="nb-N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proofErr w:type="spellStart"/>
            <w:r w:rsidRPr="002514E3">
              <w:rPr>
                <w:rFonts w:ascii="GHEA Grapalat" w:hAnsi="GHEA Grapalat"/>
                <w:lang w:val="nb-NO"/>
              </w:rPr>
              <w:lastRenderedPageBreak/>
              <w:t>Քննարկվել</w:t>
            </w:r>
            <w:proofErr w:type="spellEnd"/>
            <w:r w:rsidRPr="002514E3">
              <w:rPr>
                <w:rFonts w:ascii="GHEA Grapalat" w:hAnsi="GHEA Grapalat"/>
                <w:lang w:val="nb-NO"/>
              </w:rPr>
              <w:t xml:space="preserve"> է </w:t>
            </w: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proofErr w:type="spellStart"/>
            <w:r w:rsidRPr="002514E3">
              <w:rPr>
                <w:rFonts w:ascii="GHEA Grapalat" w:hAnsi="GHEA Grapalat"/>
                <w:lang w:val="nb-NO"/>
              </w:rPr>
              <w:t>Ընդունվել</w:t>
            </w:r>
            <w:proofErr w:type="spellEnd"/>
            <w:r w:rsidRPr="002514E3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nb-NO"/>
              </w:rPr>
              <w:t>է</w:t>
            </w: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2514E3">
              <w:rPr>
                <w:rFonts w:ascii="GHEA Grapalat" w:hAnsi="GHEA Grapalat"/>
                <w:lang w:val="hy-AM"/>
              </w:rPr>
              <w:lastRenderedPageBreak/>
              <w:t>Այս պահի դրությամբ խնայողությունների վերաբերյալ հնարավոր չէ տեղեկատվություն տրամադրել:</w:t>
            </w: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86310F">
              <w:rPr>
                <w:rFonts w:ascii="GHEA Grapalat" w:hAnsi="GHEA Grapalat"/>
                <w:lang w:val="hy-AM"/>
              </w:rPr>
              <w:t>Նախագծում և հավելվածում կատարվել են համապատասխան շտկումներ:</w:t>
            </w:r>
          </w:p>
        </w:tc>
      </w:tr>
      <w:tr w:rsidR="0086310F" w:rsidRPr="002514E3" w:rsidTr="0086310F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:rsidR="0086310F" w:rsidRPr="0086310F" w:rsidRDefault="0086310F" w:rsidP="0086310F">
            <w:pPr>
              <w:pStyle w:val="BodyText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310F">
              <w:rPr>
                <w:rFonts w:ascii="GHEA Grapalat" w:hAnsi="GHEA Grapalat" w:cs="Times Armenian"/>
                <w:lang w:val="hy-AM"/>
              </w:rPr>
              <w:lastRenderedPageBreak/>
              <w:t>2. Արդարադատության նախարարություն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6310F" w:rsidRDefault="0086310F" w:rsidP="0086310F">
            <w:pPr>
              <w:spacing w:line="360" w:lineRule="auto"/>
              <w:jc w:val="both"/>
              <w:rPr>
                <w:rFonts w:ascii="GHEA Grapalat" w:hAnsi="GHEA Grapalat" w:cs="Sylfaen"/>
                <w:lang w:val="af-ZA" w:eastAsia="en-US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1.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վերնագրում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լրացում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բառն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լրացումներ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բառերով</w:t>
            </w:r>
            <w:proofErr w:type="spellEnd"/>
            <w:r>
              <w:rPr>
                <w:rFonts w:ascii="GHEA Grapalat" w:hAnsi="GHEA Grapalat" w:cs="Sylfaen"/>
              </w:rPr>
              <w:t>՝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վերջինս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համապատասխանեցնելով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</w:rPr>
              <w:t>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lastRenderedPageBreak/>
              <w:t>կետին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հաստատվող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հավելվածների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վերնագրերին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</w:rPr>
              <w:t>Սույն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դիտողությունը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բխում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ակտերի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12-</w:t>
            </w:r>
            <w:proofErr w:type="spellStart"/>
            <w:r>
              <w:rPr>
                <w:rFonts w:ascii="GHEA Grapalat" w:hAnsi="GHEA Grapalat" w:cs="Sylfaen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պահանջներից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86310F" w:rsidRDefault="0086310F" w:rsidP="0086310F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2.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</w:rPr>
              <w:t>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կետից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6</w:t>
            </w:r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թիվը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քանի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թիվ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</w:rPr>
              <w:t>հավելված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այնինչ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8-</w:t>
            </w:r>
            <w:proofErr w:type="spellStart"/>
            <w:r>
              <w:rPr>
                <w:rFonts w:ascii="GHEA Grapalat" w:hAnsi="GHEA Grapalat" w:cs="Sylfaen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հավելված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որի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տեքստում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չէ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86310F" w:rsidRDefault="0086310F" w:rsidP="0086310F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3.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3-</w:t>
            </w:r>
            <w:proofErr w:type="spellStart"/>
            <w:r>
              <w:rPr>
                <w:rFonts w:ascii="GHEA Grapalat" w:hAnsi="GHEA Grapalat" w:cs="Sylfaen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հրապարակման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պահից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բառերն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պաշտոնական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հրապարակմանը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հաջորդող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օրվանից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բառերով</w:t>
            </w:r>
            <w:proofErr w:type="spellEnd"/>
            <w:r>
              <w:rPr>
                <w:rFonts w:ascii="GHEA Grapalat" w:hAnsi="GHEA Grapalat" w:cs="Sylfaen"/>
              </w:rPr>
              <w:t>՝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նկատի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</w:rPr>
              <w:t>ունենալով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proofErr w:type="gramEnd"/>
            <w:r>
              <w:rPr>
                <w:rFonts w:ascii="GHEA Grapalat" w:hAnsi="GHEA Grapalat" w:cs="Sylfaen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ակտերի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23-</w:t>
            </w:r>
            <w:proofErr w:type="spellStart"/>
            <w:r>
              <w:rPr>
                <w:rFonts w:ascii="GHEA Grapalat" w:hAnsi="GHEA Grapalat" w:cs="Sylfaen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86310F" w:rsidRPr="0086310F" w:rsidRDefault="0086310F" w:rsidP="0086310F">
            <w:pPr>
              <w:pStyle w:val="ListParagraph"/>
              <w:tabs>
                <w:tab w:val="left" w:pos="-2694"/>
                <w:tab w:val="left" w:pos="709"/>
                <w:tab w:val="left" w:pos="851"/>
              </w:tabs>
              <w:spacing w:after="0" w:line="360" w:lineRule="auto"/>
              <w:ind w:left="567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proofErr w:type="spellStart"/>
            <w:r w:rsidRPr="002514E3">
              <w:rPr>
                <w:rFonts w:ascii="GHEA Grapalat" w:hAnsi="GHEA Grapalat"/>
                <w:lang w:val="nb-NO"/>
              </w:rPr>
              <w:lastRenderedPageBreak/>
              <w:t>Ընդունվել</w:t>
            </w:r>
            <w:proofErr w:type="spellEnd"/>
            <w:r w:rsidRPr="002514E3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nb-NO"/>
              </w:rPr>
              <w:t>է</w:t>
            </w: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proofErr w:type="spellStart"/>
            <w:r w:rsidRPr="002514E3">
              <w:rPr>
                <w:rFonts w:ascii="GHEA Grapalat" w:hAnsi="GHEA Grapalat"/>
                <w:lang w:val="nb-NO"/>
              </w:rPr>
              <w:t>Ընդունվել</w:t>
            </w:r>
            <w:proofErr w:type="spellEnd"/>
            <w:r w:rsidRPr="002514E3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nb-NO"/>
              </w:rPr>
              <w:t>է</w:t>
            </w: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proofErr w:type="spellStart"/>
            <w:r w:rsidRPr="002514E3">
              <w:rPr>
                <w:rFonts w:ascii="GHEA Grapalat" w:hAnsi="GHEA Grapalat"/>
                <w:lang w:val="nb-NO"/>
              </w:rPr>
              <w:t>Ընդունվել</w:t>
            </w:r>
            <w:proofErr w:type="spellEnd"/>
            <w:r w:rsidRPr="002514E3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  <w:lang w:val="nb-NO"/>
              </w:rPr>
              <w:t>է</w:t>
            </w: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86310F" w:rsidRPr="002514E3" w:rsidRDefault="0086310F" w:rsidP="0086310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86310F">
              <w:rPr>
                <w:rFonts w:ascii="GHEA Grapalat" w:hAnsi="GHEA Grapalat"/>
                <w:lang w:val="hy-AM"/>
              </w:rPr>
              <w:lastRenderedPageBreak/>
              <w:t>Նախագծում և հավելվածում կատարվել են համապատասխան շտկումներ:</w:t>
            </w: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86310F">
              <w:rPr>
                <w:rFonts w:ascii="GHEA Grapalat" w:hAnsi="GHEA Grapalat"/>
                <w:lang w:val="hy-AM"/>
              </w:rPr>
              <w:t>Նախագծում և հավելվածում կատարվել են համապատասխան շտկումներ:</w:t>
            </w: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86310F" w:rsidRPr="002514E3" w:rsidRDefault="0086310F" w:rsidP="0086310F">
            <w:pPr>
              <w:tabs>
                <w:tab w:val="left" w:pos="10206"/>
              </w:tabs>
              <w:spacing w:line="360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86310F">
              <w:rPr>
                <w:rFonts w:ascii="GHEA Grapalat" w:hAnsi="GHEA Grapalat"/>
                <w:lang w:val="hy-AM"/>
              </w:rPr>
              <w:t>Նախագծում և հավելվածում կատարվել են համապատասխան շտկումներ:</w:t>
            </w:r>
          </w:p>
        </w:tc>
      </w:tr>
    </w:tbl>
    <w:p w:rsidR="0086310F" w:rsidRPr="002514E3" w:rsidRDefault="0086310F" w:rsidP="0086310F">
      <w:pPr>
        <w:ind w:left="6480"/>
        <w:rPr>
          <w:rFonts w:ascii="GHEA Grapalat" w:hAnsi="GHEA Grapalat"/>
          <w:lang w:val="nb-NO"/>
        </w:rPr>
      </w:pPr>
    </w:p>
    <w:p w:rsidR="007758F7" w:rsidRPr="0086310F" w:rsidRDefault="007758F7">
      <w:pPr>
        <w:rPr>
          <w:lang w:val="nb-NO"/>
        </w:rPr>
      </w:pPr>
    </w:p>
    <w:sectPr w:rsidR="007758F7" w:rsidRPr="0086310F" w:rsidSect="003C285B">
      <w:pgSz w:w="16840" w:h="11907" w:orient="landscape" w:code="9"/>
      <w:pgMar w:top="1260" w:right="1138" w:bottom="927" w:left="1135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1C" w:rsidRDefault="00DA561C" w:rsidP="0086310F">
      <w:r>
        <w:separator/>
      </w:r>
    </w:p>
  </w:endnote>
  <w:endnote w:type="continuationSeparator" w:id="0">
    <w:p w:rsidR="00DA561C" w:rsidRDefault="00DA561C" w:rsidP="0086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C0" w:rsidRDefault="00DA561C">
    <w:pPr>
      <w:pStyle w:val="Footer"/>
    </w:pPr>
  </w:p>
  <w:p w:rsidR="004E74C0" w:rsidRDefault="00DA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1C" w:rsidRDefault="00DA561C" w:rsidP="0086310F">
      <w:r>
        <w:separator/>
      </w:r>
    </w:p>
  </w:footnote>
  <w:footnote w:type="continuationSeparator" w:id="0">
    <w:p w:rsidR="00DA561C" w:rsidRDefault="00DA561C" w:rsidP="00863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41EE"/>
    <w:multiLevelType w:val="hybridMultilevel"/>
    <w:tmpl w:val="D704657C"/>
    <w:lvl w:ilvl="0" w:tplc="AAB21082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5F3551"/>
    <w:multiLevelType w:val="hybridMultilevel"/>
    <w:tmpl w:val="83C23D34"/>
    <w:lvl w:ilvl="0" w:tplc="62B09A4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86"/>
    <w:rsid w:val="003D1C9F"/>
    <w:rsid w:val="00523686"/>
    <w:rsid w:val="007758F7"/>
    <w:rsid w:val="0086310F"/>
    <w:rsid w:val="00DA561C"/>
    <w:rsid w:val="00DE0513"/>
    <w:rsid w:val="00E2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A1EE"/>
  <w15:chartTrackingRefBased/>
  <w15:docId w15:val="{6D4DD59E-F74A-4381-8164-8A62B2C1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10F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631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86310F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86310F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6310F"/>
    <w:rPr>
      <w:rFonts w:cs="Calibri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86310F"/>
    <w:pPr>
      <w:spacing w:after="200" w:line="276" w:lineRule="auto"/>
      <w:ind w:left="720"/>
      <w:contextualSpacing/>
    </w:pPr>
    <w:rPr>
      <w:rFonts w:asciiTheme="minorHAnsi" w:eastAsiaTheme="minorHAnsi" w:hAnsiTheme="minorHAns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3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10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3</cp:revision>
  <dcterms:created xsi:type="dcterms:W3CDTF">2019-02-27T05:56:00Z</dcterms:created>
  <dcterms:modified xsi:type="dcterms:W3CDTF">2019-02-27T06:07:00Z</dcterms:modified>
</cp:coreProperties>
</file>