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F577A">
        <w:rPr>
          <w:rFonts w:ascii="GHEA Grapalat" w:hAnsi="GHEA Grapalat"/>
          <w:b/>
          <w:sz w:val="24"/>
          <w:szCs w:val="24"/>
          <w:lang w:val="hy-AM"/>
        </w:rPr>
        <w:t>ԴԵԿՈՐԱ-ԳՐՈՒՊ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4492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ԴԵԿՈՐԱ-ԳՐՈՒՊ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ԴԵԿՈՐԱ-ԳՐՈՒՊ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ԴԵԿՈՐԱ-ԳՐՈՒՊ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հումքը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</w:t>
      </w: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ԴԵԿՈՐԱ-ԳՐՈՒՊ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6523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F577A" w:rsidRP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օրթոպեդիկ ներքնակների, անկողնային պարագաների, բարձե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րի, վերմակների արտադրության մեջ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CE43D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1.1-</w:t>
      </w:r>
      <w:r w:rsid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1.2 մլրդ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կապիտալ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առկա է 60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190,000 ՀՀ դրամ միջին աշխատավարձով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 ստեղծել </w:t>
      </w:r>
      <w:r w:rsid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220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4.9 մլրդ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3.7 մլրդ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</w:t>
      </w:r>
      <w:r w:rsidR="00A13C7E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1.2 մլրդ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յուն ստանալու համար ներկայացված ապրանքների</w:t>
      </w:r>
      <w:bookmarkStart w:id="0" w:name="_GoBack"/>
      <w:bookmarkEnd w:id="0"/>
      <w:r w:rsid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1,621,000,000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121,821,000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F577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ԴԵԿՈՐԱ-ԳՐՈՒՊ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31" w:rsidRDefault="00C55631">
      <w:pPr>
        <w:spacing w:after="0" w:line="240" w:lineRule="auto"/>
      </w:pPr>
      <w:r>
        <w:separator/>
      </w:r>
    </w:p>
  </w:endnote>
  <w:endnote w:type="continuationSeparator" w:id="0">
    <w:p w:rsidR="00C55631" w:rsidRDefault="00C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C55631">
    <w:pPr>
      <w:pStyle w:val="Footer"/>
    </w:pPr>
  </w:p>
  <w:p w:rsidR="001918A3" w:rsidRDefault="00C556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31" w:rsidRDefault="00C55631">
      <w:pPr>
        <w:spacing w:after="0" w:line="240" w:lineRule="auto"/>
      </w:pPr>
      <w:r>
        <w:separator/>
      </w:r>
    </w:p>
  </w:footnote>
  <w:footnote w:type="continuationSeparator" w:id="0">
    <w:p w:rsidR="00C55631" w:rsidRDefault="00C55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30201D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4FE7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5CEC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5233C"/>
    <w:rsid w:val="00663271"/>
    <w:rsid w:val="00667D8E"/>
    <w:rsid w:val="0067015D"/>
    <w:rsid w:val="00670975"/>
    <w:rsid w:val="0067360F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3C7E"/>
    <w:rsid w:val="00A15995"/>
    <w:rsid w:val="00A162A0"/>
    <w:rsid w:val="00A223CC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8D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https://mul2.gov.am/tasks/43197/oneclick/Ezrakacutyun.docx?token=fe86f1a92da4e8cf6f7f85b979987195</cp:keywords>
</cp:coreProperties>
</file>