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91" w:rsidRDefault="00F75F91" w:rsidP="00F75F91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F75F91" w:rsidRPr="002F52B5" w:rsidRDefault="00F75F91" w:rsidP="00F75F91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F75F91" w:rsidRDefault="00F75F91" w:rsidP="00F75F91">
      <w:pPr>
        <w:spacing w:line="360" w:lineRule="auto"/>
        <w:jc w:val="right"/>
        <w:rPr>
          <w:rFonts w:ascii="GHEA Grapalat" w:hAnsi="GHEA Grapalat" w:cs="Times Armenian"/>
          <w:b/>
          <w:sz w:val="24"/>
          <w:szCs w:val="24"/>
          <w:u w:val="single"/>
          <w:lang w:val="af-ZA"/>
        </w:rPr>
      </w:pPr>
    </w:p>
    <w:p w:rsidR="00F75F91" w:rsidRDefault="00F75F91" w:rsidP="00F75F9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F75F91" w:rsidRDefault="00F75F91" w:rsidP="00F75F9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F75F91" w:rsidRDefault="00C23EB4" w:rsidP="00F75F9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----------- 2019</w:t>
      </w:r>
      <w:r w:rsidR="00F75F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75F9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2017A8">
        <w:rPr>
          <w:rFonts w:ascii="GHEA Grapalat" w:hAnsi="GHEA Grapalat" w:cs="Times Armenian"/>
          <w:b/>
          <w:sz w:val="24"/>
          <w:szCs w:val="24"/>
          <w:lang w:val="af-ZA"/>
        </w:rPr>
        <w:t xml:space="preserve">   </w:t>
      </w:r>
      <w:r w:rsidR="00F75F91">
        <w:rPr>
          <w:rFonts w:ascii="GHEA Grapalat" w:hAnsi="GHEA Grapalat" w:cs="Times Armenian"/>
          <w:b/>
          <w:sz w:val="24"/>
          <w:szCs w:val="24"/>
          <w:lang w:val="af-ZA"/>
        </w:rPr>
        <w:t>N-----</w:t>
      </w:r>
      <w:r w:rsidR="00F75F91">
        <w:rPr>
          <w:rFonts w:ascii="GHEA Grapalat" w:hAnsi="GHEA Grapalat" w:cs="Sylfaen"/>
          <w:b/>
          <w:sz w:val="24"/>
          <w:szCs w:val="24"/>
        </w:rPr>
        <w:t>Ա</w:t>
      </w:r>
    </w:p>
    <w:p w:rsidR="00F75F91" w:rsidRDefault="00F75F91" w:rsidP="00F75F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75F91" w:rsidRDefault="00F75F91" w:rsidP="00F75F9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>
        <w:rPr>
          <w:rFonts w:ascii="GHEA Grapalat" w:hAnsi="GHEA Grapalat"/>
          <w:b/>
          <w:sz w:val="24"/>
          <w:szCs w:val="24"/>
        </w:rPr>
        <w:t>ԹՎԱԿԱՆԻ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ԴԵԿՏԵՄԲԵՐԻ</w:t>
      </w:r>
      <w:r w:rsidR="00C23EB4">
        <w:rPr>
          <w:rFonts w:ascii="GHEA Grapalat" w:hAnsi="GHEA Grapalat"/>
          <w:b/>
          <w:sz w:val="24"/>
          <w:szCs w:val="24"/>
          <w:lang w:val="af-ZA"/>
        </w:rPr>
        <w:t xml:space="preserve"> 14–ի N </w:t>
      </w:r>
      <w:r>
        <w:rPr>
          <w:rFonts w:ascii="GHEA Grapalat" w:hAnsi="GHEA Grapalat"/>
          <w:b/>
          <w:sz w:val="24"/>
          <w:szCs w:val="24"/>
          <w:lang w:val="af-ZA"/>
        </w:rPr>
        <w:t>1630-</w:t>
      </w:r>
      <w:r>
        <w:rPr>
          <w:rFonts w:ascii="GHEA Grapalat" w:hAnsi="GHEA Grapalat"/>
          <w:b/>
          <w:sz w:val="24"/>
          <w:szCs w:val="24"/>
        </w:rPr>
        <w:t>Ա</w:t>
      </w:r>
      <w:r w:rsidR="005A0DBF"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 xml:space="preserve">ՈՐՈՇՄԱՆ ՄԵՋ </w:t>
      </w:r>
      <w:r w:rsidR="002148F4">
        <w:rPr>
          <w:rFonts w:ascii="GHEA Grapalat" w:hAnsi="GHEA Grapalat" w:cs="Tahoma"/>
          <w:b/>
          <w:kern w:val="32"/>
          <w:sz w:val="24"/>
          <w:szCs w:val="24"/>
          <w:lang w:val="hy-AM"/>
        </w:rPr>
        <w:t xml:space="preserve">ՓՈՓՈԽՈՒԹՅՈՒՆ ԵՎ </w:t>
      </w:r>
      <w:r w:rsidR="00665F54">
        <w:rPr>
          <w:rFonts w:ascii="GHEA Grapalat" w:hAnsi="GHEA Grapalat" w:cs="Tahoma"/>
          <w:b/>
          <w:kern w:val="32"/>
          <w:sz w:val="24"/>
          <w:szCs w:val="24"/>
          <w:lang w:val="hy-AM"/>
        </w:rPr>
        <w:t>ԼՐԱՑՈՒՄՆԵՐ</w:t>
      </w:r>
      <w:r w:rsidR="00DC2D91">
        <w:rPr>
          <w:rFonts w:ascii="GHEA Grapalat" w:hAnsi="GHEA Grapalat" w:cs="Tahoma"/>
          <w:b/>
          <w:kern w:val="3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b/>
          <w:kern w:val="32"/>
          <w:sz w:val="24"/>
          <w:szCs w:val="24"/>
          <w:lang w:val="pt-BR"/>
        </w:rPr>
        <w:t>ԿԱՏԱՐԵԼՈՒ ՄԱՍԻՆ</w:t>
      </w:r>
    </w:p>
    <w:p w:rsidR="00F75F91" w:rsidRDefault="00F75F91" w:rsidP="00F75F91">
      <w:pPr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F75F91" w:rsidRPr="007925A2" w:rsidRDefault="00F75F91" w:rsidP="00306E61">
      <w:pPr>
        <w:pStyle w:val="norm"/>
        <w:spacing w:line="360" w:lineRule="auto"/>
        <w:ind w:left="-446"/>
        <w:rPr>
          <w:rFonts w:ascii="GHEA Grapalat" w:hAnsi="GHEA Grapalat"/>
          <w:kern w:val="32"/>
          <w:sz w:val="24"/>
          <w:szCs w:val="24"/>
          <w:lang w:val="pt-BR"/>
        </w:rPr>
      </w:pPr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Հիմք ընդունելով </w:t>
      </w:r>
      <w:r w:rsidRPr="008E5F9D">
        <w:rPr>
          <w:rFonts w:ascii="GHEA Grapalat" w:hAnsi="GHEA Grapalat"/>
          <w:kern w:val="32"/>
          <w:sz w:val="24"/>
          <w:szCs w:val="24"/>
          <w:lang w:val="pt-BR"/>
        </w:rPr>
        <w:t>«Նորմատիվ իրավական ակտերի մասին»</w:t>
      </w:r>
      <w:r w:rsidRPr="008E5F9D">
        <w:rPr>
          <w:kern w:val="32"/>
          <w:sz w:val="24"/>
          <w:szCs w:val="24"/>
          <w:lang w:val="pt-BR"/>
        </w:rPr>
        <w:t xml:space="preserve"> 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Հայաստանի Հանրապետու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softHyphen/>
        <w:t xml:space="preserve">թյան օրենքի </w:t>
      </w:r>
      <w:r>
        <w:rPr>
          <w:rFonts w:ascii="GHEA Grapalat" w:hAnsi="GHEA Grapalat"/>
          <w:kern w:val="32"/>
          <w:sz w:val="24"/>
          <w:szCs w:val="24"/>
          <w:lang w:val="hy-AM"/>
        </w:rPr>
        <w:t>33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-րդ</w:t>
      </w:r>
      <w:r w:rsidR="009D2A7F">
        <w:rPr>
          <w:rFonts w:ascii="GHEA Grapalat" w:hAnsi="GHEA Grapalat"/>
          <w:kern w:val="32"/>
          <w:sz w:val="24"/>
          <w:szCs w:val="24"/>
          <w:lang w:val="hy-AM"/>
        </w:rPr>
        <w:t xml:space="preserve"> և 34-րդ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kern w:val="32"/>
          <w:sz w:val="24"/>
          <w:szCs w:val="24"/>
          <w:lang w:val="pt-BR"/>
        </w:rPr>
        <w:t>հոդված</w:t>
      </w:r>
      <w:r w:rsidR="009D2A7F">
        <w:rPr>
          <w:rFonts w:ascii="GHEA Grapalat" w:hAnsi="GHEA Grapalat"/>
          <w:kern w:val="32"/>
          <w:sz w:val="24"/>
          <w:szCs w:val="24"/>
          <w:lang w:val="hy-AM"/>
        </w:rPr>
        <w:t>ներ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ը՝ Հայաստանի Հանրապետության կառավարությունը</w:t>
      </w:r>
      <w:r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 w:rsidRPr="008E5F9D">
        <w:rPr>
          <w:rFonts w:ascii="GHEA Grapalat" w:hAnsi="GHEA Grapalat"/>
          <w:kern w:val="32"/>
          <w:sz w:val="24"/>
          <w:szCs w:val="24"/>
          <w:lang w:val="pt-BR"/>
        </w:rPr>
        <w:t xml:space="preserve"> </w:t>
      </w:r>
      <w:r w:rsidRPr="007925A2">
        <w:rPr>
          <w:rFonts w:ascii="GHEA Grapalat" w:hAnsi="GHEA Grapalat"/>
          <w:kern w:val="32"/>
          <w:sz w:val="24"/>
          <w:szCs w:val="24"/>
          <w:lang w:val="pt-BR"/>
        </w:rPr>
        <w:t>ո ր ո շ ու մ  է.</w:t>
      </w:r>
    </w:p>
    <w:p w:rsidR="00DC2D91" w:rsidRDefault="00F75F91" w:rsidP="00306E61">
      <w:pPr>
        <w:pStyle w:val="norm"/>
        <w:spacing w:line="360" w:lineRule="auto"/>
        <w:ind w:left="-446"/>
        <w:rPr>
          <w:rFonts w:ascii="GHEA Grapalat" w:hAnsi="GHEA Grapalat" w:cs="Times Armenian"/>
          <w:sz w:val="24"/>
          <w:szCs w:val="24"/>
          <w:lang w:val="hy-AM"/>
        </w:rPr>
      </w:pPr>
      <w:r w:rsidRPr="008E5F9D">
        <w:rPr>
          <w:rFonts w:ascii="GHEA Grapalat" w:hAnsi="GHEA Grapalat"/>
          <w:kern w:val="32"/>
          <w:sz w:val="24"/>
          <w:szCs w:val="24"/>
          <w:lang w:val="pt-BR"/>
        </w:rPr>
        <w:t>Հայաստանի Հանրապետության կառավարության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06E6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pt-BR"/>
        </w:rPr>
        <w:t>4-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2014 թվականի օգոստոսի 21-ի </w:t>
      </w:r>
      <w:r w:rsidRPr="006E7C73">
        <w:rPr>
          <w:rFonts w:ascii="GHEA Grapalat" w:hAnsi="GHEA Grapalat" w:cs="Sylfaen"/>
          <w:sz w:val="24"/>
          <w:szCs w:val="24"/>
          <w:lang w:val="pt-BR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>897-Ա որոշումը չեղյալ ճանաչելու և «Տեխնիկական մշա</w:t>
      </w:r>
      <w:r w:rsidR="00ED60ED"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աբույսեր փորձարարական կայան» պետական փակ բաժնետիրական ընկերությունը լուծարելու մասին»</w:t>
      </w:r>
      <w:r>
        <w:rPr>
          <w:rFonts w:ascii="GHEA Grapalat" w:hAnsi="GHEA Grapalat"/>
          <w:sz w:val="24"/>
          <w:szCs w:val="24"/>
          <w:lang w:val="pt-BR"/>
        </w:rPr>
        <w:t xml:space="preserve"> N 1</w:t>
      </w:r>
      <w:r>
        <w:rPr>
          <w:rFonts w:ascii="GHEA Grapalat" w:hAnsi="GHEA Grapalat"/>
          <w:sz w:val="24"/>
          <w:szCs w:val="24"/>
          <w:lang w:val="hy-AM"/>
        </w:rPr>
        <w:t>630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որոշմա</w:t>
      </w:r>
      <w:r w:rsidR="00DC2D91">
        <w:rPr>
          <w:rFonts w:ascii="GHEA Grapalat" w:hAnsi="GHEA Grapalat" w:cs="Times Armenian"/>
          <w:sz w:val="24"/>
          <w:szCs w:val="24"/>
          <w:lang w:val="hy-AM"/>
        </w:rPr>
        <w:t>ն մեջ կատարել հետևյալ փոփոխությունն ու լրացումները.</w:t>
      </w:r>
    </w:p>
    <w:p w:rsidR="00DC2D91" w:rsidRPr="00DC2D91" w:rsidRDefault="00E628AD" w:rsidP="00E628AD">
      <w:pPr>
        <w:pStyle w:val="norm"/>
        <w:numPr>
          <w:ilvl w:val="0"/>
          <w:numId w:val="2"/>
        </w:numPr>
        <w:spacing w:line="360" w:lineRule="auto"/>
        <w:ind w:left="-450" w:firstLine="810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3-րդ կետի 1ին ենթակետում «եռամսյա ժամկետում» բառերը փոխարինել «մինչև 2019 թվականի օգոստոսի 31-ը» բառերով,</w:t>
      </w:r>
    </w:p>
    <w:p w:rsidR="00F75F91" w:rsidRDefault="00F75F91" w:rsidP="00E628AD">
      <w:pPr>
        <w:pStyle w:val="norm"/>
        <w:numPr>
          <w:ilvl w:val="0"/>
          <w:numId w:val="2"/>
        </w:numPr>
        <w:spacing w:line="360" w:lineRule="auto"/>
        <w:ind w:left="-450" w:firstLine="810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հաստատված </w:t>
      </w:r>
      <w:r w:rsidRPr="002229F1">
        <w:rPr>
          <w:rFonts w:ascii="GHEA Grapalat" w:hAnsi="GHEA Grapalat" w:cs="Times Armenian"/>
          <w:sz w:val="24"/>
          <w:szCs w:val="24"/>
          <w:lang w:val="pt-BR"/>
        </w:rPr>
        <w:t>N</w:t>
      </w:r>
      <w:r w:rsidR="00DA647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C40CC">
        <w:rPr>
          <w:rFonts w:ascii="GHEA Grapalat" w:hAnsi="GHEA Grapalat" w:cs="Times Armenian"/>
          <w:sz w:val="24"/>
          <w:szCs w:val="24"/>
          <w:lang w:val="hy-AM"/>
        </w:rPr>
        <w:t>2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A647D">
        <w:rPr>
          <w:rFonts w:ascii="GHEA Grapalat" w:hAnsi="GHEA Grapalat" w:cs="Times Armenian"/>
          <w:sz w:val="24"/>
          <w:szCs w:val="24"/>
          <w:lang w:val="hy-AM"/>
        </w:rPr>
        <w:t>հավելվածը լրացնել նոր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A647D">
        <w:rPr>
          <w:rFonts w:ascii="GHEA Grapalat" w:hAnsi="GHEA Grapalat" w:cs="Times Armenian"/>
          <w:sz w:val="24"/>
          <w:szCs w:val="24"/>
          <w:lang w:val="hy-AM"/>
        </w:rPr>
        <w:t>5</w:t>
      </w:r>
      <w:r>
        <w:rPr>
          <w:rFonts w:ascii="GHEA Grapalat" w:hAnsi="GHEA Grapalat" w:cs="Times Armenian"/>
          <w:sz w:val="24"/>
          <w:szCs w:val="24"/>
          <w:lang w:val="hy-AM"/>
        </w:rPr>
        <w:t>-րդ</w:t>
      </w:r>
      <w:r w:rsidR="00DA647D">
        <w:rPr>
          <w:rFonts w:ascii="GHEA Grapalat" w:hAnsi="GHEA Grapalat" w:cs="Times Armenian"/>
          <w:sz w:val="24"/>
          <w:szCs w:val="24"/>
          <w:lang w:val="hy-AM"/>
        </w:rPr>
        <w:t>, 6-րդ և 7-րդ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տող</w:t>
      </w:r>
      <w:r w:rsidR="00DA647D">
        <w:rPr>
          <w:rFonts w:ascii="GHEA Grapalat" w:hAnsi="GHEA Grapalat" w:cs="Times Armenian"/>
          <w:sz w:val="24"/>
          <w:szCs w:val="24"/>
          <w:lang w:val="hy-AM"/>
        </w:rPr>
        <w:t>երով,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հետևյալ </w:t>
      </w:r>
      <w:r w:rsidR="002148F4">
        <w:rPr>
          <w:rFonts w:ascii="GHEA Grapalat" w:hAnsi="GHEA Grapalat"/>
          <w:color w:val="000000"/>
          <w:sz w:val="24"/>
          <w:szCs w:val="24"/>
          <w:lang w:val="hy-AM" w:eastAsia="en-US"/>
        </w:rPr>
        <w:t>բովանդակ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ությամբ՝</w:t>
      </w:r>
    </w:p>
    <w:tbl>
      <w:tblPr>
        <w:tblW w:w="104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352"/>
        <w:gridCol w:w="1490"/>
        <w:gridCol w:w="1547"/>
        <w:gridCol w:w="813"/>
        <w:gridCol w:w="531"/>
        <w:gridCol w:w="1609"/>
        <w:gridCol w:w="1440"/>
        <w:gridCol w:w="1814"/>
        <w:gridCol w:w="492"/>
      </w:tblGrid>
      <w:tr w:rsidR="00D60AF4" w:rsidRPr="00DA647D" w:rsidTr="00FA4F30">
        <w:trPr>
          <w:tblCellSpacing w:w="0" w:type="dxa"/>
          <w:jc w:val="center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AF4" w:rsidRPr="00D60AF4" w:rsidRDefault="00D60AF4" w:rsidP="00DB4424">
            <w:pPr>
              <w:ind w:hanging="43"/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B4424">
            <w:pPr>
              <w:ind w:hanging="43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5.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Ավտոտնակ</w:t>
            </w:r>
            <w:proofErr w:type="spellEnd"/>
          </w:p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Ջրավազան</w:t>
            </w:r>
            <w:proofErr w:type="spellEnd"/>
          </w:p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Պահեստ</w:t>
            </w:r>
            <w:proofErr w:type="spellEnd"/>
          </w:p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Ծածկ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Կարմիր</w:t>
            </w:r>
            <w:proofErr w:type="spellEnd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բանակային-ների</w:t>
            </w:r>
            <w:proofErr w:type="spellEnd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6/17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194.5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br/>
              <w:t>11.5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br/>
              <w:t>684.1</w:t>
            </w:r>
          </w:p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132.5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0.1179</w:t>
            </w:r>
          </w:p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արդյունա-բերական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0.232</w:t>
            </w:r>
          </w:p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 w:eastAsia="en-US"/>
              </w:rPr>
              <w:t>արոտա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վայր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 w:rsidRPr="00DA647D">
              <w:rPr>
                <w:rFonts w:ascii="GHEA Grapalat" w:hAnsi="GHEA Grapalat"/>
                <w:color w:val="000000"/>
                <w:lang w:val="hy-AM" w:eastAsia="en-US"/>
              </w:rPr>
              <w:t>01022019-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07-00</w:t>
            </w:r>
            <w:r w:rsidRPr="00DA647D">
              <w:rPr>
                <w:rFonts w:ascii="GHEA Grapalat" w:hAnsi="GHEA Grapalat"/>
                <w:color w:val="000000"/>
                <w:lang w:val="hy-AM" w:eastAsia="en-US"/>
              </w:rPr>
              <w:t>72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</w:tc>
      </w:tr>
      <w:tr w:rsidR="00D60AF4" w:rsidRPr="00DA647D" w:rsidTr="00FA4F30">
        <w:trPr>
          <w:tblCellSpacing w:w="0" w:type="dxa"/>
          <w:jc w:val="center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AF4" w:rsidRPr="00070213" w:rsidRDefault="00D60AF4" w:rsidP="0007021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07021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070213">
              <w:rPr>
                <w:rFonts w:ascii="GHEA Grapalat" w:hAnsi="GHEA Grapalat"/>
                <w:color w:val="000000"/>
                <w:lang w:val="en-US" w:eastAsia="en-US"/>
              </w:rPr>
              <w:t>6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070213" w:rsidRDefault="00D60AF4" w:rsidP="0007021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070213">
              <w:rPr>
                <w:rFonts w:ascii="GHEA Grapalat" w:hAnsi="GHEA Grapalat"/>
                <w:color w:val="000000"/>
                <w:lang w:val="en-US" w:eastAsia="en-US"/>
              </w:rPr>
              <w:t>Ցախանոց</w:t>
            </w:r>
            <w:proofErr w:type="spellEnd"/>
          </w:p>
          <w:p w:rsidR="00D60AF4" w:rsidRPr="00070213" w:rsidRDefault="00D60AF4" w:rsidP="0007021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070213">
              <w:rPr>
                <w:rFonts w:ascii="GHEA Grapalat" w:hAnsi="GHEA Grapalat"/>
                <w:color w:val="000000"/>
                <w:lang w:val="en-US" w:eastAsia="en-US"/>
              </w:rPr>
              <w:t>Կիսաքանդ</w:t>
            </w:r>
            <w:proofErr w:type="spellEnd"/>
          </w:p>
          <w:p w:rsidR="00D60AF4" w:rsidRDefault="00D60AF4" w:rsidP="0007021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070213">
              <w:rPr>
                <w:rFonts w:ascii="GHEA Grapalat" w:hAnsi="GHEA Grapalat"/>
                <w:color w:val="000000"/>
                <w:lang w:val="en-US" w:eastAsia="en-US"/>
              </w:rPr>
              <w:t>Պահեստ</w:t>
            </w:r>
            <w:proofErr w:type="spellEnd"/>
          </w:p>
          <w:p w:rsidR="00D60AF4" w:rsidRPr="00DA647D" w:rsidRDefault="00D60AF4" w:rsidP="00070213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FA4F30" w:rsidRDefault="00D60AF4" w:rsidP="00065BC3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 w:rsidRPr="00FA4F30">
              <w:rPr>
                <w:rFonts w:ascii="GHEA Grapalat" w:hAnsi="GHEA Grapalat"/>
                <w:color w:val="000000"/>
                <w:lang w:val="hy-AM" w:eastAsia="en-US"/>
              </w:rPr>
              <w:lastRenderedPageBreak/>
              <w:t xml:space="preserve">Կարմիր բանակային-ների 6-րդ </w:t>
            </w:r>
            <w:r w:rsidRPr="00FA4F30">
              <w:rPr>
                <w:rFonts w:ascii="GHEA Grapalat" w:hAnsi="GHEA Grapalat"/>
                <w:color w:val="000000"/>
                <w:lang w:val="hy-AM" w:eastAsia="en-US"/>
              </w:rPr>
              <w:lastRenderedPageBreak/>
              <w:t xml:space="preserve">փողոց 1-ին փակուղի </w:t>
            </w:r>
            <w:r w:rsidR="00FA4F30" w:rsidRPr="00FA4F30"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FA4F30">
              <w:rPr>
                <w:rFonts w:ascii="GHEA Grapalat" w:hAnsi="GHEA Grapalat"/>
                <w:color w:val="000000"/>
                <w:lang w:val="hy-AM" w:eastAsia="en-US"/>
              </w:rPr>
              <w:t>թիվ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r w:rsidRPr="00FA4F30">
              <w:rPr>
                <w:rFonts w:ascii="GHEA Grapalat" w:hAnsi="GHEA Grapalat"/>
                <w:color w:val="000000"/>
                <w:lang w:val="hy-AM" w:eastAsia="en-US"/>
              </w:rPr>
              <w:t xml:space="preserve"> 1-1/2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065BC3" w:rsidRDefault="00D60AF4" w:rsidP="00065BC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065BC3">
              <w:rPr>
                <w:rFonts w:ascii="GHEA Grapalat" w:hAnsi="GHEA Grapalat"/>
                <w:color w:val="000000"/>
                <w:lang w:val="en-US" w:eastAsia="en-US"/>
              </w:rPr>
              <w:lastRenderedPageBreak/>
              <w:t>8.4</w:t>
            </w:r>
          </w:p>
          <w:p w:rsidR="00D60AF4" w:rsidRPr="00065BC3" w:rsidRDefault="00D60AF4" w:rsidP="00065BC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065BC3">
              <w:rPr>
                <w:rFonts w:ascii="GHEA Grapalat" w:hAnsi="GHEA Grapalat"/>
                <w:color w:val="000000"/>
                <w:lang w:val="en-US" w:eastAsia="en-US"/>
              </w:rPr>
              <w:t>94.8</w:t>
            </w:r>
          </w:p>
          <w:p w:rsidR="00D60AF4" w:rsidRPr="00DA647D" w:rsidRDefault="00D60AF4" w:rsidP="00065BC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065BC3">
              <w:rPr>
                <w:rFonts w:ascii="GHEA Grapalat" w:hAnsi="GHEA Grapalat"/>
                <w:color w:val="000000"/>
                <w:lang w:val="en-US" w:eastAsia="en-US"/>
              </w:rPr>
              <w:t>177.6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065BC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363F0">
              <w:rPr>
                <w:rFonts w:ascii="GHEA Grapalat" w:hAnsi="GHEA Grapalat"/>
                <w:color w:val="000000"/>
                <w:lang w:val="en-US" w:eastAsia="en-US"/>
              </w:rPr>
              <w:t>0.0336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արդյունա-բերական</w:t>
            </w:r>
            <w:proofErr w:type="spellEnd"/>
          </w:p>
          <w:p w:rsidR="00D60AF4" w:rsidRDefault="00D60AF4" w:rsidP="00D363F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lang w:val="en-US" w:eastAsia="en-US"/>
              </w:rPr>
              <w:lastRenderedPageBreak/>
              <w:t>9.9517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 xml:space="preserve">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այլ</w:t>
            </w:r>
            <w:proofErr w:type="spellEnd"/>
          </w:p>
          <w:p w:rsidR="00D60AF4" w:rsidRPr="00DA647D" w:rsidRDefault="00D60AF4" w:rsidP="00D363F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8.412 հնդավոր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363F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Sylfaen" w:hAnsi="Sylfaen"/>
                <w:color w:val="000000"/>
                <w:lang w:val="hy-AM" w:eastAsia="en-US"/>
              </w:rPr>
              <w:t>16112018</w:t>
            </w:r>
            <w:r>
              <w:rPr>
                <w:rFonts w:ascii="Arial Unicode" w:hAnsi="Arial Unicode"/>
                <w:color w:val="000000"/>
                <w:lang w:val="en-US" w:eastAsia="en-US"/>
              </w:rPr>
              <w:t>-07-0074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AF4" w:rsidRDefault="00D60AF4" w:rsidP="00DA647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</w:p>
        </w:tc>
      </w:tr>
      <w:tr w:rsidR="00D60AF4" w:rsidRPr="00FA3850" w:rsidTr="00DC2D91">
        <w:trPr>
          <w:trHeight w:val="4310"/>
          <w:tblCellSpacing w:w="0" w:type="dxa"/>
          <w:jc w:val="center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AF4" w:rsidRDefault="00D60AF4" w:rsidP="00DA647D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lang w:val="en-US" w:eastAsia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DA647D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Arial Unicode" w:hAnsi="Arial Unicode"/>
                <w:color w:val="000000"/>
                <w:lang w:val="en-US" w:eastAsia="en-US"/>
              </w:rPr>
              <w:t>7</w:t>
            </w:r>
            <w:r w:rsidRPr="00DA647D">
              <w:rPr>
                <w:rFonts w:ascii="Arial Unicode" w:hAnsi="Arial Unicode"/>
                <w:color w:val="000000"/>
                <w:lang w:val="en-US" w:eastAsia="en-US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Ջերմոցի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նախամուտք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Ջերմոցի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նախամուտք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Ջրավազան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Հակավորման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սենյակ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Հակավորման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սենյակ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Մառան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Կիսաքանդ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նկուղ</w:t>
            </w:r>
            <w:proofErr w:type="spellEnd"/>
          </w:p>
          <w:p w:rsidR="00D60AF4" w:rsidRPr="00FA3850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Էլ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ե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նթակայան</w:t>
            </w:r>
            <w:proofErr w:type="spellEnd"/>
          </w:p>
          <w:p w:rsidR="00D60AF4" w:rsidRPr="00DC2D91" w:rsidRDefault="00D60AF4" w:rsidP="00DC2D91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Կիսակառույց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ավերակ</w:t>
            </w:r>
            <w:proofErr w:type="spellEnd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FA3850">
              <w:rPr>
                <w:rFonts w:ascii="GHEA Grapalat" w:hAnsi="GHEA Grapalat"/>
                <w:color w:val="000000"/>
                <w:lang w:val="en-US" w:eastAsia="en-US"/>
              </w:rPr>
              <w:t>շինություն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Կարմիր</w:t>
            </w:r>
            <w:proofErr w:type="spellEnd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բանակային-ների</w:t>
            </w:r>
            <w:proofErr w:type="spellEnd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6/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3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8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3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134.4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17.9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101.6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65.8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21.4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55.2</w:t>
            </w: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D60AF4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29.3</w:t>
            </w:r>
          </w:p>
          <w:p w:rsidR="00D60AF4" w:rsidRPr="00DA647D" w:rsidRDefault="00D60AF4" w:rsidP="00B02C67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562.6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0.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 xml:space="preserve">1798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արդյունա-բերական</w:t>
            </w:r>
            <w:proofErr w:type="spellEnd"/>
          </w:p>
          <w:p w:rsidR="00D60AF4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0.3735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վարելահող</w:t>
            </w:r>
            <w:proofErr w:type="spellEnd"/>
          </w:p>
          <w:p w:rsidR="00D60AF4" w:rsidRDefault="00D60AF4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0.2022 այլ</w:t>
            </w:r>
          </w:p>
          <w:p w:rsidR="00D60AF4" w:rsidRDefault="00D60AF4" w:rsidP="00020E04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 xml:space="preserve">      0.0273 </w:t>
            </w:r>
          </w:p>
          <w:p w:rsidR="00D60AF4" w:rsidRPr="00DA647D" w:rsidRDefault="00D60AF4" w:rsidP="00020E04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 xml:space="preserve">  այլ հողատեսք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5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  <w:r>
              <w:rPr>
                <w:rFonts w:ascii="GHEA Grapalat" w:hAnsi="GHEA Grapalat"/>
                <w:color w:val="000000"/>
                <w:lang w:val="hy-AM" w:eastAsia="en-US"/>
              </w:rPr>
              <w:t>9096</w:t>
            </w:r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</w:p>
          <w:p w:rsidR="00D60AF4" w:rsidRPr="00DA647D" w:rsidRDefault="00D60AF4" w:rsidP="00F1333D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DA647D">
              <w:rPr>
                <w:rFonts w:ascii="GHEA Grapalat" w:hAnsi="GHEA Grapalat"/>
                <w:color w:val="000000"/>
                <w:lang w:val="en-US" w:eastAsia="en-US"/>
              </w:rPr>
              <w:t>արոտավայր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0AF4" w:rsidRPr="00DA647D" w:rsidRDefault="00D60AF4" w:rsidP="00FA385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>01022019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>-07-0071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0AF4" w:rsidRDefault="00D60AF4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FA3850">
            <w:pPr>
              <w:jc w:val="center"/>
              <w:rPr>
                <w:rFonts w:ascii="GHEA Grapalat" w:hAnsi="GHEA Grapalat"/>
                <w:color w:val="000000"/>
                <w:lang w:val="hy-AM" w:eastAsia="en-US"/>
              </w:rPr>
            </w:pPr>
          </w:p>
          <w:p w:rsidR="00A960BB" w:rsidRDefault="00A960BB" w:rsidP="00A960BB">
            <w:pPr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lang w:val="hy-AM" w:eastAsia="en-US"/>
              </w:rPr>
              <w:t xml:space="preserve">       »:</w:t>
            </w:r>
          </w:p>
        </w:tc>
      </w:tr>
    </w:tbl>
    <w:p w:rsidR="00F75F91" w:rsidRDefault="00F75F91" w:rsidP="00F75F91">
      <w:pPr>
        <w:pStyle w:val="norm"/>
        <w:spacing w:line="360" w:lineRule="auto"/>
        <w:ind w:left="-446" w:firstLine="284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F75F91" w:rsidRDefault="00F75F91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B2B65" w:rsidRDefault="002B2B65" w:rsidP="00F75F91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2148F4" w:rsidRDefault="002148F4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148F4" w:rsidRDefault="002148F4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75F91" w:rsidRDefault="00F75F91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762ADB" w:rsidRDefault="00F75F91" w:rsidP="00F75F91">
      <w:pPr>
        <w:jc w:val="center"/>
        <w:rPr>
          <w:rFonts w:ascii="GHEA Grapalat" w:hAnsi="GHEA Grapalat" w:cs="Times Armenian"/>
          <w:i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E4A9D">
        <w:rPr>
          <w:rFonts w:ascii="GHEA Grapalat" w:hAnsi="GHEA Grapalat" w:cs="Tahoma"/>
          <w:i/>
          <w:kern w:val="32"/>
          <w:sz w:val="24"/>
          <w:szCs w:val="24"/>
          <w:lang w:val="pt-BR"/>
        </w:rPr>
        <w:t>Հայաստանի</w:t>
      </w:r>
      <w:r w:rsidRPr="001E4A9D">
        <w:rPr>
          <w:rFonts w:ascii="GHEA Grapalat" w:hAnsi="GHEA Grapalat"/>
          <w:i/>
          <w:kern w:val="32"/>
          <w:sz w:val="24"/>
          <w:szCs w:val="24"/>
          <w:lang w:val="pt-BR"/>
        </w:rPr>
        <w:t xml:space="preserve"> </w:t>
      </w:r>
      <w:r w:rsidRPr="001E4A9D">
        <w:rPr>
          <w:rFonts w:ascii="GHEA Grapalat" w:hAnsi="GHEA Grapalat" w:cs="Tahoma"/>
          <w:i/>
          <w:kern w:val="32"/>
          <w:sz w:val="24"/>
          <w:szCs w:val="24"/>
          <w:lang w:val="pt-BR"/>
        </w:rPr>
        <w:t>Հանրապետության</w:t>
      </w:r>
      <w:r w:rsidRPr="001E4A9D">
        <w:rPr>
          <w:rFonts w:ascii="GHEA Grapalat" w:hAnsi="GHEA Grapalat"/>
          <w:i/>
          <w:kern w:val="32"/>
          <w:sz w:val="24"/>
          <w:szCs w:val="24"/>
          <w:lang w:val="pt-BR"/>
        </w:rPr>
        <w:t xml:space="preserve"> </w:t>
      </w:r>
      <w:r w:rsidRPr="001E4A9D">
        <w:rPr>
          <w:rFonts w:ascii="GHEA Grapalat" w:hAnsi="GHEA Grapalat" w:cs="Tahoma"/>
          <w:i/>
          <w:kern w:val="32"/>
          <w:sz w:val="24"/>
          <w:szCs w:val="24"/>
          <w:lang w:val="pt-BR"/>
        </w:rPr>
        <w:t xml:space="preserve">կառավարության </w:t>
      </w:r>
      <w:r w:rsidRPr="001E4A9D">
        <w:rPr>
          <w:rFonts w:ascii="GHEA Grapalat" w:hAnsi="GHEA Grapalat" w:cs="Sylfaen"/>
          <w:i/>
          <w:sz w:val="24"/>
          <w:szCs w:val="24"/>
          <w:lang w:val="pt-BR"/>
        </w:rPr>
        <w:t xml:space="preserve"> </w:t>
      </w:r>
      <w:r w:rsidRPr="001E4A9D">
        <w:rPr>
          <w:rFonts w:ascii="GHEA Grapalat" w:hAnsi="GHEA Grapalat"/>
          <w:i/>
          <w:sz w:val="24"/>
          <w:szCs w:val="24"/>
          <w:lang w:val="pt-BR"/>
        </w:rPr>
        <w:t xml:space="preserve">2017 </w:t>
      </w:r>
      <w:proofErr w:type="spellStart"/>
      <w:r w:rsidRPr="001E4A9D">
        <w:rPr>
          <w:rFonts w:ascii="GHEA Grapalat" w:hAnsi="GHEA Grapalat"/>
          <w:i/>
          <w:sz w:val="24"/>
          <w:szCs w:val="24"/>
        </w:rPr>
        <w:t>թվականի</w:t>
      </w:r>
      <w:proofErr w:type="spellEnd"/>
      <w:r w:rsidRPr="001E4A9D">
        <w:rPr>
          <w:rFonts w:ascii="GHEA Grapalat" w:hAnsi="GHEA Grapalat"/>
          <w:i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            </w:t>
      </w:r>
      <w:r w:rsidRPr="001E4A9D">
        <w:rPr>
          <w:rFonts w:ascii="GHEA Grapalat" w:hAnsi="GHEA Grapalat"/>
          <w:i/>
          <w:sz w:val="24"/>
          <w:szCs w:val="24"/>
          <w:lang w:val="pt-BR"/>
        </w:rPr>
        <w:t xml:space="preserve">  </w:t>
      </w:r>
      <w:proofErr w:type="spellStart"/>
      <w:r w:rsidRPr="001E4A9D">
        <w:rPr>
          <w:rFonts w:ascii="GHEA Grapalat" w:hAnsi="GHEA Grapalat" w:cs="Sylfaen"/>
          <w:i/>
          <w:sz w:val="24"/>
          <w:szCs w:val="24"/>
        </w:rPr>
        <w:t>դեկտեմբերի</w:t>
      </w:r>
      <w:proofErr w:type="spellEnd"/>
      <w:r w:rsidRPr="001E4A9D">
        <w:rPr>
          <w:rFonts w:ascii="GHEA Grapalat" w:hAnsi="GHEA Grapalat"/>
          <w:i/>
          <w:sz w:val="24"/>
          <w:szCs w:val="24"/>
          <w:lang w:val="pt-BR"/>
        </w:rPr>
        <w:t xml:space="preserve"> </w:t>
      </w:r>
      <w:r w:rsidRPr="001E4A9D">
        <w:rPr>
          <w:rFonts w:ascii="GHEA Grapalat" w:hAnsi="GHEA Grapalat"/>
          <w:i/>
          <w:sz w:val="24"/>
          <w:szCs w:val="24"/>
          <w:lang w:val="hy-AM"/>
        </w:rPr>
        <w:t>14</w:t>
      </w:r>
      <w:r w:rsidRPr="001E4A9D">
        <w:rPr>
          <w:rFonts w:ascii="GHEA Grapalat" w:hAnsi="GHEA Grapalat"/>
          <w:i/>
          <w:sz w:val="24"/>
          <w:szCs w:val="24"/>
          <w:lang w:val="pt-BR"/>
        </w:rPr>
        <w:t>-ի N  1</w:t>
      </w:r>
      <w:r w:rsidRPr="001E4A9D">
        <w:rPr>
          <w:rFonts w:ascii="GHEA Grapalat" w:hAnsi="GHEA Grapalat"/>
          <w:i/>
          <w:sz w:val="24"/>
          <w:szCs w:val="24"/>
          <w:lang w:val="hy-AM"/>
        </w:rPr>
        <w:t>630</w:t>
      </w:r>
      <w:r w:rsidRPr="001E4A9D">
        <w:rPr>
          <w:rFonts w:ascii="GHEA Grapalat" w:hAnsi="GHEA Grapalat"/>
          <w:i/>
          <w:sz w:val="24"/>
          <w:szCs w:val="24"/>
          <w:lang w:val="pt-BR"/>
        </w:rPr>
        <w:t>-</w:t>
      </w:r>
      <w:r w:rsidRPr="001E4A9D">
        <w:rPr>
          <w:rFonts w:ascii="GHEA Grapalat" w:hAnsi="GHEA Grapalat"/>
          <w:i/>
          <w:sz w:val="24"/>
          <w:szCs w:val="24"/>
        </w:rPr>
        <w:t>Ա</w:t>
      </w:r>
      <w:r w:rsidRPr="001E4A9D">
        <w:rPr>
          <w:rFonts w:ascii="GHEA Grapalat" w:hAnsi="GHEA Grapalat" w:cs="Tahoma"/>
          <w:i/>
          <w:kern w:val="32"/>
          <w:sz w:val="24"/>
          <w:szCs w:val="24"/>
          <w:lang w:val="pt-BR"/>
        </w:rPr>
        <w:t xml:space="preserve"> 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>որոշման մեջ</w:t>
      </w:r>
      <w:r w:rsidR="002148F4">
        <w:rPr>
          <w:rFonts w:ascii="GHEA Grapalat" w:hAnsi="GHEA Grapalat" w:cs="Times Armenian"/>
          <w:i/>
          <w:sz w:val="24"/>
          <w:szCs w:val="24"/>
          <w:lang w:val="hy-AM"/>
        </w:rPr>
        <w:t xml:space="preserve"> փոփոխություն և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="00FA4F30">
        <w:rPr>
          <w:rFonts w:ascii="GHEA Grapalat" w:hAnsi="GHEA Grapalat" w:cs="Times Armenian"/>
          <w:i/>
          <w:sz w:val="24"/>
          <w:szCs w:val="24"/>
          <w:lang w:val="hy-AM"/>
        </w:rPr>
        <w:t>լրացումներ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կատարելու</w:t>
      </w:r>
      <w:r w:rsidRPr="001E4A9D">
        <w:rPr>
          <w:rFonts w:ascii="GHEA Grapalat" w:hAnsi="GHEA Grapalat" w:cs="Sylfaen"/>
          <w:i/>
          <w:sz w:val="24"/>
          <w:szCs w:val="24"/>
          <w:lang w:val="ro-RO"/>
        </w:rPr>
        <w:t xml:space="preserve"> մասին</w:t>
      </w:r>
      <w:r w:rsidRPr="001E4A9D">
        <w:rPr>
          <w:rFonts w:ascii="GHEA Grapalat" w:hAnsi="GHEA Grapalat" w:cs="Sylfaen"/>
          <w:i/>
          <w:sz w:val="24"/>
          <w:szCs w:val="24"/>
          <w:lang w:val="hy-AM"/>
        </w:rPr>
        <w:t>»</w:t>
      </w:r>
      <w:r w:rsidRPr="001E4A9D">
        <w:rPr>
          <w:rFonts w:ascii="GHEA Grapalat" w:hAnsi="GHEA Grapalat" w:cs="Sylfaen"/>
          <w:i/>
          <w:sz w:val="24"/>
          <w:szCs w:val="24"/>
          <w:lang w:val="ro-RO"/>
        </w:rPr>
        <w:t xml:space="preserve"> Հայաստանի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1E4A9D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1E4A9D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1E4A9D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1E4A9D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1E4A9D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</w:p>
    <w:p w:rsidR="00F75F91" w:rsidRDefault="00762ADB" w:rsidP="00F75F91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Times Armenian"/>
          <w:i/>
          <w:sz w:val="24"/>
          <w:szCs w:val="24"/>
          <w:lang w:val="en-US"/>
        </w:rPr>
        <w:t>(</w:t>
      </w:r>
      <w:r>
        <w:rPr>
          <w:rFonts w:ascii="GHEA Grapalat" w:hAnsi="GHEA Grapalat" w:cs="Times Armenian"/>
          <w:i/>
          <w:sz w:val="24"/>
          <w:szCs w:val="24"/>
          <w:lang w:val="hy-AM"/>
        </w:rPr>
        <w:t>այսուհետ՝ նախագիծ</w:t>
      </w:r>
      <w:r>
        <w:rPr>
          <w:rFonts w:ascii="GHEA Grapalat" w:hAnsi="GHEA Grapalat" w:cs="Times Armenian"/>
          <w:i/>
          <w:sz w:val="24"/>
          <w:szCs w:val="24"/>
          <w:lang w:val="en-US"/>
        </w:rPr>
        <w:t>)</w:t>
      </w:r>
      <w:r>
        <w:rPr>
          <w:rFonts w:ascii="GHEA Grapalat" w:hAnsi="GHEA Grapalat" w:cs="Times Armenian"/>
          <w:i/>
          <w:sz w:val="24"/>
          <w:szCs w:val="24"/>
          <w:lang w:val="hy-AM"/>
        </w:rPr>
        <w:t xml:space="preserve"> </w:t>
      </w:r>
      <w:r w:rsidR="00F75F91" w:rsidRPr="001E4A9D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F75F91" w:rsidRPr="001E4A9D" w:rsidRDefault="00F75F91" w:rsidP="00F75F91">
      <w:pPr>
        <w:jc w:val="center"/>
        <w:rPr>
          <w:rFonts w:ascii="GHEA Grapalat" w:hAnsi="GHEA Grapalat"/>
          <w:i/>
          <w:color w:val="FF6600"/>
          <w:sz w:val="24"/>
          <w:szCs w:val="24"/>
          <w:lang w:val="hy-AM"/>
        </w:rPr>
      </w:pPr>
    </w:p>
    <w:p w:rsidR="00F75F91" w:rsidRPr="00006967" w:rsidRDefault="00F75F91" w:rsidP="00F75F91">
      <w:pPr>
        <w:pStyle w:val="ListParagraph"/>
        <w:numPr>
          <w:ilvl w:val="0"/>
          <w:numId w:val="1"/>
        </w:numPr>
        <w:spacing w:after="0" w:line="240" w:lineRule="auto"/>
        <w:ind w:left="-90" w:right="-13" w:firstLine="45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</w:pPr>
      <w:r w:rsidRPr="00006967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Ընթացիկ իրավիճակը և իրավական ակտերի ընդունման  անհրաժեշտությունը</w:t>
      </w:r>
    </w:p>
    <w:p w:rsidR="00F75F91" w:rsidRPr="00006967" w:rsidRDefault="00F75F91" w:rsidP="00F75F91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069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7F23">
        <w:rPr>
          <w:rFonts w:ascii="GHEA Grapalat" w:hAnsi="GHEA Grapalat" w:cs="Sylfaen"/>
          <w:sz w:val="24"/>
          <w:szCs w:val="24"/>
          <w:lang w:val="hy-AM"/>
        </w:rPr>
        <w:t>Ն</w:t>
      </w:r>
      <w:r w:rsidRPr="00006967">
        <w:rPr>
          <w:rFonts w:ascii="GHEA Grapalat" w:hAnsi="GHEA Grapalat" w:cs="Sylfaen"/>
          <w:sz w:val="24"/>
          <w:szCs w:val="24"/>
          <w:lang w:val="hy-AM"/>
        </w:rPr>
        <w:t>ախագծի</w:t>
      </w:r>
      <w:r w:rsidRPr="00006967">
        <w:rPr>
          <w:rFonts w:ascii="GHEA Grapalat" w:hAnsi="GHEA Grapalat" w:cs="Sylfaen"/>
          <w:sz w:val="24"/>
          <w:szCs w:val="24"/>
          <w:lang w:val="ro-RO"/>
        </w:rPr>
        <w:t xml:space="preserve"> ընդունումը</w:t>
      </w:r>
      <w:r w:rsidRPr="00006967">
        <w:rPr>
          <w:rFonts w:ascii="GHEA Grapalat" w:hAnsi="GHEA Grapalat" w:cs="Sylfaen"/>
          <w:sz w:val="24"/>
          <w:szCs w:val="24"/>
          <w:lang w:val="hy-AM"/>
        </w:rPr>
        <w:t xml:space="preserve"> պայմանավորված է «Հայաստանի Հանրապետության կառավարության 2014 թվականի օգոստոսի 21-ի </w:t>
      </w:r>
      <w:r w:rsidRPr="00006967">
        <w:rPr>
          <w:rFonts w:ascii="GHEA Grapalat" w:hAnsi="GHEA Grapalat" w:cs="Sylfaen"/>
          <w:sz w:val="24"/>
          <w:szCs w:val="24"/>
          <w:lang w:val="pt-BR"/>
        </w:rPr>
        <w:t>N</w:t>
      </w:r>
      <w:r w:rsidRPr="00006967">
        <w:rPr>
          <w:rFonts w:ascii="GHEA Grapalat" w:hAnsi="GHEA Grapalat" w:cs="Sylfaen"/>
          <w:sz w:val="24"/>
          <w:szCs w:val="24"/>
          <w:lang w:val="hy-AM"/>
        </w:rPr>
        <w:t>897-Ա որոշումը չեղյալ ճանաչելու և «Տեխնիկական մշա</w:t>
      </w:r>
      <w:r w:rsidR="00447F23">
        <w:rPr>
          <w:rFonts w:ascii="GHEA Grapalat" w:hAnsi="GHEA Grapalat" w:cs="Sylfaen"/>
          <w:sz w:val="24"/>
          <w:szCs w:val="24"/>
          <w:lang w:val="hy-AM"/>
        </w:rPr>
        <w:t>կ</w:t>
      </w:r>
      <w:r w:rsidRPr="00006967">
        <w:rPr>
          <w:rFonts w:ascii="GHEA Grapalat" w:hAnsi="GHEA Grapalat" w:cs="Sylfaen"/>
          <w:sz w:val="24"/>
          <w:szCs w:val="24"/>
          <w:lang w:val="hy-AM"/>
        </w:rPr>
        <w:t>աբույսեր փորձարարական կայան» պետական փակ բաժնետիրական ընկերությունը լուծարելու մասին»</w:t>
      </w:r>
      <w:r w:rsidRPr="00006967">
        <w:rPr>
          <w:rFonts w:ascii="GHEA Grapalat" w:hAnsi="GHEA Grapalat"/>
          <w:sz w:val="24"/>
          <w:szCs w:val="24"/>
          <w:lang w:val="pt-BR"/>
        </w:rPr>
        <w:t xml:space="preserve"> N 1</w:t>
      </w:r>
      <w:r w:rsidRPr="00006967">
        <w:rPr>
          <w:rFonts w:ascii="GHEA Grapalat" w:hAnsi="GHEA Grapalat"/>
          <w:sz w:val="24"/>
          <w:szCs w:val="24"/>
          <w:lang w:val="hy-AM"/>
        </w:rPr>
        <w:t>630</w:t>
      </w:r>
      <w:r w:rsidRPr="00006967">
        <w:rPr>
          <w:rFonts w:ascii="GHEA Grapalat" w:hAnsi="GHEA Grapalat"/>
          <w:sz w:val="24"/>
          <w:szCs w:val="24"/>
          <w:lang w:val="pt-BR"/>
        </w:rPr>
        <w:t>-</w:t>
      </w:r>
      <w:r w:rsidRPr="00006967">
        <w:rPr>
          <w:rFonts w:ascii="GHEA Grapalat" w:hAnsi="GHEA Grapalat"/>
          <w:sz w:val="24"/>
          <w:szCs w:val="24"/>
          <w:lang w:val="hy-AM"/>
        </w:rPr>
        <w:t>Ա</w:t>
      </w:r>
      <w:r w:rsidRPr="00006967"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 w:rsidRPr="00006967">
        <w:rPr>
          <w:rFonts w:ascii="GHEA Grapalat" w:hAnsi="GHEA Grapalat" w:cs="Times Armenian"/>
          <w:sz w:val="24"/>
          <w:szCs w:val="24"/>
          <w:lang w:val="ro-RO"/>
        </w:rPr>
        <w:t>որոշմա</w:t>
      </w:r>
      <w:r w:rsidRPr="00006967">
        <w:rPr>
          <w:rFonts w:ascii="GHEA Grapalat" w:hAnsi="GHEA Grapalat" w:cs="Times Armenian"/>
          <w:sz w:val="24"/>
          <w:szCs w:val="24"/>
          <w:lang w:val="hy-AM"/>
        </w:rPr>
        <w:t>ն</w:t>
      </w:r>
      <w:r w:rsidR="00447F2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081903">
        <w:rPr>
          <w:rFonts w:ascii="GHEA Grapalat" w:hAnsi="GHEA Grapalat" w:cs="Times Armenian"/>
          <w:sz w:val="24"/>
          <w:szCs w:val="24"/>
          <w:lang w:val="hy-AM"/>
        </w:rPr>
        <w:t>4-րդ</w:t>
      </w:r>
      <w:r w:rsidR="00447F23">
        <w:rPr>
          <w:rFonts w:ascii="GHEA Grapalat" w:hAnsi="GHEA Grapalat" w:cs="Times Armenian"/>
          <w:sz w:val="24"/>
          <w:szCs w:val="24"/>
          <w:lang w:val="hy-AM"/>
        </w:rPr>
        <w:t xml:space="preserve"> կետի</w:t>
      </w:r>
      <w:r w:rsidRPr="00006967">
        <w:rPr>
          <w:rFonts w:ascii="GHEA Grapalat" w:hAnsi="GHEA Grapalat" w:cs="Times Armenian"/>
          <w:sz w:val="24"/>
          <w:szCs w:val="24"/>
          <w:lang w:val="hy-AM"/>
        </w:rPr>
        <w:t xml:space="preserve"> պահանջների</w:t>
      </w:r>
      <w:r w:rsidRPr="000069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06967">
        <w:rPr>
          <w:rFonts w:ascii="GHEA Grapalat" w:hAnsi="GHEA Grapalat"/>
          <w:sz w:val="24"/>
          <w:szCs w:val="24"/>
          <w:lang w:val="hy-AM"/>
        </w:rPr>
        <w:t xml:space="preserve">կատարումն ապահովելու </w:t>
      </w:r>
      <w:r w:rsidRPr="00006967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:rsidR="00F75F91" w:rsidRPr="00006967" w:rsidRDefault="00F75F91" w:rsidP="00F75F91">
      <w:pPr>
        <w:ind w:right="175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75F91" w:rsidRPr="00C41C50" w:rsidRDefault="00F75F91" w:rsidP="00F75F91">
      <w:pPr>
        <w:pStyle w:val="ListParagraph"/>
        <w:numPr>
          <w:ilvl w:val="0"/>
          <w:numId w:val="1"/>
        </w:numPr>
        <w:spacing w:after="0" w:line="240" w:lineRule="auto"/>
        <w:ind w:left="-90" w:right="-13" w:firstLine="45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</w:pPr>
      <w:r w:rsidRPr="00C41C50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>Առաջարկվող կարգավորման բնույթը</w:t>
      </w:r>
    </w:p>
    <w:p w:rsidR="00AB2100" w:rsidRPr="00AB2100" w:rsidRDefault="00F75F91" w:rsidP="00AB210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210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2014 թվականի օգոստոսի               21-ի </w:t>
      </w:r>
      <w:r w:rsidRPr="00AB2100">
        <w:rPr>
          <w:rFonts w:ascii="GHEA Grapalat" w:hAnsi="GHEA Grapalat" w:cs="Sylfaen"/>
          <w:sz w:val="24"/>
          <w:szCs w:val="24"/>
          <w:lang w:val="pt-BR"/>
        </w:rPr>
        <w:t>N</w:t>
      </w:r>
      <w:r w:rsidRPr="00AB2100">
        <w:rPr>
          <w:rFonts w:ascii="GHEA Grapalat" w:hAnsi="GHEA Grapalat" w:cs="Sylfaen"/>
          <w:sz w:val="24"/>
          <w:szCs w:val="24"/>
          <w:lang w:val="hy-AM"/>
        </w:rPr>
        <w:t>897-Ա որոշումը չեղյալ ճանաչելու և «Տեխնիկական մշա</w:t>
      </w:r>
      <w:r w:rsidR="00AB2100" w:rsidRPr="00AB2100">
        <w:rPr>
          <w:rFonts w:ascii="GHEA Grapalat" w:hAnsi="GHEA Grapalat" w:cs="Sylfaen"/>
          <w:sz w:val="24"/>
          <w:szCs w:val="24"/>
          <w:lang w:val="hy-AM"/>
        </w:rPr>
        <w:t>կ</w:t>
      </w:r>
      <w:r w:rsidRPr="00AB2100">
        <w:rPr>
          <w:rFonts w:ascii="GHEA Grapalat" w:hAnsi="GHEA Grapalat" w:cs="Sylfaen"/>
          <w:sz w:val="24"/>
          <w:szCs w:val="24"/>
          <w:lang w:val="hy-AM"/>
        </w:rPr>
        <w:t>աբույսեր փորձարարական կայան» պետական փակ բաժնետիրական ընկերությունը</w:t>
      </w:r>
      <w:r w:rsidR="00AB2100" w:rsidRPr="00AB21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2100">
        <w:rPr>
          <w:rFonts w:ascii="GHEA Grapalat" w:hAnsi="GHEA Grapalat" w:cs="Sylfaen"/>
          <w:sz w:val="24"/>
          <w:szCs w:val="24"/>
          <w:lang w:val="hy-AM"/>
        </w:rPr>
        <w:t>լուծարելու մասին»</w:t>
      </w:r>
      <w:r w:rsidRPr="00AB2100">
        <w:rPr>
          <w:rFonts w:ascii="GHEA Grapalat" w:hAnsi="GHEA Grapalat"/>
          <w:sz w:val="24"/>
          <w:szCs w:val="24"/>
          <w:lang w:val="pt-BR"/>
        </w:rPr>
        <w:t xml:space="preserve"> N 1</w:t>
      </w:r>
      <w:r w:rsidRPr="00AB2100">
        <w:rPr>
          <w:rFonts w:ascii="GHEA Grapalat" w:hAnsi="GHEA Grapalat"/>
          <w:sz w:val="24"/>
          <w:szCs w:val="24"/>
          <w:lang w:val="hy-AM"/>
        </w:rPr>
        <w:t>630</w:t>
      </w:r>
      <w:r w:rsidRPr="00AB2100">
        <w:rPr>
          <w:rFonts w:ascii="GHEA Grapalat" w:hAnsi="GHEA Grapalat"/>
          <w:sz w:val="24"/>
          <w:szCs w:val="24"/>
          <w:lang w:val="pt-BR"/>
        </w:rPr>
        <w:t>-</w:t>
      </w:r>
      <w:r w:rsidRPr="00AB2100">
        <w:rPr>
          <w:rFonts w:ascii="GHEA Grapalat" w:hAnsi="GHEA Grapalat"/>
          <w:sz w:val="24"/>
          <w:szCs w:val="24"/>
          <w:lang w:val="hy-AM"/>
        </w:rPr>
        <w:t>Ա</w:t>
      </w:r>
      <w:r w:rsidRPr="00AB2100"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r w:rsidRPr="00AB2100">
        <w:rPr>
          <w:rFonts w:ascii="GHEA Grapalat" w:hAnsi="GHEA Grapalat" w:cs="Times Armenian"/>
          <w:sz w:val="24"/>
          <w:szCs w:val="24"/>
          <w:lang w:val="ro-RO"/>
        </w:rPr>
        <w:t>որոշմա</w:t>
      </w:r>
      <w:r w:rsidRPr="00AB2100">
        <w:rPr>
          <w:rFonts w:ascii="GHEA Grapalat" w:hAnsi="GHEA Grapalat" w:cs="Times Armenian"/>
          <w:sz w:val="24"/>
          <w:szCs w:val="24"/>
          <w:lang w:val="hy-AM"/>
        </w:rPr>
        <w:t xml:space="preserve">ն </w:t>
      </w:r>
      <w:r w:rsidR="00AB2100" w:rsidRPr="00AB210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AB2100">
        <w:rPr>
          <w:rFonts w:ascii="GHEA Grapalat" w:hAnsi="GHEA Grapalat" w:cs="Times Armenian"/>
          <w:sz w:val="24"/>
          <w:szCs w:val="24"/>
          <w:lang w:val="hy-AM"/>
        </w:rPr>
        <w:t xml:space="preserve">-րդ </w:t>
      </w:r>
      <w:r w:rsidRPr="00AB2100">
        <w:rPr>
          <w:rFonts w:ascii="GHEA Grapalat" w:hAnsi="GHEA Grapalat" w:cs="Sylfaen"/>
          <w:sz w:val="24"/>
          <w:szCs w:val="24"/>
          <w:lang w:val="hy-AM"/>
        </w:rPr>
        <w:t>կետ</w:t>
      </w:r>
      <w:r w:rsidR="00AB2100" w:rsidRPr="00AB2100">
        <w:rPr>
          <w:rFonts w:ascii="GHEA Grapalat" w:hAnsi="GHEA Grapalat" w:cs="Sylfaen"/>
          <w:sz w:val="24"/>
          <w:szCs w:val="24"/>
          <w:lang w:val="hy-AM"/>
        </w:rPr>
        <w:t>ի համաձայն «Տեխնիկական մշակաբույսերի փորձարարական կայան» պետական փակ բաժնետիրական ընկերությունը (այսուհետ՝ ընկերություն) լուծարելու նպատակով ստեղծվել է համապատասխան լուծարման հանձնաժողով: Լուծարման գործընթացի ընթացքում, հանձնաժողովի կողմից իրականացվել է ընկերության գույքի և փաստաթղթերի ուսումնասիրում, ինչից  պարզ է դարձել, որ ընկերության կողմից ներկայացված տեղեկության համաձայն իրենք</w:t>
      </w:r>
      <w:r w:rsidR="00C12A84">
        <w:rPr>
          <w:rFonts w:ascii="GHEA Grapalat" w:hAnsi="GHEA Grapalat" w:cs="Sylfaen"/>
          <w:sz w:val="24"/>
          <w:szCs w:val="24"/>
          <w:lang w:val="hy-AM"/>
        </w:rPr>
        <w:t xml:space="preserve"> ունեն</w:t>
      </w:r>
      <w:r w:rsidR="00AB2100" w:rsidRPr="00AB2100">
        <w:rPr>
          <w:rFonts w:ascii="GHEA Grapalat" w:hAnsi="GHEA Grapalat" w:cs="Sylfaen"/>
          <w:sz w:val="24"/>
          <w:szCs w:val="24"/>
          <w:lang w:val="hy-AM"/>
        </w:rPr>
        <w:t xml:space="preserve"> շուրջ 4 մլն դրամի պարտավորություններ</w:t>
      </w:r>
      <w:r w:rsidR="00C12A84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AB2100" w:rsidRPr="00AB21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2100" w:rsidRPr="00AB2100">
        <w:rPr>
          <w:rFonts w:ascii="GHEA Grapalat" w:hAnsi="GHEA Grapalat"/>
          <w:sz w:val="24"/>
          <w:szCs w:val="24"/>
          <w:lang w:val="hy-AM"/>
        </w:rPr>
        <w:t xml:space="preserve">ընկերությունում առկա են </w:t>
      </w:r>
      <w:r w:rsidR="00C12A84">
        <w:rPr>
          <w:rFonts w:ascii="GHEA Grapalat" w:hAnsi="GHEA Grapalat"/>
          <w:sz w:val="24"/>
          <w:szCs w:val="24"/>
          <w:lang w:val="hy-AM"/>
        </w:rPr>
        <w:t>բազմաթիվ խնդիրներ, մասնավորապես՝</w:t>
      </w:r>
    </w:p>
    <w:p w:rsidR="00AB2100" w:rsidRPr="00AB2100" w:rsidRDefault="00AB2100" w:rsidP="00AB210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2100">
        <w:rPr>
          <w:rFonts w:ascii="GHEA Grapalat" w:hAnsi="GHEA Grapalat"/>
          <w:sz w:val="24"/>
          <w:szCs w:val="24"/>
          <w:lang w:val="hy-AM"/>
        </w:rPr>
        <w:t>- անշարժ գույքը հիմնականում գտնվում է անմխիթար վիճակում, շենք-շինությունների գերակշիռ մասը կամ քանդված է կամ առկա են միայն դրսի պատերը,</w:t>
      </w:r>
    </w:p>
    <w:p w:rsidR="00AB2100" w:rsidRPr="00AB2100" w:rsidRDefault="00AB2100" w:rsidP="00AB210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2100">
        <w:rPr>
          <w:rFonts w:ascii="GHEA Grapalat" w:hAnsi="GHEA Grapalat" w:cs="Sylfaen"/>
          <w:sz w:val="24"/>
          <w:szCs w:val="24"/>
          <w:lang w:val="hy-AM"/>
        </w:rPr>
        <w:t>-</w:t>
      </w:r>
      <w:r w:rsidRPr="00AB21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100">
        <w:rPr>
          <w:rFonts w:ascii="GHEA Grapalat" w:hAnsi="GHEA Grapalat" w:cs="Sylfaen"/>
          <w:sz w:val="24"/>
          <w:szCs w:val="24"/>
          <w:lang w:val="hy-AM"/>
        </w:rPr>
        <w:t xml:space="preserve">ընկերության </w:t>
      </w:r>
      <w:r w:rsidRPr="00AB2100">
        <w:rPr>
          <w:rFonts w:ascii="GHEA Grapalat" w:hAnsi="GHEA Grapalat"/>
          <w:sz w:val="24"/>
          <w:szCs w:val="24"/>
          <w:lang w:val="hy-AM"/>
        </w:rPr>
        <w:t xml:space="preserve">Անշարժ գույքի սեփականության (օգտագործման) իրավունքի գրանցման վկայականներում Հողամասի բնութագրերը բաժնի Գրանցված իրավունքի տեսակը տողում գրանցված է «Անհատույց օգտագործում», այնինչ </w:t>
      </w:r>
      <w:r w:rsidR="002017A8" w:rsidRPr="002017A8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Pr="00AB2100">
        <w:rPr>
          <w:rFonts w:ascii="GHEA Grapalat" w:hAnsi="GHEA Grapalat"/>
          <w:sz w:val="24"/>
          <w:szCs w:val="24"/>
          <w:lang w:val="hy-AM"/>
        </w:rPr>
        <w:t xml:space="preserve">ՀՀ հողային օրենսգրքի 64-րդ հոդվածի 8-րդ կետի 2) ենթակետը սահմանում է, որ մինչև 2005 թվականի նոյեմբերի 26-ը պետական կամ համայնքային սեփականություն հանդիսացող հողամասերի (ներառյալ` սույն օրենսգրքի 118-րդ հոդվածի 4-րդ կետի հիմքով ձեռք բերված հողամասերը, բացառությամբ սույն օրենսգրքի 60-րդ հոդվածով սահմանված հողամասերի) նկատմամբ օրենսդրությամբ սահմանված կարգով անհատույց (մշտական) օգտագործման կամ վարձակալության իրավունք ձեռք բերած և այդ իրավունքները գրանցած իրավաբանական և ֆիզիկական անձանց սույն օրենքի ուժով սեփականության իրավունքով փոխանցվում են հասարակական և արտադրական օբյեկտների կառուցման և սպասարկման </w:t>
      </w:r>
      <w:r w:rsidRPr="00AB2100">
        <w:rPr>
          <w:rFonts w:ascii="GHEA Grapalat" w:hAnsi="GHEA Grapalat"/>
          <w:sz w:val="24"/>
          <w:szCs w:val="24"/>
          <w:lang w:val="hy-AM"/>
        </w:rPr>
        <w:lastRenderedPageBreak/>
        <w:t>համար տրամադրված հողամասերը, եթե դրանց վրա սահմանված կարգով կառուցվել են շենքեր և շինություններ, այդ թվում` կիսակառույց շենքեր, շինություններ՝ անկախ դրանց ավարտվածության աստիճանից,</w:t>
      </w:r>
    </w:p>
    <w:p w:rsidR="00AB2100" w:rsidRPr="00AB2100" w:rsidRDefault="00AB2100" w:rsidP="00AB2100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2100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AB2100">
        <w:rPr>
          <w:rFonts w:ascii="GHEA Grapalat" w:hAnsi="GHEA Grapalat" w:cs="Sylfaen"/>
          <w:sz w:val="24"/>
          <w:szCs w:val="24"/>
          <w:lang w:val="hy-AM"/>
        </w:rPr>
        <w:t>ընկերությունը ունի 25 տարով վարձակալության հանձնված գույք՝ շինություններ 869.5 քմ և 0,399 հա հողամաս, որի վարձավճարը ըստ կնքված պայմանագրի կազմում է տարեկան ընդամենը 4000 դրամ և 2015 թվականից չի վճարվել։ 2015-2018թթ համար վարձավճարի գծով դեբիտորական պարտքը կազմում է 120000 դրամ,</w:t>
      </w:r>
    </w:p>
    <w:p w:rsidR="00AB2100" w:rsidRDefault="00AB2100" w:rsidP="00AB2100">
      <w:pPr>
        <w:tabs>
          <w:tab w:val="left" w:pos="7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2100">
        <w:rPr>
          <w:rFonts w:ascii="GHEA Grapalat" w:hAnsi="GHEA Grapalat" w:cs="Sylfaen"/>
          <w:sz w:val="24"/>
          <w:szCs w:val="24"/>
          <w:lang w:val="hy-AM"/>
        </w:rPr>
        <w:tab/>
        <w:t>- ընկերությանը նախկինում պատկանող հողատարածքի մի մասը օտարվել է, այնինչ համաձայն ՀՀ հողային օրենսգրքի 60-րդ հոդվածի 9) ենթակետի սահմանվում է, որ արգելվում է քաղաքացիներին և իրավաբանական անձանց սեփականության իրավունքով փոխանցել պետական և համայնքային սեփականություն հանդիսացող այն հողամասերը, որոնք կառավարության սահմանած ցանկով տրամադրված են պետական գիտահետազոտական կազմակերպություններին (կրթական, սելեկցիոն և այլն)` մինչև սահմանված կարգով դրանց լուծարումը։</w:t>
      </w:r>
    </w:p>
    <w:p w:rsidR="0026440C" w:rsidRDefault="00B96A91" w:rsidP="00C12A84">
      <w:pPr>
        <w:tabs>
          <w:tab w:val="left" w:pos="7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Նախագծում ներառված անշարժ գույքը ընկերության կողմից դասական աճուրդով օտարելը հնարավորություն կտա լուծելու ոչ միայն վերոնշյալ անշարժ գույքի նկատմամբ առաջացած </w:t>
      </w:r>
      <w:r w:rsidR="0003637A">
        <w:rPr>
          <w:rFonts w:ascii="GHEA Grapalat" w:hAnsi="GHEA Grapalat" w:cs="Sylfaen"/>
          <w:sz w:val="24"/>
          <w:szCs w:val="24"/>
          <w:lang w:val="hy-AM"/>
        </w:rPr>
        <w:t>խոչընդոտների վերացումը</w:t>
      </w:r>
      <w:r>
        <w:rPr>
          <w:rFonts w:ascii="GHEA Grapalat" w:hAnsi="GHEA Grapalat" w:cs="Sylfaen"/>
          <w:sz w:val="24"/>
          <w:szCs w:val="24"/>
          <w:lang w:val="hy-AM"/>
        </w:rPr>
        <w:t>, այլ նաև ընկերության պարտքի լրիվ մարման խնդիրը</w:t>
      </w:r>
      <w:r w:rsidR="00E75B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5B77" w:rsidRPr="00E75B77">
        <w:rPr>
          <w:rFonts w:ascii="GHEA Grapalat" w:hAnsi="GHEA Grapalat" w:cs="Sylfaen"/>
          <w:sz w:val="24"/>
          <w:szCs w:val="24"/>
          <w:lang w:val="hy-AM"/>
        </w:rPr>
        <w:t>(</w:t>
      </w:r>
      <w:r w:rsidR="00E75B77">
        <w:rPr>
          <w:rFonts w:ascii="GHEA Grapalat" w:hAnsi="GHEA Grapalat" w:cs="Sylfaen"/>
          <w:sz w:val="24"/>
          <w:szCs w:val="24"/>
          <w:lang w:val="hy-AM"/>
        </w:rPr>
        <w:t xml:space="preserve">հիմք՝ ընկերության տնօրենի 20.03.2019 թվականի </w:t>
      </w:r>
      <w:r w:rsidR="00E75B77" w:rsidRPr="00E75B77">
        <w:rPr>
          <w:rFonts w:ascii="GHEA Grapalat" w:hAnsi="GHEA Grapalat" w:cs="Sylfaen"/>
          <w:sz w:val="24"/>
          <w:szCs w:val="24"/>
          <w:lang w:val="hy-AM"/>
        </w:rPr>
        <w:t xml:space="preserve">N8 </w:t>
      </w:r>
      <w:r w:rsidR="00E75B77">
        <w:rPr>
          <w:rFonts w:ascii="GHEA Grapalat" w:hAnsi="GHEA Grapalat" w:cs="Sylfaen"/>
          <w:sz w:val="24"/>
          <w:szCs w:val="24"/>
          <w:lang w:val="hy-AM"/>
        </w:rPr>
        <w:t>գրությունը՝ պարքի հստակ չափի և օտարվող գույքից գոյացած գումարով այդ պարտավորություններ մար</w:t>
      </w:r>
      <w:r w:rsidR="00640C03">
        <w:rPr>
          <w:rFonts w:ascii="GHEA Grapalat" w:hAnsi="GHEA Grapalat" w:cs="Sylfaen"/>
          <w:sz w:val="24"/>
          <w:szCs w:val="24"/>
          <w:lang w:val="hy-AM"/>
        </w:rPr>
        <w:t>ելու</w:t>
      </w:r>
      <w:r w:rsidR="00E75B77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  <w:r w:rsidR="00E75B77" w:rsidRPr="00E75B77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75F91" w:rsidRDefault="0026440C" w:rsidP="00C12A84">
      <w:pPr>
        <w:tabs>
          <w:tab w:val="left" w:pos="7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Նախագծում ներառված անշարժ գույքը ՀՀ Կոտայքի մարզի Աբովյան և Բալահովիտ համայնքների </w:t>
      </w:r>
      <w:r w:rsidR="00640C03">
        <w:rPr>
          <w:rFonts w:ascii="GHEA Grapalat" w:hAnsi="GHEA Grapalat" w:cs="Sylfaen"/>
          <w:sz w:val="24"/>
          <w:szCs w:val="24"/>
          <w:lang w:val="hy-AM"/>
        </w:rPr>
        <w:t>ղեկավարների համապատասխան գրություններով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չեն հանդիսանում ՀՀ Հողային օրենսգրքի 60-րդ հոդվածով նախատեսված հողամասեր, ինչ էլ հնարավորություն կտա դրանք </w:t>
      </w:r>
      <w:r w:rsidR="00640C03">
        <w:rPr>
          <w:rFonts w:ascii="GHEA Grapalat" w:hAnsi="GHEA Grapalat" w:cs="Sylfaen"/>
          <w:sz w:val="24"/>
          <w:szCs w:val="24"/>
          <w:lang w:val="hy-AM"/>
        </w:rPr>
        <w:t>ՀՀ օրենսդրությամբ սահմանված կար</w:t>
      </w:r>
      <w:r>
        <w:rPr>
          <w:rFonts w:ascii="GHEA Grapalat" w:hAnsi="GHEA Grapalat" w:cs="Sylfaen"/>
          <w:sz w:val="24"/>
          <w:szCs w:val="24"/>
          <w:lang w:val="hy-AM"/>
        </w:rPr>
        <w:t>գ</w:t>
      </w:r>
      <w:r w:rsidR="00640C03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Sylfaen"/>
          <w:sz w:val="24"/>
          <w:szCs w:val="24"/>
          <w:lang w:val="hy-AM"/>
        </w:rPr>
        <w:t>վ օտարելու</w:t>
      </w:r>
      <w:r w:rsidR="00640C03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B96A9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C12A84">
        <w:rPr>
          <w:rFonts w:ascii="GHEA Grapalat" w:hAnsi="GHEA Grapalat" w:cs="Sylfaen"/>
          <w:sz w:val="24"/>
          <w:szCs w:val="24"/>
          <w:lang w:val="hy-AM"/>
        </w:rPr>
        <w:tab/>
      </w:r>
    </w:p>
    <w:p w:rsidR="00B96A91" w:rsidRDefault="00B96A91" w:rsidP="00C12A84">
      <w:pPr>
        <w:tabs>
          <w:tab w:val="left" w:pos="7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75F91" w:rsidRDefault="00F75F91" w:rsidP="00F75F91">
      <w:pPr>
        <w:pStyle w:val="ListParagraph"/>
        <w:numPr>
          <w:ilvl w:val="0"/>
          <w:numId w:val="1"/>
        </w:numPr>
        <w:spacing w:after="0" w:line="240" w:lineRule="auto"/>
        <w:ind w:left="-90" w:firstLine="45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AB210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</w:t>
      </w:r>
      <w:r w:rsidRPr="00870C2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ինստիտուտները և անձինք</w:t>
      </w:r>
    </w:p>
    <w:p w:rsidR="00AB2100" w:rsidRPr="00870C2E" w:rsidRDefault="00AB2100" w:rsidP="00AB2100">
      <w:pPr>
        <w:pStyle w:val="ListParagraph"/>
        <w:spacing w:after="0" w:line="240" w:lineRule="auto"/>
        <w:ind w:left="36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F75F91" w:rsidRPr="00870C2E" w:rsidRDefault="00F75F91" w:rsidP="00F75F91">
      <w:pPr>
        <w:ind w:right="-270" w:firstLine="357"/>
        <w:jc w:val="both"/>
        <w:rPr>
          <w:rFonts w:ascii="GHEA Grapalat" w:hAnsi="GHEA Grapalat"/>
          <w:sz w:val="24"/>
          <w:szCs w:val="24"/>
          <w:lang w:val="hy-AM"/>
        </w:rPr>
      </w:pPr>
      <w:r w:rsidRPr="00870C2E">
        <w:rPr>
          <w:rFonts w:ascii="GHEA Grapalat" w:hAnsi="GHEA Grapalat"/>
          <w:sz w:val="24"/>
          <w:szCs w:val="24"/>
          <w:lang w:val="hy-AM"/>
        </w:rPr>
        <w:t>Նախագիծը մշակվել է ՀՀ գ</w:t>
      </w:r>
      <w:r w:rsidR="0083244B">
        <w:rPr>
          <w:rFonts w:ascii="GHEA Grapalat" w:hAnsi="GHEA Grapalat"/>
          <w:sz w:val="24"/>
          <w:szCs w:val="24"/>
          <w:lang w:val="hy-AM"/>
        </w:rPr>
        <w:t xml:space="preserve">յուղատնտեսության նախարարության </w:t>
      </w:r>
      <w:r w:rsidRPr="00870C2E">
        <w:rPr>
          <w:rFonts w:ascii="GHEA Grapalat" w:hAnsi="GHEA Grapalat"/>
          <w:sz w:val="24"/>
          <w:szCs w:val="24"/>
          <w:lang w:val="hy-AM"/>
        </w:rPr>
        <w:t>կողմից:</w:t>
      </w:r>
    </w:p>
    <w:p w:rsidR="00F75F91" w:rsidRDefault="00F75F91" w:rsidP="00F75F91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F75F91" w:rsidRDefault="00F75F91" w:rsidP="00F75F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00000"/>
          <w:sz w:val="24"/>
          <w:szCs w:val="24"/>
        </w:rPr>
        <w:t>Ակնկալվող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</w:rPr>
        <w:t>արդյունքը</w:t>
      </w:r>
      <w:proofErr w:type="spellEnd"/>
    </w:p>
    <w:p w:rsidR="00F75F91" w:rsidRDefault="00F75F91" w:rsidP="00F75F91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447F23" w:rsidRDefault="00447F23" w:rsidP="00447F23">
      <w:pPr>
        <w:pStyle w:val="NormalWeb"/>
        <w:shd w:val="clear" w:color="auto" w:fill="FFFFFF"/>
        <w:spacing w:before="0" w:beforeAutospacing="0" w:after="0" w:afterAutospacing="0"/>
        <w:ind w:right="-180"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Ն</w:t>
      </w:r>
      <w:r w:rsidR="00F75F91" w:rsidRPr="003F3415">
        <w:rPr>
          <w:rFonts w:ascii="GHEA Grapalat" w:hAnsi="GHEA Grapalat"/>
          <w:lang w:val="hy-AM"/>
        </w:rPr>
        <w:t xml:space="preserve">ախագծի ընդունմամբ հնարավորություն կտրվի </w:t>
      </w:r>
      <w:r w:rsidR="00F75F91">
        <w:rPr>
          <w:rFonts w:ascii="GHEA Grapalat" w:hAnsi="GHEA Grapalat"/>
          <w:lang w:val="hy-AM"/>
        </w:rPr>
        <w:t xml:space="preserve">ապահովել </w:t>
      </w:r>
      <w:r w:rsidR="00F75F91" w:rsidRPr="00006967">
        <w:rPr>
          <w:rFonts w:ascii="GHEA Grapalat" w:hAnsi="GHEA Grapalat" w:cs="Sylfaen"/>
          <w:lang w:val="hy-AM"/>
        </w:rPr>
        <w:t>«Տեխնիկական մշա</w:t>
      </w:r>
      <w:r w:rsidR="00762ADB">
        <w:rPr>
          <w:rFonts w:ascii="GHEA Grapalat" w:hAnsi="GHEA Grapalat" w:cs="Sylfaen"/>
          <w:lang w:val="hy-AM"/>
        </w:rPr>
        <w:t>կ</w:t>
      </w:r>
      <w:r w:rsidR="00F75F91" w:rsidRPr="00006967">
        <w:rPr>
          <w:rFonts w:ascii="GHEA Grapalat" w:hAnsi="GHEA Grapalat" w:cs="Sylfaen"/>
          <w:lang w:val="hy-AM"/>
        </w:rPr>
        <w:t>աբույսեր փորձարարական կայան» պետական փակ բաժնետիրական ընկերությ</w:t>
      </w:r>
      <w:r w:rsidR="00762ADB">
        <w:rPr>
          <w:rFonts w:ascii="GHEA Grapalat" w:hAnsi="GHEA Grapalat" w:cs="Sylfaen"/>
          <w:lang w:val="hy-AM"/>
        </w:rPr>
        <w:t>ան</w:t>
      </w:r>
      <w:r w:rsidR="00F75F91" w:rsidRPr="00006967">
        <w:rPr>
          <w:rFonts w:ascii="GHEA Grapalat" w:hAnsi="GHEA Grapalat" w:cs="Sylfaen"/>
          <w:lang w:val="hy-AM"/>
        </w:rPr>
        <w:t xml:space="preserve"> լուծար</w:t>
      </w:r>
      <w:r>
        <w:rPr>
          <w:rFonts w:ascii="GHEA Grapalat" w:hAnsi="GHEA Grapalat" w:cs="Sylfaen"/>
          <w:lang w:val="hy-AM"/>
        </w:rPr>
        <w:t xml:space="preserve">ման գործընթացի վերջնական ավարտը: </w:t>
      </w:r>
    </w:p>
    <w:p w:rsidR="00447F23" w:rsidRDefault="00447F23" w:rsidP="00447F23">
      <w:pPr>
        <w:pStyle w:val="NormalWeb"/>
        <w:shd w:val="clear" w:color="auto" w:fill="FFFFFF"/>
        <w:spacing w:before="0" w:beforeAutospacing="0" w:after="0" w:afterAutospacing="0"/>
        <w:ind w:right="-180" w:firstLine="360"/>
        <w:jc w:val="both"/>
        <w:rPr>
          <w:rFonts w:ascii="GHEA Grapalat" w:hAnsi="GHEA Grapalat" w:cs="Sylfaen"/>
          <w:lang w:val="hy-AM"/>
        </w:rPr>
      </w:pPr>
    </w:p>
    <w:p w:rsidR="00F75F91" w:rsidRDefault="00F75F91" w:rsidP="00447F23">
      <w:pPr>
        <w:pStyle w:val="NormalWeb"/>
        <w:shd w:val="clear" w:color="auto" w:fill="FFFFFF"/>
        <w:spacing w:before="0" w:beforeAutospacing="0" w:after="0" w:afterAutospacing="0"/>
        <w:ind w:right="-180" w:firstLine="360"/>
        <w:jc w:val="both"/>
        <w:rPr>
          <w:rFonts w:ascii="GHEA Grapalat" w:hAnsi="GHEA Grapalat"/>
          <w:lang w:val="hy-AM"/>
        </w:rPr>
      </w:pPr>
      <w:r w:rsidRPr="003F3415">
        <w:rPr>
          <w:rFonts w:ascii="GHEA Grapalat" w:hAnsi="GHEA Grapalat"/>
          <w:lang w:val="hy-AM"/>
        </w:rPr>
        <w:t xml:space="preserve">      </w:t>
      </w:r>
    </w:p>
    <w:p w:rsidR="00F75F91" w:rsidRDefault="00F75F91" w:rsidP="00F75F91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6470B0">
        <w:rPr>
          <w:rFonts w:ascii="GHEA Grapalat" w:hAnsi="GHEA Grapalat"/>
          <w:b/>
          <w:sz w:val="23"/>
          <w:szCs w:val="23"/>
          <w:lang w:val="hy-AM"/>
        </w:rPr>
        <w:lastRenderedPageBreak/>
        <w:t>ՏԵՂԵԿԱՆՔ</w:t>
      </w:r>
    </w:p>
    <w:p w:rsidR="00F75F91" w:rsidRPr="00256029" w:rsidRDefault="002017A8" w:rsidP="005A4380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t>«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2017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ԴԵԿՏԵՄԲԵՐԻ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14–ի N  1630-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Ա</w:t>
      </w:r>
      <w:r w:rsidR="00F75F91" w:rsidRPr="00256029">
        <w:rPr>
          <w:rFonts w:ascii="GHEA Grapalat" w:hAnsi="GHEA Grapalat" w:cs="Tahoma"/>
          <w:b/>
          <w:kern w:val="32"/>
          <w:sz w:val="22"/>
          <w:szCs w:val="22"/>
          <w:lang w:val="pt-BR"/>
        </w:rPr>
        <w:t xml:space="preserve">  ՈՐՈՇՄԱՆ ՄԵՋ </w:t>
      </w:r>
      <w:r w:rsidR="002148F4">
        <w:rPr>
          <w:rFonts w:ascii="GHEA Grapalat" w:hAnsi="GHEA Grapalat" w:cs="Tahoma"/>
          <w:b/>
          <w:kern w:val="32"/>
          <w:sz w:val="22"/>
          <w:szCs w:val="22"/>
          <w:lang w:val="hy-AM"/>
        </w:rPr>
        <w:t xml:space="preserve">ՓՈՓՈԽՈՒԹՅՈՒՆ ԵՎ </w:t>
      </w:r>
      <w:r w:rsidR="0003637A">
        <w:rPr>
          <w:rFonts w:ascii="GHEA Grapalat" w:hAnsi="GHEA Grapalat" w:cs="Tahoma"/>
          <w:b/>
          <w:kern w:val="32"/>
          <w:sz w:val="22"/>
          <w:szCs w:val="22"/>
          <w:lang w:val="hy-AM"/>
        </w:rPr>
        <w:t xml:space="preserve">ԼՐԱՑՈՒՄՆԵՐ </w:t>
      </w:r>
      <w:r w:rsidR="00F75F91" w:rsidRPr="00256029">
        <w:rPr>
          <w:rFonts w:ascii="GHEA Grapalat" w:hAnsi="GHEA Grapalat" w:cs="Tahoma"/>
          <w:b/>
          <w:kern w:val="32"/>
          <w:sz w:val="22"/>
          <w:szCs w:val="22"/>
          <w:lang w:val="pt-BR"/>
        </w:rPr>
        <w:t>ԿԱՏԱՐԵԼՈՒ ՄԱՍԻՆ</w:t>
      </w:r>
      <w:r>
        <w:rPr>
          <w:rFonts w:ascii="GHEA Grapalat" w:hAnsi="GHEA Grapalat"/>
          <w:b/>
          <w:sz w:val="22"/>
          <w:szCs w:val="22"/>
          <w:lang w:val="hy-AM"/>
        </w:rPr>
        <w:t>»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 xml:space="preserve">  ՀԱՅԱՍՏԱՆԻ ՀԱՆՐԱՊԵՏՈՒԹՅԱՆ ԿԱՌԱՎԱՐՈՒԹՅԱՆ ՈՐՈՇՄԱՆ</w:t>
      </w:r>
      <w:r w:rsidR="005A438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F75F91" w:rsidRPr="00256029">
        <w:rPr>
          <w:rFonts w:ascii="GHEA Grapalat" w:hAnsi="GHEA Grapalat" w:cs="Sylfaen"/>
          <w:b/>
          <w:sz w:val="22"/>
          <w:szCs w:val="22"/>
          <w:lang w:val="af-ZA"/>
        </w:rPr>
        <w:t xml:space="preserve"> ԸՆԴՈՒՆՄԱՆ ԿԱՊԱԿՑՈՒԹՅԱՄԲ ԱՅԼ ԻՐԱՎԱԿԱՆ ԱԿՏԵՐԻ ԸՆԴՈՒՆՄԱՆ ԱՆՀՐԱԺԵՇՏՈՒԹՅԱՆ ԲԱՑԱԿԱՅՈՒԹՅԱՆ ՎԵՐԱԲԵՐՅԱԼ</w:t>
      </w:r>
    </w:p>
    <w:p w:rsidR="00F75F91" w:rsidRPr="00256029" w:rsidRDefault="00F75F91" w:rsidP="00F75F9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F75F91" w:rsidRPr="00256029" w:rsidRDefault="002017A8" w:rsidP="00F75F91">
      <w:pPr>
        <w:ind w:left="-180" w:firstLine="720"/>
        <w:jc w:val="both"/>
        <w:rPr>
          <w:rFonts w:ascii="GHEA Grapalat" w:hAnsi="GHEA Grapalat" w:cs="Sylfaen"/>
          <w:sz w:val="23"/>
          <w:szCs w:val="23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«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Հայաստանի Հանրապետության </w:t>
      </w:r>
      <w:r w:rsidR="00F75F91">
        <w:rPr>
          <w:rFonts w:ascii="GHEA Grapalat" w:hAnsi="GHEA Grapalat" w:cs="Sylfaen"/>
          <w:sz w:val="23"/>
          <w:szCs w:val="23"/>
          <w:lang w:val="af-ZA"/>
        </w:rPr>
        <w:t>կառավարության</w:t>
      </w:r>
      <w:r w:rsidR="00F75F91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>2017 թվականի                         դեկտեմբերի 14-ի N  1630-Ա որոշման մեջ</w:t>
      </w:r>
      <w:r w:rsidR="002148F4">
        <w:rPr>
          <w:rFonts w:ascii="GHEA Grapalat" w:hAnsi="GHEA Grapalat" w:cs="Sylfaen"/>
          <w:sz w:val="23"/>
          <w:szCs w:val="23"/>
          <w:lang w:val="hy-AM"/>
        </w:rPr>
        <w:t xml:space="preserve"> փոփոխություն և 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03637A">
        <w:rPr>
          <w:rFonts w:ascii="GHEA Grapalat" w:hAnsi="GHEA Grapalat" w:cs="Sylfaen"/>
          <w:sz w:val="23"/>
          <w:szCs w:val="23"/>
          <w:lang w:val="hy-AM"/>
        </w:rPr>
        <w:t>լրացումներ</w:t>
      </w:r>
      <w:r>
        <w:rPr>
          <w:rFonts w:ascii="GHEA Grapalat" w:hAnsi="GHEA Grapalat" w:cs="Sylfaen"/>
          <w:sz w:val="23"/>
          <w:szCs w:val="23"/>
          <w:lang w:val="af-ZA"/>
        </w:rPr>
        <w:t xml:space="preserve"> կատարելու մասին</w:t>
      </w:r>
      <w:r>
        <w:rPr>
          <w:rFonts w:ascii="GHEA Grapalat" w:hAnsi="GHEA Grapalat" w:cs="Sylfaen"/>
          <w:sz w:val="23"/>
          <w:szCs w:val="23"/>
          <w:lang w:val="hy-AM"/>
        </w:rPr>
        <w:t>»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F75F91" w:rsidRPr="006470B0">
        <w:rPr>
          <w:rFonts w:ascii="GHEA Grapalat" w:hAnsi="GHEA Grapalat" w:cs="Sylfaen"/>
          <w:sz w:val="23"/>
          <w:szCs w:val="23"/>
          <w:lang w:val="af-ZA"/>
        </w:rPr>
        <w:t>Հայաստանի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 w:rsidRPr="006470B0">
        <w:rPr>
          <w:rFonts w:ascii="GHEA Grapalat" w:hAnsi="GHEA Grapalat" w:cs="Sylfaen"/>
          <w:sz w:val="23"/>
          <w:szCs w:val="23"/>
          <w:lang w:val="af-ZA"/>
        </w:rPr>
        <w:t>Հանրապետության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 կառավարության</w:t>
      </w:r>
      <w:r w:rsidR="00F75F91" w:rsidRPr="006470B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>որոշման նախագծի ընդունման կապակցությամբ այլ իրավական ակտերի ընդունման անհրաժեշտությունը բացակայում է:</w:t>
      </w:r>
    </w:p>
    <w:p w:rsidR="00F75F91" w:rsidRPr="00256029" w:rsidRDefault="00F75F91" w:rsidP="00F75F91">
      <w:pPr>
        <w:ind w:left="-180" w:firstLine="708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F75F91" w:rsidRPr="00CF2AD0" w:rsidRDefault="00F75F91" w:rsidP="00F75F91">
      <w:pPr>
        <w:ind w:left="720"/>
        <w:rPr>
          <w:rFonts w:ascii="GHEA Grapalat" w:hAnsi="GHEA Grapalat" w:cs="Sylfaen"/>
          <w:b/>
          <w:sz w:val="23"/>
          <w:szCs w:val="23"/>
          <w:lang w:val="af-ZA"/>
        </w:rPr>
      </w:pPr>
    </w:p>
    <w:p w:rsidR="00F75F91" w:rsidRPr="006470B0" w:rsidRDefault="00F75F91" w:rsidP="00F75F91">
      <w:pPr>
        <w:ind w:firstLine="567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6470B0">
        <w:rPr>
          <w:rFonts w:ascii="GHEA Grapalat" w:hAnsi="GHEA Grapalat" w:cs="Sylfaen"/>
          <w:b/>
          <w:sz w:val="23"/>
          <w:szCs w:val="23"/>
          <w:lang w:val="hy-AM"/>
        </w:rPr>
        <w:t>ՏԵՂԵԿԱՆՔ</w:t>
      </w:r>
    </w:p>
    <w:p w:rsidR="00F75F91" w:rsidRPr="00256029" w:rsidRDefault="00F75F91" w:rsidP="00F75F91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F75F91" w:rsidRPr="00256029" w:rsidRDefault="002017A8" w:rsidP="00F75F91">
      <w:pPr>
        <w:jc w:val="center"/>
        <w:rPr>
          <w:rFonts w:ascii="GHEA Grapalat" w:hAnsi="GHEA Grapalat" w:cs="Times Armenian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«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2017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ԹՎԱԿԱՆԻ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ԴԵԿՏԵՄԲԵՐԻ</w:t>
      </w:r>
      <w:r w:rsidR="00F75F91" w:rsidRPr="00256029">
        <w:rPr>
          <w:rFonts w:ascii="GHEA Grapalat" w:hAnsi="GHEA Grapalat"/>
          <w:b/>
          <w:sz w:val="22"/>
          <w:szCs w:val="22"/>
          <w:lang w:val="af-ZA"/>
        </w:rPr>
        <w:t xml:space="preserve"> 14–ի N  1630-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>Ա</w:t>
      </w:r>
      <w:r w:rsidR="00F75F91" w:rsidRPr="00256029">
        <w:rPr>
          <w:rFonts w:ascii="GHEA Grapalat" w:hAnsi="GHEA Grapalat" w:cs="Tahoma"/>
          <w:b/>
          <w:kern w:val="32"/>
          <w:sz w:val="22"/>
          <w:szCs w:val="22"/>
          <w:lang w:val="pt-BR"/>
        </w:rPr>
        <w:t xml:space="preserve">  ՈՐՈՇՄԱՆ ՄԵՋ </w:t>
      </w:r>
      <w:r w:rsidR="002148F4">
        <w:rPr>
          <w:rFonts w:ascii="GHEA Grapalat" w:hAnsi="GHEA Grapalat" w:cs="Tahoma"/>
          <w:b/>
          <w:kern w:val="32"/>
          <w:sz w:val="22"/>
          <w:szCs w:val="22"/>
          <w:lang w:val="hy-AM"/>
        </w:rPr>
        <w:t xml:space="preserve">ՓՈՓՈԽՈՒԹՅՈՒՆ ԵՎ </w:t>
      </w:r>
      <w:r w:rsidR="0003637A">
        <w:rPr>
          <w:rFonts w:ascii="GHEA Grapalat" w:hAnsi="GHEA Grapalat" w:cs="Tahoma"/>
          <w:b/>
          <w:kern w:val="32"/>
          <w:sz w:val="22"/>
          <w:szCs w:val="22"/>
          <w:lang w:val="hy-AM"/>
        </w:rPr>
        <w:t>ԼՐԱՑՈՒՄՆԵՐ</w:t>
      </w:r>
      <w:r w:rsidR="00F75F91" w:rsidRPr="00256029">
        <w:rPr>
          <w:rFonts w:ascii="GHEA Grapalat" w:hAnsi="GHEA Grapalat" w:cs="Tahoma"/>
          <w:b/>
          <w:kern w:val="32"/>
          <w:sz w:val="22"/>
          <w:szCs w:val="22"/>
          <w:lang w:val="pt-BR"/>
        </w:rPr>
        <w:t xml:space="preserve"> ԿԱՏԱՐԵԼՈՒ ՄԱՍԻՆ</w:t>
      </w:r>
      <w:r>
        <w:rPr>
          <w:rFonts w:ascii="GHEA Grapalat" w:hAnsi="GHEA Grapalat"/>
          <w:b/>
          <w:sz w:val="22"/>
          <w:szCs w:val="22"/>
          <w:lang w:val="hy-AM"/>
        </w:rPr>
        <w:t>»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75F9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75F91" w:rsidRPr="00256029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ԿԱՌԱՎԱՐՈՒԹՅԱՆ ՈՐՈՇՄԱՆ ՆԱԽԱԳԾԻ</w:t>
      </w:r>
      <w:r w:rsidR="00F75F91" w:rsidRPr="0025602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75F91" w:rsidRPr="00256029">
        <w:rPr>
          <w:rStyle w:val="FontStyle23"/>
          <w:rFonts w:ascii="GHEA Grapalat" w:hAnsi="GHEA Grapalat"/>
          <w:noProof/>
          <w:lang w:val="hy-AM"/>
        </w:rPr>
        <w:t xml:space="preserve">ԸՆԴՈՒՆՄԱՆ </w:t>
      </w:r>
      <w:r w:rsidR="00F75F91" w:rsidRPr="00256029">
        <w:rPr>
          <w:rFonts w:ascii="GHEA Grapalat" w:hAnsi="GHEA Grapalat" w:cs="Times Armenian"/>
          <w:b/>
          <w:sz w:val="22"/>
          <w:szCs w:val="22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ՎԵՐԱԲԵՐՅԱԼ</w:t>
      </w:r>
    </w:p>
    <w:p w:rsidR="00F75F91" w:rsidRDefault="00F75F91" w:rsidP="00F75F91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75F91" w:rsidRPr="008B7802" w:rsidRDefault="00F75F91" w:rsidP="00F75F91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F75F91" w:rsidRDefault="002017A8" w:rsidP="00F75F91">
      <w:pPr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3"/>
          <w:szCs w:val="23"/>
          <w:lang w:val="hy-AM"/>
        </w:rPr>
        <w:t>«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Հայաստանի Հանրապետության </w:t>
      </w:r>
      <w:r w:rsidR="00F75F91">
        <w:rPr>
          <w:rFonts w:ascii="GHEA Grapalat" w:hAnsi="GHEA Grapalat" w:cs="Sylfaen"/>
          <w:sz w:val="23"/>
          <w:szCs w:val="23"/>
          <w:lang w:val="af-ZA"/>
        </w:rPr>
        <w:t>կառավարության</w:t>
      </w:r>
      <w:r w:rsidR="00F75F91" w:rsidRPr="005E41BA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>2017 թվականի                         դեկտեմբերի 14-ի N  1630-Ա որոշման մեջ</w:t>
      </w:r>
      <w:r w:rsidR="002148F4">
        <w:rPr>
          <w:rFonts w:ascii="GHEA Grapalat" w:hAnsi="GHEA Grapalat" w:cs="Sylfaen"/>
          <w:sz w:val="23"/>
          <w:szCs w:val="23"/>
          <w:lang w:val="hy-AM"/>
        </w:rPr>
        <w:t xml:space="preserve"> փոփոխություն և </w:t>
      </w:r>
      <w:r w:rsidR="0003637A" w:rsidRPr="005E41BA">
        <w:rPr>
          <w:rFonts w:ascii="GHEA Grapalat" w:hAnsi="GHEA Grapalat" w:cs="Sylfaen"/>
          <w:sz w:val="23"/>
          <w:szCs w:val="23"/>
          <w:lang w:val="af-ZA"/>
        </w:rPr>
        <w:t>լրացումներ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 կատարելու մասին</w:t>
      </w:r>
      <w:r w:rsidRPr="005E41BA">
        <w:rPr>
          <w:rFonts w:ascii="GHEA Grapalat" w:hAnsi="GHEA Grapalat" w:cs="Sylfaen"/>
          <w:sz w:val="23"/>
          <w:szCs w:val="23"/>
          <w:lang w:val="af-ZA"/>
        </w:rPr>
        <w:t xml:space="preserve">» </w:t>
      </w:r>
      <w:r w:rsidR="00F75F91" w:rsidRPr="00256029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 w:rsidRPr="006470B0">
        <w:rPr>
          <w:rFonts w:ascii="GHEA Grapalat" w:hAnsi="GHEA Grapalat" w:cs="Sylfaen"/>
          <w:sz w:val="23"/>
          <w:szCs w:val="23"/>
          <w:lang w:val="af-ZA"/>
        </w:rPr>
        <w:t>Հայաստանի</w:t>
      </w:r>
      <w:r w:rsidR="00F75F91" w:rsidRPr="005E41BA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 w:rsidRPr="006470B0">
        <w:rPr>
          <w:rFonts w:ascii="GHEA Grapalat" w:hAnsi="GHEA Grapalat" w:cs="Sylfaen"/>
          <w:sz w:val="23"/>
          <w:szCs w:val="23"/>
          <w:lang w:val="af-ZA"/>
        </w:rPr>
        <w:t>Հանրապետության</w:t>
      </w:r>
      <w:r w:rsidR="00F75F91" w:rsidRPr="005E41BA">
        <w:rPr>
          <w:rFonts w:ascii="GHEA Grapalat" w:hAnsi="GHEA Grapalat" w:cs="Sylfaen"/>
          <w:sz w:val="23"/>
          <w:szCs w:val="23"/>
          <w:lang w:val="af-ZA"/>
        </w:rPr>
        <w:t xml:space="preserve"> կառավարության</w:t>
      </w:r>
      <w:r w:rsidR="00F75F91" w:rsidRPr="006470B0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F75F91" w:rsidRPr="005E41BA">
        <w:rPr>
          <w:rFonts w:ascii="GHEA Grapalat" w:hAnsi="GHEA Grapalat" w:cs="Sylfaen"/>
          <w:sz w:val="23"/>
          <w:szCs w:val="23"/>
          <w:lang w:val="af-ZA"/>
        </w:rPr>
        <w:t xml:space="preserve">որոշման նախագծի </w:t>
      </w:r>
      <w:r w:rsidR="00F75F91" w:rsidRPr="005E41BA">
        <w:rPr>
          <w:rFonts w:ascii="Sylfaen" w:hAnsi="Sylfaen" w:cs="Sylfaen"/>
          <w:sz w:val="23"/>
          <w:szCs w:val="23"/>
          <w:lang w:val="af-ZA"/>
        </w:rPr>
        <w:t>ընդունման</w:t>
      </w:r>
      <w:r w:rsidR="00F75F91" w:rsidRPr="005E41BA">
        <w:rPr>
          <w:rFonts w:cs="Sylfaen"/>
          <w:sz w:val="23"/>
          <w:szCs w:val="23"/>
          <w:lang w:val="af-ZA"/>
        </w:rPr>
        <w:t xml:space="preserve"> </w:t>
      </w:r>
      <w:r w:rsidR="00F75F91" w:rsidRPr="005E41BA">
        <w:rPr>
          <w:rFonts w:ascii="Sylfaen" w:hAnsi="Sylfaen" w:cs="Sylfaen"/>
          <w:sz w:val="23"/>
          <w:szCs w:val="23"/>
          <w:lang w:val="af-ZA"/>
        </w:rPr>
        <w:t>դեպքում</w:t>
      </w:r>
      <w:r w:rsidR="00F75F91" w:rsidRPr="005E41BA">
        <w:rPr>
          <w:rFonts w:ascii="GHEA Grapalat" w:hAnsi="GHEA Grapalat" w:cs="Sylfaen"/>
          <w:sz w:val="23"/>
          <w:szCs w:val="23"/>
          <w:lang w:val="af-ZA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նախատեսվում:</w:t>
      </w:r>
    </w:p>
    <w:p w:rsidR="00F75F91" w:rsidRPr="00790C31" w:rsidRDefault="00F75F91" w:rsidP="00F75F91">
      <w:pPr>
        <w:rPr>
          <w:lang w:val="hy-AM"/>
        </w:rPr>
      </w:pPr>
    </w:p>
    <w:p w:rsidR="00F75F91" w:rsidRPr="00A56AD3" w:rsidRDefault="00F75F91" w:rsidP="00F75F91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864352" w:rsidRDefault="00864352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Pr="005148D3" w:rsidRDefault="009C0B45" w:rsidP="009C0B45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5148D3">
        <w:rPr>
          <w:rFonts w:ascii="GHEA Grapalat" w:hAnsi="GHEA Grapalat" w:cs="Sylfaen"/>
          <w:b/>
          <w:color w:val="000000"/>
          <w:sz w:val="22"/>
          <w:szCs w:val="22"/>
          <w:lang w:val="hy-AM"/>
        </w:rPr>
        <w:lastRenderedPageBreak/>
        <w:t>ԱՄՓՈՓԱԹԵՐԹ</w:t>
      </w:r>
    </w:p>
    <w:p w:rsidR="009C0B45" w:rsidRPr="005148D3" w:rsidRDefault="009C0B45" w:rsidP="009C0B45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af-ZA"/>
        </w:rPr>
      </w:pPr>
    </w:p>
    <w:p w:rsidR="009C0B45" w:rsidRPr="005148D3" w:rsidRDefault="009C0B45" w:rsidP="009C0B45">
      <w:pPr>
        <w:tabs>
          <w:tab w:val="left" w:pos="1080"/>
        </w:tabs>
        <w:ind w:firstLine="680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9C0B45">
        <w:rPr>
          <w:rFonts w:ascii="GHEA Grapalat" w:hAnsi="GHEA Grapalat"/>
          <w:b/>
          <w:sz w:val="22"/>
          <w:szCs w:val="22"/>
          <w:lang w:val="hy-AM" w:eastAsia="en-US"/>
        </w:rPr>
        <w:t>«Հայաստանի Հանրապետության կառավարության 2017 թվականի                         դեկտեմբերի 14-ի N  1630-Ա որոշման մեջ</w:t>
      </w:r>
      <w:r w:rsidR="002148F4" w:rsidRPr="002148F4">
        <w:rPr>
          <w:rFonts w:ascii="GHEA Grapalat" w:hAnsi="GHEA Grapalat"/>
          <w:b/>
          <w:sz w:val="22"/>
          <w:szCs w:val="22"/>
          <w:lang w:val="hy-AM" w:eastAsia="en-US"/>
        </w:rPr>
        <w:t xml:space="preserve"> փոփոխություն և </w:t>
      </w:r>
      <w:r w:rsidRPr="009C0B45">
        <w:rPr>
          <w:rFonts w:ascii="GHEA Grapalat" w:hAnsi="GHEA Grapalat"/>
          <w:b/>
          <w:sz w:val="22"/>
          <w:szCs w:val="22"/>
          <w:lang w:val="hy-AM" w:eastAsia="en-US"/>
        </w:rPr>
        <w:t xml:space="preserve">լրացումներ կատարելու մասին» </w:t>
      </w:r>
      <w:r w:rsidRPr="005148D3">
        <w:rPr>
          <w:rFonts w:ascii="GHEA Grapalat" w:hAnsi="GHEA Grapalat"/>
          <w:b/>
          <w:sz w:val="22"/>
          <w:szCs w:val="22"/>
          <w:lang w:val="hy-AM" w:eastAsia="en-US"/>
        </w:rPr>
        <w:t xml:space="preserve">Հայաստանի Հանրապետության կառավարության որոշման նախագծի վերաբերյալ ստացված դիտողությունների և առաջարկությունների, դրանց </w:t>
      </w:r>
    </w:p>
    <w:p w:rsidR="009C0B45" w:rsidRPr="005148D3" w:rsidRDefault="009C0B45" w:rsidP="009C0B45">
      <w:pPr>
        <w:tabs>
          <w:tab w:val="left" w:pos="1080"/>
        </w:tabs>
        <w:ind w:firstLine="680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5148D3">
        <w:rPr>
          <w:rFonts w:ascii="GHEA Grapalat" w:hAnsi="GHEA Grapalat"/>
          <w:b/>
          <w:sz w:val="22"/>
          <w:szCs w:val="22"/>
          <w:lang w:val="hy-AM" w:eastAsia="en-US"/>
        </w:rPr>
        <w:t>ընդունման կամ չընդունման վերաբերյալ</w:t>
      </w:r>
    </w:p>
    <w:p w:rsidR="009C0B45" w:rsidRPr="00DC7968" w:rsidRDefault="009C0B45" w:rsidP="009C0B45">
      <w:pPr>
        <w:tabs>
          <w:tab w:val="left" w:pos="1080"/>
        </w:tabs>
        <w:ind w:firstLine="680"/>
        <w:jc w:val="center"/>
        <w:rPr>
          <w:rFonts w:ascii="GHEA Grapalat" w:hAnsi="GHEA Grapalat"/>
          <w:b/>
          <w:lang w:val="hy-AM" w:eastAsia="en-US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590"/>
        <w:gridCol w:w="1530"/>
        <w:gridCol w:w="2520"/>
      </w:tblGrid>
      <w:tr w:rsidR="009C0B45" w:rsidRPr="00DC7968" w:rsidTr="00D060A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910693" w:rsidRDefault="009C0B45" w:rsidP="00D060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Առարկության, առաջարկության հեղինակը,</w:t>
            </w:r>
          </w:p>
          <w:p w:rsidR="009C0B45" w:rsidRPr="00910693" w:rsidRDefault="009C0B45" w:rsidP="00D060A0">
            <w:pPr>
              <w:ind w:left="-108" w:firstLine="108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գրության ստացման ամսաթիվը,</w:t>
            </w:r>
          </w:p>
          <w:p w:rsidR="009C0B45" w:rsidRPr="00910693" w:rsidRDefault="009C0B45" w:rsidP="00D060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գրության համարը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910693" w:rsidRDefault="009C0B45" w:rsidP="00D060A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Առարկության. առաջարկության բովանդակությունը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910693" w:rsidRDefault="009C0B45" w:rsidP="00D060A0">
            <w:pPr>
              <w:ind w:left="-107"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Եզրակա-</w:t>
            </w:r>
          </w:p>
          <w:p w:rsidR="009C0B45" w:rsidRPr="00910693" w:rsidRDefault="009C0B45" w:rsidP="00D060A0">
            <w:pPr>
              <w:ind w:left="-107"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910693" w:rsidRDefault="009C0B45" w:rsidP="00D060A0">
            <w:pPr>
              <w:ind w:left="-108"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r w:rsidRPr="0091069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Կատարված փոփոխությունները</w:t>
            </w:r>
          </w:p>
        </w:tc>
      </w:tr>
      <w:tr w:rsidR="009C0B45" w:rsidRPr="00DC7968" w:rsidTr="00D060A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DC7968" w:rsidRDefault="009C0B45" w:rsidP="00D060A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DC7968" w:rsidRDefault="009C0B45" w:rsidP="00D060A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DC7968" w:rsidRDefault="009C0B45" w:rsidP="00D060A0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45" w:rsidRPr="00DC7968" w:rsidRDefault="009C0B45" w:rsidP="00D060A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C7968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9C0B45" w:rsidRPr="00FA023F" w:rsidTr="00D060A0">
        <w:trPr>
          <w:trHeight w:val="170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DC7968" w:rsidRDefault="009C0B45" w:rsidP="00D060A0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977F33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ՀՀ տնտեսական զարգացման և ներդրումների նախարարության</w:t>
            </w:r>
            <w:r w:rsidRPr="00700AB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պ</w:t>
            </w: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ետակ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ան գույքի կառավարման կոմիտե,</w:t>
            </w:r>
          </w:p>
          <w:p w:rsidR="00700AB4" w:rsidRPr="00700AB4" w:rsidRDefault="009C0B45" w:rsidP="00700AB4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1</w:t>
            </w:r>
            <w:r w:rsidR="00700AB4" w:rsidRPr="00700AB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.0</w:t>
            </w:r>
            <w:r w:rsidR="00700AB4" w:rsidRPr="00700AB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3</w:t>
            </w: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.201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9</w:t>
            </w:r>
            <w:r w:rsidR="0091423B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թվականի                                     N </w:t>
            </w:r>
            <w:r w:rsidR="00700AB4" w:rsidRPr="00700AB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01/14.21/1678-19</w:t>
            </w:r>
          </w:p>
          <w:p w:rsidR="009C0B45" w:rsidRPr="00DC7968" w:rsidRDefault="009C0B45" w:rsidP="00D060A0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D" w:rsidRPr="009D4A2D" w:rsidRDefault="009D4A2D" w:rsidP="009D4A2D">
            <w:pPr>
              <w:tabs>
                <w:tab w:val="left" w:pos="72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Նախագծով կատարվելիք լրացումների հիմքով փոփոխության ենթարկել նաև Հայաստանի Հանրապետության կառավարության 2017 թվականի դեկտեմբերի 14-ի «Հայաստանի Հանրապետության կառավարության 2014 թվականի օգոստոսի 21-ի N 897-Ա որոշումը չեղյալ ճանաչելու և «Տեխնիկական մշակաբույսեր փորձարարական կայան» պետական փակ բաժնետիրական ընկերությունը լուծարելու մասին» N 1630-Ա որոշման 3-րդ կետի 1-ին ենթակետով նախատեսված հանձնարարականի կատարման համար սահմանված եռամսյա ժամկետը՝ սահմանելով ավելի երկար ժամկետ։</w:t>
            </w:r>
          </w:p>
          <w:p w:rsidR="009D4A2D" w:rsidRPr="009D4A2D" w:rsidRDefault="009D4A2D" w:rsidP="009D4A2D">
            <w:pPr>
              <w:tabs>
                <w:tab w:val="left" w:pos="72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Հարկ ենք համարում նշել, որ տեղեկանք-հիմնավորումից պարզ չէ կբավարարեն արդյոք նշված գույքի վաճառքից առաջացած միջոցները ընկերության առկա և առաջացող պարտավորությունների ամբողջությամբ մարելուն: Նման փոփոխություն անհրաժեշտ է կատարել միայն ընկերության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պարտավորություններն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ամբողջությամբ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մարելու պայմանով, հակառակ դեպքում </w:t>
            </w:r>
            <w:r w:rsidRPr="009D4A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քաղաքացիական </w:t>
            </w:r>
            <w:r w:rsidRPr="009D4A2D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օրենսգրքի </w:t>
            </w:r>
            <w:r w:rsidRPr="009D4A2D">
              <w:rPr>
                <w:rFonts w:ascii="GHEA Grapalat" w:hAnsi="GHEA Grapalat" w:cs="Sylfaen"/>
                <w:sz w:val="22"/>
                <w:szCs w:val="22"/>
                <w:lang w:val="hy-AM"/>
              </w:rPr>
              <w:t>71</w:t>
            </w:r>
            <w:r w:rsidRPr="009D4A2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-րդ հոդվածի </w:t>
            </w:r>
            <w:r w:rsidRPr="009D4A2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 ընկերությունը կարող է սնանկ ճանաչվել։</w:t>
            </w:r>
          </w:p>
          <w:p w:rsidR="009C0B45" w:rsidRPr="00910693" w:rsidRDefault="009D4A2D" w:rsidP="00910693">
            <w:pPr>
              <w:tabs>
                <w:tab w:val="left" w:pos="72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Միաժամանակ տեղեկացնում եմ, որ Պետական գույքի կառավարման կոմիտեն 2019թ. փետրվարի 13-ի թիվ 01/14.21/820-19 գրությամբ հայտնել է, որ ՀՀ գյուղատնտեսության նախարարի</w:t>
            </w:r>
            <w:r w:rsidRPr="009D4A2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 xml:space="preserve">2018 թվականի սեպտեմբերի 25-ի </w:t>
            </w:r>
            <w:r w:rsidRPr="009D4A2D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Տեխնիկական մշակաբույսերի փորձարարական կայան</w:t>
            </w:r>
            <w:r w:rsidRPr="009D4A2D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 w:rsidRPr="009D4A2D">
              <w:rPr>
                <w:rFonts w:ascii="GHEA Grapalat" w:hAnsi="GHEA Grapalat"/>
                <w:sz w:val="22"/>
                <w:szCs w:val="22"/>
                <w:lang w:val="af-ZA"/>
              </w:rPr>
              <w:t>ՓԲԸ-ի լուծարման հանձնաժողով ստեղծել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ու մասին</w:t>
            </w:r>
            <w:r w:rsidRPr="009D4A2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 xml:space="preserve">թիվ 165-Ա </w:t>
            </w:r>
            <w:r w:rsidRPr="009D4A2D">
              <w:rPr>
                <w:rFonts w:ascii="GHEA Grapalat" w:hAnsi="GHEA Grapalat"/>
                <w:sz w:val="22"/>
                <w:szCs w:val="22"/>
                <w:lang w:val="af-ZA"/>
              </w:rPr>
              <w:t>հրաման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9D4A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ենթակա է ուժը կորցրած ճանաչելու, և որ լուծարման հանձնաժողով պետք է ստեղծվի 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Տեխնիկական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մշակաբույսերի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փորձարարական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կայան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պետական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փակ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բաժնետիրական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ընկերության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պարտավորություններն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ամբողջությամբ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մարելուց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հետո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տասնօրյա</w:t>
            </w:r>
            <w:r w:rsidRPr="009D4A2D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D4A2D">
              <w:rPr>
                <w:rFonts w:ascii="GHEA Grapalat" w:hAnsi="GHEA Grapalat"/>
                <w:sz w:val="22"/>
                <w:szCs w:val="22"/>
                <w:lang w:val="hy-AM"/>
              </w:rPr>
              <w:t>ժամկետում։ Նույն գրությամբ տեղեկացվել է նաև, որ ընկերության գույքի և փաստաթղթերի ուսումնասիրման ընթացքում պարզվել է, որ ընկերությունում առկա են բազմաթիվ խնդիրներ, որոնց վերաբերյալ խնդրվել էր ներկայացնել դիրքորոշում</w:t>
            </w:r>
            <w:r w:rsidR="00910693" w:rsidRPr="00910693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DC7968" w:rsidRDefault="009C0B45" w:rsidP="00D060A0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>Ընդունվել է  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910693" w:rsidRDefault="00910693" w:rsidP="00910693">
            <w:pPr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Նախագծում և հիմնավորման մեջ կատարվել են համապատասխան փոփոխությունները</w:t>
            </w:r>
            <w:r w:rsidR="00FA023F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 և տրվել են անհրաժեշտ պարզաբանումներ</w:t>
            </w:r>
          </w:p>
        </w:tc>
      </w:tr>
      <w:tr w:rsidR="009C0B45" w:rsidRPr="009C0B45" w:rsidTr="00D060A0">
        <w:trPr>
          <w:trHeight w:val="12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E53715" w:rsidRDefault="009C0B45" w:rsidP="009C0B45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lastRenderedPageBreak/>
              <w:t xml:space="preserve">ՀՀ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ֆինանսների </w:t>
            </w:r>
          </w:p>
          <w:p w:rsidR="009C0B45" w:rsidRPr="00E53715" w:rsidRDefault="009C0B45" w:rsidP="009C0B45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ախարարությու</w:t>
            </w: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 </w:t>
            </w:r>
          </w:p>
          <w:p w:rsidR="009C0B45" w:rsidRPr="00FD437C" w:rsidRDefault="009C0B45" w:rsidP="009C0B45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14.03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.2019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թ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վականի,</w:t>
            </w:r>
          </w:p>
          <w:p w:rsidR="009C0B45" w:rsidRPr="00B656BD" w:rsidRDefault="009C0B45" w:rsidP="009C0B45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N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9C0B4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01/11-2/4038-19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</w:p>
          <w:p w:rsidR="009C0B45" w:rsidRPr="00BB13A6" w:rsidRDefault="009C0B45" w:rsidP="009C0B45">
            <w:pPr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DC7968" w:rsidRDefault="009C0B45" w:rsidP="009C0B45">
            <w:pPr>
              <w:ind w:right="162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DC7968" w:rsidRDefault="009C0B45" w:rsidP="009C0B45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DC02E4" w:rsidRDefault="009C0B45" w:rsidP="009C0B4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9C0B45" w:rsidRPr="00FA023F" w:rsidTr="00D060A0">
        <w:trPr>
          <w:trHeight w:val="12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3B" w:rsidRPr="00DC7968" w:rsidRDefault="0091423B" w:rsidP="0091423B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977F33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անշարժ գույքի  կադաստրի կոմիտե,</w:t>
            </w:r>
          </w:p>
          <w:p w:rsidR="0091423B" w:rsidRPr="0091423B" w:rsidRDefault="0091423B" w:rsidP="0091423B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12.0</w:t>
            </w:r>
            <w:r w:rsidRPr="00700AB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3</w:t>
            </w: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.201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9 </w:t>
            </w: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թվականի                                     N </w:t>
            </w:r>
            <w:r w:rsidRPr="0091423B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ՍՊ/1928-19</w:t>
            </w:r>
          </w:p>
          <w:p w:rsidR="009C0B45" w:rsidRPr="00E53715" w:rsidRDefault="0091423B" w:rsidP="0091423B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91423B" w:rsidRDefault="0091423B" w:rsidP="0091423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423B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Որոշման 2-րդ կետի պահանջների համաձայն՝ թույլատրվել է օտարել «Տեխնիկական մշակաբույսերի փորձարարական կայան» պետական փակ բաժնետիրական ընկերությանը սեփականության իրավունքով պատկանող անշարժ գույքը, և հաշվի առնելով, որ նույն որոշմամբ հաստատված N 2 հավելվածում և Նախագծում նշված անշարժ գույքերի միավորներում առկա են նաև ընկերությանը օգտագործման իրավունքով տրամադրված գյուղատնտեսական </w:t>
            </w:r>
            <w:r w:rsidRPr="0091423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նշանակության հողամասեր, ուստի առաջարկում ենք Նախագծում և որոշմամբ հաստատված N 2 հավելվածում նշված գույքային միավորներից սահմանված կարգով առանձնացնել օգտագործման իրավունքով ընկերությանը տրամադրված գյուղատնտեսական նշանակության հողամասերը, ինչպես նաև ներկայացնել տեղեկատվություն շինություններով ծանրաբեռնված և դրանց սպասարկման համար հատկացված հողամասերի և դրանք Հայաստանի Հանրապետության հողային օրենսգրքի 60-րդ հոդվածով սահմանված սահմանափակումների մեջ ներառված լինելու կամ չլինելու վերաբերյալ, որից հետո միայն հարկ է անդրադառնալ դրանց օտարման հարցին: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DC7968" w:rsidRDefault="0091423B" w:rsidP="009C0B45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>Ընդունվել է  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45" w:rsidRPr="00100454" w:rsidRDefault="00FA023F" w:rsidP="00FA023F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Կից ներկայացվում են նաև </w:t>
            </w:r>
            <w:r w:rsidR="0010045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օտարման ենթակա գույքի                   </w:t>
            </w:r>
            <w:bookmarkStart w:id="0" w:name="_GoBack"/>
            <w:bookmarkEnd w:id="0"/>
            <w:r w:rsidR="00100454">
              <w:rPr>
                <w:rFonts w:ascii="GHEA Grapalat" w:hAnsi="GHEA Grapalat" w:cs="Sylfaen"/>
                <w:sz w:val="22"/>
                <w:szCs w:val="22"/>
                <w:lang w:val="hy-AM"/>
              </w:rPr>
              <w:t>ՀՀ Հողային օրենսգրքի 60-րդ հոդվածով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նախատեսված սահմանափակում-ների վերաբերյալ տեղեկանքների պատճենները</w:t>
            </w:r>
          </w:p>
        </w:tc>
      </w:tr>
      <w:tr w:rsidR="00EE1B96" w:rsidRPr="00EE1B96" w:rsidTr="00D060A0">
        <w:trPr>
          <w:trHeight w:val="127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96" w:rsidRPr="00E53715" w:rsidRDefault="00EE1B96" w:rsidP="00EE1B96">
            <w:pPr>
              <w:ind w:left="-14" w:right="-109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lastRenderedPageBreak/>
              <w:t xml:space="preserve">ՀՀ 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արդարադատության </w:t>
            </w:r>
          </w:p>
          <w:p w:rsidR="00EE1B96" w:rsidRPr="00E53715" w:rsidRDefault="00EE1B96" w:rsidP="00EE1B96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ախարարությու</w:t>
            </w:r>
            <w:r w:rsidRPr="00E53715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 </w:t>
            </w:r>
          </w:p>
          <w:p w:rsidR="00EE1B96" w:rsidRPr="00FD437C" w:rsidRDefault="001257C8" w:rsidP="00EE1B96">
            <w:pPr>
              <w:ind w:right="-113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13</w:t>
            </w:r>
            <w:r w:rsidR="00EE1B96"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.0</w:t>
            </w:r>
            <w:r w:rsidR="00EE1B96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3</w:t>
            </w:r>
            <w:r w:rsidR="00EE1B96"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.2019 </w:t>
            </w:r>
            <w:r w:rsidR="00EE1B96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թ</w:t>
            </w:r>
            <w:r w:rsidR="00EE1B96"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վականի,</w:t>
            </w:r>
          </w:p>
          <w:p w:rsidR="00EE1B96" w:rsidRPr="001257C8" w:rsidRDefault="00EE1B96" w:rsidP="00EE1B96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 w:rsidRPr="00DC796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N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1257C8" w:rsidRPr="001257C8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02/5298-19</w:t>
            </w:r>
          </w:p>
          <w:p w:rsidR="00EE1B96" w:rsidRPr="00E53715" w:rsidRDefault="00EE1B96" w:rsidP="00EE1B96">
            <w:pP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գրությու</w:t>
            </w:r>
            <w:r w:rsidRPr="00FD437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ն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96" w:rsidRPr="00EE1B96" w:rsidRDefault="00EE1B96" w:rsidP="00EE1B9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  <w:r w:rsidRPr="00EE1B96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«հետևյալ խմբագրությամբ» բառերն անհրաժեշտ է փոխարինել «հետևյալ բովանդակությամբ» բառերով՝ նկատի ունենալով «Նորմատիվ իրավական ակտերի մասին» ՀՀ օրենքի 33-րդ հոդվածի դրույթները: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96" w:rsidRPr="00DC7968" w:rsidRDefault="00EE1B96" w:rsidP="00EE1B96">
            <w:pPr>
              <w:ind w:right="-108"/>
              <w:jc w:val="center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Ընդունվել է  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96" w:rsidRPr="00977F33" w:rsidRDefault="00EE1B96" w:rsidP="00EE1B9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Կատարվել է համապատասխան փոփոխություն</w:t>
            </w:r>
          </w:p>
        </w:tc>
      </w:tr>
    </w:tbl>
    <w:p w:rsidR="009C0B45" w:rsidRPr="00DC7968" w:rsidRDefault="009C0B45" w:rsidP="009C0B45">
      <w:pPr>
        <w:spacing w:line="360" w:lineRule="auto"/>
        <w:rPr>
          <w:rFonts w:ascii="GHEA Grapalat" w:hAnsi="GHEA Grapalat" w:cs="MS Mincho"/>
          <w:sz w:val="16"/>
          <w:szCs w:val="16"/>
          <w:lang w:val="hy-AM"/>
        </w:rPr>
      </w:pPr>
    </w:p>
    <w:p w:rsidR="009C0B45" w:rsidRPr="00DC7968" w:rsidRDefault="009C0B45" w:rsidP="009C0B45">
      <w:pPr>
        <w:spacing w:after="12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C0B45" w:rsidRDefault="009C0B45" w:rsidP="009C0B45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Default="009C0B45">
      <w:pPr>
        <w:rPr>
          <w:rFonts w:ascii="Sylfaen" w:hAnsi="Sylfaen"/>
          <w:lang w:val="hy-AM"/>
        </w:rPr>
      </w:pPr>
    </w:p>
    <w:p w:rsidR="009C0B45" w:rsidRPr="009C0B45" w:rsidRDefault="009C0B45">
      <w:pPr>
        <w:rPr>
          <w:rFonts w:ascii="Sylfaen" w:hAnsi="Sylfaen"/>
          <w:lang w:val="hy-AM"/>
        </w:rPr>
      </w:pPr>
    </w:p>
    <w:sectPr w:rsidR="009C0B45" w:rsidRPr="009C0B45" w:rsidSect="0007598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24A3"/>
    <w:multiLevelType w:val="hybridMultilevel"/>
    <w:tmpl w:val="00D8CCA2"/>
    <w:lvl w:ilvl="0" w:tplc="585AD7BC">
      <w:start w:val="1"/>
      <w:numFmt w:val="decimal"/>
      <w:lvlText w:val="%1)"/>
      <w:lvlJc w:val="left"/>
      <w:pPr>
        <w:ind w:left="623" w:hanging="360"/>
      </w:pPr>
      <w:rPr>
        <w:rFonts w:cs="Times Armeni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43" w:hanging="360"/>
      </w:pPr>
    </w:lvl>
    <w:lvl w:ilvl="2" w:tplc="0409001B" w:tentative="1">
      <w:start w:val="1"/>
      <w:numFmt w:val="lowerRoman"/>
      <w:lvlText w:val="%3."/>
      <w:lvlJc w:val="right"/>
      <w:pPr>
        <w:ind w:left="2063" w:hanging="180"/>
      </w:pPr>
    </w:lvl>
    <w:lvl w:ilvl="3" w:tplc="0409000F" w:tentative="1">
      <w:start w:val="1"/>
      <w:numFmt w:val="decimal"/>
      <w:lvlText w:val="%4."/>
      <w:lvlJc w:val="left"/>
      <w:pPr>
        <w:ind w:left="2783" w:hanging="360"/>
      </w:pPr>
    </w:lvl>
    <w:lvl w:ilvl="4" w:tplc="04090019" w:tentative="1">
      <w:start w:val="1"/>
      <w:numFmt w:val="lowerLetter"/>
      <w:lvlText w:val="%5."/>
      <w:lvlJc w:val="left"/>
      <w:pPr>
        <w:ind w:left="3503" w:hanging="360"/>
      </w:pPr>
    </w:lvl>
    <w:lvl w:ilvl="5" w:tplc="0409001B" w:tentative="1">
      <w:start w:val="1"/>
      <w:numFmt w:val="lowerRoman"/>
      <w:lvlText w:val="%6."/>
      <w:lvlJc w:val="right"/>
      <w:pPr>
        <w:ind w:left="4223" w:hanging="180"/>
      </w:pPr>
    </w:lvl>
    <w:lvl w:ilvl="6" w:tplc="0409000F" w:tentative="1">
      <w:start w:val="1"/>
      <w:numFmt w:val="decimal"/>
      <w:lvlText w:val="%7."/>
      <w:lvlJc w:val="left"/>
      <w:pPr>
        <w:ind w:left="4943" w:hanging="360"/>
      </w:pPr>
    </w:lvl>
    <w:lvl w:ilvl="7" w:tplc="04090019" w:tentative="1">
      <w:start w:val="1"/>
      <w:numFmt w:val="lowerLetter"/>
      <w:lvlText w:val="%8."/>
      <w:lvlJc w:val="left"/>
      <w:pPr>
        <w:ind w:left="5663" w:hanging="360"/>
      </w:pPr>
    </w:lvl>
    <w:lvl w:ilvl="8" w:tplc="04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CC"/>
    <w:rsid w:val="00020E04"/>
    <w:rsid w:val="0003637A"/>
    <w:rsid w:val="00065BC3"/>
    <w:rsid w:val="00070213"/>
    <w:rsid w:val="00075981"/>
    <w:rsid w:val="00081903"/>
    <w:rsid w:val="00100454"/>
    <w:rsid w:val="001257C8"/>
    <w:rsid w:val="002017A8"/>
    <w:rsid w:val="002148F4"/>
    <w:rsid w:val="0026440C"/>
    <w:rsid w:val="00283E86"/>
    <w:rsid w:val="002B2B65"/>
    <w:rsid w:val="00306E61"/>
    <w:rsid w:val="00447F23"/>
    <w:rsid w:val="00560DE2"/>
    <w:rsid w:val="005A0DBF"/>
    <w:rsid w:val="005A4380"/>
    <w:rsid w:val="005E41BA"/>
    <w:rsid w:val="00640C03"/>
    <w:rsid w:val="00665F54"/>
    <w:rsid w:val="00700AB4"/>
    <w:rsid w:val="00762ADB"/>
    <w:rsid w:val="0083244B"/>
    <w:rsid w:val="00864352"/>
    <w:rsid w:val="00910693"/>
    <w:rsid w:val="0091423B"/>
    <w:rsid w:val="009C0B45"/>
    <w:rsid w:val="009C74CC"/>
    <w:rsid w:val="009D2A7F"/>
    <w:rsid w:val="009D4A2D"/>
    <w:rsid w:val="00A74F17"/>
    <w:rsid w:val="00A960BB"/>
    <w:rsid w:val="00AB2100"/>
    <w:rsid w:val="00B02C67"/>
    <w:rsid w:val="00B96A91"/>
    <w:rsid w:val="00BC40CC"/>
    <w:rsid w:val="00BE6577"/>
    <w:rsid w:val="00C12A84"/>
    <w:rsid w:val="00C23EB4"/>
    <w:rsid w:val="00C42F2D"/>
    <w:rsid w:val="00D363F0"/>
    <w:rsid w:val="00D60AF4"/>
    <w:rsid w:val="00DA647D"/>
    <w:rsid w:val="00DB4424"/>
    <w:rsid w:val="00DC2D91"/>
    <w:rsid w:val="00E628AD"/>
    <w:rsid w:val="00E75B77"/>
    <w:rsid w:val="00ED60ED"/>
    <w:rsid w:val="00EE1B96"/>
    <w:rsid w:val="00F1333D"/>
    <w:rsid w:val="00F75F91"/>
    <w:rsid w:val="00FA023F"/>
    <w:rsid w:val="00FA3850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AE0D"/>
  <w15:chartTrackingRefBased/>
  <w15:docId w15:val="{3C711A5D-E481-4980-8BAB-91E487A6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qFormat/>
    <w:rsid w:val="00F75F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75F9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F75F9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75F9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F75F9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75F9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c-name">
    <w:name w:val="dec-name"/>
    <w:basedOn w:val="Normal"/>
    <w:uiPriority w:val="99"/>
    <w:rsid w:val="00F75F9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locked/>
    <w:rsid w:val="00F75F91"/>
    <w:rPr>
      <w:lang w:val="en-GB"/>
    </w:rPr>
  </w:style>
  <w:style w:type="character" w:customStyle="1" w:styleId="FontStyle22">
    <w:name w:val="Font Style22"/>
    <w:uiPriority w:val="99"/>
    <w:rsid w:val="00F75F91"/>
    <w:rPr>
      <w:rFonts w:ascii="Tahoma" w:hAnsi="Tahoma" w:cs="Tahoma" w:hint="default"/>
      <w:sz w:val="20"/>
      <w:szCs w:val="20"/>
    </w:rPr>
  </w:style>
  <w:style w:type="character" w:customStyle="1" w:styleId="FontStyle23">
    <w:name w:val="Font Style23"/>
    <w:uiPriority w:val="99"/>
    <w:rsid w:val="00F75F91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70BB-6C39-44D5-ABF3-9CD9A90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