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87" w:rsidRPr="007F170B" w:rsidRDefault="00EC5187" w:rsidP="00EC5187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7F170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7F17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EC5187" w:rsidRPr="007F170B" w:rsidRDefault="00EC5187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C5187" w:rsidRPr="007F170B" w:rsidRDefault="00EC5187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C5187" w:rsidRPr="007F170B" w:rsidRDefault="00EC5187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EC5187" w:rsidRDefault="00EC5187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4D068D" w:rsidRPr="007F170B" w:rsidRDefault="004D068D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EC5187" w:rsidRDefault="00EC5187" w:rsidP="00EC5187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------ 201</w:t>
      </w:r>
      <w:r w:rsidRPr="007F170B">
        <w:rPr>
          <w:rFonts w:ascii="GHEA Grapalat" w:hAnsi="GHEA Grapalat" w:cs="Sylfaen"/>
          <w:sz w:val="24"/>
          <w:szCs w:val="24"/>
          <w:lang w:val="hy-AM"/>
        </w:rPr>
        <w:t>9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 N ------</w:t>
      </w:r>
      <w:r w:rsidRPr="00EC5187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4D068D" w:rsidRPr="00EC5187" w:rsidRDefault="004D068D" w:rsidP="00EC5187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373F1" w:rsidRDefault="00EC5187" w:rsidP="004373F1">
      <w:pPr>
        <w:spacing w:after="0"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/>
          <w:b/>
          <w:sz w:val="24"/>
          <w:lang w:val="hy-AM"/>
        </w:rPr>
        <w:t>ՀԱՅԱՍՏԱՆԻ</w:t>
      </w:r>
      <w:r w:rsidRPr="00EC5187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b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b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b/>
          <w:sz w:val="24"/>
          <w:lang w:val="hy-AM"/>
        </w:rPr>
        <w:t xml:space="preserve">ԼՐԱՑՈՒՄՆԵՐ ԿԱՏԱՐԵԼՈՒ ԵՎ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373F1">
        <w:rPr>
          <w:rFonts w:ascii="GHEA Grapalat" w:hAnsi="GHEA Grapalat" w:cs="Times Armenian"/>
          <w:b/>
          <w:sz w:val="24"/>
          <w:szCs w:val="24"/>
          <w:lang w:val="hy-AM"/>
        </w:rPr>
        <w:t>ՎԱՐՉԱՊԵՏԻ ԱՇԽԱՏԱԿԱԶՄԻՆ</w:t>
      </w:r>
    </w:p>
    <w:p w:rsidR="00EC5187" w:rsidRPr="007F170B" w:rsidRDefault="00EC5187" w:rsidP="004373F1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>ՄԱՍԻՆ</w:t>
      </w:r>
    </w:p>
    <w:p w:rsidR="00EC5187" w:rsidRPr="007F170B" w:rsidRDefault="00EC5187" w:rsidP="00EC5187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5187" w:rsidRPr="007F170B" w:rsidRDefault="00EC5187" w:rsidP="00EC5187">
      <w:pPr>
        <w:pStyle w:val="mechtex"/>
        <w:spacing w:line="360" w:lineRule="auto"/>
        <w:ind w:firstLine="708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proofErr w:type="gramStart"/>
      <w:r w:rsidRPr="007F170B">
        <w:rPr>
          <w:rFonts w:ascii="GHEA Grapalat" w:hAnsi="GHEA Grapalat"/>
          <w:sz w:val="24"/>
          <w:szCs w:val="24"/>
          <w:lang w:val="fr-FR"/>
        </w:rPr>
        <w:t>«</w:t>
      </w:r>
      <w:r w:rsidRPr="007F170B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Pr="007F17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բյուջետային համակարգի մասին</w:t>
      </w:r>
      <w:r w:rsidRPr="007F170B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7F170B">
        <w:rPr>
          <w:rFonts w:ascii="GHEA Grapalat" w:hAnsi="GHEA Grapalat"/>
          <w:sz w:val="24"/>
          <w:szCs w:val="24"/>
          <w:lang w:val="hy-AM"/>
        </w:rPr>
        <w:t>Հայաս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տա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19-րդ </w:t>
      </w:r>
      <w:r w:rsidR="00223400">
        <w:rPr>
          <w:rFonts w:ascii="GHEA Grapalat" w:hAnsi="GHEA Grapalat" w:cs="Times Armenian"/>
          <w:sz w:val="24"/>
          <w:szCs w:val="24"/>
          <w:lang w:val="hy-AM"/>
        </w:rPr>
        <w:t xml:space="preserve">հոդվածի </w:t>
      </w:r>
      <w:r w:rsidR="006F27D0" w:rsidRPr="00907FF3">
        <w:rPr>
          <w:rFonts w:ascii="GHEA Grapalat" w:hAnsi="GHEA Grapalat" w:cs="Arial Unicode"/>
          <w:spacing w:val="1"/>
          <w:sz w:val="24"/>
          <w:szCs w:val="24"/>
          <w:lang w:val="hy-AM"/>
        </w:rPr>
        <w:t>3-րդ կետին և 23-րդ հոդվածի 3-րդ մասին</w:t>
      </w:r>
      <w:r w:rsidR="006F27D0" w:rsidRPr="007F17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7F170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7F170B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7F170B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EC5187" w:rsidRPr="00907FF3" w:rsidRDefault="00EC5187" w:rsidP="00EC5187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lang w:val="fr-FR"/>
        </w:rPr>
      </w:pPr>
      <w:r w:rsidRPr="007F170B">
        <w:rPr>
          <w:rFonts w:ascii="GHEA Grapalat" w:hAnsi="GHEA Grapalat"/>
          <w:spacing w:val="-8"/>
          <w:lang w:val="fr-FR"/>
        </w:rPr>
        <w:t xml:space="preserve"> </w:t>
      </w:r>
      <w:proofErr w:type="gramStart"/>
      <w:r w:rsidRPr="007F170B">
        <w:rPr>
          <w:rFonts w:ascii="GHEA Grapalat" w:hAnsi="GHEA Grapalat"/>
          <w:spacing w:val="-8"/>
          <w:lang w:val="fr-FR"/>
        </w:rPr>
        <w:t>«</w:t>
      </w:r>
      <w:proofErr w:type="spellStart"/>
      <w:r w:rsidRPr="007F170B">
        <w:rPr>
          <w:rFonts w:ascii="GHEA Grapalat" w:hAnsi="GHEA Grapalat"/>
          <w:lang w:val="af-ZA"/>
        </w:rPr>
        <w:t>Հայաստանի</w:t>
      </w:r>
      <w:proofErr w:type="spellEnd"/>
      <w:proofErr w:type="gram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Հանրապետության</w:t>
      </w:r>
      <w:proofErr w:type="spellEnd"/>
      <w:r w:rsidRPr="007F170B">
        <w:rPr>
          <w:rFonts w:ascii="GHEA Grapalat" w:hAnsi="GHEA Grapalat"/>
          <w:lang w:val="af-ZA"/>
        </w:rPr>
        <w:t xml:space="preserve"> 2019 </w:t>
      </w:r>
      <w:proofErr w:type="spellStart"/>
      <w:r w:rsidRPr="007F170B">
        <w:rPr>
          <w:rFonts w:ascii="GHEA Grapalat" w:hAnsi="GHEA Grapalat"/>
          <w:lang w:val="af-ZA"/>
        </w:rPr>
        <w:t>թվականի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պետական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բյուջեի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մա</w:t>
      </w:r>
      <w:r w:rsidRPr="007F170B">
        <w:rPr>
          <w:rFonts w:ascii="GHEA Grapalat" w:hAnsi="GHEA Grapalat"/>
          <w:lang w:val="af-ZA"/>
        </w:rPr>
        <w:softHyphen/>
        <w:t>սին</w:t>
      </w:r>
      <w:proofErr w:type="spellEnd"/>
      <w:r w:rsidRPr="007F170B">
        <w:rPr>
          <w:rFonts w:ascii="GHEA Grapalat" w:hAnsi="GHEA Grapalat"/>
          <w:lang w:val="af-ZA"/>
        </w:rPr>
        <w:t xml:space="preserve">» </w:t>
      </w:r>
      <w:r w:rsidRPr="007F170B">
        <w:rPr>
          <w:rFonts w:ascii="GHEA Grapalat" w:hAnsi="GHEA Grapalat"/>
          <w:lang w:val="hy-AM"/>
        </w:rPr>
        <w:t xml:space="preserve">ՀՀ </w:t>
      </w:r>
      <w:proofErr w:type="spellStart"/>
      <w:r w:rsidR="006F27D0">
        <w:rPr>
          <w:rFonts w:ascii="GHEA Grapalat" w:hAnsi="GHEA Grapalat"/>
          <w:lang w:val="af-ZA"/>
        </w:rPr>
        <w:t>օրենքի</w:t>
      </w:r>
      <w:proofErr w:type="spellEnd"/>
      <w:r w:rsidR="006F27D0">
        <w:rPr>
          <w:rFonts w:ascii="GHEA Grapalat" w:hAnsi="GHEA Grapalat"/>
          <w:lang w:val="af-ZA"/>
        </w:rPr>
        <w:t xml:space="preserve"> </w:t>
      </w:r>
      <w:r w:rsidR="006F27D0" w:rsidRPr="00DD3CCD">
        <w:rPr>
          <w:rFonts w:ascii="GHEA Grapalat" w:hAnsi="GHEA Grapalat"/>
          <w:lang w:val="hy-AM"/>
        </w:rPr>
        <w:t>N 1 հավելվածի N 2 աղյուսակում</w:t>
      </w:r>
      <w:r w:rsidR="006F27D0">
        <w:rPr>
          <w:rFonts w:ascii="GHEA Grapalat" w:hAnsi="GHEA Grapalat"/>
          <w:lang w:val="hy-AM"/>
        </w:rPr>
        <w:t xml:space="preserve"> </w:t>
      </w:r>
      <w:r w:rsidR="006F27D0" w:rsidRPr="005A046E">
        <w:rPr>
          <w:rFonts w:ascii="GHEA Grapalat" w:hAnsi="GHEA Grapalat"/>
          <w:lang w:val="hy-AM"/>
        </w:rPr>
        <w:t>կատարել վերաբաշխում</w:t>
      </w:r>
      <w:r w:rsidRPr="007F170B">
        <w:rPr>
          <w:rFonts w:ascii="GHEA Grapalat" w:hAnsi="GHEA Grapalat"/>
          <w:lang w:val="af-ZA"/>
        </w:rPr>
        <w:t xml:space="preserve"> </w:t>
      </w:r>
      <w:r w:rsidRPr="007F170B">
        <w:rPr>
          <w:rFonts w:ascii="GHEA Grapalat" w:hAnsi="GHEA Grapalat"/>
          <w:lang w:val="hy-AM"/>
        </w:rPr>
        <w:t xml:space="preserve">և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2018 թվականի դեկտեմբերի</w:t>
      </w:r>
      <w:r w:rsidRPr="00EC51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>27-ի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2019 թվականի պետական բյուջեի կատարումն ապահովող միջոցառումների մասին</w:t>
      </w:r>
      <w:r w:rsidRPr="007F170B">
        <w:rPr>
          <w:rFonts w:ascii="GHEA Grapalat" w:hAnsi="GHEA Grapalat"/>
          <w:shd w:val="clear" w:color="auto" w:fill="FFFFFF"/>
          <w:lang w:val="hy-AM"/>
        </w:rPr>
        <w:t>» N 1515-Ն որոշման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NN 3, 4, 5, 11 և 11.1  հավելվածներում կատարել </w:t>
      </w:r>
      <w:r w:rsidRPr="007F170B">
        <w:rPr>
          <w:rFonts w:ascii="GHEA Grapalat" w:hAnsi="GHEA Grapalat" w:cs="Arial"/>
          <w:color w:val="000000"/>
          <w:lang w:val="hy-AM"/>
        </w:rPr>
        <w:t xml:space="preserve">փոփոխություններ և </w:t>
      </w:r>
      <w:r w:rsidRPr="007F170B">
        <w:rPr>
          <w:rFonts w:ascii="GHEA Grapalat" w:hAnsi="GHEA Grapalat"/>
          <w:shd w:val="clear" w:color="auto" w:fill="FFFFFF"/>
          <w:lang w:val="hy-AM"/>
        </w:rPr>
        <w:t>լր</w:t>
      </w:r>
      <w:r w:rsidR="004373F1">
        <w:rPr>
          <w:rFonts w:ascii="GHEA Grapalat" w:hAnsi="GHEA Grapalat"/>
          <w:shd w:val="clear" w:color="auto" w:fill="FFFFFF"/>
          <w:lang w:val="hy-AM"/>
        </w:rPr>
        <w:t>ացումներ՝ համաձայն N</w:t>
      </w:r>
      <w:r w:rsidR="00983B74" w:rsidRPr="00907FF3">
        <w:rPr>
          <w:rFonts w:ascii="GHEA Grapalat" w:hAnsi="GHEA Grapalat"/>
          <w:shd w:val="clear" w:color="auto" w:fill="FFFFFF"/>
          <w:lang w:val="fr-FR"/>
        </w:rPr>
        <w:t>N</w:t>
      </w:r>
      <w:r w:rsidR="004373F1">
        <w:rPr>
          <w:rFonts w:ascii="GHEA Grapalat" w:hAnsi="GHEA Grapalat"/>
          <w:shd w:val="clear" w:color="auto" w:fill="FFFFFF"/>
          <w:lang w:val="hy-AM"/>
        </w:rPr>
        <w:t xml:space="preserve"> 1, 2, 3, 4, 5 և 6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հավելվածների:</w:t>
      </w:r>
    </w:p>
    <w:p w:rsidR="00EC5187" w:rsidRPr="00EC5187" w:rsidRDefault="004D068D" w:rsidP="004D068D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proofErr w:type="spellStart"/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որավանք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hy-AM"/>
        </w:rPr>
        <w:t>» գիտակրթական  հիմնադրամին</w:t>
      </w:r>
      <w:r w:rsidR="00125952"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՝  </w:t>
      </w:r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 xml:space="preserve">լուծարման գործընթացով պայմանավորված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 xml:space="preserve">019 թվականի հունվարի 1-ից հետո կուտակված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ֆինանսական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պարտավորությունների </w:t>
      </w:r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դրանց</w:t>
      </w:r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 xml:space="preserve"> չվճարման արդյունքում </w:t>
      </w:r>
      <w:proofErr w:type="spellStart"/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>ձևավորված</w:t>
      </w:r>
      <w:proofErr w:type="spellEnd"/>
      <w:r w:rsidRPr="004D068D">
        <w:rPr>
          <w:rFonts w:ascii="GHEA Grapalat" w:hAnsi="GHEA Grapalat"/>
          <w:color w:val="000000"/>
          <w:shd w:val="clear" w:color="auto" w:fill="FFFFFF"/>
          <w:lang w:val="hy-AM"/>
        </w:rPr>
        <w:t xml:space="preserve"> տույժերի վճարման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նպատակով,</w:t>
      </w:r>
      <w:r w:rsidR="00125952"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որպես </w:t>
      </w:r>
      <w:r w:rsidR="00983B74">
        <w:rPr>
          <w:rFonts w:ascii="GHEA Grapalat" w:hAnsi="GHEA Grapalat"/>
          <w:color w:val="000000"/>
          <w:shd w:val="clear" w:color="auto" w:fill="FFFFFF"/>
          <w:lang w:val="hy-AM"/>
        </w:rPr>
        <w:t>դրամաշնորհ</w:t>
      </w:r>
      <w:r w:rsidR="00125952"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 տրամադրելու համար Հայաստանի Հանրապետության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Վարչապետի աշխատակազմին</w:t>
      </w:r>
      <w:r w:rsidR="00125952"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 2019 թվականի առաջին</w:t>
      </w:r>
      <w:r w:rsidR="00125952" w:rsidRPr="00EC5187">
        <w:rPr>
          <w:rFonts w:ascii="GHEA Grapalat" w:hAnsi="GHEA Grapalat" w:cs="Sylfaen"/>
          <w:noProof/>
          <w:lang w:val="hy-AM"/>
        </w:rPr>
        <w:t xml:space="preserve"> կիսամյակում հատկացնել </w:t>
      </w:r>
      <w:r w:rsidRPr="004D068D">
        <w:rPr>
          <w:rFonts w:ascii="GHEA Grapalat" w:hAnsi="GHEA Grapalat" w:cs="GHEA Grapalat"/>
          <w:lang w:val="hy-AM"/>
        </w:rPr>
        <w:t>16</w:t>
      </w:r>
      <w:r>
        <w:rPr>
          <w:rFonts w:ascii="GHEA Grapalat" w:hAnsi="GHEA Grapalat" w:cs="GHEA Grapalat"/>
          <w:lang w:val="hy-AM"/>
        </w:rPr>
        <w:t>,</w:t>
      </w:r>
      <w:r w:rsidRPr="004D068D">
        <w:rPr>
          <w:rFonts w:ascii="GHEA Grapalat" w:hAnsi="GHEA Grapalat" w:cs="GHEA Grapalat"/>
          <w:lang w:val="hy-AM"/>
        </w:rPr>
        <w:t>438.9</w:t>
      </w:r>
      <w:r w:rsidR="00125952" w:rsidRPr="00EC5187">
        <w:rPr>
          <w:rFonts w:ascii="GHEA Grapalat" w:hAnsi="GHEA Grapalat" w:cs="GHEA Grapalat"/>
          <w:lang w:val="hy-AM"/>
        </w:rPr>
        <w:t xml:space="preserve"> հազ. ՀՀ դրամ</w:t>
      </w:r>
      <w:r w:rsidR="00125952">
        <w:rPr>
          <w:rFonts w:ascii="GHEA Grapalat" w:hAnsi="GHEA Grapalat" w:cs="Sylfaen"/>
          <w:noProof/>
          <w:lang w:val="hy-AM"/>
        </w:rPr>
        <w:t xml:space="preserve">՝ </w:t>
      </w:r>
      <w:r w:rsidR="00EC5187" w:rsidRPr="00EC5187">
        <w:rPr>
          <w:rFonts w:ascii="GHEA Grapalat" w:hAnsi="GHEA Grapalat" w:cs="Sylfaen"/>
          <w:noProof/>
          <w:lang w:val="hy-AM"/>
        </w:rPr>
        <w:t xml:space="preserve">Հայաստանի Հանրապետության 2019 թվականի պետական բյուջեով նախատեսված Հայաստանի Հանրապետության կառավարության պահուստային </w:t>
      </w:r>
      <w:r w:rsidR="006F27D0">
        <w:rPr>
          <w:rFonts w:ascii="GHEA Grapalat" w:hAnsi="GHEA Grapalat" w:cs="Sylfaen"/>
          <w:noProof/>
          <w:lang w:val="hy-AM"/>
        </w:rPr>
        <w:t>ֆոնդի հաշվին</w:t>
      </w:r>
      <w:r w:rsidR="006F27D0">
        <w:rPr>
          <w:rFonts w:ascii="GHEA Grapalat" w:hAnsi="GHEA Grapalat" w:cs="GHEA Grapalat"/>
          <w:lang w:val="hy-AM"/>
        </w:rPr>
        <w:t xml:space="preserve">՝ </w:t>
      </w:r>
      <w:r w:rsidR="00EC5187" w:rsidRPr="00EC5187">
        <w:rPr>
          <w:rFonts w:ascii="GHEA Grapalat" w:hAnsi="GHEA Grapalat" w:cs="Sylfaen"/>
          <w:noProof/>
          <w:lang w:val="hy-AM"/>
        </w:rPr>
        <w:t xml:space="preserve">բյուջետային ծախսերի տնտեսագիտական դասակարգման «Այլ ընթացիկ դրամաշնորհներ» </w:t>
      </w:r>
      <w:r w:rsidR="006F27D0">
        <w:rPr>
          <w:rFonts w:ascii="GHEA Grapalat" w:hAnsi="GHEA Grapalat" w:cs="Sylfaen"/>
          <w:noProof/>
          <w:lang w:val="hy-AM"/>
        </w:rPr>
        <w:t>հոդվածով</w:t>
      </w:r>
      <w:r w:rsidR="00EC5187" w:rsidRPr="00EC5187">
        <w:rPr>
          <w:rFonts w:ascii="GHEA Grapalat" w:hAnsi="GHEA Grapalat" w:cs="Sylfaen"/>
          <w:noProof/>
          <w:lang w:val="hy-AM"/>
        </w:rPr>
        <w:t>:</w:t>
      </w:r>
    </w:p>
    <w:p w:rsidR="00EC5187" w:rsidRDefault="00EC5187" w:rsidP="004D068D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 w:rsidRPr="00EC5187">
        <w:rPr>
          <w:rFonts w:ascii="GHEA Grapalat" w:hAnsi="GHEA Grapalat" w:cs="Sylfaen"/>
          <w:noProof/>
          <w:lang w:val="hy-AM"/>
        </w:rPr>
        <w:t xml:space="preserve">Հայաստանի Հանրապետության </w:t>
      </w:r>
      <w:r w:rsidR="004D068D">
        <w:rPr>
          <w:rFonts w:ascii="GHEA Grapalat" w:hAnsi="GHEA Grapalat" w:cs="Times Armenian"/>
          <w:bCs/>
          <w:lang w:val="hy-AM"/>
        </w:rPr>
        <w:t>Վարչապետի աշխատակազմի ղեկավարին</w:t>
      </w:r>
      <w:r w:rsidRPr="00EC5187">
        <w:rPr>
          <w:rFonts w:ascii="GHEA Grapalat" w:hAnsi="GHEA Grapalat" w:cs="Times Armenian"/>
          <w:bCs/>
          <w:lang w:val="hy-AM"/>
        </w:rPr>
        <w:t>՝</w:t>
      </w:r>
      <w:r w:rsidRPr="00D05C0B">
        <w:rPr>
          <w:rFonts w:ascii="GHEA Grapalat" w:hAnsi="GHEA Grapalat" w:cs="Times Armenian"/>
          <w:bCs/>
          <w:lang w:val="hy-AM"/>
        </w:rPr>
        <w:t xml:space="preserve"> </w:t>
      </w:r>
      <w:r w:rsidR="00D05C0B" w:rsidRPr="00D05C0B">
        <w:rPr>
          <w:rFonts w:ascii="GHEA Grapalat" w:hAnsi="GHEA Grapalat" w:cs="Times Armenian"/>
          <w:bCs/>
          <w:lang w:val="hy-AM"/>
        </w:rPr>
        <w:t xml:space="preserve">սույն որոշման 2-րդ կետով հատկացված գումարը </w:t>
      </w:r>
      <w:r w:rsidR="004D068D">
        <w:rPr>
          <w:rFonts w:ascii="GHEA Grapalat" w:hAnsi="GHEA Grapalat" w:cs="Times Armenian"/>
          <w:bCs/>
          <w:lang w:val="hy-AM"/>
        </w:rPr>
        <w:t>դրամաշնորհի</w:t>
      </w:r>
      <w:r w:rsidR="00D05C0B" w:rsidRPr="00D05C0B">
        <w:rPr>
          <w:rFonts w:ascii="GHEA Grapalat" w:hAnsi="GHEA Grapalat" w:cs="Times Armenian"/>
          <w:bCs/>
          <w:lang w:val="hy-AM"/>
        </w:rPr>
        <w:t xml:space="preserve"> </w:t>
      </w:r>
      <w:r w:rsidRPr="00D05C0B">
        <w:rPr>
          <w:rFonts w:ascii="GHEA Grapalat" w:hAnsi="GHEA Grapalat" w:cs="Times Armenian"/>
          <w:bCs/>
          <w:lang w:val="hy-AM"/>
        </w:rPr>
        <w:t xml:space="preserve">պայմանագրի հիման վրա տրամադրել </w:t>
      </w:r>
      <w:r w:rsidR="00924519" w:rsidRPr="00924519">
        <w:rPr>
          <w:rFonts w:ascii="GHEA Grapalat" w:hAnsi="GHEA Grapalat" w:cs="Times Armenian"/>
          <w:bCs/>
          <w:lang w:val="hy-AM"/>
        </w:rPr>
        <w:t>«</w:t>
      </w:r>
      <w:proofErr w:type="spellStart"/>
      <w:r w:rsidR="004D068D" w:rsidRPr="004D068D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4D068D">
        <w:rPr>
          <w:rFonts w:ascii="GHEA Grapalat" w:hAnsi="GHEA Grapalat"/>
          <w:color w:val="000000"/>
          <w:shd w:val="clear" w:color="auto" w:fill="FFFFFF"/>
          <w:lang w:val="hy-AM"/>
        </w:rPr>
        <w:t>որավանք</w:t>
      </w:r>
      <w:proofErr w:type="spellEnd"/>
      <w:r w:rsidR="004D068D">
        <w:rPr>
          <w:rFonts w:ascii="GHEA Grapalat" w:hAnsi="GHEA Grapalat"/>
          <w:color w:val="000000"/>
          <w:shd w:val="clear" w:color="auto" w:fill="FFFFFF"/>
          <w:lang w:val="hy-AM"/>
        </w:rPr>
        <w:t>» գիտակրթական  հիմնադրամին</w:t>
      </w:r>
      <w:r w:rsidR="00D05C0B">
        <w:rPr>
          <w:rFonts w:ascii="GHEA Grapalat" w:hAnsi="GHEA Grapalat" w:cs="Sylfaen"/>
          <w:noProof/>
          <w:lang w:val="hy-AM"/>
        </w:rPr>
        <w:t>՝</w:t>
      </w:r>
      <w:r w:rsidRPr="00EC5187">
        <w:rPr>
          <w:rFonts w:ascii="GHEA Grapalat" w:hAnsi="GHEA Grapalat" w:cs="Sylfaen"/>
          <w:noProof/>
          <w:lang w:val="hy-AM"/>
        </w:rPr>
        <w:t xml:space="preserve"> </w:t>
      </w:r>
      <w:r w:rsidR="004D068D" w:rsidRPr="004D068D">
        <w:rPr>
          <w:rFonts w:ascii="GHEA Grapalat" w:hAnsi="GHEA Grapalat" w:cs="Sylfaen"/>
          <w:noProof/>
          <w:lang w:val="hy-AM"/>
        </w:rPr>
        <w:t xml:space="preserve">2019 թվականի հունվարի 1-ից հետո կուտակված ֆինանսական պարտավորությունների՝ աշխատակիցների աշխատավարձի, ամենամսյա վճարման ենթակա հարկերի, կոմունալ ծախսերի, կապի ծառայությունների վճարման և վերջիններիս չվճարման արդյունքում ձևավորված տույժերի վճարման </w:t>
      </w:r>
      <w:r w:rsidRPr="00EC5187">
        <w:rPr>
          <w:rFonts w:ascii="GHEA Grapalat" w:hAnsi="GHEA Grapalat" w:cs="Sylfaen"/>
          <w:noProof/>
          <w:lang w:val="hy-AM"/>
        </w:rPr>
        <w:t>նպատակով:</w:t>
      </w:r>
    </w:p>
    <w:p w:rsidR="00EC5187" w:rsidRPr="00EC5187" w:rsidRDefault="00EC5187" w:rsidP="004D068D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 w:rsidRPr="00EC5187">
        <w:rPr>
          <w:rFonts w:ascii="GHEA Grapalat" w:hAnsi="GHEA Grapalat" w:cs="Sylfaen"/>
          <w:noProof/>
          <w:lang w:val="hy-AM"/>
        </w:rPr>
        <w:t>Սույն որոշումն ուժի մեջ է մտնում պաշտոնական հրապարակմանը հաջորդող օրվանից:</w:t>
      </w:r>
    </w:p>
    <w:p w:rsidR="00EC5187" w:rsidRPr="00EC5187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EC5187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3F0BEF" w:rsidRDefault="00EC5187" w:rsidP="00EC5187">
      <w:pPr>
        <w:pStyle w:val="mechtex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94041A">
        <w:rPr>
          <w:rFonts w:ascii="GHEA Mariam" w:hAnsi="GHEA Mariam" w:cs="Sylfaen"/>
          <w:lang w:val="hy-AM"/>
        </w:rPr>
        <w:t>ՀԱՆՐԱՊԵՏՈՒԹՅԱՆ</w:t>
      </w:r>
    </w:p>
    <w:p w:rsidR="00EC5187" w:rsidRPr="003F0BEF" w:rsidRDefault="00EC5187" w:rsidP="00EC5187">
      <w:pPr>
        <w:pStyle w:val="mechtex"/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/>
          <w:lang w:val="af-ZA"/>
        </w:rPr>
        <w:t xml:space="preserve">     </w:t>
      </w:r>
      <w:r w:rsidRPr="0094041A">
        <w:rPr>
          <w:rFonts w:ascii="GHEA Mariam" w:hAnsi="GHEA Mariam" w:cs="Sylfaen"/>
          <w:lang w:val="hy-AM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  <w:t xml:space="preserve">         </w:t>
      </w:r>
      <w:r>
        <w:rPr>
          <w:rFonts w:ascii="Sylfaen" w:hAnsi="Sylfaen" w:cs="Arial Armenian"/>
          <w:lang w:val="hy-AM"/>
        </w:rPr>
        <w:t xml:space="preserve">  </w:t>
      </w:r>
      <w:r w:rsidRPr="003F0BEF">
        <w:rPr>
          <w:rFonts w:ascii="GHEA Mariam" w:hAnsi="GHEA Mariam" w:cs="Arial Armenian"/>
          <w:lang w:val="af-ZA"/>
        </w:rPr>
        <w:t xml:space="preserve"> </w:t>
      </w:r>
      <w:r w:rsidRPr="0094041A">
        <w:rPr>
          <w:rFonts w:ascii="GHEA Mariam" w:hAnsi="GHEA Mariam" w:cs="Arial Armenian"/>
          <w:lang w:val="hy-AM"/>
        </w:rPr>
        <w:t>Ն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ՓԱՇԻՆ</w:t>
      </w:r>
      <w:r w:rsidRPr="0094041A">
        <w:rPr>
          <w:rFonts w:ascii="GHEA Mariam" w:hAnsi="GHEA Mariam" w:cs="Sylfaen"/>
          <w:lang w:val="hy-AM"/>
        </w:rPr>
        <w:t>ՅԱՆ</w:t>
      </w:r>
    </w:p>
    <w:p w:rsidR="00EC5187" w:rsidRPr="0094041A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CB29B6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CB29B6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374B5" w:rsidRPr="00CB29B6" w:rsidRDefault="003374B5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bookmarkStart w:id="0" w:name="_GoBack"/>
      <w:bookmarkEnd w:id="0"/>
    </w:p>
    <w:p w:rsidR="00EC5187" w:rsidRPr="00CB29B6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EC5187" w:rsidRPr="00CB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187"/>
    <w:rsid w:val="00125952"/>
    <w:rsid w:val="00223400"/>
    <w:rsid w:val="003374B5"/>
    <w:rsid w:val="004373F1"/>
    <w:rsid w:val="004619B9"/>
    <w:rsid w:val="004D068D"/>
    <w:rsid w:val="006F27D0"/>
    <w:rsid w:val="00907FF3"/>
    <w:rsid w:val="00924519"/>
    <w:rsid w:val="0094041A"/>
    <w:rsid w:val="00983B74"/>
    <w:rsid w:val="009E7F20"/>
    <w:rsid w:val="00CA6F4A"/>
    <w:rsid w:val="00D05C0B"/>
    <w:rsid w:val="00EC5187"/>
    <w:rsid w:val="00F8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FFA68-561C-4704-AF6C-7449D6ED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C518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EC5187"/>
    <w:rPr>
      <w:rFonts w:ascii="Arial Armenian" w:eastAsia="Times New Roman" w:hAnsi="Arial Armenian" w:cs="Times New Roman"/>
      <w:szCs w:val="20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EC5187"/>
    <w:pPr>
      <w:spacing w:before="100" w:beforeAutospacing="1" w:after="14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5187"/>
    <w:rPr>
      <w:b/>
      <w:bCs/>
    </w:rPr>
  </w:style>
  <w:style w:type="paragraph" w:styleId="BodyText3">
    <w:name w:val="Body Text 3"/>
    <w:basedOn w:val="Normal"/>
    <w:link w:val="BodyText3Char"/>
    <w:rsid w:val="00EC51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5187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C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CC1C-27A9-441F-8DA8-BC585A4D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https://mul2.gov.am/tasks/74712/oneclick/Naxagic_NOR.docx?token=14cb7146f1be77d55399b945ce1771b5</cp:keywords>
  <dc:description/>
  <cp:lastModifiedBy>Anjelika Khachanyan</cp:lastModifiedBy>
  <cp:revision>15</cp:revision>
  <cp:lastPrinted>2019-05-27T08:28:00Z</cp:lastPrinted>
  <dcterms:created xsi:type="dcterms:W3CDTF">2019-03-18T18:03:00Z</dcterms:created>
  <dcterms:modified xsi:type="dcterms:W3CDTF">2019-06-05T10:45:00Z</dcterms:modified>
</cp:coreProperties>
</file>