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EBF" w:rsidRPr="0038372E" w:rsidRDefault="00BA4EBF" w:rsidP="008E62A6">
      <w:pPr>
        <w:shd w:val="clear" w:color="auto" w:fill="FFFFFF"/>
        <w:spacing w:before="100" w:beforeAutospacing="1" w:after="100" w:afterAutospacing="1" w:line="240" w:lineRule="auto"/>
        <w:jc w:val="right"/>
        <w:rPr>
          <w:rFonts w:ascii="GHEA Grapalat" w:eastAsia="Times New Roman" w:hAnsi="GHEA Grapalat" w:cs="Times New Roman"/>
          <w:b/>
          <w:bCs/>
          <w:i/>
          <w:sz w:val="24"/>
          <w:szCs w:val="24"/>
        </w:rPr>
      </w:pPr>
    </w:p>
    <w:p w:rsidR="00D20178" w:rsidRPr="008E62A6" w:rsidRDefault="008E62A6" w:rsidP="008E62A6">
      <w:pPr>
        <w:shd w:val="clear" w:color="auto" w:fill="FFFFFF"/>
        <w:spacing w:before="100" w:beforeAutospacing="1" w:after="100" w:afterAutospacing="1" w:line="240" w:lineRule="auto"/>
        <w:jc w:val="right"/>
        <w:rPr>
          <w:rFonts w:ascii="GHEA Grapalat" w:eastAsia="Times New Roman" w:hAnsi="GHEA Grapalat" w:cs="Times New Roman"/>
          <w:b/>
          <w:bCs/>
          <w:i/>
          <w:sz w:val="24"/>
          <w:szCs w:val="24"/>
          <w:lang w:val="hy-AM"/>
        </w:rPr>
      </w:pPr>
      <w:r w:rsidRPr="008E62A6">
        <w:rPr>
          <w:rFonts w:ascii="GHEA Grapalat" w:eastAsia="Times New Roman" w:hAnsi="GHEA Grapalat" w:cs="Times New Roman"/>
          <w:b/>
          <w:bCs/>
          <w:i/>
          <w:sz w:val="24"/>
          <w:szCs w:val="24"/>
          <w:lang w:val="hy-AM"/>
        </w:rPr>
        <w:t>ՆԱԽԱԳԻԾ</w:t>
      </w:r>
    </w:p>
    <w:p w:rsidR="00657149" w:rsidRPr="00791CD6" w:rsidRDefault="00657149" w:rsidP="00657149">
      <w:pPr>
        <w:shd w:val="clear" w:color="auto" w:fill="FFFFFF"/>
        <w:spacing w:before="100" w:beforeAutospacing="1" w:after="100" w:afterAutospacing="1" w:line="240" w:lineRule="auto"/>
        <w:jc w:val="center"/>
        <w:rPr>
          <w:rFonts w:ascii="GHEA Grapalat" w:eastAsia="Times New Roman" w:hAnsi="GHEA Grapalat" w:cs="Times New Roman"/>
          <w:sz w:val="24"/>
          <w:szCs w:val="24"/>
          <w:lang w:val="hy-AM"/>
        </w:rPr>
      </w:pPr>
      <w:r w:rsidRPr="00791CD6">
        <w:rPr>
          <w:rFonts w:ascii="GHEA Grapalat" w:eastAsia="Times New Roman" w:hAnsi="GHEA Grapalat" w:cs="Times New Roman"/>
          <w:b/>
          <w:bCs/>
          <w:sz w:val="24"/>
          <w:szCs w:val="24"/>
          <w:lang w:val="hy-AM"/>
        </w:rPr>
        <w:t>ՀԱՅԱՍՏԱՆԻ ՀԱՆՐԱՊԵՏՈՒԹՅԱՆ ԿԱՌԱՎԱՐՈՒԹՅՈՒՆ</w:t>
      </w:r>
    </w:p>
    <w:p w:rsidR="00657149" w:rsidRPr="00791CD6" w:rsidRDefault="00657149" w:rsidP="00657149">
      <w:pPr>
        <w:spacing w:after="0" w:line="240" w:lineRule="auto"/>
        <w:ind w:firstLine="375"/>
        <w:jc w:val="center"/>
        <w:rPr>
          <w:rFonts w:ascii="GHEA Grapalat" w:eastAsia="Times New Roman" w:hAnsi="GHEA Grapalat" w:cs="Times New Roman"/>
          <w:b/>
          <w:bCs/>
          <w:sz w:val="24"/>
          <w:szCs w:val="24"/>
          <w:shd w:val="clear" w:color="auto" w:fill="FFFFFF"/>
          <w:lang w:val="hy-AM"/>
        </w:rPr>
      </w:pPr>
      <w:r w:rsidRPr="00791CD6">
        <w:rPr>
          <w:rFonts w:ascii="GHEA Grapalat" w:eastAsia="Times New Roman" w:hAnsi="GHEA Grapalat" w:cs="Times New Roman"/>
          <w:b/>
          <w:bCs/>
          <w:sz w:val="24"/>
          <w:szCs w:val="24"/>
          <w:shd w:val="clear" w:color="auto" w:fill="FFFFFF"/>
          <w:lang w:val="hy-AM"/>
        </w:rPr>
        <w:t>Ո Ր Ո Շ ՈՒ Մ</w:t>
      </w:r>
    </w:p>
    <w:p w:rsidR="00657149" w:rsidRPr="00791CD6" w:rsidRDefault="00657149" w:rsidP="00657149">
      <w:pPr>
        <w:shd w:val="clear" w:color="auto" w:fill="FFFFFF"/>
        <w:spacing w:after="0" w:line="240" w:lineRule="auto"/>
        <w:ind w:firstLine="375"/>
        <w:jc w:val="center"/>
        <w:rPr>
          <w:rFonts w:ascii="GHEA Grapalat" w:eastAsia="Times New Roman" w:hAnsi="GHEA Grapalat" w:cs="Times New Roman"/>
          <w:sz w:val="24"/>
          <w:szCs w:val="24"/>
          <w:lang w:val="hy-AM"/>
        </w:rPr>
      </w:pPr>
      <w:r w:rsidRPr="00791CD6">
        <w:rPr>
          <w:rFonts w:ascii="Courier New" w:eastAsia="Times New Roman" w:hAnsi="Courier New" w:cs="Courier New"/>
          <w:sz w:val="24"/>
          <w:szCs w:val="24"/>
          <w:lang w:val="hy-AM"/>
        </w:rPr>
        <w:t> </w:t>
      </w:r>
    </w:p>
    <w:p w:rsidR="00657149" w:rsidRPr="00B95211" w:rsidRDefault="00266F0B" w:rsidP="00657149">
      <w:pPr>
        <w:shd w:val="clear" w:color="auto" w:fill="FFFFFF"/>
        <w:spacing w:after="0" w:line="240" w:lineRule="auto"/>
        <w:ind w:firstLine="375"/>
        <w:jc w:val="center"/>
        <w:rPr>
          <w:rFonts w:ascii="GHEA Grapalat" w:eastAsia="Times New Roman" w:hAnsi="GHEA Grapalat" w:cs="Times New Roman"/>
          <w:sz w:val="24"/>
          <w:szCs w:val="24"/>
          <w:lang w:val="hy-AM"/>
        </w:rPr>
      </w:pPr>
      <w:r w:rsidRPr="00B95211">
        <w:rPr>
          <w:rFonts w:ascii="GHEA Grapalat" w:eastAsia="Times New Roman" w:hAnsi="GHEA Grapalat" w:cs="Times New Roman"/>
          <w:sz w:val="24"/>
          <w:szCs w:val="24"/>
          <w:lang w:val="hy-AM"/>
        </w:rPr>
        <w:t>20</w:t>
      </w:r>
      <w:r w:rsidR="006238EB">
        <w:rPr>
          <w:rFonts w:ascii="GHEA Grapalat" w:eastAsia="Times New Roman" w:hAnsi="GHEA Grapalat" w:cs="Times New Roman"/>
          <w:sz w:val="24"/>
          <w:szCs w:val="24"/>
          <w:lang w:val="hy-AM"/>
        </w:rPr>
        <w:t>19</w:t>
      </w:r>
      <w:r w:rsidR="00657149" w:rsidRPr="00B95211">
        <w:rPr>
          <w:rFonts w:ascii="GHEA Grapalat" w:eastAsia="Times New Roman" w:hAnsi="GHEA Grapalat" w:cs="Times New Roman"/>
          <w:sz w:val="24"/>
          <w:szCs w:val="24"/>
          <w:lang w:val="hy-AM"/>
        </w:rPr>
        <w:t xml:space="preserve"> թվականի N -Ն</w:t>
      </w:r>
    </w:p>
    <w:p w:rsidR="00657149" w:rsidRPr="00B95211"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B95211">
        <w:rPr>
          <w:rFonts w:ascii="Courier New" w:eastAsia="Times New Roman" w:hAnsi="Courier New" w:cs="Courier New"/>
          <w:sz w:val="24"/>
          <w:szCs w:val="24"/>
          <w:lang w:val="hy-AM"/>
        </w:rPr>
        <w:t> </w:t>
      </w:r>
    </w:p>
    <w:p w:rsidR="007D627C" w:rsidRPr="00B95211" w:rsidRDefault="007E4885" w:rsidP="00657149">
      <w:pPr>
        <w:shd w:val="clear" w:color="auto" w:fill="FFFFFF"/>
        <w:spacing w:after="0" w:line="240" w:lineRule="auto"/>
        <w:ind w:firstLine="375"/>
        <w:jc w:val="center"/>
        <w:rPr>
          <w:rFonts w:ascii="GHEA Grapalat" w:eastAsia="Times New Roman" w:hAnsi="GHEA Grapalat" w:cs="Times New Roman"/>
          <w:b/>
          <w:bCs/>
          <w:i/>
          <w:iCs/>
          <w:sz w:val="24"/>
          <w:szCs w:val="24"/>
          <w:lang w:val="hy-AM"/>
        </w:rPr>
      </w:pPr>
      <w:r w:rsidRPr="00D20178">
        <w:rPr>
          <w:rFonts w:ascii="GHEA Grapalat" w:eastAsia="Times New Roman" w:hAnsi="GHEA Grapalat" w:cs="Times New Roman"/>
          <w:b/>
          <w:bCs/>
          <w:sz w:val="24"/>
          <w:szCs w:val="24"/>
          <w:lang w:val="hy-AM"/>
        </w:rPr>
        <w:t xml:space="preserve">ԱԶԱՏ ՏՆՏԵՍԱԿԱՆ ԳՈՏՈՒ ԿԱԶՄԱԿԵՐՊՉԻ ԸՆՏՐՈՒԹՅԱՆ, ՀԱՇՎԵՏՎՈՒԹՅՈՒՆ ՆԵՐԿԱՅԱՑՆԵԼՈՒ, ՇԱՀԱԳՈՐԾՈՂԻ ՍԿԶԲՆԱԿԱՆ </w:t>
      </w:r>
      <w:r w:rsidR="00677B24">
        <w:rPr>
          <w:rFonts w:ascii="GHEA Grapalat" w:eastAsia="Times New Roman" w:hAnsi="GHEA Grapalat" w:cs="Times New Roman"/>
          <w:b/>
          <w:bCs/>
          <w:sz w:val="24"/>
          <w:szCs w:val="24"/>
          <w:lang w:val="hy-AM"/>
        </w:rPr>
        <w:t>ԵՎ</w:t>
      </w:r>
      <w:r w:rsidRPr="00D20178">
        <w:rPr>
          <w:rFonts w:ascii="GHEA Grapalat" w:eastAsia="Times New Roman" w:hAnsi="GHEA Grapalat" w:cs="Times New Roman"/>
          <w:b/>
          <w:bCs/>
          <w:sz w:val="24"/>
          <w:szCs w:val="24"/>
          <w:lang w:val="hy-AM"/>
        </w:rPr>
        <w:t xml:space="preserve"> ՀԵՐԹԱԿԱՆ ՀԱՅՏԱՐԱՐԱԳՐԵՐԻ ՆԵՐԿԱՅԱՑՄԱՆ, ԱԶԱՏ ՏՆՏԵՍԱԿԱՆ ԳՈՏՈՒ ՇԱՀԱԳՈՐԾՈՂՆԵՐԻ ՌԵԵՍՏՐՈՒՄ ՆԵՐԱՌՎԵԼՈՒ</w:t>
      </w:r>
      <w:r w:rsidR="005F7050" w:rsidRPr="00D20178">
        <w:rPr>
          <w:rFonts w:ascii="GHEA Grapalat" w:eastAsia="Times New Roman" w:hAnsi="GHEA Grapalat" w:cs="Times New Roman"/>
          <w:b/>
          <w:bCs/>
          <w:sz w:val="24"/>
          <w:szCs w:val="24"/>
          <w:lang w:val="hy-AM"/>
        </w:rPr>
        <w:t>,</w:t>
      </w:r>
      <w:r w:rsidRPr="00D20178">
        <w:rPr>
          <w:rFonts w:ascii="GHEA Grapalat" w:eastAsia="Times New Roman" w:hAnsi="GHEA Grapalat" w:cs="Times New Roman"/>
          <w:b/>
          <w:bCs/>
          <w:sz w:val="24"/>
          <w:szCs w:val="24"/>
          <w:lang w:val="hy-AM"/>
        </w:rPr>
        <w:t xml:space="preserve"> ՎԿԱՅԱԿԱՆԻ ՏՐԱՄԱԴՐՄԱՆ ԳՈՐԾՈՂՈՒԹՅԱՆ ԺԱՄԿԵՏԻ ԵՐԿԱՐԱՁԳՄԱՆ </w:t>
      </w:r>
      <w:r w:rsidR="00677B24">
        <w:rPr>
          <w:rFonts w:ascii="GHEA Grapalat" w:eastAsia="Times New Roman" w:hAnsi="GHEA Grapalat" w:cs="Times New Roman"/>
          <w:b/>
          <w:bCs/>
          <w:sz w:val="24"/>
          <w:szCs w:val="24"/>
          <w:lang w:val="hy-AM"/>
        </w:rPr>
        <w:t>ԵՎ</w:t>
      </w:r>
      <w:r w:rsidRPr="00D20178">
        <w:rPr>
          <w:rFonts w:ascii="GHEA Grapalat" w:eastAsia="Times New Roman" w:hAnsi="GHEA Grapalat" w:cs="Times New Roman"/>
          <w:b/>
          <w:bCs/>
          <w:sz w:val="24"/>
          <w:szCs w:val="24"/>
          <w:lang w:val="hy-AM"/>
        </w:rPr>
        <w:t xml:space="preserve"> ԴԱԴԱՐԵՑՄԱՆ, </w:t>
      </w:r>
      <w:r w:rsidR="005F7050" w:rsidRPr="00D20178">
        <w:rPr>
          <w:rFonts w:ascii="GHEA Grapalat" w:eastAsia="Times New Roman" w:hAnsi="GHEA Grapalat" w:cs="Times New Roman"/>
          <w:b/>
          <w:bCs/>
          <w:sz w:val="24"/>
          <w:szCs w:val="24"/>
          <w:lang w:val="hy-AM"/>
        </w:rPr>
        <w:t xml:space="preserve">ՀԱՆՁՆԱԺՈՂՈՎԻ ՁԵՎԱՎՈՐՄԱՆ ԵՎ ԳՈՐԾՈՒՆԵՈՒԹՅԱՆ, </w:t>
      </w:r>
      <w:r w:rsidRPr="00D20178">
        <w:rPr>
          <w:rFonts w:ascii="GHEA Grapalat" w:eastAsia="Times New Roman" w:hAnsi="GHEA Grapalat" w:cs="Times New Roman"/>
          <w:b/>
          <w:bCs/>
          <w:sz w:val="24"/>
          <w:szCs w:val="24"/>
          <w:lang w:val="hy-AM"/>
        </w:rPr>
        <w:t>ԱԶԱՏ ՏՆՏԵՍԱԿԱՆ ԳՈՏՈՒՄ ՊԱՐԶԵՑՎԱԾ (ՄԵԿ ՊԱՏՈՒՀԱՆԻ) ՍԿԶԲՈՒՆՔՈՎ ՊԵՏՈՒԹՅԱՆ ԿՈՂՄԻՑ ԾԱՌԱՅՈՒԹՅՈՒՆՆԵՐԻ ՄԱՏՈՒՑՄԱՆ ԿԱՐԳԵՐԸ ՀԱՍՏԱՏԵԼՈՒ</w:t>
      </w:r>
      <w:r w:rsidR="00C56DAA">
        <w:rPr>
          <w:rFonts w:ascii="GHEA Grapalat" w:eastAsia="Times New Roman" w:hAnsi="GHEA Grapalat" w:cs="Times New Roman"/>
          <w:b/>
          <w:bCs/>
          <w:sz w:val="24"/>
          <w:szCs w:val="24"/>
          <w:lang w:val="hy-AM"/>
        </w:rPr>
        <w:t>,</w:t>
      </w:r>
      <w:r w:rsidR="007B64CE">
        <w:rPr>
          <w:rFonts w:ascii="GHEA Grapalat" w:eastAsia="Times New Roman" w:hAnsi="GHEA Grapalat" w:cs="Times New Roman"/>
          <w:b/>
          <w:bCs/>
          <w:sz w:val="24"/>
          <w:szCs w:val="24"/>
          <w:lang w:val="hy-AM"/>
        </w:rPr>
        <w:t xml:space="preserve"> </w:t>
      </w:r>
      <w:r w:rsidR="007B64CE" w:rsidRPr="007B64CE">
        <w:rPr>
          <w:rFonts w:ascii="GHEA Grapalat" w:eastAsia="Times New Roman" w:hAnsi="GHEA Grapalat" w:cs="Times New Roman"/>
          <w:b/>
          <w:bCs/>
          <w:sz w:val="24"/>
          <w:szCs w:val="24"/>
          <w:lang w:val="hy-AM"/>
        </w:rPr>
        <w:t xml:space="preserve">ՀՀ </w:t>
      </w:r>
      <w:r w:rsidR="007B64CE">
        <w:rPr>
          <w:rFonts w:ascii="GHEA Grapalat" w:eastAsia="Times New Roman" w:hAnsi="GHEA Grapalat" w:cs="Times New Roman"/>
          <w:b/>
          <w:bCs/>
          <w:sz w:val="24"/>
          <w:szCs w:val="24"/>
          <w:lang w:val="hy-AM"/>
        </w:rPr>
        <w:t>ԿԱՌԱՎԱՐՈՒԹՅԱՆ</w:t>
      </w:r>
      <w:r w:rsidR="007B64CE" w:rsidRPr="007B64CE">
        <w:rPr>
          <w:rFonts w:ascii="GHEA Grapalat" w:eastAsia="Times New Roman" w:hAnsi="GHEA Grapalat" w:cs="Times New Roman"/>
          <w:b/>
          <w:bCs/>
          <w:sz w:val="24"/>
          <w:szCs w:val="24"/>
          <w:lang w:val="hy-AM"/>
        </w:rPr>
        <w:t xml:space="preserve"> 2011 </w:t>
      </w:r>
      <w:r w:rsidR="007B64CE">
        <w:rPr>
          <w:rFonts w:ascii="GHEA Grapalat" w:eastAsia="Times New Roman" w:hAnsi="GHEA Grapalat" w:cs="Times New Roman"/>
          <w:b/>
          <w:bCs/>
          <w:sz w:val="24"/>
          <w:szCs w:val="24"/>
          <w:lang w:val="hy-AM"/>
        </w:rPr>
        <w:t xml:space="preserve">ԹՎԱԿԱՆԻ ՀՈԿՏԵՄԲԵՐԻ </w:t>
      </w:r>
      <w:r w:rsidR="007B64CE" w:rsidRPr="007B64CE">
        <w:rPr>
          <w:rFonts w:ascii="GHEA Grapalat" w:eastAsia="Times New Roman" w:hAnsi="GHEA Grapalat" w:cs="Times New Roman"/>
          <w:b/>
          <w:bCs/>
          <w:sz w:val="24"/>
          <w:szCs w:val="24"/>
          <w:lang w:val="hy-AM"/>
        </w:rPr>
        <w:t>13-</w:t>
      </w:r>
      <w:r w:rsidR="007B64CE">
        <w:rPr>
          <w:rFonts w:ascii="GHEA Grapalat" w:eastAsia="Times New Roman" w:hAnsi="GHEA Grapalat" w:cs="Times New Roman"/>
          <w:b/>
          <w:bCs/>
          <w:sz w:val="24"/>
          <w:szCs w:val="24"/>
          <w:lang w:val="hy-AM"/>
        </w:rPr>
        <w:t>Ի</w:t>
      </w:r>
      <w:r w:rsidR="007B64CE" w:rsidRPr="007B64CE">
        <w:rPr>
          <w:rFonts w:ascii="GHEA Grapalat" w:eastAsia="Times New Roman" w:hAnsi="GHEA Grapalat" w:cs="Times New Roman"/>
          <w:b/>
          <w:bCs/>
          <w:sz w:val="24"/>
          <w:szCs w:val="24"/>
          <w:lang w:val="hy-AM"/>
        </w:rPr>
        <w:t xml:space="preserve"> N 1521-Ն </w:t>
      </w:r>
      <w:r w:rsidR="007B64CE">
        <w:rPr>
          <w:rFonts w:ascii="GHEA Grapalat" w:eastAsia="Times New Roman" w:hAnsi="GHEA Grapalat" w:cs="Times New Roman"/>
          <w:b/>
          <w:bCs/>
          <w:sz w:val="24"/>
          <w:szCs w:val="24"/>
          <w:lang w:val="hy-AM"/>
        </w:rPr>
        <w:t>ԵՎ</w:t>
      </w:r>
      <w:r w:rsidR="007B64CE" w:rsidRPr="007B64CE">
        <w:rPr>
          <w:rFonts w:ascii="GHEA Grapalat" w:eastAsia="Times New Roman" w:hAnsi="GHEA Grapalat" w:cs="Times New Roman"/>
          <w:b/>
          <w:bCs/>
          <w:sz w:val="24"/>
          <w:szCs w:val="24"/>
          <w:lang w:val="hy-AM"/>
        </w:rPr>
        <w:t xml:space="preserve"> 2012 </w:t>
      </w:r>
      <w:r w:rsidR="007B64CE">
        <w:rPr>
          <w:rFonts w:ascii="GHEA Grapalat" w:eastAsia="Times New Roman" w:hAnsi="GHEA Grapalat" w:cs="Times New Roman"/>
          <w:b/>
          <w:bCs/>
          <w:sz w:val="24"/>
          <w:szCs w:val="24"/>
          <w:lang w:val="hy-AM"/>
        </w:rPr>
        <w:t xml:space="preserve">ԹՎԱԿԱՆԻ ՄԱՐՏԻ </w:t>
      </w:r>
      <w:r w:rsidR="007B64CE" w:rsidRPr="007B64CE">
        <w:rPr>
          <w:rFonts w:ascii="GHEA Grapalat" w:eastAsia="Times New Roman" w:hAnsi="GHEA Grapalat" w:cs="Times New Roman"/>
          <w:b/>
          <w:bCs/>
          <w:sz w:val="24"/>
          <w:szCs w:val="24"/>
          <w:lang w:val="hy-AM"/>
        </w:rPr>
        <w:t>15-</w:t>
      </w:r>
      <w:r w:rsidR="007B64CE">
        <w:rPr>
          <w:rFonts w:ascii="GHEA Grapalat" w:eastAsia="Times New Roman" w:hAnsi="GHEA Grapalat" w:cs="Times New Roman"/>
          <w:b/>
          <w:bCs/>
          <w:sz w:val="24"/>
          <w:szCs w:val="24"/>
          <w:lang w:val="hy-AM"/>
        </w:rPr>
        <w:t>Ի</w:t>
      </w:r>
      <w:r w:rsidR="007B64CE" w:rsidRPr="007B64CE">
        <w:rPr>
          <w:rFonts w:ascii="GHEA Grapalat" w:eastAsia="Times New Roman" w:hAnsi="GHEA Grapalat" w:cs="Times New Roman"/>
          <w:b/>
          <w:bCs/>
          <w:sz w:val="24"/>
          <w:szCs w:val="24"/>
          <w:lang w:val="hy-AM"/>
        </w:rPr>
        <w:t xml:space="preserve"> N 292-Ն </w:t>
      </w:r>
      <w:r w:rsidR="007B64CE">
        <w:rPr>
          <w:rFonts w:ascii="GHEA Grapalat" w:eastAsia="Times New Roman" w:hAnsi="GHEA Grapalat" w:cs="Times New Roman"/>
          <w:b/>
          <w:bCs/>
          <w:sz w:val="24"/>
          <w:szCs w:val="24"/>
          <w:lang w:val="hy-AM"/>
        </w:rPr>
        <w:t>ՈՐՈՇՈՒՄՆԵՐԸ ՈՒԺԸ ԿՈՐՑ</w:t>
      </w:r>
      <w:r w:rsidR="007B64CE" w:rsidRPr="00791CD6">
        <w:rPr>
          <w:rFonts w:ascii="GHEA Grapalat" w:eastAsia="Times New Roman" w:hAnsi="GHEA Grapalat" w:cs="Times New Roman"/>
          <w:b/>
          <w:bCs/>
          <w:sz w:val="24"/>
          <w:szCs w:val="24"/>
          <w:lang w:val="hy-AM"/>
        </w:rPr>
        <w:t xml:space="preserve">ՐԱԾ ՃԱՆԱՉԵԼՈՒ </w:t>
      </w:r>
      <w:r w:rsidR="00C56DAA">
        <w:rPr>
          <w:rFonts w:ascii="GHEA Grapalat" w:eastAsia="Times New Roman" w:hAnsi="GHEA Grapalat" w:cs="Times New Roman"/>
          <w:b/>
          <w:bCs/>
          <w:sz w:val="24"/>
          <w:szCs w:val="24"/>
          <w:lang w:val="hy-AM"/>
        </w:rPr>
        <w:t xml:space="preserve"> </w:t>
      </w:r>
      <w:r w:rsidRPr="00D20178">
        <w:rPr>
          <w:rFonts w:ascii="GHEA Grapalat" w:eastAsia="Times New Roman" w:hAnsi="GHEA Grapalat" w:cs="Times New Roman"/>
          <w:b/>
          <w:bCs/>
          <w:sz w:val="24"/>
          <w:szCs w:val="24"/>
          <w:lang w:val="hy-AM"/>
        </w:rPr>
        <w:t xml:space="preserve"> ՄԱՍԻՆ</w:t>
      </w:r>
      <w:r w:rsidRPr="00791CD6">
        <w:rPr>
          <w:rFonts w:ascii="GHEA Grapalat" w:eastAsia="Times New Roman" w:hAnsi="GHEA Grapalat" w:cs="Times New Roman"/>
          <w:b/>
          <w:bCs/>
          <w:sz w:val="24"/>
          <w:szCs w:val="24"/>
          <w:lang w:val="hy-AM"/>
        </w:rPr>
        <w:t xml:space="preserve"> </w:t>
      </w:r>
    </w:p>
    <w:p w:rsidR="00657149" w:rsidRPr="00B95211" w:rsidRDefault="00657149" w:rsidP="00EF5164">
      <w:pPr>
        <w:shd w:val="clear" w:color="auto" w:fill="FFFFFF"/>
        <w:spacing w:after="0" w:line="240" w:lineRule="auto"/>
        <w:ind w:firstLine="375"/>
        <w:rPr>
          <w:rFonts w:ascii="GHEA Grapalat" w:eastAsia="Times New Roman" w:hAnsi="GHEA Grapalat" w:cs="Times New Roman"/>
          <w:sz w:val="24"/>
          <w:szCs w:val="24"/>
          <w:lang w:val="hy-AM"/>
        </w:rPr>
      </w:pPr>
      <w:r w:rsidRPr="00B95211">
        <w:rPr>
          <w:rFonts w:ascii="Courier New" w:eastAsia="Times New Roman" w:hAnsi="Courier New" w:cs="Courier New"/>
          <w:sz w:val="24"/>
          <w:szCs w:val="24"/>
          <w:lang w:val="hy-AM"/>
        </w:rPr>
        <w:t> </w:t>
      </w:r>
    </w:p>
    <w:p w:rsidR="00657149" w:rsidRPr="005B1580" w:rsidRDefault="00657149" w:rsidP="00BA4EBF">
      <w:pPr>
        <w:shd w:val="clear" w:color="auto" w:fill="FFFFFF"/>
        <w:spacing w:after="0" w:line="360" w:lineRule="auto"/>
        <w:ind w:firstLine="375"/>
        <w:jc w:val="both"/>
        <w:rPr>
          <w:rFonts w:ascii="GHEA Grapalat" w:eastAsia="Times New Roman" w:hAnsi="GHEA Grapalat" w:cs="Times New Roman"/>
          <w:sz w:val="24"/>
          <w:szCs w:val="24"/>
          <w:lang w:val="hy-AM"/>
        </w:rPr>
      </w:pPr>
      <w:r w:rsidRPr="005B1580">
        <w:rPr>
          <w:rFonts w:ascii="GHEA Grapalat" w:eastAsia="Times New Roman" w:hAnsi="GHEA Grapalat" w:cs="Times New Roman"/>
          <w:sz w:val="24"/>
          <w:szCs w:val="24"/>
          <w:lang w:val="hy-AM"/>
        </w:rPr>
        <w:t xml:space="preserve">Հիմք ընդունելով «Ազատ տնտեսական գոտիների մասին» Հայաստանի Հանրապետության օրենքի (այսուհետ` օրենք) </w:t>
      </w:r>
      <w:r w:rsidR="00D3296B" w:rsidRPr="005B1580">
        <w:rPr>
          <w:rFonts w:ascii="GHEA Grapalat" w:eastAsia="Times New Roman" w:hAnsi="GHEA Grapalat" w:cs="Times New Roman"/>
          <w:sz w:val="24"/>
          <w:szCs w:val="24"/>
          <w:lang w:val="hy-AM"/>
        </w:rPr>
        <w:t xml:space="preserve">4-րդ հոդվածի 1-ին մասի 10-րդ և 11-րդ </w:t>
      </w:r>
      <w:r w:rsidR="00FB78B0" w:rsidRPr="005B1580">
        <w:rPr>
          <w:rFonts w:ascii="GHEA Grapalat" w:eastAsia="Times New Roman" w:hAnsi="GHEA Grapalat" w:cs="Times New Roman"/>
          <w:sz w:val="24"/>
          <w:szCs w:val="24"/>
          <w:lang w:val="hy-AM"/>
        </w:rPr>
        <w:t>կետեր</w:t>
      </w:r>
      <w:r w:rsidR="00FB78B0" w:rsidRPr="00D20178">
        <w:rPr>
          <w:rFonts w:ascii="GHEA Grapalat" w:eastAsia="Times New Roman" w:hAnsi="GHEA Grapalat" w:cs="Times New Roman"/>
          <w:sz w:val="24"/>
          <w:szCs w:val="24"/>
          <w:lang w:val="hy-AM"/>
        </w:rPr>
        <w:t>ը</w:t>
      </w:r>
      <w:r w:rsidR="00EF5164" w:rsidRPr="005B1580">
        <w:rPr>
          <w:rFonts w:ascii="GHEA Grapalat" w:eastAsia="Times New Roman" w:hAnsi="GHEA Grapalat" w:cs="Times New Roman"/>
          <w:sz w:val="24"/>
          <w:szCs w:val="24"/>
          <w:lang w:val="hy-AM"/>
        </w:rPr>
        <w:t xml:space="preserve">, </w:t>
      </w:r>
      <w:r w:rsidR="002C7E8E" w:rsidRPr="005B1580">
        <w:rPr>
          <w:rFonts w:ascii="GHEA Grapalat" w:eastAsia="Times New Roman" w:hAnsi="GHEA Grapalat" w:cs="Times New Roman"/>
          <w:sz w:val="24"/>
          <w:szCs w:val="24"/>
          <w:lang w:val="hy-AM"/>
        </w:rPr>
        <w:t>5</w:t>
      </w:r>
      <w:r w:rsidR="005B1580">
        <w:rPr>
          <w:rFonts w:ascii="GHEA Grapalat" w:eastAsia="Times New Roman" w:hAnsi="GHEA Grapalat" w:cs="Times New Roman"/>
          <w:sz w:val="24"/>
          <w:szCs w:val="24"/>
          <w:lang w:val="hy-AM"/>
        </w:rPr>
        <w:t xml:space="preserve">-րդ հոդվածի 3-րդ մասը, </w:t>
      </w:r>
      <w:r w:rsidR="00732832" w:rsidRPr="005B1580">
        <w:rPr>
          <w:rFonts w:ascii="GHEA Grapalat" w:eastAsia="Times New Roman" w:hAnsi="GHEA Grapalat" w:cs="Times New Roman"/>
          <w:sz w:val="24"/>
          <w:szCs w:val="24"/>
          <w:lang w:val="hy-AM"/>
        </w:rPr>
        <w:t>7</w:t>
      </w:r>
      <w:r w:rsidRPr="005B1580">
        <w:rPr>
          <w:rFonts w:ascii="GHEA Grapalat" w:eastAsia="Times New Roman" w:hAnsi="GHEA Grapalat" w:cs="Times New Roman"/>
          <w:sz w:val="24"/>
          <w:szCs w:val="24"/>
          <w:lang w:val="hy-AM"/>
        </w:rPr>
        <w:t xml:space="preserve">-րդ հոդվածի </w:t>
      </w:r>
      <w:r w:rsidR="00732832" w:rsidRPr="005B1580">
        <w:rPr>
          <w:rFonts w:ascii="GHEA Grapalat" w:eastAsia="Times New Roman" w:hAnsi="GHEA Grapalat" w:cs="Times New Roman"/>
          <w:sz w:val="24"/>
          <w:szCs w:val="24"/>
          <w:lang w:val="hy-AM"/>
        </w:rPr>
        <w:t>6</w:t>
      </w:r>
      <w:r w:rsidRPr="005B1580">
        <w:rPr>
          <w:rFonts w:ascii="GHEA Grapalat" w:eastAsia="Times New Roman" w:hAnsi="GHEA Grapalat" w:cs="Times New Roman"/>
          <w:sz w:val="24"/>
          <w:szCs w:val="24"/>
          <w:lang w:val="hy-AM"/>
        </w:rPr>
        <w:t>-</w:t>
      </w:r>
      <w:r w:rsidR="00732832" w:rsidRPr="005B1580">
        <w:rPr>
          <w:rFonts w:ascii="GHEA Grapalat" w:eastAsia="Times New Roman" w:hAnsi="GHEA Grapalat" w:cs="Times New Roman"/>
          <w:sz w:val="24"/>
          <w:szCs w:val="24"/>
          <w:lang w:val="hy-AM"/>
        </w:rPr>
        <w:t>րդ</w:t>
      </w:r>
      <w:r w:rsidRPr="005B1580">
        <w:rPr>
          <w:rFonts w:ascii="GHEA Grapalat" w:eastAsia="Times New Roman" w:hAnsi="GHEA Grapalat" w:cs="Times New Roman"/>
          <w:sz w:val="24"/>
          <w:szCs w:val="24"/>
          <w:lang w:val="hy-AM"/>
        </w:rPr>
        <w:t xml:space="preserve"> մաս</w:t>
      </w:r>
      <w:r w:rsidR="00950A47" w:rsidRPr="005B1580">
        <w:rPr>
          <w:rFonts w:ascii="GHEA Grapalat" w:eastAsia="Times New Roman" w:hAnsi="GHEA Grapalat" w:cs="Times New Roman"/>
          <w:sz w:val="24"/>
          <w:szCs w:val="24"/>
          <w:lang w:val="hy-AM"/>
        </w:rPr>
        <w:t>ը</w:t>
      </w:r>
      <w:r w:rsidR="005B1580">
        <w:rPr>
          <w:rFonts w:ascii="GHEA Grapalat" w:eastAsia="Times New Roman" w:hAnsi="GHEA Grapalat" w:cs="Times New Roman"/>
          <w:sz w:val="24"/>
          <w:szCs w:val="24"/>
          <w:lang w:val="hy-AM"/>
        </w:rPr>
        <w:t>,</w:t>
      </w:r>
      <w:r w:rsidR="00B53E35">
        <w:rPr>
          <w:rFonts w:ascii="GHEA Grapalat" w:eastAsia="Times New Roman" w:hAnsi="GHEA Grapalat" w:cs="Times New Roman"/>
          <w:sz w:val="24"/>
          <w:szCs w:val="24"/>
          <w:lang w:val="hy-AM"/>
        </w:rPr>
        <w:t xml:space="preserve"> 15-րդ հոդվածի 1-ին մասը,</w:t>
      </w:r>
      <w:r w:rsidR="005B1580">
        <w:rPr>
          <w:rFonts w:ascii="GHEA Grapalat" w:eastAsia="Times New Roman" w:hAnsi="GHEA Grapalat" w:cs="Times New Roman"/>
          <w:sz w:val="24"/>
          <w:szCs w:val="24"/>
          <w:lang w:val="hy-AM"/>
        </w:rPr>
        <w:t xml:space="preserve"> «Նորմատիվ իրավական ակտերի մասին» ՀՀ օրենքի 37-րդ հոդվածի 1-ին մասը</w:t>
      </w:r>
      <w:r w:rsidRPr="005B1580">
        <w:rPr>
          <w:rFonts w:ascii="GHEA Grapalat" w:eastAsia="Times New Roman" w:hAnsi="GHEA Grapalat" w:cs="Times New Roman"/>
          <w:sz w:val="24"/>
          <w:szCs w:val="24"/>
          <w:lang w:val="hy-AM"/>
        </w:rPr>
        <w:t>` Հայաստանի Հանրապետության կառավարությունը</w:t>
      </w:r>
      <w:r w:rsidRPr="005B1580">
        <w:rPr>
          <w:rFonts w:ascii="Courier New" w:eastAsia="Times New Roman" w:hAnsi="Courier New" w:cs="Courier New"/>
          <w:sz w:val="24"/>
          <w:szCs w:val="24"/>
          <w:lang w:val="hy-AM"/>
        </w:rPr>
        <w:t> </w:t>
      </w:r>
      <w:r w:rsidRPr="005B1580">
        <w:rPr>
          <w:rFonts w:ascii="GHEA Grapalat" w:eastAsia="Times New Roman" w:hAnsi="GHEA Grapalat" w:cs="Times New Roman"/>
          <w:sz w:val="24"/>
          <w:szCs w:val="24"/>
          <w:lang w:val="hy-AM"/>
        </w:rPr>
        <w:t>որոշում է.</w:t>
      </w:r>
    </w:p>
    <w:p w:rsidR="00657149" w:rsidRPr="00F6387C" w:rsidRDefault="00657149" w:rsidP="00BA4EBF">
      <w:pPr>
        <w:shd w:val="clear" w:color="auto" w:fill="FFFFFF"/>
        <w:spacing w:after="0" w:line="360" w:lineRule="auto"/>
        <w:ind w:firstLine="375"/>
        <w:jc w:val="both"/>
        <w:rPr>
          <w:rFonts w:ascii="GHEA Grapalat" w:eastAsia="Times New Roman" w:hAnsi="GHEA Grapalat" w:cs="Times New Roman"/>
          <w:sz w:val="24"/>
          <w:szCs w:val="24"/>
          <w:lang w:val="hy-AM"/>
        </w:rPr>
      </w:pPr>
      <w:r w:rsidRPr="00F6387C">
        <w:rPr>
          <w:rFonts w:ascii="GHEA Grapalat" w:eastAsia="Times New Roman" w:hAnsi="GHEA Grapalat" w:cs="Times New Roman"/>
          <w:sz w:val="24"/>
          <w:szCs w:val="24"/>
          <w:lang w:val="hy-AM"/>
        </w:rPr>
        <w:t>1. Հաստատել`</w:t>
      </w:r>
    </w:p>
    <w:p w:rsidR="00657149" w:rsidRPr="00F6387C" w:rsidRDefault="00657149" w:rsidP="00BA4EBF">
      <w:pPr>
        <w:shd w:val="clear" w:color="auto" w:fill="FFFFFF"/>
        <w:spacing w:after="0" w:line="360" w:lineRule="auto"/>
        <w:ind w:firstLine="375"/>
        <w:jc w:val="both"/>
        <w:rPr>
          <w:rFonts w:ascii="GHEA Grapalat" w:eastAsia="Times New Roman" w:hAnsi="GHEA Grapalat" w:cs="Times New Roman"/>
          <w:sz w:val="24"/>
          <w:szCs w:val="24"/>
          <w:lang w:val="hy-AM"/>
        </w:rPr>
      </w:pPr>
      <w:r w:rsidRPr="00F6387C">
        <w:rPr>
          <w:rFonts w:ascii="GHEA Grapalat" w:eastAsia="Times New Roman" w:hAnsi="GHEA Grapalat" w:cs="Times New Roman"/>
          <w:sz w:val="24"/>
          <w:szCs w:val="24"/>
          <w:lang w:val="hy-AM"/>
        </w:rPr>
        <w:t>1) ազատ տնտեսական գոտու կազմակերպչի ընտրության կարգը` համաձայն N 1 հավելվածի.</w:t>
      </w:r>
    </w:p>
    <w:p w:rsidR="00657149" w:rsidRPr="00D20178" w:rsidRDefault="00EB77CD" w:rsidP="00BA4EBF">
      <w:pPr>
        <w:shd w:val="clear" w:color="auto" w:fill="FFFFFF"/>
        <w:spacing w:after="0" w:line="360" w:lineRule="auto"/>
        <w:ind w:firstLine="375"/>
        <w:jc w:val="both"/>
        <w:rPr>
          <w:rFonts w:ascii="GHEA Grapalat" w:eastAsia="Times New Roman" w:hAnsi="GHEA Grapalat" w:cs="Times New Roman"/>
          <w:b/>
          <w:bCs/>
          <w:sz w:val="24"/>
          <w:szCs w:val="24"/>
          <w:lang w:val="hy-AM"/>
        </w:rPr>
      </w:pPr>
      <w:r w:rsidRPr="00F6387C">
        <w:rPr>
          <w:rFonts w:ascii="GHEA Grapalat" w:eastAsia="Times New Roman" w:hAnsi="GHEA Grapalat" w:cs="Times New Roman"/>
          <w:sz w:val="24"/>
          <w:szCs w:val="24"/>
          <w:lang w:val="hy-AM"/>
        </w:rPr>
        <w:t>2)</w:t>
      </w:r>
      <w:r w:rsidR="00BA4EBF">
        <w:rPr>
          <w:rFonts w:ascii="GHEA Grapalat" w:eastAsia="Times New Roman" w:hAnsi="GHEA Grapalat" w:cs="Times New Roman"/>
          <w:sz w:val="24"/>
          <w:szCs w:val="24"/>
          <w:lang w:val="hy-AM"/>
        </w:rPr>
        <w:t xml:space="preserve"> </w:t>
      </w:r>
      <w:r w:rsidR="00862A33" w:rsidRPr="00D20178">
        <w:rPr>
          <w:rFonts w:ascii="GHEA Grapalat" w:eastAsia="Times New Roman" w:hAnsi="GHEA Grapalat" w:cs="Times New Roman"/>
          <w:bCs/>
          <w:sz w:val="24"/>
          <w:szCs w:val="24"/>
          <w:lang w:val="hy-AM"/>
        </w:rPr>
        <w:t>ազատ տնտեսական գոտու գործունեության վերաբերյալ կազմակերպչի</w:t>
      </w:r>
      <w:r w:rsidR="00862A33" w:rsidRPr="00D20178">
        <w:rPr>
          <w:rFonts w:ascii="Courier New" w:eastAsia="Times New Roman" w:hAnsi="Courier New" w:cs="Courier New"/>
          <w:bCs/>
          <w:sz w:val="24"/>
          <w:szCs w:val="24"/>
          <w:lang w:val="hy-AM"/>
        </w:rPr>
        <w:t> </w:t>
      </w:r>
      <w:r w:rsidR="00862A33" w:rsidRPr="00D20178">
        <w:rPr>
          <w:rFonts w:ascii="GHEA Grapalat" w:eastAsia="Times New Roman" w:hAnsi="GHEA Grapalat" w:cs="Times New Roman"/>
          <w:bCs/>
          <w:sz w:val="24"/>
          <w:szCs w:val="24"/>
          <w:lang w:val="hy-AM"/>
        </w:rPr>
        <w:t>կողմից հաշվետվությունների ներկայացման կարգը</w:t>
      </w:r>
      <w:r w:rsidR="00657149" w:rsidRPr="00F6387C">
        <w:rPr>
          <w:rFonts w:ascii="GHEA Grapalat" w:eastAsia="Times New Roman" w:hAnsi="GHEA Grapalat" w:cs="Times New Roman"/>
          <w:sz w:val="24"/>
          <w:szCs w:val="24"/>
          <w:lang w:val="hy-AM"/>
        </w:rPr>
        <w:t>` համաձայն N 2 հավելվածի.</w:t>
      </w:r>
    </w:p>
    <w:p w:rsidR="009519D8" w:rsidRDefault="00657149" w:rsidP="00BA4EBF">
      <w:pPr>
        <w:shd w:val="clear" w:color="auto" w:fill="FFFFFF"/>
        <w:spacing w:after="0" w:line="36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 xml:space="preserve">3) </w:t>
      </w:r>
      <w:r w:rsidR="009519D8" w:rsidRPr="009519D8">
        <w:rPr>
          <w:rFonts w:ascii="GHEA Grapalat" w:eastAsia="Times New Roman" w:hAnsi="GHEA Grapalat" w:cs="Times New Roman"/>
          <w:sz w:val="24"/>
          <w:szCs w:val="24"/>
          <w:lang w:val="hy-AM"/>
        </w:rPr>
        <w:t xml:space="preserve">ազատ տնտեսական գոտու շահագործողների ռեեստրում ներառվելու վկայականի տրամադրման, գործողության ժամկետի երկարաձգման </w:t>
      </w:r>
      <w:r w:rsidR="009519D8">
        <w:rPr>
          <w:rFonts w:ascii="GHEA Grapalat" w:eastAsia="Times New Roman" w:hAnsi="GHEA Grapalat" w:cs="Times New Roman"/>
          <w:sz w:val="24"/>
          <w:szCs w:val="24"/>
          <w:lang w:val="hy-AM"/>
        </w:rPr>
        <w:t>և</w:t>
      </w:r>
      <w:r w:rsidR="009519D8" w:rsidRPr="009519D8">
        <w:rPr>
          <w:rFonts w:ascii="GHEA Grapalat" w:eastAsia="Times New Roman" w:hAnsi="GHEA Grapalat" w:cs="Times New Roman"/>
          <w:sz w:val="24"/>
          <w:szCs w:val="24"/>
          <w:lang w:val="hy-AM"/>
        </w:rPr>
        <w:t xml:space="preserve"> դադարեցման, ինչպես նա</w:t>
      </w:r>
      <w:r w:rsidR="009519D8">
        <w:rPr>
          <w:rFonts w:ascii="GHEA Grapalat" w:eastAsia="Times New Roman" w:hAnsi="GHEA Grapalat" w:cs="Times New Roman"/>
          <w:sz w:val="24"/>
          <w:szCs w:val="24"/>
          <w:lang w:val="hy-AM"/>
        </w:rPr>
        <w:t>և</w:t>
      </w:r>
      <w:r w:rsidR="009519D8" w:rsidRPr="009519D8">
        <w:rPr>
          <w:rFonts w:ascii="GHEA Grapalat" w:eastAsia="Times New Roman" w:hAnsi="GHEA Grapalat" w:cs="Times New Roman"/>
          <w:sz w:val="24"/>
          <w:szCs w:val="24"/>
          <w:lang w:val="hy-AM"/>
        </w:rPr>
        <w:t xml:space="preserve"> շահագործողի կողմից ներկայացված գործարար ծրագրին ներկայացվող պահանջներն ու գնահատման, ազատ տնտեսական գոտու շահագործողի սկզբնական </w:t>
      </w:r>
      <w:r w:rsidR="009519D8">
        <w:rPr>
          <w:rFonts w:ascii="GHEA Grapalat" w:eastAsia="Times New Roman" w:hAnsi="GHEA Grapalat" w:cs="Times New Roman"/>
          <w:sz w:val="24"/>
          <w:szCs w:val="24"/>
          <w:lang w:val="hy-AM"/>
        </w:rPr>
        <w:t>և</w:t>
      </w:r>
      <w:r w:rsidR="009519D8" w:rsidRPr="009519D8">
        <w:rPr>
          <w:rFonts w:ascii="GHEA Grapalat" w:eastAsia="Times New Roman" w:hAnsi="GHEA Grapalat" w:cs="Times New Roman"/>
          <w:sz w:val="24"/>
          <w:szCs w:val="24"/>
          <w:lang w:val="hy-AM"/>
        </w:rPr>
        <w:t xml:space="preserve"> հերթական հայտարարագրերի հաստատման </w:t>
      </w:r>
      <w:r w:rsidR="009519D8">
        <w:rPr>
          <w:rFonts w:ascii="GHEA Grapalat" w:eastAsia="Times New Roman" w:hAnsi="GHEA Grapalat" w:cs="Times New Roman"/>
          <w:sz w:val="24"/>
          <w:szCs w:val="24"/>
          <w:lang w:val="hy-AM"/>
        </w:rPr>
        <w:t>և</w:t>
      </w:r>
      <w:r w:rsidR="009519D8" w:rsidRPr="009519D8">
        <w:rPr>
          <w:rFonts w:ascii="GHEA Grapalat" w:eastAsia="Times New Roman" w:hAnsi="GHEA Grapalat" w:cs="Times New Roman"/>
          <w:sz w:val="24"/>
          <w:szCs w:val="24"/>
          <w:lang w:val="hy-AM"/>
        </w:rPr>
        <w:t xml:space="preserve"> ներկայացման</w:t>
      </w:r>
      <w:r w:rsidR="009519D8">
        <w:rPr>
          <w:rFonts w:ascii="GHEA Grapalat" w:eastAsia="Times New Roman" w:hAnsi="GHEA Grapalat" w:cs="Times New Roman"/>
          <w:sz w:val="24"/>
          <w:szCs w:val="24"/>
          <w:lang w:val="hy-AM"/>
        </w:rPr>
        <w:t xml:space="preserve"> </w:t>
      </w:r>
      <w:r w:rsidR="009519D8" w:rsidRPr="00D20178">
        <w:rPr>
          <w:rFonts w:ascii="GHEA Grapalat" w:eastAsia="Times New Roman" w:hAnsi="GHEA Grapalat" w:cs="Times New Roman"/>
          <w:sz w:val="24"/>
          <w:szCs w:val="24"/>
          <w:lang w:val="hy-AM"/>
        </w:rPr>
        <w:t>կարգը` համաձայն N 3 հավելվածի.</w:t>
      </w:r>
    </w:p>
    <w:p w:rsidR="0038345E" w:rsidRPr="00D20178" w:rsidRDefault="00601E0D" w:rsidP="00BA4EBF">
      <w:pPr>
        <w:shd w:val="clear" w:color="auto" w:fill="FFFFFF"/>
        <w:spacing w:after="0" w:line="360" w:lineRule="auto"/>
        <w:ind w:firstLine="375"/>
        <w:jc w:val="both"/>
        <w:rPr>
          <w:rFonts w:ascii="GHEA Grapalat" w:eastAsia="Times New Roman" w:hAnsi="GHEA Grapalat" w:cs="Times New Roman"/>
          <w:bCs/>
          <w:sz w:val="24"/>
          <w:szCs w:val="24"/>
          <w:lang w:val="hy-AM"/>
        </w:rPr>
      </w:pPr>
      <w:r w:rsidRPr="00D20178">
        <w:rPr>
          <w:rFonts w:ascii="GHEA Grapalat" w:eastAsia="Times New Roman" w:hAnsi="GHEA Grapalat" w:cs="Times New Roman"/>
          <w:sz w:val="24"/>
          <w:szCs w:val="24"/>
          <w:lang w:val="hy-AM"/>
        </w:rPr>
        <w:t xml:space="preserve">4) </w:t>
      </w:r>
      <w:r w:rsidR="0038345E" w:rsidRPr="00D20178">
        <w:rPr>
          <w:rFonts w:ascii="GHEA Grapalat" w:eastAsia="Times New Roman" w:hAnsi="GHEA Grapalat" w:cs="Times New Roman"/>
          <w:bCs/>
          <w:sz w:val="24"/>
          <w:szCs w:val="24"/>
          <w:lang w:val="hy-AM"/>
        </w:rPr>
        <w:t>ազատ տնտեսական գոտում պարզեցված (մեկ պատուհանի) սկզբունքով պետության կողմից  ծառայությունների մատուցման</w:t>
      </w:r>
      <w:r w:rsidR="00AE0884" w:rsidRPr="00D20178">
        <w:rPr>
          <w:rFonts w:ascii="GHEA Grapalat" w:eastAsia="Times New Roman" w:hAnsi="GHEA Grapalat" w:cs="Times New Roman"/>
          <w:bCs/>
          <w:sz w:val="24"/>
          <w:szCs w:val="24"/>
          <w:lang w:val="hy-AM"/>
        </w:rPr>
        <w:t xml:space="preserve"> կարգը`</w:t>
      </w:r>
      <w:r w:rsidR="0038345E" w:rsidRPr="00D20178">
        <w:rPr>
          <w:rFonts w:ascii="GHEA Grapalat" w:eastAsia="Times New Roman" w:hAnsi="GHEA Grapalat" w:cs="Times New Roman"/>
          <w:bCs/>
          <w:sz w:val="24"/>
          <w:szCs w:val="24"/>
          <w:lang w:val="hy-AM"/>
        </w:rPr>
        <w:t xml:space="preserve"> համաձայն N </w:t>
      </w:r>
      <w:r w:rsidR="003D47B2">
        <w:rPr>
          <w:rFonts w:ascii="GHEA Grapalat" w:eastAsia="Times New Roman" w:hAnsi="GHEA Grapalat" w:cs="Times New Roman"/>
          <w:bCs/>
          <w:sz w:val="24"/>
          <w:szCs w:val="24"/>
          <w:lang w:val="hy-AM"/>
        </w:rPr>
        <w:t>4</w:t>
      </w:r>
      <w:r w:rsidR="0038345E" w:rsidRPr="00D20178">
        <w:rPr>
          <w:rFonts w:ascii="GHEA Grapalat" w:eastAsia="Times New Roman" w:hAnsi="GHEA Grapalat" w:cs="Times New Roman"/>
          <w:bCs/>
          <w:sz w:val="24"/>
          <w:szCs w:val="24"/>
          <w:lang w:val="hy-AM"/>
        </w:rPr>
        <w:t xml:space="preserve"> հավելվածի</w:t>
      </w:r>
      <w:r w:rsidR="007E4885" w:rsidRPr="00D20178">
        <w:rPr>
          <w:rFonts w:ascii="GHEA Grapalat" w:eastAsia="Times New Roman" w:hAnsi="GHEA Grapalat" w:cs="Times New Roman"/>
          <w:bCs/>
          <w:sz w:val="24"/>
          <w:szCs w:val="24"/>
          <w:lang w:val="hy-AM"/>
        </w:rPr>
        <w:t>.</w:t>
      </w:r>
    </w:p>
    <w:p w:rsidR="009747B1" w:rsidRPr="00D20178" w:rsidRDefault="003D47B2" w:rsidP="00BA4EBF">
      <w:pPr>
        <w:shd w:val="clear" w:color="auto" w:fill="FFFFFF"/>
        <w:spacing w:after="0" w:line="360" w:lineRule="auto"/>
        <w:ind w:firstLine="375"/>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5</w:t>
      </w:r>
      <w:r w:rsidR="00AE0884" w:rsidRPr="00D20178">
        <w:rPr>
          <w:rFonts w:ascii="GHEA Grapalat" w:eastAsia="Times New Roman" w:hAnsi="GHEA Grapalat" w:cs="Times New Roman"/>
          <w:bCs/>
          <w:sz w:val="24"/>
          <w:szCs w:val="24"/>
          <w:lang w:val="hy-AM"/>
        </w:rPr>
        <w:t xml:space="preserve">) հանձնաժողովի ձևավորման և գործունեության կարգը` համաձայն N </w:t>
      </w:r>
      <w:r w:rsidR="000574F3">
        <w:rPr>
          <w:rFonts w:ascii="GHEA Grapalat" w:eastAsia="Times New Roman" w:hAnsi="GHEA Grapalat" w:cs="Times New Roman"/>
          <w:bCs/>
          <w:sz w:val="24"/>
          <w:szCs w:val="24"/>
          <w:lang w:val="hy-AM"/>
        </w:rPr>
        <w:t>5</w:t>
      </w:r>
      <w:r w:rsidR="00AE0884" w:rsidRPr="00D20178">
        <w:rPr>
          <w:rFonts w:ascii="GHEA Grapalat" w:eastAsia="Times New Roman" w:hAnsi="GHEA Grapalat" w:cs="Times New Roman"/>
          <w:bCs/>
          <w:sz w:val="24"/>
          <w:szCs w:val="24"/>
          <w:lang w:val="hy-AM"/>
        </w:rPr>
        <w:t xml:space="preserve"> հավելվածի:</w:t>
      </w:r>
      <w:r w:rsidR="007E4885" w:rsidRPr="00D20178">
        <w:rPr>
          <w:rFonts w:ascii="GHEA Grapalat" w:eastAsia="Times New Roman" w:hAnsi="GHEA Grapalat" w:cs="Times New Roman"/>
          <w:bCs/>
          <w:sz w:val="24"/>
          <w:szCs w:val="24"/>
          <w:lang w:val="hy-AM"/>
        </w:rPr>
        <w:t xml:space="preserve"> </w:t>
      </w:r>
    </w:p>
    <w:p w:rsidR="00657149" w:rsidRPr="00D20178" w:rsidRDefault="00657149" w:rsidP="00BA4EBF">
      <w:pPr>
        <w:shd w:val="clear" w:color="auto" w:fill="FFFFFF"/>
        <w:spacing w:after="0" w:line="36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lastRenderedPageBreak/>
        <w:t xml:space="preserve">2. Օրենքով սահմանված պետական կառավարման լիազոր մարմին ճանաչել Հայաստանի Հանրապետության </w:t>
      </w:r>
      <w:r w:rsidR="00274F92" w:rsidRPr="00D20178">
        <w:rPr>
          <w:rFonts w:ascii="GHEA Grapalat" w:eastAsia="Times New Roman" w:hAnsi="GHEA Grapalat" w:cs="Times New Roman"/>
          <w:sz w:val="24"/>
          <w:szCs w:val="24"/>
          <w:lang w:val="hy-AM"/>
        </w:rPr>
        <w:t>տնտեսական զարգացման և ներդրումների</w:t>
      </w:r>
      <w:r w:rsidRPr="00D20178">
        <w:rPr>
          <w:rFonts w:ascii="GHEA Grapalat" w:eastAsia="Times New Roman" w:hAnsi="GHEA Grapalat" w:cs="Times New Roman"/>
          <w:sz w:val="24"/>
          <w:szCs w:val="24"/>
          <w:lang w:val="hy-AM"/>
        </w:rPr>
        <w:t xml:space="preserve"> նախարարությունը:</w:t>
      </w:r>
    </w:p>
    <w:p w:rsidR="00657149" w:rsidRPr="00D20178" w:rsidRDefault="00657149" w:rsidP="00BA4EBF">
      <w:pPr>
        <w:shd w:val="clear" w:color="auto" w:fill="FFFFFF"/>
        <w:spacing w:after="0" w:line="36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 xml:space="preserve">3. Ուժը կորցրած ճանաչել </w:t>
      </w:r>
      <w:r w:rsidR="00847BD8" w:rsidRPr="00D20178">
        <w:rPr>
          <w:rFonts w:ascii="GHEA Grapalat" w:eastAsia="Times New Roman" w:hAnsi="GHEA Grapalat" w:cs="Times New Roman"/>
          <w:sz w:val="24"/>
          <w:szCs w:val="24"/>
          <w:lang w:val="hy-AM"/>
        </w:rPr>
        <w:t xml:space="preserve">ՀՀ կառավարության </w:t>
      </w:r>
      <w:r w:rsidR="00B36918">
        <w:rPr>
          <w:rFonts w:ascii="GHEA Grapalat" w:eastAsia="Times New Roman" w:hAnsi="GHEA Grapalat" w:cs="Times New Roman"/>
          <w:sz w:val="24"/>
          <w:szCs w:val="24"/>
          <w:lang w:val="hy-AM"/>
        </w:rPr>
        <w:t>«Ա</w:t>
      </w:r>
      <w:r w:rsidR="00B36918" w:rsidRPr="00B36918">
        <w:rPr>
          <w:rFonts w:ascii="GHEA Grapalat" w:eastAsia="Times New Roman" w:hAnsi="GHEA Grapalat" w:cs="Times New Roman"/>
          <w:sz w:val="24"/>
          <w:szCs w:val="24"/>
          <w:lang w:val="hy-AM"/>
        </w:rPr>
        <w:t xml:space="preserve">զատ տնտեսական գոտու կազմակերպչի ընտրության ու չափանիշների սահմանման, ազատ տնտեսական գոտում շահագործողների թույլտվության տրամադրման </w:t>
      </w:r>
      <w:r w:rsidR="00B36918">
        <w:rPr>
          <w:rFonts w:ascii="GHEA Grapalat" w:eastAsia="Times New Roman" w:hAnsi="GHEA Grapalat" w:cs="Times New Roman"/>
          <w:sz w:val="24"/>
          <w:szCs w:val="24"/>
          <w:lang w:val="hy-AM"/>
        </w:rPr>
        <w:t>և</w:t>
      </w:r>
      <w:r w:rsidR="00B36918" w:rsidRPr="00B36918">
        <w:rPr>
          <w:rFonts w:ascii="GHEA Grapalat" w:eastAsia="Times New Roman" w:hAnsi="GHEA Grapalat" w:cs="Times New Roman"/>
          <w:sz w:val="24"/>
          <w:szCs w:val="24"/>
          <w:lang w:val="hy-AM"/>
        </w:rPr>
        <w:t xml:space="preserve"> դադարեցման, ինչպես նա</w:t>
      </w:r>
      <w:r w:rsidR="00B36918">
        <w:rPr>
          <w:rFonts w:ascii="GHEA Grapalat" w:eastAsia="Times New Roman" w:hAnsi="GHEA Grapalat" w:cs="Times New Roman"/>
          <w:sz w:val="24"/>
          <w:szCs w:val="24"/>
          <w:lang w:val="hy-AM"/>
        </w:rPr>
        <w:t>և</w:t>
      </w:r>
      <w:r w:rsidR="00B36918" w:rsidRPr="00B36918">
        <w:rPr>
          <w:rFonts w:ascii="GHEA Grapalat" w:eastAsia="Times New Roman" w:hAnsi="GHEA Grapalat" w:cs="Times New Roman"/>
          <w:sz w:val="24"/>
          <w:szCs w:val="24"/>
          <w:lang w:val="hy-AM"/>
        </w:rPr>
        <w:t xml:space="preserve"> շահագործողի կողմից ներկայացված գործարար ծրագրին ներկայացվող պահանջներն ու գնահատման </w:t>
      </w:r>
      <w:r w:rsidR="00B36918">
        <w:rPr>
          <w:rFonts w:ascii="GHEA Grapalat" w:eastAsia="Times New Roman" w:hAnsi="GHEA Grapalat" w:cs="Times New Roman"/>
          <w:sz w:val="24"/>
          <w:szCs w:val="24"/>
          <w:lang w:val="hy-AM"/>
        </w:rPr>
        <w:t>և</w:t>
      </w:r>
      <w:r w:rsidR="00B36918" w:rsidRPr="00B36918">
        <w:rPr>
          <w:rFonts w:ascii="GHEA Grapalat" w:eastAsia="Times New Roman" w:hAnsi="GHEA Grapalat" w:cs="Times New Roman"/>
          <w:sz w:val="24"/>
          <w:szCs w:val="24"/>
          <w:lang w:val="hy-AM"/>
        </w:rPr>
        <w:t xml:space="preserve"> ազատ տնտեսական գոտու սահմանագծին ներկայացվող տեխնիկական </w:t>
      </w:r>
      <w:r w:rsidR="00B36918">
        <w:rPr>
          <w:rFonts w:ascii="GHEA Grapalat" w:eastAsia="Times New Roman" w:hAnsi="GHEA Grapalat" w:cs="Times New Roman"/>
          <w:sz w:val="24"/>
          <w:szCs w:val="24"/>
          <w:lang w:val="hy-AM"/>
        </w:rPr>
        <w:t>պահանջների կարգերը հաստատելու, Հայաստանի Հ</w:t>
      </w:r>
      <w:r w:rsidR="00B36918" w:rsidRPr="00B36918">
        <w:rPr>
          <w:rFonts w:ascii="GHEA Grapalat" w:eastAsia="Times New Roman" w:hAnsi="GHEA Grapalat" w:cs="Times New Roman"/>
          <w:sz w:val="24"/>
          <w:szCs w:val="24"/>
          <w:lang w:val="hy-AM"/>
        </w:rPr>
        <w:t xml:space="preserve">անրապետության կառավարության 2002 թվականի հունիսի 22-ի N 844 որոշման մեջ փոփոխություններ կատարելու </w:t>
      </w:r>
      <w:r w:rsidR="00B36918">
        <w:rPr>
          <w:rFonts w:ascii="GHEA Grapalat" w:eastAsia="Times New Roman" w:hAnsi="GHEA Grapalat" w:cs="Times New Roman"/>
          <w:sz w:val="24"/>
          <w:szCs w:val="24"/>
          <w:lang w:val="hy-AM"/>
        </w:rPr>
        <w:t>և</w:t>
      </w:r>
      <w:r w:rsidR="00B36918" w:rsidRPr="00B36918">
        <w:rPr>
          <w:rFonts w:ascii="GHEA Grapalat" w:eastAsia="Times New Roman" w:hAnsi="GHEA Grapalat" w:cs="Times New Roman"/>
          <w:sz w:val="24"/>
          <w:szCs w:val="24"/>
          <w:lang w:val="hy-AM"/>
        </w:rPr>
        <w:t xml:space="preserve"> ազատ տնտեսական գոտիների պետական քաղաքականության բնագավառում լիազոր պետական մարմին ճանաչելու մասին</w:t>
      </w:r>
      <w:r w:rsidR="00B36918">
        <w:rPr>
          <w:rFonts w:ascii="GHEA Grapalat" w:eastAsia="Times New Roman" w:hAnsi="GHEA Grapalat" w:cs="Times New Roman"/>
          <w:sz w:val="24"/>
          <w:szCs w:val="24"/>
          <w:lang w:val="hy-AM"/>
        </w:rPr>
        <w:t xml:space="preserve">» </w:t>
      </w:r>
      <w:r w:rsidR="00847BD8" w:rsidRPr="00D20178">
        <w:rPr>
          <w:rFonts w:ascii="GHEA Grapalat" w:eastAsia="Times New Roman" w:hAnsi="GHEA Grapalat" w:cs="Times New Roman"/>
          <w:sz w:val="24"/>
          <w:szCs w:val="24"/>
          <w:lang w:val="hy-AM"/>
        </w:rPr>
        <w:t>2011 թվականի հոկտեմբերի 13-ի N 1521</w:t>
      </w:r>
      <w:r w:rsidR="005A6E95" w:rsidRPr="00D20178">
        <w:rPr>
          <w:rFonts w:ascii="GHEA Grapalat" w:eastAsia="Times New Roman" w:hAnsi="GHEA Grapalat" w:cs="Times New Roman"/>
          <w:sz w:val="24"/>
          <w:szCs w:val="24"/>
          <w:lang w:val="hy-AM"/>
        </w:rPr>
        <w:t>-Ն</w:t>
      </w:r>
      <w:r w:rsidR="00847BD8" w:rsidRPr="00D20178">
        <w:rPr>
          <w:rFonts w:ascii="GHEA Grapalat" w:eastAsia="Times New Roman" w:hAnsi="GHEA Grapalat" w:cs="Times New Roman"/>
          <w:sz w:val="24"/>
          <w:szCs w:val="24"/>
          <w:lang w:val="hy-AM"/>
        </w:rPr>
        <w:t xml:space="preserve"> որոշումը</w:t>
      </w:r>
      <w:r w:rsidR="005A6E95" w:rsidRPr="00D20178">
        <w:rPr>
          <w:rFonts w:ascii="GHEA Grapalat" w:eastAsia="Times New Roman" w:hAnsi="GHEA Grapalat" w:cs="Times New Roman"/>
          <w:sz w:val="24"/>
          <w:szCs w:val="24"/>
          <w:lang w:val="hy-AM"/>
        </w:rPr>
        <w:t xml:space="preserve"> և ՀՀ կառավարության </w:t>
      </w:r>
      <w:r w:rsidR="00743094">
        <w:rPr>
          <w:rFonts w:ascii="GHEA Grapalat" w:eastAsia="Times New Roman" w:hAnsi="GHEA Grapalat" w:cs="Times New Roman"/>
          <w:sz w:val="24"/>
          <w:szCs w:val="24"/>
          <w:lang w:val="hy-AM"/>
        </w:rPr>
        <w:t>«</w:t>
      </w:r>
      <w:r w:rsidR="00A74429">
        <w:rPr>
          <w:rFonts w:ascii="GHEA Grapalat" w:eastAsia="Times New Roman" w:hAnsi="GHEA Grapalat" w:cs="Times New Roman"/>
          <w:sz w:val="24"/>
          <w:szCs w:val="24"/>
          <w:lang w:val="hy-AM"/>
        </w:rPr>
        <w:t>Ա</w:t>
      </w:r>
      <w:r w:rsidR="00743094" w:rsidRPr="00743094">
        <w:rPr>
          <w:rFonts w:ascii="GHEA Grapalat" w:eastAsia="Times New Roman" w:hAnsi="GHEA Grapalat" w:cs="Times New Roman"/>
          <w:sz w:val="24"/>
          <w:szCs w:val="24"/>
          <w:lang w:val="hy-AM"/>
        </w:rPr>
        <w:t xml:space="preserve">զատ տնտեսական գոտում պարզեցված (մեկ պատուհանի) սկզբունքով պետության կողմից ծառայությունների մատուցման </w:t>
      </w:r>
      <w:r w:rsidR="00E175E4">
        <w:rPr>
          <w:rFonts w:ascii="GHEA Grapalat" w:eastAsia="Times New Roman" w:hAnsi="GHEA Grapalat" w:cs="Times New Roman"/>
          <w:sz w:val="24"/>
          <w:szCs w:val="24"/>
          <w:lang w:val="hy-AM"/>
        </w:rPr>
        <w:t>և</w:t>
      </w:r>
      <w:r w:rsidR="00743094" w:rsidRPr="00743094">
        <w:rPr>
          <w:rFonts w:ascii="GHEA Grapalat" w:eastAsia="Times New Roman" w:hAnsi="GHEA Grapalat" w:cs="Times New Roman"/>
          <w:sz w:val="24"/>
          <w:szCs w:val="24"/>
          <w:lang w:val="hy-AM"/>
        </w:rPr>
        <w:t xml:space="preserve"> ազատ տնտեսական գոտու գործունեության վերաբերյալ կազմակերպչի կողմից հաշվետվությունների ներկայացման կարգերը հաստատելու մասին</w:t>
      </w:r>
      <w:r w:rsidR="00743094">
        <w:rPr>
          <w:rFonts w:ascii="GHEA Grapalat" w:eastAsia="Times New Roman" w:hAnsi="GHEA Grapalat" w:cs="Times New Roman"/>
          <w:sz w:val="24"/>
          <w:szCs w:val="24"/>
          <w:lang w:val="hy-AM"/>
        </w:rPr>
        <w:t xml:space="preserve">» </w:t>
      </w:r>
      <w:r w:rsidR="005A6E95" w:rsidRPr="00D20178">
        <w:rPr>
          <w:rFonts w:ascii="GHEA Grapalat" w:eastAsia="Times New Roman" w:hAnsi="GHEA Grapalat" w:cs="Times New Roman"/>
          <w:sz w:val="24"/>
          <w:szCs w:val="24"/>
          <w:lang w:val="hy-AM"/>
        </w:rPr>
        <w:t>2012 թվականի մարտի 15-ի N 292-Ն որոշումը</w:t>
      </w:r>
      <w:r w:rsidRPr="00D20178">
        <w:rPr>
          <w:rFonts w:ascii="GHEA Grapalat" w:eastAsia="Times New Roman" w:hAnsi="GHEA Grapalat" w:cs="Times New Roman"/>
          <w:sz w:val="24"/>
          <w:szCs w:val="24"/>
          <w:lang w:val="hy-AM"/>
        </w:rPr>
        <w:t>:</w:t>
      </w:r>
    </w:p>
    <w:p w:rsidR="00657149" w:rsidRPr="00D20178" w:rsidRDefault="007D737F" w:rsidP="00BA4EBF">
      <w:pPr>
        <w:shd w:val="clear" w:color="auto" w:fill="FFFFFF"/>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r w:rsidR="00657149" w:rsidRPr="00D20178">
        <w:rPr>
          <w:rFonts w:ascii="GHEA Grapalat" w:eastAsia="Times New Roman" w:hAnsi="GHEA Grapalat" w:cs="Times New Roman"/>
          <w:sz w:val="24"/>
          <w:szCs w:val="24"/>
          <w:lang w:val="hy-AM"/>
        </w:rPr>
        <w:t>. Սույն որոշումն ուժի մեջ է մտնում պաշտոնական հրապարակման օրվան հաջորդող տասներորդ օրը:</w:t>
      </w:r>
    </w:p>
    <w:p w:rsidR="00657149" w:rsidRPr="001E0173" w:rsidRDefault="00657149" w:rsidP="00BA4EBF">
      <w:pPr>
        <w:shd w:val="clear" w:color="auto" w:fill="FFFFFF"/>
        <w:spacing w:after="0" w:line="360" w:lineRule="auto"/>
        <w:ind w:firstLine="375"/>
        <w:jc w:val="both"/>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t> </w:t>
      </w:r>
    </w:p>
    <w:tbl>
      <w:tblPr>
        <w:tblW w:w="5035" w:type="pct"/>
        <w:tblCellSpacing w:w="0" w:type="dxa"/>
        <w:shd w:val="clear" w:color="auto" w:fill="FFFFFF"/>
        <w:tblCellMar>
          <w:left w:w="0" w:type="dxa"/>
          <w:right w:w="0" w:type="dxa"/>
        </w:tblCellMar>
        <w:tblLook w:val="04A0" w:firstRow="1" w:lastRow="0" w:firstColumn="1" w:lastColumn="0" w:noHBand="0" w:noVBand="1"/>
      </w:tblPr>
      <w:tblGrid>
        <w:gridCol w:w="5348"/>
        <w:gridCol w:w="5346"/>
      </w:tblGrid>
      <w:tr w:rsidR="008E62A6" w:rsidRPr="00D20178" w:rsidTr="00A74CD2">
        <w:trPr>
          <w:trHeight w:val="307"/>
          <w:tblCellSpacing w:w="0" w:type="dxa"/>
        </w:trPr>
        <w:tc>
          <w:tcPr>
            <w:tcW w:w="5302" w:type="dxa"/>
            <w:shd w:val="clear" w:color="auto" w:fill="FFFFFF"/>
            <w:vAlign w:val="center"/>
            <w:hideMark/>
          </w:tcPr>
          <w:p w:rsidR="00657149" w:rsidRPr="00D20178" w:rsidRDefault="00657149" w:rsidP="00BA4EBF">
            <w:pPr>
              <w:spacing w:before="100" w:beforeAutospacing="1" w:after="100" w:afterAutospacing="1" w:line="360" w:lineRule="auto"/>
              <w:jc w:val="center"/>
              <w:rPr>
                <w:rFonts w:ascii="GHEA Grapalat" w:eastAsia="Times New Roman" w:hAnsi="GHEA Grapalat" w:cs="Times New Roman"/>
                <w:sz w:val="24"/>
                <w:szCs w:val="24"/>
              </w:rPr>
            </w:pPr>
            <w:r w:rsidRPr="00D20178">
              <w:rPr>
                <w:rFonts w:ascii="GHEA Grapalat" w:eastAsia="Times New Roman" w:hAnsi="GHEA Grapalat" w:cs="Times New Roman"/>
                <w:b/>
                <w:bCs/>
                <w:sz w:val="24"/>
                <w:szCs w:val="24"/>
              </w:rPr>
              <w:t>Հայաստանի Հանրապետության</w:t>
            </w:r>
            <w:r w:rsidRPr="00D20178">
              <w:rPr>
                <w:rFonts w:ascii="GHEA Grapalat" w:eastAsia="Times New Roman" w:hAnsi="GHEA Grapalat" w:cs="Times New Roman"/>
                <w:b/>
                <w:bCs/>
                <w:sz w:val="24"/>
                <w:szCs w:val="24"/>
              </w:rPr>
              <w:br/>
              <w:t>վարչապետ</w:t>
            </w:r>
          </w:p>
        </w:tc>
        <w:tc>
          <w:tcPr>
            <w:tcW w:w="0" w:type="auto"/>
            <w:shd w:val="clear" w:color="auto" w:fill="FFFFFF"/>
            <w:vAlign w:val="bottom"/>
            <w:hideMark/>
          </w:tcPr>
          <w:p w:rsidR="00657149" w:rsidRPr="00D20178" w:rsidRDefault="001D2D16" w:rsidP="00BA4EBF">
            <w:pPr>
              <w:spacing w:after="0" w:line="360" w:lineRule="auto"/>
              <w:jc w:val="right"/>
              <w:rPr>
                <w:rFonts w:ascii="GHEA Grapalat" w:eastAsia="Times New Roman" w:hAnsi="GHEA Grapalat" w:cs="Times New Roman"/>
                <w:sz w:val="24"/>
                <w:szCs w:val="24"/>
                <w:lang w:val="hy-AM"/>
              </w:rPr>
            </w:pPr>
            <w:r w:rsidRPr="00D20178">
              <w:rPr>
                <w:rFonts w:ascii="GHEA Grapalat" w:eastAsia="Times New Roman" w:hAnsi="GHEA Grapalat" w:cs="Times New Roman"/>
                <w:b/>
                <w:bCs/>
                <w:sz w:val="24"/>
                <w:szCs w:val="24"/>
                <w:lang w:val="hy-AM"/>
              </w:rPr>
              <w:t>ՆԻԿՈԼ ՓԱՇԻՆՅԱՆ</w:t>
            </w:r>
          </w:p>
        </w:tc>
      </w:tr>
      <w:tr w:rsidR="008E62A6" w:rsidRPr="00D20178" w:rsidTr="00A74CD2">
        <w:trPr>
          <w:gridAfter w:val="1"/>
          <w:wAfter w:w="5301" w:type="dxa"/>
          <w:trHeight w:val="592"/>
          <w:tblCellSpacing w:w="0" w:type="dxa"/>
        </w:trPr>
        <w:tc>
          <w:tcPr>
            <w:tcW w:w="0" w:type="auto"/>
            <w:shd w:val="clear" w:color="auto" w:fill="FFFFFF"/>
            <w:vAlign w:val="center"/>
          </w:tcPr>
          <w:p w:rsidR="008E62A6" w:rsidRPr="00D20178" w:rsidRDefault="008E62A6" w:rsidP="001D2D16">
            <w:pPr>
              <w:spacing w:before="100" w:beforeAutospacing="1" w:after="100" w:afterAutospacing="1" w:line="240" w:lineRule="auto"/>
              <w:jc w:val="center"/>
              <w:rPr>
                <w:rFonts w:ascii="GHEA Grapalat" w:eastAsia="Times New Roman" w:hAnsi="GHEA Grapalat" w:cs="Times New Roman"/>
                <w:sz w:val="24"/>
                <w:szCs w:val="24"/>
                <w:lang w:val="hy-AM"/>
              </w:rPr>
            </w:pPr>
          </w:p>
        </w:tc>
      </w:tr>
      <w:tr w:rsidR="008E62A6" w:rsidRPr="00D20178" w:rsidTr="00A74CD2">
        <w:tblPrEx>
          <w:jc w:val="center"/>
          <w:shd w:val="clear" w:color="auto" w:fill="auto"/>
        </w:tblPrEx>
        <w:trPr>
          <w:trHeight w:val="757"/>
          <w:tblCellSpacing w:w="0" w:type="dxa"/>
          <w:jc w:val="center"/>
        </w:trPr>
        <w:tc>
          <w:tcPr>
            <w:tcW w:w="0" w:type="auto"/>
            <w:vAlign w:val="center"/>
          </w:tcPr>
          <w:p w:rsidR="00657149" w:rsidRPr="00D20178" w:rsidRDefault="00657149" w:rsidP="00657149">
            <w:pPr>
              <w:spacing w:after="0" w:line="240" w:lineRule="auto"/>
              <w:rPr>
                <w:rFonts w:ascii="GHEA Grapalat" w:eastAsia="Times New Roman" w:hAnsi="GHEA Grapalat" w:cs="Times New Roman"/>
                <w:sz w:val="24"/>
                <w:szCs w:val="24"/>
              </w:rPr>
            </w:pPr>
          </w:p>
        </w:tc>
        <w:tc>
          <w:tcPr>
            <w:tcW w:w="5301" w:type="dxa"/>
            <w:vAlign w:val="center"/>
            <w:hideMark/>
          </w:tcPr>
          <w:p w:rsidR="00BA4EBF" w:rsidRDefault="00BA4EBF" w:rsidP="00657149">
            <w:pPr>
              <w:spacing w:after="0" w:line="240" w:lineRule="auto"/>
              <w:ind w:firstLine="375"/>
              <w:jc w:val="center"/>
              <w:rPr>
                <w:rFonts w:ascii="GHEA Grapalat" w:eastAsia="Times New Roman" w:hAnsi="GHEA Grapalat" w:cs="Times New Roman"/>
                <w:b/>
                <w:bCs/>
                <w:sz w:val="24"/>
                <w:szCs w:val="24"/>
                <w:lang w:val="hy-AM"/>
              </w:rPr>
            </w:pPr>
          </w:p>
          <w:p w:rsidR="00BA4EBF" w:rsidRDefault="00BA4EBF" w:rsidP="00657149">
            <w:pPr>
              <w:spacing w:after="0" w:line="240" w:lineRule="auto"/>
              <w:ind w:firstLine="375"/>
              <w:jc w:val="center"/>
              <w:rPr>
                <w:rFonts w:ascii="GHEA Grapalat" w:eastAsia="Times New Roman" w:hAnsi="GHEA Grapalat" w:cs="Times New Roman"/>
                <w:b/>
                <w:bCs/>
                <w:sz w:val="24"/>
                <w:szCs w:val="24"/>
                <w:lang w:val="hy-AM"/>
              </w:rPr>
            </w:pPr>
          </w:p>
          <w:p w:rsidR="00BA4EBF" w:rsidRDefault="00BA4EBF" w:rsidP="00657149">
            <w:pPr>
              <w:spacing w:after="0" w:line="240" w:lineRule="auto"/>
              <w:ind w:firstLine="375"/>
              <w:jc w:val="center"/>
              <w:rPr>
                <w:rFonts w:ascii="GHEA Grapalat" w:eastAsia="Times New Roman" w:hAnsi="GHEA Grapalat" w:cs="Times New Roman"/>
                <w:b/>
                <w:bCs/>
                <w:sz w:val="24"/>
                <w:szCs w:val="24"/>
                <w:lang w:val="hy-AM"/>
              </w:rPr>
            </w:pPr>
          </w:p>
          <w:p w:rsidR="00BA4EBF" w:rsidRDefault="00BA4EBF" w:rsidP="00657149">
            <w:pPr>
              <w:spacing w:after="0" w:line="240" w:lineRule="auto"/>
              <w:ind w:firstLine="375"/>
              <w:jc w:val="center"/>
              <w:rPr>
                <w:rFonts w:ascii="GHEA Grapalat" w:eastAsia="Times New Roman" w:hAnsi="GHEA Grapalat" w:cs="Times New Roman"/>
                <w:b/>
                <w:bCs/>
                <w:sz w:val="24"/>
                <w:szCs w:val="24"/>
                <w:lang w:val="hy-AM"/>
              </w:rPr>
            </w:pPr>
          </w:p>
          <w:p w:rsidR="00BA4EBF" w:rsidRDefault="00BA4EBF" w:rsidP="00657149">
            <w:pPr>
              <w:spacing w:after="0" w:line="240" w:lineRule="auto"/>
              <w:ind w:firstLine="375"/>
              <w:jc w:val="center"/>
              <w:rPr>
                <w:rFonts w:ascii="GHEA Grapalat" w:eastAsia="Times New Roman" w:hAnsi="GHEA Grapalat" w:cs="Times New Roman"/>
                <w:b/>
                <w:bCs/>
                <w:sz w:val="24"/>
                <w:szCs w:val="24"/>
                <w:lang w:val="hy-AM"/>
              </w:rPr>
            </w:pPr>
          </w:p>
          <w:p w:rsidR="00BA4EBF" w:rsidRDefault="00BA4EBF" w:rsidP="00657149">
            <w:pPr>
              <w:spacing w:after="0" w:line="240" w:lineRule="auto"/>
              <w:ind w:firstLine="375"/>
              <w:jc w:val="center"/>
              <w:rPr>
                <w:rFonts w:ascii="GHEA Grapalat" w:eastAsia="Times New Roman" w:hAnsi="GHEA Grapalat" w:cs="Times New Roman"/>
                <w:b/>
                <w:bCs/>
                <w:sz w:val="24"/>
                <w:szCs w:val="24"/>
                <w:lang w:val="hy-AM"/>
              </w:rPr>
            </w:pPr>
          </w:p>
          <w:p w:rsidR="00BA4EBF" w:rsidRDefault="00BA4EBF" w:rsidP="00657149">
            <w:pPr>
              <w:spacing w:after="0" w:line="240" w:lineRule="auto"/>
              <w:ind w:firstLine="375"/>
              <w:jc w:val="center"/>
              <w:rPr>
                <w:rFonts w:ascii="GHEA Grapalat" w:eastAsia="Times New Roman" w:hAnsi="GHEA Grapalat" w:cs="Times New Roman"/>
                <w:b/>
                <w:bCs/>
                <w:sz w:val="24"/>
                <w:szCs w:val="24"/>
                <w:lang w:val="hy-AM"/>
              </w:rPr>
            </w:pPr>
          </w:p>
          <w:p w:rsidR="00BA4EBF" w:rsidRDefault="00BA4EBF" w:rsidP="00657149">
            <w:pPr>
              <w:spacing w:after="0" w:line="240" w:lineRule="auto"/>
              <w:ind w:firstLine="375"/>
              <w:jc w:val="center"/>
              <w:rPr>
                <w:rFonts w:ascii="GHEA Grapalat" w:eastAsia="Times New Roman" w:hAnsi="GHEA Grapalat" w:cs="Times New Roman"/>
                <w:b/>
                <w:bCs/>
                <w:sz w:val="24"/>
                <w:szCs w:val="24"/>
                <w:lang w:val="hy-AM"/>
              </w:rPr>
            </w:pPr>
          </w:p>
          <w:p w:rsidR="00BA4EBF" w:rsidRDefault="00BA4EBF" w:rsidP="00657149">
            <w:pPr>
              <w:spacing w:after="0" w:line="240" w:lineRule="auto"/>
              <w:ind w:firstLine="375"/>
              <w:jc w:val="center"/>
              <w:rPr>
                <w:rFonts w:ascii="GHEA Grapalat" w:eastAsia="Times New Roman" w:hAnsi="GHEA Grapalat" w:cs="Times New Roman"/>
                <w:b/>
                <w:bCs/>
                <w:sz w:val="24"/>
                <w:szCs w:val="24"/>
                <w:lang w:val="hy-AM"/>
              </w:rPr>
            </w:pPr>
          </w:p>
          <w:p w:rsidR="00BA4EBF" w:rsidRDefault="00BA4EBF" w:rsidP="00657149">
            <w:pPr>
              <w:spacing w:after="0" w:line="240" w:lineRule="auto"/>
              <w:ind w:firstLine="375"/>
              <w:jc w:val="center"/>
              <w:rPr>
                <w:rFonts w:ascii="GHEA Grapalat" w:eastAsia="Times New Roman" w:hAnsi="GHEA Grapalat" w:cs="Times New Roman"/>
                <w:b/>
                <w:bCs/>
                <w:sz w:val="24"/>
                <w:szCs w:val="24"/>
                <w:lang w:val="hy-AM"/>
              </w:rPr>
            </w:pPr>
          </w:p>
          <w:p w:rsidR="007D737F" w:rsidRDefault="007D737F" w:rsidP="00657149">
            <w:pPr>
              <w:spacing w:after="0" w:line="240" w:lineRule="auto"/>
              <w:ind w:firstLine="375"/>
              <w:jc w:val="center"/>
              <w:rPr>
                <w:rFonts w:ascii="GHEA Grapalat" w:eastAsia="Times New Roman" w:hAnsi="GHEA Grapalat" w:cs="Times New Roman"/>
                <w:b/>
                <w:bCs/>
                <w:sz w:val="24"/>
                <w:szCs w:val="24"/>
                <w:lang w:val="hy-AM"/>
              </w:rPr>
            </w:pPr>
          </w:p>
          <w:p w:rsidR="007D737F" w:rsidRDefault="007D737F" w:rsidP="00657149">
            <w:pPr>
              <w:spacing w:after="0" w:line="240" w:lineRule="auto"/>
              <w:ind w:firstLine="375"/>
              <w:jc w:val="center"/>
              <w:rPr>
                <w:rFonts w:ascii="GHEA Grapalat" w:eastAsia="Times New Roman" w:hAnsi="GHEA Grapalat" w:cs="Times New Roman"/>
                <w:b/>
                <w:bCs/>
                <w:sz w:val="24"/>
                <w:szCs w:val="24"/>
                <w:lang w:val="hy-AM"/>
              </w:rPr>
            </w:pPr>
          </w:p>
          <w:p w:rsidR="007D737F" w:rsidRDefault="007D737F" w:rsidP="00657149">
            <w:pPr>
              <w:spacing w:after="0" w:line="240" w:lineRule="auto"/>
              <w:ind w:firstLine="375"/>
              <w:jc w:val="center"/>
              <w:rPr>
                <w:rFonts w:ascii="GHEA Grapalat" w:eastAsia="Times New Roman" w:hAnsi="GHEA Grapalat" w:cs="Times New Roman"/>
                <w:b/>
                <w:bCs/>
                <w:sz w:val="24"/>
                <w:szCs w:val="24"/>
                <w:lang w:val="hy-AM"/>
              </w:rPr>
            </w:pPr>
          </w:p>
          <w:p w:rsidR="007D737F" w:rsidRDefault="007D737F" w:rsidP="00657149">
            <w:pPr>
              <w:spacing w:after="0" w:line="240" w:lineRule="auto"/>
              <w:ind w:firstLine="375"/>
              <w:jc w:val="center"/>
              <w:rPr>
                <w:rFonts w:ascii="GHEA Grapalat" w:eastAsia="Times New Roman" w:hAnsi="GHEA Grapalat" w:cs="Times New Roman"/>
                <w:b/>
                <w:bCs/>
                <w:sz w:val="24"/>
                <w:szCs w:val="24"/>
                <w:lang w:val="hy-AM"/>
              </w:rPr>
            </w:pPr>
          </w:p>
          <w:p w:rsidR="00BA4EBF" w:rsidRDefault="00BA4EBF" w:rsidP="00657149">
            <w:pPr>
              <w:spacing w:after="0" w:line="240" w:lineRule="auto"/>
              <w:ind w:firstLine="375"/>
              <w:jc w:val="center"/>
              <w:rPr>
                <w:rFonts w:ascii="GHEA Grapalat" w:eastAsia="Times New Roman" w:hAnsi="GHEA Grapalat" w:cs="Times New Roman"/>
                <w:b/>
                <w:bCs/>
                <w:sz w:val="24"/>
                <w:szCs w:val="24"/>
                <w:lang w:val="hy-AM"/>
              </w:rPr>
            </w:pPr>
          </w:p>
          <w:p w:rsidR="00657149" w:rsidRPr="00D20178" w:rsidRDefault="00657149" w:rsidP="00657149">
            <w:pPr>
              <w:spacing w:after="0" w:line="240" w:lineRule="auto"/>
              <w:ind w:firstLine="375"/>
              <w:jc w:val="center"/>
              <w:rPr>
                <w:rFonts w:ascii="GHEA Grapalat" w:eastAsia="Times New Roman" w:hAnsi="GHEA Grapalat" w:cs="Times New Roman"/>
                <w:b/>
                <w:bCs/>
                <w:sz w:val="24"/>
                <w:szCs w:val="24"/>
              </w:rPr>
            </w:pPr>
            <w:r w:rsidRPr="00D20178">
              <w:rPr>
                <w:rFonts w:ascii="GHEA Grapalat" w:eastAsia="Times New Roman" w:hAnsi="GHEA Grapalat" w:cs="Times New Roman"/>
                <w:b/>
                <w:bCs/>
                <w:sz w:val="24"/>
                <w:szCs w:val="24"/>
              </w:rPr>
              <w:t>Հավելված N 1</w:t>
            </w:r>
          </w:p>
          <w:p w:rsidR="00657149" w:rsidRPr="00D20178" w:rsidRDefault="00657149" w:rsidP="00657149">
            <w:pPr>
              <w:spacing w:after="0" w:line="240" w:lineRule="auto"/>
              <w:ind w:firstLine="375"/>
              <w:jc w:val="center"/>
              <w:rPr>
                <w:rFonts w:ascii="GHEA Grapalat" w:eastAsia="Times New Roman" w:hAnsi="GHEA Grapalat" w:cs="Times New Roman"/>
                <w:b/>
                <w:bCs/>
                <w:sz w:val="24"/>
                <w:szCs w:val="24"/>
              </w:rPr>
            </w:pPr>
            <w:r w:rsidRPr="00D20178">
              <w:rPr>
                <w:rFonts w:ascii="GHEA Grapalat" w:eastAsia="Times New Roman" w:hAnsi="GHEA Grapalat" w:cs="Times New Roman"/>
                <w:b/>
                <w:bCs/>
                <w:sz w:val="24"/>
                <w:szCs w:val="24"/>
              </w:rPr>
              <w:t>ՀՀ կառավարության 20</w:t>
            </w:r>
            <w:r w:rsidR="006238EB">
              <w:rPr>
                <w:rFonts w:ascii="GHEA Grapalat" w:eastAsia="Times New Roman" w:hAnsi="GHEA Grapalat" w:cs="Times New Roman"/>
                <w:b/>
                <w:bCs/>
                <w:sz w:val="24"/>
                <w:szCs w:val="24"/>
                <w:lang w:val="hy-AM"/>
              </w:rPr>
              <w:t>19</w:t>
            </w:r>
            <w:r w:rsidRPr="00D20178">
              <w:rPr>
                <w:rFonts w:ascii="GHEA Grapalat" w:eastAsia="Times New Roman" w:hAnsi="GHEA Grapalat" w:cs="Times New Roman"/>
                <w:b/>
                <w:bCs/>
                <w:sz w:val="24"/>
                <w:szCs w:val="24"/>
              </w:rPr>
              <w:t xml:space="preserve"> թվականի</w:t>
            </w:r>
          </w:p>
          <w:p w:rsidR="00657149" w:rsidRPr="00D20178" w:rsidRDefault="00657149" w:rsidP="00080858">
            <w:pPr>
              <w:spacing w:after="0" w:line="240" w:lineRule="auto"/>
              <w:ind w:firstLine="375"/>
              <w:jc w:val="center"/>
              <w:rPr>
                <w:rFonts w:ascii="GHEA Grapalat" w:eastAsia="Times New Roman" w:hAnsi="GHEA Grapalat" w:cs="Times New Roman"/>
                <w:b/>
                <w:bCs/>
                <w:sz w:val="24"/>
                <w:szCs w:val="24"/>
              </w:rPr>
            </w:pPr>
            <w:r w:rsidRPr="00D20178">
              <w:rPr>
                <w:rFonts w:ascii="GHEA Grapalat" w:eastAsia="Times New Roman" w:hAnsi="GHEA Grapalat" w:cs="Times New Roman"/>
                <w:b/>
                <w:bCs/>
                <w:sz w:val="24"/>
                <w:szCs w:val="24"/>
              </w:rPr>
              <w:t>-ի N -Ն որոշման</w:t>
            </w:r>
          </w:p>
        </w:tc>
      </w:tr>
    </w:tbl>
    <w:p w:rsidR="00657149" w:rsidRPr="00D20178" w:rsidRDefault="00657149" w:rsidP="00657149">
      <w:pPr>
        <w:spacing w:after="0" w:line="240" w:lineRule="auto"/>
        <w:ind w:firstLine="375"/>
        <w:rPr>
          <w:rFonts w:ascii="GHEA Grapalat" w:eastAsia="Times New Roman" w:hAnsi="GHEA Grapalat" w:cs="Times New Roman"/>
          <w:b/>
          <w:bCs/>
          <w:sz w:val="24"/>
          <w:szCs w:val="24"/>
          <w:shd w:val="clear" w:color="auto" w:fill="FFFFFF"/>
        </w:rPr>
      </w:pPr>
      <w:r w:rsidRPr="00D20178">
        <w:rPr>
          <w:rFonts w:ascii="Courier New" w:eastAsia="Times New Roman" w:hAnsi="Courier New" w:cs="Courier New"/>
          <w:b/>
          <w:bCs/>
          <w:sz w:val="24"/>
          <w:szCs w:val="24"/>
          <w:shd w:val="clear" w:color="auto" w:fill="FFFFFF"/>
        </w:rPr>
        <w:lastRenderedPageBreak/>
        <w:t> </w:t>
      </w:r>
    </w:p>
    <w:p w:rsidR="00657149" w:rsidRPr="00D20178" w:rsidRDefault="00657149" w:rsidP="00657149">
      <w:pPr>
        <w:shd w:val="clear" w:color="auto" w:fill="FFFFFF"/>
        <w:spacing w:after="0" w:line="240" w:lineRule="auto"/>
        <w:ind w:firstLine="375"/>
        <w:jc w:val="center"/>
        <w:rPr>
          <w:rFonts w:ascii="GHEA Grapalat" w:eastAsia="Times New Roman" w:hAnsi="GHEA Grapalat" w:cs="Times New Roman"/>
          <w:sz w:val="24"/>
          <w:szCs w:val="24"/>
        </w:rPr>
      </w:pPr>
      <w:r w:rsidRPr="00D20178">
        <w:rPr>
          <w:rFonts w:ascii="GHEA Grapalat" w:eastAsia="Times New Roman" w:hAnsi="GHEA Grapalat" w:cs="Times New Roman"/>
          <w:b/>
          <w:bCs/>
          <w:sz w:val="24"/>
          <w:szCs w:val="24"/>
        </w:rPr>
        <w:t>Կ Ա Ր Գ</w:t>
      </w:r>
    </w:p>
    <w:p w:rsidR="00657149" w:rsidRPr="00D20178" w:rsidRDefault="00657149" w:rsidP="00657149">
      <w:pPr>
        <w:shd w:val="clear" w:color="auto" w:fill="FFFFFF"/>
        <w:spacing w:after="0" w:line="240" w:lineRule="auto"/>
        <w:ind w:firstLine="375"/>
        <w:jc w:val="center"/>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p>
    <w:p w:rsidR="00657149" w:rsidRPr="00D20178" w:rsidRDefault="00657149" w:rsidP="00657149">
      <w:pPr>
        <w:shd w:val="clear" w:color="auto" w:fill="FFFFFF"/>
        <w:spacing w:after="0" w:line="240" w:lineRule="auto"/>
        <w:ind w:firstLine="375"/>
        <w:jc w:val="center"/>
        <w:rPr>
          <w:rFonts w:ascii="GHEA Grapalat" w:eastAsia="Times New Roman" w:hAnsi="GHEA Grapalat" w:cs="Times New Roman"/>
          <w:sz w:val="24"/>
          <w:szCs w:val="24"/>
        </w:rPr>
      </w:pPr>
      <w:r w:rsidRPr="00D20178">
        <w:rPr>
          <w:rFonts w:ascii="GHEA Grapalat" w:eastAsia="Times New Roman" w:hAnsi="GHEA Grapalat" w:cs="Times New Roman"/>
          <w:b/>
          <w:bCs/>
          <w:sz w:val="24"/>
          <w:szCs w:val="24"/>
        </w:rPr>
        <w:t>ԱԶԱՏ ՏՆՏԵՍԱԿԱՆ ԳՈՏՈՒ ԿԱԶՄԱԿԵՐՊՉԻ ԸՆՏՐՈՒԹՅԱՆ</w:t>
      </w:r>
      <w:r w:rsidRPr="00D20178">
        <w:rPr>
          <w:rFonts w:ascii="Courier New" w:eastAsia="Times New Roman" w:hAnsi="Courier New" w:cs="Courier New"/>
          <w:sz w:val="24"/>
          <w:szCs w:val="24"/>
        </w:rPr>
        <w:t> </w:t>
      </w:r>
    </w:p>
    <w:p w:rsidR="00657149" w:rsidRPr="00D20178" w:rsidRDefault="00B53E35" w:rsidP="00657149">
      <w:pPr>
        <w:shd w:val="clear" w:color="auto" w:fill="FFFFFF"/>
        <w:spacing w:after="0" w:line="240" w:lineRule="auto"/>
        <w:ind w:firstLine="375"/>
        <w:jc w:val="center"/>
        <w:rPr>
          <w:rFonts w:ascii="GHEA Grapalat" w:eastAsia="Times New Roman" w:hAnsi="GHEA Grapalat" w:cs="Times New Roman"/>
          <w:sz w:val="24"/>
          <w:szCs w:val="24"/>
        </w:rPr>
      </w:pPr>
      <w:r>
        <w:rPr>
          <w:rFonts w:ascii="GHEA Grapalat" w:eastAsia="Times New Roman" w:hAnsi="GHEA Grapalat" w:cs="Times New Roman"/>
          <w:b/>
          <w:bCs/>
          <w:sz w:val="24"/>
          <w:szCs w:val="24"/>
          <w:lang w:val="hy-AM"/>
        </w:rPr>
        <w:t>1</w:t>
      </w:r>
      <w:r w:rsidR="00657149" w:rsidRPr="00D20178">
        <w:rPr>
          <w:rFonts w:ascii="GHEA Grapalat" w:eastAsia="Times New Roman" w:hAnsi="GHEA Grapalat" w:cs="Times New Roman"/>
          <w:b/>
          <w:bCs/>
          <w:sz w:val="24"/>
          <w:szCs w:val="24"/>
        </w:rPr>
        <w:t>. ԸՆԴՀԱՆՈՒՐ ԴՐՈՒՅԹՆԵՐ</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p>
    <w:p w:rsidR="00657149" w:rsidRPr="00D20178" w:rsidRDefault="005D268F" w:rsidP="00325399">
      <w:pPr>
        <w:shd w:val="clear" w:color="auto" w:fill="FFFFFF"/>
        <w:spacing w:after="0" w:line="240" w:lineRule="auto"/>
        <w:ind w:firstLine="375"/>
        <w:jc w:val="both"/>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 xml:space="preserve">1. Սույն կարգով (այսուհետ` </w:t>
      </w:r>
      <w:r w:rsidRPr="00D20178">
        <w:rPr>
          <w:rFonts w:ascii="GHEA Grapalat" w:eastAsia="Times New Roman" w:hAnsi="GHEA Grapalat" w:cs="Times New Roman"/>
          <w:sz w:val="24"/>
          <w:szCs w:val="24"/>
          <w:lang w:val="hy-AM"/>
        </w:rPr>
        <w:t>Կ</w:t>
      </w:r>
      <w:r w:rsidR="00657149" w:rsidRPr="00D20178">
        <w:rPr>
          <w:rFonts w:ascii="GHEA Grapalat" w:eastAsia="Times New Roman" w:hAnsi="GHEA Grapalat" w:cs="Times New Roman"/>
          <w:sz w:val="24"/>
          <w:szCs w:val="24"/>
        </w:rPr>
        <w:t xml:space="preserve">արգ) </w:t>
      </w:r>
      <w:r w:rsidR="007151DB">
        <w:rPr>
          <w:rFonts w:ascii="GHEA Grapalat" w:eastAsia="Times New Roman" w:hAnsi="GHEA Grapalat" w:cs="Times New Roman"/>
          <w:sz w:val="24"/>
          <w:szCs w:val="24"/>
          <w:lang w:val="hy-AM"/>
        </w:rPr>
        <w:t>կարգավորվում են</w:t>
      </w:r>
      <w:r w:rsidR="00657149" w:rsidRPr="00D20178">
        <w:rPr>
          <w:rFonts w:ascii="GHEA Grapalat" w:eastAsia="Times New Roman" w:hAnsi="GHEA Grapalat" w:cs="Times New Roman"/>
          <w:sz w:val="24"/>
          <w:szCs w:val="24"/>
        </w:rPr>
        <w:t xml:space="preserve"> Հայաստանի Հանրապետությունում ազատ տնտեսական գոտու կազմակերպչի ընտրության </w:t>
      </w:r>
      <w:r w:rsidR="00325399" w:rsidRPr="00D20178">
        <w:rPr>
          <w:rFonts w:ascii="GHEA Grapalat" w:eastAsia="Times New Roman" w:hAnsi="GHEA Grapalat" w:cs="Times New Roman"/>
          <w:sz w:val="24"/>
          <w:szCs w:val="24"/>
          <w:lang w:val="hy-AM"/>
        </w:rPr>
        <w:t>կարգ</w:t>
      </w:r>
      <w:r w:rsidR="007151DB">
        <w:rPr>
          <w:rFonts w:ascii="GHEA Grapalat" w:eastAsia="Times New Roman" w:hAnsi="GHEA Grapalat" w:cs="Times New Roman"/>
          <w:sz w:val="24"/>
          <w:szCs w:val="24"/>
          <w:lang w:val="hy-AM"/>
        </w:rPr>
        <w:t>ի հետ կապված հարաբերությունները</w:t>
      </w:r>
      <w:r w:rsidR="00657149" w:rsidRPr="00D20178">
        <w:rPr>
          <w:rFonts w:ascii="GHEA Grapalat" w:eastAsia="Times New Roman" w:hAnsi="GHEA Grapalat" w:cs="Times New Roman"/>
          <w:sz w:val="24"/>
          <w:szCs w:val="24"/>
        </w:rPr>
        <w:t>:</w:t>
      </w:r>
    </w:p>
    <w:p w:rsidR="00657149" w:rsidRPr="00D20178" w:rsidRDefault="00657149" w:rsidP="00325399">
      <w:pPr>
        <w:shd w:val="clear" w:color="auto" w:fill="FFFFFF"/>
        <w:spacing w:after="0" w:line="240" w:lineRule="auto"/>
        <w:ind w:firstLine="375"/>
        <w:jc w:val="both"/>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2. Կարգում օգտագործվող հասկացությունները բխում են «Ազատ տնտեսական գոտիների մասին» Հայաստանի Հանրապետության օրենքից</w:t>
      </w:r>
      <w:r w:rsidR="005D268F" w:rsidRPr="00D20178">
        <w:rPr>
          <w:rFonts w:ascii="GHEA Grapalat" w:eastAsia="Times New Roman" w:hAnsi="GHEA Grapalat" w:cs="Times New Roman"/>
          <w:sz w:val="24"/>
          <w:szCs w:val="24"/>
          <w:lang w:val="hy-AM"/>
        </w:rPr>
        <w:t xml:space="preserve"> </w:t>
      </w:r>
      <w:r w:rsidR="005D268F" w:rsidRPr="00D20178">
        <w:rPr>
          <w:rFonts w:ascii="GHEA Grapalat" w:eastAsia="Times New Roman" w:hAnsi="GHEA Grapalat" w:cs="Times New Roman"/>
          <w:sz w:val="24"/>
          <w:szCs w:val="24"/>
        </w:rPr>
        <w:t>(</w:t>
      </w:r>
      <w:r w:rsidR="005D268F" w:rsidRPr="00D20178">
        <w:rPr>
          <w:rFonts w:ascii="GHEA Grapalat" w:eastAsia="Times New Roman" w:hAnsi="GHEA Grapalat" w:cs="Times New Roman"/>
          <w:sz w:val="24"/>
          <w:szCs w:val="24"/>
          <w:lang w:val="hy-AM"/>
        </w:rPr>
        <w:t>այսուհետ` Օրենք</w:t>
      </w:r>
      <w:r w:rsidR="005D268F" w:rsidRPr="00D20178">
        <w:rPr>
          <w:rFonts w:ascii="GHEA Grapalat" w:eastAsia="Times New Roman" w:hAnsi="GHEA Grapalat" w:cs="Times New Roman"/>
          <w:sz w:val="24"/>
          <w:szCs w:val="24"/>
        </w:rPr>
        <w:t>)</w:t>
      </w:r>
      <w:r w:rsidRPr="00D20178">
        <w:rPr>
          <w:rFonts w:ascii="GHEA Grapalat" w:eastAsia="Times New Roman" w:hAnsi="GHEA Grapalat" w:cs="Times New Roman"/>
          <w:sz w:val="24"/>
          <w:szCs w:val="24"/>
        </w:rPr>
        <w:t xml:space="preserve"> և ունեն նշված օրենքում նախատեսված նույն իմաստը:</w:t>
      </w:r>
    </w:p>
    <w:p w:rsidR="00657149" w:rsidRPr="00D20178" w:rsidRDefault="00657149" w:rsidP="00325399">
      <w:pPr>
        <w:shd w:val="clear" w:color="auto" w:fill="FFFFFF"/>
        <w:spacing w:after="0" w:line="240" w:lineRule="auto"/>
        <w:ind w:firstLine="375"/>
        <w:jc w:val="both"/>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 xml:space="preserve">3. Կազմակերպիչն իր գործունեությունն իրականացնում է Հայաստանի Հանրապետության օրենսդրությամբ սահմանված կարգով` Հայաստանի Հանրապետության կառավարության անունից Հայաստանի Հանրապետության </w:t>
      </w:r>
      <w:r w:rsidR="00325399" w:rsidRPr="00D20178">
        <w:rPr>
          <w:rFonts w:ascii="GHEA Grapalat" w:eastAsia="Times New Roman" w:hAnsi="GHEA Grapalat" w:cs="Times New Roman"/>
          <w:sz w:val="24"/>
          <w:szCs w:val="24"/>
          <w:lang w:val="hy-AM"/>
        </w:rPr>
        <w:t>տնտեսական զարգացման և ներդրումների</w:t>
      </w:r>
      <w:r w:rsidR="005D268F" w:rsidRPr="00D20178">
        <w:rPr>
          <w:rFonts w:ascii="GHEA Grapalat" w:eastAsia="Times New Roman" w:hAnsi="GHEA Grapalat" w:cs="Times New Roman"/>
          <w:sz w:val="24"/>
          <w:szCs w:val="24"/>
        </w:rPr>
        <w:t xml:space="preserve"> նախարարության (այսուհետ` </w:t>
      </w:r>
      <w:r w:rsidR="005D268F" w:rsidRPr="00D20178">
        <w:rPr>
          <w:rFonts w:ascii="GHEA Grapalat" w:eastAsia="Times New Roman" w:hAnsi="GHEA Grapalat" w:cs="Times New Roman"/>
          <w:sz w:val="24"/>
          <w:szCs w:val="24"/>
          <w:lang w:val="hy-AM"/>
        </w:rPr>
        <w:t>Լ</w:t>
      </w:r>
      <w:r w:rsidRPr="00D20178">
        <w:rPr>
          <w:rFonts w:ascii="GHEA Grapalat" w:eastAsia="Times New Roman" w:hAnsi="GHEA Grapalat" w:cs="Times New Roman"/>
          <w:sz w:val="24"/>
          <w:szCs w:val="24"/>
        </w:rPr>
        <w:t>իազոր մարմին) հետ կնքված պայմանագրի հիման վրա:</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p>
    <w:p w:rsidR="00657149" w:rsidRPr="00D20178" w:rsidRDefault="00B53E35" w:rsidP="008A2BEE">
      <w:pPr>
        <w:shd w:val="clear" w:color="auto" w:fill="FFFFFF"/>
        <w:spacing w:after="0" w:line="240" w:lineRule="auto"/>
        <w:ind w:firstLine="375"/>
        <w:jc w:val="center"/>
        <w:rPr>
          <w:rFonts w:ascii="GHEA Grapalat" w:eastAsia="Times New Roman" w:hAnsi="GHEA Grapalat" w:cs="Times New Roman"/>
          <w:sz w:val="24"/>
          <w:szCs w:val="24"/>
        </w:rPr>
      </w:pPr>
      <w:r>
        <w:rPr>
          <w:rFonts w:ascii="GHEA Grapalat" w:eastAsia="Times New Roman" w:hAnsi="GHEA Grapalat" w:cs="Times New Roman"/>
          <w:b/>
          <w:bCs/>
          <w:sz w:val="24"/>
          <w:szCs w:val="24"/>
          <w:lang w:val="hy-AM"/>
        </w:rPr>
        <w:t>2</w:t>
      </w:r>
      <w:r w:rsidR="00657149" w:rsidRPr="00D20178">
        <w:rPr>
          <w:rFonts w:ascii="GHEA Grapalat" w:eastAsia="Times New Roman" w:hAnsi="GHEA Grapalat" w:cs="Times New Roman"/>
          <w:b/>
          <w:bCs/>
          <w:sz w:val="24"/>
          <w:szCs w:val="24"/>
        </w:rPr>
        <w:t>. ԿԱԶՄԱԿԵՐՊՉԻ ԸՆՏՐՈՒԹՅԱՆ ԸՆԹԱՑԱԿԱՐԳԸ</w:t>
      </w:r>
    </w:p>
    <w:p w:rsidR="00657149" w:rsidRPr="00D20178" w:rsidRDefault="00657149" w:rsidP="008A2BEE">
      <w:pPr>
        <w:shd w:val="clear" w:color="auto" w:fill="FFFFFF"/>
        <w:spacing w:after="0" w:line="240" w:lineRule="auto"/>
        <w:ind w:firstLine="375"/>
        <w:jc w:val="both"/>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p>
    <w:p w:rsidR="00657149" w:rsidRPr="00D20178" w:rsidRDefault="00657149" w:rsidP="008A2BEE">
      <w:pPr>
        <w:shd w:val="clear" w:color="auto" w:fill="FFFFFF"/>
        <w:spacing w:after="0" w:line="240" w:lineRule="auto"/>
        <w:ind w:firstLine="375"/>
        <w:jc w:val="both"/>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 xml:space="preserve">4. Ազատ տնտեսական գոտու կազմակերպման նպատակով Հայաստանի Հանրապետության կառավարության որոշմամբ իրավաբանական անձը որպես կազմակերպիչ կարող է ընտրվել հետևյալ երկու </w:t>
      </w:r>
      <w:r w:rsidR="00573A30" w:rsidRPr="00D20178">
        <w:rPr>
          <w:rFonts w:ascii="GHEA Grapalat" w:eastAsia="Times New Roman" w:hAnsi="GHEA Grapalat" w:cs="Times New Roman"/>
          <w:sz w:val="24"/>
          <w:szCs w:val="24"/>
        </w:rPr>
        <w:t xml:space="preserve">ձևով </w:t>
      </w:r>
      <w:r w:rsidRPr="00D20178">
        <w:rPr>
          <w:rFonts w:ascii="GHEA Grapalat" w:eastAsia="Times New Roman" w:hAnsi="GHEA Grapalat" w:cs="Times New Roman"/>
          <w:sz w:val="24"/>
          <w:szCs w:val="24"/>
        </w:rPr>
        <w:t>ստեղծվող ազատ տնտեսական գոտիների համար`</w:t>
      </w:r>
    </w:p>
    <w:p w:rsidR="00657149" w:rsidRPr="00D20178" w:rsidRDefault="00657149" w:rsidP="008A2BEE">
      <w:pPr>
        <w:shd w:val="clear" w:color="auto" w:fill="FFFFFF"/>
        <w:spacing w:after="0" w:line="240" w:lineRule="auto"/>
        <w:ind w:firstLine="375"/>
        <w:jc w:val="both"/>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1) Հայաստանի Հանրապետության կառավարության նախաձեռնությամբ.</w:t>
      </w:r>
    </w:p>
    <w:p w:rsidR="00657149" w:rsidRPr="00D20178" w:rsidRDefault="00657149" w:rsidP="008A2BEE">
      <w:pPr>
        <w:shd w:val="clear" w:color="auto" w:fill="FFFFFF"/>
        <w:spacing w:after="0" w:line="240" w:lineRule="auto"/>
        <w:ind w:firstLine="375"/>
        <w:jc w:val="both"/>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2) մասնավոր նախաձեռնությամբ:</w:t>
      </w:r>
    </w:p>
    <w:p w:rsidR="00657149" w:rsidRPr="006238EB" w:rsidRDefault="00657149" w:rsidP="006238EB">
      <w:pPr>
        <w:shd w:val="clear" w:color="auto" w:fill="FFFFFF"/>
        <w:spacing w:after="0" w:line="240" w:lineRule="auto"/>
        <w:ind w:firstLine="375"/>
        <w:jc w:val="both"/>
        <w:rPr>
          <w:rFonts w:ascii="GHEA Grapalat" w:eastAsia="Times New Roman" w:hAnsi="GHEA Grapalat" w:cs="Times New Roman"/>
          <w:sz w:val="24"/>
          <w:szCs w:val="24"/>
          <w:lang w:val="hy-AM"/>
        </w:rPr>
      </w:pPr>
      <w:r w:rsidRPr="006238EB">
        <w:rPr>
          <w:rFonts w:ascii="GHEA Grapalat" w:eastAsia="Times New Roman" w:hAnsi="GHEA Grapalat" w:cs="Times New Roman"/>
          <w:sz w:val="24"/>
          <w:szCs w:val="24"/>
          <w:lang w:val="hy-AM"/>
        </w:rPr>
        <w:t>5. Հայաստանի Հանրապետության կառավարության նախաձեռնությամբ ստեղծված ազատ տնտեսական գոտու կազմակերպչի ընտրությունը</w:t>
      </w:r>
      <w:r w:rsidR="00573A30" w:rsidRPr="006238EB">
        <w:rPr>
          <w:rFonts w:ascii="GHEA Grapalat" w:eastAsia="Times New Roman" w:hAnsi="GHEA Grapalat" w:cs="Times New Roman"/>
          <w:sz w:val="24"/>
          <w:szCs w:val="24"/>
          <w:lang w:val="hy-AM"/>
        </w:rPr>
        <w:t xml:space="preserve"> իրականացվում է </w:t>
      </w:r>
      <w:r w:rsidR="00282757" w:rsidRPr="006238EB">
        <w:rPr>
          <w:rFonts w:ascii="GHEA Grapalat" w:eastAsia="Times New Roman" w:hAnsi="GHEA Grapalat" w:cs="Times New Roman"/>
          <w:sz w:val="24"/>
          <w:szCs w:val="24"/>
          <w:lang w:val="hy-AM"/>
        </w:rPr>
        <w:t xml:space="preserve">Կառավարության որոշմամբ </w:t>
      </w:r>
      <w:r w:rsidR="000B33ED" w:rsidRPr="006238EB">
        <w:rPr>
          <w:rFonts w:ascii="GHEA Grapalat" w:eastAsia="Times New Roman" w:hAnsi="GHEA Grapalat" w:cs="Times New Roman"/>
          <w:sz w:val="24"/>
          <w:szCs w:val="24"/>
          <w:lang w:val="hy-AM"/>
        </w:rPr>
        <w:t>իրավաբանական անձի</w:t>
      </w:r>
      <w:r w:rsidR="00282757" w:rsidRPr="006238EB">
        <w:rPr>
          <w:rFonts w:ascii="GHEA Grapalat" w:eastAsia="Times New Roman" w:hAnsi="GHEA Grapalat" w:cs="Times New Roman"/>
          <w:sz w:val="24"/>
          <w:szCs w:val="24"/>
          <w:lang w:val="hy-AM"/>
        </w:rPr>
        <w:t xml:space="preserve"> ստեղծման (հիմնադրման) միջոցով կամ</w:t>
      </w:r>
      <w:r w:rsidRPr="006238EB">
        <w:rPr>
          <w:rFonts w:ascii="GHEA Grapalat" w:eastAsia="Times New Roman" w:hAnsi="GHEA Grapalat" w:cs="Times New Roman"/>
          <w:sz w:val="24"/>
          <w:szCs w:val="24"/>
          <w:lang w:val="hy-AM"/>
        </w:rPr>
        <w:t xml:space="preserve">ազատ տնտեսական գոտի ստեղծելու մասին Հայաստանի Հանրապետության կառավարության որոշումն </w:t>
      </w:r>
      <w:r w:rsidR="001A7391">
        <w:rPr>
          <w:rFonts w:ascii="GHEA Grapalat" w:eastAsia="Times New Roman" w:hAnsi="GHEA Grapalat" w:cs="Times New Roman"/>
          <w:sz w:val="24"/>
          <w:szCs w:val="24"/>
          <w:lang w:val="hy-AM"/>
        </w:rPr>
        <w:t xml:space="preserve">ուժի մեջ մտնելուց </w:t>
      </w:r>
      <w:r w:rsidRPr="006238EB">
        <w:rPr>
          <w:rFonts w:ascii="GHEA Grapalat" w:eastAsia="Times New Roman" w:hAnsi="GHEA Grapalat" w:cs="Times New Roman"/>
          <w:sz w:val="24"/>
          <w:szCs w:val="24"/>
          <w:lang w:val="hy-AM"/>
        </w:rPr>
        <w:t>հետո</w:t>
      </w:r>
      <w:r w:rsidR="001A7391">
        <w:rPr>
          <w:rFonts w:ascii="GHEA Grapalat" w:eastAsia="Times New Roman" w:hAnsi="GHEA Grapalat" w:cs="Times New Roman"/>
          <w:sz w:val="24"/>
          <w:szCs w:val="24"/>
          <w:lang w:val="hy-AM"/>
        </w:rPr>
        <w:t xml:space="preserve"> կազմակերպչի ընտրության միջ</w:t>
      </w:r>
      <w:r w:rsidR="000B33ED" w:rsidRPr="006238EB">
        <w:rPr>
          <w:rFonts w:ascii="GHEA Grapalat" w:eastAsia="Times New Roman" w:hAnsi="GHEA Grapalat" w:cs="Times New Roman"/>
          <w:sz w:val="24"/>
          <w:szCs w:val="24"/>
          <w:lang w:val="hy-AM"/>
        </w:rPr>
        <w:t>ոցով</w:t>
      </w:r>
      <w:r w:rsidR="00EA0772" w:rsidRPr="006238EB">
        <w:rPr>
          <w:rFonts w:ascii="GHEA Grapalat" w:eastAsia="Times New Roman" w:hAnsi="GHEA Grapalat" w:cs="Times New Roman"/>
          <w:sz w:val="24"/>
          <w:szCs w:val="24"/>
          <w:lang w:val="hy-AM"/>
        </w:rPr>
        <w:t>՝</w:t>
      </w:r>
      <w:r w:rsidRPr="006238EB">
        <w:rPr>
          <w:rFonts w:ascii="GHEA Grapalat" w:eastAsia="Times New Roman" w:hAnsi="GHEA Grapalat" w:cs="Times New Roman"/>
          <w:sz w:val="24"/>
          <w:szCs w:val="24"/>
          <w:lang w:val="hy-AM"/>
        </w:rPr>
        <w:t xml:space="preserve"> «Գնումների մասին» Հայաստանի Հանրապետության օրենքով սահմանված կարգով</w:t>
      </w:r>
      <w:r w:rsidR="0004093E" w:rsidRPr="006238EB">
        <w:rPr>
          <w:rFonts w:ascii="GHEA Grapalat" w:eastAsia="Times New Roman" w:hAnsi="GHEA Grapalat" w:cs="Times New Roman"/>
          <w:sz w:val="24"/>
          <w:szCs w:val="24"/>
          <w:lang w:val="hy-AM"/>
        </w:rPr>
        <w:t xml:space="preserve"> կիրառելով </w:t>
      </w:r>
      <w:r w:rsidR="00A44FC7">
        <w:rPr>
          <w:rFonts w:ascii="GHEA Grapalat" w:eastAsia="Times New Roman" w:hAnsi="GHEA Grapalat" w:cs="Times New Roman"/>
          <w:sz w:val="24"/>
          <w:szCs w:val="24"/>
          <w:lang w:val="hy-AM"/>
        </w:rPr>
        <w:t>Օրենքի 5-րդ հոդվածի 4-րդ մասով սահմանված</w:t>
      </w:r>
      <w:r w:rsidR="00EA0772" w:rsidRPr="006238EB">
        <w:rPr>
          <w:rFonts w:ascii="GHEA Grapalat" w:eastAsia="Times New Roman" w:hAnsi="GHEA Grapalat" w:cs="Times New Roman"/>
          <w:sz w:val="24"/>
          <w:szCs w:val="24"/>
          <w:lang w:val="hy-AM"/>
        </w:rPr>
        <w:t xml:space="preserve"> գնահատման չափանիշները</w:t>
      </w:r>
      <w:r w:rsidR="00282757" w:rsidRPr="006238EB">
        <w:rPr>
          <w:rFonts w:ascii="GHEA Grapalat" w:eastAsia="Times New Roman" w:hAnsi="GHEA Grapalat" w:cs="Times New Roman"/>
          <w:sz w:val="24"/>
          <w:szCs w:val="24"/>
          <w:lang w:val="hy-AM"/>
        </w:rPr>
        <w:t>:</w:t>
      </w:r>
    </w:p>
    <w:p w:rsidR="00657149" w:rsidRPr="006238EB" w:rsidRDefault="00282757"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sidRPr="006238EB">
        <w:rPr>
          <w:rFonts w:ascii="GHEA Grapalat" w:eastAsia="Times New Roman" w:hAnsi="GHEA Grapalat" w:cs="Times New Roman"/>
          <w:sz w:val="24"/>
          <w:szCs w:val="24"/>
          <w:lang w:val="hy-AM"/>
        </w:rPr>
        <w:t>6.</w:t>
      </w:r>
      <w:r w:rsidR="006238EB" w:rsidRPr="006238EB">
        <w:rPr>
          <w:rFonts w:ascii="GHEA Grapalat" w:eastAsia="Times New Roman" w:hAnsi="GHEA Grapalat" w:cs="Times New Roman"/>
          <w:sz w:val="24"/>
          <w:szCs w:val="24"/>
          <w:lang w:val="hy-AM"/>
        </w:rPr>
        <w:t xml:space="preserve"> </w:t>
      </w:r>
      <w:r w:rsidR="006238EB">
        <w:rPr>
          <w:rFonts w:ascii="GHEA Grapalat" w:eastAsia="Times New Roman" w:hAnsi="GHEA Grapalat" w:cs="Times New Roman"/>
          <w:sz w:val="24"/>
          <w:szCs w:val="24"/>
          <w:lang w:val="hy-AM"/>
        </w:rPr>
        <w:t>Ա</w:t>
      </w:r>
      <w:r w:rsidR="00657149" w:rsidRPr="006238EB">
        <w:rPr>
          <w:rFonts w:ascii="GHEA Grapalat" w:eastAsia="Times New Roman" w:hAnsi="GHEA Grapalat" w:cs="Times New Roman"/>
          <w:sz w:val="24"/>
          <w:szCs w:val="24"/>
          <w:lang w:val="hy-AM"/>
        </w:rPr>
        <w:t xml:space="preserve">զատ տնտեսական գոտու կազմակերպիչ հաստատելու մասին Հայաստանի Հանրապետության կառավարության որոշումն ուժի մեջ մտնելուց հետո 30 աշխատանքային օրվա ընթացքում Հայաստանի Հանրապետության կառավարությունը` ի դեմս լիազոր մարմնի, </w:t>
      </w:r>
      <w:r w:rsidRPr="006238EB">
        <w:rPr>
          <w:rFonts w:ascii="GHEA Grapalat" w:eastAsia="Times New Roman" w:hAnsi="GHEA Grapalat" w:cs="Times New Roman"/>
          <w:sz w:val="24"/>
          <w:szCs w:val="24"/>
          <w:lang w:val="hy-AM"/>
        </w:rPr>
        <w:t xml:space="preserve">հաապատասխան </w:t>
      </w:r>
      <w:r w:rsidR="00657149" w:rsidRPr="006238EB">
        <w:rPr>
          <w:rFonts w:ascii="GHEA Grapalat" w:eastAsia="Times New Roman" w:hAnsi="GHEA Grapalat" w:cs="Times New Roman"/>
          <w:sz w:val="24"/>
          <w:szCs w:val="24"/>
          <w:lang w:val="hy-AM"/>
        </w:rPr>
        <w:t>կազմակերպության հետ կնքում է ազատ տնտեսական գոտու կազմակերպման մասին պայմանագիր:</w:t>
      </w:r>
    </w:p>
    <w:p w:rsidR="00657149" w:rsidRPr="00791CD6" w:rsidRDefault="00282757"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7</w:t>
      </w:r>
      <w:r w:rsidR="00657149" w:rsidRPr="00791CD6">
        <w:rPr>
          <w:rFonts w:ascii="GHEA Grapalat" w:eastAsia="Times New Roman" w:hAnsi="GHEA Grapalat" w:cs="Times New Roman"/>
          <w:sz w:val="24"/>
          <w:szCs w:val="24"/>
          <w:lang w:val="hy-AM"/>
        </w:rPr>
        <w:t>. Մասնավոր նախաձեռնությամբ ազատ տնտեսական գոտու ստեղծումը, կազմակերպչի ընտրությունն ու պայմանագրի կնքումն իրականացվում է հետևյալ ընթացակարգով`</w:t>
      </w:r>
    </w:p>
    <w:p w:rsidR="00657149" w:rsidRPr="00B95211" w:rsidRDefault="00657149"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sidRPr="00B95211">
        <w:rPr>
          <w:rFonts w:ascii="GHEA Grapalat" w:eastAsia="Times New Roman" w:hAnsi="GHEA Grapalat" w:cs="Times New Roman"/>
          <w:sz w:val="24"/>
          <w:szCs w:val="24"/>
          <w:lang w:val="hy-AM"/>
        </w:rPr>
        <w:t xml:space="preserve">1) մասնավոր նախաձեռնությամբ Հայաստանի Հանրապետության տարածքում ազատ տնտեսական գոտի ստեղծելու համար </w:t>
      </w:r>
      <w:r w:rsidR="00C927BE" w:rsidRPr="00B95211">
        <w:rPr>
          <w:rFonts w:ascii="GHEA Grapalat" w:eastAsia="Times New Roman" w:hAnsi="GHEA Grapalat" w:cs="Times New Roman"/>
          <w:sz w:val="24"/>
          <w:szCs w:val="24"/>
          <w:lang w:val="hy-AM"/>
        </w:rPr>
        <w:t xml:space="preserve">իրավաբանական անձը (այսուհետ՝ նախաձեռնող) </w:t>
      </w:r>
      <w:r w:rsidRPr="00B95211">
        <w:rPr>
          <w:rFonts w:ascii="GHEA Grapalat" w:eastAsia="Times New Roman" w:hAnsi="GHEA Grapalat" w:cs="Times New Roman"/>
          <w:sz w:val="24"/>
          <w:szCs w:val="24"/>
          <w:lang w:val="hy-AM"/>
        </w:rPr>
        <w:t xml:space="preserve">հայտ է ներկայացնում </w:t>
      </w:r>
      <w:r w:rsidR="00865E7F">
        <w:rPr>
          <w:rFonts w:ascii="GHEA Grapalat" w:eastAsia="Times New Roman" w:hAnsi="GHEA Grapalat" w:cs="Times New Roman"/>
          <w:sz w:val="24"/>
          <w:szCs w:val="24"/>
          <w:lang w:val="hy-AM"/>
        </w:rPr>
        <w:t>Լիազոր մարմնին</w:t>
      </w:r>
      <w:r w:rsidRPr="00B95211">
        <w:rPr>
          <w:rFonts w:ascii="GHEA Grapalat" w:eastAsia="Times New Roman" w:hAnsi="GHEA Grapalat" w:cs="Times New Roman"/>
          <w:sz w:val="24"/>
          <w:szCs w:val="24"/>
          <w:lang w:val="hy-AM"/>
        </w:rPr>
        <w:t>.</w:t>
      </w:r>
    </w:p>
    <w:p w:rsidR="00657149" w:rsidRPr="00B95211" w:rsidRDefault="00657149"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sidRPr="00B95211">
        <w:rPr>
          <w:rFonts w:ascii="GHEA Grapalat" w:eastAsia="Times New Roman" w:hAnsi="GHEA Grapalat" w:cs="Times New Roman"/>
          <w:sz w:val="24"/>
          <w:szCs w:val="24"/>
          <w:lang w:val="hy-AM"/>
        </w:rPr>
        <w:t>2) հայտն իրենից ներկայացնում է հետևյալ փաստաթղթերի ամբողջությունը`</w:t>
      </w:r>
    </w:p>
    <w:p w:rsidR="009747B1" w:rsidRPr="00D20178" w:rsidRDefault="00657149"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sidRPr="00B95211">
        <w:rPr>
          <w:rFonts w:ascii="GHEA Grapalat" w:eastAsia="Times New Roman" w:hAnsi="GHEA Grapalat" w:cs="Times New Roman"/>
          <w:sz w:val="24"/>
          <w:szCs w:val="24"/>
          <w:lang w:val="hy-AM"/>
        </w:rPr>
        <w:lastRenderedPageBreak/>
        <w:t xml:space="preserve">ա. </w:t>
      </w:r>
      <w:r w:rsidR="001D1702" w:rsidRPr="00B95211">
        <w:rPr>
          <w:rFonts w:ascii="GHEA Grapalat" w:eastAsia="Times New Roman" w:hAnsi="GHEA Grapalat" w:cs="Times New Roman"/>
          <w:sz w:val="24"/>
          <w:szCs w:val="24"/>
          <w:lang w:val="hy-AM"/>
        </w:rPr>
        <w:t>Դ</w:t>
      </w:r>
      <w:r w:rsidRPr="00B95211">
        <w:rPr>
          <w:rFonts w:ascii="GHEA Grapalat" w:eastAsia="Times New Roman" w:hAnsi="GHEA Grapalat" w:cs="Times New Roman"/>
          <w:sz w:val="24"/>
          <w:szCs w:val="24"/>
          <w:lang w:val="hy-AM"/>
        </w:rPr>
        <w:t>իմում</w:t>
      </w:r>
      <w:r w:rsidR="001D1702" w:rsidRPr="00D20178">
        <w:rPr>
          <w:rFonts w:ascii="GHEA Grapalat" w:eastAsia="Times New Roman" w:hAnsi="GHEA Grapalat" w:cs="Times New Roman"/>
          <w:sz w:val="24"/>
          <w:szCs w:val="24"/>
          <w:lang w:val="hy-AM"/>
        </w:rPr>
        <w:t xml:space="preserve"> </w:t>
      </w:r>
    </w:p>
    <w:p w:rsidR="009747B1" w:rsidRPr="00D20178" w:rsidRDefault="00657149"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 xml:space="preserve">բ. </w:t>
      </w:r>
      <w:r w:rsidR="0078001F" w:rsidRPr="00D20178">
        <w:rPr>
          <w:rFonts w:ascii="GHEA Grapalat" w:eastAsia="Times New Roman" w:hAnsi="GHEA Grapalat" w:cs="Times New Roman"/>
          <w:sz w:val="24"/>
          <w:szCs w:val="24"/>
          <w:lang w:val="hy-AM"/>
        </w:rPr>
        <w:t>Ամփոփագիր, որը պարունակում է ազատ տնտեսական գոտու ստեղծման նպատակը, գտնվելու վայրի ը</w:t>
      </w:r>
      <w:r w:rsidR="00126944">
        <w:rPr>
          <w:rFonts w:ascii="GHEA Grapalat" w:eastAsia="Times New Roman" w:hAnsi="GHEA Grapalat" w:cs="Times New Roman"/>
          <w:sz w:val="24"/>
          <w:szCs w:val="24"/>
          <w:lang w:val="hy-AM"/>
        </w:rPr>
        <w:t>ն</w:t>
      </w:r>
      <w:r w:rsidR="0078001F" w:rsidRPr="00D20178">
        <w:rPr>
          <w:rFonts w:ascii="GHEA Grapalat" w:eastAsia="Times New Roman" w:hAnsi="GHEA Grapalat" w:cs="Times New Roman"/>
          <w:sz w:val="24"/>
          <w:szCs w:val="24"/>
          <w:lang w:val="hy-AM"/>
        </w:rPr>
        <w:t xml:space="preserve">տրության հիմնավորվածությունը, գործառնական տեսակի և գործունեության տեսակների հիմնավորումը, </w:t>
      </w:r>
      <w:r w:rsidR="00142D21" w:rsidRPr="00142D21">
        <w:rPr>
          <w:rFonts w:ascii="GHEA Grapalat" w:eastAsia="Times New Roman" w:hAnsi="GHEA Grapalat" w:cs="Times New Roman"/>
          <w:sz w:val="24"/>
          <w:szCs w:val="24"/>
          <w:lang w:val="hy-AM"/>
        </w:rPr>
        <w:t>տարածքի հատակագիծը, տարածքում շինությունների առկայության դեպքում նաև շինությունների նախագիծը</w:t>
      </w:r>
    </w:p>
    <w:p w:rsidR="00657149" w:rsidRPr="00D20178" w:rsidRDefault="0078001F"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գ</w:t>
      </w:r>
      <w:r w:rsidR="00657149" w:rsidRPr="00D20178">
        <w:rPr>
          <w:rFonts w:ascii="GHEA Grapalat" w:eastAsia="Times New Roman" w:hAnsi="GHEA Grapalat" w:cs="Times New Roman"/>
          <w:sz w:val="24"/>
          <w:szCs w:val="24"/>
          <w:lang w:val="hy-AM"/>
        </w:rPr>
        <w:t xml:space="preserve">. գործարար ծրագիր, որը պետք է համապատասխանի </w:t>
      </w:r>
      <w:r w:rsidR="00167670">
        <w:rPr>
          <w:rFonts w:ascii="GHEA Grapalat" w:eastAsia="Times New Roman" w:hAnsi="GHEA Grapalat" w:cs="Times New Roman"/>
          <w:sz w:val="24"/>
          <w:szCs w:val="24"/>
          <w:lang w:val="hy-AM"/>
        </w:rPr>
        <w:t>Օրենքի</w:t>
      </w:r>
      <w:r w:rsidR="00876274" w:rsidRPr="00D20178">
        <w:rPr>
          <w:rFonts w:ascii="GHEA Grapalat" w:eastAsia="Times New Roman" w:hAnsi="GHEA Grapalat" w:cs="Times New Roman"/>
          <w:sz w:val="24"/>
          <w:szCs w:val="24"/>
          <w:lang w:val="hy-AM"/>
        </w:rPr>
        <w:t xml:space="preserve"> 5-րդ հոդվածի 4-րդ մասով սահմանված</w:t>
      </w:r>
      <w:r w:rsidR="00657149" w:rsidRPr="00D20178">
        <w:rPr>
          <w:rFonts w:ascii="GHEA Grapalat" w:eastAsia="Times New Roman" w:hAnsi="GHEA Grapalat" w:cs="Times New Roman"/>
          <w:sz w:val="24"/>
          <w:szCs w:val="24"/>
          <w:lang w:val="hy-AM"/>
        </w:rPr>
        <w:t xml:space="preserve"> չափանիշներին.</w:t>
      </w:r>
    </w:p>
    <w:p w:rsidR="00D154D6" w:rsidRPr="00D20178" w:rsidRDefault="004F0461"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w:t>
      </w:r>
      <w:r w:rsidR="00657149" w:rsidRPr="00D20178">
        <w:rPr>
          <w:rFonts w:ascii="GHEA Grapalat" w:eastAsia="Times New Roman" w:hAnsi="GHEA Grapalat" w:cs="Times New Roman"/>
          <w:sz w:val="24"/>
          <w:szCs w:val="24"/>
          <w:lang w:val="hy-AM"/>
        </w:rPr>
        <w:t xml:space="preserve">) </w:t>
      </w:r>
      <w:r w:rsidR="00D154D6" w:rsidRPr="00D20178">
        <w:rPr>
          <w:rFonts w:ascii="GHEA Grapalat" w:eastAsia="Times New Roman" w:hAnsi="GHEA Grapalat" w:cs="Times New Roman"/>
          <w:sz w:val="24"/>
          <w:szCs w:val="24"/>
          <w:lang w:val="hy-AM"/>
        </w:rPr>
        <w:t>Լիազոր մարմինը հայտը ստանալուց հետո այն 1 աշխատանքային օրվա ընթացքու</w:t>
      </w:r>
      <w:r w:rsidR="007B4C2E" w:rsidRPr="00D20178">
        <w:rPr>
          <w:rFonts w:ascii="GHEA Grapalat" w:eastAsia="Times New Roman" w:hAnsi="GHEA Grapalat" w:cs="Times New Roman"/>
          <w:sz w:val="24"/>
          <w:szCs w:val="24"/>
          <w:lang w:val="hy-AM"/>
        </w:rPr>
        <w:t>մ էլեկտրոնային եղանակով ուղարկում է հանձնաժողովի անդամներին.</w:t>
      </w:r>
    </w:p>
    <w:p w:rsidR="007B4C2E" w:rsidRPr="00D20178" w:rsidRDefault="004F0461" w:rsidP="008A2BEE">
      <w:pPr>
        <w:shd w:val="clear" w:color="auto" w:fill="FFFFFF"/>
        <w:spacing w:after="0" w:line="240" w:lineRule="auto"/>
        <w:ind w:firstLine="375"/>
        <w:jc w:val="both"/>
        <w:rPr>
          <w:rFonts w:ascii="GHEA Grapalat" w:eastAsia="Times New Roman" w:hAnsi="GHEA Grapalat" w:cs="Arial Unicode"/>
          <w:sz w:val="24"/>
          <w:szCs w:val="24"/>
          <w:lang w:val="hy-AM"/>
        </w:rPr>
      </w:pPr>
      <w:r>
        <w:rPr>
          <w:rFonts w:ascii="GHEA Grapalat" w:eastAsia="Times New Roman" w:hAnsi="GHEA Grapalat" w:cs="Times New Roman"/>
          <w:sz w:val="24"/>
          <w:szCs w:val="24"/>
          <w:lang w:val="hy-AM"/>
        </w:rPr>
        <w:t>4</w:t>
      </w:r>
      <w:r w:rsidR="007B4C2E" w:rsidRPr="00D20178">
        <w:rPr>
          <w:rFonts w:ascii="GHEA Grapalat" w:eastAsia="Times New Roman" w:hAnsi="GHEA Grapalat" w:cs="Times New Roman"/>
          <w:sz w:val="24"/>
          <w:szCs w:val="24"/>
          <w:lang w:val="hy-AM"/>
        </w:rPr>
        <w:t>) Հանձնաժողովի անդամները</w:t>
      </w:r>
      <w:r w:rsidR="00EC480E" w:rsidRPr="00D20178">
        <w:rPr>
          <w:rFonts w:ascii="GHEA Grapalat" w:eastAsia="Times New Roman" w:hAnsi="GHEA Grapalat" w:cs="Times New Roman"/>
          <w:sz w:val="24"/>
          <w:szCs w:val="24"/>
          <w:lang w:val="hy-AM"/>
        </w:rPr>
        <w:t xml:space="preserve"> </w:t>
      </w:r>
      <w:r w:rsidR="008C01E9" w:rsidRPr="00D20178">
        <w:rPr>
          <w:rFonts w:ascii="GHEA Grapalat" w:eastAsia="Times New Roman" w:hAnsi="GHEA Grapalat" w:cs="Times New Roman"/>
          <w:sz w:val="24"/>
          <w:szCs w:val="24"/>
          <w:lang w:val="hy-AM"/>
        </w:rPr>
        <w:t>10</w:t>
      </w:r>
      <w:r w:rsidR="00EC480E" w:rsidRPr="00D20178">
        <w:rPr>
          <w:rFonts w:ascii="GHEA Grapalat" w:eastAsia="Times New Roman" w:hAnsi="GHEA Grapalat" w:cs="Times New Roman"/>
          <w:sz w:val="24"/>
          <w:szCs w:val="24"/>
          <w:lang w:val="hy-AM"/>
        </w:rPr>
        <w:t xml:space="preserve"> </w:t>
      </w:r>
      <w:bookmarkStart w:id="0" w:name="N_1521-Ն_1"/>
      <w:r w:rsidR="00EC480E" w:rsidRPr="00D20178">
        <w:rPr>
          <w:rFonts w:ascii="GHEA Grapalat" w:eastAsia="Times New Roman" w:hAnsi="GHEA Grapalat" w:cs="Times New Roman"/>
          <w:sz w:val="24"/>
          <w:szCs w:val="24"/>
          <w:lang w:val="hy-AM"/>
        </w:rPr>
        <w:t xml:space="preserve">աշխատանքային </w:t>
      </w:r>
      <w:bookmarkEnd w:id="0"/>
      <w:r w:rsidR="00EC480E" w:rsidRPr="00D20178">
        <w:rPr>
          <w:rFonts w:ascii="GHEA Grapalat" w:eastAsia="Times New Roman" w:hAnsi="GHEA Grapalat" w:cs="Times New Roman"/>
          <w:sz w:val="24"/>
          <w:szCs w:val="24"/>
          <w:lang w:val="hy-AM"/>
        </w:rPr>
        <w:t xml:space="preserve">օրվա </w:t>
      </w:r>
      <w:r w:rsidR="00EC480E" w:rsidRPr="00D20178">
        <w:rPr>
          <w:rFonts w:ascii="GHEA Grapalat" w:eastAsia="Times New Roman" w:hAnsi="GHEA Grapalat" w:cs="Arial Unicode"/>
          <w:sz w:val="24"/>
          <w:szCs w:val="24"/>
          <w:lang w:val="hy-AM"/>
        </w:rPr>
        <w:t>ընթացքում</w:t>
      </w:r>
      <w:r w:rsidR="00EC480E" w:rsidRPr="00D20178">
        <w:rPr>
          <w:rFonts w:ascii="GHEA Grapalat" w:eastAsia="Times New Roman" w:hAnsi="GHEA Grapalat" w:cs="Times New Roman"/>
          <w:sz w:val="24"/>
          <w:szCs w:val="24"/>
          <w:lang w:val="hy-AM"/>
        </w:rPr>
        <w:t xml:space="preserve"> </w:t>
      </w:r>
      <w:r w:rsidR="00EC480E" w:rsidRPr="00D20178">
        <w:rPr>
          <w:rFonts w:ascii="GHEA Grapalat" w:eastAsia="Times New Roman" w:hAnsi="GHEA Grapalat" w:cs="Arial Unicode"/>
          <w:sz w:val="24"/>
          <w:szCs w:val="24"/>
          <w:lang w:val="hy-AM"/>
        </w:rPr>
        <w:t>գնահատում են հայտը</w:t>
      </w:r>
      <w:r w:rsidR="00B57A82" w:rsidRPr="00D20178">
        <w:rPr>
          <w:rFonts w:ascii="GHEA Grapalat" w:eastAsia="Times New Roman" w:hAnsi="GHEA Grapalat" w:cs="Arial Unicode"/>
          <w:sz w:val="24"/>
          <w:szCs w:val="24"/>
          <w:lang w:val="hy-AM"/>
        </w:rPr>
        <w:t xml:space="preserve"> և ներկայացնում են Լիազոր մարմնին հայտի վերաբերյալ գնահատական:</w:t>
      </w:r>
    </w:p>
    <w:p w:rsidR="000620D4" w:rsidRPr="00D20178" w:rsidRDefault="004F0461"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Arial Unicode"/>
          <w:sz w:val="24"/>
          <w:szCs w:val="24"/>
          <w:lang w:val="hy-AM"/>
        </w:rPr>
        <w:t>5</w:t>
      </w:r>
      <w:r w:rsidR="000620D4" w:rsidRPr="00D20178">
        <w:rPr>
          <w:rFonts w:ascii="GHEA Grapalat" w:eastAsia="Times New Roman" w:hAnsi="GHEA Grapalat" w:cs="Arial Unicode"/>
          <w:sz w:val="24"/>
          <w:szCs w:val="24"/>
          <w:lang w:val="hy-AM"/>
        </w:rPr>
        <w:t xml:space="preserve">) </w:t>
      </w:r>
      <w:r w:rsidR="003E66A4" w:rsidRPr="00D20178">
        <w:rPr>
          <w:rFonts w:ascii="GHEA Grapalat" w:eastAsia="Times New Roman" w:hAnsi="GHEA Grapalat" w:cs="Arial Unicode"/>
          <w:sz w:val="24"/>
          <w:szCs w:val="24"/>
          <w:lang w:val="hy-AM"/>
        </w:rPr>
        <w:t>Լիազոր մարմինը</w:t>
      </w:r>
      <w:r w:rsidR="00F92FA6" w:rsidRPr="00D20178">
        <w:rPr>
          <w:rFonts w:ascii="GHEA Grapalat" w:eastAsia="Times New Roman" w:hAnsi="GHEA Grapalat" w:cs="Arial Unicode"/>
          <w:sz w:val="24"/>
          <w:szCs w:val="24"/>
          <w:lang w:val="hy-AM"/>
        </w:rPr>
        <w:t>,</w:t>
      </w:r>
      <w:r w:rsidR="003E66A4" w:rsidRPr="00D20178">
        <w:rPr>
          <w:rFonts w:ascii="GHEA Grapalat" w:eastAsia="Times New Roman" w:hAnsi="GHEA Grapalat" w:cs="Arial Unicode"/>
          <w:sz w:val="24"/>
          <w:szCs w:val="24"/>
          <w:lang w:val="hy-AM"/>
        </w:rPr>
        <w:t xml:space="preserve"> ամփոփելով հանձնաժողովի անդամների գնահատակաները</w:t>
      </w:r>
      <w:r w:rsidR="00F92FA6" w:rsidRPr="00D20178">
        <w:rPr>
          <w:rFonts w:ascii="GHEA Grapalat" w:eastAsia="Times New Roman" w:hAnsi="GHEA Grapalat" w:cs="Arial Unicode"/>
          <w:sz w:val="24"/>
          <w:szCs w:val="24"/>
          <w:lang w:val="hy-AM"/>
        </w:rPr>
        <w:t>,</w:t>
      </w:r>
      <w:r w:rsidR="003E66A4" w:rsidRPr="00D20178">
        <w:rPr>
          <w:rFonts w:ascii="GHEA Grapalat" w:eastAsia="Times New Roman" w:hAnsi="GHEA Grapalat" w:cs="Arial Unicode"/>
          <w:sz w:val="24"/>
          <w:szCs w:val="24"/>
          <w:lang w:val="hy-AM"/>
        </w:rPr>
        <w:t xml:space="preserve"> 5 աշխատանքային օրվա ընթացքում </w:t>
      </w:r>
      <w:r w:rsidR="00F92FA6" w:rsidRPr="00D20178">
        <w:rPr>
          <w:rFonts w:ascii="GHEA Grapalat" w:eastAsia="Times New Roman" w:hAnsi="GHEA Grapalat" w:cs="Arial Unicode"/>
          <w:sz w:val="24"/>
          <w:szCs w:val="24"/>
          <w:lang w:val="hy-AM"/>
        </w:rPr>
        <w:t>հանձնաժողովի եզրակացությունը</w:t>
      </w:r>
      <w:r w:rsidR="00C5155E" w:rsidRPr="00D20178">
        <w:rPr>
          <w:rFonts w:ascii="GHEA Grapalat" w:eastAsia="Times New Roman" w:hAnsi="GHEA Grapalat" w:cs="Arial Unicode"/>
          <w:sz w:val="24"/>
          <w:szCs w:val="24"/>
          <w:lang w:val="hy-AM"/>
        </w:rPr>
        <w:t xml:space="preserve"> ներկայացնում է Հայաստանի</w:t>
      </w:r>
      <w:r w:rsidR="00C5155E" w:rsidRPr="00D20178">
        <w:rPr>
          <w:rFonts w:ascii="GHEA Grapalat" w:eastAsia="Times New Roman" w:hAnsi="GHEA Grapalat" w:cs="Times New Roman"/>
          <w:sz w:val="24"/>
          <w:szCs w:val="24"/>
          <w:lang w:val="hy-AM"/>
        </w:rPr>
        <w:t xml:space="preserve"> </w:t>
      </w:r>
      <w:r w:rsidR="00C5155E" w:rsidRPr="00D20178">
        <w:rPr>
          <w:rFonts w:ascii="GHEA Grapalat" w:eastAsia="Times New Roman" w:hAnsi="GHEA Grapalat" w:cs="Arial Unicode"/>
          <w:sz w:val="24"/>
          <w:szCs w:val="24"/>
          <w:lang w:val="hy-AM"/>
        </w:rPr>
        <w:t>Հանրապետության</w:t>
      </w:r>
      <w:r w:rsidR="00C5155E" w:rsidRPr="00D20178">
        <w:rPr>
          <w:rFonts w:ascii="GHEA Grapalat" w:eastAsia="Times New Roman" w:hAnsi="GHEA Grapalat" w:cs="Times New Roman"/>
          <w:sz w:val="24"/>
          <w:szCs w:val="24"/>
          <w:lang w:val="hy-AM"/>
        </w:rPr>
        <w:t xml:space="preserve"> </w:t>
      </w:r>
      <w:r w:rsidR="00C5155E" w:rsidRPr="00D20178">
        <w:rPr>
          <w:rFonts w:ascii="GHEA Grapalat" w:eastAsia="Times New Roman" w:hAnsi="GHEA Grapalat" w:cs="Arial Unicode"/>
          <w:sz w:val="24"/>
          <w:szCs w:val="24"/>
          <w:lang w:val="hy-AM"/>
        </w:rPr>
        <w:t>կառավարություն</w:t>
      </w:r>
      <w:r w:rsidR="00C5155E" w:rsidRPr="00D20178">
        <w:rPr>
          <w:rFonts w:ascii="GHEA Grapalat" w:eastAsia="Times New Roman" w:hAnsi="GHEA Grapalat" w:cs="Times New Roman"/>
          <w:sz w:val="24"/>
          <w:szCs w:val="24"/>
          <w:lang w:val="hy-AM"/>
        </w:rPr>
        <w:t>.</w:t>
      </w:r>
    </w:p>
    <w:p w:rsidR="0057199A" w:rsidRPr="00D20178" w:rsidRDefault="004F0461"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C5155E" w:rsidRPr="00D20178">
        <w:rPr>
          <w:rFonts w:ascii="GHEA Grapalat" w:eastAsia="Times New Roman" w:hAnsi="GHEA Grapalat" w:cs="Times New Roman"/>
          <w:sz w:val="24"/>
          <w:szCs w:val="24"/>
          <w:lang w:val="hy-AM"/>
        </w:rPr>
        <w:t>)</w:t>
      </w:r>
      <w:r w:rsidR="0057199A" w:rsidRPr="00D20178">
        <w:rPr>
          <w:rFonts w:ascii="GHEA Grapalat" w:eastAsia="Times New Roman" w:hAnsi="GHEA Grapalat" w:cs="Times New Roman"/>
          <w:sz w:val="24"/>
          <w:szCs w:val="24"/>
          <w:lang w:val="hy-AM"/>
        </w:rPr>
        <w:t xml:space="preserve"> Հայաստանի Հանրապետության կառավարությունը քննարկում է ազատ տնտեսական գոտի ստեղծելու և մասնավոր կազմակերպության ազատ տնտեսական գոտու կազմակերպիչ </w:t>
      </w:r>
      <w:r w:rsidR="008610E4" w:rsidRPr="00D20178">
        <w:rPr>
          <w:rFonts w:ascii="GHEA Grapalat" w:eastAsia="Times New Roman" w:hAnsi="GHEA Grapalat" w:cs="Times New Roman"/>
          <w:sz w:val="24"/>
          <w:szCs w:val="24"/>
          <w:lang w:val="hy-AM"/>
        </w:rPr>
        <w:t xml:space="preserve">հաստատելու </w:t>
      </w:r>
      <w:r w:rsidR="0057199A" w:rsidRPr="00D20178">
        <w:rPr>
          <w:rFonts w:ascii="GHEA Grapalat" w:eastAsia="Times New Roman" w:hAnsi="GHEA Grapalat" w:cs="Times New Roman"/>
          <w:sz w:val="24"/>
          <w:szCs w:val="24"/>
          <w:lang w:val="hy-AM"/>
        </w:rPr>
        <w:t xml:space="preserve">նպատակահարմարության հարցը, որի արդյունքում </w:t>
      </w:r>
      <w:r w:rsidR="008C01E9" w:rsidRPr="00D20178">
        <w:rPr>
          <w:rFonts w:ascii="GHEA Grapalat" w:eastAsia="Times New Roman" w:hAnsi="GHEA Grapalat" w:cs="Times New Roman"/>
          <w:sz w:val="24"/>
          <w:szCs w:val="24"/>
          <w:lang w:val="hy-AM"/>
        </w:rPr>
        <w:t>20</w:t>
      </w:r>
      <w:r w:rsidR="0057199A" w:rsidRPr="00D20178">
        <w:rPr>
          <w:rFonts w:ascii="GHEA Grapalat" w:eastAsia="Times New Roman" w:hAnsi="GHEA Grapalat" w:cs="Times New Roman"/>
          <w:sz w:val="24"/>
          <w:szCs w:val="24"/>
          <w:lang w:val="hy-AM"/>
        </w:rPr>
        <w:t xml:space="preserve"> աշխատանքային օրվա ընթացքում ընդունվում է հայտը բավարարելու կամ մերժելու մասին որոշում.</w:t>
      </w:r>
    </w:p>
    <w:p w:rsidR="00657149" w:rsidRPr="00D20178" w:rsidRDefault="004F0461"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00126944">
        <w:rPr>
          <w:rFonts w:ascii="GHEA Grapalat" w:eastAsia="Times New Roman" w:hAnsi="GHEA Grapalat" w:cs="Times New Roman"/>
          <w:sz w:val="24"/>
          <w:szCs w:val="24"/>
          <w:lang w:val="hy-AM"/>
        </w:rPr>
        <w:t>) Լ</w:t>
      </w:r>
      <w:r w:rsidR="00657149" w:rsidRPr="00D20178">
        <w:rPr>
          <w:rFonts w:ascii="GHEA Grapalat" w:eastAsia="Times New Roman" w:hAnsi="GHEA Grapalat" w:cs="Times New Roman"/>
          <w:sz w:val="24"/>
          <w:szCs w:val="24"/>
          <w:lang w:val="hy-AM"/>
        </w:rPr>
        <w:t xml:space="preserve">իազոր մարմինը </w:t>
      </w:r>
      <w:r w:rsidR="00595942" w:rsidRPr="00D20178">
        <w:rPr>
          <w:rFonts w:ascii="GHEA Grapalat" w:eastAsia="Times New Roman" w:hAnsi="GHEA Grapalat" w:cs="Times New Roman"/>
          <w:sz w:val="24"/>
          <w:szCs w:val="24"/>
          <w:lang w:val="hy-AM"/>
        </w:rPr>
        <w:t xml:space="preserve">համապատասխան </w:t>
      </w:r>
      <w:r w:rsidR="00657149" w:rsidRPr="00D20178">
        <w:rPr>
          <w:rFonts w:ascii="GHEA Grapalat" w:eastAsia="Times New Roman" w:hAnsi="GHEA Grapalat" w:cs="Times New Roman"/>
          <w:sz w:val="24"/>
          <w:szCs w:val="24"/>
          <w:lang w:val="hy-AM"/>
        </w:rPr>
        <w:t>որոշումն ընդուն</w:t>
      </w:r>
      <w:r w:rsidR="00595942" w:rsidRPr="00D20178">
        <w:rPr>
          <w:rFonts w:ascii="GHEA Grapalat" w:eastAsia="Times New Roman" w:hAnsi="GHEA Grapalat" w:cs="Times New Roman"/>
          <w:sz w:val="24"/>
          <w:szCs w:val="24"/>
          <w:lang w:val="hy-AM"/>
        </w:rPr>
        <w:t>վ</w:t>
      </w:r>
      <w:r w:rsidR="00657149" w:rsidRPr="00D20178">
        <w:rPr>
          <w:rFonts w:ascii="GHEA Grapalat" w:eastAsia="Times New Roman" w:hAnsi="GHEA Grapalat" w:cs="Times New Roman"/>
          <w:sz w:val="24"/>
          <w:szCs w:val="24"/>
          <w:lang w:val="hy-AM"/>
        </w:rPr>
        <w:t xml:space="preserve">ելուց հետո </w:t>
      </w:r>
      <w:r w:rsidR="008C01E9" w:rsidRPr="00D20178">
        <w:rPr>
          <w:rFonts w:ascii="GHEA Grapalat" w:eastAsia="Times New Roman" w:hAnsi="GHEA Grapalat" w:cs="Times New Roman"/>
          <w:sz w:val="24"/>
          <w:szCs w:val="24"/>
          <w:lang w:val="hy-AM"/>
        </w:rPr>
        <w:t>2</w:t>
      </w:r>
      <w:r w:rsidR="00657149" w:rsidRPr="00D20178">
        <w:rPr>
          <w:rFonts w:ascii="GHEA Grapalat" w:eastAsia="Times New Roman" w:hAnsi="GHEA Grapalat" w:cs="Times New Roman"/>
          <w:sz w:val="24"/>
          <w:szCs w:val="24"/>
          <w:lang w:val="hy-AM"/>
        </w:rPr>
        <w:t xml:space="preserve"> աշխատանքային</w:t>
      </w:r>
      <w:r w:rsidR="00595942" w:rsidRPr="00D20178">
        <w:rPr>
          <w:rFonts w:ascii="GHEA Grapalat" w:eastAsia="Times New Roman" w:hAnsi="GHEA Grapalat" w:cs="Times New Roman"/>
          <w:sz w:val="24"/>
          <w:szCs w:val="24"/>
          <w:lang w:val="hy-AM"/>
        </w:rPr>
        <w:t xml:space="preserve"> օրվա</w:t>
      </w:r>
      <w:r w:rsidR="00657149" w:rsidRPr="00D20178">
        <w:rPr>
          <w:rFonts w:ascii="Courier New" w:eastAsia="Times New Roman" w:hAnsi="Courier New" w:cs="Courier New"/>
          <w:sz w:val="24"/>
          <w:szCs w:val="24"/>
          <w:lang w:val="hy-AM"/>
        </w:rPr>
        <w:t> </w:t>
      </w:r>
      <w:r w:rsidR="00657149" w:rsidRPr="00D20178">
        <w:rPr>
          <w:rFonts w:ascii="GHEA Grapalat" w:eastAsia="Times New Roman" w:hAnsi="GHEA Grapalat" w:cs="Arial Unicode"/>
          <w:sz w:val="24"/>
          <w:szCs w:val="24"/>
          <w:lang w:val="hy-AM"/>
        </w:rPr>
        <w:t>ընթացքում</w:t>
      </w:r>
      <w:r w:rsidR="00657149" w:rsidRPr="00D20178">
        <w:rPr>
          <w:rFonts w:ascii="GHEA Grapalat" w:eastAsia="Times New Roman" w:hAnsi="GHEA Grapalat" w:cs="Times New Roman"/>
          <w:sz w:val="24"/>
          <w:szCs w:val="24"/>
          <w:lang w:val="hy-AM"/>
        </w:rPr>
        <w:t xml:space="preserve"> </w:t>
      </w:r>
      <w:r w:rsidR="00657149" w:rsidRPr="00D20178">
        <w:rPr>
          <w:rFonts w:ascii="GHEA Grapalat" w:eastAsia="Times New Roman" w:hAnsi="GHEA Grapalat" w:cs="Arial Unicode"/>
          <w:sz w:val="24"/>
          <w:szCs w:val="24"/>
          <w:lang w:val="hy-AM"/>
        </w:rPr>
        <w:t>տեղեկացնում</w:t>
      </w:r>
      <w:r w:rsidR="00657149" w:rsidRPr="00D20178">
        <w:rPr>
          <w:rFonts w:ascii="GHEA Grapalat" w:eastAsia="Times New Roman" w:hAnsi="GHEA Grapalat" w:cs="Times New Roman"/>
          <w:sz w:val="24"/>
          <w:szCs w:val="24"/>
          <w:lang w:val="hy-AM"/>
        </w:rPr>
        <w:t xml:space="preserve"> </w:t>
      </w:r>
      <w:r w:rsidR="00657149" w:rsidRPr="00D20178">
        <w:rPr>
          <w:rFonts w:ascii="GHEA Grapalat" w:eastAsia="Times New Roman" w:hAnsi="GHEA Grapalat" w:cs="Arial Unicode"/>
          <w:sz w:val="24"/>
          <w:szCs w:val="24"/>
          <w:lang w:val="hy-AM"/>
        </w:rPr>
        <w:t>է</w:t>
      </w:r>
      <w:r w:rsidR="00657149" w:rsidRPr="00D20178">
        <w:rPr>
          <w:rFonts w:ascii="GHEA Grapalat" w:eastAsia="Times New Roman" w:hAnsi="GHEA Grapalat" w:cs="Times New Roman"/>
          <w:sz w:val="24"/>
          <w:szCs w:val="24"/>
          <w:lang w:val="hy-AM"/>
        </w:rPr>
        <w:t xml:space="preserve"> </w:t>
      </w:r>
      <w:r w:rsidR="00657149" w:rsidRPr="00D20178">
        <w:rPr>
          <w:rFonts w:ascii="GHEA Grapalat" w:eastAsia="Times New Roman" w:hAnsi="GHEA Grapalat" w:cs="Arial Unicode"/>
          <w:sz w:val="24"/>
          <w:szCs w:val="24"/>
          <w:lang w:val="hy-AM"/>
        </w:rPr>
        <w:t>նախաձեռնողին</w:t>
      </w:r>
      <w:r w:rsidR="00657149" w:rsidRPr="00D20178">
        <w:rPr>
          <w:rFonts w:ascii="GHEA Grapalat" w:eastAsia="Times New Roman" w:hAnsi="GHEA Grapalat" w:cs="Times New Roman"/>
          <w:sz w:val="24"/>
          <w:szCs w:val="24"/>
          <w:lang w:val="hy-AM"/>
        </w:rPr>
        <w:t xml:space="preserve"> </w:t>
      </w:r>
      <w:r w:rsidR="00657149" w:rsidRPr="00D20178">
        <w:rPr>
          <w:rFonts w:ascii="GHEA Grapalat" w:eastAsia="Times New Roman" w:hAnsi="GHEA Grapalat" w:cs="Arial Unicode"/>
          <w:sz w:val="24"/>
          <w:szCs w:val="24"/>
          <w:lang w:val="hy-AM"/>
        </w:rPr>
        <w:t>Հայաստանի</w:t>
      </w:r>
      <w:r w:rsidR="00657149" w:rsidRPr="00D20178">
        <w:rPr>
          <w:rFonts w:ascii="GHEA Grapalat" w:eastAsia="Times New Roman" w:hAnsi="GHEA Grapalat" w:cs="Times New Roman"/>
          <w:sz w:val="24"/>
          <w:szCs w:val="24"/>
          <w:lang w:val="hy-AM"/>
        </w:rPr>
        <w:t xml:space="preserve"> </w:t>
      </w:r>
      <w:r w:rsidR="00657149" w:rsidRPr="00D20178">
        <w:rPr>
          <w:rFonts w:ascii="GHEA Grapalat" w:eastAsia="Times New Roman" w:hAnsi="GHEA Grapalat" w:cs="Arial Unicode"/>
          <w:sz w:val="24"/>
          <w:szCs w:val="24"/>
          <w:lang w:val="hy-AM"/>
        </w:rPr>
        <w:t>Հանրապետության</w:t>
      </w:r>
      <w:r w:rsidR="00657149" w:rsidRPr="00D20178">
        <w:rPr>
          <w:rFonts w:ascii="GHEA Grapalat" w:eastAsia="Times New Roman" w:hAnsi="GHEA Grapalat" w:cs="Times New Roman"/>
          <w:sz w:val="24"/>
          <w:szCs w:val="24"/>
          <w:lang w:val="hy-AM"/>
        </w:rPr>
        <w:t xml:space="preserve"> </w:t>
      </w:r>
      <w:r w:rsidR="00657149" w:rsidRPr="00D20178">
        <w:rPr>
          <w:rFonts w:ascii="GHEA Grapalat" w:eastAsia="Times New Roman" w:hAnsi="GHEA Grapalat" w:cs="Arial Unicode"/>
          <w:sz w:val="24"/>
          <w:szCs w:val="24"/>
          <w:lang w:val="hy-AM"/>
        </w:rPr>
        <w:t>կառավարության</w:t>
      </w:r>
      <w:r w:rsidR="00657149" w:rsidRPr="00D20178">
        <w:rPr>
          <w:rFonts w:ascii="GHEA Grapalat" w:eastAsia="Times New Roman" w:hAnsi="GHEA Grapalat" w:cs="Times New Roman"/>
          <w:sz w:val="24"/>
          <w:szCs w:val="24"/>
          <w:lang w:val="hy-AM"/>
        </w:rPr>
        <w:t xml:space="preserve"> </w:t>
      </w:r>
      <w:r w:rsidR="00657149" w:rsidRPr="00D20178">
        <w:rPr>
          <w:rFonts w:ascii="GHEA Grapalat" w:eastAsia="Times New Roman" w:hAnsi="GHEA Grapalat" w:cs="Arial Unicode"/>
          <w:sz w:val="24"/>
          <w:szCs w:val="24"/>
          <w:lang w:val="hy-AM"/>
        </w:rPr>
        <w:t>որոշման</w:t>
      </w:r>
      <w:r w:rsidR="00657149" w:rsidRPr="00D20178">
        <w:rPr>
          <w:rFonts w:ascii="GHEA Grapalat" w:eastAsia="Times New Roman" w:hAnsi="GHEA Grapalat" w:cs="Times New Roman"/>
          <w:sz w:val="24"/>
          <w:szCs w:val="24"/>
          <w:lang w:val="hy-AM"/>
        </w:rPr>
        <w:t xml:space="preserve"> </w:t>
      </w:r>
      <w:r w:rsidR="00657149" w:rsidRPr="00D20178">
        <w:rPr>
          <w:rFonts w:ascii="GHEA Grapalat" w:eastAsia="Times New Roman" w:hAnsi="GHEA Grapalat" w:cs="Arial Unicode"/>
          <w:sz w:val="24"/>
          <w:szCs w:val="24"/>
          <w:lang w:val="hy-AM"/>
        </w:rPr>
        <w:t>վերաբերյալ</w:t>
      </w:r>
      <w:r w:rsidR="00657149" w:rsidRPr="00D20178">
        <w:rPr>
          <w:rFonts w:ascii="GHEA Grapalat" w:eastAsia="Times New Roman" w:hAnsi="GHEA Grapalat" w:cs="Times New Roman"/>
          <w:sz w:val="24"/>
          <w:szCs w:val="24"/>
          <w:lang w:val="hy-AM"/>
        </w:rPr>
        <w:t>.</w:t>
      </w:r>
    </w:p>
    <w:p w:rsidR="00657149" w:rsidRPr="00D20178" w:rsidRDefault="004F0461"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00126944">
        <w:rPr>
          <w:rFonts w:ascii="GHEA Grapalat" w:eastAsia="Times New Roman" w:hAnsi="GHEA Grapalat" w:cs="Times New Roman"/>
          <w:sz w:val="24"/>
          <w:szCs w:val="24"/>
          <w:lang w:val="hy-AM"/>
        </w:rPr>
        <w:t>) Ա</w:t>
      </w:r>
      <w:r w:rsidR="00657149" w:rsidRPr="00D20178">
        <w:rPr>
          <w:rFonts w:ascii="GHEA Grapalat" w:eastAsia="Times New Roman" w:hAnsi="GHEA Grapalat" w:cs="Times New Roman"/>
          <w:sz w:val="24"/>
          <w:szCs w:val="24"/>
          <w:lang w:val="hy-AM"/>
        </w:rPr>
        <w:t xml:space="preserve">զատ տնտեսական գոտի ստեղծելու և ազատ տնտեսական գոտու կազմակերպիչ հաստատելու մասին Հայաստանի Հանրապետության կառավարության որոշումն ուժի մեջ մտնելուց հետո 30 աշխատանքային օրվա ընթացքում Հայաստանի Հանրապետության կառավարությունը` ի դեմս լիազոր մարմնի, </w:t>
      </w:r>
      <w:r w:rsidR="008610E4" w:rsidRPr="00D20178">
        <w:rPr>
          <w:rFonts w:ascii="GHEA Grapalat" w:eastAsia="Times New Roman" w:hAnsi="GHEA Grapalat" w:cs="Times New Roman"/>
          <w:sz w:val="24"/>
          <w:szCs w:val="24"/>
          <w:lang w:val="hy-AM"/>
        </w:rPr>
        <w:t xml:space="preserve">կազմակերպչի </w:t>
      </w:r>
      <w:r w:rsidR="00657149" w:rsidRPr="00D20178">
        <w:rPr>
          <w:rFonts w:ascii="GHEA Grapalat" w:eastAsia="Times New Roman" w:hAnsi="GHEA Grapalat" w:cs="Times New Roman"/>
          <w:sz w:val="24"/>
          <w:szCs w:val="24"/>
          <w:lang w:val="hy-AM"/>
        </w:rPr>
        <w:t>հետ կնքում է ազատ տնտեսական գոտու կազմակերպման մասին պայմանագիր:</w:t>
      </w:r>
    </w:p>
    <w:p w:rsidR="00657149" w:rsidRPr="00D20178" w:rsidRDefault="00657149" w:rsidP="008A2BEE">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t> </w:t>
      </w:r>
    </w:p>
    <w:p w:rsidR="00657149" w:rsidRPr="00D20178" w:rsidRDefault="00657149" w:rsidP="00657149">
      <w:pPr>
        <w:shd w:val="clear" w:color="auto" w:fill="FFFFFF"/>
        <w:spacing w:after="0" w:line="240" w:lineRule="auto"/>
        <w:ind w:firstLine="375"/>
        <w:rPr>
          <w:rFonts w:ascii="GHEA Grapalat" w:eastAsia="Times New Roman" w:hAnsi="GHEA Grapalat" w:cs="Courier New"/>
          <w:sz w:val="24"/>
          <w:szCs w:val="24"/>
          <w:lang w:val="hy-AM"/>
        </w:rPr>
      </w:pPr>
      <w:r w:rsidRPr="00D20178">
        <w:rPr>
          <w:rFonts w:ascii="Courier New" w:eastAsia="Times New Roman" w:hAnsi="Courier New" w:cs="Courier New"/>
          <w:sz w:val="24"/>
          <w:szCs w:val="24"/>
          <w:lang w:val="hy-AM"/>
        </w:rPr>
        <w:t> </w:t>
      </w:r>
    </w:p>
    <w:p w:rsidR="006248CD" w:rsidRPr="00D20178" w:rsidRDefault="006248CD" w:rsidP="00657149">
      <w:pPr>
        <w:shd w:val="clear" w:color="auto" w:fill="FFFFFF"/>
        <w:spacing w:after="0" w:line="240" w:lineRule="auto"/>
        <w:ind w:firstLine="375"/>
        <w:rPr>
          <w:rFonts w:ascii="GHEA Grapalat" w:eastAsia="Times New Roman" w:hAnsi="GHEA Grapalat" w:cs="Courier New"/>
          <w:sz w:val="24"/>
          <w:szCs w:val="24"/>
          <w:lang w:val="hy-AM"/>
        </w:rPr>
      </w:pPr>
    </w:p>
    <w:p w:rsidR="006248CD" w:rsidRPr="00D20178" w:rsidRDefault="006248CD" w:rsidP="00657149">
      <w:pPr>
        <w:shd w:val="clear" w:color="auto" w:fill="FFFFFF"/>
        <w:spacing w:after="0" w:line="240" w:lineRule="auto"/>
        <w:ind w:firstLine="375"/>
        <w:rPr>
          <w:rFonts w:ascii="GHEA Grapalat" w:eastAsia="Times New Roman" w:hAnsi="GHEA Grapalat" w:cs="Courier New"/>
          <w:sz w:val="24"/>
          <w:szCs w:val="24"/>
          <w:lang w:val="hy-AM"/>
        </w:rPr>
      </w:pPr>
    </w:p>
    <w:p w:rsidR="006248CD" w:rsidRPr="00D20178" w:rsidRDefault="006248CD" w:rsidP="00657149">
      <w:pPr>
        <w:shd w:val="clear" w:color="auto" w:fill="FFFFFF"/>
        <w:spacing w:after="0" w:line="240" w:lineRule="auto"/>
        <w:ind w:firstLine="375"/>
        <w:rPr>
          <w:rFonts w:ascii="GHEA Grapalat" w:eastAsia="Times New Roman" w:hAnsi="GHEA Grapalat" w:cs="Courier New"/>
          <w:sz w:val="24"/>
          <w:szCs w:val="24"/>
          <w:lang w:val="hy-AM"/>
        </w:rPr>
      </w:pPr>
    </w:p>
    <w:p w:rsidR="006248CD" w:rsidRPr="00D20178" w:rsidRDefault="006248CD" w:rsidP="00657149">
      <w:pPr>
        <w:shd w:val="clear" w:color="auto" w:fill="FFFFFF"/>
        <w:spacing w:after="0" w:line="240" w:lineRule="auto"/>
        <w:ind w:firstLine="375"/>
        <w:rPr>
          <w:rFonts w:ascii="GHEA Grapalat" w:eastAsia="Times New Roman" w:hAnsi="GHEA Grapalat" w:cs="Courier New"/>
          <w:sz w:val="24"/>
          <w:szCs w:val="24"/>
          <w:lang w:val="hy-AM"/>
        </w:rPr>
      </w:pPr>
    </w:p>
    <w:p w:rsidR="006248CD" w:rsidRPr="00D20178" w:rsidRDefault="006248CD" w:rsidP="00657149">
      <w:pPr>
        <w:shd w:val="clear" w:color="auto" w:fill="FFFFFF"/>
        <w:spacing w:after="0" w:line="240" w:lineRule="auto"/>
        <w:ind w:firstLine="375"/>
        <w:rPr>
          <w:rFonts w:ascii="GHEA Grapalat" w:eastAsia="Times New Roman" w:hAnsi="GHEA Grapalat" w:cs="Courier New"/>
          <w:sz w:val="24"/>
          <w:szCs w:val="24"/>
          <w:lang w:val="hy-AM"/>
        </w:rPr>
      </w:pPr>
    </w:p>
    <w:p w:rsidR="006248CD" w:rsidRPr="00D20178" w:rsidRDefault="006248CD" w:rsidP="00657149">
      <w:pPr>
        <w:shd w:val="clear" w:color="auto" w:fill="FFFFFF"/>
        <w:spacing w:after="0" w:line="240" w:lineRule="auto"/>
        <w:ind w:firstLine="375"/>
        <w:rPr>
          <w:rFonts w:ascii="GHEA Grapalat" w:eastAsia="Times New Roman" w:hAnsi="GHEA Grapalat" w:cs="Courier New"/>
          <w:sz w:val="24"/>
          <w:szCs w:val="24"/>
          <w:lang w:val="hy-AM"/>
        </w:rPr>
      </w:pPr>
    </w:p>
    <w:p w:rsidR="006248CD" w:rsidRPr="00D20178" w:rsidRDefault="006248CD" w:rsidP="00657149">
      <w:pPr>
        <w:shd w:val="clear" w:color="auto" w:fill="FFFFFF"/>
        <w:spacing w:after="0" w:line="240" w:lineRule="auto"/>
        <w:ind w:firstLine="375"/>
        <w:rPr>
          <w:rFonts w:ascii="GHEA Grapalat" w:eastAsia="Times New Roman" w:hAnsi="GHEA Grapalat" w:cs="Courier New"/>
          <w:sz w:val="24"/>
          <w:szCs w:val="24"/>
          <w:lang w:val="hy-AM"/>
        </w:rPr>
      </w:pPr>
    </w:p>
    <w:p w:rsidR="006248CD" w:rsidRPr="00D20178" w:rsidRDefault="006248CD" w:rsidP="00657149">
      <w:pPr>
        <w:shd w:val="clear" w:color="auto" w:fill="FFFFFF"/>
        <w:spacing w:after="0" w:line="240" w:lineRule="auto"/>
        <w:ind w:firstLine="375"/>
        <w:rPr>
          <w:rFonts w:ascii="GHEA Grapalat" w:eastAsia="Times New Roman" w:hAnsi="GHEA Grapalat" w:cs="Times New Roman"/>
          <w:sz w:val="24"/>
          <w:szCs w:val="24"/>
          <w:lang w:val="hy-AM"/>
        </w:rPr>
      </w:pP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p>
    <w:p w:rsidR="002C65CB" w:rsidRPr="00D20178" w:rsidRDefault="002C65CB" w:rsidP="00657149">
      <w:pPr>
        <w:shd w:val="clear" w:color="auto" w:fill="FFFFFF"/>
        <w:spacing w:after="0" w:line="240" w:lineRule="auto"/>
        <w:ind w:firstLine="375"/>
        <w:rPr>
          <w:rFonts w:ascii="GHEA Grapalat" w:eastAsia="Times New Roman" w:hAnsi="GHEA Grapalat" w:cs="Times New Roman"/>
          <w:sz w:val="24"/>
          <w:szCs w:val="24"/>
          <w:lang w:val="hy-AM"/>
        </w:rPr>
      </w:pPr>
    </w:p>
    <w:p w:rsidR="002C65CB" w:rsidRPr="00D20178" w:rsidRDefault="002C65CB" w:rsidP="00657149">
      <w:pPr>
        <w:shd w:val="clear" w:color="auto" w:fill="FFFFFF"/>
        <w:spacing w:after="0" w:line="240" w:lineRule="auto"/>
        <w:ind w:firstLine="375"/>
        <w:rPr>
          <w:rFonts w:ascii="GHEA Grapalat" w:eastAsia="Times New Roman" w:hAnsi="GHEA Grapalat" w:cs="Times New Roman"/>
          <w:sz w:val="24"/>
          <w:szCs w:val="24"/>
          <w:lang w:val="hy-AM"/>
        </w:rPr>
      </w:pPr>
    </w:p>
    <w:p w:rsidR="0038372E" w:rsidRPr="001F241B" w:rsidRDefault="0038372E">
      <w:pPr>
        <w:rPr>
          <w:lang w:val="hy-AM"/>
        </w:rPr>
      </w:pPr>
      <w:r w:rsidRPr="001F241B">
        <w:rPr>
          <w:lang w:val="hy-AM"/>
        </w:rPr>
        <w:br w:type="page"/>
      </w:r>
    </w:p>
    <w:tbl>
      <w:tblPr>
        <w:tblW w:w="5085" w:type="pct"/>
        <w:jc w:val="center"/>
        <w:tblCellSpacing w:w="0" w:type="dxa"/>
        <w:shd w:val="clear" w:color="auto" w:fill="FFFFFF"/>
        <w:tblCellMar>
          <w:left w:w="0" w:type="dxa"/>
          <w:right w:w="0" w:type="dxa"/>
        </w:tblCellMar>
        <w:tblLook w:val="04A0" w:firstRow="1" w:lastRow="0" w:firstColumn="1" w:lastColumn="0" w:noHBand="0" w:noVBand="1"/>
      </w:tblPr>
      <w:tblGrid>
        <w:gridCol w:w="6121"/>
        <w:gridCol w:w="4680"/>
      </w:tblGrid>
      <w:tr w:rsidR="008E62A6" w:rsidRPr="001F241B" w:rsidTr="00083490">
        <w:trPr>
          <w:tblCellSpacing w:w="0" w:type="dxa"/>
          <w:jc w:val="center"/>
        </w:trPr>
        <w:tc>
          <w:tcPr>
            <w:tcW w:w="0" w:type="auto"/>
            <w:shd w:val="clear" w:color="auto" w:fill="FFFFFF"/>
            <w:vAlign w:val="center"/>
            <w:hideMark/>
          </w:tcPr>
          <w:p w:rsidR="00657149" w:rsidRPr="00D20178" w:rsidRDefault="00657149" w:rsidP="00657149">
            <w:pPr>
              <w:spacing w:after="0" w:line="240" w:lineRule="auto"/>
              <w:rPr>
                <w:rFonts w:ascii="GHEA Grapalat" w:eastAsia="Times New Roman" w:hAnsi="GHEA Grapalat" w:cs="Times New Roman"/>
                <w:sz w:val="24"/>
                <w:szCs w:val="24"/>
                <w:lang w:val="hy-AM"/>
              </w:rPr>
            </w:pPr>
            <w:r w:rsidRPr="00D20178">
              <w:rPr>
                <w:rFonts w:ascii="Courier New" w:eastAsia="Times New Roman" w:hAnsi="Courier New" w:cs="Courier New"/>
                <w:b/>
                <w:bCs/>
                <w:sz w:val="24"/>
                <w:szCs w:val="24"/>
                <w:lang w:val="hy-AM"/>
              </w:rPr>
              <w:lastRenderedPageBreak/>
              <w:t> </w:t>
            </w:r>
          </w:p>
        </w:tc>
        <w:tc>
          <w:tcPr>
            <w:tcW w:w="4680" w:type="dxa"/>
            <w:shd w:val="clear" w:color="auto" w:fill="FFFFFF"/>
            <w:vAlign w:val="center"/>
            <w:hideMark/>
          </w:tcPr>
          <w:p w:rsidR="00657149" w:rsidRPr="00D20178" w:rsidRDefault="00657149" w:rsidP="004F112B">
            <w:pPr>
              <w:spacing w:after="0" w:line="240" w:lineRule="auto"/>
              <w:jc w:val="center"/>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Հավելված N 2</w:t>
            </w:r>
          </w:p>
          <w:p w:rsidR="00657149" w:rsidRPr="00D20178" w:rsidRDefault="00657149" w:rsidP="004F112B">
            <w:pPr>
              <w:spacing w:after="0" w:line="240" w:lineRule="auto"/>
              <w:ind w:firstLine="375"/>
              <w:jc w:val="center"/>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ՀՀ կառավարության 20</w:t>
            </w:r>
            <w:r w:rsidR="00083490">
              <w:rPr>
                <w:rFonts w:ascii="GHEA Grapalat" w:eastAsia="Times New Roman" w:hAnsi="GHEA Grapalat" w:cs="Times New Roman"/>
                <w:b/>
                <w:bCs/>
                <w:sz w:val="24"/>
                <w:szCs w:val="24"/>
                <w:lang w:val="hy-AM"/>
              </w:rPr>
              <w:t>19</w:t>
            </w:r>
            <w:r w:rsidRPr="00D20178">
              <w:rPr>
                <w:rFonts w:ascii="GHEA Grapalat" w:eastAsia="Times New Roman" w:hAnsi="GHEA Grapalat" w:cs="Times New Roman"/>
                <w:b/>
                <w:bCs/>
                <w:sz w:val="24"/>
                <w:szCs w:val="24"/>
                <w:lang w:val="hy-AM"/>
              </w:rPr>
              <w:t xml:space="preserve"> թվականի</w:t>
            </w:r>
          </w:p>
          <w:p w:rsidR="00657149" w:rsidRPr="00D20178" w:rsidRDefault="008A2BEE" w:rsidP="004F112B">
            <w:pPr>
              <w:spacing w:after="0" w:line="240" w:lineRule="auto"/>
              <w:ind w:firstLine="375"/>
              <w:jc w:val="center"/>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 xml:space="preserve">-ի N </w:t>
            </w:r>
            <w:r w:rsidR="00657149" w:rsidRPr="00D20178">
              <w:rPr>
                <w:rFonts w:ascii="GHEA Grapalat" w:eastAsia="Times New Roman" w:hAnsi="GHEA Grapalat" w:cs="Times New Roman"/>
                <w:b/>
                <w:bCs/>
                <w:sz w:val="24"/>
                <w:szCs w:val="24"/>
                <w:lang w:val="hy-AM"/>
              </w:rPr>
              <w:t>-Ն որոշման</w:t>
            </w:r>
          </w:p>
        </w:tc>
      </w:tr>
    </w:tbl>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t> </w:t>
      </w:r>
    </w:p>
    <w:p w:rsidR="006248CD" w:rsidRPr="00D20178" w:rsidRDefault="006248CD" w:rsidP="006248CD">
      <w:pPr>
        <w:pStyle w:val="NormalWeb"/>
        <w:shd w:val="clear" w:color="auto" w:fill="FFFFFF"/>
        <w:spacing w:before="0" w:beforeAutospacing="0" w:after="0" w:afterAutospacing="0"/>
        <w:ind w:firstLine="375"/>
        <w:jc w:val="center"/>
        <w:rPr>
          <w:rFonts w:ascii="GHEA Grapalat" w:hAnsi="GHEA Grapalat"/>
          <w:lang w:val="hy-AM"/>
        </w:rPr>
      </w:pPr>
      <w:r w:rsidRPr="00D20178">
        <w:rPr>
          <w:rStyle w:val="Strong"/>
          <w:rFonts w:ascii="GHEA Grapalat" w:hAnsi="GHEA Grapalat"/>
          <w:lang w:val="hy-AM"/>
        </w:rPr>
        <w:t>Կ Ա Ր Գ</w:t>
      </w:r>
    </w:p>
    <w:p w:rsidR="00E8780A" w:rsidRPr="00D20178" w:rsidRDefault="00E8780A" w:rsidP="00E8780A">
      <w:pPr>
        <w:pStyle w:val="NormalWeb"/>
        <w:shd w:val="clear" w:color="auto" w:fill="FFFFFF"/>
        <w:spacing w:before="0" w:beforeAutospacing="0" w:after="0" w:afterAutospacing="0"/>
        <w:ind w:firstLine="375"/>
        <w:jc w:val="center"/>
        <w:rPr>
          <w:rFonts w:ascii="GHEA Grapalat" w:hAnsi="GHEA Grapalat"/>
          <w:b/>
          <w:bCs/>
          <w:lang w:val="hy-AM"/>
        </w:rPr>
      </w:pPr>
      <w:r w:rsidRPr="00D20178">
        <w:rPr>
          <w:rFonts w:ascii="GHEA Grapalat" w:hAnsi="GHEA Grapalat"/>
          <w:b/>
          <w:bCs/>
          <w:lang w:val="hy-AM"/>
        </w:rPr>
        <w:t>ԱԶԱՏ ՏՆՏԵՍԱԿԱՆ ԳՈՏՈՒ ԳՈՐԾՈՒՆԵՈՒԹՅԱՆ ՎԵՐԱԲԵՐՅԱԼ ԿԱԶՄԱԿԵՐՊՉԻ</w:t>
      </w:r>
      <w:r w:rsidR="00E507FD">
        <w:rPr>
          <w:rFonts w:ascii="Sylfaen" w:hAnsi="Sylfaen" w:cs="Courier New"/>
          <w:b/>
          <w:bCs/>
          <w:lang w:val="hy-AM"/>
        </w:rPr>
        <w:t xml:space="preserve"> </w:t>
      </w:r>
      <w:r w:rsidRPr="00D20178">
        <w:rPr>
          <w:rFonts w:ascii="GHEA Grapalat" w:hAnsi="GHEA Grapalat"/>
          <w:b/>
          <w:bCs/>
          <w:lang w:val="hy-AM"/>
        </w:rPr>
        <w:t xml:space="preserve">ԿՈՂՄԻՑ </w:t>
      </w:r>
      <w:r w:rsidR="002820E0" w:rsidRPr="00D20178">
        <w:rPr>
          <w:rFonts w:ascii="GHEA Grapalat" w:hAnsi="GHEA Grapalat"/>
          <w:b/>
          <w:bCs/>
          <w:lang w:val="hy-AM"/>
        </w:rPr>
        <w:t>ՀԱՇՎԵՏՎՈՒԹՅ</w:t>
      </w:r>
      <w:r w:rsidR="00543B91">
        <w:rPr>
          <w:rFonts w:ascii="GHEA Grapalat" w:hAnsi="GHEA Grapalat"/>
          <w:b/>
          <w:bCs/>
          <w:lang w:val="hy-AM"/>
        </w:rPr>
        <w:t>ՈՒ</w:t>
      </w:r>
      <w:r w:rsidR="002820E0" w:rsidRPr="00D20178">
        <w:rPr>
          <w:rFonts w:ascii="GHEA Grapalat" w:hAnsi="GHEA Grapalat"/>
          <w:b/>
          <w:bCs/>
          <w:lang w:val="hy-AM"/>
        </w:rPr>
        <w:t>Ն</w:t>
      </w:r>
      <w:r w:rsidR="00543B91">
        <w:rPr>
          <w:rFonts w:ascii="GHEA Grapalat" w:hAnsi="GHEA Grapalat"/>
          <w:b/>
          <w:bCs/>
          <w:lang w:val="hy-AM"/>
        </w:rPr>
        <w:t>ՆԵՐԻ</w:t>
      </w:r>
      <w:r w:rsidR="002820E0" w:rsidRPr="00D20178">
        <w:rPr>
          <w:rFonts w:ascii="GHEA Grapalat" w:hAnsi="GHEA Grapalat"/>
          <w:b/>
          <w:bCs/>
          <w:lang w:val="hy-AM"/>
        </w:rPr>
        <w:t xml:space="preserve"> </w:t>
      </w:r>
      <w:r w:rsidRPr="00D20178">
        <w:rPr>
          <w:rFonts w:ascii="GHEA Grapalat" w:hAnsi="GHEA Grapalat"/>
          <w:b/>
          <w:bCs/>
          <w:lang w:val="hy-AM"/>
        </w:rPr>
        <w:t>ՆԵՐԿԱՅԱՑՄԱՆ</w:t>
      </w:r>
    </w:p>
    <w:p w:rsidR="006248CD" w:rsidRPr="00D20178" w:rsidRDefault="006248CD" w:rsidP="006248CD">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Courier New" w:hAnsi="Courier New" w:cs="Courier New"/>
          <w:lang w:val="hy-AM"/>
        </w:rPr>
        <w:t> </w:t>
      </w:r>
    </w:p>
    <w:p w:rsidR="006248CD" w:rsidRPr="00D20178" w:rsidRDefault="006248CD" w:rsidP="00B576F7">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 xml:space="preserve">1. Սույն կարգով </w:t>
      </w:r>
      <w:r w:rsidR="006A3457">
        <w:rPr>
          <w:rFonts w:ascii="GHEA Grapalat" w:hAnsi="GHEA Grapalat"/>
          <w:lang w:val="hy-AM"/>
        </w:rPr>
        <w:t>կարգավորվում</w:t>
      </w:r>
      <w:r w:rsidRPr="00D20178">
        <w:rPr>
          <w:rFonts w:ascii="GHEA Grapalat" w:hAnsi="GHEA Grapalat"/>
          <w:lang w:val="hy-AM"/>
        </w:rPr>
        <w:t xml:space="preserve"> են հաշվետու ժամանակաշրջանում ազատ տնտեսական գոտում գործունեության իրականացման արդյունքների վերաբերյալ </w:t>
      </w:r>
      <w:r w:rsidR="002820E0" w:rsidRPr="00D20178">
        <w:rPr>
          <w:rFonts w:ascii="GHEA Grapalat" w:hAnsi="GHEA Grapalat"/>
          <w:lang w:val="hy-AM"/>
        </w:rPr>
        <w:t xml:space="preserve">հաշվետվության </w:t>
      </w:r>
      <w:r w:rsidRPr="00D20178">
        <w:rPr>
          <w:rFonts w:ascii="GHEA Grapalat" w:hAnsi="GHEA Grapalat"/>
          <w:lang w:val="hy-AM"/>
        </w:rPr>
        <w:t>(այսուհետ` հաշվետվություն) ներկայացման կարգ</w:t>
      </w:r>
      <w:r w:rsidR="006A3457">
        <w:rPr>
          <w:rFonts w:ascii="GHEA Grapalat" w:hAnsi="GHEA Grapalat"/>
          <w:lang w:val="hy-AM"/>
        </w:rPr>
        <w:t>ի</w:t>
      </w:r>
      <w:r w:rsidRPr="00D20178">
        <w:rPr>
          <w:rFonts w:ascii="GHEA Grapalat" w:hAnsi="GHEA Grapalat"/>
          <w:lang w:val="hy-AM"/>
        </w:rPr>
        <w:t xml:space="preserve"> ու ժամկետներ</w:t>
      </w:r>
      <w:r w:rsidR="006A3457">
        <w:rPr>
          <w:rFonts w:ascii="GHEA Grapalat" w:hAnsi="GHEA Grapalat"/>
          <w:lang w:val="hy-AM"/>
        </w:rPr>
        <w:t>ի հետ կապված հարաբերությունները</w:t>
      </w:r>
      <w:r w:rsidRPr="00D20178">
        <w:rPr>
          <w:rFonts w:ascii="GHEA Grapalat" w:hAnsi="GHEA Grapalat"/>
          <w:lang w:val="hy-AM"/>
        </w:rPr>
        <w:t>:</w:t>
      </w:r>
    </w:p>
    <w:p w:rsidR="004F4926" w:rsidRPr="00D20178" w:rsidRDefault="006248CD" w:rsidP="006248CD">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 xml:space="preserve">2. Հաշվետվությունը ներկայացվում է </w:t>
      </w:r>
      <w:r w:rsidR="004F4926" w:rsidRPr="00D20178">
        <w:rPr>
          <w:rFonts w:ascii="GHEA Grapalat" w:hAnsi="GHEA Grapalat"/>
          <w:lang w:val="hy-AM"/>
        </w:rPr>
        <w:t xml:space="preserve">լիազոր մարմին տարեկան կտրվածքով </w:t>
      </w:r>
      <w:r w:rsidR="009D11CA" w:rsidRPr="00D20178">
        <w:rPr>
          <w:rFonts w:ascii="GHEA Grapalat" w:hAnsi="GHEA Grapalat"/>
          <w:lang w:val="hy-AM"/>
        </w:rPr>
        <w:t>ազատ տնտեսական գոտու</w:t>
      </w:r>
      <w:r w:rsidR="004F4926" w:rsidRPr="00D20178">
        <w:rPr>
          <w:rFonts w:ascii="GHEA Grapalat" w:hAnsi="GHEA Grapalat"/>
          <w:lang w:val="hy-AM"/>
        </w:rPr>
        <w:t xml:space="preserve"> գործողության ժամանակահատվածում` յուրաքանչյուր օրացուցային տարին լրանալուց հետո՝ 30 օրացուցային օրվա ընթացքում:</w:t>
      </w:r>
    </w:p>
    <w:p w:rsidR="00A93AA1" w:rsidRDefault="006248CD" w:rsidP="006248CD">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 xml:space="preserve">3. Հաշվետվությունը </w:t>
      </w:r>
      <w:r w:rsidR="00B53E35">
        <w:rPr>
          <w:rFonts w:ascii="GHEA Grapalat" w:hAnsi="GHEA Grapalat"/>
          <w:lang w:val="hy-AM"/>
        </w:rPr>
        <w:t>պետք է պարունակի</w:t>
      </w:r>
      <w:r w:rsidRPr="00D20178">
        <w:rPr>
          <w:rFonts w:ascii="GHEA Grapalat" w:hAnsi="GHEA Grapalat"/>
          <w:lang w:val="hy-AM"/>
        </w:rPr>
        <w:t xml:space="preserve"> տեղեկատվություն </w:t>
      </w:r>
      <w:r w:rsidR="00573CB1" w:rsidRPr="00D20178">
        <w:rPr>
          <w:rFonts w:ascii="GHEA Grapalat" w:hAnsi="GHEA Grapalat"/>
          <w:lang w:val="hy-AM"/>
        </w:rPr>
        <w:t>հաշվետու ժամանակաշրջանում կազմակերպչի կողմից</w:t>
      </w:r>
      <w:r w:rsidR="00573CB1" w:rsidRPr="00D20178">
        <w:rPr>
          <w:rFonts w:ascii="Courier New" w:hAnsi="Courier New" w:cs="Courier New"/>
          <w:lang w:val="hy-AM"/>
        </w:rPr>
        <w:t> </w:t>
      </w:r>
      <w:r w:rsidR="00573CB1" w:rsidRPr="00D20178">
        <w:rPr>
          <w:rFonts w:ascii="GHEA Grapalat" w:hAnsi="GHEA Grapalat" w:cs="GHEA Grapalat"/>
          <w:lang w:val="hy-AM"/>
        </w:rPr>
        <w:t>ազատ</w:t>
      </w:r>
      <w:r w:rsidR="00573CB1" w:rsidRPr="00D20178">
        <w:rPr>
          <w:rFonts w:ascii="Courier New" w:hAnsi="Courier New" w:cs="Courier New"/>
          <w:lang w:val="hy-AM"/>
        </w:rPr>
        <w:t> </w:t>
      </w:r>
      <w:r w:rsidR="00573CB1" w:rsidRPr="00D20178">
        <w:rPr>
          <w:rFonts w:ascii="GHEA Grapalat" w:hAnsi="GHEA Grapalat" w:cs="GHEA Grapalat"/>
          <w:lang w:val="hy-AM"/>
        </w:rPr>
        <w:t>տնտեսական</w:t>
      </w:r>
      <w:r w:rsidR="00573CB1" w:rsidRPr="00D20178">
        <w:rPr>
          <w:rFonts w:ascii="Courier New" w:hAnsi="Courier New" w:cs="Courier New"/>
          <w:lang w:val="hy-AM"/>
        </w:rPr>
        <w:t> </w:t>
      </w:r>
      <w:r w:rsidR="00573CB1" w:rsidRPr="00D20178">
        <w:rPr>
          <w:rFonts w:ascii="GHEA Grapalat" w:hAnsi="GHEA Grapalat" w:cs="GHEA Grapalat"/>
          <w:lang w:val="hy-AM"/>
        </w:rPr>
        <w:t>գոտում</w:t>
      </w:r>
      <w:r w:rsidR="00573CB1" w:rsidRPr="00D20178">
        <w:rPr>
          <w:rFonts w:ascii="GHEA Grapalat" w:hAnsi="GHEA Grapalat"/>
          <w:lang w:val="hy-AM"/>
        </w:rPr>
        <w:t xml:space="preserve"> </w:t>
      </w:r>
      <w:r w:rsidR="00573CB1" w:rsidRPr="00D20178">
        <w:rPr>
          <w:rFonts w:ascii="GHEA Grapalat" w:hAnsi="GHEA Grapalat" w:cs="GHEA Grapalat"/>
          <w:lang w:val="hy-AM"/>
        </w:rPr>
        <w:t>կատարված</w:t>
      </w:r>
      <w:r w:rsidR="00573CB1" w:rsidRPr="00D20178">
        <w:rPr>
          <w:rFonts w:ascii="GHEA Grapalat" w:hAnsi="GHEA Grapalat"/>
          <w:lang w:val="hy-AM"/>
        </w:rPr>
        <w:t xml:space="preserve"> </w:t>
      </w:r>
      <w:r w:rsidR="00573CB1" w:rsidRPr="00D20178">
        <w:rPr>
          <w:rFonts w:ascii="GHEA Grapalat" w:hAnsi="GHEA Grapalat" w:cs="GHEA Grapalat"/>
          <w:lang w:val="hy-AM"/>
        </w:rPr>
        <w:t>ներդրումների</w:t>
      </w:r>
      <w:r w:rsidR="00573CB1" w:rsidRPr="00D20178">
        <w:rPr>
          <w:rFonts w:ascii="GHEA Grapalat" w:hAnsi="GHEA Grapalat"/>
          <w:lang w:val="hy-AM"/>
        </w:rPr>
        <w:t xml:space="preserve">, </w:t>
      </w:r>
      <w:r w:rsidR="00573CB1" w:rsidRPr="00D20178">
        <w:rPr>
          <w:rFonts w:ascii="GHEA Grapalat" w:hAnsi="GHEA Grapalat" w:cs="GHEA Grapalat"/>
          <w:lang w:val="hy-AM"/>
        </w:rPr>
        <w:t>ստեղծված</w:t>
      </w:r>
      <w:r w:rsidR="00573CB1" w:rsidRPr="00D20178">
        <w:rPr>
          <w:rFonts w:ascii="GHEA Grapalat" w:hAnsi="GHEA Grapalat"/>
          <w:lang w:val="hy-AM"/>
        </w:rPr>
        <w:t xml:space="preserve"> </w:t>
      </w:r>
      <w:r w:rsidR="00573CB1" w:rsidRPr="00D20178">
        <w:rPr>
          <w:rFonts w:ascii="GHEA Grapalat" w:hAnsi="GHEA Grapalat" w:cs="GHEA Grapalat"/>
          <w:lang w:val="hy-AM"/>
        </w:rPr>
        <w:t>աշխատատեղերի</w:t>
      </w:r>
      <w:r w:rsidR="00573CB1" w:rsidRPr="00D20178">
        <w:rPr>
          <w:rFonts w:ascii="GHEA Grapalat" w:hAnsi="GHEA Grapalat"/>
          <w:lang w:val="hy-AM"/>
        </w:rPr>
        <w:t xml:space="preserve">, </w:t>
      </w:r>
      <w:r w:rsidR="00573CB1" w:rsidRPr="00D20178">
        <w:rPr>
          <w:rFonts w:ascii="GHEA Grapalat" w:hAnsi="GHEA Grapalat" w:cs="GHEA Grapalat"/>
          <w:lang w:val="hy-AM"/>
        </w:rPr>
        <w:t>մատուցվող</w:t>
      </w:r>
      <w:r w:rsidR="00573CB1" w:rsidRPr="00D20178">
        <w:rPr>
          <w:rFonts w:ascii="GHEA Grapalat" w:hAnsi="GHEA Grapalat"/>
          <w:lang w:val="hy-AM"/>
        </w:rPr>
        <w:t xml:space="preserve"> </w:t>
      </w:r>
      <w:r w:rsidR="00573CB1" w:rsidRPr="00D20178">
        <w:rPr>
          <w:rFonts w:ascii="GHEA Grapalat" w:hAnsi="GHEA Grapalat" w:cs="GHEA Grapalat"/>
          <w:lang w:val="hy-AM"/>
        </w:rPr>
        <w:t>ծառայությունների</w:t>
      </w:r>
      <w:r w:rsidR="00573CB1" w:rsidRPr="00D20178">
        <w:rPr>
          <w:rFonts w:ascii="GHEA Grapalat" w:hAnsi="GHEA Grapalat"/>
          <w:lang w:val="hy-AM"/>
        </w:rPr>
        <w:t xml:space="preserve">, </w:t>
      </w:r>
      <w:r w:rsidR="00573CB1" w:rsidRPr="00D20178">
        <w:rPr>
          <w:rFonts w:ascii="GHEA Grapalat" w:hAnsi="GHEA Grapalat" w:cs="GHEA Grapalat"/>
          <w:lang w:val="hy-AM"/>
        </w:rPr>
        <w:t>ներգրավված</w:t>
      </w:r>
      <w:r w:rsidR="00573CB1" w:rsidRPr="00D20178">
        <w:rPr>
          <w:rFonts w:ascii="GHEA Grapalat" w:hAnsi="GHEA Grapalat"/>
          <w:lang w:val="hy-AM"/>
        </w:rPr>
        <w:t xml:space="preserve"> </w:t>
      </w:r>
      <w:r w:rsidR="00573CB1" w:rsidRPr="00D20178">
        <w:rPr>
          <w:rFonts w:ascii="GHEA Grapalat" w:hAnsi="GHEA Grapalat" w:cs="GHEA Grapalat"/>
          <w:lang w:val="hy-AM"/>
        </w:rPr>
        <w:t>շահագործողների</w:t>
      </w:r>
      <w:r w:rsidR="00573CB1" w:rsidRPr="00D20178">
        <w:rPr>
          <w:rFonts w:ascii="GHEA Grapalat" w:hAnsi="GHEA Grapalat"/>
          <w:lang w:val="hy-AM"/>
        </w:rPr>
        <w:t xml:space="preserve">, </w:t>
      </w:r>
      <w:r w:rsidR="00573CB1" w:rsidRPr="00D20178">
        <w:rPr>
          <w:rFonts w:ascii="GHEA Grapalat" w:hAnsi="GHEA Grapalat" w:cs="GHEA Grapalat"/>
          <w:lang w:val="hy-AM"/>
        </w:rPr>
        <w:t>ինչպես</w:t>
      </w:r>
      <w:r w:rsidR="00573CB1" w:rsidRPr="00D20178">
        <w:rPr>
          <w:rFonts w:ascii="GHEA Grapalat" w:hAnsi="GHEA Grapalat"/>
          <w:lang w:val="hy-AM"/>
        </w:rPr>
        <w:t xml:space="preserve"> </w:t>
      </w:r>
      <w:r w:rsidR="00573CB1" w:rsidRPr="00D20178">
        <w:rPr>
          <w:rFonts w:ascii="GHEA Grapalat" w:hAnsi="GHEA Grapalat" w:cs="GHEA Grapalat"/>
          <w:lang w:val="hy-AM"/>
        </w:rPr>
        <w:t>նաև</w:t>
      </w:r>
      <w:r w:rsidR="00573CB1" w:rsidRPr="00D20178">
        <w:rPr>
          <w:rFonts w:ascii="GHEA Grapalat" w:hAnsi="GHEA Grapalat"/>
          <w:lang w:val="hy-AM"/>
        </w:rPr>
        <w:t xml:space="preserve"> </w:t>
      </w:r>
      <w:r w:rsidR="00573CB1" w:rsidRPr="00D20178">
        <w:rPr>
          <w:rFonts w:ascii="GHEA Grapalat" w:hAnsi="GHEA Grapalat" w:cs="GHEA Grapalat"/>
          <w:lang w:val="hy-AM"/>
        </w:rPr>
        <w:t>կազմակերպչի</w:t>
      </w:r>
      <w:r w:rsidR="00573CB1" w:rsidRPr="00D20178">
        <w:rPr>
          <w:rFonts w:ascii="GHEA Grapalat" w:hAnsi="GHEA Grapalat"/>
          <w:lang w:val="hy-AM"/>
        </w:rPr>
        <w:t xml:space="preserve"> </w:t>
      </w:r>
      <w:r w:rsidR="00573CB1" w:rsidRPr="00D20178">
        <w:rPr>
          <w:rFonts w:ascii="GHEA Grapalat" w:hAnsi="GHEA Grapalat" w:cs="GHEA Grapalat"/>
          <w:lang w:val="hy-AM"/>
        </w:rPr>
        <w:t>ներդրումային</w:t>
      </w:r>
      <w:r w:rsidR="00573CB1" w:rsidRPr="00D20178">
        <w:rPr>
          <w:rFonts w:ascii="GHEA Grapalat" w:hAnsi="GHEA Grapalat"/>
          <w:lang w:val="hy-AM"/>
        </w:rPr>
        <w:t xml:space="preserve"> </w:t>
      </w:r>
      <w:r w:rsidR="00573CB1" w:rsidRPr="00D20178">
        <w:rPr>
          <w:rFonts w:ascii="GHEA Grapalat" w:hAnsi="GHEA Grapalat" w:cs="GHEA Grapalat"/>
          <w:lang w:val="hy-AM"/>
        </w:rPr>
        <w:t>ծրագրի</w:t>
      </w:r>
      <w:r w:rsidR="00573CB1" w:rsidRPr="00D20178">
        <w:rPr>
          <w:rFonts w:ascii="GHEA Grapalat" w:hAnsi="GHEA Grapalat"/>
          <w:lang w:val="hy-AM"/>
        </w:rPr>
        <w:t xml:space="preserve"> </w:t>
      </w:r>
      <w:r w:rsidR="00573CB1" w:rsidRPr="00D20178">
        <w:rPr>
          <w:rFonts w:ascii="GHEA Grapalat" w:hAnsi="GHEA Grapalat" w:cs="GHEA Grapalat"/>
          <w:lang w:val="hy-AM"/>
        </w:rPr>
        <w:t>և</w:t>
      </w:r>
      <w:r w:rsidR="00573CB1" w:rsidRPr="00D20178">
        <w:rPr>
          <w:rFonts w:ascii="GHEA Grapalat" w:hAnsi="GHEA Grapalat"/>
          <w:lang w:val="hy-AM"/>
        </w:rPr>
        <w:t xml:space="preserve"> </w:t>
      </w:r>
      <w:r w:rsidR="00573CB1" w:rsidRPr="00D20178">
        <w:rPr>
          <w:rFonts w:ascii="GHEA Grapalat" w:hAnsi="GHEA Grapalat" w:cs="GHEA Grapalat"/>
          <w:lang w:val="hy-AM"/>
        </w:rPr>
        <w:t>պայմանագրային</w:t>
      </w:r>
      <w:r w:rsidR="00573CB1" w:rsidRPr="00D20178">
        <w:rPr>
          <w:rFonts w:ascii="GHEA Grapalat" w:hAnsi="GHEA Grapalat"/>
          <w:lang w:val="hy-AM"/>
        </w:rPr>
        <w:t xml:space="preserve"> </w:t>
      </w:r>
      <w:r w:rsidR="00573CB1" w:rsidRPr="00D20178">
        <w:rPr>
          <w:rFonts w:ascii="GHEA Grapalat" w:hAnsi="GHEA Grapalat" w:cs="GHEA Grapalat"/>
          <w:lang w:val="hy-AM"/>
        </w:rPr>
        <w:t>պարտավորությունների</w:t>
      </w:r>
      <w:r w:rsidR="00573CB1" w:rsidRPr="00D20178">
        <w:rPr>
          <w:rFonts w:ascii="GHEA Grapalat" w:hAnsi="GHEA Grapalat"/>
          <w:lang w:val="hy-AM"/>
        </w:rPr>
        <w:t xml:space="preserve"> </w:t>
      </w:r>
      <w:r w:rsidR="00573CB1" w:rsidRPr="00D20178">
        <w:rPr>
          <w:rFonts w:ascii="GHEA Grapalat" w:hAnsi="GHEA Grapalat" w:cs="GHEA Grapalat"/>
          <w:lang w:val="hy-AM"/>
        </w:rPr>
        <w:t>կատարման</w:t>
      </w:r>
      <w:r w:rsidR="00573CB1" w:rsidRPr="00D20178">
        <w:rPr>
          <w:rFonts w:ascii="GHEA Grapalat" w:hAnsi="GHEA Grapalat"/>
          <w:lang w:val="hy-AM"/>
        </w:rPr>
        <w:t xml:space="preserve"> </w:t>
      </w:r>
      <w:r w:rsidR="00573CB1" w:rsidRPr="00D20178">
        <w:rPr>
          <w:rFonts w:ascii="GHEA Grapalat" w:hAnsi="GHEA Grapalat" w:cs="GHEA Grapalat"/>
          <w:lang w:val="hy-AM"/>
        </w:rPr>
        <w:t>ընթացքի</w:t>
      </w:r>
      <w:r w:rsidR="00573CB1" w:rsidRPr="00D20178">
        <w:rPr>
          <w:rFonts w:ascii="GHEA Grapalat" w:hAnsi="GHEA Grapalat"/>
          <w:lang w:val="hy-AM"/>
        </w:rPr>
        <w:t xml:space="preserve"> </w:t>
      </w:r>
      <w:r w:rsidR="00573CB1" w:rsidRPr="00D20178">
        <w:rPr>
          <w:rFonts w:ascii="GHEA Grapalat" w:hAnsi="GHEA Grapalat" w:cs="GHEA Grapalat"/>
          <w:lang w:val="hy-AM"/>
        </w:rPr>
        <w:t>մասին</w:t>
      </w:r>
      <w:r w:rsidR="00573CB1" w:rsidRPr="00D20178">
        <w:rPr>
          <w:rFonts w:ascii="GHEA Grapalat" w:hAnsi="GHEA Grapalat"/>
          <w:lang w:val="hy-AM"/>
        </w:rPr>
        <w:t xml:space="preserve"> </w:t>
      </w:r>
      <w:r w:rsidR="00573CB1" w:rsidRPr="00D20178">
        <w:rPr>
          <w:rFonts w:ascii="GHEA Grapalat" w:hAnsi="GHEA Grapalat" w:cs="GHEA Grapalat"/>
          <w:lang w:val="hy-AM"/>
        </w:rPr>
        <w:t>ա</w:t>
      </w:r>
      <w:r w:rsidR="00573CB1" w:rsidRPr="00D20178">
        <w:rPr>
          <w:rFonts w:ascii="GHEA Grapalat" w:hAnsi="GHEA Grapalat"/>
          <w:lang w:val="hy-AM"/>
        </w:rPr>
        <w:t>յլ տեղեկատվություն</w:t>
      </w:r>
      <w:r w:rsidRPr="00D20178">
        <w:rPr>
          <w:rFonts w:ascii="GHEA Grapalat" w:hAnsi="GHEA Grapalat"/>
          <w:lang w:val="hy-AM"/>
        </w:rPr>
        <w:t xml:space="preserve">: </w:t>
      </w:r>
    </w:p>
    <w:p w:rsidR="006248CD" w:rsidRPr="00D20178" w:rsidRDefault="00A93AA1" w:rsidP="006248CD">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lang w:val="hy-AM"/>
        </w:rPr>
        <w:t xml:space="preserve">4. </w:t>
      </w:r>
      <w:r w:rsidR="006248CD" w:rsidRPr="00D20178">
        <w:rPr>
          <w:rFonts w:ascii="GHEA Grapalat" w:hAnsi="GHEA Grapalat"/>
          <w:lang w:val="hy-AM"/>
        </w:rPr>
        <w:t>Հաշվետվության ձևը յուրաքանչյուր անգամ սահմանվում է ազատ տնտեսական գոտու ստեղծման մասին Հայաստանի Հանրապետության կառավարության որոշմամբ` կախված ազատ տնտեսակա</w:t>
      </w:r>
      <w:r w:rsidR="000C10E1">
        <w:rPr>
          <w:rFonts w:ascii="GHEA Grapalat" w:hAnsi="GHEA Grapalat"/>
          <w:lang w:val="hy-AM"/>
        </w:rPr>
        <w:t>ն գոտու գործառնական տեսակից</w:t>
      </w:r>
      <w:r w:rsidR="006248CD" w:rsidRPr="00D20178">
        <w:rPr>
          <w:rFonts w:ascii="GHEA Grapalat" w:hAnsi="GHEA Grapalat"/>
          <w:lang w:val="hy-AM"/>
        </w:rPr>
        <w:t>:</w:t>
      </w:r>
    </w:p>
    <w:p w:rsidR="00E15988" w:rsidRPr="00D20178" w:rsidRDefault="00A93AA1" w:rsidP="006248CD">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lang w:val="hy-AM"/>
        </w:rPr>
        <w:t>5</w:t>
      </w:r>
      <w:r w:rsidR="006248CD" w:rsidRPr="00D20178">
        <w:rPr>
          <w:rFonts w:ascii="GHEA Grapalat" w:hAnsi="GHEA Grapalat"/>
          <w:lang w:val="hy-AM"/>
        </w:rPr>
        <w:t xml:space="preserve">. Կազմակերպիչը սույն կարգով սահմանված հաշվետվությունը ներկայացնում է </w:t>
      </w:r>
      <w:r w:rsidR="007A05EB">
        <w:rPr>
          <w:rFonts w:ascii="GHEA Grapalat" w:hAnsi="GHEA Grapalat"/>
          <w:lang w:val="hy-AM"/>
        </w:rPr>
        <w:t xml:space="preserve">թղթային կամ </w:t>
      </w:r>
      <w:r w:rsidR="006248CD" w:rsidRPr="00D20178">
        <w:rPr>
          <w:rFonts w:ascii="GHEA Grapalat" w:hAnsi="GHEA Grapalat"/>
          <w:lang w:val="hy-AM"/>
        </w:rPr>
        <w:t>էլեկտրոնային տարբերակով` էլեկտրոնային փոստով կամ էլեկտրոնային կրիչով</w:t>
      </w:r>
      <w:r w:rsidR="008C01E9" w:rsidRPr="00D20178">
        <w:rPr>
          <w:rFonts w:ascii="GHEA Grapalat" w:hAnsi="GHEA Grapalat"/>
          <w:lang w:val="hy-AM"/>
        </w:rPr>
        <w:t>:</w:t>
      </w:r>
    </w:p>
    <w:p w:rsidR="006248CD" w:rsidRPr="00D20178" w:rsidRDefault="00A93AA1" w:rsidP="006248CD">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lang w:val="hy-AM"/>
        </w:rPr>
        <w:t>6</w:t>
      </w:r>
      <w:r w:rsidR="006248CD" w:rsidRPr="00D20178">
        <w:rPr>
          <w:rFonts w:ascii="GHEA Grapalat" w:hAnsi="GHEA Grapalat"/>
          <w:lang w:val="hy-AM"/>
        </w:rPr>
        <w:t>. Հաշվետվությունը ներկայացվում է հաշվետու կազմակերպության ղեկավարի կամ նրա կողմից լիազորված անձի ստորագրությամբ:</w:t>
      </w:r>
    </w:p>
    <w:p w:rsidR="006248CD" w:rsidRPr="00D20178" w:rsidRDefault="00A93AA1" w:rsidP="006248CD">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lang w:val="hy-AM"/>
        </w:rPr>
        <w:t>7</w:t>
      </w:r>
      <w:r w:rsidR="006248CD" w:rsidRPr="00D20178">
        <w:rPr>
          <w:rFonts w:ascii="GHEA Grapalat" w:hAnsi="GHEA Grapalat"/>
          <w:lang w:val="hy-AM"/>
        </w:rPr>
        <w:t xml:space="preserve">. Էլեկտրոնային հաշվետվությունում պարունակվող տեղեկությունները լրացվում են միայն հայերեն տառերով` օգտագործելով յունիկոդ (Unicode) ստանդարտի հայկական տառատեսակի նիշեր: </w:t>
      </w:r>
      <w:r w:rsidR="00B53E35">
        <w:rPr>
          <w:rFonts w:ascii="GHEA Grapalat" w:hAnsi="GHEA Grapalat"/>
          <w:lang w:val="hy-AM"/>
        </w:rPr>
        <w:t>Տվյալ ձևաչափին չհմապատասխանող</w:t>
      </w:r>
      <w:r w:rsidR="006248CD" w:rsidRPr="00D20178">
        <w:rPr>
          <w:rFonts w:ascii="GHEA Grapalat" w:hAnsi="GHEA Grapalat"/>
          <w:lang w:val="hy-AM"/>
        </w:rPr>
        <w:t xml:space="preserve"> հաշվետվությունները համարվում են չընդունված և էլեկտրոնային փոստով տեղեկացվում կազմակերպչին:</w:t>
      </w:r>
    </w:p>
    <w:p w:rsidR="006248CD" w:rsidRPr="00D20178" w:rsidRDefault="00A93AA1" w:rsidP="006248CD">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lang w:val="hy-AM"/>
        </w:rPr>
        <w:t>8</w:t>
      </w:r>
      <w:r w:rsidR="006248CD" w:rsidRPr="00D20178">
        <w:rPr>
          <w:rFonts w:ascii="GHEA Grapalat" w:hAnsi="GHEA Grapalat"/>
          <w:lang w:val="hy-AM"/>
        </w:rPr>
        <w:t>. Հաշվետվության չներկայացման, ուշացման կամ ոչ հավաստի տվյալների ներկայացման համար պատասխանատվությունը սահմանվում է լիազոր մարմնի և կազմակերպչի միջև կնքված պայմանագրով, ինչպես նաև Հայաստանի Հանրապետության օրենքով սահմանված կարգով։</w:t>
      </w:r>
    </w:p>
    <w:p w:rsidR="006248CD" w:rsidRPr="00D20178" w:rsidRDefault="006248CD" w:rsidP="006248CD">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Courier New" w:hAnsi="Courier New" w:cs="Courier New"/>
          <w:lang w:val="hy-AM"/>
        </w:rPr>
        <w:t> </w:t>
      </w:r>
    </w:p>
    <w:p w:rsidR="006248CD" w:rsidRPr="00D20178" w:rsidRDefault="006248CD" w:rsidP="006248CD">
      <w:pPr>
        <w:shd w:val="clear" w:color="auto" w:fill="FFFFFF"/>
        <w:spacing w:after="0" w:line="240" w:lineRule="auto"/>
        <w:ind w:firstLine="375"/>
        <w:jc w:val="both"/>
        <w:rPr>
          <w:rFonts w:ascii="GHEA Grapalat" w:eastAsia="Times New Roman" w:hAnsi="GHEA Grapalat" w:cs="Times New Roman"/>
          <w:b/>
          <w:bCs/>
          <w:sz w:val="24"/>
          <w:szCs w:val="24"/>
          <w:lang w:val="hy-AM"/>
        </w:rPr>
      </w:pPr>
    </w:p>
    <w:p w:rsidR="006248CD" w:rsidRPr="00DD5DE4" w:rsidRDefault="006248CD" w:rsidP="006248CD">
      <w:pPr>
        <w:shd w:val="clear" w:color="auto" w:fill="FFFFFF"/>
        <w:spacing w:after="0" w:line="240" w:lineRule="auto"/>
        <w:ind w:firstLine="375"/>
        <w:jc w:val="both"/>
        <w:rPr>
          <w:rFonts w:ascii="GHEA Grapalat" w:eastAsia="Times New Roman" w:hAnsi="GHEA Grapalat" w:cs="Times New Roman"/>
          <w:b/>
          <w:bCs/>
          <w:sz w:val="24"/>
          <w:szCs w:val="24"/>
          <w:lang w:val="hy-AM"/>
        </w:rPr>
      </w:pPr>
    </w:p>
    <w:p w:rsidR="000C10E1" w:rsidRPr="00DD5DE4" w:rsidRDefault="000C10E1" w:rsidP="006248CD">
      <w:pPr>
        <w:shd w:val="clear" w:color="auto" w:fill="FFFFFF"/>
        <w:spacing w:after="0" w:line="240" w:lineRule="auto"/>
        <w:ind w:firstLine="375"/>
        <w:jc w:val="both"/>
        <w:rPr>
          <w:rFonts w:ascii="GHEA Grapalat" w:eastAsia="Times New Roman" w:hAnsi="GHEA Grapalat" w:cs="Times New Roman"/>
          <w:b/>
          <w:bCs/>
          <w:sz w:val="24"/>
          <w:szCs w:val="24"/>
          <w:lang w:val="hy-AM"/>
        </w:rPr>
      </w:pPr>
    </w:p>
    <w:p w:rsidR="000C10E1" w:rsidRPr="00DD5DE4" w:rsidRDefault="000C10E1" w:rsidP="006248CD">
      <w:pPr>
        <w:shd w:val="clear" w:color="auto" w:fill="FFFFFF"/>
        <w:spacing w:after="0" w:line="240" w:lineRule="auto"/>
        <w:ind w:firstLine="375"/>
        <w:jc w:val="both"/>
        <w:rPr>
          <w:rFonts w:ascii="GHEA Grapalat" w:eastAsia="Times New Roman" w:hAnsi="GHEA Grapalat" w:cs="Times New Roman"/>
          <w:b/>
          <w:bCs/>
          <w:sz w:val="24"/>
          <w:szCs w:val="24"/>
          <w:lang w:val="hy-AM"/>
        </w:rPr>
      </w:pPr>
    </w:p>
    <w:p w:rsidR="000C10E1" w:rsidRPr="00DD5DE4" w:rsidRDefault="000C10E1" w:rsidP="006248CD">
      <w:pPr>
        <w:shd w:val="clear" w:color="auto" w:fill="FFFFFF"/>
        <w:spacing w:after="0" w:line="240" w:lineRule="auto"/>
        <w:ind w:firstLine="375"/>
        <w:jc w:val="both"/>
        <w:rPr>
          <w:rFonts w:ascii="GHEA Grapalat" w:eastAsia="Times New Roman" w:hAnsi="GHEA Grapalat" w:cs="Times New Roman"/>
          <w:b/>
          <w:bCs/>
          <w:sz w:val="24"/>
          <w:szCs w:val="24"/>
          <w:lang w:val="hy-AM"/>
        </w:rPr>
      </w:pPr>
    </w:p>
    <w:p w:rsidR="000C10E1" w:rsidRDefault="000C10E1" w:rsidP="006248CD">
      <w:pPr>
        <w:shd w:val="clear" w:color="auto" w:fill="FFFFFF"/>
        <w:spacing w:after="0" w:line="240" w:lineRule="auto"/>
        <w:ind w:firstLine="375"/>
        <w:jc w:val="both"/>
        <w:rPr>
          <w:rFonts w:ascii="GHEA Grapalat" w:eastAsia="Times New Roman" w:hAnsi="GHEA Grapalat" w:cs="Times New Roman"/>
          <w:b/>
          <w:bCs/>
          <w:sz w:val="24"/>
          <w:szCs w:val="24"/>
          <w:lang w:val="hy-AM"/>
        </w:rPr>
      </w:pPr>
    </w:p>
    <w:p w:rsidR="00917A1E" w:rsidRDefault="00917A1E" w:rsidP="006248CD">
      <w:pPr>
        <w:shd w:val="clear" w:color="auto" w:fill="FFFFFF"/>
        <w:spacing w:after="0" w:line="240" w:lineRule="auto"/>
        <w:ind w:firstLine="375"/>
        <w:jc w:val="both"/>
        <w:rPr>
          <w:rFonts w:ascii="GHEA Grapalat" w:eastAsia="Times New Roman" w:hAnsi="GHEA Grapalat" w:cs="Times New Roman"/>
          <w:b/>
          <w:bCs/>
          <w:sz w:val="24"/>
          <w:szCs w:val="24"/>
          <w:lang w:val="hy-AM"/>
        </w:rPr>
      </w:pPr>
    </w:p>
    <w:p w:rsidR="00917A1E" w:rsidRDefault="00917A1E" w:rsidP="006248CD">
      <w:pPr>
        <w:shd w:val="clear" w:color="auto" w:fill="FFFFFF"/>
        <w:spacing w:after="0" w:line="240" w:lineRule="auto"/>
        <w:ind w:firstLine="375"/>
        <w:jc w:val="both"/>
        <w:rPr>
          <w:rFonts w:ascii="GHEA Grapalat" w:eastAsia="Times New Roman" w:hAnsi="GHEA Grapalat" w:cs="Times New Roman"/>
          <w:b/>
          <w:bCs/>
          <w:sz w:val="24"/>
          <w:szCs w:val="24"/>
          <w:lang w:val="hy-AM"/>
        </w:rPr>
      </w:pPr>
    </w:p>
    <w:p w:rsidR="00917A1E" w:rsidRDefault="00917A1E" w:rsidP="006248CD">
      <w:pPr>
        <w:shd w:val="clear" w:color="auto" w:fill="FFFFFF"/>
        <w:spacing w:after="0" w:line="240" w:lineRule="auto"/>
        <w:ind w:firstLine="375"/>
        <w:jc w:val="both"/>
        <w:rPr>
          <w:rFonts w:ascii="GHEA Grapalat" w:eastAsia="Times New Roman" w:hAnsi="GHEA Grapalat" w:cs="Times New Roman"/>
          <w:b/>
          <w:bCs/>
          <w:sz w:val="24"/>
          <w:szCs w:val="24"/>
          <w:lang w:val="hy-AM"/>
        </w:rPr>
      </w:pPr>
    </w:p>
    <w:p w:rsidR="00917A1E" w:rsidRDefault="00917A1E" w:rsidP="006248CD">
      <w:pPr>
        <w:shd w:val="clear" w:color="auto" w:fill="FFFFFF"/>
        <w:spacing w:after="0" w:line="240" w:lineRule="auto"/>
        <w:ind w:firstLine="375"/>
        <w:jc w:val="both"/>
        <w:rPr>
          <w:rFonts w:ascii="GHEA Grapalat" w:eastAsia="Times New Roman" w:hAnsi="GHEA Grapalat" w:cs="Times New Roman"/>
          <w:b/>
          <w:bCs/>
          <w:sz w:val="24"/>
          <w:szCs w:val="24"/>
          <w:lang w:val="hy-AM"/>
        </w:rPr>
      </w:pPr>
    </w:p>
    <w:p w:rsidR="00112C30" w:rsidRDefault="00112C30" w:rsidP="006248CD">
      <w:pPr>
        <w:shd w:val="clear" w:color="auto" w:fill="FFFFFF"/>
        <w:spacing w:after="0" w:line="240" w:lineRule="auto"/>
        <w:ind w:firstLine="375"/>
        <w:jc w:val="both"/>
        <w:rPr>
          <w:rFonts w:ascii="GHEA Grapalat" w:eastAsia="Times New Roman" w:hAnsi="GHEA Grapalat" w:cs="Times New Roman"/>
          <w:b/>
          <w:bCs/>
          <w:sz w:val="24"/>
          <w:szCs w:val="24"/>
          <w:lang w:val="hy-AM"/>
        </w:rPr>
      </w:pPr>
    </w:p>
    <w:p w:rsidR="00112C30" w:rsidRPr="00112C30" w:rsidRDefault="00112C30" w:rsidP="006248CD">
      <w:pPr>
        <w:shd w:val="clear" w:color="auto" w:fill="FFFFFF"/>
        <w:spacing w:after="0" w:line="240" w:lineRule="auto"/>
        <w:ind w:firstLine="375"/>
        <w:jc w:val="both"/>
        <w:rPr>
          <w:rFonts w:ascii="GHEA Grapalat" w:eastAsia="Times New Roman" w:hAnsi="GHEA Grapalat" w:cs="Times New Roman"/>
          <w:b/>
          <w:bCs/>
          <w:sz w:val="24"/>
          <w:szCs w:val="24"/>
          <w:lang w:val="hy-AM"/>
        </w:rPr>
      </w:pPr>
    </w:p>
    <w:tbl>
      <w:tblPr>
        <w:tblW w:w="5085" w:type="pct"/>
        <w:jc w:val="center"/>
        <w:tblCellSpacing w:w="0" w:type="dxa"/>
        <w:tblCellMar>
          <w:left w:w="0" w:type="dxa"/>
          <w:right w:w="0" w:type="dxa"/>
        </w:tblCellMar>
        <w:tblLook w:val="04A0" w:firstRow="1" w:lastRow="0" w:firstColumn="1" w:lastColumn="0" w:noHBand="0" w:noVBand="1"/>
      </w:tblPr>
      <w:tblGrid>
        <w:gridCol w:w="6121"/>
        <w:gridCol w:w="4680"/>
      </w:tblGrid>
      <w:tr w:rsidR="008E62A6" w:rsidRPr="001F241B" w:rsidTr="00917A1E">
        <w:trPr>
          <w:tblCellSpacing w:w="0" w:type="dxa"/>
          <w:jc w:val="center"/>
        </w:trPr>
        <w:tc>
          <w:tcPr>
            <w:tcW w:w="0" w:type="auto"/>
            <w:vAlign w:val="center"/>
            <w:hideMark/>
          </w:tcPr>
          <w:p w:rsidR="00112C30" w:rsidRDefault="00112C30" w:rsidP="00D4243C">
            <w:pPr>
              <w:spacing w:after="0" w:line="240" w:lineRule="auto"/>
              <w:rPr>
                <w:rFonts w:ascii="Sylfaen" w:eastAsia="Times New Roman" w:hAnsi="Sylfaen" w:cs="Courier New"/>
                <w:b/>
                <w:bCs/>
                <w:sz w:val="24"/>
                <w:szCs w:val="24"/>
                <w:lang w:val="hy-AM"/>
              </w:rPr>
            </w:pPr>
          </w:p>
          <w:p w:rsidR="00112C30" w:rsidRDefault="00112C30" w:rsidP="00D4243C">
            <w:pPr>
              <w:spacing w:after="0" w:line="240" w:lineRule="auto"/>
              <w:rPr>
                <w:rFonts w:ascii="Sylfaen" w:eastAsia="Times New Roman" w:hAnsi="Sylfaen" w:cs="Courier New"/>
                <w:b/>
                <w:bCs/>
                <w:sz w:val="24"/>
                <w:szCs w:val="24"/>
                <w:lang w:val="hy-AM"/>
              </w:rPr>
            </w:pPr>
          </w:p>
          <w:p w:rsidR="002C65CB" w:rsidRPr="00D20178" w:rsidRDefault="002C65CB" w:rsidP="00D4243C">
            <w:pPr>
              <w:spacing w:after="0" w:line="240" w:lineRule="auto"/>
              <w:rPr>
                <w:rFonts w:ascii="GHEA Grapalat" w:eastAsia="Times New Roman" w:hAnsi="GHEA Grapalat" w:cs="Times New Roman"/>
                <w:sz w:val="24"/>
                <w:szCs w:val="24"/>
                <w:lang w:val="hy-AM"/>
              </w:rPr>
            </w:pPr>
            <w:r w:rsidRPr="00D20178">
              <w:rPr>
                <w:rFonts w:ascii="Courier New" w:eastAsia="Times New Roman" w:hAnsi="Courier New" w:cs="Courier New"/>
                <w:b/>
                <w:bCs/>
                <w:sz w:val="24"/>
                <w:szCs w:val="24"/>
                <w:lang w:val="hy-AM"/>
              </w:rPr>
              <w:t> </w:t>
            </w:r>
          </w:p>
        </w:tc>
        <w:tc>
          <w:tcPr>
            <w:tcW w:w="4680" w:type="dxa"/>
            <w:vAlign w:val="center"/>
            <w:hideMark/>
          </w:tcPr>
          <w:p w:rsidR="00F6387C" w:rsidRDefault="00F6387C" w:rsidP="004F112B">
            <w:pPr>
              <w:spacing w:after="0" w:line="240" w:lineRule="auto"/>
              <w:rPr>
                <w:rFonts w:ascii="GHEA Grapalat" w:eastAsia="Times New Roman" w:hAnsi="GHEA Grapalat" w:cs="Times New Roman"/>
                <w:b/>
                <w:bCs/>
                <w:sz w:val="24"/>
                <w:szCs w:val="24"/>
                <w:lang w:val="hy-AM"/>
              </w:rPr>
            </w:pPr>
          </w:p>
          <w:p w:rsidR="002C65CB" w:rsidRPr="00D20178" w:rsidRDefault="002C65CB" w:rsidP="00D4243C">
            <w:pPr>
              <w:spacing w:after="0" w:line="240" w:lineRule="auto"/>
              <w:ind w:firstLine="375"/>
              <w:jc w:val="center"/>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 xml:space="preserve">Հավելված N </w:t>
            </w:r>
            <w:r w:rsidR="0073499D" w:rsidRPr="00D20178">
              <w:rPr>
                <w:rFonts w:ascii="GHEA Grapalat" w:eastAsia="Times New Roman" w:hAnsi="GHEA Grapalat" w:cs="Times New Roman"/>
                <w:b/>
                <w:bCs/>
                <w:sz w:val="24"/>
                <w:szCs w:val="24"/>
                <w:lang w:val="hy-AM"/>
              </w:rPr>
              <w:t>3</w:t>
            </w:r>
          </w:p>
          <w:p w:rsidR="002C65CB" w:rsidRPr="00D20178" w:rsidRDefault="002C65CB" w:rsidP="00D4243C">
            <w:pPr>
              <w:spacing w:after="0" w:line="240" w:lineRule="auto"/>
              <w:ind w:firstLine="375"/>
              <w:jc w:val="center"/>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ՀՀ կառավարության 20</w:t>
            </w:r>
            <w:r w:rsidR="00917A1E">
              <w:rPr>
                <w:rFonts w:ascii="GHEA Grapalat" w:eastAsia="Times New Roman" w:hAnsi="GHEA Grapalat" w:cs="Times New Roman"/>
                <w:b/>
                <w:bCs/>
                <w:sz w:val="24"/>
                <w:szCs w:val="24"/>
                <w:lang w:val="hy-AM"/>
              </w:rPr>
              <w:t>19</w:t>
            </w:r>
            <w:r w:rsidRPr="00D20178">
              <w:rPr>
                <w:rFonts w:ascii="GHEA Grapalat" w:eastAsia="Times New Roman" w:hAnsi="GHEA Grapalat" w:cs="Times New Roman"/>
                <w:b/>
                <w:bCs/>
                <w:sz w:val="24"/>
                <w:szCs w:val="24"/>
                <w:lang w:val="hy-AM"/>
              </w:rPr>
              <w:t xml:space="preserve"> թվականի</w:t>
            </w:r>
          </w:p>
          <w:p w:rsidR="002C65CB" w:rsidRPr="00D20178" w:rsidRDefault="002C65CB" w:rsidP="00D4243C">
            <w:pPr>
              <w:spacing w:after="0" w:line="240" w:lineRule="auto"/>
              <w:ind w:firstLine="375"/>
              <w:jc w:val="center"/>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-ի N -Ն որոշման</w:t>
            </w:r>
          </w:p>
        </w:tc>
      </w:tr>
    </w:tbl>
    <w:p w:rsidR="002C65CB" w:rsidRPr="00D20178" w:rsidRDefault="002C65CB" w:rsidP="002C65CB">
      <w:pPr>
        <w:spacing w:after="0" w:line="240" w:lineRule="auto"/>
        <w:ind w:firstLine="375"/>
        <w:rPr>
          <w:rFonts w:ascii="GHEA Grapalat" w:eastAsia="Times New Roman" w:hAnsi="GHEA Grapalat" w:cs="Times New Roman"/>
          <w:b/>
          <w:bCs/>
          <w:sz w:val="24"/>
          <w:szCs w:val="24"/>
          <w:shd w:val="clear" w:color="auto" w:fill="FFFFFF"/>
          <w:lang w:val="hy-AM"/>
        </w:rPr>
      </w:pPr>
      <w:r w:rsidRPr="00D20178">
        <w:rPr>
          <w:rFonts w:ascii="Courier New" w:eastAsia="Times New Roman" w:hAnsi="Courier New" w:cs="Courier New"/>
          <w:b/>
          <w:bCs/>
          <w:sz w:val="24"/>
          <w:szCs w:val="24"/>
          <w:shd w:val="clear" w:color="auto" w:fill="FFFFFF"/>
          <w:lang w:val="hy-AM"/>
        </w:rPr>
        <w:t> </w:t>
      </w:r>
    </w:p>
    <w:p w:rsidR="002C65CB" w:rsidRPr="00D20178" w:rsidRDefault="002C65CB" w:rsidP="002C65CB">
      <w:pPr>
        <w:shd w:val="clear" w:color="auto" w:fill="FFFFFF"/>
        <w:spacing w:after="0" w:line="240" w:lineRule="auto"/>
        <w:ind w:firstLine="375"/>
        <w:jc w:val="center"/>
        <w:rPr>
          <w:rFonts w:ascii="GHEA Grapalat" w:eastAsia="Times New Roman" w:hAnsi="GHEA Grapalat" w:cs="Times New Roman"/>
          <w:sz w:val="24"/>
          <w:szCs w:val="24"/>
          <w:lang w:val="hy-AM"/>
        </w:rPr>
      </w:pPr>
      <w:r w:rsidRPr="00D20178">
        <w:rPr>
          <w:rFonts w:ascii="GHEA Grapalat" w:eastAsia="Times New Roman" w:hAnsi="GHEA Grapalat" w:cs="Times New Roman"/>
          <w:b/>
          <w:bCs/>
          <w:sz w:val="24"/>
          <w:szCs w:val="24"/>
          <w:lang w:val="hy-AM"/>
        </w:rPr>
        <w:t>Կ Ա Ր Գ</w:t>
      </w:r>
    </w:p>
    <w:p w:rsidR="002C65CB" w:rsidRPr="00D20178" w:rsidRDefault="00B43577" w:rsidP="002C65CB">
      <w:pPr>
        <w:shd w:val="clear" w:color="auto" w:fill="FFFFFF"/>
        <w:spacing w:after="0" w:line="240" w:lineRule="auto"/>
        <w:ind w:firstLine="375"/>
        <w:jc w:val="center"/>
        <w:rPr>
          <w:rFonts w:ascii="GHEA Grapalat" w:eastAsia="Times New Roman" w:hAnsi="GHEA Grapalat" w:cs="Courier New"/>
          <w:b/>
          <w:sz w:val="24"/>
          <w:szCs w:val="24"/>
          <w:lang w:val="hy-AM"/>
        </w:rPr>
      </w:pPr>
      <w:r w:rsidRPr="00D20178">
        <w:rPr>
          <w:rFonts w:ascii="GHEA Grapalat" w:eastAsia="Times New Roman" w:hAnsi="GHEA Grapalat" w:cs="Times New Roman"/>
          <w:b/>
          <w:bCs/>
          <w:sz w:val="24"/>
          <w:szCs w:val="24"/>
          <w:lang w:val="hy-AM"/>
        </w:rPr>
        <w:t xml:space="preserve">ԱԶԱՏ ՏՆՏԵՍԱԿԱՆ ԳՈՏՈՒ ՇԱՀԱԳՈՐԾՈՂՆԵՐԻ ՌԵԵՍՏՐՈՒՄ ՆԵՐԱՌՎԵԼՈՒ ՎԿԱՅԱԿԱՆԻ ՏՐԱՄԱԴՐՄԱՆ, ԳՈՐԾՈՂՈՒԹՅԱՆ ԺԱՄԿԵՏԻ ԵՐԿԱՐԱՁԳՄԱՆ </w:t>
      </w:r>
      <w:r w:rsidR="00827D0A" w:rsidRPr="00D20178">
        <w:rPr>
          <w:rFonts w:ascii="GHEA Grapalat" w:eastAsia="Times New Roman" w:hAnsi="GHEA Grapalat" w:cs="Times New Roman"/>
          <w:b/>
          <w:bCs/>
          <w:sz w:val="24"/>
          <w:szCs w:val="24"/>
          <w:lang w:val="hy-AM"/>
        </w:rPr>
        <w:t xml:space="preserve">ԵՎ </w:t>
      </w:r>
      <w:r w:rsidRPr="00D20178">
        <w:rPr>
          <w:rFonts w:ascii="GHEA Grapalat" w:eastAsia="Times New Roman" w:hAnsi="GHEA Grapalat" w:cs="Times New Roman"/>
          <w:b/>
          <w:bCs/>
          <w:sz w:val="24"/>
          <w:szCs w:val="24"/>
          <w:lang w:val="hy-AM"/>
        </w:rPr>
        <w:t xml:space="preserve">ԴԱԴԱՐԵՑՄԱՆ, ԻՆՉՊԵՍ </w:t>
      </w:r>
      <w:r w:rsidR="00827D0A" w:rsidRPr="00D20178">
        <w:rPr>
          <w:rFonts w:ascii="GHEA Grapalat" w:eastAsia="Times New Roman" w:hAnsi="GHEA Grapalat" w:cs="Times New Roman"/>
          <w:b/>
          <w:bCs/>
          <w:sz w:val="24"/>
          <w:szCs w:val="24"/>
          <w:lang w:val="hy-AM"/>
        </w:rPr>
        <w:t xml:space="preserve">ՆԱԵՎ </w:t>
      </w:r>
      <w:r w:rsidRPr="00D20178">
        <w:rPr>
          <w:rFonts w:ascii="GHEA Grapalat" w:eastAsia="Times New Roman" w:hAnsi="GHEA Grapalat" w:cs="Times New Roman"/>
          <w:b/>
          <w:bCs/>
          <w:sz w:val="24"/>
          <w:szCs w:val="24"/>
          <w:lang w:val="hy-AM"/>
        </w:rPr>
        <w:t>ՇԱՀԱԳՈՐԾՈՂԻ ԿՈՂՄԻՑ ՆԵՐԿԱՅԱՑՎԱԾ ԳՈՐԾԱՐԱՐ ԾՐԱԳՐԻՆ ՆԵՐԿԱՅԱՑՎՈՂ ՊԱՀԱՆՋՆԵՐՆ ՈՒ ԳՆԱՀԱՏՄԱՆ</w:t>
      </w:r>
      <w:r w:rsidR="0073499D" w:rsidRPr="00D20178">
        <w:rPr>
          <w:rFonts w:ascii="GHEA Grapalat" w:eastAsia="Times New Roman" w:hAnsi="GHEA Grapalat" w:cs="Times New Roman"/>
          <w:b/>
          <w:bCs/>
          <w:sz w:val="24"/>
          <w:szCs w:val="24"/>
          <w:lang w:val="hy-AM"/>
        </w:rPr>
        <w:t xml:space="preserve">, </w:t>
      </w:r>
      <w:r w:rsidR="0073499D" w:rsidRPr="00C62C34">
        <w:rPr>
          <w:rFonts w:ascii="GHEA Grapalat" w:eastAsia="Times New Roman" w:hAnsi="GHEA Grapalat" w:cs="Times New Roman"/>
          <w:b/>
          <w:bCs/>
          <w:caps/>
          <w:sz w:val="24"/>
          <w:szCs w:val="24"/>
          <w:lang w:val="hy-AM"/>
        </w:rPr>
        <w:t xml:space="preserve">ազատ տնտեսական գոտու շահագործողի սկզբնական </w:t>
      </w:r>
      <w:r w:rsidR="00C62C34">
        <w:rPr>
          <w:rFonts w:ascii="GHEA Grapalat" w:eastAsia="Times New Roman" w:hAnsi="GHEA Grapalat" w:cs="Times New Roman"/>
          <w:b/>
          <w:bCs/>
          <w:caps/>
          <w:sz w:val="24"/>
          <w:szCs w:val="24"/>
          <w:lang w:val="hy-AM"/>
        </w:rPr>
        <w:t>ԵՎ</w:t>
      </w:r>
      <w:r w:rsidR="0073499D" w:rsidRPr="00C62C34">
        <w:rPr>
          <w:rFonts w:ascii="GHEA Grapalat" w:eastAsia="Times New Roman" w:hAnsi="GHEA Grapalat" w:cs="Times New Roman"/>
          <w:b/>
          <w:bCs/>
          <w:caps/>
          <w:sz w:val="24"/>
          <w:szCs w:val="24"/>
          <w:lang w:val="hy-AM"/>
        </w:rPr>
        <w:t xml:space="preserve"> հերթական հայտարարագրերի հաստատման </w:t>
      </w:r>
      <w:r w:rsidR="00C62C34">
        <w:rPr>
          <w:rFonts w:ascii="GHEA Grapalat" w:eastAsia="Times New Roman" w:hAnsi="GHEA Grapalat" w:cs="Times New Roman"/>
          <w:b/>
          <w:bCs/>
          <w:caps/>
          <w:sz w:val="24"/>
          <w:szCs w:val="24"/>
          <w:lang w:val="hy-AM"/>
        </w:rPr>
        <w:t>ԵՎ</w:t>
      </w:r>
      <w:r w:rsidR="0073499D" w:rsidRPr="00C62C34">
        <w:rPr>
          <w:rFonts w:ascii="GHEA Grapalat" w:eastAsia="Times New Roman" w:hAnsi="GHEA Grapalat" w:cs="Times New Roman"/>
          <w:b/>
          <w:bCs/>
          <w:caps/>
          <w:sz w:val="24"/>
          <w:szCs w:val="24"/>
          <w:lang w:val="hy-AM"/>
        </w:rPr>
        <w:t xml:space="preserve"> ներկայացման</w:t>
      </w:r>
      <w:r w:rsidRPr="00D20178">
        <w:rPr>
          <w:rFonts w:ascii="Courier New" w:eastAsia="Times New Roman" w:hAnsi="Courier New" w:cs="Courier New"/>
          <w:b/>
          <w:sz w:val="24"/>
          <w:szCs w:val="24"/>
          <w:lang w:val="hy-AM"/>
        </w:rPr>
        <w:t> </w:t>
      </w:r>
    </w:p>
    <w:p w:rsidR="00827D0A" w:rsidRPr="00D20178" w:rsidRDefault="00827D0A" w:rsidP="002C65CB">
      <w:pPr>
        <w:shd w:val="clear" w:color="auto" w:fill="FFFFFF"/>
        <w:spacing w:after="0" w:line="240" w:lineRule="auto"/>
        <w:ind w:firstLine="375"/>
        <w:jc w:val="center"/>
        <w:rPr>
          <w:rFonts w:ascii="GHEA Grapalat" w:eastAsia="Times New Roman" w:hAnsi="GHEA Grapalat" w:cs="Times New Roman"/>
          <w:b/>
          <w:sz w:val="24"/>
          <w:szCs w:val="24"/>
          <w:lang w:val="hy-AM"/>
        </w:rPr>
      </w:pPr>
    </w:p>
    <w:p w:rsidR="002C65CB" w:rsidRPr="00D20178" w:rsidRDefault="00B53E35" w:rsidP="002C65CB">
      <w:pPr>
        <w:shd w:val="clear" w:color="auto" w:fill="FFFFFF"/>
        <w:spacing w:after="0" w:line="240" w:lineRule="auto"/>
        <w:ind w:firstLine="375"/>
        <w:jc w:val="center"/>
        <w:rPr>
          <w:rFonts w:ascii="GHEA Grapalat" w:eastAsia="Times New Roman" w:hAnsi="GHEA Grapalat" w:cs="Times New Roman"/>
          <w:sz w:val="24"/>
          <w:szCs w:val="24"/>
          <w:lang w:val="hy-AM"/>
        </w:rPr>
      </w:pPr>
      <w:r>
        <w:rPr>
          <w:rFonts w:ascii="GHEA Grapalat" w:eastAsia="Times New Roman" w:hAnsi="GHEA Grapalat" w:cs="Times New Roman"/>
          <w:b/>
          <w:bCs/>
          <w:sz w:val="24"/>
          <w:szCs w:val="24"/>
          <w:lang w:val="hy-AM"/>
        </w:rPr>
        <w:t>1</w:t>
      </w:r>
      <w:r w:rsidR="002C65CB" w:rsidRPr="00D20178">
        <w:rPr>
          <w:rFonts w:ascii="GHEA Grapalat" w:eastAsia="Times New Roman" w:hAnsi="GHEA Grapalat" w:cs="Times New Roman"/>
          <w:b/>
          <w:bCs/>
          <w:sz w:val="24"/>
          <w:szCs w:val="24"/>
          <w:lang w:val="hy-AM"/>
        </w:rPr>
        <w:t>. ԸՆԴՀԱՆՈՒՐ ԴՐՈՒՅԹՆԵՐ</w:t>
      </w:r>
    </w:p>
    <w:p w:rsidR="002C65CB" w:rsidRPr="00D20178" w:rsidRDefault="002C65CB" w:rsidP="002C65CB">
      <w:pPr>
        <w:shd w:val="clear" w:color="auto" w:fill="FFFFFF"/>
        <w:spacing w:after="0" w:line="240" w:lineRule="auto"/>
        <w:ind w:firstLine="375"/>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t> </w:t>
      </w:r>
    </w:p>
    <w:p w:rsidR="002C65CB" w:rsidRPr="00D20178" w:rsidRDefault="002C65CB" w:rsidP="007D0F05">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 xml:space="preserve">1. Սույն կարգով (այսուհետ` Կարգ) </w:t>
      </w:r>
      <w:r w:rsidR="00A40D5E">
        <w:rPr>
          <w:rFonts w:ascii="GHEA Grapalat" w:eastAsia="Times New Roman" w:hAnsi="GHEA Grapalat" w:cs="Times New Roman"/>
          <w:sz w:val="24"/>
          <w:szCs w:val="24"/>
          <w:lang w:val="hy-AM"/>
        </w:rPr>
        <w:t>կարգավորվում են</w:t>
      </w:r>
      <w:r w:rsidRPr="00D20178">
        <w:rPr>
          <w:rFonts w:ascii="GHEA Grapalat" w:eastAsia="Times New Roman" w:hAnsi="GHEA Grapalat" w:cs="Times New Roman"/>
          <w:sz w:val="24"/>
          <w:szCs w:val="24"/>
          <w:lang w:val="hy-AM"/>
        </w:rPr>
        <w:t xml:space="preserve"> Հայաստանի Հանրապետությունում </w:t>
      </w:r>
      <w:r w:rsidR="00E512BB" w:rsidRPr="00D20178">
        <w:rPr>
          <w:rFonts w:ascii="GHEA Grapalat" w:eastAsia="Times New Roman" w:hAnsi="GHEA Grapalat" w:cs="Times New Roman"/>
          <w:bCs/>
          <w:sz w:val="24"/>
          <w:szCs w:val="24"/>
          <w:lang w:val="hy-AM"/>
        </w:rPr>
        <w:t>ազատ տնտեսական գոտու շահագործողների ռեեստրում ներառվելու վկայականի տրամադրման, գործողության ժամկետի երկարաձգման և դադարեցման, ինչպես նաև շահագործողի կողմից ներկայացված գործարար ծրագրին ներկայացվող պահանջներն ու գնահատման</w:t>
      </w:r>
      <w:r w:rsidR="0073499D" w:rsidRPr="00D20178">
        <w:rPr>
          <w:rFonts w:ascii="GHEA Grapalat" w:eastAsia="Times New Roman" w:hAnsi="GHEA Grapalat" w:cs="Times New Roman"/>
          <w:bCs/>
          <w:sz w:val="24"/>
          <w:szCs w:val="24"/>
          <w:lang w:val="hy-AM"/>
        </w:rPr>
        <w:t>, ազատ տնտեսական գոտու շահագործողի սկզբնական և հերթական հայտարարագրերի հաստատման և ներկայացման</w:t>
      </w:r>
      <w:r w:rsidR="00E512BB" w:rsidRPr="00D20178">
        <w:rPr>
          <w:rFonts w:ascii="GHEA Grapalat" w:eastAsia="Times New Roman" w:hAnsi="GHEA Grapalat" w:cs="Times New Roman"/>
          <w:bCs/>
          <w:sz w:val="24"/>
          <w:szCs w:val="24"/>
          <w:lang w:val="hy-AM"/>
        </w:rPr>
        <w:t xml:space="preserve"> </w:t>
      </w:r>
      <w:r w:rsidRPr="00D20178">
        <w:rPr>
          <w:rFonts w:ascii="GHEA Grapalat" w:eastAsia="Times New Roman" w:hAnsi="GHEA Grapalat" w:cs="Times New Roman"/>
          <w:sz w:val="24"/>
          <w:szCs w:val="24"/>
          <w:lang w:val="hy-AM"/>
        </w:rPr>
        <w:t>կարգ</w:t>
      </w:r>
      <w:r w:rsidR="00A40D5E">
        <w:rPr>
          <w:rFonts w:ascii="GHEA Grapalat" w:eastAsia="Times New Roman" w:hAnsi="GHEA Grapalat" w:cs="Times New Roman"/>
          <w:sz w:val="24"/>
          <w:szCs w:val="24"/>
          <w:lang w:val="hy-AM"/>
        </w:rPr>
        <w:t>ի հետ կապված հարաբերությունները</w:t>
      </w:r>
      <w:r w:rsidRPr="00D20178">
        <w:rPr>
          <w:rFonts w:ascii="GHEA Grapalat" w:eastAsia="Times New Roman" w:hAnsi="GHEA Grapalat" w:cs="Times New Roman"/>
          <w:sz w:val="24"/>
          <w:szCs w:val="24"/>
          <w:lang w:val="hy-AM"/>
        </w:rPr>
        <w:t>:</w:t>
      </w:r>
    </w:p>
    <w:p w:rsidR="002C65CB" w:rsidRPr="00D20178" w:rsidRDefault="002C65CB" w:rsidP="007D0F05">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2. Կարգում օգտագործվող հասկացությունները բխում են «Ազատ տնտեսական գոտիների մասին» Հայաստանի Հանրապետության օրենքից (այսուհետ` Օրենք) և ունեն նշված օրենքում նախատե</w:t>
      </w:r>
      <w:r w:rsidR="008F5998" w:rsidRPr="00D20178">
        <w:rPr>
          <w:rFonts w:ascii="GHEA Grapalat" w:eastAsia="Times New Roman" w:hAnsi="GHEA Grapalat" w:cs="Times New Roman"/>
          <w:sz w:val="24"/>
          <w:szCs w:val="24"/>
          <w:lang w:val="hy-AM"/>
        </w:rPr>
        <w:t>սված նույն իմաստը:</w:t>
      </w:r>
    </w:p>
    <w:p w:rsidR="00D4243C" w:rsidRPr="00D20178" w:rsidRDefault="00657149" w:rsidP="007D0F05">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 xml:space="preserve">3. Ազատ տնտեսական գոտու շահագործող </w:t>
      </w:r>
      <w:r w:rsidR="00D4243C" w:rsidRPr="00D20178">
        <w:rPr>
          <w:rFonts w:ascii="GHEA Grapalat" w:eastAsia="Times New Roman" w:hAnsi="GHEA Grapalat" w:cs="Times New Roman"/>
          <w:sz w:val="24"/>
          <w:szCs w:val="24"/>
          <w:lang w:val="hy-AM"/>
        </w:rPr>
        <w:t>(այսուհետ` շահագործող)</w:t>
      </w:r>
      <w:r w:rsidR="00827D0A"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Times New Roman"/>
          <w:sz w:val="24"/>
          <w:szCs w:val="24"/>
          <w:lang w:val="hy-AM"/>
        </w:rPr>
        <w:t>է</w:t>
      </w:r>
      <w:r w:rsidRPr="00D20178">
        <w:rPr>
          <w:rFonts w:ascii="GHEA Grapalat" w:eastAsia="Times New Roman" w:hAnsi="GHEA Grapalat" w:cs="Times New Roman"/>
          <w:sz w:val="24"/>
          <w:szCs w:val="24"/>
          <w:lang w:val="hy-AM"/>
        </w:rPr>
        <w:t xml:space="preserve"> համարվում </w:t>
      </w:r>
      <w:r w:rsidR="00D4243C" w:rsidRPr="00D20178">
        <w:rPr>
          <w:rFonts w:ascii="GHEA Grapalat" w:eastAsia="Times New Roman" w:hAnsi="GHEA Grapalat" w:cs="Times New Roman"/>
          <w:sz w:val="24"/>
          <w:szCs w:val="24"/>
          <w:lang w:val="hy-AM"/>
        </w:rPr>
        <w:t>Հայաստանի Հանրապետության</w:t>
      </w:r>
      <w:r w:rsidR="00D4243C" w:rsidRPr="00D20178">
        <w:rPr>
          <w:rFonts w:ascii="Courier New" w:eastAsia="Times New Roman" w:hAnsi="Courier New" w:cs="Courier New"/>
          <w:sz w:val="24"/>
          <w:szCs w:val="24"/>
          <w:lang w:val="hy-AM"/>
        </w:rPr>
        <w:t> </w:t>
      </w:r>
      <w:r w:rsidR="00D4243C" w:rsidRPr="00D20178">
        <w:rPr>
          <w:rFonts w:ascii="GHEA Grapalat" w:eastAsia="Times New Roman" w:hAnsi="GHEA Grapalat" w:cs="GHEA Grapalat"/>
          <w:sz w:val="24"/>
          <w:szCs w:val="24"/>
          <w:lang w:val="hy-AM"/>
        </w:rPr>
        <w:t>ազատ</w:t>
      </w:r>
      <w:r w:rsidR="00D4243C" w:rsidRPr="00D20178">
        <w:rPr>
          <w:rFonts w:ascii="Courier New" w:eastAsia="Times New Roman" w:hAnsi="Courier New" w:cs="Courier New"/>
          <w:sz w:val="24"/>
          <w:szCs w:val="24"/>
          <w:lang w:val="hy-AM"/>
        </w:rPr>
        <w:t> </w:t>
      </w:r>
      <w:r w:rsidR="00D4243C" w:rsidRPr="00D20178">
        <w:rPr>
          <w:rFonts w:ascii="GHEA Grapalat" w:eastAsia="Times New Roman" w:hAnsi="GHEA Grapalat" w:cs="GHEA Grapalat"/>
          <w:sz w:val="24"/>
          <w:szCs w:val="24"/>
          <w:lang w:val="hy-AM"/>
        </w:rPr>
        <w:t>տնտեսական</w:t>
      </w:r>
      <w:r w:rsidR="00D4243C" w:rsidRPr="00D20178">
        <w:rPr>
          <w:rFonts w:ascii="Courier New" w:eastAsia="Times New Roman" w:hAnsi="Courier New" w:cs="Courier New"/>
          <w:sz w:val="24"/>
          <w:szCs w:val="24"/>
          <w:lang w:val="hy-AM"/>
        </w:rPr>
        <w:t> </w:t>
      </w:r>
      <w:r w:rsidR="00D4243C" w:rsidRPr="00D20178">
        <w:rPr>
          <w:rFonts w:ascii="GHEA Grapalat" w:eastAsia="Times New Roman" w:hAnsi="GHEA Grapalat" w:cs="GHEA Grapalat"/>
          <w:sz w:val="24"/>
          <w:szCs w:val="24"/>
          <w:lang w:val="hy-AM"/>
        </w:rPr>
        <w:t>գոտու</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շահագործողների</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ռեեստրում</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ներառված Օրենքին</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համապատասխան</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բացառապես</w:t>
      </w:r>
      <w:r w:rsidR="00D4243C" w:rsidRPr="00D20178">
        <w:rPr>
          <w:rFonts w:ascii="Courier New" w:eastAsia="Times New Roman" w:hAnsi="Courier New" w:cs="Courier New"/>
          <w:sz w:val="24"/>
          <w:szCs w:val="24"/>
          <w:lang w:val="hy-AM"/>
        </w:rPr>
        <w:t> </w:t>
      </w:r>
      <w:r w:rsidR="00D4243C" w:rsidRPr="00D20178">
        <w:rPr>
          <w:rFonts w:ascii="GHEA Grapalat" w:eastAsia="Times New Roman" w:hAnsi="GHEA Grapalat" w:cs="GHEA Grapalat"/>
          <w:sz w:val="24"/>
          <w:szCs w:val="24"/>
          <w:lang w:val="hy-AM"/>
        </w:rPr>
        <w:t>ազատ</w:t>
      </w:r>
      <w:r w:rsidR="00D4243C" w:rsidRPr="00D20178">
        <w:rPr>
          <w:rFonts w:ascii="Courier New" w:eastAsia="Times New Roman" w:hAnsi="Courier New" w:cs="Courier New"/>
          <w:sz w:val="24"/>
          <w:szCs w:val="24"/>
          <w:lang w:val="hy-AM"/>
        </w:rPr>
        <w:t> </w:t>
      </w:r>
      <w:r w:rsidR="00D4243C" w:rsidRPr="00D20178">
        <w:rPr>
          <w:rFonts w:ascii="GHEA Grapalat" w:eastAsia="Times New Roman" w:hAnsi="GHEA Grapalat" w:cs="GHEA Grapalat"/>
          <w:sz w:val="24"/>
          <w:szCs w:val="24"/>
          <w:lang w:val="hy-AM"/>
        </w:rPr>
        <w:t>տնտեսական</w:t>
      </w:r>
      <w:r w:rsidR="00D4243C" w:rsidRPr="00D20178">
        <w:rPr>
          <w:rFonts w:ascii="Courier New" w:eastAsia="Times New Roman" w:hAnsi="Courier New" w:cs="Courier New"/>
          <w:sz w:val="24"/>
          <w:szCs w:val="24"/>
          <w:lang w:val="hy-AM"/>
        </w:rPr>
        <w:t> </w:t>
      </w:r>
      <w:r w:rsidR="00D4243C" w:rsidRPr="00D20178">
        <w:rPr>
          <w:rFonts w:ascii="GHEA Grapalat" w:eastAsia="Times New Roman" w:hAnsi="GHEA Grapalat" w:cs="GHEA Grapalat"/>
          <w:sz w:val="24"/>
          <w:szCs w:val="24"/>
          <w:lang w:val="hy-AM"/>
        </w:rPr>
        <w:t>գոտում</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ձեռնարկատիրական</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գործունեություն</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իրականացնող՝</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Հայաստանի</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Հանրապետությունում</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գրանցված</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առևտրային</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կազմակերպությունը</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կամ</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հաշվառված</w:t>
      </w:r>
      <w:r w:rsidR="00D4243C" w:rsidRPr="00D20178">
        <w:rPr>
          <w:rFonts w:ascii="GHEA Grapalat" w:eastAsia="Times New Roman" w:hAnsi="GHEA Grapalat" w:cs="Times New Roman"/>
          <w:sz w:val="24"/>
          <w:szCs w:val="24"/>
          <w:lang w:val="hy-AM"/>
        </w:rPr>
        <w:t xml:space="preserve"> </w:t>
      </w:r>
      <w:r w:rsidR="00D4243C" w:rsidRPr="00D20178">
        <w:rPr>
          <w:rFonts w:ascii="GHEA Grapalat" w:eastAsia="Times New Roman" w:hAnsi="GHEA Grapalat" w:cs="GHEA Grapalat"/>
          <w:sz w:val="24"/>
          <w:szCs w:val="24"/>
          <w:lang w:val="hy-AM"/>
        </w:rPr>
        <w:t>անհ</w:t>
      </w:r>
      <w:r w:rsidR="00D4243C" w:rsidRPr="00D20178">
        <w:rPr>
          <w:rFonts w:ascii="GHEA Grapalat" w:eastAsia="Times New Roman" w:hAnsi="GHEA Grapalat" w:cs="Times New Roman"/>
          <w:sz w:val="24"/>
          <w:szCs w:val="24"/>
          <w:lang w:val="hy-AM"/>
        </w:rPr>
        <w:t>ատ ձեռնարկատերը:</w:t>
      </w:r>
    </w:p>
    <w:p w:rsidR="00657149" w:rsidRPr="00D20178" w:rsidRDefault="00657149" w:rsidP="007D0F05">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 xml:space="preserve">4. </w:t>
      </w:r>
      <w:r w:rsidR="00965692" w:rsidRPr="00D20178">
        <w:rPr>
          <w:rFonts w:ascii="GHEA Grapalat" w:eastAsia="Times New Roman" w:hAnsi="GHEA Grapalat" w:cs="Times New Roman"/>
          <w:sz w:val="24"/>
          <w:szCs w:val="24"/>
          <w:lang w:val="hy-AM"/>
        </w:rPr>
        <w:t>Ազատ</w:t>
      </w:r>
      <w:r w:rsidR="00965692" w:rsidRPr="00D20178">
        <w:rPr>
          <w:rFonts w:ascii="Courier New" w:eastAsia="Times New Roman" w:hAnsi="Courier New" w:cs="Courier New"/>
          <w:sz w:val="24"/>
          <w:szCs w:val="24"/>
          <w:lang w:val="hy-AM"/>
        </w:rPr>
        <w:t> </w:t>
      </w:r>
      <w:r w:rsidR="00965692" w:rsidRPr="00D20178">
        <w:rPr>
          <w:rFonts w:ascii="GHEA Grapalat" w:eastAsia="Times New Roman" w:hAnsi="GHEA Grapalat" w:cs="GHEA Grapalat"/>
          <w:sz w:val="24"/>
          <w:szCs w:val="24"/>
          <w:lang w:val="hy-AM"/>
        </w:rPr>
        <w:t>տնտեսական</w:t>
      </w:r>
      <w:r w:rsidR="00965692" w:rsidRPr="00D20178">
        <w:rPr>
          <w:rFonts w:ascii="Courier New" w:eastAsia="Times New Roman" w:hAnsi="Courier New" w:cs="Courier New"/>
          <w:sz w:val="24"/>
          <w:szCs w:val="24"/>
          <w:lang w:val="hy-AM"/>
        </w:rPr>
        <w:t> </w:t>
      </w:r>
      <w:r w:rsidR="00965692" w:rsidRPr="00D20178">
        <w:rPr>
          <w:rFonts w:ascii="GHEA Grapalat" w:eastAsia="Times New Roman" w:hAnsi="GHEA Grapalat" w:cs="GHEA Grapalat"/>
          <w:sz w:val="24"/>
          <w:szCs w:val="24"/>
          <w:lang w:val="hy-AM"/>
        </w:rPr>
        <w:t>գոտու</w:t>
      </w:r>
      <w:r w:rsidR="00965692" w:rsidRPr="00D20178">
        <w:rPr>
          <w:rFonts w:ascii="GHEA Grapalat" w:eastAsia="Times New Roman" w:hAnsi="GHEA Grapalat" w:cs="Times New Roman"/>
          <w:sz w:val="24"/>
          <w:szCs w:val="24"/>
          <w:lang w:val="hy-AM"/>
        </w:rPr>
        <w:t xml:space="preserve"> </w:t>
      </w:r>
      <w:r w:rsidR="00965692" w:rsidRPr="00D20178">
        <w:rPr>
          <w:rFonts w:ascii="GHEA Grapalat" w:eastAsia="Times New Roman" w:hAnsi="GHEA Grapalat" w:cs="GHEA Grapalat"/>
          <w:sz w:val="24"/>
          <w:szCs w:val="24"/>
          <w:lang w:val="hy-AM"/>
        </w:rPr>
        <w:t>շահագործողների</w:t>
      </w:r>
      <w:r w:rsidR="00965692" w:rsidRPr="00D20178">
        <w:rPr>
          <w:rFonts w:ascii="GHEA Grapalat" w:eastAsia="Times New Roman" w:hAnsi="GHEA Grapalat" w:cs="Times New Roman"/>
          <w:sz w:val="24"/>
          <w:szCs w:val="24"/>
          <w:lang w:val="hy-AM"/>
        </w:rPr>
        <w:t xml:space="preserve"> </w:t>
      </w:r>
      <w:r w:rsidR="00965692" w:rsidRPr="00D20178">
        <w:rPr>
          <w:rFonts w:ascii="GHEA Grapalat" w:eastAsia="Times New Roman" w:hAnsi="GHEA Grapalat" w:cs="GHEA Grapalat"/>
          <w:sz w:val="24"/>
          <w:szCs w:val="24"/>
          <w:lang w:val="hy-AM"/>
        </w:rPr>
        <w:t>ռեեստրում</w:t>
      </w:r>
      <w:r w:rsidR="00965692" w:rsidRPr="00D20178">
        <w:rPr>
          <w:rFonts w:ascii="GHEA Grapalat" w:eastAsia="Times New Roman" w:hAnsi="GHEA Grapalat" w:cs="Times New Roman"/>
          <w:sz w:val="24"/>
          <w:szCs w:val="24"/>
          <w:lang w:val="hy-AM"/>
        </w:rPr>
        <w:t xml:space="preserve"> </w:t>
      </w:r>
      <w:r w:rsidR="00965692" w:rsidRPr="00D20178">
        <w:rPr>
          <w:rFonts w:ascii="GHEA Grapalat" w:eastAsia="Times New Roman" w:hAnsi="GHEA Grapalat" w:cs="GHEA Grapalat"/>
          <w:sz w:val="24"/>
          <w:szCs w:val="24"/>
          <w:lang w:val="hy-AM"/>
        </w:rPr>
        <w:t>ներառվելու</w:t>
      </w:r>
      <w:r w:rsidR="00965692" w:rsidRPr="00D20178">
        <w:rPr>
          <w:rFonts w:ascii="Courier New" w:eastAsia="Times New Roman" w:hAnsi="Courier New" w:cs="Courier New"/>
          <w:sz w:val="24"/>
          <w:szCs w:val="24"/>
          <w:lang w:val="hy-AM"/>
        </w:rPr>
        <w:t> </w:t>
      </w:r>
      <w:r w:rsidR="00795DC2" w:rsidRPr="00D20178">
        <w:rPr>
          <w:rFonts w:ascii="GHEA Grapalat" w:eastAsia="Times New Roman" w:hAnsi="GHEA Grapalat" w:cs="Times New Roman"/>
          <w:sz w:val="24"/>
          <w:szCs w:val="24"/>
          <w:lang w:val="hy-AM"/>
        </w:rPr>
        <w:t xml:space="preserve"> վկայականը տրվում է հայտատուի</w:t>
      </w:r>
      <w:r w:rsidRPr="00D20178">
        <w:rPr>
          <w:rFonts w:ascii="GHEA Grapalat" w:eastAsia="Times New Roman" w:hAnsi="GHEA Grapalat" w:cs="Times New Roman"/>
          <w:sz w:val="24"/>
          <w:szCs w:val="24"/>
          <w:lang w:val="hy-AM"/>
        </w:rPr>
        <w:t xml:space="preserve"> կողմից ներկայացված ժամկետով</w:t>
      </w:r>
      <w:r w:rsidR="00827D0A" w:rsidRPr="00D20178">
        <w:rPr>
          <w:rFonts w:ascii="GHEA Grapalat" w:eastAsia="Times New Roman" w:hAnsi="GHEA Grapalat" w:cs="Times New Roman"/>
          <w:sz w:val="24"/>
          <w:szCs w:val="24"/>
          <w:lang w:val="hy-AM"/>
        </w:rPr>
        <w:t>՝ գործարար ծրագրի հիման վրա</w:t>
      </w:r>
      <w:r w:rsidRPr="00D20178">
        <w:rPr>
          <w:rFonts w:ascii="GHEA Grapalat" w:eastAsia="Times New Roman" w:hAnsi="GHEA Grapalat" w:cs="Times New Roman"/>
          <w:sz w:val="24"/>
          <w:szCs w:val="24"/>
          <w:lang w:val="hy-AM"/>
        </w:rPr>
        <w:t>, բայց ոչ ավելի, քան ազատ տնտեսական գոտու գործունեության ավարտը:</w:t>
      </w:r>
    </w:p>
    <w:p w:rsidR="00657149" w:rsidRPr="00D20178" w:rsidRDefault="00657149" w:rsidP="00766744">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t> </w:t>
      </w:r>
    </w:p>
    <w:p w:rsidR="00657149" w:rsidRPr="00D20178" w:rsidRDefault="00B53E35" w:rsidP="00657149">
      <w:pPr>
        <w:shd w:val="clear" w:color="auto" w:fill="FFFFFF"/>
        <w:spacing w:after="0" w:line="240" w:lineRule="auto"/>
        <w:ind w:firstLine="375"/>
        <w:jc w:val="center"/>
        <w:rPr>
          <w:rFonts w:ascii="GHEA Grapalat" w:eastAsia="Times New Roman" w:hAnsi="GHEA Grapalat" w:cs="Times New Roman"/>
          <w:sz w:val="24"/>
          <w:szCs w:val="24"/>
          <w:lang w:val="hy-AM"/>
        </w:rPr>
      </w:pPr>
      <w:r>
        <w:rPr>
          <w:rFonts w:ascii="GHEA Grapalat" w:eastAsia="Times New Roman" w:hAnsi="GHEA Grapalat" w:cs="Times New Roman"/>
          <w:b/>
          <w:bCs/>
          <w:sz w:val="24"/>
          <w:szCs w:val="24"/>
          <w:lang w:val="hy-AM"/>
        </w:rPr>
        <w:t>2</w:t>
      </w:r>
      <w:r w:rsidR="00657149" w:rsidRPr="00D20178">
        <w:rPr>
          <w:rFonts w:ascii="GHEA Grapalat" w:eastAsia="Times New Roman" w:hAnsi="GHEA Grapalat" w:cs="Times New Roman"/>
          <w:b/>
          <w:bCs/>
          <w:sz w:val="24"/>
          <w:szCs w:val="24"/>
          <w:lang w:val="hy-AM"/>
        </w:rPr>
        <w:t xml:space="preserve">. </w:t>
      </w:r>
      <w:r w:rsidR="00965692" w:rsidRPr="00D20178">
        <w:rPr>
          <w:rFonts w:ascii="GHEA Grapalat" w:eastAsia="Times New Roman" w:hAnsi="GHEA Grapalat" w:cs="Times New Roman"/>
          <w:b/>
          <w:bCs/>
          <w:sz w:val="24"/>
          <w:szCs w:val="24"/>
          <w:lang w:val="hy-AM"/>
        </w:rPr>
        <w:t>ԱԶԱՏ</w:t>
      </w:r>
      <w:r w:rsidR="00965692" w:rsidRPr="00D20178">
        <w:rPr>
          <w:rFonts w:ascii="Courier New" w:eastAsia="Times New Roman" w:hAnsi="Courier New" w:cs="Courier New"/>
          <w:b/>
          <w:bCs/>
          <w:sz w:val="24"/>
          <w:szCs w:val="24"/>
          <w:lang w:val="hy-AM"/>
        </w:rPr>
        <w:t> </w:t>
      </w:r>
      <w:r w:rsidR="00965692" w:rsidRPr="00D20178">
        <w:rPr>
          <w:rFonts w:ascii="GHEA Grapalat" w:eastAsia="Times New Roman" w:hAnsi="GHEA Grapalat" w:cs="GHEA Grapalat"/>
          <w:b/>
          <w:bCs/>
          <w:sz w:val="24"/>
          <w:szCs w:val="24"/>
          <w:lang w:val="hy-AM"/>
        </w:rPr>
        <w:t>ՏՆՏԵՍԱԿԱՆ</w:t>
      </w:r>
      <w:r w:rsidR="00965692" w:rsidRPr="00D20178">
        <w:rPr>
          <w:rFonts w:ascii="Courier New" w:eastAsia="Times New Roman" w:hAnsi="Courier New" w:cs="Courier New"/>
          <w:b/>
          <w:bCs/>
          <w:sz w:val="24"/>
          <w:szCs w:val="24"/>
          <w:lang w:val="hy-AM"/>
        </w:rPr>
        <w:t> </w:t>
      </w:r>
      <w:r w:rsidR="00965692" w:rsidRPr="00D20178">
        <w:rPr>
          <w:rFonts w:ascii="GHEA Grapalat" w:eastAsia="Times New Roman" w:hAnsi="GHEA Grapalat" w:cs="GHEA Grapalat"/>
          <w:b/>
          <w:bCs/>
          <w:sz w:val="24"/>
          <w:szCs w:val="24"/>
          <w:lang w:val="hy-AM"/>
        </w:rPr>
        <w:t>ԳՈՏՈՒ</w:t>
      </w:r>
      <w:r w:rsidR="00965692" w:rsidRPr="00D20178">
        <w:rPr>
          <w:rFonts w:ascii="GHEA Grapalat" w:eastAsia="Times New Roman" w:hAnsi="GHEA Grapalat" w:cs="Times New Roman"/>
          <w:b/>
          <w:bCs/>
          <w:sz w:val="24"/>
          <w:szCs w:val="24"/>
          <w:lang w:val="hy-AM"/>
        </w:rPr>
        <w:t xml:space="preserve"> </w:t>
      </w:r>
      <w:r w:rsidR="00965692" w:rsidRPr="00D20178">
        <w:rPr>
          <w:rFonts w:ascii="GHEA Grapalat" w:eastAsia="Times New Roman" w:hAnsi="GHEA Grapalat" w:cs="GHEA Grapalat"/>
          <w:b/>
          <w:bCs/>
          <w:sz w:val="24"/>
          <w:szCs w:val="24"/>
          <w:lang w:val="hy-AM"/>
        </w:rPr>
        <w:t>ՇԱՀԱԳՈՐԾՈՂՆԵՐԻ</w:t>
      </w:r>
      <w:r w:rsidR="00965692" w:rsidRPr="00D20178">
        <w:rPr>
          <w:rFonts w:ascii="GHEA Grapalat" w:eastAsia="Times New Roman" w:hAnsi="GHEA Grapalat" w:cs="Times New Roman"/>
          <w:b/>
          <w:bCs/>
          <w:sz w:val="24"/>
          <w:szCs w:val="24"/>
          <w:lang w:val="hy-AM"/>
        </w:rPr>
        <w:t xml:space="preserve"> </w:t>
      </w:r>
      <w:r w:rsidR="00965692" w:rsidRPr="00D20178">
        <w:rPr>
          <w:rFonts w:ascii="GHEA Grapalat" w:eastAsia="Times New Roman" w:hAnsi="GHEA Grapalat" w:cs="GHEA Grapalat"/>
          <w:b/>
          <w:bCs/>
          <w:sz w:val="24"/>
          <w:szCs w:val="24"/>
          <w:lang w:val="hy-AM"/>
        </w:rPr>
        <w:t>ՌԵԵՍՏՐՈՒՄ</w:t>
      </w:r>
      <w:r w:rsidR="00965692" w:rsidRPr="00D20178">
        <w:rPr>
          <w:rFonts w:ascii="GHEA Grapalat" w:eastAsia="Times New Roman" w:hAnsi="GHEA Grapalat" w:cs="Times New Roman"/>
          <w:b/>
          <w:bCs/>
          <w:sz w:val="24"/>
          <w:szCs w:val="24"/>
          <w:lang w:val="hy-AM"/>
        </w:rPr>
        <w:t xml:space="preserve"> </w:t>
      </w:r>
      <w:r w:rsidR="00965692" w:rsidRPr="00D20178">
        <w:rPr>
          <w:rFonts w:ascii="GHEA Grapalat" w:eastAsia="Times New Roman" w:hAnsi="GHEA Grapalat" w:cs="GHEA Grapalat"/>
          <w:b/>
          <w:bCs/>
          <w:sz w:val="24"/>
          <w:szCs w:val="24"/>
          <w:lang w:val="hy-AM"/>
        </w:rPr>
        <w:t>ՆԵՐԱՌՎԵԼՈՒ</w:t>
      </w:r>
      <w:r w:rsidR="007D0F05" w:rsidRPr="00D20178">
        <w:rPr>
          <w:rFonts w:ascii="Courier New" w:eastAsia="Times New Roman" w:hAnsi="Courier New" w:cs="Courier New"/>
          <w:b/>
          <w:bCs/>
          <w:sz w:val="24"/>
          <w:szCs w:val="24"/>
          <w:lang w:val="hy-AM"/>
        </w:rPr>
        <w:t> </w:t>
      </w:r>
      <w:r w:rsidR="002948DF" w:rsidRPr="00D20178">
        <w:rPr>
          <w:rFonts w:ascii="GHEA Grapalat" w:eastAsia="Times New Roman" w:hAnsi="GHEA Grapalat" w:cs="Times New Roman"/>
          <w:b/>
          <w:bCs/>
          <w:sz w:val="24"/>
          <w:szCs w:val="24"/>
          <w:lang w:val="hy-AM"/>
        </w:rPr>
        <w:t xml:space="preserve">ՎԿԱՅԱԿԱՆԻ ՏՐԱՄԱԴՐՄԱՆ </w:t>
      </w:r>
      <w:r w:rsidR="00657149" w:rsidRPr="00D20178">
        <w:rPr>
          <w:rFonts w:ascii="GHEA Grapalat" w:eastAsia="Times New Roman" w:hAnsi="GHEA Grapalat" w:cs="Times New Roman"/>
          <w:b/>
          <w:bCs/>
          <w:sz w:val="24"/>
          <w:szCs w:val="24"/>
          <w:lang w:val="hy-AM"/>
        </w:rPr>
        <w:t>ԸՆԹԱՑԱԿԱՐԳԸ</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t> </w:t>
      </w:r>
    </w:p>
    <w:p w:rsidR="003C11A3" w:rsidRPr="00D20178" w:rsidRDefault="003C11A3" w:rsidP="00657149">
      <w:pPr>
        <w:shd w:val="clear" w:color="auto" w:fill="FFFFFF"/>
        <w:spacing w:after="0" w:line="240" w:lineRule="auto"/>
        <w:ind w:firstLine="375"/>
        <w:rPr>
          <w:rFonts w:ascii="GHEA Grapalat" w:eastAsia="Times New Roman" w:hAnsi="GHEA Grapalat" w:cs="Times New Roman"/>
          <w:sz w:val="24"/>
          <w:szCs w:val="24"/>
          <w:lang w:val="hy-AM"/>
        </w:rPr>
      </w:pPr>
    </w:p>
    <w:p w:rsidR="003C11A3" w:rsidRPr="00CB1D5C" w:rsidRDefault="001E0173" w:rsidP="00CB1D5C">
      <w:pPr>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5</w:t>
      </w:r>
      <w:r w:rsidR="003C598A">
        <w:rPr>
          <w:rFonts w:ascii="GHEA Grapalat" w:eastAsia="Times New Roman" w:hAnsi="GHEA Grapalat" w:cs="Times New Roman"/>
          <w:sz w:val="24"/>
          <w:szCs w:val="24"/>
          <w:lang w:val="hy-AM"/>
        </w:rPr>
        <w:t xml:space="preserve">. </w:t>
      </w:r>
      <w:r w:rsidR="003C11A3" w:rsidRPr="00CB1D5C">
        <w:rPr>
          <w:rFonts w:ascii="GHEA Grapalat" w:eastAsia="Times New Roman" w:hAnsi="GHEA Grapalat" w:cs="Times New Roman"/>
          <w:sz w:val="24"/>
          <w:szCs w:val="24"/>
          <w:lang w:val="hy-AM"/>
        </w:rPr>
        <w:t>Ազատ տնտեսական գոտու շահագործումն իրականացնում են տվյալ ազատ տնտեսական գոտու շահագործողների ռեեստրում ներառված շահագործողները:</w:t>
      </w:r>
      <w:r w:rsidR="003C11A3" w:rsidRPr="00CB1D5C">
        <w:rPr>
          <w:rFonts w:ascii="GHEA Grapalat" w:hAnsi="GHEA Grapalat"/>
          <w:sz w:val="24"/>
          <w:szCs w:val="24"/>
          <w:shd w:val="clear" w:color="auto" w:fill="FFFFFF"/>
          <w:lang w:val="hy-AM"/>
        </w:rPr>
        <w:t xml:space="preserve"> </w:t>
      </w:r>
      <w:r w:rsidR="003C11A3" w:rsidRPr="00CB1D5C">
        <w:rPr>
          <w:rFonts w:ascii="GHEA Grapalat" w:eastAsia="Times New Roman" w:hAnsi="GHEA Grapalat" w:cs="Times New Roman"/>
          <w:sz w:val="24"/>
          <w:szCs w:val="24"/>
          <w:lang w:val="hy-AM"/>
        </w:rPr>
        <w:t>Շահագործողների ռեեստրում ներառված շահագործողներն ստանում են վկայական:</w:t>
      </w:r>
    </w:p>
    <w:p w:rsidR="008C78BA" w:rsidRPr="00CB1D5C" w:rsidRDefault="001E0173" w:rsidP="00CB1D5C">
      <w:pPr>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6</w:t>
      </w:r>
      <w:r w:rsidR="003C598A">
        <w:rPr>
          <w:rFonts w:ascii="GHEA Grapalat" w:eastAsia="Times New Roman" w:hAnsi="GHEA Grapalat" w:cs="Times New Roman"/>
          <w:sz w:val="24"/>
          <w:szCs w:val="24"/>
          <w:lang w:val="hy-AM"/>
        </w:rPr>
        <w:t xml:space="preserve">.  </w:t>
      </w:r>
      <w:r w:rsidR="008C78BA" w:rsidRPr="00CB1D5C">
        <w:rPr>
          <w:rFonts w:ascii="GHEA Grapalat" w:eastAsia="Times New Roman" w:hAnsi="GHEA Grapalat" w:cs="Times New Roman"/>
          <w:sz w:val="24"/>
          <w:szCs w:val="24"/>
          <w:lang w:val="hy-AM"/>
        </w:rPr>
        <w:t>Լիազոր մարմին ներկայացվող հայտն իրենից ներկայացնում է հետևյալ փաստաթղթերի ամբողջությունը`</w:t>
      </w:r>
    </w:p>
    <w:p w:rsidR="008C78BA" w:rsidRPr="00D20178" w:rsidRDefault="008C78BA" w:rsidP="00DA4ED6">
      <w:pPr>
        <w:pStyle w:val="ListParagraph"/>
        <w:shd w:val="clear" w:color="auto" w:fill="FFFFFF"/>
        <w:spacing w:after="0" w:line="240" w:lineRule="auto"/>
        <w:ind w:left="109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 xml:space="preserve">1) դիմում (համաձայն </w:t>
      </w:r>
      <w:r w:rsidR="00963194" w:rsidRPr="00D20178">
        <w:rPr>
          <w:rFonts w:ascii="GHEA Grapalat" w:eastAsia="Times New Roman" w:hAnsi="GHEA Grapalat" w:cs="Times New Roman"/>
          <w:sz w:val="24"/>
          <w:szCs w:val="24"/>
          <w:lang w:val="hy-AM"/>
        </w:rPr>
        <w:t xml:space="preserve"> ձև 1-ի</w:t>
      </w:r>
      <w:r w:rsidRPr="00D20178">
        <w:rPr>
          <w:rFonts w:ascii="GHEA Grapalat" w:eastAsia="Times New Roman" w:hAnsi="GHEA Grapalat" w:cs="Times New Roman"/>
          <w:sz w:val="24"/>
          <w:szCs w:val="24"/>
          <w:lang w:val="hy-AM"/>
        </w:rPr>
        <w:t>).</w:t>
      </w:r>
    </w:p>
    <w:p w:rsidR="008C78BA" w:rsidRPr="00B42CC2" w:rsidRDefault="008C78BA" w:rsidP="00DA4ED6">
      <w:pPr>
        <w:pStyle w:val="ListParagraph"/>
        <w:shd w:val="clear" w:color="auto" w:fill="FFFFFF"/>
        <w:spacing w:after="0" w:line="240" w:lineRule="auto"/>
        <w:ind w:left="109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 xml:space="preserve">2) գործարար ծրագիր, որը պետք է համապատասխանի </w:t>
      </w:r>
      <w:r w:rsidR="0004093E">
        <w:rPr>
          <w:rFonts w:ascii="GHEA Grapalat" w:eastAsia="Times New Roman" w:hAnsi="GHEA Grapalat" w:cs="Times New Roman"/>
          <w:sz w:val="24"/>
          <w:szCs w:val="24"/>
          <w:lang w:val="hy-AM"/>
        </w:rPr>
        <w:t xml:space="preserve">կարգի </w:t>
      </w:r>
      <w:r w:rsidRPr="00D20178">
        <w:rPr>
          <w:rFonts w:ascii="GHEA Grapalat" w:eastAsia="Times New Roman" w:hAnsi="GHEA Grapalat" w:cs="Times New Roman"/>
          <w:sz w:val="24"/>
          <w:szCs w:val="24"/>
          <w:lang w:val="hy-AM"/>
        </w:rPr>
        <w:t>V գլխում ներկայացված չափանիշներին</w:t>
      </w:r>
      <w:r w:rsidR="00963194" w:rsidRPr="00D20178">
        <w:rPr>
          <w:rFonts w:ascii="GHEA Grapalat" w:eastAsia="Times New Roman" w:hAnsi="GHEA Grapalat" w:cs="Times New Roman"/>
          <w:sz w:val="24"/>
          <w:szCs w:val="24"/>
          <w:lang w:val="hy-AM"/>
        </w:rPr>
        <w:t xml:space="preserve"> և ներառում է սկզբնական հայտարարագիր (համաձայն ձև </w:t>
      </w:r>
      <w:r w:rsidR="00295379" w:rsidRPr="00D20178">
        <w:rPr>
          <w:rFonts w:ascii="GHEA Grapalat" w:eastAsia="Times New Roman" w:hAnsi="GHEA Grapalat" w:cs="Times New Roman"/>
          <w:sz w:val="24"/>
          <w:szCs w:val="24"/>
          <w:lang w:val="hy-AM"/>
        </w:rPr>
        <w:t>2</w:t>
      </w:r>
      <w:r w:rsidR="00963194" w:rsidRPr="00D20178">
        <w:rPr>
          <w:rFonts w:ascii="GHEA Grapalat" w:eastAsia="Times New Roman" w:hAnsi="GHEA Grapalat" w:cs="Times New Roman"/>
          <w:sz w:val="24"/>
          <w:szCs w:val="24"/>
          <w:lang w:val="hy-AM"/>
        </w:rPr>
        <w:t>-ի):</w:t>
      </w:r>
    </w:p>
    <w:p w:rsidR="008C78BA" w:rsidRPr="00D20178" w:rsidRDefault="008C78BA" w:rsidP="00DA4ED6">
      <w:pPr>
        <w:pStyle w:val="ListParagraph"/>
        <w:shd w:val="clear" w:color="auto" w:fill="FFFFFF"/>
        <w:spacing w:after="0" w:line="240" w:lineRule="auto"/>
        <w:ind w:left="109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lastRenderedPageBreak/>
        <w:t>3) կազմակերպչի կողմից տրամադրված տեղեկանք ազատ տնտեսական գոտում գործունեություն իրականացնելու պայմանների վերաբերյալ:</w:t>
      </w:r>
    </w:p>
    <w:p w:rsidR="003C11A3" w:rsidRPr="00CB1D5C" w:rsidRDefault="001E0173" w:rsidP="00CB1D5C">
      <w:pPr>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7</w:t>
      </w:r>
      <w:r w:rsidR="003C598A">
        <w:rPr>
          <w:rFonts w:ascii="GHEA Grapalat" w:eastAsia="Times New Roman" w:hAnsi="GHEA Grapalat" w:cs="Times New Roman"/>
          <w:sz w:val="24"/>
          <w:szCs w:val="24"/>
          <w:lang w:val="hy-AM"/>
        </w:rPr>
        <w:t xml:space="preserve">. </w:t>
      </w:r>
      <w:r w:rsidR="002A3553" w:rsidRPr="00CB1D5C">
        <w:rPr>
          <w:rFonts w:ascii="GHEA Grapalat" w:eastAsia="Times New Roman" w:hAnsi="GHEA Grapalat" w:cs="Times New Roman"/>
          <w:sz w:val="24"/>
          <w:szCs w:val="24"/>
          <w:lang w:val="hy-AM"/>
        </w:rPr>
        <w:t xml:space="preserve">Լիազոր մարմինը հայտն ստանալուց հետո 1 աշխատանքային օրվա ընթացքում այն էլեկտրոնային եղանակով ուղարկում է հանձնաժողովի անդամներին: Հանձնաժողովի անդամները հայտն ստանալուց հետո 5 աշխատանքային օրվա ընթացքում ուսումնասիրում են ներկայացված փաստաթղթերը՝ ելնելով կարգով սահմանված չափանիշներից, և </w:t>
      </w:r>
      <w:r w:rsidR="00C253B3" w:rsidRPr="00CB1D5C">
        <w:rPr>
          <w:rFonts w:ascii="GHEA Grapalat" w:eastAsia="Times New Roman" w:hAnsi="GHEA Grapalat" w:cs="Times New Roman"/>
          <w:sz w:val="24"/>
          <w:szCs w:val="24"/>
          <w:lang w:val="hy-AM"/>
        </w:rPr>
        <w:t xml:space="preserve">էլեկտրոնային եղանակով </w:t>
      </w:r>
      <w:r w:rsidR="002A3553" w:rsidRPr="00CB1D5C">
        <w:rPr>
          <w:rFonts w:ascii="GHEA Grapalat" w:eastAsia="Times New Roman" w:hAnsi="GHEA Grapalat" w:cs="Times New Roman"/>
          <w:sz w:val="24"/>
          <w:szCs w:val="24"/>
          <w:lang w:val="hy-AM"/>
        </w:rPr>
        <w:t>ներկայացնում են հայտի վերաբերյալ գնահատական:</w:t>
      </w:r>
    </w:p>
    <w:p w:rsidR="004C3D52" w:rsidRPr="003C598A" w:rsidRDefault="00BC3976" w:rsidP="003C598A">
      <w:pPr>
        <w:shd w:val="clear" w:color="auto" w:fill="FFFFFF"/>
        <w:spacing w:after="0" w:line="240" w:lineRule="auto"/>
        <w:ind w:left="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w:t>
      </w:r>
      <w:r w:rsidRPr="00BC3976">
        <w:rPr>
          <w:rFonts w:ascii="GHEA Grapalat" w:eastAsia="Times New Roman" w:hAnsi="GHEA Grapalat" w:cs="Times New Roman"/>
          <w:sz w:val="24"/>
          <w:szCs w:val="24"/>
          <w:lang w:val="hy-AM"/>
        </w:rPr>
        <w:t>)</w:t>
      </w:r>
      <w:r w:rsidR="001E0173" w:rsidRPr="003C598A">
        <w:rPr>
          <w:rFonts w:ascii="GHEA Grapalat" w:eastAsia="Times New Roman" w:hAnsi="GHEA Grapalat" w:cs="Times New Roman"/>
          <w:sz w:val="24"/>
          <w:szCs w:val="24"/>
          <w:lang w:val="hy-AM"/>
        </w:rPr>
        <w:t xml:space="preserve"> </w:t>
      </w:r>
      <w:r w:rsidR="00611B65" w:rsidRPr="003C598A">
        <w:rPr>
          <w:rFonts w:ascii="GHEA Grapalat" w:eastAsia="Times New Roman" w:hAnsi="GHEA Grapalat" w:cs="Times New Roman"/>
          <w:sz w:val="24"/>
          <w:szCs w:val="24"/>
          <w:lang w:val="hy-AM"/>
        </w:rPr>
        <w:t>Հինգ աշխատանքային օրվա ընթացքում հանձնաժողովի անդամի կողմից հայտի վերաբերյալ գնահատական չներկայացվելու դեպքում հայտի գնահատման</w:t>
      </w:r>
      <w:r w:rsidR="00C253B3" w:rsidRPr="003C598A">
        <w:rPr>
          <w:rFonts w:ascii="GHEA Grapalat" w:eastAsia="Times New Roman" w:hAnsi="GHEA Grapalat" w:cs="Times New Roman"/>
          <w:sz w:val="24"/>
          <w:szCs w:val="24"/>
          <w:lang w:val="hy-AM"/>
        </w:rPr>
        <w:t xml:space="preserve"> ամփոփման</w:t>
      </w:r>
      <w:r w:rsidR="00611B65" w:rsidRPr="003C598A">
        <w:rPr>
          <w:rFonts w:ascii="GHEA Grapalat" w:eastAsia="Times New Roman" w:hAnsi="GHEA Grapalat" w:cs="Times New Roman"/>
          <w:sz w:val="24"/>
          <w:szCs w:val="24"/>
          <w:lang w:val="hy-AM"/>
        </w:rPr>
        <w:t xml:space="preserve"> ժամանակ հանձնաժողովի տվյալ անդամի գնահատման արդյունքները հաշվի չեն առնվում:</w:t>
      </w:r>
    </w:p>
    <w:p w:rsidR="00611B65" w:rsidRPr="00CB1D5C" w:rsidRDefault="00BC3976" w:rsidP="003C598A">
      <w:pPr>
        <w:shd w:val="clear" w:color="auto" w:fill="FFFFFF"/>
        <w:spacing w:after="0" w:line="240" w:lineRule="auto"/>
        <w:ind w:firstLine="360"/>
        <w:jc w:val="both"/>
        <w:rPr>
          <w:rFonts w:ascii="GHEA Grapalat" w:eastAsia="Times New Roman" w:hAnsi="GHEA Grapalat" w:cs="Times New Roman"/>
          <w:sz w:val="24"/>
          <w:szCs w:val="24"/>
          <w:lang w:val="hy-AM"/>
        </w:rPr>
      </w:pPr>
      <w:r w:rsidRPr="00BC3976">
        <w:rPr>
          <w:rFonts w:ascii="GHEA Grapalat" w:eastAsia="Times New Roman" w:hAnsi="GHEA Grapalat" w:cs="Times New Roman"/>
          <w:sz w:val="24"/>
          <w:szCs w:val="24"/>
          <w:lang w:val="hy-AM"/>
        </w:rPr>
        <w:t>2)</w:t>
      </w:r>
      <w:r w:rsidR="003C598A">
        <w:rPr>
          <w:rFonts w:ascii="GHEA Grapalat" w:eastAsia="Times New Roman" w:hAnsi="GHEA Grapalat" w:cs="Times New Roman"/>
          <w:sz w:val="24"/>
          <w:szCs w:val="24"/>
          <w:lang w:val="hy-AM"/>
        </w:rPr>
        <w:t xml:space="preserve"> </w:t>
      </w:r>
      <w:r w:rsidR="00611B65" w:rsidRPr="00CB1D5C">
        <w:rPr>
          <w:rFonts w:ascii="GHEA Grapalat" w:eastAsia="Times New Roman" w:hAnsi="GHEA Grapalat" w:cs="Times New Roman"/>
          <w:sz w:val="24"/>
          <w:szCs w:val="24"/>
          <w:lang w:val="hy-AM"/>
        </w:rPr>
        <w:t>Հանձնաժողովի նիստ գումարվում է հետևյալ դեպքերում`</w:t>
      </w:r>
    </w:p>
    <w:p w:rsidR="00611B65" w:rsidRPr="00DA5EA5" w:rsidRDefault="00611B65" w:rsidP="00DA5EA5">
      <w:pPr>
        <w:shd w:val="clear" w:color="auto" w:fill="FFFFFF"/>
        <w:spacing w:after="0" w:line="240" w:lineRule="auto"/>
        <w:ind w:left="360"/>
        <w:jc w:val="both"/>
        <w:rPr>
          <w:rFonts w:ascii="GHEA Grapalat" w:eastAsia="Times New Roman" w:hAnsi="GHEA Grapalat" w:cs="Times New Roman"/>
          <w:sz w:val="24"/>
          <w:szCs w:val="24"/>
          <w:lang w:val="hy-AM"/>
        </w:rPr>
      </w:pPr>
      <w:r w:rsidRPr="00DA5EA5">
        <w:rPr>
          <w:rFonts w:ascii="GHEA Grapalat" w:eastAsia="Times New Roman" w:hAnsi="GHEA Grapalat" w:cs="Times New Roman"/>
          <w:sz w:val="24"/>
          <w:szCs w:val="24"/>
          <w:lang w:val="hy-AM"/>
        </w:rPr>
        <w:t xml:space="preserve">ա. </w:t>
      </w:r>
      <w:r w:rsidR="005B5439" w:rsidRPr="00DA5EA5">
        <w:rPr>
          <w:rFonts w:ascii="GHEA Grapalat" w:eastAsia="Times New Roman" w:hAnsi="GHEA Grapalat" w:cs="Times New Roman"/>
          <w:sz w:val="24"/>
          <w:szCs w:val="24"/>
          <w:lang w:val="hy-AM"/>
        </w:rPr>
        <w:t xml:space="preserve">Հանձնաժողովի նախագահի </w:t>
      </w:r>
      <w:r w:rsidR="00B53E35">
        <w:rPr>
          <w:rFonts w:ascii="GHEA Grapalat" w:eastAsia="Times New Roman" w:hAnsi="GHEA Grapalat" w:cs="Times New Roman"/>
          <w:sz w:val="24"/>
          <w:szCs w:val="24"/>
          <w:lang w:val="hy-AM"/>
        </w:rPr>
        <w:t xml:space="preserve">աշխատակարգային </w:t>
      </w:r>
      <w:r w:rsidR="005B5439" w:rsidRPr="00DA5EA5">
        <w:rPr>
          <w:rFonts w:ascii="GHEA Grapalat" w:eastAsia="Times New Roman" w:hAnsi="GHEA Grapalat" w:cs="Times New Roman"/>
          <w:sz w:val="24"/>
          <w:szCs w:val="24"/>
          <w:lang w:val="hy-AM"/>
        </w:rPr>
        <w:t xml:space="preserve">որոշմամբ՝ </w:t>
      </w:r>
      <w:r w:rsidRPr="00DA5EA5">
        <w:rPr>
          <w:rFonts w:ascii="GHEA Grapalat" w:eastAsia="Times New Roman" w:hAnsi="GHEA Grapalat" w:cs="Times New Roman"/>
          <w:sz w:val="24"/>
          <w:szCs w:val="24"/>
          <w:lang w:val="hy-AM"/>
        </w:rPr>
        <w:t>եթե գնահատման արդյունքում հայտը չի բավարարել անցողիկ շեմը.</w:t>
      </w:r>
    </w:p>
    <w:p w:rsidR="00611B65" w:rsidRPr="00DA5EA5" w:rsidRDefault="00611B65" w:rsidP="00DA5EA5">
      <w:pPr>
        <w:shd w:val="clear" w:color="auto" w:fill="FFFFFF"/>
        <w:spacing w:after="0" w:line="240" w:lineRule="auto"/>
        <w:ind w:left="360"/>
        <w:jc w:val="both"/>
        <w:rPr>
          <w:rFonts w:ascii="GHEA Grapalat" w:eastAsia="Times New Roman" w:hAnsi="GHEA Grapalat" w:cs="Times New Roman"/>
          <w:sz w:val="24"/>
          <w:szCs w:val="24"/>
          <w:lang w:val="hy-AM"/>
        </w:rPr>
      </w:pPr>
      <w:r w:rsidRPr="00DA5EA5">
        <w:rPr>
          <w:rFonts w:ascii="GHEA Grapalat" w:eastAsia="Times New Roman" w:hAnsi="GHEA Grapalat" w:cs="Times New Roman"/>
          <w:sz w:val="24"/>
          <w:szCs w:val="24"/>
          <w:lang w:val="hy-AM"/>
        </w:rPr>
        <w:t>բ. եթե հայտը չի գնահատվել հանձնաժողովի անդամների առնվազն 1/3-ի կողմից, կամ հանձնաժողովի անդամի կողմից հանձնաժողովի նախագահին ներկայացվել է հիմնավորում դրա լրացուցիչ քննարկման անհրաժեշտության վերաբերյալ:</w:t>
      </w:r>
    </w:p>
    <w:p w:rsidR="00DA776E" w:rsidRPr="003C598A" w:rsidRDefault="00BC3976" w:rsidP="00DA5EA5">
      <w:pPr>
        <w:shd w:val="clear" w:color="auto" w:fill="FFFFFF"/>
        <w:spacing w:after="0" w:line="240" w:lineRule="auto"/>
        <w:ind w:left="360"/>
        <w:jc w:val="both"/>
        <w:rPr>
          <w:rFonts w:ascii="GHEA Grapalat" w:eastAsia="Times New Roman" w:hAnsi="GHEA Grapalat" w:cs="Times New Roman"/>
          <w:sz w:val="24"/>
          <w:szCs w:val="24"/>
          <w:lang w:val="hy-AM"/>
        </w:rPr>
      </w:pPr>
      <w:r w:rsidRPr="00BC3976">
        <w:rPr>
          <w:rFonts w:ascii="GHEA Grapalat" w:eastAsia="Times New Roman" w:hAnsi="GHEA Grapalat" w:cs="Times New Roman"/>
          <w:sz w:val="24"/>
          <w:szCs w:val="24"/>
          <w:lang w:val="hy-AM"/>
        </w:rPr>
        <w:t>3)</w:t>
      </w:r>
      <w:r w:rsidR="005B5439" w:rsidRPr="003C598A">
        <w:rPr>
          <w:rFonts w:ascii="GHEA Grapalat" w:eastAsia="Times New Roman" w:hAnsi="GHEA Grapalat" w:cs="Times New Roman"/>
          <w:sz w:val="24"/>
          <w:szCs w:val="24"/>
          <w:lang w:val="hy-AM"/>
        </w:rPr>
        <w:t xml:space="preserve"> </w:t>
      </w:r>
      <w:r w:rsidR="00DA776E" w:rsidRPr="003C598A">
        <w:rPr>
          <w:rFonts w:ascii="GHEA Grapalat" w:eastAsia="Times New Roman" w:hAnsi="GHEA Grapalat" w:cs="Times New Roman"/>
          <w:sz w:val="24"/>
          <w:szCs w:val="24"/>
          <w:lang w:val="hy-AM"/>
        </w:rPr>
        <w:t xml:space="preserve">Հանձնաժողովի նախագահը հանձնաժողովի նիստ է գումարում սույն կարգի </w:t>
      </w:r>
      <w:r w:rsidR="001E0173" w:rsidRPr="003C598A">
        <w:rPr>
          <w:rFonts w:ascii="GHEA Grapalat" w:eastAsia="Times New Roman" w:hAnsi="GHEA Grapalat" w:cs="Times New Roman"/>
          <w:sz w:val="24"/>
          <w:szCs w:val="24"/>
          <w:lang w:val="hy-AM"/>
        </w:rPr>
        <w:t>7</w:t>
      </w:r>
      <w:r w:rsidR="00DA776E" w:rsidRPr="003C598A">
        <w:rPr>
          <w:rFonts w:ascii="GHEA Grapalat" w:eastAsia="Times New Roman" w:hAnsi="GHEA Grapalat" w:cs="Times New Roman"/>
          <w:sz w:val="24"/>
          <w:szCs w:val="24"/>
          <w:lang w:val="hy-AM"/>
        </w:rPr>
        <w:t>-րդ կետ</w:t>
      </w:r>
      <w:r w:rsidR="00B53E35">
        <w:rPr>
          <w:rFonts w:ascii="GHEA Grapalat" w:eastAsia="Times New Roman" w:hAnsi="GHEA Grapalat" w:cs="Times New Roman"/>
          <w:sz w:val="24"/>
          <w:szCs w:val="24"/>
          <w:lang w:val="hy-AM"/>
        </w:rPr>
        <w:t>ի 2-րդ ենթակետ</w:t>
      </w:r>
      <w:r w:rsidR="00DA776E" w:rsidRPr="003C598A">
        <w:rPr>
          <w:rFonts w:ascii="GHEA Grapalat" w:eastAsia="Times New Roman" w:hAnsi="GHEA Grapalat" w:cs="Times New Roman"/>
          <w:sz w:val="24"/>
          <w:szCs w:val="24"/>
          <w:lang w:val="hy-AM"/>
        </w:rPr>
        <w:t>ով սահմանված հիմքեր առաջանալուց հետո 2 աշխատանքային օրվա ընթացքում:</w:t>
      </w:r>
    </w:p>
    <w:p w:rsidR="006D3BEF" w:rsidRPr="00DA5EA5" w:rsidRDefault="00BC3976" w:rsidP="00DA5EA5">
      <w:pPr>
        <w:shd w:val="clear" w:color="auto" w:fill="FFFFFF"/>
        <w:spacing w:after="0" w:line="240" w:lineRule="auto"/>
        <w:ind w:left="360"/>
        <w:jc w:val="both"/>
        <w:rPr>
          <w:rFonts w:ascii="GHEA Grapalat" w:eastAsia="Times New Roman" w:hAnsi="GHEA Grapalat" w:cs="Times New Roman"/>
          <w:sz w:val="24"/>
          <w:szCs w:val="24"/>
          <w:lang w:val="hy-AM"/>
        </w:rPr>
      </w:pPr>
      <w:r w:rsidRPr="00BC3976">
        <w:rPr>
          <w:rFonts w:ascii="GHEA Grapalat" w:eastAsia="Times New Roman" w:hAnsi="GHEA Grapalat" w:cs="Times New Roman"/>
          <w:sz w:val="24"/>
          <w:szCs w:val="24"/>
          <w:lang w:val="hy-AM"/>
        </w:rPr>
        <w:t>4)</w:t>
      </w:r>
      <w:r w:rsidR="0041297D" w:rsidRPr="00DA5EA5">
        <w:rPr>
          <w:rFonts w:ascii="GHEA Grapalat" w:eastAsia="Times New Roman" w:hAnsi="GHEA Grapalat" w:cs="Times New Roman"/>
          <w:sz w:val="24"/>
          <w:szCs w:val="24"/>
          <w:lang w:val="hy-AM"/>
        </w:rPr>
        <w:t xml:space="preserve"> </w:t>
      </w:r>
      <w:r w:rsidR="006D3BEF" w:rsidRPr="00DA5EA5">
        <w:rPr>
          <w:rFonts w:ascii="GHEA Grapalat" w:eastAsia="Times New Roman" w:hAnsi="GHEA Grapalat" w:cs="Times New Roman"/>
          <w:sz w:val="24"/>
          <w:szCs w:val="24"/>
          <w:lang w:val="hy-AM"/>
        </w:rPr>
        <w:t>Հանձնաժողովի գնահատած հայտը և համապատասխան եզրակացությունը լիազոր մարմնի կողմից ներկայացվում է Հայաստանի Հանրապետության կառավարություն` քննարկման, ոչ ուշ, քան հայտն ստանալուց հետո 10 աշխատանքային օրվա ընթացքում:</w:t>
      </w:r>
    </w:p>
    <w:p w:rsidR="00611B65" w:rsidRPr="00CB1D5C" w:rsidRDefault="00BC3976" w:rsidP="00CB1D5C">
      <w:pPr>
        <w:shd w:val="clear" w:color="auto" w:fill="FFFFFF"/>
        <w:spacing w:after="0" w:line="240" w:lineRule="auto"/>
        <w:ind w:left="360"/>
        <w:jc w:val="both"/>
        <w:rPr>
          <w:rFonts w:ascii="GHEA Grapalat" w:eastAsia="Times New Roman" w:hAnsi="GHEA Grapalat" w:cs="Times New Roman"/>
          <w:sz w:val="24"/>
          <w:szCs w:val="24"/>
          <w:lang w:val="hy-AM"/>
        </w:rPr>
      </w:pPr>
      <w:r w:rsidRPr="00BC3976">
        <w:rPr>
          <w:rFonts w:ascii="GHEA Grapalat" w:eastAsia="Times New Roman" w:hAnsi="GHEA Grapalat" w:cs="Times New Roman"/>
          <w:sz w:val="24"/>
          <w:szCs w:val="24"/>
          <w:lang w:val="hy-AM"/>
        </w:rPr>
        <w:t>5)</w:t>
      </w:r>
      <w:r w:rsidR="00DA5EA5">
        <w:rPr>
          <w:rFonts w:ascii="GHEA Grapalat" w:eastAsia="Times New Roman" w:hAnsi="GHEA Grapalat" w:cs="Times New Roman"/>
          <w:sz w:val="24"/>
          <w:szCs w:val="24"/>
          <w:lang w:val="hy-AM"/>
        </w:rPr>
        <w:t xml:space="preserve"> </w:t>
      </w:r>
      <w:r w:rsidR="0018050B" w:rsidRPr="00CB1D5C">
        <w:rPr>
          <w:rFonts w:ascii="GHEA Grapalat" w:eastAsia="Times New Roman" w:hAnsi="GHEA Grapalat" w:cs="Times New Roman"/>
          <w:sz w:val="24"/>
          <w:szCs w:val="24"/>
          <w:lang w:val="hy-AM"/>
        </w:rPr>
        <w:t>Հայաստանի Հանրապետության կառավարությունը եզրակացությունն ստանալուց հետո 15 աշխատանքային օրվա ընթացքում՝</w:t>
      </w:r>
    </w:p>
    <w:p w:rsidR="0018050B" w:rsidRPr="00D74183" w:rsidRDefault="0018050B" w:rsidP="00D74183">
      <w:pPr>
        <w:shd w:val="clear" w:color="auto" w:fill="FFFFFF"/>
        <w:spacing w:after="0" w:line="240" w:lineRule="auto"/>
        <w:ind w:left="360"/>
        <w:jc w:val="both"/>
        <w:rPr>
          <w:rFonts w:ascii="GHEA Grapalat" w:eastAsia="Times New Roman" w:hAnsi="GHEA Grapalat" w:cs="Times New Roman"/>
          <w:sz w:val="24"/>
          <w:szCs w:val="24"/>
          <w:lang w:val="hy-AM"/>
        </w:rPr>
      </w:pPr>
      <w:r w:rsidRPr="00D74183">
        <w:rPr>
          <w:rFonts w:ascii="GHEA Grapalat" w:eastAsia="Times New Roman" w:hAnsi="GHEA Grapalat" w:cs="Times New Roman"/>
          <w:sz w:val="24"/>
          <w:szCs w:val="24"/>
          <w:lang w:val="hy-AM"/>
        </w:rPr>
        <w:t xml:space="preserve">ա. ընդունում է համապատասխան որոշում </w:t>
      </w:r>
      <w:r w:rsidR="00A6283A" w:rsidRPr="00D74183">
        <w:rPr>
          <w:rFonts w:ascii="GHEA Grapalat" w:eastAsia="Times New Roman" w:hAnsi="GHEA Grapalat" w:cs="Times New Roman"/>
          <w:sz w:val="24"/>
          <w:szCs w:val="24"/>
          <w:lang w:val="hy-AM"/>
        </w:rPr>
        <w:t>հայտատուի հայտը բավարարերլու</w:t>
      </w:r>
      <w:r w:rsidRPr="00D74183">
        <w:rPr>
          <w:rFonts w:ascii="GHEA Grapalat" w:eastAsia="Times New Roman" w:hAnsi="GHEA Grapalat" w:cs="Times New Roman"/>
          <w:sz w:val="24"/>
          <w:szCs w:val="24"/>
          <w:lang w:val="hy-AM"/>
        </w:rPr>
        <w:t xml:space="preserve"> կամ </w:t>
      </w:r>
      <w:r w:rsidR="00D74183">
        <w:rPr>
          <w:rFonts w:ascii="GHEA Grapalat" w:eastAsia="Times New Roman" w:hAnsi="GHEA Grapalat" w:cs="Times New Roman"/>
          <w:sz w:val="24"/>
          <w:szCs w:val="24"/>
          <w:lang w:val="hy-AM"/>
        </w:rPr>
        <w:t xml:space="preserve"> </w:t>
      </w:r>
      <w:r w:rsidRPr="00D74183">
        <w:rPr>
          <w:rFonts w:ascii="GHEA Grapalat" w:eastAsia="Times New Roman" w:hAnsi="GHEA Grapalat" w:cs="Times New Roman"/>
          <w:sz w:val="24"/>
          <w:szCs w:val="24"/>
          <w:lang w:val="hy-AM"/>
        </w:rPr>
        <w:t>մերժելու վերաբերյալ, և</w:t>
      </w:r>
    </w:p>
    <w:p w:rsidR="0018050B" w:rsidRPr="00D74183" w:rsidRDefault="0018050B" w:rsidP="00D74183">
      <w:pPr>
        <w:shd w:val="clear" w:color="auto" w:fill="FFFFFF"/>
        <w:spacing w:after="0" w:line="240" w:lineRule="auto"/>
        <w:ind w:firstLine="360"/>
        <w:jc w:val="both"/>
        <w:rPr>
          <w:rFonts w:ascii="GHEA Grapalat" w:eastAsia="Times New Roman" w:hAnsi="GHEA Grapalat" w:cs="Times New Roman"/>
          <w:sz w:val="24"/>
          <w:szCs w:val="24"/>
          <w:lang w:val="hy-AM"/>
        </w:rPr>
      </w:pPr>
      <w:r w:rsidRPr="00D74183">
        <w:rPr>
          <w:rFonts w:ascii="GHEA Grapalat" w:eastAsia="Times New Roman" w:hAnsi="GHEA Grapalat" w:cs="Times New Roman"/>
          <w:sz w:val="24"/>
          <w:szCs w:val="24"/>
          <w:lang w:val="hy-AM"/>
        </w:rPr>
        <w:t>բ. դրա մասին տեղեկացնում է լիազոր մարմնին:</w:t>
      </w:r>
    </w:p>
    <w:p w:rsidR="0018050B" w:rsidRPr="00D74183" w:rsidRDefault="00865668" w:rsidP="00D74183">
      <w:pPr>
        <w:shd w:val="clear" w:color="auto" w:fill="FFFFFF"/>
        <w:spacing w:after="0" w:line="240" w:lineRule="auto"/>
        <w:ind w:left="360"/>
        <w:jc w:val="both"/>
        <w:rPr>
          <w:rFonts w:ascii="GHEA Grapalat" w:eastAsia="Times New Roman" w:hAnsi="GHEA Grapalat" w:cs="Times New Roman"/>
          <w:sz w:val="24"/>
          <w:szCs w:val="24"/>
          <w:lang w:val="hy-AM"/>
        </w:rPr>
      </w:pPr>
      <w:r w:rsidRPr="00D74183">
        <w:rPr>
          <w:rFonts w:ascii="GHEA Grapalat" w:eastAsia="Times New Roman" w:hAnsi="GHEA Grapalat" w:cs="Times New Roman"/>
          <w:sz w:val="24"/>
          <w:szCs w:val="24"/>
          <w:lang w:val="hy-AM"/>
        </w:rPr>
        <w:t>9</w:t>
      </w:r>
      <w:r w:rsidR="00D74183" w:rsidRPr="00D74183">
        <w:rPr>
          <w:rFonts w:ascii="GHEA Grapalat" w:eastAsia="Times New Roman" w:hAnsi="GHEA Grapalat" w:cs="Times New Roman"/>
          <w:sz w:val="24"/>
          <w:szCs w:val="24"/>
          <w:lang w:val="hy-AM"/>
        </w:rPr>
        <w:t>.</w:t>
      </w:r>
      <w:r w:rsidRPr="00D74183">
        <w:rPr>
          <w:rFonts w:ascii="GHEA Grapalat" w:eastAsia="Times New Roman" w:hAnsi="GHEA Grapalat" w:cs="Times New Roman"/>
          <w:sz w:val="24"/>
          <w:szCs w:val="24"/>
          <w:lang w:val="hy-AM"/>
        </w:rPr>
        <w:t xml:space="preserve"> </w:t>
      </w:r>
      <w:r w:rsidR="0018050B" w:rsidRPr="00D74183">
        <w:rPr>
          <w:rFonts w:ascii="GHEA Grapalat" w:eastAsia="Times New Roman" w:hAnsi="GHEA Grapalat" w:cs="Times New Roman"/>
          <w:sz w:val="24"/>
          <w:szCs w:val="24"/>
          <w:lang w:val="hy-AM"/>
        </w:rPr>
        <w:t xml:space="preserve">Դիմումը մերժելու հիմք է հայտի` սույն կարգով սահմանված գործարար ծրագրին ներկայացվող պահանջներին անհամապատասխանությունը: </w:t>
      </w:r>
    </w:p>
    <w:p w:rsidR="005520EE" w:rsidRPr="00D74183" w:rsidRDefault="00865668" w:rsidP="00D21B71">
      <w:pPr>
        <w:spacing w:after="0" w:line="240" w:lineRule="auto"/>
        <w:ind w:left="360"/>
        <w:jc w:val="both"/>
        <w:rPr>
          <w:rFonts w:ascii="GHEA Grapalat" w:eastAsia="Times New Roman" w:hAnsi="GHEA Grapalat" w:cs="Times New Roman"/>
          <w:sz w:val="24"/>
          <w:szCs w:val="24"/>
          <w:lang w:val="hy-AM"/>
        </w:rPr>
      </w:pPr>
      <w:r w:rsidRPr="00D74183">
        <w:rPr>
          <w:rFonts w:ascii="GHEA Grapalat" w:eastAsia="Times New Roman" w:hAnsi="GHEA Grapalat" w:cs="Times New Roman"/>
          <w:sz w:val="24"/>
          <w:szCs w:val="24"/>
          <w:lang w:val="hy-AM"/>
        </w:rPr>
        <w:t>10</w:t>
      </w:r>
      <w:r w:rsidR="00D74183">
        <w:rPr>
          <w:rFonts w:ascii="GHEA Grapalat" w:eastAsia="Times New Roman" w:hAnsi="GHEA Grapalat" w:cs="Times New Roman"/>
          <w:sz w:val="24"/>
          <w:szCs w:val="24"/>
          <w:lang w:val="hy-AM"/>
        </w:rPr>
        <w:t>.</w:t>
      </w:r>
      <w:r w:rsidRPr="00D74183">
        <w:rPr>
          <w:rFonts w:ascii="GHEA Grapalat" w:eastAsia="Times New Roman" w:hAnsi="GHEA Grapalat" w:cs="Times New Roman"/>
          <w:sz w:val="24"/>
          <w:szCs w:val="24"/>
          <w:lang w:val="hy-AM"/>
        </w:rPr>
        <w:t xml:space="preserve"> </w:t>
      </w:r>
      <w:r w:rsidR="005520EE" w:rsidRPr="00D74183">
        <w:rPr>
          <w:rFonts w:ascii="GHEA Grapalat" w:eastAsia="Times New Roman" w:hAnsi="GHEA Grapalat" w:cs="Times New Roman"/>
          <w:sz w:val="24"/>
          <w:szCs w:val="24"/>
          <w:lang w:val="hy-AM"/>
        </w:rPr>
        <w:t>Լիազոր մարմինը Հայաստանի Հանրապետության կառավարության որոշման մասին տեղեկացնում է հայտատուին՝ որոշումն ուժի մեջ մտնելուց հետո 3 աշխատանքային օրվա ընթացքում:</w:t>
      </w:r>
    </w:p>
    <w:p w:rsidR="00603212" w:rsidRPr="00CB1D5C" w:rsidRDefault="00865668" w:rsidP="00D21B71">
      <w:pPr>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11</w:t>
      </w:r>
      <w:r w:rsidR="00D74183">
        <w:rPr>
          <w:rFonts w:ascii="GHEA Grapalat" w:eastAsia="Times New Roman" w:hAnsi="GHEA Grapalat" w:cs="Times New Roman"/>
          <w:sz w:val="24"/>
          <w:szCs w:val="24"/>
          <w:lang w:val="hy-AM"/>
        </w:rPr>
        <w:t xml:space="preserve">. </w:t>
      </w:r>
      <w:r w:rsidR="00C2181B" w:rsidRPr="00CB1D5C">
        <w:rPr>
          <w:rFonts w:ascii="GHEA Grapalat" w:eastAsia="Times New Roman" w:hAnsi="GHEA Grapalat" w:cs="Times New Roman"/>
          <w:sz w:val="24"/>
          <w:szCs w:val="24"/>
          <w:lang w:val="hy-AM"/>
        </w:rPr>
        <w:t>Հայտը բավարարելու մասին որոշումն ուժի մեջ մտնելուց հետո</w:t>
      </w:r>
      <w:r w:rsidR="00C2181B" w:rsidRPr="00CB1D5C">
        <w:rPr>
          <w:rFonts w:ascii="Courier New" w:eastAsia="Times New Roman" w:hAnsi="Courier New" w:cs="Courier New"/>
          <w:sz w:val="24"/>
          <w:szCs w:val="24"/>
          <w:lang w:val="hy-AM"/>
        </w:rPr>
        <w:t> </w:t>
      </w:r>
      <w:r w:rsidR="00C2181B" w:rsidRPr="00CB1D5C">
        <w:rPr>
          <w:rFonts w:ascii="GHEA Grapalat" w:eastAsia="Times New Roman" w:hAnsi="GHEA Grapalat" w:cs="Times New Roman"/>
          <w:sz w:val="24"/>
          <w:szCs w:val="24"/>
          <w:lang w:val="hy-AM"/>
        </w:rPr>
        <w:t xml:space="preserve">2 </w:t>
      </w:r>
      <w:r w:rsidR="00C2181B" w:rsidRPr="00CB1D5C">
        <w:rPr>
          <w:rFonts w:ascii="GHEA Grapalat" w:eastAsia="Times New Roman" w:hAnsi="GHEA Grapalat" w:cs="Arial Unicode"/>
          <w:sz w:val="24"/>
          <w:szCs w:val="24"/>
          <w:lang w:val="hy-AM"/>
        </w:rPr>
        <w:t>ամսվա</w:t>
      </w:r>
      <w:r w:rsidR="00C2181B" w:rsidRPr="00CB1D5C">
        <w:rPr>
          <w:rFonts w:ascii="GHEA Grapalat" w:eastAsia="Times New Roman" w:hAnsi="GHEA Grapalat" w:cs="Times New Roman"/>
          <w:sz w:val="24"/>
          <w:szCs w:val="24"/>
          <w:lang w:val="hy-AM"/>
        </w:rPr>
        <w:t xml:space="preserve"> </w:t>
      </w:r>
      <w:r w:rsidR="00C2181B" w:rsidRPr="00CB1D5C">
        <w:rPr>
          <w:rFonts w:ascii="GHEA Grapalat" w:eastAsia="Times New Roman" w:hAnsi="GHEA Grapalat" w:cs="Arial Unicode"/>
          <w:sz w:val="24"/>
          <w:szCs w:val="24"/>
          <w:lang w:val="hy-AM"/>
        </w:rPr>
        <w:t>ընթա</w:t>
      </w:r>
      <w:r w:rsidR="00C2181B" w:rsidRPr="00CB1D5C">
        <w:rPr>
          <w:rFonts w:ascii="GHEA Grapalat" w:eastAsia="Times New Roman" w:hAnsi="GHEA Grapalat" w:cs="Times New Roman"/>
          <w:sz w:val="24"/>
          <w:szCs w:val="24"/>
          <w:lang w:val="hy-AM"/>
        </w:rPr>
        <w:t>ցքում հայտատուն և կազմակերպիչը կնքում են պայմանագիր: Կազմակերպիչը պայմանագրի պատճենը տրամադրում է լիազոր մարմնին:</w:t>
      </w:r>
      <w:r w:rsidR="00AF7F48" w:rsidRPr="00AF7F48">
        <w:rPr>
          <w:rFonts w:ascii="GHEA Grapalat" w:eastAsia="Times New Roman" w:hAnsi="GHEA Grapalat" w:cs="Times New Roman"/>
          <w:sz w:val="24"/>
          <w:szCs w:val="24"/>
          <w:lang w:val="hy-AM"/>
        </w:rPr>
        <w:t xml:space="preserve"> </w:t>
      </w:r>
      <w:r w:rsidR="00603212" w:rsidRPr="00CB1D5C">
        <w:rPr>
          <w:rFonts w:ascii="GHEA Grapalat" w:eastAsia="Times New Roman" w:hAnsi="GHEA Grapalat" w:cs="Times New Roman"/>
          <w:sz w:val="24"/>
          <w:szCs w:val="24"/>
          <w:lang w:val="hy-AM"/>
        </w:rPr>
        <w:t>Պայմանագրի պատճենն ստանալուց հետո լիազոր մարմինը 2 աշխա</w:t>
      </w:r>
      <w:r w:rsidR="005A0BA5" w:rsidRPr="00CB1D5C">
        <w:rPr>
          <w:rFonts w:ascii="GHEA Grapalat" w:eastAsia="Times New Roman" w:hAnsi="GHEA Grapalat" w:cs="Times New Roman"/>
          <w:sz w:val="24"/>
          <w:szCs w:val="24"/>
          <w:lang w:val="hy-AM"/>
        </w:rPr>
        <w:t>տ</w:t>
      </w:r>
      <w:r w:rsidR="00603212" w:rsidRPr="00CB1D5C">
        <w:rPr>
          <w:rFonts w:ascii="GHEA Grapalat" w:eastAsia="Times New Roman" w:hAnsi="GHEA Grapalat" w:cs="Times New Roman"/>
          <w:sz w:val="24"/>
          <w:szCs w:val="24"/>
          <w:lang w:val="hy-AM"/>
        </w:rPr>
        <w:t xml:space="preserve">անքային </w:t>
      </w:r>
      <w:r w:rsidR="00603212" w:rsidRPr="00CB1D5C">
        <w:rPr>
          <w:rFonts w:ascii="GHEA Grapalat" w:eastAsia="Times New Roman" w:hAnsi="GHEA Grapalat" w:cs="Arial Unicode"/>
          <w:sz w:val="24"/>
          <w:szCs w:val="24"/>
          <w:lang w:val="hy-AM"/>
        </w:rPr>
        <w:t>օրվա</w:t>
      </w:r>
      <w:r w:rsidR="00603212" w:rsidRPr="00CB1D5C">
        <w:rPr>
          <w:rFonts w:ascii="GHEA Grapalat" w:eastAsia="Times New Roman" w:hAnsi="GHEA Grapalat" w:cs="Times New Roman"/>
          <w:sz w:val="24"/>
          <w:szCs w:val="24"/>
          <w:lang w:val="hy-AM"/>
        </w:rPr>
        <w:t xml:space="preserve"> ընթացքում հայտատուին է տրամադրում </w:t>
      </w:r>
      <w:r w:rsidR="005F10A4" w:rsidRPr="00CB1D5C">
        <w:rPr>
          <w:rFonts w:ascii="GHEA Grapalat" w:eastAsia="Times New Roman" w:hAnsi="GHEA Grapalat" w:cs="Times New Roman"/>
          <w:sz w:val="24"/>
          <w:szCs w:val="24"/>
          <w:lang w:val="hy-AM"/>
        </w:rPr>
        <w:t>ազատ տնտեսական գոտու շահագործողների ռեեստրում ներառվելու</w:t>
      </w:r>
      <w:r w:rsidR="00603212" w:rsidRPr="00CB1D5C">
        <w:rPr>
          <w:rFonts w:ascii="GHEA Grapalat" w:eastAsia="Times New Roman" w:hAnsi="GHEA Grapalat" w:cs="Times New Roman"/>
          <w:sz w:val="24"/>
          <w:szCs w:val="24"/>
          <w:lang w:val="hy-AM"/>
        </w:rPr>
        <w:t xml:space="preserve"> վկայական: </w:t>
      </w:r>
    </w:p>
    <w:p w:rsidR="00A54D3C" w:rsidRPr="00D74183" w:rsidRDefault="00865668" w:rsidP="00D74183">
      <w:pPr>
        <w:shd w:val="clear" w:color="auto" w:fill="FFFFFF"/>
        <w:spacing w:after="0" w:line="240" w:lineRule="auto"/>
        <w:ind w:left="360"/>
        <w:jc w:val="both"/>
        <w:rPr>
          <w:rFonts w:ascii="GHEA Grapalat" w:eastAsia="Times New Roman" w:hAnsi="GHEA Grapalat" w:cs="Times New Roman"/>
          <w:sz w:val="24"/>
          <w:szCs w:val="24"/>
          <w:lang w:val="hy-AM"/>
        </w:rPr>
      </w:pPr>
      <w:r w:rsidRPr="00D74183">
        <w:rPr>
          <w:rFonts w:ascii="GHEA Grapalat" w:eastAsia="Times New Roman" w:hAnsi="GHEA Grapalat" w:cs="Times New Roman"/>
          <w:sz w:val="24"/>
          <w:szCs w:val="24"/>
          <w:lang w:val="hy-AM"/>
        </w:rPr>
        <w:t>12</w:t>
      </w:r>
      <w:r w:rsidR="00D74183">
        <w:rPr>
          <w:rFonts w:ascii="GHEA Grapalat" w:eastAsia="Times New Roman" w:hAnsi="GHEA Grapalat" w:cs="Times New Roman"/>
          <w:sz w:val="24"/>
          <w:szCs w:val="24"/>
          <w:lang w:val="hy-AM"/>
        </w:rPr>
        <w:t>.</w:t>
      </w:r>
      <w:r w:rsidRPr="00D74183">
        <w:rPr>
          <w:rFonts w:ascii="GHEA Grapalat" w:eastAsia="Times New Roman" w:hAnsi="GHEA Grapalat" w:cs="Times New Roman"/>
          <w:sz w:val="24"/>
          <w:szCs w:val="24"/>
          <w:lang w:val="hy-AM"/>
        </w:rPr>
        <w:t xml:space="preserve"> </w:t>
      </w:r>
      <w:r w:rsidR="00657149" w:rsidRPr="00D74183">
        <w:rPr>
          <w:rFonts w:ascii="GHEA Grapalat" w:eastAsia="Times New Roman" w:hAnsi="GHEA Grapalat" w:cs="Times New Roman"/>
          <w:sz w:val="24"/>
          <w:szCs w:val="24"/>
          <w:lang w:val="hy-AM"/>
        </w:rPr>
        <w:t>Վկայականը տրամադրելուց հետո լիազոր մարմինը վկայա</w:t>
      </w:r>
      <w:bookmarkStart w:id="1" w:name="N_1521-Ն_3"/>
      <w:r w:rsidR="00603212" w:rsidRPr="00D74183">
        <w:rPr>
          <w:rFonts w:ascii="GHEA Grapalat" w:eastAsia="Times New Roman" w:hAnsi="GHEA Grapalat" w:cs="Times New Roman"/>
          <w:sz w:val="24"/>
          <w:szCs w:val="24"/>
          <w:lang w:val="hy-AM"/>
        </w:rPr>
        <w:t xml:space="preserve">կանի պատճենը 1 աշխատանքային </w:t>
      </w:r>
      <w:bookmarkEnd w:id="1"/>
      <w:r w:rsidR="00603212" w:rsidRPr="00D74183">
        <w:rPr>
          <w:rFonts w:ascii="GHEA Grapalat" w:eastAsia="Times New Roman" w:hAnsi="GHEA Grapalat" w:cs="Times New Roman"/>
          <w:sz w:val="24"/>
          <w:szCs w:val="24"/>
          <w:lang w:val="hy-AM"/>
        </w:rPr>
        <w:t>օրվա ժամկետում</w:t>
      </w:r>
      <w:r w:rsidR="00657149" w:rsidRPr="00D74183">
        <w:rPr>
          <w:rFonts w:ascii="GHEA Grapalat" w:eastAsia="Times New Roman" w:hAnsi="GHEA Grapalat" w:cs="Times New Roman"/>
          <w:sz w:val="24"/>
          <w:szCs w:val="24"/>
          <w:lang w:val="hy-AM"/>
        </w:rPr>
        <w:t xml:space="preserve"> ուղարկում է Հայաստա</w:t>
      </w:r>
      <w:r w:rsidR="00603212" w:rsidRPr="00D74183">
        <w:rPr>
          <w:rFonts w:ascii="GHEA Grapalat" w:eastAsia="Times New Roman" w:hAnsi="GHEA Grapalat" w:cs="Times New Roman"/>
          <w:sz w:val="24"/>
          <w:szCs w:val="24"/>
          <w:lang w:val="hy-AM"/>
        </w:rPr>
        <w:t xml:space="preserve">նի Հանրապետության </w:t>
      </w:r>
      <w:r w:rsidR="00657149" w:rsidRPr="00D74183">
        <w:rPr>
          <w:rFonts w:ascii="GHEA Grapalat" w:eastAsia="Times New Roman" w:hAnsi="GHEA Grapalat" w:cs="Times New Roman"/>
          <w:sz w:val="24"/>
          <w:szCs w:val="24"/>
          <w:lang w:val="hy-AM"/>
        </w:rPr>
        <w:t>պետական եկամուտների կոմիտե:</w:t>
      </w:r>
    </w:p>
    <w:p w:rsidR="00657149" w:rsidRPr="00D74183" w:rsidRDefault="00865668" w:rsidP="00D74183">
      <w:pPr>
        <w:shd w:val="clear" w:color="auto" w:fill="FFFFFF"/>
        <w:spacing w:after="0" w:line="240" w:lineRule="auto"/>
        <w:ind w:left="360"/>
        <w:jc w:val="both"/>
        <w:rPr>
          <w:rFonts w:ascii="GHEA Grapalat" w:eastAsia="Times New Roman" w:hAnsi="GHEA Grapalat" w:cs="Times New Roman"/>
          <w:sz w:val="24"/>
          <w:szCs w:val="24"/>
          <w:lang w:val="hy-AM"/>
        </w:rPr>
      </w:pPr>
      <w:r w:rsidRPr="00D74183">
        <w:rPr>
          <w:rFonts w:ascii="GHEA Grapalat" w:eastAsia="Times New Roman" w:hAnsi="GHEA Grapalat" w:cs="Times New Roman"/>
          <w:sz w:val="24"/>
          <w:szCs w:val="24"/>
          <w:lang w:val="hy-AM"/>
        </w:rPr>
        <w:t>13</w:t>
      </w:r>
      <w:r w:rsidR="00D74183">
        <w:rPr>
          <w:rFonts w:ascii="GHEA Grapalat" w:eastAsia="Times New Roman" w:hAnsi="GHEA Grapalat" w:cs="Times New Roman"/>
          <w:sz w:val="24"/>
          <w:szCs w:val="24"/>
          <w:lang w:val="hy-AM"/>
        </w:rPr>
        <w:t>.</w:t>
      </w:r>
      <w:r w:rsidRPr="00D74183">
        <w:rPr>
          <w:rFonts w:ascii="GHEA Grapalat" w:eastAsia="Times New Roman" w:hAnsi="GHEA Grapalat" w:cs="Times New Roman"/>
          <w:sz w:val="24"/>
          <w:szCs w:val="24"/>
          <w:lang w:val="hy-AM"/>
        </w:rPr>
        <w:t xml:space="preserve"> </w:t>
      </w:r>
      <w:r w:rsidR="00657149" w:rsidRPr="00D74183">
        <w:rPr>
          <w:rFonts w:ascii="GHEA Grapalat" w:eastAsia="Times New Roman" w:hAnsi="GHEA Grapalat" w:cs="Times New Roman"/>
          <w:sz w:val="24"/>
          <w:szCs w:val="24"/>
          <w:lang w:val="hy-AM"/>
        </w:rPr>
        <w:t>Լիազոր մարմինը վարում է շահագործողների ռեեստր (այսուհետ` ռեեստր), որը հրապարակվում է լիազոր մարմնի պաշտոնական էլեկտրոնային կայքում և նորացվում է յուրաքանչյուր նոր շահագործողին վկայական տրամադրելուց հետո մեկ աշխատանքային օրվա ընթացքում:</w:t>
      </w:r>
    </w:p>
    <w:p w:rsidR="00943157" w:rsidRPr="00D74183" w:rsidRDefault="000F12EA" w:rsidP="00D74183">
      <w:pPr>
        <w:shd w:val="clear" w:color="auto" w:fill="FFFFFF"/>
        <w:spacing w:after="0" w:line="240" w:lineRule="auto"/>
        <w:ind w:firstLine="360"/>
        <w:jc w:val="both"/>
        <w:rPr>
          <w:rFonts w:ascii="GHEA Grapalat" w:eastAsia="Times New Roman" w:hAnsi="GHEA Grapalat" w:cs="Times New Roman"/>
          <w:sz w:val="24"/>
          <w:szCs w:val="24"/>
          <w:lang w:val="hy-AM"/>
        </w:rPr>
      </w:pPr>
      <w:r w:rsidRPr="00D74183">
        <w:rPr>
          <w:rFonts w:ascii="GHEA Grapalat" w:eastAsia="Times New Roman" w:hAnsi="GHEA Grapalat" w:cs="Times New Roman"/>
          <w:sz w:val="24"/>
          <w:szCs w:val="24"/>
          <w:lang w:val="hy-AM"/>
        </w:rPr>
        <w:t>14</w:t>
      </w:r>
      <w:r w:rsidR="00D74183">
        <w:rPr>
          <w:rFonts w:ascii="GHEA Grapalat" w:eastAsia="Times New Roman" w:hAnsi="GHEA Grapalat" w:cs="Times New Roman"/>
          <w:sz w:val="24"/>
          <w:szCs w:val="24"/>
          <w:lang w:val="hy-AM"/>
        </w:rPr>
        <w:t>.</w:t>
      </w:r>
      <w:r w:rsidR="00943157" w:rsidRPr="00D74183">
        <w:rPr>
          <w:rFonts w:ascii="GHEA Grapalat" w:eastAsia="Times New Roman" w:hAnsi="GHEA Grapalat" w:cs="Times New Roman"/>
          <w:sz w:val="24"/>
          <w:szCs w:val="24"/>
          <w:lang w:val="hy-AM"/>
        </w:rPr>
        <w:t xml:space="preserve"> Ռեեստրը պարունակում է հետևյալ տեղեկությունները`</w:t>
      </w:r>
    </w:p>
    <w:p w:rsidR="00657149" w:rsidRPr="00D20178" w:rsidRDefault="00657149" w:rsidP="00DA4ED6">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lastRenderedPageBreak/>
        <w:t>1) ազատ տնտեսական գոտու շահագործողի անվանումը.</w:t>
      </w:r>
    </w:p>
    <w:p w:rsidR="00657149" w:rsidRPr="00D20178" w:rsidRDefault="00657149" w:rsidP="00DA4ED6">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2) գրանցման համարը.</w:t>
      </w:r>
    </w:p>
    <w:p w:rsidR="00657149" w:rsidRPr="00D20178" w:rsidRDefault="00657149" w:rsidP="00DA4ED6">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 xml:space="preserve">3) Հայաստանի Հանրապետության կառավարության՝ տվյալ շահագործողին </w:t>
      </w:r>
      <w:r w:rsidR="00240131" w:rsidRPr="00D20178">
        <w:rPr>
          <w:rFonts w:ascii="GHEA Grapalat" w:eastAsia="Times New Roman" w:hAnsi="GHEA Grapalat" w:cs="Times New Roman"/>
          <w:sz w:val="24"/>
          <w:szCs w:val="24"/>
          <w:lang w:val="hy-AM"/>
        </w:rPr>
        <w:t>ռեեստրում ներառելու վերաբերյա</w:t>
      </w:r>
      <w:r w:rsidRPr="00D20178">
        <w:rPr>
          <w:rFonts w:ascii="GHEA Grapalat" w:eastAsia="Times New Roman" w:hAnsi="GHEA Grapalat" w:cs="Times New Roman"/>
          <w:sz w:val="24"/>
          <w:szCs w:val="24"/>
          <w:lang w:val="hy-AM"/>
        </w:rPr>
        <w:t xml:space="preserve"> որոշման համարը.</w:t>
      </w:r>
    </w:p>
    <w:p w:rsidR="00657149" w:rsidRPr="00D20178" w:rsidRDefault="00657149" w:rsidP="00DA4ED6">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 xml:space="preserve">4) </w:t>
      </w:r>
      <w:r w:rsidR="00D90B48" w:rsidRPr="00D20178">
        <w:rPr>
          <w:rFonts w:ascii="GHEA Grapalat" w:eastAsia="Times New Roman" w:hAnsi="GHEA Grapalat" w:cs="Times New Roman"/>
          <w:sz w:val="24"/>
          <w:szCs w:val="24"/>
          <w:lang w:val="hy-AM"/>
        </w:rPr>
        <w:t>ազատ</w:t>
      </w:r>
      <w:r w:rsidR="00D90B48" w:rsidRPr="00D20178">
        <w:rPr>
          <w:rFonts w:ascii="Courier New" w:eastAsia="Times New Roman" w:hAnsi="Courier New" w:cs="Courier New"/>
          <w:sz w:val="24"/>
          <w:szCs w:val="24"/>
          <w:lang w:val="hy-AM"/>
        </w:rPr>
        <w:t> </w:t>
      </w:r>
      <w:r w:rsidR="00D90B48" w:rsidRPr="00D20178">
        <w:rPr>
          <w:rFonts w:ascii="GHEA Grapalat" w:eastAsia="Times New Roman" w:hAnsi="GHEA Grapalat" w:cs="GHEA Grapalat"/>
          <w:sz w:val="24"/>
          <w:szCs w:val="24"/>
          <w:lang w:val="hy-AM"/>
        </w:rPr>
        <w:t>տնտեսական</w:t>
      </w:r>
      <w:r w:rsidR="00D90B48" w:rsidRPr="00D20178">
        <w:rPr>
          <w:rFonts w:ascii="Courier New" w:eastAsia="Times New Roman" w:hAnsi="Courier New" w:cs="Courier New"/>
          <w:sz w:val="24"/>
          <w:szCs w:val="24"/>
          <w:lang w:val="hy-AM"/>
        </w:rPr>
        <w:t> </w:t>
      </w:r>
      <w:r w:rsidR="00D90B48" w:rsidRPr="00D20178">
        <w:rPr>
          <w:rFonts w:ascii="GHEA Grapalat" w:eastAsia="Times New Roman" w:hAnsi="GHEA Grapalat" w:cs="GHEA Grapalat"/>
          <w:sz w:val="24"/>
          <w:szCs w:val="24"/>
          <w:lang w:val="hy-AM"/>
        </w:rPr>
        <w:t>գոտու</w:t>
      </w:r>
      <w:r w:rsidR="00D90B48" w:rsidRPr="00D20178">
        <w:rPr>
          <w:rFonts w:ascii="GHEA Grapalat" w:eastAsia="Times New Roman" w:hAnsi="GHEA Grapalat" w:cs="Times New Roman"/>
          <w:sz w:val="24"/>
          <w:szCs w:val="24"/>
          <w:lang w:val="hy-AM"/>
        </w:rPr>
        <w:t xml:space="preserve"> </w:t>
      </w:r>
      <w:r w:rsidR="00D90B48" w:rsidRPr="00D20178">
        <w:rPr>
          <w:rFonts w:ascii="GHEA Grapalat" w:eastAsia="Times New Roman" w:hAnsi="GHEA Grapalat" w:cs="GHEA Grapalat"/>
          <w:sz w:val="24"/>
          <w:szCs w:val="24"/>
          <w:lang w:val="hy-AM"/>
        </w:rPr>
        <w:t>շահագործողների</w:t>
      </w:r>
      <w:r w:rsidR="00D90B48" w:rsidRPr="00D20178">
        <w:rPr>
          <w:rFonts w:ascii="GHEA Grapalat" w:eastAsia="Times New Roman" w:hAnsi="GHEA Grapalat" w:cs="Times New Roman"/>
          <w:sz w:val="24"/>
          <w:szCs w:val="24"/>
          <w:lang w:val="hy-AM"/>
        </w:rPr>
        <w:t xml:space="preserve"> </w:t>
      </w:r>
      <w:r w:rsidR="00D90B48" w:rsidRPr="00D20178">
        <w:rPr>
          <w:rFonts w:ascii="GHEA Grapalat" w:eastAsia="Times New Roman" w:hAnsi="GHEA Grapalat" w:cs="GHEA Grapalat"/>
          <w:sz w:val="24"/>
          <w:szCs w:val="24"/>
          <w:lang w:val="hy-AM"/>
        </w:rPr>
        <w:t>ռեեստրում</w:t>
      </w:r>
      <w:r w:rsidR="00D90B48" w:rsidRPr="00D20178">
        <w:rPr>
          <w:rFonts w:ascii="GHEA Grapalat" w:eastAsia="Times New Roman" w:hAnsi="GHEA Grapalat" w:cs="Times New Roman"/>
          <w:sz w:val="24"/>
          <w:szCs w:val="24"/>
          <w:lang w:val="hy-AM"/>
        </w:rPr>
        <w:t xml:space="preserve"> </w:t>
      </w:r>
      <w:r w:rsidR="00D90B48" w:rsidRPr="00D20178">
        <w:rPr>
          <w:rFonts w:ascii="GHEA Grapalat" w:eastAsia="Times New Roman" w:hAnsi="GHEA Grapalat" w:cs="GHEA Grapalat"/>
          <w:sz w:val="24"/>
          <w:szCs w:val="24"/>
          <w:lang w:val="hy-AM"/>
        </w:rPr>
        <w:t>ներառվելու</w:t>
      </w:r>
      <w:r w:rsidR="00D90B48" w:rsidRPr="00D20178">
        <w:rPr>
          <w:rFonts w:ascii="GHEA Grapalat" w:eastAsia="Times New Roman" w:hAnsi="GHEA Grapalat" w:cs="Times New Roman"/>
          <w:sz w:val="24"/>
          <w:szCs w:val="24"/>
          <w:lang w:val="hy-AM"/>
        </w:rPr>
        <w:t xml:space="preserve"> </w:t>
      </w:r>
      <w:r w:rsidR="00D90B48" w:rsidRPr="00D20178">
        <w:rPr>
          <w:rFonts w:ascii="GHEA Grapalat" w:eastAsia="Times New Roman" w:hAnsi="GHEA Grapalat" w:cs="GHEA Grapalat"/>
          <w:sz w:val="24"/>
          <w:szCs w:val="24"/>
          <w:lang w:val="hy-AM"/>
        </w:rPr>
        <w:t>վկայականի</w:t>
      </w:r>
      <w:r w:rsidR="00D90B48" w:rsidRPr="00D20178">
        <w:rPr>
          <w:rFonts w:ascii="GHEA Grapalat" w:eastAsia="Times New Roman" w:hAnsi="GHEA Grapalat" w:cs="Courier New"/>
          <w:sz w:val="24"/>
          <w:szCs w:val="24"/>
          <w:lang w:val="hy-AM"/>
        </w:rPr>
        <w:t xml:space="preserve"> </w:t>
      </w:r>
      <w:r w:rsidRPr="00D20178">
        <w:rPr>
          <w:rFonts w:ascii="GHEA Grapalat" w:eastAsia="Times New Roman" w:hAnsi="GHEA Grapalat" w:cs="Times New Roman"/>
          <w:sz w:val="24"/>
          <w:szCs w:val="24"/>
          <w:lang w:val="hy-AM"/>
        </w:rPr>
        <w:t>պատճենը:</w:t>
      </w:r>
    </w:p>
    <w:p w:rsidR="001966ED" w:rsidRPr="00CB1D5C" w:rsidRDefault="000F12EA" w:rsidP="00CB1D5C">
      <w:pPr>
        <w:shd w:val="clear" w:color="auto" w:fill="FFFFFF"/>
        <w:spacing w:after="0" w:line="240" w:lineRule="auto"/>
        <w:ind w:left="360"/>
        <w:jc w:val="both"/>
        <w:rPr>
          <w:rFonts w:ascii="GHEA Grapalat" w:hAnsi="GHEA Grapalat"/>
          <w:sz w:val="24"/>
          <w:szCs w:val="24"/>
          <w:lang w:val="hy-AM"/>
        </w:rPr>
      </w:pPr>
      <w:r w:rsidRPr="00CB1D5C">
        <w:rPr>
          <w:rFonts w:ascii="GHEA Grapalat" w:eastAsia="Times New Roman" w:hAnsi="GHEA Grapalat" w:cs="Times New Roman"/>
          <w:sz w:val="24"/>
          <w:szCs w:val="24"/>
          <w:lang w:val="hy-AM"/>
        </w:rPr>
        <w:t>15</w:t>
      </w:r>
      <w:r w:rsidR="00D21B71">
        <w:rPr>
          <w:rFonts w:ascii="GHEA Grapalat" w:eastAsia="Times New Roman" w:hAnsi="GHEA Grapalat" w:cs="Times New Roman"/>
          <w:sz w:val="24"/>
          <w:szCs w:val="24"/>
          <w:lang w:val="hy-AM"/>
        </w:rPr>
        <w:t xml:space="preserve">. </w:t>
      </w:r>
      <w:r w:rsidR="001966ED" w:rsidRPr="00CB1D5C">
        <w:rPr>
          <w:rFonts w:ascii="GHEA Grapalat" w:eastAsia="Times New Roman" w:hAnsi="GHEA Grapalat" w:cs="Times New Roman"/>
          <w:sz w:val="24"/>
          <w:szCs w:val="24"/>
          <w:lang w:val="hy-AM"/>
        </w:rPr>
        <w:t xml:space="preserve">Շահագործողը լիազոր մարմին է ներկայացնում հերթական հայտարարագիր (համաձայն Ձև 3-ի) տարեկան կտրվածքով վկայականի գործողության ժամանակահատվածում` յուրաքանչյուր օրացուցային տարին լրանալուց հետո՝ 30 օրացուցային օրվա ընթացքում: Հերթական հայտարարագիրը </w:t>
      </w:r>
      <w:r w:rsidR="001966ED" w:rsidRPr="00CB1D5C">
        <w:rPr>
          <w:rFonts w:ascii="GHEA Grapalat" w:hAnsi="GHEA Grapalat"/>
          <w:sz w:val="24"/>
          <w:szCs w:val="24"/>
          <w:lang w:val="hy-AM"/>
        </w:rPr>
        <w:t xml:space="preserve">ներկայացվում է հաշվետու շահագործողի ղեկավարի կամ նրա կողմից լիազորված անձի ստորագրությամբ՝ </w:t>
      </w:r>
      <w:r w:rsidR="00FF495C">
        <w:rPr>
          <w:rFonts w:ascii="GHEA Grapalat" w:hAnsi="GHEA Grapalat"/>
          <w:sz w:val="24"/>
          <w:szCs w:val="24"/>
          <w:lang w:val="hy-AM"/>
        </w:rPr>
        <w:t xml:space="preserve">թղթային կամ </w:t>
      </w:r>
      <w:r w:rsidR="001966ED" w:rsidRPr="00CB1D5C">
        <w:rPr>
          <w:rFonts w:ascii="GHEA Grapalat" w:hAnsi="GHEA Grapalat"/>
          <w:sz w:val="24"/>
          <w:szCs w:val="24"/>
          <w:lang w:val="hy-AM"/>
        </w:rPr>
        <w:t>էլեկտրոնային եղանակով:</w:t>
      </w:r>
    </w:p>
    <w:p w:rsidR="007F3CED" w:rsidRPr="00D21B71" w:rsidRDefault="000F12EA" w:rsidP="00D21B71">
      <w:pPr>
        <w:shd w:val="clear" w:color="auto" w:fill="FFFFFF"/>
        <w:spacing w:after="0" w:line="240" w:lineRule="auto"/>
        <w:ind w:left="360"/>
        <w:jc w:val="both"/>
        <w:rPr>
          <w:rFonts w:ascii="GHEA Grapalat" w:hAnsi="GHEA Grapalat"/>
          <w:sz w:val="24"/>
          <w:szCs w:val="24"/>
          <w:lang w:val="hy-AM"/>
        </w:rPr>
      </w:pPr>
      <w:r w:rsidRPr="00D21B71">
        <w:rPr>
          <w:rFonts w:ascii="GHEA Grapalat" w:hAnsi="GHEA Grapalat"/>
          <w:sz w:val="24"/>
          <w:szCs w:val="24"/>
          <w:lang w:val="hy-AM"/>
        </w:rPr>
        <w:t>16</w:t>
      </w:r>
      <w:r w:rsidR="00D21B71">
        <w:rPr>
          <w:rFonts w:ascii="GHEA Grapalat" w:hAnsi="GHEA Grapalat"/>
          <w:sz w:val="24"/>
          <w:szCs w:val="24"/>
          <w:lang w:val="hy-AM"/>
        </w:rPr>
        <w:t>.</w:t>
      </w:r>
      <w:r w:rsidRPr="00D21B71">
        <w:rPr>
          <w:rFonts w:ascii="GHEA Grapalat" w:hAnsi="GHEA Grapalat"/>
          <w:sz w:val="24"/>
          <w:szCs w:val="24"/>
          <w:lang w:val="hy-AM"/>
        </w:rPr>
        <w:t xml:space="preserve"> </w:t>
      </w:r>
      <w:r w:rsidR="007F3CED" w:rsidRPr="00D21B71">
        <w:rPr>
          <w:rFonts w:ascii="GHEA Grapalat" w:hAnsi="GHEA Grapalat"/>
          <w:sz w:val="24"/>
          <w:szCs w:val="24"/>
          <w:lang w:val="hy-AM"/>
        </w:rPr>
        <w:t>Սահմանված ժամկետում հայտարարագիր չներկայացնելը համարվում է սկզբնական հայտարարագրի թվային ցուցանիշներից առնվազն 20% բացասական շեղում:</w:t>
      </w:r>
    </w:p>
    <w:p w:rsidR="00E83262" w:rsidRPr="00D20178" w:rsidRDefault="00E83262" w:rsidP="00657149">
      <w:pPr>
        <w:shd w:val="clear" w:color="auto" w:fill="FFFFFF"/>
        <w:spacing w:after="0" w:line="240" w:lineRule="auto"/>
        <w:ind w:firstLine="375"/>
        <w:rPr>
          <w:rFonts w:ascii="GHEA Grapalat" w:eastAsia="Times New Roman" w:hAnsi="GHEA Grapalat" w:cs="Times New Roman"/>
          <w:strike/>
          <w:sz w:val="24"/>
          <w:szCs w:val="24"/>
          <w:lang w:val="hy-AM"/>
        </w:rPr>
      </w:pPr>
    </w:p>
    <w:p w:rsidR="00E83262" w:rsidRPr="002C7951" w:rsidRDefault="00B53E35" w:rsidP="00B17144">
      <w:pPr>
        <w:pStyle w:val="ListParagraph"/>
        <w:shd w:val="clear" w:color="auto" w:fill="FFFFFF"/>
        <w:spacing w:after="0" w:line="240" w:lineRule="auto"/>
        <w:ind w:left="360"/>
        <w:jc w:val="both"/>
        <w:rPr>
          <w:rFonts w:ascii="GHEA Grapalat" w:eastAsia="Times New Roman" w:hAnsi="GHEA Grapalat" w:cs="Times New Roman"/>
          <w:b/>
          <w:sz w:val="24"/>
          <w:szCs w:val="24"/>
          <w:lang w:val="hy-AM"/>
        </w:rPr>
      </w:pPr>
      <w:r>
        <w:rPr>
          <w:rFonts w:ascii="GHEA Grapalat" w:eastAsia="Times New Roman" w:hAnsi="GHEA Grapalat" w:cs="Times New Roman"/>
          <w:b/>
          <w:sz w:val="24"/>
          <w:szCs w:val="24"/>
          <w:lang w:val="hy-AM"/>
        </w:rPr>
        <w:t>3</w:t>
      </w:r>
      <w:r w:rsidR="00E83262" w:rsidRPr="002C7951">
        <w:rPr>
          <w:rFonts w:ascii="GHEA Grapalat" w:eastAsia="Times New Roman" w:hAnsi="GHEA Grapalat" w:cs="Times New Roman"/>
          <w:b/>
          <w:sz w:val="24"/>
          <w:szCs w:val="24"/>
          <w:lang w:val="hy-AM"/>
        </w:rPr>
        <w:t>. ԱԶԱՏ</w:t>
      </w:r>
      <w:r w:rsidR="00E83262" w:rsidRPr="002C7951">
        <w:rPr>
          <w:rFonts w:ascii="Courier New" w:eastAsia="Times New Roman" w:hAnsi="Courier New" w:cs="Courier New"/>
          <w:b/>
          <w:sz w:val="24"/>
          <w:szCs w:val="24"/>
          <w:lang w:val="hy-AM"/>
        </w:rPr>
        <w:t> </w:t>
      </w:r>
      <w:r w:rsidR="00E83262" w:rsidRPr="002C7951">
        <w:rPr>
          <w:rFonts w:ascii="GHEA Grapalat" w:eastAsia="Times New Roman" w:hAnsi="GHEA Grapalat" w:cs="Times New Roman"/>
          <w:b/>
          <w:sz w:val="24"/>
          <w:szCs w:val="24"/>
          <w:lang w:val="hy-AM"/>
        </w:rPr>
        <w:t>ՏՆՏԵՍԱԿԱՆ</w:t>
      </w:r>
      <w:r w:rsidR="00CE2E92" w:rsidRPr="002C7951">
        <w:rPr>
          <w:rFonts w:ascii="GHEA Grapalat" w:eastAsia="Times New Roman" w:hAnsi="GHEA Grapalat" w:cs="Times New Roman"/>
          <w:b/>
          <w:sz w:val="24"/>
          <w:szCs w:val="24"/>
          <w:lang w:val="hy-AM"/>
        </w:rPr>
        <w:t xml:space="preserve"> </w:t>
      </w:r>
      <w:r w:rsidR="00E83262" w:rsidRPr="002C7951">
        <w:rPr>
          <w:rFonts w:ascii="GHEA Grapalat" w:eastAsia="Times New Roman" w:hAnsi="GHEA Grapalat" w:cs="Times New Roman"/>
          <w:b/>
          <w:sz w:val="24"/>
          <w:szCs w:val="24"/>
          <w:lang w:val="hy-AM"/>
        </w:rPr>
        <w:t xml:space="preserve">ԳՈՏՈՒ ՇԱՀԱԳՈՐԾՈՂՆԵՐԻ ՌԵԵՍՏՐՈՒՄ </w:t>
      </w:r>
      <w:r w:rsidR="005F10A4" w:rsidRPr="002C7951">
        <w:rPr>
          <w:rFonts w:ascii="GHEA Grapalat" w:eastAsia="Times New Roman" w:hAnsi="GHEA Grapalat" w:cs="Times New Roman"/>
          <w:b/>
          <w:sz w:val="24"/>
          <w:szCs w:val="24"/>
          <w:lang w:val="hy-AM"/>
        </w:rPr>
        <w:t xml:space="preserve">ՆԵՐԱՌՎԵԼՈՒ </w:t>
      </w:r>
      <w:r w:rsidR="00E83262" w:rsidRPr="002C7951">
        <w:rPr>
          <w:rFonts w:ascii="GHEA Grapalat" w:eastAsia="Times New Roman" w:hAnsi="GHEA Grapalat" w:cs="Times New Roman"/>
          <w:b/>
          <w:sz w:val="24"/>
          <w:szCs w:val="24"/>
          <w:lang w:val="hy-AM"/>
        </w:rPr>
        <w:t xml:space="preserve">ՎԿԱՅԱԿԱՆԻ ԳՈՐԾՈՂՈՒԹՅԱՆ </w:t>
      </w:r>
      <w:r w:rsidR="00344917" w:rsidRPr="002C7951">
        <w:rPr>
          <w:rFonts w:ascii="GHEA Grapalat" w:eastAsia="Times New Roman" w:hAnsi="GHEA Grapalat" w:cs="Times New Roman"/>
          <w:b/>
          <w:sz w:val="24"/>
          <w:szCs w:val="24"/>
          <w:lang w:val="hy-AM"/>
        </w:rPr>
        <w:t xml:space="preserve">ԺԱՄԿԵՏԻ ԵՐԿԱՐԱՁԳՄԱՆ </w:t>
      </w:r>
      <w:r w:rsidR="00E83262" w:rsidRPr="002C7951">
        <w:rPr>
          <w:rFonts w:ascii="GHEA Grapalat" w:eastAsia="Times New Roman" w:hAnsi="GHEA Grapalat" w:cs="Times New Roman"/>
          <w:b/>
          <w:sz w:val="24"/>
          <w:szCs w:val="24"/>
          <w:lang w:val="hy-AM"/>
        </w:rPr>
        <w:t>ԸՆԹԱՑԱԿԱՐԳԸ</w:t>
      </w:r>
    </w:p>
    <w:p w:rsidR="00095E24" w:rsidRPr="00D20178" w:rsidRDefault="00095E24" w:rsidP="00B17144">
      <w:pPr>
        <w:pStyle w:val="ListParagraph"/>
        <w:shd w:val="clear" w:color="auto" w:fill="FFFFFF"/>
        <w:spacing w:after="0" w:line="240" w:lineRule="auto"/>
        <w:ind w:left="360"/>
        <w:jc w:val="both"/>
        <w:rPr>
          <w:rFonts w:ascii="GHEA Grapalat" w:eastAsia="Times New Roman" w:hAnsi="GHEA Grapalat" w:cs="Times New Roman"/>
          <w:sz w:val="24"/>
          <w:szCs w:val="24"/>
          <w:lang w:val="hy-AM"/>
        </w:rPr>
      </w:pPr>
    </w:p>
    <w:p w:rsidR="00095E24" w:rsidRPr="00D20178" w:rsidRDefault="000F12EA" w:rsidP="002C7951">
      <w:pPr>
        <w:pStyle w:val="ListParagraph"/>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 xml:space="preserve"> 17</w:t>
      </w:r>
      <w:r w:rsidR="00A70B2A">
        <w:rPr>
          <w:rFonts w:ascii="GHEA Grapalat" w:eastAsia="Times New Roman" w:hAnsi="GHEA Grapalat" w:cs="Times New Roman"/>
          <w:sz w:val="24"/>
          <w:szCs w:val="24"/>
          <w:lang w:val="hy-AM"/>
        </w:rPr>
        <w:t>.</w:t>
      </w:r>
      <w:r w:rsidRPr="00CB1D5C">
        <w:rPr>
          <w:rFonts w:ascii="GHEA Grapalat" w:eastAsia="Times New Roman" w:hAnsi="GHEA Grapalat" w:cs="Times New Roman"/>
          <w:sz w:val="24"/>
          <w:szCs w:val="24"/>
          <w:lang w:val="hy-AM"/>
        </w:rPr>
        <w:t xml:space="preserve"> </w:t>
      </w:r>
      <w:r w:rsidR="00095E24" w:rsidRPr="00D20178">
        <w:rPr>
          <w:rFonts w:ascii="GHEA Grapalat" w:eastAsia="Times New Roman" w:hAnsi="GHEA Grapalat" w:cs="Times New Roman"/>
          <w:sz w:val="24"/>
          <w:szCs w:val="24"/>
          <w:lang w:val="hy-AM"/>
        </w:rPr>
        <w:t xml:space="preserve">Ազատ տնտեսական գոտու շահագործողների ռեեստրում </w:t>
      </w:r>
      <w:r w:rsidR="005F10A4" w:rsidRPr="00D20178">
        <w:rPr>
          <w:rFonts w:ascii="GHEA Grapalat" w:eastAsia="Times New Roman" w:hAnsi="GHEA Grapalat" w:cs="Times New Roman"/>
          <w:sz w:val="24"/>
          <w:szCs w:val="24"/>
          <w:lang w:val="hy-AM"/>
        </w:rPr>
        <w:t xml:space="preserve">ներառվելու </w:t>
      </w:r>
      <w:r w:rsidR="00095E24" w:rsidRPr="00D20178">
        <w:rPr>
          <w:rFonts w:ascii="GHEA Grapalat" w:eastAsia="Times New Roman" w:hAnsi="GHEA Grapalat" w:cs="Times New Roman"/>
          <w:sz w:val="24"/>
          <w:szCs w:val="24"/>
          <w:lang w:val="hy-AM"/>
        </w:rPr>
        <w:t xml:space="preserve">վկայականի գործողության ժամկետը կարող է երկարաձգվել շահագործողի դիմումի հիման վրա, եթե միաժամանակ </w:t>
      </w:r>
      <w:r w:rsidR="00C81417">
        <w:rPr>
          <w:rFonts w:ascii="GHEA Grapalat" w:eastAsia="Times New Roman" w:hAnsi="GHEA Grapalat" w:cs="Times New Roman"/>
          <w:sz w:val="24"/>
          <w:szCs w:val="24"/>
          <w:lang w:val="hy-AM"/>
        </w:rPr>
        <w:t>պահպանվում</w:t>
      </w:r>
      <w:r w:rsidR="00095E24" w:rsidRPr="00D20178">
        <w:rPr>
          <w:rFonts w:ascii="GHEA Grapalat" w:eastAsia="Times New Roman" w:hAnsi="GHEA Grapalat" w:cs="Times New Roman"/>
          <w:sz w:val="24"/>
          <w:szCs w:val="24"/>
          <w:lang w:val="hy-AM"/>
        </w:rPr>
        <w:t xml:space="preserve"> են հետևյալ պայմանները</w:t>
      </w:r>
      <w:r w:rsidR="00A70B2A">
        <w:rPr>
          <w:rFonts w:ascii="GHEA Grapalat" w:eastAsia="Times New Roman" w:hAnsi="GHEA Grapalat" w:cs="Times New Roman"/>
          <w:sz w:val="24"/>
          <w:szCs w:val="24"/>
          <w:lang w:val="hy-AM"/>
        </w:rPr>
        <w:t>`</w:t>
      </w:r>
    </w:p>
    <w:p w:rsidR="00095E24" w:rsidRPr="00D20178" w:rsidRDefault="00095E24" w:rsidP="002C7951">
      <w:pPr>
        <w:pStyle w:val="ListParagraph"/>
        <w:shd w:val="clear" w:color="auto" w:fill="FFFFFF"/>
        <w:spacing w:after="0" w:line="240" w:lineRule="auto"/>
        <w:ind w:left="360"/>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1) շահագործողը չի փոխում վկայականով սահմանված գործունեության տեսակը.</w:t>
      </w:r>
    </w:p>
    <w:p w:rsidR="00095E24" w:rsidRPr="00D20178" w:rsidRDefault="00095E24" w:rsidP="002C7951">
      <w:pPr>
        <w:pStyle w:val="ListParagraph"/>
        <w:shd w:val="clear" w:color="auto" w:fill="FFFFFF"/>
        <w:spacing w:after="0" w:line="240" w:lineRule="auto"/>
        <w:ind w:left="360"/>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2) դիմել է վկայականի գործողության ժամկետի ավարտից, ոչ ուշ, քան 2 ամիս առաջ:</w:t>
      </w:r>
    </w:p>
    <w:p w:rsidR="00095E24" w:rsidRPr="00D20178" w:rsidRDefault="00EF74BF" w:rsidP="002C7951">
      <w:pPr>
        <w:pStyle w:val="ListParagraph"/>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18</w:t>
      </w:r>
      <w:r w:rsidR="00095E24" w:rsidRPr="00D20178">
        <w:rPr>
          <w:rFonts w:ascii="GHEA Grapalat" w:eastAsia="Times New Roman" w:hAnsi="GHEA Grapalat" w:cs="Times New Roman"/>
          <w:sz w:val="24"/>
          <w:szCs w:val="24"/>
          <w:lang w:val="hy-AM"/>
        </w:rPr>
        <w:t xml:space="preserve">. </w:t>
      </w:r>
      <w:r w:rsidR="00DC67C3" w:rsidRPr="00D20178">
        <w:rPr>
          <w:rFonts w:ascii="GHEA Grapalat" w:eastAsia="Times New Roman" w:hAnsi="GHEA Grapalat" w:cs="Times New Roman"/>
          <w:sz w:val="24"/>
          <w:szCs w:val="24"/>
          <w:lang w:val="hy-AM"/>
        </w:rPr>
        <w:t>Վկայականի գործողության ժամկետը երկարաձգելու համար շահագործողը լիազոր մարմին է ներկայացնում հետևյալ փաստաթղթերը.</w:t>
      </w:r>
    </w:p>
    <w:p w:rsidR="00DC67C3" w:rsidRPr="00D20178" w:rsidRDefault="00DC67C3" w:rsidP="002C7951">
      <w:pPr>
        <w:pStyle w:val="ListParagraph"/>
        <w:shd w:val="clear" w:color="auto" w:fill="FFFFFF"/>
        <w:spacing w:after="0" w:line="240" w:lineRule="auto"/>
        <w:ind w:left="360"/>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1) դիմում.</w:t>
      </w:r>
    </w:p>
    <w:p w:rsidR="00C37408" w:rsidRPr="00D20178" w:rsidRDefault="00DC67C3" w:rsidP="002C7951">
      <w:pPr>
        <w:pStyle w:val="ListParagraph"/>
        <w:shd w:val="clear" w:color="auto" w:fill="FFFFFF"/>
        <w:spacing w:after="0" w:line="240" w:lineRule="auto"/>
        <w:ind w:left="360"/>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2)</w:t>
      </w:r>
      <w:r w:rsidR="00C37408" w:rsidRPr="00D20178">
        <w:rPr>
          <w:rFonts w:ascii="GHEA Grapalat" w:eastAsia="Times New Roman" w:hAnsi="GHEA Grapalat" w:cs="Times New Roman"/>
          <w:sz w:val="24"/>
          <w:szCs w:val="24"/>
          <w:lang w:val="hy-AM"/>
        </w:rPr>
        <w:t xml:space="preserve"> սկզբնական հայտարարագիր.</w:t>
      </w:r>
    </w:p>
    <w:p w:rsidR="00DC67C3" w:rsidRPr="00D20178" w:rsidRDefault="00C37408" w:rsidP="002C7951">
      <w:pPr>
        <w:pStyle w:val="ListParagraph"/>
        <w:shd w:val="clear" w:color="auto" w:fill="FFFFFF"/>
        <w:spacing w:after="0" w:line="240" w:lineRule="auto"/>
        <w:ind w:left="360"/>
        <w:jc w:val="both"/>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3) կազմակերպչի կողմից տրամադրված տեղեկանք շահագործողի հետ պայմանագիրը երկարաձգելու համաձայնության վերաբերյալ:</w:t>
      </w:r>
    </w:p>
    <w:p w:rsidR="00FD1860" w:rsidRDefault="00EF74BF" w:rsidP="002C7951">
      <w:pPr>
        <w:pStyle w:val="ListParagraph"/>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19</w:t>
      </w:r>
      <w:r w:rsidR="00C37408" w:rsidRPr="00D20178">
        <w:rPr>
          <w:rFonts w:ascii="GHEA Grapalat" w:eastAsia="Times New Roman" w:hAnsi="GHEA Grapalat" w:cs="Times New Roman"/>
          <w:sz w:val="24"/>
          <w:szCs w:val="24"/>
          <w:lang w:val="hy-AM"/>
        </w:rPr>
        <w:t xml:space="preserve">. Լիազոր մարմինը </w:t>
      </w:r>
      <w:r w:rsidR="00FD1860" w:rsidRPr="00D20178">
        <w:rPr>
          <w:rFonts w:ascii="GHEA Grapalat" w:eastAsia="Times New Roman" w:hAnsi="GHEA Grapalat" w:cs="Times New Roman"/>
          <w:sz w:val="24"/>
          <w:szCs w:val="24"/>
          <w:lang w:val="hy-AM"/>
        </w:rPr>
        <w:t>դիմումը ստանալուց հետո 1 աշխատանքային օրվա ընթացքում այն էլեկտրոնային եղանակով ուղարկում է հանձնաժողովի անդամներ</w:t>
      </w:r>
      <w:r w:rsidR="00FA6E74">
        <w:rPr>
          <w:rFonts w:ascii="GHEA Grapalat" w:eastAsia="Times New Roman" w:hAnsi="GHEA Grapalat" w:cs="Times New Roman"/>
          <w:sz w:val="24"/>
          <w:szCs w:val="24"/>
          <w:lang w:val="hy-AM"/>
        </w:rPr>
        <w:t>ին: Հանձնաժողովի անդամները հայտը</w:t>
      </w:r>
      <w:r w:rsidR="00FD1860" w:rsidRPr="00D20178">
        <w:rPr>
          <w:rFonts w:ascii="GHEA Grapalat" w:eastAsia="Times New Roman" w:hAnsi="GHEA Grapalat" w:cs="Times New Roman"/>
          <w:sz w:val="24"/>
          <w:szCs w:val="24"/>
          <w:lang w:val="hy-AM"/>
        </w:rPr>
        <w:t xml:space="preserve"> ստանալուց հետո 3 աշխատանքային օրվա ընթացքում ուսումնասիրում են ներկայացված փաստաթղթերը՝ ելնելով կարգով սահմանված չափանիշներից, և էլեկտրոնային եղանակով ներկայացնում են դիմումի վերաբերյալ դիրքորոշում:</w:t>
      </w:r>
    </w:p>
    <w:p w:rsidR="00BD1757" w:rsidRPr="00BD1757" w:rsidRDefault="00EF74BF" w:rsidP="00BD1757">
      <w:pPr>
        <w:shd w:val="clear" w:color="auto" w:fill="FFFFFF"/>
        <w:spacing w:after="0" w:line="240" w:lineRule="auto"/>
        <w:ind w:firstLine="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20</w:t>
      </w:r>
      <w:r w:rsidR="00BD1757" w:rsidRPr="00BD1757">
        <w:rPr>
          <w:rFonts w:ascii="GHEA Grapalat" w:eastAsia="Times New Roman" w:hAnsi="GHEA Grapalat" w:cs="Times New Roman"/>
          <w:sz w:val="24"/>
          <w:szCs w:val="24"/>
          <w:lang w:val="hy-AM"/>
        </w:rPr>
        <w:t>.</w:t>
      </w:r>
      <w:r w:rsidR="00FD1860" w:rsidRPr="00BD1757">
        <w:rPr>
          <w:rFonts w:ascii="GHEA Grapalat" w:eastAsia="Times New Roman" w:hAnsi="GHEA Grapalat" w:cs="Times New Roman"/>
          <w:sz w:val="24"/>
          <w:szCs w:val="24"/>
          <w:lang w:val="hy-AM"/>
        </w:rPr>
        <w:t xml:space="preserve">Դիմումի վերաբերյալ համապատասխան </w:t>
      </w:r>
      <w:r w:rsidR="008D292A" w:rsidRPr="00BD1757">
        <w:rPr>
          <w:rFonts w:ascii="GHEA Grapalat" w:eastAsia="Times New Roman" w:hAnsi="GHEA Grapalat" w:cs="Times New Roman"/>
          <w:sz w:val="24"/>
          <w:szCs w:val="24"/>
          <w:lang w:val="hy-AM"/>
        </w:rPr>
        <w:t>եզրակացությունը ներ</w:t>
      </w:r>
      <w:r w:rsidR="00FD1860" w:rsidRPr="00BD1757">
        <w:rPr>
          <w:rFonts w:ascii="GHEA Grapalat" w:eastAsia="Times New Roman" w:hAnsi="GHEA Grapalat" w:cs="Times New Roman"/>
          <w:sz w:val="24"/>
          <w:szCs w:val="24"/>
          <w:lang w:val="hy-AM"/>
        </w:rPr>
        <w:t xml:space="preserve">կայացվում է Հայաստանի Հանրապետության կառավարություն` քննարկման, ոչ ուշ, քան հայտն ստանալուց հետո 7 </w:t>
      </w:r>
      <w:r w:rsidR="00BD1757" w:rsidRPr="00BD1757">
        <w:rPr>
          <w:rFonts w:ascii="GHEA Grapalat" w:eastAsia="Times New Roman" w:hAnsi="GHEA Grapalat" w:cs="Times New Roman"/>
          <w:sz w:val="24"/>
          <w:szCs w:val="24"/>
          <w:lang w:val="hy-AM"/>
        </w:rPr>
        <w:t>աշխատանքային օրվա ընթացքում:</w:t>
      </w:r>
    </w:p>
    <w:p w:rsidR="00FD1860" w:rsidRPr="003A133E" w:rsidRDefault="00EF74BF" w:rsidP="002C7951">
      <w:pPr>
        <w:pStyle w:val="ListParagraph"/>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21</w:t>
      </w:r>
      <w:r w:rsidR="00FD1860" w:rsidRPr="003A133E">
        <w:rPr>
          <w:rFonts w:ascii="GHEA Grapalat" w:eastAsia="Times New Roman" w:hAnsi="GHEA Grapalat" w:cs="Times New Roman"/>
          <w:sz w:val="24"/>
          <w:szCs w:val="24"/>
          <w:lang w:val="hy-AM"/>
        </w:rPr>
        <w:t xml:space="preserve">. </w:t>
      </w:r>
      <w:r w:rsidR="003A133E" w:rsidRPr="003A133E">
        <w:rPr>
          <w:rFonts w:ascii="GHEA Grapalat" w:eastAsia="Times New Roman" w:hAnsi="GHEA Grapalat" w:cs="Times New Roman"/>
          <w:sz w:val="24"/>
          <w:szCs w:val="24"/>
          <w:lang w:val="hy-AM"/>
        </w:rPr>
        <w:t>Հայաստանի Հանրապետության կառավարությունը եզրակացությունն ստանալուց հետո 15 աշխատանքային օրվա ընթացքում</w:t>
      </w:r>
    </w:p>
    <w:p w:rsidR="00FD1860" w:rsidRPr="00221239" w:rsidRDefault="00FD1860" w:rsidP="00221239">
      <w:pPr>
        <w:shd w:val="clear" w:color="auto" w:fill="FFFFFF"/>
        <w:spacing w:after="0" w:line="240" w:lineRule="auto"/>
        <w:ind w:left="360"/>
        <w:jc w:val="both"/>
        <w:rPr>
          <w:rFonts w:ascii="GHEA Grapalat" w:eastAsia="Times New Roman" w:hAnsi="GHEA Grapalat" w:cs="Times New Roman"/>
          <w:sz w:val="24"/>
          <w:szCs w:val="24"/>
          <w:lang w:val="hy-AM"/>
        </w:rPr>
      </w:pPr>
      <w:r w:rsidRPr="00221239">
        <w:rPr>
          <w:rFonts w:ascii="GHEA Grapalat" w:eastAsia="Times New Roman" w:hAnsi="GHEA Grapalat" w:cs="Times New Roman"/>
          <w:sz w:val="24"/>
          <w:szCs w:val="24"/>
          <w:lang w:val="hy-AM"/>
        </w:rPr>
        <w:t>ա. ընդունում է համապատասխան որոշում դիմումը բավարարերլու կամ մերժելու վերաբերյալ, և</w:t>
      </w:r>
    </w:p>
    <w:p w:rsidR="00FD1860" w:rsidRPr="00221239" w:rsidRDefault="00FD1860" w:rsidP="00221239">
      <w:pPr>
        <w:shd w:val="clear" w:color="auto" w:fill="FFFFFF"/>
        <w:spacing w:after="0" w:line="240" w:lineRule="auto"/>
        <w:ind w:firstLine="360"/>
        <w:jc w:val="both"/>
        <w:rPr>
          <w:rFonts w:ascii="GHEA Grapalat" w:eastAsia="Times New Roman" w:hAnsi="GHEA Grapalat" w:cs="Times New Roman"/>
          <w:sz w:val="24"/>
          <w:szCs w:val="24"/>
          <w:lang w:val="hy-AM"/>
        </w:rPr>
      </w:pPr>
      <w:r w:rsidRPr="00221239">
        <w:rPr>
          <w:rFonts w:ascii="GHEA Grapalat" w:eastAsia="Times New Roman" w:hAnsi="GHEA Grapalat" w:cs="Times New Roman"/>
          <w:sz w:val="24"/>
          <w:szCs w:val="24"/>
          <w:lang w:val="hy-AM"/>
        </w:rPr>
        <w:t>բ. դրա մասին տեղեկացնում է լիազոր մարմնին:</w:t>
      </w:r>
    </w:p>
    <w:p w:rsidR="00FD1860" w:rsidRPr="00CB1D5C" w:rsidRDefault="00EF74BF" w:rsidP="00CB1D5C">
      <w:pPr>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22</w:t>
      </w:r>
      <w:r w:rsidR="00F5377D">
        <w:rPr>
          <w:rFonts w:ascii="GHEA Grapalat" w:eastAsia="Times New Roman" w:hAnsi="GHEA Grapalat" w:cs="Times New Roman"/>
          <w:sz w:val="24"/>
          <w:szCs w:val="24"/>
          <w:lang w:val="hy-AM"/>
        </w:rPr>
        <w:t xml:space="preserve">. </w:t>
      </w:r>
      <w:r w:rsidR="00FD1860" w:rsidRPr="00CB1D5C">
        <w:rPr>
          <w:rFonts w:ascii="GHEA Grapalat" w:eastAsia="Times New Roman" w:hAnsi="GHEA Grapalat" w:cs="Times New Roman"/>
          <w:sz w:val="24"/>
          <w:szCs w:val="24"/>
          <w:lang w:val="hy-AM"/>
        </w:rPr>
        <w:t xml:space="preserve">Դիմումը մերժելու հիմք է </w:t>
      </w:r>
      <w:r w:rsidR="00662009" w:rsidRPr="00CB1D5C">
        <w:rPr>
          <w:rFonts w:ascii="GHEA Grapalat" w:eastAsia="Times New Roman" w:hAnsi="GHEA Grapalat" w:cs="Times New Roman"/>
          <w:sz w:val="24"/>
          <w:szCs w:val="24"/>
          <w:lang w:val="hy-AM"/>
        </w:rPr>
        <w:t xml:space="preserve">շահագործողի գործունեության ընթացքում </w:t>
      </w:r>
      <w:r w:rsidR="00FD1860" w:rsidRPr="00CB1D5C">
        <w:rPr>
          <w:rFonts w:ascii="GHEA Grapalat" w:eastAsia="Times New Roman" w:hAnsi="GHEA Grapalat" w:cs="Times New Roman"/>
          <w:sz w:val="24"/>
          <w:szCs w:val="24"/>
          <w:lang w:val="hy-AM"/>
        </w:rPr>
        <w:t>Օրենքի 7-րդ հոդվածի 10-րդ մասի 2-րդ կետով սահմանված հիմքեր</w:t>
      </w:r>
      <w:r w:rsidR="00662009" w:rsidRPr="00CB1D5C">
        <w:rPr>
          <w:rFonts w:ascii="GHEA Grapalat" w:eastAsia="Times New Roman" w:hAnsi="GHEA Grapalat" w:cs="Times New Roman"/>
          <w:sz w:val="24"/>
          <w:szCs w:val="24"/>
          <w:lang w:val="hy-AM"/>
        </w:rPr>
        <w:t>ի առկայությունը</w:t>
      </w:r>
      <w:r w:rsidR="00FD1860" w:rsidRPr="00CB1D5C">
        <w:rPr>
          <w:rFonts w:ascii="GHEA Grapalat" w:eastAsia="Times New Roman" w:hAnsi="GHEA Grapalat" w:cs="Times New Roman"/>
          <w:sz w:val="24"/>
          <w:szCs w:val="24"/>
          <w:lang w:val="hy-AM"/>
        </w:rPr>
        <w:t xml:space="preserve">: </w:t>
      </w:r>
    </w:p>
    <w:p w:rsidR="00FD1860" w:rsidRPr="00F5377D" w:rsidRDefault="00EF74BF" w:rsidP="00312EB5">
      <w:pPr>
        <w:ind w:left="360"/>
        <w:jc w:val="both"/>
        <w:rPr>
          <w:rFonts w:ascii="GHEA Grapalat" w:eastAsia="Times New Roman" w:hAnsi="GHEA Grapalat" w:cs="Times New Roman"/>
          <w:sz w:val="24"/>
          <w:szCs w:val="24"/>
          <w:lang w:val="hy-AM"/>
        </w:rPr>
      </w:pPr>
      <w:r w:rsidRPr="00F5377D">
        <w:rPr>
          <w:rFonts w:ascii="GHEA Grapalat" w:eastAsia="Times New Roman" w:hAnsi="GHEA Grapalat" w:cs="Times New Roman"/>
          <w:sz w:val="24"/>
          <w:szCs w:val="24"/>
          <w:lang w:val="hy-AM"/>
        </w:rPr>
        <w:lastRenderedPageBreak/>
        <w:t>23</w:t>
      </w:r>
      <w:r w:rsidR="00F5377D">
        <w:rPr>
          <w:rFonts w:ascii="GHEA Grapalat" w:eastAsia="Times New Roman" w:hAnsi="GHEA Grapalat" w:cs="Times New Roman"/>
          <w:sz w:val="24"/>
          <w:szCs w:val="24"/>
          <w:lang w:val="hy-AM"/>
        </w:rPr>
        <w:t xml:space="preserve">. </w:t>
      </w:r>
      <w:r w:rsidR="00FD1860" w:rsidRPr="00F5377D">
        <w:rPr>
          <w:rFonts w:ascii="GHEA Grapalat" w:eastAsia="Times New Roman" w:hAnsi="GHEA Grapalat" w:cs="Times New Roman"/>
          <w:sz w:val="24"/>
          <w:szCs w:val="24"/>
          <w:lang w:val="hy-AM"/>
        </w:rPr>
        <w:t xml:space="preserve">Լիազոր մարմինը Հայաստանի Հանրապետության կառավարության որոշման մասին տեղեկացնում է </w:t>
      </w:r>
      <w:r w:rsidR="00A54C87" w:rsidRPr="00F5377D">
        <w:rPr>
          <w:rFonts w:ascii="GHEA Grapalat" w:eastAsia="Times New Roman" w:hAnsi="GHEA Grapalat" w:cs="Times New Roman"/>
          <w:sz w:val="24"/>
          <w:szCs w:val="24"/>
          <w:lang w:val="hy-AM"/>
        </w:rPr>
        <w:t>դիմումատուին</w:t>
      </w:r>
      <w:r w:rsidR="00FD1860" w:rsidRPr="00F5377D">
        <w:rPr>
          <w:rFonts w:ascii="GHEA Grapalat" w:eastAsia="Times New Roman" w:hAnsi="GHEA Grapalat" w:cs="Times New Roman"/>
          <w:sz w:val="24"/>
          <w:szCs w:val="24"/>
          <w:lang w:val="hy-AM"/>
        </w:rPr>
        <w:t xml:space="preserve">՝ որոշումն ուժի մեջ մտնելուց հետո </w:t>
      </w:r>
      <w:r w:rsidR="00A54C87" w:rsidRPr="00F5377D">
        <w:rPr>
          <w:rFonts w:ascii="GHEA Grapalat" w:eastAsia="Times New Roman" w:hAnsi="GHEA Grapalat" w:cs="Times New Roman"/>
          <w:sz w:val="24"/>
          <w:szCs w:val="24"/>
          <w:lang w:val="hy-AM"/>
        </w:rPr>
        <w:t>1</w:t>
      </w:r>
      <w:r w:rsidR="00FD1860" w:rsidRPr="00F5377D">
        <w:rPr>
          <w:rFonts w:ascii="GHEA Grapalat" w:eastAsia="Times New Roman" w:hAnsi="GHEA Grapalat" w:cs="Times New Roman"/>
          <w:sz w:val="24"/>
          <w:szCs w:val="24"/>
          <w:lang w:val="hy-AM"/>
        </w:rPr>
        <w:t xml:space="preserve"> աշխատանքային օրվա ընթացքում:</w:t>
      </w:r>
    </w:p>
    <w:p w:rsidR="00A54C87" w:rsidRPr="00CB1D5C" w:rsidRDefault="00EF74BF" w:rsidP="00F5377D">
      <w:pPr>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24</w:t>
      </w:r>
      <w:r w:rsidR="00F5377D">
        <w:rPr>
          <w:rFonts w:ascii="GHEA Grapalat" w:eastAsia="Times New Roman" w:hAnsi="GHEA Grapalat" w:cs="Times New Roman"/>
          <w:sz w:val="24"/>
          <w:szCs w:val="24"/>
          <w:lang w:val="hy-AM"/>
        </w:rPr>
        <w:t xml:space="preserve">. </w:t>
      </w:r>
      <w:r w:rsidR="00A54C87" w:rsidRPr="00CB1D5C">
        <w:rPr>
          <w:rFonts w:ascii="GHEA Grapalat" w:eastAsia="Times New Roman" w:hAnsi="GHEA Grapalat" w:cs="Times New Roman"/>
          <w:sz w:val="24"/>
          <w:szCs w:val="24"/>
          <w:lang w:val="hy-AM"/>
        </w:rPr>
        <w:t>Դիմումը</w:t>
      </w:r>
      <w:r w:rsidR="00FD1860" w:rsidRPr="00CB1D5C">
        <w:rPr>
          <w:rFonts w:ascii="GHEA Grapalat" w:eastAsia="Times New Roman" w:hAnsi="GHEA Grapalat" w:cs="Times New Roman"/>
          <w:sz w:val="24"/>
          <w:szCs w:val="24"/>
          <w:lang w:val="hy-AM"/>
        </w:rPr>
        <w:t xml:space="preserve"> բավարարելու մասին որոշումն ուժի մեջ մտնելուց հետո</w:t>
      </w:r>
      <w:r w:rsidR="00FD1860" w:rsidRPr="00CB1D5C">
        <w:rPr>
          <w:rFonts w:ascii="Courier New" w:eastAsia="Times New Roman" w:hAnsi="Courier New" w:cs="Courier New"/>
          <w:sz w:val="24"/>
          <w:szCs w:val="24"/>
          <w:lang w:val="hy-AM"/>
        </w:rPr>
        <w:t> </w:t>
      </w:r>
      <w:r w:rsidR="00A54C87" w:rsidRPr="00CB1D5C">
        <w:rPr>
          <w:rFonts w:ascii="GHEA Grapalat" w:eastAsia="Times New Roman" w:hAnsi="GHEA Grapalat" w:cs="Times New Roman"/>
          <w:sz w:val="24"/>
          <w:szCs w:val="24"/>
          <w:lang w:val="hy-AM"/>
        </w:rPr>
        <w:t>15 աշխատանքային օրվա</w:t>
      </w:r>
      <w:r w:rsidR="00FD1860" w:rsidRPr="00CB1D5C">
        <w:rPr>
          <w:rFonts w:ascii="GHEA Grapalat" w:eastAsia="Times New Roman" w:hAnsi="GHEA Grapalat" w:cs="Times New Roman"/>
          <w:sz w:val="24"/>
          <w:szCs w:val="24"/>
          <w:lang w:val="hy-AM"/>
        </w:rPr>
        <w:t xml:space="preserve"> </w:t>
      </w:r>
      <w:r w:rsidR="00FD1860" w:rsidRPr="00CB1D5C">
        <w:rPr>
          <w:rFonts w:ascii="GHEA Grapalat" w:eastAsia="Times New Roman" w:hAnsi="GHEA Grapalat" w:cs="Arial Unicode"/>
          <w:sz w:val="24"/>
          <w:szCs w:val="24"/>
          <w:lang w:val="hy-AM"/>
        </w:rPr>
        <w:t>ընթա</w:t>
      </w:r>
      <w:r w:rsidR="00FD1860" w:rsidRPr="00CB1D5C">
        <w:rPr>
          <w:rFonts w:ascii="GHEA Grapalat" w:eastAsia="Times New Roman" w:hAnsi="GHEA Grapalat" w:cs="Times New Roman"/>
          <w:sz w:val="24"/>
          <w:szCs w:val="24"/>
          <w:lang w:val="hy-AM"/>
        </w:rPr>
        <w:t xml:space="preserve">ցքում </w:t>
      </w:r>
      <w:r w:rsidR="00A54C87" w:rsidRPr="00CB1D5C">
        <w:rPr>
          <w:rFonts w:ascii="GHEA Grapalat" w:eastAsia="Times New Roman" w:hAnsi="GHEA Grapalat" w:cs="Times New Roman"/>
          <w:sz w:val="24"/>
          <w:szCs w:val="24"/>
          <w:lang w:val="hy-AM"/>
        </w:rPr>
        <w:t>դիմումատուն</w:t>
      </w:r>
      <w:r w:rsidR="00FD1860" w:rsidRPr="00CB1D5C">
        <w:rPr>
          <w:rFonts w:ascii="GHEA Grapalat" w:eastAsia="Times New Roman" w:hAnsi="GHEA Grapalat" w:cs="Times New Roman"/>
          <w:sz w:val="24"/>
          <w:szCs w:val="24"/>
          <w:lang w:val="hy-AM"/>
        </w:rPr>
        <w:t xml:space="preserve"> և կազմակերպիչը կնքում են պայմանագիր: Կազմակերպիչը պայմանագրի պատճենը տրամադրում է լիազոր մարմնին:</w:t>
      </w:r>
      <w:r w:rsidR="00F5377D">
        <w:rPr>
          <w:rFonts w:ascii="GHEA Grapalat" w:eastAsia="Times New Roman" w:hAnsi="GHEA Grapalat" w:cs="Times New Roman"/>
          <w:sz w:val="24"/>
          <w:szCs w:val="24"/>
          <w:lang w:val="hy-AM"/>
        </w:rPr>
        <w:t xml:space="preserve"> </w:t>
      </w:r>
      <w:r w:rsidR="00FD1860" w:rsidRPr="00CB1D5C">
        <w:rPr>
          <w:rFonts w:ascii="GHEA Grapalat" w:eastAsia="Times New Roman" w:hAnsi="GHEA Grapalat" w:cs="Times New Roman"/>
          <w:sz w:val="24"/>
          <w:szCs w:val="24"/>
          <w:lang w:val="hy-AM"/>
        </w:rPr>
        <w:t xml:space="preserve">Պայմանագրի </w:t>
      </w:r>
      <w:r w:rsidR="00D63A3E" w:rsidRPr="00CB1D5C">
        <w:rPr>
          <w:rFonts w:ascii="GHEA Grapalat" w:eastAsia="Times New Roman" w:hAnsi="GHEA Grapalat" w:cs="Times New Roman"/>
          <w:sz w:val="24"/>
          <w:szCs w:val="24"/>
          <w:lang w:val="hy-AM"/>
        </w:rPr>
        <w:t xml:space="preserve">պատճենը </w:t>
      </w:r>
      <w:r w:rsidR="00FD1860" w:rsidRPr="00CB1D5C">
        <w:rPr>
          <w:rFonts w:ascii="GHEA Grapalat" w:eastAsia="Times New Roman" w:hAnsi="GHEA Grapalat" w:cs="Times New Roman"/>
          <w:sz w:val="24"/>
          <w:szCs w:val="24"/>
          <w:lang w:val="hy-AM"/>
        </w:rPr>
        <w:t>ստանալուց հետո լիազոր մարմինը 2 աշխա</w:t>
      </w:r>
      <w:r w:rsidR="00FD1860" w:rsidRPr="00CB1D5C">
        <w:rPr>
          <w:rFonts w:ascii="GHEA Grapalat" w:eastAsia="Times New Roman" w:hAnsi="GHEA Grapalat" w:cs="Sylfaen"/>
          <w:sz w:val="24"/>
          <w:szCs w:val="24"/>
          <w:lang w:val="hy-AM"/>
        </w:rPr>
        <w:t>տ</w:t>
      </w:r>
      <w:r w:rsidR="00FD1860" w:rsidRPr="00CB1D5C">
        <w:rPr>
          <w:rFonts w:ascii="GHEA Grapalat" w:eastAsia="Times New Roman" w:hAnsi="GHEA Grapalat" w:cs="Times New Roman"/>
          <w:sz w:val="24"/>
          <w:szCs w:val="24"/>
          <w:lang w:val="hy-AM"/>
        </w:rPr>
        <w:t>ան</w:t>
      </w:r>
      <w:r w:rsidR="00FD1860" w:rsidRPr="00CB1D5C">
        <w:rPr>
          <w:rFonts w:ascii="GHEA Grapalat" w:eastAsia="Times New Roman" w:hAnsi="GHEA Grapalat" w:cs="Arial Unicode"/>
          <w:sz w:val="24"/>
          <w:szCs w:val="24"/>
          <w:lang w:val="hy-AM"/>
        </w:rPr>
        <w:t>քային</w:t>
      </w:r>
      <w:r w:rsidR="00FD1860" w:rsidRPr="00CB1D5C">
        <w:rPr>
          <w:rFonts w:ascii="GHEA Grapalat" w:eastAsia="Times New Roman" w:hAnsi="GHEA Grapalat" w:cs="Times New Roman"/>
          <w:sz w:val="24"/>
          <w:szCs w:val="24"/>
          <w:lang w:val="hy-AM"/>
        </w:rPr>
        <w:t xml:space="preserve"> </w:t>
      </w:r>
      <w:r w:rsidR="00FD1860" w:rsidRPr="00CB1D5C">
        <w:rPr>
          <w:rFonts w:ascii="GHEA Grapalat" w:eastAsia="Times New Roman" w:hAnsi="GHEA Grapalat" w:cs="Arial Unicode"/>
          <w:sz w:val="24"/>
          <w:szCs w:val="24"/>
          <w:lang w:val="hy-AM"/>
        </w:rPr>
        <w:t>օրվա</w:t>
      </w:r>
      <w:r w:rsidR="00FD1860" w:rsidRPr="00CB1D5C">
        <w:rPr>
          <w:rFonts w:ascii="GHEA Grapalat" w:eastAsia="Times New Roman" w:hAnsi="GHEA Grapalat" w:cs="Times New Roman"/>
          <w:sz w:val="24"/>
          <w:szCs w:val="24"/>
          <w:lang w:val="hy-AM"/>
        </w:rPr>
        <w:t xml:space="preserve"> ընթացքում </w:t>
      </w:r>
      <w:r w:rsidR="00A54C87" w:rsidRPr="00CB1D5C">
        <w:rPr>
          <w:rFonts w:ascii="GHEA Grapalat" w:eastAsia="Times New Roman" w:hAnsi="GHEA Grapalat" w:cs="Times New Roman"/>
          <w:sz w:val="24"/>
          <w:szCs w:val="24"/>
          <w:lang w:val="hy-AM"/>
        </w:rPr>
        <w:t>դիմումատուին է</w:t>
      </w:r>
      <w:r w:rsidR="00FD1860" w:rsidRPr="00CB1D5C">
        <w:rPr>
          <w:rFonts w:ascii="GHEA Grapalat" w:eastAsia="Times New Roman" w:hAnsi="GHEA Grapalat" w:cs="Times New Roman"/>
          <w:sz w:val="24"/>
          <w:szCs w:val="24"/>
          <w:lang w:val="hy-AM"/>
        </w:rPr>
        <w:t xml:space="preserve"> տրամադրում </w:t>
      </w:r>
      <w:r w:rsidR="00A54C87" w:rsidRPr="00CB1D5C">
        <w:rPr>
          <w:rFonts w:ascii="GHEA Grapalat" w:eastAsia="Times New Roman" w:hAnsi="GHEA Grapalat" w:cs="Times New Roman"/>
          <w:sz w:val="24"/>
          <w:szCs w:val="24"/>
          <w:lang w:val="hy-AM"/>
        </w:rPr>
        <w:t>փոփոխված ժամկետով</w:t>
      </w:r>
      <w:r w:rsidR="00FD1860" w:rsidRPr="00CB1D5C">
        <w:rPr>
          <w:rFonts w:ascii="GHEA Grapalat" w:eastAsia="Times New Roman" w:hAnsi="GHEA Grapalat" w:cs="Times New Roman"/>
          <w:sz w:val="24"/>
          <w:szCs w:val="24"/>
          <w:lang w:val="hy-AM"/>
        </w:rPr>
        <w:t xml:space="preserve"> վկայական: </w:t>
      </w:r>
    </w:p>
    <w:p w:rsidR="00FD1860" w:rsidRPr="00CB1D5C" w:rsidRDefault="00EF74BF" w:rsidP="00F5377D">
      <w:pPr>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25</w:t>
      </w:r>
      <w:r w:rsidR="00F5377D">
        <w:rPr>
          <w:rFonts w:ascii="GHEA Grapalat" w:eastAsia="Times New Roman" w:hAnsi="GHEA Grapalat" w:cs="Times New Roman"/>
          <w:sz w:val="24"/>
          <w:szCs w:val="24"/>
          <w:lang w:val="hy-AM"/>
        </w:rPr>
        <w:t xml:space="preserve">. </w:t>
      </w:r>
      <w:r w:rsidR="00FD1860" w:rsidRPr="00CB1D5C">
        <w:rPr>
          <w:rFonts w:ascii="GHEA Grapalat" w:eastAsia="Times New Roman" w:hAnsi="GHEA Grapalat" w:cs="Times New Roman"/>
          <w:sz w:val="24"/>
          <w:szCs w:val="24"/>
          <w:lang w:val="hy-AM"/>
        </w:rPr>
        <w:t>Վկայականը տրամադրելուց հ</w:t>
      </w:r>
      <w:r w:rsidR="00FD1860" w:rsidRPr="00CB1D5C">
        <w:rPr>
          <w:rFonts w:ascii="GHEA Grapalat" w:eastAsia="Times New Roman" w:hAnsi="GHEA Grapalat" w:cs="Sylfaen"/>
          <w:sz w:val="24"/>
          <w:szCs w:val="24"/>
          <w:lang w:val="hy-AM"/>
        </w:rPr>
        <w:t>ե</w:t>
      </w:r>
      <w:r w:rsidR="00FD1860" w:rsidRPr="00CB1D5C">
        <w:rPr>
          <w:rFonts w:ascii="GHEA Grapalat" w:eastAsia="Times New Roman" w:hAnsi="GHEA Grapalat" w:cs="Times New Roman"/>
          <w:sz w:val="24"/>
          <w:szCs w:val="24"/>
          <w:lang w:val="hy-AM"/>
        </w:rPr>
        <w:t>տո</w:t>
      </w:r>
      <w:r w:rsidR="00FD1860" w:rsidRPr="00CB1D5C">
        <w:rPr>
          <w:rFonts w:ascii="GHEA Grapalat" w:eastAsia="Times New Roman" w:hAnsi="GHEA Grapalat" w:cs="Arial Unicode"/>
          <w:sz w:val="24"/>
          <w:szCs w:val="24"/>
          <w:lang w:val="hy-AM"/>
        </w:rPr>
        <w:t xml:space="preserve"> լիազ</w:t>
      </w:r>
      <w:r w:rsidR="00FD1860" w:rsidRPr="00CB1D5C">
        <w:rPr>
          <w:rFonts w:ascii="GHEA Grapalat" w:eastAsia="Times New Roman" w:hAnsi="GHEA Grapalat" w:cs="Times New Roman"/>
          <w:sz w:val="24"/>
          <w:szCs w:val="24"/>
          <w:lang w:val="hy-AM"/>
        </w:rPr>
        <w:t>ո</w:t>
      </w:r>
      <w:r w:rsidR="00FD1860" w:rsidRPr="00CB1D5C">
        <w:rPr>
          <w:rFonts w:ascii="GHEA Grapalat" w:eastAsia="Times New Roman" w:hAnsi="GHEA Grapalat" w:cs="Arial Unicode"/>
          <w:sz w:val="24"/>
          <w:szCs w:val="24"/>
          <w:lang w:val="hy-AM"/>
        </w:rPr>
        <w:t>ր մա</w:t>
      </w:r>
      <w:r w:rsidR="00FD1860" w:rsidRPr="00CB1D5C">
        <w:rPr>
          <w:rFonts w:ascii="GHEA Grapalat" w:eastAsia="Times New Roman" w:hAnsi="GHEA Grapalat" w:cs="Times New Roman"/>
          <w:sz w:val="24"/>
          <w:szCs w:val="24"/>
          <w:lang w:val="hy-AM"/>
        </w:rPr>
        <w:t>րմինը վկայականի պատճենը 1 աշխատանքային օրվա ժամկետում ուղարկում է Հայաստանի Հանրապետության պետական եկամուտների կոմիտե</w:t>
      </w:r>
      <w:r w:rsidR="00A54C87" w:rsidRPr="00CB1D5C">
        <w:rPr>
          <w:rFonts w:ascii="GHEA Grapalat" w:eastAsia="Times New Roman" w:hAnsi="GHEA Grapalat" w:cs="Times New Roman"/>
          <w:sz w:val="24"/>
          <w:szCs w:val="24"/>
          <w:lang w:val="hy-AM"/>
        </w:rPr>
        <w:t xml:space="preserve"> և կատարում է համապատասխան փոփոխություն ռեեստրում</w:t>
      </w:r>
      <w:r w:rsidR="00FD1860" w:rsidRPr="00CB1D5C">
        <w:rPr>
          <w:rFonts w:ascii="GHEA Grapalat" w:eastAsia="Times New Roman" w:hAnsi="GHEA Grapalat" w:cs="Times New Roman"/>
          <w:sz w:val="24"/>
          <w:szCs w:val="24"/>
          <w:lang w:val="hy-AM"/>
        </w:rPr>
        <w:t>:</w:t>
      </w:r>
    </w:p>
    <w:p w:rsidR="00E83262" w:rsidRPr="00B775C8" w:rsidRDefault="00E83262" w:rsidP="00B42CC2">
      <w:pPr>
        <w:shd w:val="clear" w:color="auto" w:fill="FFFFFF"/>
        <w:spacing w:after="0" w:line="240" w:lineRule="auto"/>
        <w:rPr>
          <w:rFonts w:ascii="GHEA Grapalat" w:eastAsia="Times New Roman" w:hAnsi="GHEA Grapalat" w:cs="Times New Roman"/>
          <w:strike/>
          <w:sz w:val="24"/>
          <w:szCs w:val="24"/>
          <w:lang w:val="hy-AM"/>
        </w:rPr>
      </w:pP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t> </w:t>
      </w:r>
    </w:p>
    <w:p w:rsidR="00657149" w:rsidRPr="00D20178" w:rsidRDefault="00B53E35" w:rsidP="00657149">
      <w:pPr>
        <w:shd w:val="clear" w:color="auto" w:fill="FFFFFF"/>
        <w:spacing w:after="0" w:line="240" w:lineRule="auto"/>
        <w:ind w:firstLine="375"/>
        <w:jc w:val="center"/>
        <w:rPr>
          <w:rFonts w:ascii="GHEA Grapalat" w:eastAsia="Times New Roman" w:hAnsi="GHEA Grapalat" w:cs="Times New Roman"/>
          <w:sz w:val="24"/>
          <w:szCs w:val="24"/>
          <w:lang w:val="hy-AM"/>
        </w:rPr>
      </w:pPr>
      <w:r>
        <w:rPr>
          <w:rFonts w:ascii="GHEA Grapalat" w:eastAsia="Times New Roman" w:hAnsi="GHEA Grapalat" w:cs="Times New Roman"/>
          <w:b/>
          <w:bCs/>
          <w:sz w:val="24"/>
          <w:szCs w:val="24"/>
          <w:lang w:val="hy-AM"/>
        </w:rPr>
        <w:t>4</w:t>
      </w:r>
      <w:r w:rsidR="00657149" w:rsidRPr="00D20178">
        <w:rPr>
          <w:rFonts w:ascii="GHEA Grapalat" w:eastAsia="Times New Roman" w:hAnsi="GHEA Grapalat" w:cs="Times New Roman"/>
          <w:b/>
          <w:bCs/>
          <w:sz w:val="24"/>
          <w:szCs w:val="24"/>
          <w:lang w:val="hy-AM"/>
        </w:rPr>
        <w:t xml:space="preserve">. </w:t>
      </w:r>
      <w:r w:rsidR="002948DF" w:rsidRPr="00D20178">
        <w:rPr>
          <w:rFonts w:ascii="GHEA Grapalat" w:eastAsia="Times New Roman" w:hAnsi="GHEA Grapalat" w:cs="Times New Roman"/>
          <w:b/>
          <w:bCs/>
          <w:sz w:val="24"/>
          <w:szCs w:val="24"/>
          <w:lang w:val="hy-AM"/>
        </w:rPr>
        <w:t>ԱԶԱՏ</w:t>
      </w:r>
      <w:r w:rsidR="002948DF" w:rsidRPr="00D20178">
        <w:rPr>
          <w:rFonts w:ascii="Courier New" w:eastAsia="Times New Roman" w:hAnsi="Courier New" w:cs="Courier New"/>
          <w:b/>
          <w:bCs/>
          <w:sz w:val="24"/>
          <w:szCs w:val="24"/>
          <w:lang w:val="hy-AM"/>
        </w:rPr>
        <w:t> </w:t>
      </w:r>
      <w:r w:rsidR="002948DF" w:rsidRPr="00D20178">
        <w:rPr>
          <w:rFonts w:ascii="GHEA Grapalat" w:eastAsia="Times New Roman" w:hAnsi="GHEA Grapalat" w:cs="Times New Roman"/>
          <w:b/>
          <w:bCs/>
          <w:sz w:val="24"/>
          <w:szCs w:val="24"/>
          <w:lang w:val="hy-AM"/>
        </w:rPr>
        <w:t>ՏՆՏԵՍԱԿԱՆ</w:t>
      </w:r>
      <w:r w:rsidR="002948DF" w:rsidRPr="00D20178">
        <w:rPr>
          <w:rFonts w:ascii="Courier New" w:eastAsia="Times New Roman" w:hAnsi="Courier New" w:cs="Courier New"/>
          <w:b/>
          <w:bCs/>
          <w:sz w:val="24"/>
          <w:szCs w:val="24"/>
          <w:lang w:val="hy-AM"/>
        </w:rPr>
        <w:t> </w:t>
      </w:r>
      <w:r w:rsidR="002948DF" w:rsidRPr="00D20178">
        <w:rPr>
          <w:rFonts w:ascii="GHEA Grapalat" w:eastAsia="Times New Roman" w:hAnsi="GHEA Grapalat" w:cs="Times New Roman"/>
          <w:b/>
          <w:bCs/>
          <w:sz w:val="24"/>
          <w:szCs w:val="24"/>
          <w:lang w:val="hy-AM"/>
        </w:rPr>
        <w:t xml:space="preserve">ԳՈՏՈՒ ՇԱՀԱԳՈՐԾՈՂՆԵՐԻ ՌԵԵՍՏՐՈՒՄ </w:t>
      </w:r>
      <w:r w:rsidR="00D21A52" w:rsidRPr="00D20178">
        <w:rPr>
          <w:rFonts w:ascii="GHEA Grapalat" w:eastAsia="Times New Roman" w:hAnsi="GHEA Grapalat" w:cs="Times New Roman"/>
          <w:b/>
          <w:bCs/>
          <w:sz w:val="24"/>
          <w:szCs w:val="24"/>
          <w:lang w:val="hy-AM"/>
        </w:rPr>
        <w:t xml:space="preserve">ՆԵՐԱՌՎԵԼՈՒ </w:t>
      </w:r>
      <w:r w:rsidR="002948DF" w:rsidRPr="00D20178">
        <w:rPr>
          <w:rFonts w:ascii="GHEA Grapalat" w:eastAsia="Times New Roman" w:hAnsi="GHEA Grapalat" w:cs="Times New Roman"/>
          <w:b/>
          <w:bCs/>
          <w:sz w:val="24"/>
          <w:szCs w:val="24"/>
          <w:lang w:val="hy-AM"/>
        </w:rPr>
        <w:t xml:space="preserve">ՎԿԱՅԱԿԱՆԻ ԳՈՐԾՈՂՈՒԹՅԱՆ </w:t>
      </w:r>
      <w:r w:rsidR="00B15258" w:rsidRPr="00D20178">
        <w:rPr>
          <w:rFonts w:ascii="GHEA Grapalat" w:eastAsia="Times New Roman" w:hAnsi="GHEA Grapalat" w:cs="Times New Roman"/>
          <w:b/>
          <w:bCs/>
          <w:sz w:val="24"/>
          <w:szCs w:val="24"/>
          <w:lang w:val="hy-AM"/>
        </w:rPr>
        <w:t xml:space="preserve">ԴԱԴԱՐԵՑՄԱՆ </w:t>
      </w:r>
      <w:r w:rsidR="00657149" w:rsidRPr="00D20178">
        <w:rPr>
          <w:rFonts w:ascii="GHEA Grapalat" w:eastAsia="Times New Roman" w:hAnsi="GHEA Grapalat" w:cs="Times New Roman"/>
          <w:b/>
          <w:bCs/>
          <w:sz w:val="24"/>
          <w:szCs w:val="24"/>
          <w:lang w:val="hy-AM"/>
        </w:rPr>
        <w:t>ԸՆԹԱՑԱԿԱՐԳԸ</w:t>
      </w:r>
    </w:p>
    <w:p w:rsidR="00B15258" w:rsidRPr="00D20178" w:rsidRDefault="00B15258" w:rsidP="00B15258">
      <w:pPr>
        <w:shd w:val="clear" w:color="auto" w:fill="FFFFFF"/>
        <w:spacing w:after="0" w:line="240" w:lineRule="auto"/>
        <w:rPr>
          <w:rFonts w:ascii="GHEA Grapalat" w:eastAsia="Times New Roman" w:hAnsi="GHEA Grapalat" w:cs="Courier New"/>
          <w:sz w:val="24"/>
          <w:szCs w:val="24"/>
          <w:lang w:val="hy-AM"/>
        </w:rPr>
      </w:pPr>
    </w:p>
    <w:p w:rsidR="00D21A52" w:rsidRPr="00CB1D5C" w:rsidRDefault="00EF74BF" w:rsidP="00CB1D5C">
      <w:pPr>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26</w:t>
      </w:r>
      <w:r w:rsidR="00304ADB">
        <w:rPr>
          <w:rFonts w:ascii="GHEA Grapalat" w:eastAsia="Times New Roman" w:hAnsi="GHEA Grapalat" w:cs="Times New Roman"/>
          <w:sz w:val="24"/>
          <w:szCs w:val="24"/>
          <w:lang w:val="hy-AM"/>
        </w:rPr>
        <w:t xml:space="preserve">. </w:t>
      </w:r>
      <w:r w:rsidR="009622D3" w:rsidRPr="00CB1D5C">
        <w:rPr>
          <w:rFonts w:ascii="GHEA Grapalat" w:eastAsia="Times New Roman" w:hAnsi="GHEA Grapalat" w:cs="Times New Roman"/>
          <w:sz w:val="24"/>
          <w:szCs w:val="24"/>
          <w:lang w:val="hy-AM"/>
        </w:rPr>
        <w:t xml:space="preserve">Ազատ տնտեսական գոտու շահագործողների ռեեստրում </w:t>
      </w:r>
      <w:r w:rsidR="00D21A52" w:rsidRPr="00CB1D5C">
        <w:rPr>
          <w:rFonts w:ascii="GHEA Grapalat" w:eastAsia="Times New Roman" w:hAnsi="GHEA Grapalat" w:cs="Times New Roman"/>
          <w:sz w:val="24"/>
          <w:szCs w:val="24"/>
          <w:lang w:val="hy-AM"/>
        </w:rPr>
        <w:t>ներա</w:t>
      </w:r>
      <w:r w:rsidR="00304ADB">
        <w:rPr>
          <w:rFonts w:ascii="GHEA Grapalat" w:eastAsia="Times New Roman" w:hAnsi="GHEA Grapalat" w:cs="Times New Roman"/>
          <w:sz w:val="24"/>
          <w:szCs w:val="24"/>
          <w:lang w:val="hy-AM"/>
        </w:rPr>
        <w:t>ռ</w:t>
      </w:r>
      <w:r w:rsidR="00D21A52" w:rsidRPr="00CB1D5C">
        <w:rPr>
          <w:rFonts w:ascii="GHEA Grapalat" w:eastAsia="Times New Roman" w:hAnsi="GHEA Grapalat" w:cs="Times New Roman"/>
          <w:sz w:val="24"/>
          <w:szCs w:val="24"/>
          <w:lang w:val="hy-AM"/>
        </w:rPr>
        <w:t xml:space="preserve">վելու </w:t>
      </w:r>
      <w:r w:rsidR="009622D3" w:rsidRPr="00CB1D5C">
        <w:rPr>
          <w:rFonts w:ascii="GHEA Grapalat" w:eastAsia="Times New Roman" w:hAnsi="GHEA Grapalat" w:cs="Times New Roman"/>
          <w:sz w:val="24"/>
          <w:szCs w:val="24"/>
          <w:lang w:val="hy-AM"/>
        </w:rPr>
        <w:t xml:space="preserve">վկայականի </w:t>
      </w:r>
      <w:r w:rsidR="00D21A52" w:rsidRPr="00CB1D5C">
        <w:rPr>
          <w:rFonts w:ascii="GHEA Grapalat" w:eastAsia="Times New Roman" w:hAnsi="GHEA Grapalat" w:cs="Times New Roman"/>
          <w:sz w:val="24"/>
          <w:szCs w:val="24"/>
          <w:lang w:val="hy-AM"/>
        </w:rPr>
        <w:t>գործողությունը դադարեցվում է Օրենքի 7-րդ հոդվածի 10-րդ մասով սահմանված հիմքերի առկայության դեպքում:</w:t>
      </w:r>
    </w:p>
    <w:p w:rsidR="000A6C2E" w:rsidRPr="00CB1D5C" w:rsidRDefault="00EF74BF" w:rsidP="00CB1D5C">
      <w:pPr>
        <w:shd w:val="clear" w:color="auto" w:fill="FFFFFF"/>
        <w:spacing w:after="0" w:line="240" w:lineRule="auto"/>
        <w:ind w:left="360"/>
        <w:jc w:val="both"/>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27</w:t>
      </w:r>
      <w:r w:rsidR="00304ADB">
        <w:rPr>
          <w:rFonts w:ascii="GHEA Grapalat" w:eastAsia="Times New Roman" w:hAnsi="GHEA Grapalat" w:cs="Times New Roman"/>
          <w:sz w:val="24"/>
          <w:szCs w:val="24"/>
          <w:lang w:val="hy-AM"/>
        </w:rPr>
        <w:t xml:space="preserve">. </w:t>
      </w:r>
      <w:r w:rsidR="00D55524" w:rsidRPr="00CB1D5C">
        <w:rPr>
          <w:rFonts w:ascii="GHEA Grapalat" w:eastAsia="Times New Roman" w:hAnsi="GHEA Grapalat" w:cs="Times New Roman"/>
          <w:sz w:val="24"/>
          <w:szCs w:val="24"/>
          <w:lang w:val="hy-AM"/>
        </w:rPr>
        <w:t xml:space="preserve">Լիազոր մարմինը Օրենքի 7-րդ հոդվածի 10-րդ մասի </w:t>
      </w:r>
      <w:r w:rsidR="002A2A66" w:rsidRPr="00CB1D5C">
        <w:rPr>
          <w:rFonts w:ascii="GHEA Grapalat" w:eastAsia="Times New Roman" w:hAnsi="GHEA Grapalat" w:cs="Times New Roman"/>
          <w:sz w:val="24"/>
          <w:szCs w:val="24"/>
          <w:lang w:val="hy-AM"/>
        </w:rPr>
        <w:t>1</w:t>
      </w:r>
      <w:r w:rsidR="00D55524" w:rsidRPr="00CB1D5C">
        <w:rPr>
          <w:rFonts w:ascii="GHEA Grapalat" w:eastAsia="Times New Roman" w:hAnsi="GHEA Grapalat" w:cs="Times New Roman"/>
          <w:sz w:val="24"/>
          <w:szCs w:val="24"/>
          <w:lang w:val="hy-AM"/>
        </w:rPr>
        <w:t xml:space="preserve">-րդ կետով սահմանված հիմքերը առաջանալուց հետո </w:t>
      </w:r>
      <w:r w:rsidR="000A6C2E" w:rsidRPr="00CB1D5C">
        <w:rPr>
          <w:rFonts w:ascii="GHEA Grapalat" w:eastAsia="Times New Roman" w:hAnsi="GHEA Grapalat" w:cs="Times New Roman"/>
          <w:sz w:val="24"/>
          <w:szCs w:val="24"/>
          <w:lang w:val="hy-AM"/>
        </w:rPr>
        <w:t xml:space="preserve">3 աշխատանքային օրվա ընթացքում ռեեստրում կատարում է համապատասխան փոփոխություններ` այդ մասին տեղեկացնելով կազմակերպչին, շահագործողին և Հայաստանի Հանրապետության պետական եկամուտների կոմիտեին: </w:t>
      </w:r>
    </w:p>
    <w:p w:rsidR="00D21A52" w:rsidRPr="00304ADB" w:rsidRDefault="00EF74BF" w:rsidP="00304ADB">
      <w:pPr>
        <w:shd w:val="clear" w:color="auto" w:fill="FFFFFF"/>
        <w:spacing w:after="0" w:line="240" w:lineRule="auto"/>
        <w:ind w:left="360"/>
        <w:jc w:val="both"/>
        <w:rPr>
          <w:rFonts w:ascii="GHEA Grapalat" w:eastAsia="Times New Roman" w:hAnsi="GHEA Grapalat" w:cs="Times New Roman"/>
          <w:sz w:val="24"/>
          <w:szCs w:val="24"/>
          <w:lang w:val="hy-AM"/>
        </w:rPr>
      </w:pPr>
      <w:r w:rsidRPr="00304ADB">
        <w:rPr>
          <w:rFonts w:ascii="GHEA Grapalat" w:eastAsia="Times New Roman" w:hAnsi="GHEA Grapalat" w:cs="Times New Roman"/>
          <w:sz w:val="24"/>
          <w:szCs w:val="24"/>
          <w:lang w:val="hy-AM"/>
        </w:rPr>
        <w:t>28</w:t>
      </w:r>
      <w:r w:rsidR="00304ADB">
        <w:rPr>
          <w:rFonts w:ascii="GHEA Grapalat" w:eastAsia="Times New Roman" w:hAnsi="GHEA Grapalat" w:cs="Times New Roman"/>
          <w:sz w:val="24"/>
          <w:szCs w:val="24"/>
          <w:lang w:val="hy-AM"/>
        </w:rPr>
        <w:t xml:space="preserve">. </w:t>
      </w:r>
      <w:r w:rsidR="00D21A52" w:rsidRPr="00304ADB">
        <w:rPr>
          <w:rFonts w:ascii="GHEA Grapalat" w:eastAsia="Times New Roman" w:hAnsi="GHEA Grapalat" w:cs="Times New Roman"/>
          <w:sz w:val="24"/>
          <w:szCs w:val="24"/>
          <w:lang w:val="hy-AM"/>
        </w:rPr>
        <w:t>Լիազոր մարմինը Օրենքի 7-րդ հոդվածի 10-րդ մասի 2-րդ կետով սահմանված հիմքերը առաջանալուց հետո 1 աշխատանքային օրվա ընթացքում այդ մասին տեղեկացնում է կազմակերպչին, շահագործողին և հանձնաժողովին:</w:t>
      </w:r>
    </w:p>
    <w:p w:rsidR="00D21A52" w:rsidRPr="00304ADB" w:rsidRDefault="00EF74BF" w:rsidP="00304ADB">
      <w:pPr>
        <w:shd w:val="clear" w:color="auto" w:fill="FFFFFF"/>
        <w:spacing w:after="0" w:line="240" w:lineRule="auto"/>
        <w:ind w:left="360"/>
        <w:jc w:val="both"/>
        <w:rPr>
          <w:rFonts w:ascii="GHEA Grapalat" w:eastAsia="Times New Roman" w:hAnsi="GHEA Grapalat" w:cs="Times New Roman"/>
          <w:sz w:val="24"/>
          <w:szCs w:val="24"/>
          <w:lang w:val="hy-AM"/>
        </w:rPr>
      </w:pPr>
      <w:r w:rsidRPr="00304ADB">
        <w:rPr>
          <w:rFonts w:ascii="GHEA Grapalat" w:eastAsia="Times New Roman" w:hAnsi="GHEA Grapalat" w:cs="Times New Roman"/>
          <w:sz w:val="24"/>
          <w:szCs w:val="24"/>
          <w:lang w:val="hy-AM"/>
        </w:rPr>
        <w:t>29</w:t>
      </w:r>
      <w:r w:rsidR="00304ADB">
        <w:rPr>
          <w:rFonts w:ascii="GHEA Grapalat" w:eastAsia="Times New Roman" w:hAnsi="GHEA Grapalat" w:cs="Times New Roman"/>
          <w:sz w:val="24"/>
          <w:szCs w:val="24"/>
          <w:lang w:val="hy-AM"/>
        </w:rPr>
        <w:t>.</w:t>
      </w:r>
      <w:r w:rsidRPr="00304ADB">
        <w:rPr>
          <w:rFonts w:ascii="GHEA Grapalat" w:eastAsia="Times New Roman" w:hAnsi="GHEA Grapalat" w:cs="Times New Roman"/>
          <w:sz w:val="24"/>
          <w:szCs w:val="24"/>
          <w:lang w:val="hy-AM"/>
        </w:rPr>
        <w:t xml:space="preserve"> </w:t>
      </w:r>
      <w:r w:rsidR="00D21A52" w:rsidRPr="00304ADB">
        <w:rPr>
          <w:rFonts w:ascii="GHEA Grapalat" w:eastAsia="Times New Roman" w:hAnsi="GHEA Grapalat" w:cs="Times New Roman"/>
          <w:sz w:val="24"/>
          <w:szCs w:val="24"/>
          <w:lang w:val="hy-AM"/>
        </w:rPr>
        <w:t xml:space="preserve">Հանձնաժողովը եզրակացությունը կազմում է </w:t>
      </w:r>
      <w:r w:rsidR="00420C6D" w:rsidRPr="00304ADB">
        <w:rPr>
          <w:rFonts w:ascii="GHEA Grapalat" w:eastAsia="Times New Roman" w:hAnsi="GHEA Grapalat" w:cs="Times New Roman"/>
          <w:sz w:val="24"/>
          <w:szCs w:val="24"/>
          <w:lang w:val="hy-AM"/>
        </w:rPr>
        <w:t xml:space="preserve">և Լիազոր մարմնի միջոցով այն ներկայացնում է կառավարություն </w:t>
      </w:r>
      <w:r w:rsidR="00D21A52" w:rsidRPr="00304ADB">
        <w:rPr>
          <w:rFonts w:ascii="GHEA Grapalat" w:eastAsia="Times New Roman" w:hAnsi="GHEA Grapalat" w:cs="Times New Roman"/>
          <w:sz w:val="24"/>
          <w:szCs w:val="24"/>
          <w:lang w:val="hy-AM"/>
        </w:rPr>
        <w:t>5 աշխատանքային օրվա ընթացքում:</w:t>
      </w:r>
    </w:p>
    <w:p w:rsidR="00D40920" w:rsidRPr="00304ADB" w:rsidRDefault="00EF74BF" w:rsidP="00304ADB">
      <w:pPr>
        <w:shd w:val="clear" w:color="auto" w:fill="FFFFFF"/>
        <w:spacing w:after="0" w:line="240" w:lineRule="auto"/>
        <w:ind w:left="360"/>
        <w:jc w:val="both"/>
        <w:rPr>
          <w:rFonts w:ascii="GHEA Grapalat" w:eastAsia="Times New Roman" w:hAnsi="GHEA Grapalat" w:cs="Times New Roman"/>
          <w:sz w:val="24"/>
          <w:szCs w:val="24"/>
          <w:lang w:val="hy-AM"/>
        </w:rPr>
      </w:pPr>
      <w:r w:rsidRPr="00304ADB">
        <w:rPr>
          <w:rFonts w:ascii="GHEA Grapalat" w:eastAsia="Times New Roman" w:hAnsi="GHEA Grapalat" w:cs="Times New Roman"/>
          <w:sz w:val="24"/>
          <w:szCs w:val="24"/>
          <w:lang w:val="hy-AM"/>
        </w:rPr>
        <w:t>30</w:t>
      </w:r>
      <w:r w:rsidR="00304ADB">
        <w:rPr>
          <w:rFonts w:ascii="GHEA Grapalat" w:eastAsia="Times New Roman" w:hAnsi="GHEA Grapalat" w:cs="Times New Roman"/>
          <w:sz w:val="24"/>
          <w:szCs w:val="24"/>
          <w:lang w:val="hy-AM"/>
        </w:rPr>
        <w:t xml:space="preserve">. </w:t>
      </w:r>
      <w:r w:rsidR="00420C6D" w:rsidRPr="00304ADB">
        <w:rPr>
          <w:rFonts w:ascii="GHEA Grapalat" w:eastAsia="Times New Roman" w:hAnsi="GHEA Grapalat" w:cs="Times New Roman"/>
          <w:sz w:val="24"/>
          <w:szCs w:val="24"/>
          <w:lang w:val="hy-AM"/>
        </w:rPr>
        <w:t>Հայաստանի Հանրապետության կառավարությունը եզրակացությունն ստանալուց հետո 15 աշխատանքային օրվա ընթացքում՝ կայացնում է շահագործողների ռեեստրից շահագործողին հանելու և շահագործողների ռեեստրում ներառվելու վկայականի գործողությունը դադարեցնելու մասին որոշում:</w:t>
      </w:r>
    </w:p>
    <w:p w:rsidR="00A46649" w:rsidRPr="00304ADB" w:rsidRDefault="00EF74BF" w:rsidP="00304ADB">
      <w:pPr>
        <w:shd w:val="clear" w:color="auto" w:fill="FFFFFF"/>
        <w:spacing w:after="0" w:line="240" w:lineRule="auto"/>
        <w:ind w:left="360"/>
        <w:jc w:val="both"/>
        <w:rPr>
          <w:rFonts w:ascii="GHEA Grapalat" w:eastAsia="Times New Roman" w:hAnsi="GHEA Grapalat" w:cs="Times New Roman"/>
          <w:sz w:val="24"/>
          <w:szCs w:val="24"/>
          <w:lang w:val="hy-AM"/>
        </w:rPr>
      </w:pPr>
      <w:r w:rsidRPr="00304ADB">
        <w:rPr>
          <w:rFonts w:ascii="GHEA Grapalat" w:eastAsia="Times New Roman" w:hAnsi="GHEA Grapalat" w:cs="Times New Roman"/>
          <w:sz w:val="24"/>
          <w:szCs w:val="24"/>
          <w:lang w:val="hy-AM"/>
        </w:rPr>
        <w:t>31</w:t>
      </w:r>
      <w:r w:rsidR="00304ADB">
        <w:rPr>
          <w:rFonts w:ascii="GHEA Grapalat" w:eastAsia="Times New Roman" w:hAnsi="GHEA Grapalat" w:cs="Times New Roman"/>
          <w:sz w:val="24"/>
          <w:szCs w:val="24"/>
          <w:lang w:val="hy-AM"/>
        </w:rPr>
        <w:t xml:space="preserve">. </w:t>
      </w:r>
      <w:r w:rsidR="00657149" w:rsidRPr="00304ADB">
        <w:rPr>
          <w:rFonts w:ascii="GHEA Grapalat" w:eastAsia="Times New Roman" w:hAnsi="GHEA Grapalat" w:cs="Times New Roman"/>
          <w:sz w:val="24"/>
          <w:szCs w:val="24"/>
          <w:lang w:val="hy-AM"/>
        </w:rPr>
        <w:t xml:space="preserve">Լիազոր մարմինը </w:t>
      </w:r>
      <w:r w:rsidR="00A907D7" w:rsidRPr="00304ADB">
        <w:rPr>
          <w:rFonts w:ascii="GHEA Grapalat" w:eastAsia="Times New Roman" w:hAnsi="GHEA Grapalat" w:cs="Times New Roman"/>
          <w:bCs/>
          <w:sz w:val="24"/>
          <w:szCs w:val="24"/>
          <w:lang w:val="hy-AM"/>
        </w:rPr>
        <w:t>ազատ</w:t>
      </w:r>
      <w:r w:rsidR="00A907D7" w:rsidRPr="00304ADB">
        <w:rPr>
          <w:rFonts w:ascii="Courier New" w:eastAsia="Times New Roman" w:hAnsi="Courier New" w:cs="Courier New"/>
          <w:bCs/>
          <w:sz w:val="24"/>
          <w:szCs w:val="24"/>
          <w:lang w:val="hy-AM"/>
        </w:rPr>
        <w:t> </w:t>
      </w:r>
      <w:r w:rsidR="00A907D7" w:rsidRPr="00304ADB">
        <w:rPr>
          <w:rFonts w:ascii="GHEA Grapalat" w:eastAsia="Times New Roman" w:hAnsi="GHEA Grapalat" w:cs="Times New Roman"/>
          <w:bCs/>
          <w:sz w:val="24"/>
          <w:szCs w:val="24"/>
          <w:lang w:val="hy-AM"/>
        </w:rPr>
        <w:t>տնտեսական</w:t>
      </w:r>
      <w:r w:rsidR="00A907D7" w:rsidRPr="00304ADB">
        <w:rPr>
          <w:rFonts w:ascii="Courier New" w:eastAsia="Times New Roman" w:hAnsi="Courier New" w:cs="Courier New"/>
          <w:bCs/>
          <w:sz w:val="24"/>
          <w:szCs w:val="24"/>
          <w:lang w:val="hy-AM"/>
        </w:rPr>
        <w:t> </w:t>
      </w:r>
      <w:r w:rsidR="00A907D7" w:rsidRPr="00304ADB">
        <w:rPr>
          <w:rFonts w:ascii="GHEA Grapalat" w:eastAsia="Times New Roman" w:hAnsi="GHEA Grapalat" w:cs="Times New Roman"/>
          <w:bCs/>
          <w:sz w:val="24"/>
          <w:szCs w:val="24"/>
          <w:lang w:val="hy-AM"/>
        </w:rPr>
        <w:t xml:space="preserve">գոտու շահագործողների ռեեստրում </w:t>
      </w:r>
      <w:r w:rsidR="00420C6D" w:rsidRPr="00304ADB">
        <w:rPr>
          <w:rFonts w:ascii="GHEA Grapalat" w:eastAsia="Times New Roman" w:hAnsi="GHEA Grapalat" w:cs="Times New Roman"/>
          <w:bCs/>
          <w:sz w:val="24"/>
          <w:szCs w:val="24"/>
          <w:lang w:val="hy-AM"/>
        </w:rPr>
        <w:t xml:space="preserve">ներառվելու </w:t>
      </w:r>
      <w:r w:rsidR="00A907D7" w:rsidRPr="00304ADB">
        <w:rPr>
          <w:rFonts w:ascii="GHEA Grapalat" w:eastAsia="Times New Roman" w:hAnsi="GHEA Grapalat" w:cs="Times New Roman"/>
          <w:bCs/>
          <w:sz w:val="24"/>
          <w:szCs w:val="24"/>
          <w:lang w:val="hy-AM"/>
        </w:rPr>
        <w:t>վկայականի գործողությունը</w:t>
      </w:r>
      <w:r w:rsidR="00657149" w:rsidRPr="00304ADB">
        <w:rPr>
          <w:rFonts w:ascii="GHEA Grapalat" w:eastAsia="Times New Roman" w:hAnsi="GHEA Grapalat" w:cs="Times New Roman"/>
          <w:sz w:val="24"/>
          <w:szCs w:val="24"/>
          <w:lang w:val="hy-AM"/>
        </w:rPr>
        <w:t xml:space="preserve"> դադարեցնելու վերաբերյալ Հայաստանի Հանրապետության կառավարության որոշման մասին տեղեկացնում է </w:t>
      </w:r>
      <w:r w:rsidR="00420C6D" w:rsidRPr="00304ADB">
        <w:rPr>
          <w:rFonts w:ascii="GHEA Grapalat" w:eastAsia="Times New Roman" w:hAnsi="GHEA Grapalat" w:cs="Times New Roman"/>
          <w:sz w:val="24"/>
          <w:szCs w:val="24"/>
          <w:lang w:val="hy-AM"/>
        </w:rPr>
        <w:t>կազմակերպչին և շահագործողին</w:t>
      </w:r>
      <w:r w:rsidR="00657149" w:rsidRPr="00304ADB">
        <w:rPr>
          <w:rFonts w:ascii="GHEA Grapalat" w:eastAsia="Times New Roman" w:hAnsi="GHEA Grapalat" w:cs="Times New Roman"/>
          <w:sz w:val="24"/>
          <w:szCs w:val="24"/>
          <w:lang w:val="hy-AM"/>
        </w:rPr>
        <w:t xml:space="preserve">՝ որոշումն ուժի մեջ մտնելուց հետո 3 աշխատանքային օրվա ընթացքում: </w:t>
      </w:r>
    </w:p>
    <w:p w:rsidR="00D40920" w:rsidRPr="00304ADB" w:rsidRDefault="00EF74BF" w:rsidP="00304ADB">
      <w:pPr>
        <w:shd w:val="clear" w:color="auto" w:fill="FFFFFF"/>
        <w:spacing w:after="0" w:line="240" w:lineRule="auto"/>
        <w:ind w:left="360"/>
        <w:jc w:val="both"/>
        <w:rPr>
          <w:rFonts w:ascii="GHEA Grapalat" w:eastAsia="Times New Roman" w:hAnsi="GHEA Grapalat" w:cs="Times New Roman"/>
          <w:sz w:val="24"/>
          <w:szCs w:val="24"/>
          <w:lang w:val="hy-AM"/>
        </w:rPr>
      </w:pPr>
      <w:r w:rsidRPr="00304ADB">
        <w:rPr>
          <w:rFonts w:ascii="GHEA Grapalat" w:eastAsia="Times New Roman" w:hAnsi="GHEA Grapalat" w:cs="Times New Roman"/>
          <w:sz w:val="24"/>
          <w:szCs w:val="24"/>
          <w:lang w:val="hy-AM"/>
        </w:rPr>
        <w:t>32</w:t>
      </w:r>
      <w:r w:rsidR="00304ADB">
        <w:rPr>
          <w:rFonts w:ascii="GHEA Grapalat" w:eastAsia="Times New Roman" w:hAnsi="GHEA Grapalat" w:cs="Times New Roman"/>
          <w:sz w:val="24"/>
          <w:szCs w:val="24"/>
          <w:lang w:val="hy-AM"/>
        </w:rPr>
        <w:t>.</w:t>
      </w:r>
      <w:r w:rsidRPr="00304ADB">
        <w:rPr>
          <w:rFonts w:ascii="GHEA Grapalat" w:eastAsia="Times New Roman" w:hAnsi="GHEA Grapalat" w:cs="Times New Roman"/>
          <w:sz w:val="24"/>
          <w:szCs w:val="24"/>
          <w:lang w:val="hy-AM"/>
        </w:rPr>
        <w:t xml:space="preserve"> </w:t>
      </w:r>
      <w:r w:rsidR="00657149" w:rsidRPr="00304ADB">
        <w:rPr>
          <w:rFonts w:ascii="GHEA Grapalat" w:eastAsia="Times New Roman" w:hAnsi="GHEA Grapalat" w:cs="Times New Roman"/>
          <w:sz w:val="24"/>
          <w:szCs w:val="24"/>
          <w:lang w:val="hy-AM"/>
        </w:rPr>
        <w:t>Լիազոր մարմինը որոշումն ընդուն</w:t>
      </w:r>
      <w:r w:rsidR="00A907D7" w:rsidRPr="00304ADB">
        <w:rPr>
          <w:rFonts w:ascii="GHEA Grapalat" w:eastAsia="Times New Roman" w:hAnsi="GHEA Grapalat" w:cs="Times New Roman"/>
          <w:sz w:val="24"/>
          <w:szCs w:val="24"/>
          <w:lang w:val="hy-AM"/>
        </w:rPr>
        <w:t>վ</w:t>
      </w:r>
      <w:r w:rsidR="00657149" w:rsidRPr="00304ADB">
        <w:rPr>
          <w:rFonts w:ascii="GHEA Grapalat" w:eastAsia="Times New Roman" w:hAnsi="GHEA Grapalat" w:cs="Times New Roman"/>
          <w:sz w:val="24"/>
          <w:szCs w:val="24"/>
          <w:lang w:val="hy-AM"/>
        </w:rPr>
        <w:t xml:space="preserve">ելուց հետո </w:t>
      </w:r>
      <w:r w:rsidR="00420C6D" w:rsidRPr="00304ADB">
        <w:rPr>
          <w:rFonts w:ascii="GHEA Grapalat" w:eastAsia="Times New Roman" w:hAnsi="GHEA Grapalat" w:cs="Times New Roman"/>
          <w:sz w:val="24"/>
          <w:szCs w:val="24"/>
          <w:lang w:val="hy-AM"/>
        </w:rPr>
        <w:t xml:space="preserve">3 </w:t>
      </w:r>
      <w:r w:rsidR="00657149" w:rsidRPr="00304ADB">
        <w:rPr>
          <w:rFonts w:ascii="GHEA Grapalat" w:eastAsia="Times New Roman" w:hAnsi="GHEA Grapalat" w:cs="Times New Roman"/>
          <w:sz w:val="24"/>
          <w:szCs w:val="24"/>
          <w:lang w:val="hy-AM"/>
        </w:rPr>
        <w:t>աշխատանքային օրվա ընթացքում որոշումն ուղարկում է Հայաստանի Հանրապետու</w:t>
      </w:r>
      <w:r w:rsidR="00572D62" w:rsidRPr="00304ADB">
        <w:rPr>
          <w:rFonts w:ascii="GHEA Grapalat" w:eastAsia="Times New Roman" w:hAnsi="GHEA Grapalat" w:cs="Times New Roman"/>
          <w:sz w:val="24"/>
          <w:szCs w:val="24"/>
          <w:lang w:val="hy-AM"/>
        </w:rPr>
        <w:t xml:space="preserve">թյան </w:t>
      </w:r>
      <w:r w:rsidR="00657149" w:rsidRPr="00304ADB">
        <w:rPr>
          <w:rFonts w:ascii="GHEA Grapalat" w:eastAsia="Times New Roman" w:hAnsi="GHEA Grapalat" w:cs="Times New Roman"/>
          <w:sz w:val="24"/>
          <w:szCs w:val="24"/>
          <w:lang w:val="hy-AM"/>
        </w:rPr>
        <w:t xml:space="preserve">պետական եկամուտների կոմիտե և ռեեստրում կատարում է համապատասխան փոփոխություններ: Շահագործողը որոշումն ստանալուց հետո </w:t>
      </w:r>
      <w:r w:rsidR="006645FB" w:rsidRPr="00304ADB">
        <w:rPr>
          <w:rFonts w:ascii="GHEA Grapalat" w:eastAsia="Times New Roman" w:hAnsi="GHEA Grapalat" w:cs="Times New Roman"/>
          <w:sz w:val="24"/>
          <w:szCs w:val="24"/>
          <w:lang w:val="hy-AM"/>
        </w:rPr>
        <w:t xml:space="preserve">5 </w:t>
      </w:r>
      <w:r w:rsidR="00657149" w:rsidRPr="00304ADB">
        <w:rPr>
          <w:rFonts w:ascii="GHEA Grapalat" w:eastAsia="Times New Roman" w:hAnsi="GHEA Grapalat" w:cs="Times New Roman"/>
          <w:sz w:val="24"/>
          <w:szCs w:val="24"/>
          <w:lang w:val="hy-AM"/>
        </w:rPr>
        <w:t>աշխատանքային օրվա ընթացքում վկայականը հանձնում է լիազոր մարմնին:</w:t>
      </w:r>
    </w:p>
    <w:p w:rsidR="00657149" w:rsidRPr="00304ADB" w:rsidRDefault="00EF74BF" w:rsidP="00304ADB">
      <w:pPr>
        <w:shd w:val="clear" w:color="auto" w:fill="FFFFFF"/>
        <w:spacing w:after="0" w:line="240" w:lineRule="auto"/>
        <w:ind w:left="360"/>
        <w:jc w:val="both"/>
        <w:rPr>
          <w:rFonts w:ascii="GHEA Grapalat" w:eastAsia="Times New Roman" w:hAnsi="GHEA Grapalat" w:cs="Times New Roman"/>
          <w:sz w:val="24"/>
          <w:szCs w:val="24"/>
          <w:lang w:val="hy-AM"/>
        </w:rPr>
      </w:pPr>
      <w:r w:rsidRPr="00304ADB">
        <w:rPr>
          <w:rFonts w:ascii="GHEA Grapalat" w:eastAsia="Times New Roman" w:hAnsi="GHEA Grapalat" w:cs="Times New Roman"/>
          <w:sz w:val="24"/>
          <w:szCs w:val="24"/>
          <w:lang w:val="hy-AM"/>
        </w:rPr>
        <w:t>33</w:t>
      </w:r>
      <w:r w:rsidR="00304ADB">
        <w:rPr>
          <w:rFonts w:ascii="GHEA Grapalat" w:eastAsia="Times New Roman" w:hAnsi="GHEA Grapalat" w:cs="Times New Roman"/>
          <w:sz w:val="24"/>
          <w:szCs w:val="24"/>
          <w:lang w:val="hy-AM"/>
        </w:rPr>
        <w:t>.</w:t>
      </w:r>
      <w:r w:rsidRPr="00304ADB">
        <w:rPr>
          <w:rFonts w:ascii="GHEA Grapalat" w:eastAsia="Times New Roman" w:hAnsi="GHEA Grapalat" w:cs="Times New Roman"/>
          <w:sz w:val="24"/>
          <w:szCs w:val="24"/>
          <w:lang w:val="hy-AM"/>
        </w:rPr>
        <w:t xml:space="preserve"> </w:t>
      </w:r>
      <w:r w:rsidR="005B6961" w:rsidRPr="00304ADB">
        <w:rPr>
          <w:rFonts w:ascii="GHEA Grapalat" w:eastAsia="Times New Roman" w:hAnsi="GHEA Grapalat" w:cs="Times New Roman"/>
          <w:sz w:val="24"/>
          <w:szCs w:val="24"/>
          <w:lang w:val="hy-AM"/>
        </w:rPr>
        <w:t>Վկայականի գործողության</w:t>
      </w:r>
      <w:r w:rsidR="00657149" w:rsidRPr="00304ADB">
        <w:rPr>
          <w:rFonts w:ascii="GHEA Grapalat" w:eastAsia="Times New Roman" w:hAnsi="GHEA Grapalat" w:cs="Times New Roman"/>
          <w:sz w:val="24"/>
          <w:szCs w:val="24"/>
          <w:lang w:val="hy-AM"/>
        </w:rPr>
        <w:t xml:space="preserve"> դադարեցման հետ կապված վեճերը կարգավորվում են Հայաստանի Հանրապետության օրենսդրությամբ սահմանված կարգով:</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t> </w:t>
      </w:r>
    </w:p>
    <w:p w:rsidR="00657149" w:rsidRPr="00D20178" w:rsidRDefault="00B53E35" w:rsidP="00657149">
      <w:pPr>
        <w:shd w:val="clear" w:color="auto" w:fill="FFFFFF"/>
        <w:spacing w:after="0" w:line="240" w:lineRule="auto"/>
        <w:ind w:firstLine="375"/>
        <w:jc w:val="center"/>
        <w:rPr>
          <w:rFonts w:ascii="GHEA Grapalat" w:eastAsia="Times New Roman" w:hAnsi="GHEA Grapalat" w:cs="Times New Roman"/>
          <w:sz w:val="24"/>
          <w:szCs w:val="24"/>
          <w:lang w:val="hy-AM"/>
        </w:rPr>
      </w:pPr>
      <w:r>
        <w:rPr>
          <w:rFonts w:ascii="GHEA Grapalat" w:eastAsia="Times New Roman" w:hAnsi="GHEA Grapalat" w:cs="Times New Roman"/>
          <w:b/>
          <w:bCs/>
          <w:sz w:val="24"/>
          <w:szCs w:val="24"/>
          <w:lang w:val="hy-AM"/>
        </w:rPr>
        <w:lastRenderedPageBreak/>
        <w:t>5</w:t>
      </w:r>
      <w:r w:rsidR="00657149" w:rsidRPr="00D20178">
        <w:rPr>
          <w:rFonts w:ascii="GHEA Grapalat" w:eastAsia="Times New Roman" w:hAnsi="GHEA Grapalat" w:cs="Times New Roman"/>
          <w:b/>
          <w:bCs/>
          <w:sz w:val="24"/>
          <w:szCs w:val="24"/>
          <w:lang w:val="hy-AM"/>
        </w:rPr>
        <w:t>. ԳՈՐԾԱՐԱՐ ԾՐԱԳՐԻՆ ՆԵՐԿԱՅԱՑՎՈՂ ՊԱՀԱՆՋՆԵՐԸ ԵՎ ԳՆԱՀԱՏՄԱՆ ՉԱՓԱՆԻՇՆԵՐԸ</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t> </w:t>
      </w:r>
    </w:p>
    <w:p w:rsidR="00E1648A" w:rsidRPr="00D20178" w:rsidRDefault="00FC64DD" w:rsidP="00657149">
      <w:pPr>
        <w:shd w:val="clear" w:color="auto" w:fill="FFFFFF"/>
        <w:spacing w:after="0" w:line="240" w:lineRule="auto"/>
        <w:ind w:firstLine="375"/>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34</w:t>
      </w:r>
      <w:r w:rsidR="00657149" w:rsidRPr="00D20178">
        <w:rPr>
          <w:rFonts w:ascii="GHEA Grapalat" w:eastAsia="Times New Roman" w:hAnsi="GHEA Grapalat" w:cs="Times New Roman"/>
          <w:sz w:val="24"/>
          <w:szCs w:val="24"/>
          <w:lang w:val="hy-AM"/>
        </w:rPr>
        <w:t xml:space="preserve">. Գործարար ծրագիրը (այսուհետ` ծրագիր) գնահատվում է հանձնաժողովի կողմից` յուրաքանչյուր գնահատման չափանիշի համար կիրառելով կշռային գործակիցներ, որոնց համախումբը չպետք է գերազանցի 100 միավորը: </w:t>
      </w:r>
    </w:p>
    <w:p w:rsidR="00657149" w:rsidRPr="00D20178" w:rsidRDefault="00F528EC" w:rsidP="00657149">
      <w:pPr>
        <w:shd w:val="clear" w:color="auto" w:fill="FFFFFF"/>
        <w:spacing w:after="0" w:line="240" w:lineRule="auto"/>
        <w:ind w:firstLine="375"/>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35</w:t>
      </w:r>
      <w:r w:rsidR="00657149" w:rsidRPr="00D20178">
        <w:rPr>
          <w:rFonts w:ascii="GHEA Grapalat" w:eastAsia="Times New Roman" w:hAnsi="GHEA Grapalat" w:cs="Times New Roman"/>
          <w:sz w:val="24"/>
          <w:szCs w:val="24"/>
          <w:lang w:val="hy-AM"/>
        </w:rPr>
        <w:t>. Ծրագիրը գնահատվում է` ելնելով հետևյալ չափանիշներից`</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1) արտահանման ուղղություններ և ծավալներ.</w:t>
      </w:r>
    </w:p>
    <w:p w:rsidR="00657149" w:rsidRPr="00D20178" w:rsidRDefault="00E1648A" w:rsidP="00657149">
      <w:pPr>
        <w:shd w:val="clear" w:color="auto" w:fill="FFFFFF"/>
        <w:spacing w:after="0" w:line="240" w:lineRule="auto"/>
        <w:ind w:firstLine="375"/>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2</w:t>
      </w:r>
      <w:r w:rsidR="00657149" w:rsidRPr="00D20178">
        <w:rPr>
          <w:rFonts w:ascii="GHEA Grapalat" w:eastAsia="Times New Roman" w:hAnsi="GHEA Grapalat" w:cs="Times New Roman"/>
          <w:sz w:val="24"/>
          <w:szCs w:val="24"/>
          <w:lang w:val="hy-AM"/>
        </w:rPr>
        <w:t>) աշխատատեղերի քանակը.</w:t>
      </w:r>
    </w:p>
    <w:p w:rsidR="00657149" w:rsidRDefault="00E1648A" w:rsidP="00657149">
      <w:pPr>
        <w:shd w:val="clear" w:color="auto" w:fill="FFFFFF"/>
        <w:spacing w:after="0" w:line="240" w:lineRule="auto"/>
        <w:ind w:firstLine="375"/>
        <w:rPr>
          <w:rFonts w:ascii="GHEA Grapalat" w:eastAsia="Times New Roman" w:hAnsi="GHEA Grapalat" w:cs="Times New Roman"/>
          <w:sz w:val="24"/>
          <w:szCs w:val="24"/>
          <w:lang w:val="hy-AM"/>
        </w:rPr>
      </w:pPr>
      <w:r w:rsidRPr="00D20178">
        <w:rPr>
          <w:rFonts w:ascii="GHEA Grapalat" w:eastAsia="Times New Roman" w:hAnsi="GHEA Grapalat" w:cs="Times New Roman"/>
          <w:sz w:val="24"/>
          <w:szCs w:val="24"/>
          <w:lang w:val="hy-AM"/>
        </w:rPr>
        <w:t>3</w:t>
      </w:r>
      <w:r w:rsidR="00657149" w:rsidRPr="00D20178">
        <w:rPr>
          <w:rFonts w:ascii="GHEA Grapalat" w:eastAsia="Times New Roman" w:hAnsi="GHEA Grapalat" w:cs="Times New Roman"/>
          <w:sz w:val="24"/>
          <w:szCs w:val="24"/>
          <w:lang w:val="hy-AM"/>
        </w:rPr>
        <w:t>) ընդհանուր ներդրումների ծավալներ.</w:t>
      </w:r>
    </w:p>
    <w:p w:rsidR="00C5022F" w:rsidRPr="00C5022F" w:rsidRDefault="00C5022F" w:rsidP="00657149">
      <w:pPr>
        <w:shd w:val="clear" w:color="auto" w:fill="FFFFFF"/>
        <w:spacing w:after="0" w:line="240" w:lineRule="auto"/>
        <w:ind w:firstLine="375"/>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r w:rsidRPr="00C5022F">
        <w:rPr>
          <w:rFonts w:ascii="GHEA Grapalat" w:eastAsia="Times New Roman" w:hAnsi="GHEA Grapalat" w:cs="Times New Roman"/>
          <w:sz w:val="24"/>
          <w:szCs w:val="24"/>
          <w:lang w:val="hy-AM"/>
        </w:rPr>
        <w:t>)</w:t>
      </w:r>
      <w:r w:rsidRPr="00C5022F">
        <w:rPr>
          <w:rFonts w:ascii="Sylfaen" w:hAnsi="Sylfaen" w:cs="Sylfaen"/>
          <w:lang w:val="hy-AM"/>
        </w:rPr>
        <w:t xml:space="preserve"> </w:t>
      </w:r>
      <w:r w:rsidRPr="00C5022F">
        <w:rPr>
          <w:rFonts w:ascii="GHEA Grapalat" w:eastAsia="Times New Roman" w:hAnsi="GHEA Grapalat" w:cs="Times New Roman"/>
          <w:sz w:val="24"/>
          <w:szCs w:val="24"/>
          <w:lang w:val="hy-AM"/>
        </w:rPr>
        <w:t>համապատասխանությունն ազատ տնտեսական գոտի ստեղծելու նպատակներին և գործառնական տեսակին</w:t>
      </w:r>
    </w:p>
    <w:p w:rsidR="00657149" w:rsidRPr="00D20178" w:rsidRDefault="00F528EC" w:rsidP="00657149">
      <w:pPr>
        <w:shd w:val="clear" w:color="auto" w:fill="FFFFFF"/>
        <w:spacing w:after="0" w:line="240" w:lineRule="auto"/>
        <w:ind w:firstLine="375"/>
        <w:rPr>
          <w:rFonts w:ascii="GHEA Grapalat" w:eastAsia="Times New Roman" w:hAnsi="GHEA Grapalat" w:cs="Times New Roman"/>
          <w:sz w:val="24"/>
          <w:szCs w:val="24"/>
          <w:lang w:val="hy-AM"/>
        </w:rPr>
      </w:pPr>
      <w:r w:rsidRPr="00CB1D5C">
        <w:rPr>
          <w:rFonts w:ascii="GHEA Grapalat" w:eastAsia="Times New Roman" w:hAnsi="GHEA Grapalat" w:cs="Times New Roman"/>
          <w:sz w:val="24"/>
          <w:szCs w:val="24"/>
          <w:lang w:val="hy-AM"/>
        </w:rPr>
        <w:t>36</w:t>
      </w:r>
      <w:r w:rsidR="00657149" w:rsidRPr="00D20178">
        <w:rPr>
          <w:rFonts w:ascii="GHEA Grapalat" w:eastAsia="Times New Roman" w:hAnsi="GHEA Grapalat" w:cs="Times New Roman"/>
          <w:sz w:val="24"/>
          <w:szCs w:val="24"/>
          <w:lang w:val="hy-AM"/>
        </w:rPr>
        <w:t xml:space="preserve">. Սույն կարգի </w:t>
      </w:r>
      <w:r w:rsidR="00054C67" w:rsidRPr="00D20178">
        <w:rPr>
          <w:rFonts w:ascii="GHEA Grapalat" w:eastAsia="Times New Roman" w:hAnsi="GHEA Grapalat" w:cs="Times New Roman"/>
          <w:sz w:val="24"/>
          <w:szCs w:val="24"/>
          <w:lang w:val="hy-AM"/>
        </w:rPr>
        <w:t xml:space="preserve">V-րդ գլխի </w:t>
      </w:r>
      <w:r w:rsidR="00873CF4" w:rsidRPr="00CB1D5C">
        <w:rPr>
          <w:rFonts w:ascii="GHEA Grapalat" w:eastAsia="Times New Roman" w:hAnsi="GHEA Grapalat" w:cs="Times New Roman"/>
          <w:sz w:val="24"/>
          <w:szCs w:val="24"/>
          <w:lang w:val="hy-AM"/>
        </w:rPr>
        <w:t>35</w:t>
      </w:r>
      <w:r w:rsidR="00054C67" w:rsidRPr="00D20178">
        <w:rPr>
          <w:rFonts w:ascii="GHEA Grapalat" w:eastAsia="Times New Roman" w:hAnsi="GHEA Grapalat" w:cs="Times New Roman"/>
          <w:sz w:val="24"/>
          <w:szCs w:val="24"/>
          <w:lang w:val="hy-AM"/>
        </w:rPr>
        <w:t>-</w:t>
      </w:r>
      <w:r w:rsidR="00873CF4">
        <w:rPr>
          <w:rFonts w:ascii="GHEA Grapalat" w:eastAsia="Times New Roman" w:hAnsi="GHEA Grapalat" w:cs="Times New Roman"/>
          <w:sz w:val="24"/>
          <w:szCs w:val="24"/>
          <w:lang w:val="hy-AM"/>
        </w:rPr>
        <w:t>րդ</w:t>
      </w:r>
      <w:r w:rsidR="00873CF4" w:rsidRPr="00D20178">
        <w:rPr>
          <w:rFonts w:ascii="GHEA Grapalat" w:eastAsia="Times New Roman" w:hAnsi="GHEA Grapalat" w:cs="Times New Roman"/>
          <w:sz w:val="24"/>
          <w:szCs w:val="24"/>
          <w:lang w:val="hy-AM"/>
        </w:rPr>
        <w:t xml:space="preserve"> </w:t>
      </w:r>
      <w:r w:rsidR="00657149" w:rsidRPr="00D20178">
        <w:rPr>
          <w:rFonts w:ascii="GHEA Grapalat" w:eastAsia="Times New Roman" w:hAnsi="GHEA Grapalat" w:cs="Times New Roman"/>
          <w:sz w:val="24"/>
          <w:szCs w:val="24"/>
          <w:lang w:val="hy-AM"/>
        </w:rPr>
        <w:t>կետով սահմանվող գնահատման չափանիշները հանդիսանում են նաև գործարար ծրագրին ներկայացվող պահանջներ:</w:t>
      </w:r>
      <w:r w:rsidR="00E83262" w:rsidRPr="00D20178">
        <w:rPr>
          <w:rFonts w:ascii="GHEA Grapalat" w:eastAsia="Times New Roman" w:hAnsi="GHEA Grapalat" w:cs="Times New Roman"/>
          <w:sz w:val="24"/>
          <w:szCs w:val="24"/>
          <w:lang w:val="hy-AM"/>
        </w:rPr>
        <w:t xml:space="preserve"> </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t> </w:t>
      </w:r>
    </w:p>
    <w:p w:rsidR="00D87956" w:rsidRPr="00D20178" w:rsidRDefault="00D87956"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D87956" w:rsidRPr="00D20178" w:rsidRDefault="00D87956"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D87956" w:rsidRPr="00D20178" w:rsidRDefault="00D87956"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D87956" w:rsidRPr="00D20178" w:rsidRDefault="00D87956"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83278C" w:rsidRPr="0004093E" w:rsidRDefault="0083278C"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B42CC2" w:rsidRPr="0004093E" w:rsidRDefault="00B42CC2"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F6387C" w:rsidRPr="0038372E" w:rsidRDefault="00F6387C" w:rsidP="00F6387C">
      <w:pPr>
        <w:shd w:val="clear" w:color="auto" w:fill="FFFFFF"/>
        <w:spacing w:after="0" w:line="240" w:lineRule="auto"/>
        <w:rPr>
          <w:rFonts w:ascii="GHEA Grapalat" w:eastAsia="Times New Roman" w:hAnsi="GHEA Grapalat" w:cs="Times New Roman"/>
          <w:b/>
          <w:bCs/>
          <w:i/>
          <w:iCs/>
          <w:sz w:val="24"/>
          <w:szCs w:val="24"/>
          <w:u w:val="single"/>
          <w:lang w:val="hy-AM"/>
        </w:rPr>
      </w:pPr>
    </w:p>
    <w:p w:rsidR="00F6387C" w:rsidRPr="0038372E" w:rsidRDefault="00F6387C" w:rsidP="00657149">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rsidR="004F112B" w:rsidRPr="001F241B" w:rsidRDefault="004F112B">
      <w:pPr>
        <w:rPr>
          <w:rFonts w:ascii="GHEA Grapalat" w:eastAsia="Times New Roman" w:hAnsi="GHEA Grapalat" w:cs="Times New Roman"/>
          <w:b/>
          <w:bCs/>
          <w:i/>
          <w:iCs/>
          <w:sz w:val="24"/>
          <w:szCs w:val="24"/>
          <w:u w:val="single"/>
          <w:lang w:val="hy-AM"/>
        </w:rPr>
      </w:pPr>
      <w:r w:rsidRPr="001F241B">
        <w:rPr>
          <w:rFonts w:ascii="GHEA Grapalat" w:eastAsia="Times New Roman" w:hAnsi="GHEA Grapalat" w:cs="Times New Roman"/>
          <w:b/>
          <w:bCs/>
          <w:i/>
          <w:iCs/>
          <w:sz w:val="24"/>
          <w:szCs w:val="24"/>
          <w:u w:val="single"/>
          <w:lang w:val="hy-AM"/>
        </w:rPr>
        <w:br w:type="page"/>
      </w:r>
    </w:p>
    <w:p w:rsidR="00657149" w:rsidRPr="00D20178" w:rsidRDefault="00657149" w:rsidP="00657149">
      <w:pPr>
        <w:shd w:val="clear" w:color="auto" w:fill="FFFFFF"/>
        <w:spacing w:after="0" w:line="240" w:lineRule="auto"/>
        <w:ind w:firstLine="375"/>
        <w:jc w:val="right"/>
        <w:rPr>
          <w:rFonts w:ascii="GHEA Grapalat" w:eastAsia="Times New Roman" w:hAnsi="GHEA Grapalat" w:cs="Times New Roman"/>
          <w:sz w:val="24"/>
          <w:szCs w:val="24"/>
        </w:rPr>
      </w:pPr>
      <w:r w:rsidRPr="00D20178">
        <w:rPr>
          <w:rFonts w:ascii="GHEA Grapalat" w:eastAsia="Times New Roman" w:hAnsi="GHEA Grapalat" w:cs="Times New Roman"/>
          <w:b/>
          <w:bCs/>
          <w:i/>
          <w:iCs/>
          <w:sz w:val="24"/>
          <w:szCs w:val="24"/>
          <w:u w:val="single"/>
        </w:rPr>
        <w:lastRenderedPageBreak/>
        <w:t>Ձև</w:t>
      </w:r>
      <w:r w:rsidR="0073499D" w:rsidRPr="00D20178">
        <w:rPr>
          <w:rFonts w:ascii="GHEA Grapalat" w:eastAsia="Times New Roman" w:hAnsi="GHEA Grapalat" w:cs="Times New Roman"/>
          <w:b/>
          <w:bCs/>
          <w:i/>
          <w:iCs/>
          <w:sz w:val="24"/>
          <w:szCs w:val="24"/>
          <w:u w:val="single"/>
        </w:rPr>
        <w:t xml:space="preserve"> 1</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657149" w:rsidRPr="00D20178" w:rsidTr="00657149">
        <w:trPr>
          <w:tblCellSpacing w:w="0" w:type="dxa"/>
          <w:jc w:val="center"/>
        </w:trPr>
        <w:tc>
          <w:tcPr>
            <w:tcW w:w="0" w:type="auto"/>
            <w:shd w:val="clear" w:color="auto" w:fill="FFFFFF"/>
            <w:vAlign w:val="center"/>
            <w:hideMark/>
          </w:tcPr>
          <w:p w:rsidR="00657149" w:rsidRPr="00D20178" w:rsidRDefault="00657149" w:rsidP="00757EC3">
            <w:pPr>
              <w:spacing w:after="0" w:line="240" w:lineRule="auto"/>
              <w:ind w:firstLine="375"/>
              <w:jc w:val="right"/>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r w:rsidR="00ED4C0B" w:rsidRPr="00D20178">
              <w:rPr>
                <w:rFonts w:ascii="Courier New" w:eastAsia="Times New Roman" w:hAnsi="Courier New" w:cs="Courier New"/>
                <w:sz w:val="24"/>
                <w:szCs w:val="24"/>
              </w:rPr>
              <w:t>   </w:t>
            </w:r>
            <w:r w:rsidRPr="00D20178">
              <w:rPr>
                <w:rFonts w:ascii="GHEA Grapalat" w:eastAsia="Times New Roman" w:hAnsi="GHEA Grapalat" w:cs="Times New Roman"/>
                <w:sz w:val="24"/>
                <w:szCs w:val="24"/>
              </w:rPr>
              <w:t xml:space="preserve"> </w:t>
            </w:r>
            <w:r w:rsidR="00757EC3" w:rsidRPr="00D20178">
              <w:rPr>
                <w:rFonts w:ascii="GHEA Grapalat" w:eastAsia="Times New Roman" w:hAnsi="GHEA Grapalat" w:cs="Times New Roman"/>
                <w:sz w:val="24"/>
                <w:szCs w:val="24"/>
              </w:rPr>
              <w:t xml:space="preserve">           </w:t>
            </w:r>
            <w:r w:rsidRPr="00D20178">
              <w:rPr>
                <w:rFonts w:ascii="GHEA Grapalat" w:eastAsia="Times New Roman" w:hAnsi="GHEA Grapalat" w:cs="Arial Unicode"/>
                <w:sz w:val="24"/>
                <w:szCs w:val="24"/>
              </w:rPr>
              <w:t>Լիազոր</w:t>
            </w:r>
            <w:r w:rsidRPr="00D20178">
              <w:rPr>
                <w:rFonts w:ascii="GHEA Grapalat" w:eastAsia="Times New Roman" w:hAnsi="GHEA Grapalat" w:cs="Times New Roman"/>
                <w:sz w:val="24"/>
                <w:szCs w:val="24"/>
              </w:rPr>
              <w:t xml:space="preserve"> </w:t>
            </w:r>
            <w:r w:rsidRPr="00D20178">
              <w:rPr>
                <w:rFonts w:ascii="GHEA Grapalat" w:eastAsia="Times New Roman" w:hAnsi="GHEA Grapalat" w:cs="Arial Unicode"/>
                <w:sz w:val="24"/>
                <w:szCs w:val="24"/>
              </w:rPr>
              <w:t>մարմնի</w:t>
            </w:r>
            <w:r w:rsidRPr="00D20178">
              <w:rPr>
                <w:rFonts w:ascii="GHEA Grapalat" w:eastAsia="Times New Roman" w:hAnsi="GHEA Grapalat" w:cs="Times New Roman"/>
                <w:sz w:val="24"/>
                <w:szCs w:val="24"/>
              </w:rPr>
              <w:t xml:space="preserve"> </w:t>
            </w:r>
            <w:r w:rsidRPr="00D20178">
              <w:rPr>
                <w:rFonts w:ascii="GHEA Grapalat" w:eastAsia="Times New Roman" w:hAnsi="GHEA Grapalat" w:cs="Arial Unicode"/>
                <w:sz w:val="24"/>
                <w:szCs w:val="24"/>
              </w:rPr>
              <w:t>ղեկավարի</w:t>
            </w:r>
            <w:r w:rsidRPr="00D20178">
              <w:rPr>
                <w:rFonts w:ascii="GHEA Grapalat" w:eastAsia="Times New Roman" w:hAnsi="GHEA Grapalat" w:cs="Times New Roman"/>
                <w:sz w:val="24"/>
                <w:szCs w:val="24"/>
              </w:rPr>
              <w:t>ն</w:t>
            </w:r>
            <w:r w:rsidR="00ED4C0B" w:rsidRPr="00D20178">
              <w:rPr>
                <w:rFonts w:ascii="GHEA Grapalat" w:eastAsia="Times New Roman" w:hAnsi="GHEA Grapalat" w:cs="Times New Roman"/>
                <w:sz w:val="24"/>
                <w:szCs w:val="24"/>
                <w:lang w:val="hy-AM"/>
              </w:rPr>
              <w:t xml:space="preserve"> </w:t>
            </w:r>
            <w:r w:rsidR="00ED4C0B" w:rsidRPr="00D20178">
              <w:rPr>
                <w:rFonts w:ascii="GHEA Grapalat" w:eastAsia="Times New Roman" w:hAnsi="GHEA Grapalat" w:cs="Times New Roman"/>
                <w:sz w:val="24"/>
                <w:szCs w:val="24"/>
              </w:rPr>
              <w:t>____________________</w:t>
            </w:r>
          </w:p>
          <w:p w:rsidR="00657149" w:rsidRPr="00D20178" w:rsidRDefault="00657149" w:rsidP="00757EC3">
            <w:pPr>
              <w:spacing w:after="0" w:line="240" w:lineRule="auto"/>
              <w:ind w:firstLine="375"/>
              <w:jc w:val="right"/>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r w:rsidRPr="00D20178">
              <w:rPr>
                <w:rFonts w:ascii="GHEA Grapalat" w:eastAsia="Times New Roman" w:hAnsi="GHEA Grapalat" w:cs="Arial Unicode"/>
                <w:sz w:val="24"/>
                <w:szCs w:val="24"/>
              </w:rPr>
              <w:t>Հայտատուի</w:t>
            </w:r>
            <w:r w:rsidRPr="00D20178">
              <w:rPr>
                <w:rFonts w:ascii="GHEA Grapalat" w:eastAsia="Times New Roman" w:hAnsi="GHEA Grapalat" w:cs="Times New Roman"/>
                <w:sz w:val="24"/>
                <w:szCs w:val="24"/>
              </w:rPr>
              <w:t xml:space="preserve"> </w:t>
            </w:r>
            <w:r w:rsidRPr="00D20178">
              <w:rPr>
                <w:rFonts w:ascii="GHEA Grapalat" w:eastAsia="Times New Roman" w:hAnsi="GHEA Grapalat" w:cs="Arial Unicode"/>
                <w:sz w:val="24"/>
                <w:szCs w:val="24"/>
              </w:rPr>
              <w:t>լրիվ</w:t>
            </w:r>
            <w:r w:rsidRPr="00D20178">
              <w:rPr>
                <w:rFonts w:ascii="GHEA Grapalat" w:eastAsia="Times New Roman" w:hAnsi="GHEA Grapalat" w:cs="Times New Roman"/>
                <w:sz w:val="24"/>
                <w:szCs w:val="24"/>
              </w:rPr>
              <w:t xml:space="preserve"> </w:t>
            </w:r>
            <w:r w:rsidRPr="00D20178">
              <w:rPr>
                <w:rFonts w:ascii="GHEA Grapalat" w:eastAsia="Times New Roman" w:hAnsi="GHEA Grapalat" w:cs="Arial Unicode"/>
                <w:sz w:val="24"/>
                <w:szCs w:val="24"/>
              </w:rPr>
              <w:t>անվանումը</w:t>
            </w:r>
            <w:r w:rsidRPr="00D20178">
              <w:rPr>
                <w:rFonts w:ascii="GHEA Grapalat" w:eastAsia="Times New Roman" w:hAnsi="GHEA Grapalat" w:cs="Times New Roman"/>
                <w:sz w:val="24"/>
                <w:szCs w:val="24"/>
              </w:rPr>
              <w:t>________________</w:t>
            </w:r>
          </w:p>
        </w:tc>
      </w:tr>
      <w:tr w:rsidR="00657149" w:rsidRPr="00D20178" w:rsidTr="00657149">
        <w:trPr>
          <w:tblCellSpacing w:w="0" w:type="dxa"/>
          <w:jc w:val="center"/>
        </w:trPr>
        <w:tc>
          <w:tcPr>
            <w:tcW w:w="0" w:type="auto"/>
            <w:shd w:val="clear" w:color="auto" w:fill="FFFFFF"/>
            <w:vAlign w:val="center"/>
            <w:hideMark/>
          </w:tcPr>
          <w:p w:rsidR="00657149" w:rsidRPr="00D20178" w:rsidRDefault="00657149" w:rsidP="00757EC3">
            <w:pPr>
              <w:spacing w:before="100" w:beforeAutospacing="1" w:after="100" w:afterAutospacing="1" w:line="240" w:lineRule="auto"/>
              <w:jc w:val="right"/>
              <w:rPr>
                <w:rFonts w:ascii="GHEA Grapalat" w:eastAsia="Times New Roman" w:hAnsi="GHEA Grapalat" w:cs="Times New Roman"/>
                <w:sz w:val="24"/>
                <w:szCs w:val="24"/>
              </w:rPr>
            </w:pPr>
          </w:p>
        </w:tc>
      </w:tr>
      <w:tr w:rsidR="00657149" w:rsidRPr="00D20178" w:rsidTr="00657149">
        <w:trPr>
          <w:tblCellSpacing w:w="0" w:type="dxa"/>
          <w:jc w:val="center"/>
        </w:trPr>
        <w:tc>
          <w:tcPr>
            <w:tcW w:w="0" w:type="auto"/>
            <w:shd w:val="clear" w:color="auto" w:fill="FFFFFF"/>
            <w:vAlign w:val="center"/>
            <w:hideMark/>
          </w:tcPr>
          <w:p w:rsidR="00657149" w:rsidRPr="00D20178" w:rsidRDefault="00757EC3" w:rsidP="00801BA0">
            <w:pPr>
              <w:spacing w:before="100" w:beforeAutospacing="1" w:after="100" w:afterAutospacing="1" w:line="240" w:lineRule="auto"/>
              <w:jc w:val="right"/>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r w:rsidR="00801BA0">
              <w:rPr>
                <w:rFonts w:ascii="GHEA Grapalat" w:eastAsia="Times New Roman" w:hAnsi="GHEA Grapalat" w:cs="Arial Unicode"/>
                <w:sz w:val="24"/>
                <w:szCs w:val="24"/>
                <w:lang w:val="hy-AM"/>
              </w:rPr>
              <w:t>Գտնվելու վայրը</w:t>
            </w:r>
            <w:r w:rsidR="00657149" w:rsidRPr="00D20178">
              <w:rPr>
                <w:rFonts w:ascii="GHEA Grapalat" w:eastAsia="Times New Roman" w:hAnsi="GHEA Grapalat" w:cs="Times New Roman"/>
                <w:sz w:val="24"/>
                <w:szCs w:val="24"/>
              </w:rPr>
              <w:t>__________________</w:t>
            </w:r>
          </w:p>
        </w:tc>
      </w:tr>
      <w:tr w:rsidR="00657149" w:rsidRPr="00D20178" w:rsidTr="00657149">
        <w:trPr>
          <w:tblCellSpacing w:w="0" w:type="dxa"/>
          <w:jc w:val="center"/>
        </w:trPr>
        <w:tc>
          <w:tcPr>
            <w:tcW w:w="0" w:type="auto"/>
            <w:shd w:val="clear" w:color="auto" w:fill="FFFFFF"/>
            <w:vAlign w:val="center"/>
            <w:hideMark/>
          </w:tcPr>
          <w:p w:rsidR="00657149" w:rsidRPr="007D737F" w:rsidRDefault="00657149" w:rsidP="00757EC3">
            <w:pPr>
              <w:spacing w:before="100" w:beforeAutospacing="1" w:after="100" w:afterAutospacing="1" w:line="240" w:lineRule="auto"/>
              <w:jc w:val="right"/>
              <w:rPr>
                <w:rFonts w:ascii="GHEA Grapalat" w:eastAsia="Times New Roman" w:hAnsi="GHEA Grapalat" w:cs="Times New Roman"/>
                <w:sz w:val="24"/>
                <w:szCs w:val="24"/>
                <w:lang w:val="hy-AM"/>
              </w:rPr>
            </w:pPr>
          </w:p>
        </w:tc>
      </w:tr>
      <w:tr w:rsidR="00657149" w:rsidRPr="00D20178" w:rsidTr="00657149">
        <w:trPr>
          <w:tblCellSpacing w:w="0" w:type="dxa"/>
          <w:jc w:val="center"/>
        </w:trPr>
        <w:tc>
          <w:tcPr>
            <w:tcW w:w="0" w:type="auto"/>
            <w:shd w:val="clear" w:color="auto" w:fill="FFFFFF"/>
            <w:vAlign w:val="center"/>
            <w:hideMark/>
          </w:tcPr>
          <w:p w:rsidR="00657149" w:rsidRPr="00D20178" w:rsidRDefault="00657149" w:rsidP="00757EC3">
            <w:pPr>
              <w:spacing w:before="100" w:beforeAutospacing="1" w:after="100" w:afterAutospacing="1" w:line="240" w:lineRule="auto"/>
              <w:jc w:val="right"/>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r w:rsidRPr="00D20178">
              <w:rPr>
                <w:rFonts w:ascii="GHEA Grapalat" w:eastAsia="Times New Roman" w:hAnsi="GHEA Grapalat" w:cs="Arial Unicode"/>
                <w:sz w:val="24"/>
                <w:szCs w:val="24"/>
              </w:rPr>
              <w:t>Հեռախոսը</w:t>
            </w:r>
            <w:r w:rsidRPr="00D20178">
              <w:rPr>
                <w:rFonts w:ascii="GHEA Grapalat" w:eastAsia="Times New Roman" w:hAnsi="GHEA Grapalat" w:cs="Times New Roman"/>
                <w:sz w:val="24"/>
                <w:szCs w:val="24"/>
              </w:rPr>
              <w:t>_______________________________</w:t>
            </w:r>
          </w:p>
        </w:tc>
      </w:tr>
      <w:tr w:rsidR="00657149" w:rsidRPr="00D20178" w:rsidTr="00657149">
        <w:trPr>
          <w:tblCellSpacing w:w="0" w:type="dxa"/>
          <w:jc w:val="center"/>
        </w:trPr>
        <w:tc>
          <w:tcPr>
            <w:tcW w:w="0" w:type="auto"/>
            <w:shd w:val="clear" w:color="auto" w:fill="FFFFFF"/>
            <w:vAlign w:val="center"/>
            <w:hideMark/>
          </w:tcPr>
          <w:p w:rsidR="00657149" w:rsidRPr="00D20178" w:rsidRDefault="00657149" w:rsidP="00757EC3">
            <w:pPr>
              <w:spacing w:after="0" w:line="240" w:lineRule="auto"/>
              <w:jc w:val="right"/>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p>
        </w:tc>
      </w:tr>
    </w:tbl>
    <w:p w:rsidR="00657149" w:rsidRPr="00D20178" w:rsidRDefault="00657149" w:rsidP="00757EC3">
      <w:pPr>
        <w:shd w:val="clear" w:color="auto" w:fill="FFFFFF"/>
        <w:spacing w:after="0" w:line="240" w:lineRule="auto"/>
        <w:ind w:firstLine="375"/>
        <w:jc w:val="right"/>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p>
    <w:p w:rsidR="00657149" w:rsidRPr="00D20178" w:rsidRDefault="00657149" w:rsidP="00657149">
      <w:pPr>
        <w:shd w:val="clear" w:color="auto" w:fill="FFFFFF"/>
        <w:spacing w:after="0" w:line="240" w:lineRule="auto"/>
        <w:ind w:firstLine="375"/>
        <w:jc w:val="center"/>
        <w:rPr>
          <w:rFonts w:ascii="GHEA Grapalat" w:eastAsia="Times New Roman" w:hAnsi="GHEA Grapalat" w:cs="Times New Roman"/>
          <w:sz w:val="24"/>
          <w:szCs w:val="24"/>
        </w:rPr>
      </w:pPr>
      <w:r w:rsidRPr="00D20178">
        <w:rPr>
          <w:rFonts w:ascii="GHEA Grapalat" w:eastAsia="Times New Roman" w:hAnsi="GHEA Grapalat" w:cs="Times New Roman"/>
          <w:b/>
          <w:bCs/>
          <w:sz w:val="24"/>
          <w:szCs w:val="24"/>
        </w:rPr>
        <w:t>Դ Ի Մ ՈՒ Մ</w:t>
      </w:r>
    </w:p>
    <w:p w:rsidR="00657149" w:rsidRPr="00D20178" w:rsidRDefault="00657149" w:rsidP="00657149">
      <w:pPr>
        <w:shd w:val="clear" w:color="auto" w:fill="FFFFFF"/>
        <w:spacing w:after="0" w:line="240" w:lineRule="auto"/>
        <w:ind w:firstLine="375"/>
        <w:jc w:val="center"/>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p>
    <w:p w:rsidR="00657149" w:rsidRPr="00D20178" w:rsidRDefault="00B30814" w:rsidP="00657149">
      <w:pPr>
        <w:shd w:val="clear" w:color="auto" w:fill="FFFFFF"/>
        <w:spacing w:after="0" w:line="240" w:lineRule="auto"/>
        <w:ind w:firstLine="375"/>
        <w:jc w:val="center"/>
        <w:rPr>
          <w:rFonts w:ascii="GHEA Grapalat" w:eastAsia="Times New Roman" w:hAnsi="GHEA Grapalat" w:cs="Times New Roman"/>
          <w:sz w:val="24"/>
          <w:szCs w:val="24"/>
        </w:rPr>
      </w:pPr>
      <w:r w:rsidRPr="00D20178">
        <w:rPr>
          <w:rFonts w:ascii="GHEA Grapalat" w:eastAsia="Times New Roman" w:hAnsi="GHEA Grapalat" w:cs="Times New Roman"/>
          <w:b/>
          <w:bCs/>
          <w:sz w:val="24"/>
          <w:szCs w:val="24"/>
        </w:rPr>
        <w:t>ԱԶԱՏ ՏՆՏԵՍԱԿԱՆ ԳՈՏՈՒ</w:t>
      </w:r>
      <w:r w:rsidR="00657149" w:rsidRPr="00D20178">
        <w:rPr>
          <w:rFonts w:ascii="GHEA Grapalat" w:eastAsia="Times New Roman" w:hAnsi="GHEA Grapalat" w:cs="Times New Roman"/>
          <w:b/>
          <w:bCs/>
          <w:sz w:val="24"/>
          <w:szCs w:val="24"/>
        </w:rPr>
        <w:t xml:space="preserve"> ՇԱՀԱԳՈՐԾ</w:t>
      </w:r>
      <w:r w:rsidRPr="00D20178">
        <w:rPr>
          <w:rFonts w:ascii="GHEA Grapalat" w:eastAsia="Times New Roman" w:hAnsi="GHEA Grapalat" w:cs="Times New Roman"/>
          <w:b/>
          <w:bCs/>
          <w:sz w:val="24"/>
          <w:szCs w:val="24"/>
          <w:lang w:val="hy-AM"/>
        </w:rPr>
        <w:t>ՈՂՆԵՐԻ</w:t>
      </w:r>
      <w:r w:rsidR="00657149" w:rsidRPr="00D20178">
        <w:rPr>
          <w:rFonts w:ascii="GHEA Grapalat" w:eastAsia="Times New Roman" w:hAnsi="GHEA Grapalat" w:cs="Times New Roman"/>
          <w:b/>
          <w:bCs/>
          <w:sz w:val="24"/>
          <w:szCs w:val="24"/>
        </w:rPr>
        <w:t xml:space="preserve"> </w:t>
      </w:r>
      <w:r w:rsidRPr="00D20178">
        <w:rPr>
          <w:rFonts w:ascii="GHEA Grapalat" w:eastAsia="Times New Roman" w:hAnsi="GHEA Grapalat" w:cs="Times New Roman"/>
          <w:b/>
          <w:bCs/>
          <w:sz w:val="24"/>
          <w:szCs w:val="24"/>
          <w:lang w:val="hy-AM"/>
        </w:rPr>
        <w:t>ՌԵԵՍՏՐՈՒՄ ՆԵՐԱՌՎԵԼՈՒ</w:t>
      </w:r>
      <w:r w:rsidR="00657149" w:rsidRPr="00D20178">
        <w:rPr>
          <w:rFonts w:ascii="GHEA Grapalat" w:eastAsia="Times New Roman" w:hAnsi="GHEA Grapalat" w:cs="Times New Roman"/>
          <w:b/>
          <w:bCs/>
          <w:sz w:val="24"/>
          <w:szCs w:val="24"/>
        </w:rPr>
        <w:t xml:space="preserve"> </w:t>
      </w:r>
      <w:r w:rsidR="00657149" w:rsidRPr="00D20178">
        <w:rPr>
          <w:rFonts w:ascii="GHEA Grapalat" w:eastAsia="Times New Roman" w:hAnsi="GHEA Grapalat" w:cs="Arial Unicode"/>
          <w:b/>
          <w:bCs/>
          <w:sz w:val="24"/>
          <w:szCs w:val="24"/>
        </w:rPr>
        <w:t>ՀԱՄԱՐ</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1. Հայտատուն ____________________________________________________________________</w:t>
      </w:r>
    </w:p>
    <w:p w:rsidR="00657149" w:rsidRPr="00D20178" w:rsidRDefault="00B30814" w:rsidP="00657149">
      <w:pPr>
        <w:spacing w:after="0" w:line="240" w:lineRule="auto"/>
        <w:ind w:left="1125" w:firstLine="375"/>
        <w:rPr>
          <w:rFonts w:ascii="GHEA Grapalat" w:eastAsia="Times New Roman" w:hAnsi="GHEA Grapalat" w:cs="Times New Roman"/>
          <w:sz w:val="24"/>
          <w:szCs w:val="24"/>
          <w:shd w:val="clear" w:color="auto" w:fill="FFFFFF"/>
        </w:rPr>
      </w:pPr>
      <w:r w:rsidRPr="00D20178">
        <w:rPr>
          <w:rFonts w:ascii="Courier New" w:eastAsia="Times New Roman" w:hAnsi="Courier New" w:cs="Courier New"/>
          <w:sz w:val="24"/>
          <w:szCs w:val="24"/>
          <w:shd w:val="clear" w:color="auto" w:fill="FFFFFF"/>
        </w:rPr>
        <w:t>              </w:t>
      </w:r>
      <w:r w:rsidR="00657149" w:rsidRPr="00D20178">
        <w:rPr>
          <w:rFonts w:ascii="GHEA Grapalat" w:eastAsia="Times New Roman" w:hAnsi="GHEA Grapalat" w:cs="Times New Roman"/>
          <w:sz w:val="24"/>
          <w:szCs w:val="24"/>
          <w:shd w:val="clear" w:color="auto" w:fill="FFFFFF"/>
        </w:rPr>
        <w:t>(</w:t>
      </w:r>
      <w:r w:rsidR="00657149" w:rsidRPr="008064C0">
        <w:rPr>
          <w:rFonts w:ascii="GHEA Grapalat" w:eastAsia="Times New Roman" w:hAnsi="GHEA Grapalat" w:cs="Arial Unicode"/>
          <w:sz w:val="16"/>
          <w:szCs w:val="16"/>
          <w:shd w:val="clear" w:color="auto" w:fill="FFFFFF"/>
        </w:rPr>
        <w:t>հայտատուի</w:t>
      </w:r>
      <w:r w:rsidR="00657149" w:rsidRPr="008064C0">
        <w:rPr>
          <w:rFonts w:ascii="GHEA Grapalat" w:eastAsia="Times New Roman" w:hAnsi="GHEA Grapalat" w:cs="Times New Roman"/>
          <w:sz w:val="16"/>
          <w:szCs w:val="16"/>
          <w:shd w:val="clear" w:color="auto" w:fill="FFFFFF"/>
        </w:rPr>
        <w:t xml:space="preserve"> </w:t>
      </w:r>
      <w:r w:rsidR="00657149" w:rsidRPr="008064C0">
        <w:rPr>
          <w:rFonts w:ascii="GHEA Grapalat" w:eastAsia="Times New Roman" w:hAnsi="GHEA Grapalat" w:cs="Arial Unicode"/>
          <w:sz w:val="16"/>
          <w:szCs w:val="16"/>
          <w:shd w:val="clear" w:color="auto" w:fill="FFFFFF"/>
        </w:rPr>
        <w:t>լրիվ</w:t>
      </w:r>
      <w:r w:rsidR="00657149" w:rsidRPr="008064C0">
        <w:rPr>
          <w:rFonts w:ascii="GHEA Grapalat" w:eastAsia="Times New Roman" w:hAnsi="GHEA Grapalat" w:cs="Times New Roman"/>
          <w:sz w:val="16"/>
          <w:szCs w:val="16"/>
          <w:shd w:val="clear" w:color="auto" w:fill="FFFFFF"/>
        </w:rPr>
        <w:t xml:space="preserve"> </w:t>
      </w:r>
      <w:r w:rsidR="00657149" w:rsidRPr="008064C0">
        <w:rPr>
          <w:rFonts w:ascii="GHEA Grapalat" w:eastAsia="Times New Roman" w:hAnsi="GHEA Grapalat" w:cs="Arial Unicode"/>
          <w:sz w:val="16"/>
          <w:szCs w:val="16"/>
          <w:shd w:val="clear" w:color="auto" w:fill="FFFFFF"/>
        </w:rPr>
        <w:t>անվանումը</w:t>
      </w:r>
      <w:r w:rsidR="00657149" w:rsidRPr="008064C0">
        <w:rPr>
          <w:rFonts w:ascii="GHEA Grapalat" w:eastAsia="Times New Roman" w:hAnsi="GHEA Grapalat" w:cs="Times New Roman"/>
          <w:sz w:val="16"/>
          <w:szCs w:val="16"/>
          <w:shd w:val="clear" w:color="auto" w:fill="FFFFFF"/>
        </w:rPr>
        <w:t xml:space="preserve"> </w:t>
      </w:r>
      <w:r w:rsidR="00657149" w:rsidRPr="008064C0">
        <w:rPr>
          <w:rFonts w:ascii="GHEA Grapalat" w:eastAsia="Times New Roman" w:hAnsi="GHEA Grapalat" w:cs="Arial Unicode"/>
          <w:sz w:val="16"/>
          <w:szCs w:val="16"/>
          <w:shd w:val="clear" w:color="auto" w:fill="FFFFFF"/>
        </w:rPr>
        <w:t>և</w:t>
      </w:r>
      <w:r w:rsidR="00657149" w:rsidRPr="008064C0">
        <w:rPr>
          <w:rFonts w:ascii="GHEA Grapalat" w:eastAsia="Times New Roman" w:hAnsi="GHEA Grapalat" w:cs="Times New Roman"/>
          <w:sz w:val="16"/>
          <w:szCs w:val="16"/>
          <w:shd w:val="clear" w:color="auto" w:fill="FFFFFF"/>
        </w:rPr>
        <w:t xml:space="preserve"> </w:t>
      </w:r>
      <w:r w:rsidR="006B45E8">
        <w:rPr>
          <w:rFonts w:ascii="GHEA Grapalat" w:eastAsia="Times New Roman" w:hAnsi="GHEA Grapalat" w:cs="Arial Unicode"/>
          <w:sz w:val="16"/>
          <w:szCs w:val="16"/>
          <w:shd w:val="clear" w:color="auto" w:fill="FFFFFF"/>
          <w:lang w:val="hy-AM"/>
        </w:rPr>
        <w:t>գտնվելու վայրը</w:t>
      </w:r>
      <w:r w:rsidR="00657149" w:rsidRPr="00D20178">
        <w:rPr>
          <w:rFonts w:ascii="GHEA Grapalat" w:eastAsia="Times New Roman" w:hAnsi="GHEA Grapalat" w:cs="Times New Roman"/>
          <w:sz w:val="24"/>
          <w:szCs w:val="24"/>
          <w:shd w:val="clear" w:color="auto" w:fill="FFFFFF"/>
        </w:rPr>
        <w:t>)</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ի դեմս __________________________________________________________________________,</w:t>
      </w:r>
    </w:p>
    <w:p w:rsidR="00657149" w:rsidRPr="008064C0" w:rsidRDefault="00657149" w:rsidP="00657149">
      <w:pPr>
        <w:spacing w:after="0" w:line="240" w:lineRule="auto"/>
        <w:ind w:left="1125" w:firstLine="375"/>
        <w:rPr>
          <w:rFonts w:ascii="GHEA Grapalat" w:eastAsia="Times New Roman" w:hAnsi="GHEA Grapalat" w:cs="Times New Roman"/>
          <w:sz w:val="16"/>
          <w:szCs w:val="16"/>
          <w:shd w:val="clear" w:color="auto" w:fill="FFFFFF"/>
        </w:rPr>
      </w:pPr>
      <w:r w:rsidRPr="008064C0">
        <w:rPr>
          <w:rFonts w:ascii="Courier New" w:eastAsia="Times New Roman" w:hAnsi="Courier New" w:cs="Courier New"/>
          <w:sz w:val="16"/>
          <w:szCs w:val="16"/>
          <w:shd w:val="clear" w:color="auto" w:fill="FFFFFF"/>
        </w:rPr>
        <w:t>        </w:t>
      </w:r>
      <w:r w:rsidRPr="008064C0">
        <w:rPr>
          <w:rFonts w:ascii="GHEA Grapalat" w:eastAsia="Times New Roman" w:hAnsi="GHEA Grapalat" w:cs="Times New Roman"/>
          <w:sz w:val="16"/>
          <w:szCs w:val="16"/>
          <w:shd w:val="clear" w:color="auto" w:fill="FFFFFF"/>
        </w:rPr>
        <w:t xml:space="preserve"> (</w:t>
      </w:r>
      <w:r w:rsidRPr="008064C0">
        <w:rPr>
          <w:rFonts w:ascii="GHEA Grapalat" w:eastAsia="Times New Roman" w:hAnsi="GHEA Grapalat" w:cs="Arial Unicode"/>
          <w:sz w:val="16"/>
          <w:szCs w:val="16"/>
          <w:shd w:val="clear" w:color="auto" w:fill="FFFFFF"/>
        </w:rPr>
        <w:t>պաշտոն</w:t>
      </w:r>
      <w:r w:rsidRPr="008064C0">
        <w:rPr>
          <w:rFonts w:ascii="GHEA Grapalat" w:eastAsia="Times New Roman" w:hAnsi="GHEA Grapalat" w:cs="Times New Roman"/>
          <w:sz w:val="16"/>
          <w:szCs w:val="16"/>
          <w:shd w:val="clear" w:color="auto" w:fill="FFFFFF"/>
        </w:rPr>
        <w:t xml:space="preserve">, </w:t>
      </w:r>
      <w:r w:rsidRPr="008064C0">
        <w:rPr>
          <w:rFonts w:ascii="GHEA Grapalat" w:eastAsia="Times New Roman" w:hAnsi="GHEA Grapalat" w:cs="Arial Unicode"/>
          <w:sz w:val="16"/>
          <w:szCs w:val="16"/>
          <w:shd w:val="clear" w:color="auto" w:fill="FFFFFF"/>
        </w:rPr>
        <w:t>անունը</w:t>
      </w:r>
      <w:r w:rsidRPr="008064C0">
        <w:rPr>
          <w:rFonts w:ascii="GHEA Grapalat" w:eastAsia="Times New Roman" w:hAnsi="GHEA Grapalat" w:cs="Times New Roman"/>
          <w:sz w:val="16"/>
          <w:szCs w:val="16"/>
          <w:shd w:val="clear" w:color="auto" w:fill="FFFFFF"/>
        </w:rPr>
        <w:t xml:space="preserve">, </w:t>
      </w:r>
      <w:r w:rsidRPr="008064C0">
        <w:rPr>
          <w:rFonts w:ascii="GHEA Grapalat" w:eastAsia="Times New Roman" w:hAnsi="GHEA Grapalat" w:cs="Arial Unicode"/>
          <w:sz w:val="16"/>
          <w:szCs w:val="16"/>
          <w:shd w:val="clear" w:color="auto" w:fill="FFFFFF"/>
        </w:rPr>
        <w:t>ազգանունը</w:t>
      </w:r>
      <w:r w:rsidRPr="008064C0">
        <w:rPr>
          <w:rFonts w:ascii="GHEA Grapalat" w:eastAsia="Times New Roman" w:hAnsi="GHEA Grapalat" w:cs="Times New Roman"/>
          <w:sz w:val="16"/>
          <w:szCs w:val="16"/>
          <w:shd w:val="clear" w:color="auto" w:fill="FFFFFF"/>
        </w:rPr>
        <w:t xml:space="preserve">, </w:t>
      </w:r>
      <w:r w:rsidRPr="008064C0">
        <w:rPr>
          <w:rFonts w:ascii="GHEA Grapalat" w:eastAsia="Times New Roman" w:hAnsi="GHEA Grapalat" w:cs="Arial Unicode"/>
          <w:sz w:val="16"/>
          <w:szCs w:val="16"/>
          <w:shd w:val="clear" w:color="auto" w:fill="FFFFFF"/>
        </w:rPr>
        <w:t>հայրանունը</w:t>
      </w:r>
      <w:r w:rsidRPr="008064C0">
        <w:rPr>
          <w:rFonts w:ascii="GHEA Grapalat" w:eastAsia="Times New Roman" w:hAnsi="GHEA Grapalat" w:cs="Times New Roman"/>
          <w:sz w:val="16"/>
          <w:szCs w:val="16"/>
          <w:shd w:val="clear" w:color="auto" w:fill="FFFFFF"/>
        </w:rPr>
        <w:t>)</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որը գործում է _________________________________</w:t>
      </w:r>
      <w:r w:rsidR="008064C0">
        <w:rPr>
          <w:rFonts w:ascii="GHEA Grapalat" w:eastAsia="Times New Roman" w:hAnsi="GHEA Grapalat" w:cs="Times New Roman"/>
          <w:sz w:val="24"/>
          <w:szCs w:val="24"/>
        </w:rPr>
        <w:t>__________________________հիման</w:t>
      </w:r>
      <w:r w:rsidR="008064C0">
        <w:rPr>
          <w:rFonts w:ascii="GHEA Grapalat" w:eastAsia="Times New Roman" w:hAnsi="GHEA Grapalat" w:cs="Times New Roman"/>
          <w:sz w:val="24"/>
          <w:szCs w:val="24"/>
          <w:lang w:val="hy-AM"/>
        </w:rPr>
        <w:t xml:space="preserve"> </w:t>
      </w:r>
      <w:r w:rsidRPr="00D20178">
        <w:rPr>
          <w:rFonts w:ascii="GHEA Grapalat" w:eastAsia="Times New Roman" w:hAnsi="GHEA Grapalat" w:cs="Times New Roman"/>
          <w:sz w:val="24"/>
          <w:szCs w:val="24"/>
        </w:rPr>
        <w:t>վրա,</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խնդրում է թույլատրել __________________________________________</w:t>
      </w:r>
      <w:r w:rsidR="00B30814" w:rsidRPr="00D20178">
        <w:rPr>
          <w:rFonts w:ascii="GHEA Grapalat" w:eastAsia="Times New Roman" w:hAnsi="GHEA Grapalat" w:cs="Times New Roman"/>
          <w:sz w:val="24"/>
          <w:szCs w:val="24"/>
        </w:rPr>
        <w:t xml:space="preserve"> </w:t>
      </w:r>
      <w:r w:rsidR="00B30814" w:rsidRPr="00D20178">
        <w:rPr>
          <w:rFonts w:ascii="GHEA Grapalat" w:eastAsia="Times New Roman" w:hAnsi="GHEA Grapalat" w:cs="Times New Roman"/>
          <w:sz w:val="24"/>
          <w:szCs w:val="24"/>
          <w:lang w:val="hy-AM"/>
        </w:rPr>
        <w:t xml:space="preserve"> </w:t>
      </w:r>
      <w:r w:rsidR="00B30814" w:rsidRPr="00D20178">
        <w:rPr>
          <w:rFonts w:ascii="GHEA Grapalat" w:eastAsia="Times New Roman" w:hAnsi="GHEA Grapalat" w:cs="Times New Roman"/>
          <w:sz w:val="24"/>
          <w:szCs w:val="24"/>
        </w:rPr>
        <w:t>իրականացումը</w:t>
      </w:r>
    </w:p>
    <w:p w:rsidR="00657149" w:rsidRPr="008064C0" w:rsidRDefault="00657149" w:rsidP="00B30814">
      <w:pPr>
        <w:spacing w:after="0" w:line="240" w:lineRule="auto"/>
        <w:rPr>
          <w:rFonts w:ascii="GHEA Grapalat" w:eastAsia="Times New Roman" w:hAnsi="GHEA Grapalat" w:cs="Times New Roman"/>
          <w:sz w:val="16"/>
          <w:szCs w:val="16"/>
          <w:shd w:val="clear" w:color="auto" w:fill="FFFFFF"/>
        </w:rPr>
      </w:pPr>
      <w:r w:rsidRPr="008064C0">
        <w:rPr>
          <w:rFonts w:ascii="Courier New" w:eastAsia="Times New Roman" w:hAnsi="Courier New" w:cs="Courier New"/>
          <w:sz w:val="16"/>
          <w:szCs w:val="16"/>
          <w:shd w:val="clear" w:color="auto" w:fill="FFFFFF"/>
        </w:rPr>
        <w:t>                          </w:t>
      </w:r>
      <w:r w:rsidR="008064C0">
        <w:rPr>
          <w:rFonts w:ascii="Sylfaen" w:eastAsia="Times New Roman" w:hAnsi="Sylfaen" w:cs="Courier New"/>
          <w:sz w:val="16"/>
          <w:szCs w:val="16"/>
          <w:shd w:val="clear" w:color="auto" w:fill="FFFFFF"/>
          <w:lang w:val="hy-AM"/>
        </w:rPr>
        <w:t xml:space="preserve">                    </w:t>
      </w:r>
      <w:r w:rsidRPr="008064C0">
        <w:rPr>
          <w:rFonts w:ascii="GHEA Grapalat" w:eastAsia="Times New Roman" w:hAnsi="GHEA Grapalat" w:cs="Times New Roman"/>
          <w:sz w:val="16"/>
          <w:szCs w:val="16"/>
          <w:shd w:val="clear" w:color="auto" w:fill="FFFFFF"/>
        </w:rPr>
        <w:t xml:space="preserve"> (</w:t>
      </w:r>
      <w:r w:rsidRPr="008064C0">
        <w:rPr>
          <w:rFonts w:ascii="GHEA Grapalat" w:eastAsia="Times New Roman" w:hAnsi="GHEA Grapalat" w:cs="Arial Unicode"/>
          <w:sz w:val="16"/>
          <w:szCs w:val="16"/>
          <w:shd w:val="clear" w:color="auto" w:fill="FFFFFF"/>
        </w:rPr>
        <w:t>գործունեության</w:t>
      </w:r>
      <w:r w:rsidRPr="008064C0">
        <w:rPr>
          <w:rFonts w:ascii="GHEA Grapalat" w:eastAsia="Times New Roman" w:hAnsi="GHEA Grapalat" w:cs="Times New Roman"/>
          <w:sz w:val="16"/>
          <w:szCs w:val="16"/>
          <w:shd w:val="clear" w:color="auto" w:fill="FFFFFF"/>
        </w:rPr>
        <w:t xml:space="preserve"> </w:t>
      </w:r>
      <w:r w:rsidRPr="008064C0">
        <w:rPr>
          <w:rFonts w:ascii="GHEA Grapalat" w:eastAsia="Times New Roman" w:hAnsi="GHEA Grapalat" w:cs="Arial Unicode"/>
          <w:sz w:val="16"/>
          <w:szCs w:val="16"/>
          <w:shd w:val="clear" w:color="auto" w:fill="FFFFFF"/>
        </w:rPr>
        <w:t>տեսակը</w:t>
      </w:r>
      <w:r w:rsidR="00B30814" w:rsidRPr="008064C0">
        <w:rPr>
          <w:rFonts w:ascii="GHEA Grapalat" w:eastAsia="Times New Roman" w:hAnsi="GHEA Grapalat" w:cs="Times New Roman"/>
          <w:sz w:val="16"/>
          <w:szCs w:val="16"/>
          <w:shd w:val="clear" w:color="auto" w:fill="FFFFFF"/>
        </w:rPr>
        <w:t>)</w:t>
      </w:r>
      <w:r w:rsidR="00B30814" w:rsidRPr="008064C0">
        <w:rPr>
          <w:rFonts w:ascii="GHEA Grapalat" w:eastAsia="Times New Roman" w:hAnsi="GHEA Grapalat" w:cs="Times New Roman"/>
          <w:sz w:val="16"/>
          <w:szCs w:val="16"/>
          <w:shd w:val="clear" w:color="auto" w:fill="FFFFFF"/>
          <w:lang w:val="hy-AM"/>
        </w:rPr>
        <w:t xml:space="preserve"> </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«_____________________________________»</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_____________________________________________________________</w:t>
      </w:r>
    </w:p>
    <w:p w:rsidR="00657149" w:rsidRPr="00F70046" w:rsidRDefault="00657149" w:rsidP="00657149">
      <w:pPr>
        <w:shd w:val="clear" w:color="auto" w:fill="FFFFFF"/>
        <w:spacing w:after="0" w:line="240" w:lineRule="auto"/>
        <w:ind w:firstLine="375"/>
        <w:rPr>
          <w:rFonts w:ascii="GHEA Grapalat" w:eastAsia="Times New Roman" w:hAnsi="GHEA Grapalat" w:cs="Times New Roman"/>
          <w:sz w:val="16"/>
          <w:szCs w:val="16"/>
        </w:rPr>
      </w:pPr>
      <w:r w:rsidRPr="00F70046">
        <w:rPr>
          <w:rFonts w:ascii="GHEA Grapalat" w:eastAsia="Times New Roman" w:hAnsi="GHEA Grapalat" w:cs="Times New Roman"/>
          <w:sz w:val="16"/>
          <w:szCs w:val="16"/>
        </w:rPr>
        <w:t>(ազատ տնտեսական գոտու անվանումը) (ազատ տնտեսական գոտու տեսակը)</w:t>
      </w:r>
    </w:p>
    <w:p w:rsidR="00657149" w:rsidRPr="00791CD6" w:rsidRDefault="00F70046" w:rsidP="00F70046">
      <w:pPr>
        <w:shd w:val="clear" w:color="auto" w:fill="FFFFFF"/>
        <w:spacing w:after="0" w:line="240" w:lineRule="auto"/>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657149" w:rsidRPr="00791CD6">
        <w:rPr>
          <w:rFonts w:ascii="GHEA Grapalat" w:eastAsia="Times New Roman" w:hAnsi="GHEA Grapalat" w:cs="Times New Roman"/>
          <w:sz w:val="24"/>
          <w:szCs w:val="24"/>
          <w:lang w:val="hy-AM"/>
        </w:rPr>
        <w:t>ազատ տնտեսական գոտու տարածքում:</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Courier New" w:eastAsia="Times New Roman" w:hAnsi="Courier New" w:cs="Courier New"/>
          <w:sz w:val="24"/>
          <w:szCs w:val="24"/>
          <w:lang w:val="hy-AM"/>
        </w:rPr>
        <w:t> </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2. Հայտատուի տվյալները</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Գտնվելու վայրը __________________________________________________________________</w:t>
      </w:r>
    </w:p>
    <w:p w:rsidR="00657149" w:rsidRPr="00D20178"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 xml:space="preserve">Հեռախոսահամարը _________________________________ </w:t>
      </w:r>
      <w:r w:rsidR="00CE2E03" w:rsidRPr="00D20178">
        <w:rPr>
          <w:rFonts w:ascii="GHEA Grapalat" w:eastAsia="Times New Roman" w:hAnsi="GHEA Grapalat" w:cs="Times New Roman"/>
          <w:sz w:val="24"/>
          <w:szCs w:val="24"/>
          <w:lang w:val="hy-AM"/>
        </w:rPr>
        <w:t>Էլ. փոստ</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_________________________________________</w:t>
      </w:r>
    </w:p>
    <w:p w:rsidR="00657149" w:rsidRPr="00791CD6" w:rsidRDefault="00657149" w:rsidP="00CE2E03">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 xml:space="preserve">Պետռեգիստրում </w:t>
      </w:r>
      <w:r w:rsidR="00CE2E03" w:rsidRPr="00791CD6">
        <w:rPr>
          <w:rFonts w:ascii="GHEA Grapalat" w:eastAsia="Times New Roman" w:hAnsi="GHEA Grapalat" w:cs="Times New Roman"/>
          <w:sz w:val="24"/>
          <w:szCs w:val="24"/>
          <w:lang w:val="hy-AM"/>
        </w:rPr>
        <w:t>գրանցման</w:t>
      </w:r>
      <w:r w:rsidR="00CE2E03" w:rsidRPr="00D20178">
        <w:rPr>
          <w:rFonts w:ascii="GHEA Grapalat" w:eastAsia="Times New Roman" w:hAnsi="GHEA Grapalat" w:cs="Times New Roman"/>
          <w:sz w:val="24"/>
          <w:szCs w:val="24"/>
          <w:lang w:val="hy-AM"/>
        </w:rPr>
        <w:t xml:space="preserve"> </w:t>
      </w:r>
      <w:r w:rsidRPr="00791CD6">
        <w:rPr>
          <w:rFonts w:ascii="GHEA Grapalat" w:eastAsia="Times New Roman" w:hAnsi="GHEA Grapalat" w:cs="Times New Roman"/>
          <w:sz w:val="24"/>
          <w:szCs w:val="24"/>
          <w:lang w:val="hy-AM"/>
        </w:rPr>
        <w:t xml:space="preserve">համարը </w:t>
      </w:r>
      <w:r w:rsidR="00CE2E03" w:rsidRPr="00D20178">
        <w:rPr>
          <w:rFonts w:ascii="GHEA Grapalat" w:eastAsia="Times New Roman" w:hAnsi="GHEA Grapalat" w:cs="Times New Roman"/>
          <w:sz w:val="24"/>
          <w:szCs w:val="24"/>
          <w:lang w:val="hy-AM"/>
        </w:rPr>
        <w:t xml:space="preserve">  </w:t>
      </w:r>
      <w:r w:rsidR="00835A72" w:rsidRPr="00D20178">
        <w:rPr>
          <w:rFonts w:ascii="GHEA Grapalat" w:eastAsia="Times New Roman" w:hAnsi="GHEA Grapalat" w:cs="Times New Roman"/>
          <w:sz w:val="24"/>
          <w:szCs w:val="24"/>
          <w:lang w:val="hy-AM"/>
        </w:rPr>
        <w:t>_______</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Courier New" w:eastAsia="Times New Roman" w:hAnsi="Courier New" w:cs="Courier New"/>
          <w:sz w:val="24"/>
          <w:szCs w:val="24"/>
          <w:lang w:val="hy-AM"/>
        </w:rPr>
        <w:t> </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3. Պատասխանատու կոնտակտային անձ</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Ա. Ա. Հ. ___________________________________________________________________________</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Պաշտոնը_________________________________________________________________________</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 xml:space="preserve">Հեռախոսահամարը ____________________________ </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___________________________________________</w:t>
      </w:r>
    </w:p>
    <w:p w:rsidR="00657149" w:rsidRPr="00D20178" w:rsidRDefault="00835A72" w:rsidP="00835A72">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Փոստային</w:t>
      </w:r>
      <w:r w:rsidRPr="00D20178">
        <w:rPr>
          <w:rFonts w:ascii="GHEA Grapalat" w:eastAsia="Times New Roman" w:hAnsi="GHEA Grapalat" w:cs="Times New Roman"/>
          <w:sz w:val="24"/>
          <w:szCs w:val="24"/>
          <w:lang w:val="hy-AM"/>
        </w:rPr>
        <w:t xml:space="preserve"> </w:t>
      </w:r>
      <w:r w:rsidR="00657149" w:rsidRPr="00791CD6">
        <w:rPr>
          <w:rFonts w:ascii="GHEA Grapalat" w:eastAsia="Times New Roman" w:hAnsi="GHEA Grapalat" w:cs="Times New Roman"/>
          <w:sz w:val="24"/>
          <w:szCs w:val="24"/>
          <w:lang w:val="hy-AM"/>
        </w:rPr>
        <w:t>հասցեն</w:t>
      </w:r>
      <w:r w:rsidRPr="00D20178">
        <w:rPr>
          <w:rFonts w:ascii="GHEA Grapalat" w:eastAsia="Times New Roman" w:hAnsi="GHEA Grapalat" w:cs="Times New Roman"/>
          <w:sz w:val="24"/>
          <w:szCs w:val="24"/>
          <w:lang w:val="hy-AM"/>
        </w:rPr>
        <w:t xml:space="preserve"> __________</w:t>
      </w:r>
    </w:p>
    <w:p w:rsidR="00657149" w:rsidRPr="00D20178" w:rsidRDefault="00835A72" w:rsidP="00835A72">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Էլ. Փոստի</w:t>
      </w:r>
      <w:r w:rsidRPr="00D20178">
        <w:rPr>
          <w:rFonts w:ascii="GHEA Grapalat" w:eastAsia="Times New Roman" w:hAnsi="GHEA Grapalat" w:cs="Times New Roman"/>
          <w:sz w:val="24"/>
          <w:szCs w:val="24"/>
          <w:lang w:val="hy-AM"/>
        </w:rPr>
        <w:t xml:space="preserve"> </w:t>
      </w:r>
      <w:r w:rsidRPr="00791CD6">
        <w:rPr>
          <w:rFonts w:ascii="GHEA Grapalat" w:eastAsia="Times New Roman" w:hAnsi="GHEA Grapalat" w:cs="Times New Roman"/>
          <w:sz w:val="24"/>
          <w:szCs w:val="24"/>
          <w:lang w:val="hy-AM"/>
        </w:rPr>
        <w:t>հասցեն</w:t>
      </w:r>
      <w:r w:rsidRPr="00D20178">
        <w:rPr>
          <w:rFonts w:ascii="GHEA Grapalat" w:eastAsia="Times New Roman" w:hAnsi="GHEA Grapalat" w:cs="Times New Roman"/>
          <w:sz w:val="24"/>
          <w:szCs w:val="24"/>
          <w:lang w:val="hy-AM"/>
        </w:rPr>
        <w:t xml:space="preserve"> _______________</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Courier New" w:eastAsia="Times New Roman" w:hAnsi="Courier New" w:cs="Courier New"/>
          <w:sz w:val="24"/>
          <w:szCs w:val="24"/>
          <w:lang w:val="hy-AM"/>
        </w:rPr>
        <w:t> </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4. Կցված փաստաթղթերի ցանկը</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______________________________________________________________________</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Courier New" w:eastAsia="Times New Roman" w:hAnsi="Courier New" w:cs="Courier New"/>
          <w:sz w:val="24"/>
          <w:szCs w:val="24"/>
          <w:lang w:val="hy-AM"/>
        </w:rPr>
        <w:t> </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b/>
          <w:bCs/>
          <w:sz w:val="24"/>
          <w:szCs w:val="24"/>
          <w:lang w:val="hy-AM"/>
        </w:rPr>
        <w:t>Հայտարարություն</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 xml:space="preserve">Հավաստիացնում եմ, որ սույն փաստաթղթում պարունակվող տեղեկատվությունն արժանահավատ է և ամբողջական: Գիտակցում եմ, որ որևէ փաստաթղթի կամ </w:t>
      </w:r>
      <w:r w:rsidRPr="00791CD6">
        <w:rPr>
          <w:rFonts w:ascii="GHEA Grapalat" w:eastAsia="Times New Roman" w:hAnsi="GHEA Grapalat" w:cs="Times New Roman"/>
          <w:sz w:val="24"/>
          <w:szCs w:val="24"/>
          <w:lang w:val="hy-AM"/>
        </w:rPr>
        <w:lastRenderedPageBreak/>
        <w:t>տեղեկատվության կեղծ ներկայացումը հանգեցնում է օրենքով սահմանված քրեական և վարչական պատասխանատվության:</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GHEA Grapalat" w:eastAsia="Times New Roman" w:hAnsi="GHEA Grapalat" w:cs="Times New Roman"/>
          <w:sz w:val="24"/>
          <w:szCs w:val="24"/>
          <w:lang w:val="hy-AM"/>
        </w:rPr>
        <w:t>Ես համաձայն եմ իմ կողմից ներկայացված վերոնշյալ տեղեկատվության որևիցե փոփոխության դեպքում տեղեկացնել լիազոր մարմնին:</w:t>
      </w:r>
    </w:p>
    <w:p w:rsidR="00657149" w:rsidRPr="00791CD6" w:rsidRDefault="00657149" w:rsidP="00657149">
      <w:pPr>
        <w:shd w:val="clear" w:color="auto" w:fill="FFFFFF"/>
        <w:spacing w:after="0" w:line="240" w:lineRule="auto"/>
        <w:ind w:firstLine="375"/>
        <w:rPr>
          <w:rFonts w:ascii="GHEA Grapalat" w:eastAsia="Times New Roman" w:hAnsi="GHEA Grapalat" w:cs="Times New Roman"/>
          <w:sz w:val="24"/>
          <w:szCs w:val="24"/>
          <w:lang w:val="hy-AM"/>
        </w:rPr>
      </w:pPr>
      <w:r w:rsidRPr="00791CD6">
        <w:rPr>
          <w:rFonts w:ascii="Courier New" w:eastAsia="Times New Roman" w:hAnsi="Courier New" w:cs="Courier New"/>
          <w:sz w:val="24"/>
          <w:szCs w:val="24"/>
          <w:lang w:val="hy-AM"/>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37"/>
        <w:gridCol w:w="4913"/>
      </w:tblGrid>
      <w:tr w:rsidR="00D20178" w:rsidRPr="00D20178" w:rsidTr="00657149">
        <w:trPr>
          <w:tblCellSpacing w:w="0" w:type="dxa"/>
          <w:jc w:val="center"/>
        </w:trPr>
        <w:tc>
          <w:tcPr>
            <w:tcW w:w="0" w:type="auto"/>
            <w:shd w:val="clear" w:color="auto" w:fill="FFFFFF"/>
            <w:vAlign w:val="center"/>
            <w:hideMark/>
          </w:tcPr>
          <w:p w:rsidR="00657149" w:rsidRPr="00D20178" w:rsidRDefault="00657149" w:rsidP="00657149">
            <w:pPr>
              <w:spacing w:after="0" w:line="240" w:lineRule="auto"/>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Ստորագրությունը ___________________</w:t>
            </w:r>
          </w:p>
        </w:tc>
        <w:tc>
          <w:tcPr>
            <w:tcW w:w="0" w:type="auto"/>
            <w:shd w:val="clear" w:color="auto" w:fill="FFFFFF"/>
            <w:vAlign w:val="center"/>
            <w:hideMark/>
          </w:tcPr>
          <w:p w:rsidR="00657149" w:rsidRPr="00D20178" w:rsidRDefault="00657149" w:rsidP="00657149">
            <w:pPr>
              <w:spacing w:after="0" w:line="240" w:lineRule="auto"/>
              <w:rPr>
                <w:rFonts w:ascii="GHEA Grapalat" w:eastAsia="Times New Roman" w:hAnsi="GHEA Grapalat" w:cs="Times New Roman"/>
                <w:sz w:val="24"/>
                <w:szCs w:val="24"/>
              </w:rPr>
            </w:pPr>
            <w:r w:rsidRPr="00D20178">
              <w:rPr>
                <w:rFonts w:ascii="GHEA Grapalat" w:eastAsia="Times New Roman" w:hAnsi="GHEA Grapalat" w:cs="Times New Roman"/>
                <w:sz w:val="24"/>
                <w:szCs w:val="24"/>
              </w:rPr>
              <w:t>Ամսաթիվը___________________</w:t>
            </w:r>
          </w:p>
        </w:tc>
      </w:tr>
      <w:tr w:rsidR="00D20178" w:rsidRPr="00D20178" w:rsidTr="00657149">
        <w:trPr>
          <w:tblCellSpacing w:w="0" w:type="dxa"/>
          <w:jc w:val="center"/>
        </w:trPr>
        <w:tc>
          <w:tcPr>
            <w:tcW w:w="0" w:type="auto"/>
            <w:shd w:val="clear" w:color="auto" w:fill="FFFFFF"/>
            <w:vAlign w:val="center"/>
            <w:hideMark/>
          </w:tcPr>
          <w:p w:rsidR="00657149" w:rsidRPr="00D20178" w:rsidRDefault="00657149" w:rsidP="00657149">
            <w:pPr>
              <w:spacing w:after="0" w:line="240" w:lineRule="auto"/>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p>
        </w:tc>
        <w:tc>
          <w:tcPr>
            <w:tcW w:w="0" w:type="auto"/>
            <w:shd w:val="clear" w:color="auto" w:fill="FFFFFF"/>
            <w:vAlign w:val="center"/>
            <w:hideMark/>
          </w:tcPr>
          <w:p w:rsidR="00657149" w:rsidRPr="00D20178" w:rsidRDefault="00657149" w:rsidP="00657149">
            <w:pPr>
              <w:spacing w:after="0" w:line="240" w:lineRule="auto"/>
              <w:ind w:left="750"/>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r w:rsidRPr="00D20178">
              <w:rPr>
                <w:rFonts w:ascii="GHEA Grapalat" w:eastAsia="Times New Roman" w:hAnsi="GHEA Grapalat" w:cs="Times New Roman"/>
                <w:sz w:val="24"/>
                <w:szCs w:val="24"/>
              </w:rPr>
              <w:t xml:space="preserve"> </w:t>
            </w:r>
            <w:r w:rsidRPr="00D20178">
              <w:rPr>
                <w:rFonts w:ascii="GHEA Grapalat" w:eastAsia="Times New Roman" w:hAnsi="GHEA Grapalat" w:cs="Arial Unicode"/>
                <w:sz w:val="24"/>
                <w:szCs w:val="24"/>
              </w:rPr>
              <w:t>օրը</w:t>
            </w:r>
            <w:r w:rsidRPr="00D20178">
              <w:rPr>
                <w:rFonts w:ascii="GHEA Grapalat" w:eastAsia="Times New Roman" w:hAnsi="GHEA Grapalat" w:cs="Times New Roman"/>
                <w:sz w:val="24"/>
                <w:szCs w:val="24"/>
              </w:rPr>
              <w:t>/</w:t>
            </w:r>
            <w:r w:rsidRPr="00D20178">
              <w:rPr>
                <w:rFonts w:ascii="GHEA Grapalat" w:eastAsia="Times New Roman" w:hAnsi="GHEA Grapalat" w:cs="Arial Unicode"/>
                <w:sz w:val="24"/>
                <w:szCs w:val="24"/>
              </w:rPr>
              <w:t>ամիսը</w:t>
            </w:r>
            <w:r w:rsidRPr="00D20178">
              <w:rPr>
                <w:rFonts w:ascii="GHEA Grapalat" w:eastAsia="Times New Roman" w:hAnsi="GHEA Grapalat" w:cs="Times New Roman"/>
                <w:sz w:val="24"/>
                <w:szCs w:val="24"/>
              </w:rPr>
              <w:t>/</w:t>
            </w:r>
            <w:r w:rsidRPr="00D20178">
              <w:rPr>
                <w:rFonts w:ascii="GHEA Grapalat" w:eastAsia="Times New Roman" w:hAnsi="GHEA Grapalat" w:cs="Arial Unicode"/>
                <w:sz w:val="24"/>
                <w:szCs w:val="24"/>
              </w:rPr>
              <w:t>տարեթիվ</w:t>
            </w:r>
            <w:r w:rsidRPr="00D20178">
              <w:rPr>
                <w:rFonts w:ascii="GHEA Grapalat" w:eastAsia="Times New Roman" w:hAnsi="GHEA Grapalat" w:cs="Times New Roman"/>
                <w:sz w:val="24"/>
                <w:szCs w:val="24"/>
              </w:rPr>
              <w:t>ը</w:t>
            </w:r>
          </w:p>
        </w:tc>
      </w:tr>
    </w:tbl>
    <w:p w:rsidR="00657149" w:rsidRPr="00D20178" w:rsidRDefault="00657149" w:rsidP="00657149">
      <w:pPr>
        <w:shd w:val="clear" w:color="auto" w:fill="FFFFFF"/>
        <w:spacing w:after="0" w:line="240" w:lineRule="auto"/>
        <w:ind w:firstLine="375"/>
        <w:jc w:val="center"/>
        <w:rPr>
          <w:rFonts w:ascii="GHEA Grapalat" w:eastAsia="Times New Roman" w:hAnsi="GHEA Grapalat" w:cs="Times New Roman"/>
          <w:sz w:val="24"/>
          <w:szCs w:val="24"/>
        </w:rPr>
      </w:pPr>
      <w:r w:rsidRPr="00D20178">
        <w:rPr>
          <w:rFonts w:ascii="Courier New" w:eastAsia="Times New Roman" w:hAnsi="Courier New" w:cs="Courier New"/>
          <w:sz w:val="24"/>
          <w:szCs w:val="24"/>
        </w:rPr>
        <w:t> </w:t>
      </w:r>
    </w:p>
    <w:p w:rsidR="004F112B" w:rsidRDefault="004F112B">
      <w:r>
        <w:br w:type="page"/>
      </w:r>
    </w:p>
    <w:p w:rsidR="001B46BE" w:rsidRDefault="001B46BE">
      <w:r>
        <w:lastRenderedPageBreak/>
        <w:br w:type="page"/>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0"/>
        <w:gridCol w:w="10490"/>
      </w:tblGrid>
      <w:tr w:rsidR="00D20178" w:rsidRPr="001F241B" w:rsidTr="004F112B">
        <w:trPr>
          <w:tblCellSpacing w:w="0" w:type="dxa"/>
          <w:jc w:val="center"/>
        </w:trPr>
        <w:tc>
          <w:tcPr>
            <w:tcW w:w="0" w:type="auto"/>
            <w:shd w:val="clear" w:color="auto" w:fill="FFFFFF"/>
            <w:vAlign w:val="center"/>
            <w:hideMark/>
          </w:tcPr>
          <w:p w:rsidR="00657149" w:rsidRPr="00D20178" w:rsidRDefault="00657149" w:rsidP="00657149">
            <w:pPr>
              <w:spacing w:after="0" w:line="240" w:lineRule="auto"/>
              <w:rPr>
                <w:rFonts w:ascii="GHEA Grapalat" w:eastAsia="Times New Roman" w:hAnsi="GHEA Grapalat" w:cs="Times New Roman"/>
                <w:sz w:val="24"/>
                <w:szCs w:val="24"/>
              </w:rPr>
            </w:pPr>
            <w:r w:rsidRPr="00D20178">
              <w:rPr>
                <w:rFonts w:ascii="Courier New" w:eastAsia="Times New Roman" w:hAnsi="Courier New" w:cs="Courier New"/>
                <w:b/>
                <w:bCs/>
                <w:sz w:val="24"/>
                <w:szCs w:val="24"/>
              </w:rPr>
              <w:lastRenderedPageBreak/>
              <w:t> </w:t>
            </w:r>
          </w:p>
        </w:tc>
        <w:tc>
          <w:tcPr>
            <w:tcW w:w="10490" w:type="dxa"/>
            <w:shd w:val="clear" w:color="auto" w:fill="FFFFFF"/>
            <w:vAlign w:val="center"/>
            <w:hideMark/>
          </w:tcPr>
          <w:p w:rsidR="00F70046" w:rsidRDefault="00F70046" w:rsidP="004F112B">
            <w:pPr>
              <w:spacing w:after="0" w:line="240" w:lineRule="auto"/>
              <w:rPr>
                <w:rFonts w:ascii="GHEA Grapalat" w:eastAsia="Times New Roman" w:hAnsi="GHEA Grapalat" w:cs="Times New Roman"/>
                <w:b/>
                <w:bCs/>
                <w:sz w:val="24"/>
                <w:szCs w:val="24"/>
                <w:lang w:val="hy-AM"/>
              </w:rPr>
            </w:pPr>
          </w:p>
          <w:p w:rsidR="0073499D" w:rsidRPr="00D20178" w:rsidRDefault="0073499D" w:rsidP="004F112B">
            <w:pPr>
              <w:shd w:val="clear" w:color="auto" w:fill="FFFFFF"/>
              <w:spacing w:after="0" w:line="240" w:lineRule="auto"/>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Ձև 2</w:t>
            </w:r>
          </w:p>
          <w:p w:rsidR="0073499D" w:rsidRPr="00D20178" w:rsidRDefault="0073499D" w:rsidP="0073499D">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ՍԿԶԲՆԱԿԱՆ ՀԱՅՏԱՐԱՐԱԳԻՐ</w:t>
            </w:r>
          </w:p>
          <w:p w:rsidR="0073499D" w:rsidRPr="00D20178" w:rsidRDefault="0073499D" w:rsidP="0073499D">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73499D" w:rsidRPr="00D20178" w:rsidRDefault="0073499D" w:rsidP="0073499D">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Հայտատուի տվյալներ</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Ընկերության անվանում __________</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Ա.Ա.Հ.__________________________</w:t>
            </w:r>
          </w:p>
          <w:p w:rsidR="0073499D" w:rsidRPr="00D20178" w:rsidRDefault="00801BA0"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Գտնվելու վայրը__________________</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Հեռախոսահամար_______________</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Էլեկտրոնային փոստի հասցե _____</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Գրանցման համար_______________</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ՀՎՀՀ __________________________</w:t>
            </w:r>
          </w:p>
          <w:p w:rsidR="0073499D" w:rsidRPr="00D20178" w:rsidRDefault="0073499D" w:rsidP="00F15016">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73499D" w:rsidRPr="00D20178" w:rsidRDefault="0073499D" w:rsidP="00F15016">
            <w:pPr>
              <w:shd w:val="clear" w:color="auto" w:fill="FFFFFF"/>
              <w:spacing w:after="0" w:line="240" w:lineRule="auto"/>
              <w:ind w:firstLine="375"/>
              <w:jc w:val="right"/>
              <w:rPr>
                <w:rFonts w:ascii="GHEA Grapalat" w:eastAsia="Times New Roman" w:hAnsi="GHEA Grapalat" w:cs="Times New Roman"/>
                <w:b/>
                <w:bCs/>
                <w:sz w:val="24"/>
                <w:szCs w:val="24"/>
                <w:lang w:val="hy-AM"/>
              </w:rPr>
            </w:pPr>
          </w:p>
          <w:tbl>
            <w:tblPr>
              <w:tblStyle w:val="TableGrid"/>
              <w:tblW w:w="0" w:type="auto"/>
              <w:tblLook w:val="04A0" w:firstRow="1" w:lastRow="0" w:firstColumn="1" w:lastColumn="0" w:noHBand="0" w:noVBand="1"/>
            </w:tblPr>
            <w:tblGrid>
              <w:gridCol w:w="2506"/>
              <w:gridCol w:w="2506"/>
              <w:gridCol w:w="2507"/>
              <w:gridCol w:w="2507"/>
            </w:tblGrid>
            <w:tr w:rsidR="00D20178" w:rsidRPr="001F241B" w:rsidTr="007E5C91">
              <w:tc>
                <w:tcPr>
                  <w:tcW w:w="2506" w:type="dxa"/>
                </w:tcPr>
                <w:p w:rsidR="0073499D" w:rsidRPr="00D20178" w:rsidRDefault="0073499D" w:rsidP="00F15016">
                  <w:pPr>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Հայտատուի անվանում</w:t>
                  </w:r>
                </w:p>
              </w:tc>
              <w:tc>
                <w:tcPr>
                  <w:tcW w:w="2506" w:type="dxa"/>
                </w:tcPr>
                <w:p w:rsidR="0073499D" w:rsidRPr="00D20178" w:rsidRDefault="0073499D" w:rsidP="00F15016">
                  <w:pPr>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Իրականացվելիք գործունեության տեսակները` ըստ տնտեսական գործունեության  տեսակների դասակարգչի</w:t>
                  </w:r>
                </w:p>
              </w:tc>
              <w:tc>
                <w:tcPr>
                  <w:tcW w:w="2507" w:type="dxa"/>
                </w:tcPr>
                <w:p w:rsidR="0073499D" w:rsidRPr="00D20178" w:rsidRDefault="0073499D" w:rsidP="00F15016">
                  <w:pPr>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Վարձակալության տարածքի մակերեսը</w:t>
                  </w:r>
                </w:p>
              </w:tc>
              <w:tc>
                <w:tcPr>
                  <w:tcW w:w="2507" w:type="dxa"/>
                </w:tcPr>
                <w:p w:rsidR="0073499D" w:rsidRPr="00D20178" w:rsidRDefault="0073499D" w:rsidP="00F15016">
                  <w:pPr>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ԱՏԳ տարածքում գործունեության ժամկետը</w:t>
                  </w:r>
                </w:p>
              </w:tc>
            </w:tr>
            <w:tr w:rsidR="00D20178" w:rsidRPr="001F241B" w:rsidTr="007E5C91">
              <w:tc>
                <w:tcPr>
                  <w:tcW w:w="2506" w:type="dxa"/>
                </w:tcPr>
                <w:p w:rsidR="0073499D" w:rsidRPr="00D20178" w:rsidRDefault="0073499D" w:rsidP="00F15016">
                  <w:pPr>
                    <w:jc w:val="right"/>
                    <w:rPr>
                      <w:rFonts w:ascii="GHEA Grapalat" w:eastAsia="Times New Roman" w:hAnsi="GHEA Grapalat" w:cs="Times New Roman"/>
                      <w:bCs/>
                      <w:sz w:val="24"/>
                      <w:szCs w:val="24"/>
                      <w:lang w:val="hy-AM"/>
                    </w:rPr>
                  </w:pPr>
                </w:p>
              </w:tc>
              <w:tc>
                <w:tcPr>
                  <w:tcW w:w="2506" w:type="dxa"/>
                </w:tcPr>
                <w:p w:rsidR="0073499D" w:rsidRPr="00D20178" w:rsidRDefault="0073499D" w:rsidP="00F15016">
                  <w:pPr>
                    <w:jc w:val="right"/>
                    <w:rPr>
                      <w:rFonts w:ascii="GHEA Grapalat" w:eastAsia="Times New Roman" w:hAnsi="GHEA Grapalat" w:cs="Times New Roman"/>
                      <w:bCs/>
                      <w:sz w:val="24"/>
                      <w:szCs w:val="24"/>
                      <w:lang w:val="hy-AM"/>
                    </w:rPr>
                  </w:pPr>
                </w:p>
              </w:tc>
              <w:tc>
                <w:tcPr>
                  <w:tcW w:w="2507" w:type="dxa"/>
                </w:tcPr>
                <w:p w:rsidR="0073499D" w:rsidRPr="00D20178" w:rsidRDefault="0073499D" w:rsidP="00F15016">
                  <w:pPr>
                    <w:jc w:val="right"/>
                    <w:rPr>
                      <w:rFonts w:ascii="GHEA Grapalat" w:eastAsia="Times New Roman" w:hAnsi="GHEA Grapalat" w:cs="Times New Roman"/>
                      <w:bCs/>
                      <w:sz w:val="24"/>
                      <w:szCs w:val="24"/>
                      <w:lang w:val="hy-AM"/>
                    </w:rPr>
                  </w:pPr>
                </w:p>
              </w:tc>
              <w:tc>
                <w:tcPr>
                  <w:tcW w:w="2507" w:type="dxa"/>
                </w:tcPr>
                <w:p w:rsidR="0073499D" w:rsidRPr="00D20178" w:rsidRDefault="0073499D" w:rsidP="00F15016">
                  <w:pPr>
                    <w:jc w:val="right"/>
                    <w:rPr>
                      <w:rFonts w:ascii="GHEA Grapalat" w:eastAsia="Times New Roman" w:hAnsi="GHEA Grapalat" w:cs="Times New Roman"/>
                      <w:bCs/>
                      <w:sz w:val="24"/>
                      <w:szCs w:val="24"/>
                      <w:lang w:val="hy-AM"/>
                    </w:rPr>
                  </w:pPr>
                </w:p>
              </w:tc>
            </w:tr>
          </w:tbl>
          <w:p w:rsidR="0073499D" w:rsidRPr="00D20178" w:rsidRDefault="0073499D" w:rsidP="00F15016">
            <w:pPr>
              <w:shd w:val="clear" w:color="auto" w:fill="FFFFFF"/>
              <w:spacing w:after="0" w:line="240" w:lineRule="auto"/>
              <w:ind w:firstLine="375"/>
              <w:jc w:val="right"/>
              <w:rPr>
                <w:rFonts w:ascii="GHEA Grapalat" w:eastAsia="Times New Roman" w:hAnsi="GHEA Grapalat" w:cs="Times New Roman"/>
                <w:bCs/>
                <w:sz w:val="24"/>
                <w:szCs w:val="24"/>
                <w:lang w:val="hy-AM"/>
              </w:rPr>
            </w:pPr>
          </w:p>
          <w:p w:rsidR="0073499D" w:rsidRPr="00D20178" w:rsidRDefault="0073499D" w:rsidP="00F15016">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73499D" w:rsidRPr="00D20178" w:rsidRDefault="0073499D" w:rsidP="00F15016">
            <w:pPr>
              <w:shd w:val="clear" w:color="auto" w:fill="FFFFFF"/>
              <w:spacing w:after="0" w:line="240" w:lineRule="auto"/>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Շահագործման ընթացքում հայտարարվող ներդրումնեերի ծավալները` բաշխված ըստ տարիների</w:t>
            </w:r>
          </w:p>
          <w:p w:rsidR="0073499D" w:rsidRPr="00D20178" w:rsidRDefault="0073499D" w:rsidP="00F15016">
            <w:pPr>
              <w:shd w:val="clear" w:color="auto" w:fill="FFFFFF"/>
              <w:spacing w:after="0" w:line="240" w:lineRule="auto"/>
              <w:ind w:firstLine="375"/>
              <w:jc w:val="center"/>
              <w:rPr>
                <w:rFonts w:ascii="GHEA Grapalat" w:eastAsia="Times New Roman" w:hAnsi="GHEA Grapalat" w:cs="Times New Roman"/>
                <w:bCs/>
                <w:sz w:val="24"/>
                <w:szCs w:val="24"/>
                <w:lang w:val="hy-AM"/>
              </w:rPr>
            </w:pPr>
          </w:p>
          <w:p w:rsidR="0073499D" w:rsidRPr="00D20178" w:rsidRDefault="0073499D" w:rsidP="00F15016">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ՀՀ դրամ</w:t>
            </w:r>
          </w:p>
          <w:tbl>
            <w:tblPr>
              <w:tblStyle w:val="TableGrid"/>
              <w:tblW w:w="0" w:type="auto"/>
              <w:tblLook w:val="04A0" w:firstRow="1" w:lastRow="0" w:firstColumn="1" w:lastColumn="0" w:noHBand="0" w:noVBand="1"/>
            </w:tblPr>
            <w:tblGrid>
              <w:gridCol w:w="1671"/>
              <w:gridCol w:w="1671"/>
              <w:gridCol w:w="1671"/>
              <w:gridCol w:w="1671"/>
              <w:gridCol w:w="1671"/>
              <w:gridCol w:w="1671"/>
            </w:tblGrid>
            <w:tr w:rsidR="00D20178" w:rsidRPr="001F241B" w:rsidTr="007E5C91">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r>
            <w:tr w:rsidR="00D20178" w:rsidRPr="001F241B" w:rsidTr="007E5C91">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r>
          </w:tbl>
          <w:p w:rsidR="0073499D" w:rsidRPr="00D20178" w:rsidRDefault="0073499D" w:rsidP="00F15016">
            <w:pPr>
              <w:shd w:val="clear" w:color="auto" w:fill="FFFFFF"/>
              <w:spacing w:after="0" w:line="240" w:lineRule="auto"/>
              <w:ind w:firstLine="375"/>
              <w:jc w:val="center"/>
              <w:rPr>
                <w:rFonts w:ascii="GHEA Grapalat" w:eastAsia="Times New Roman" w:hAnsi="GHEA Grapalat" w:cs="Times New Roman"/>
                <w:bCs/>
                <w:sz w:val="24"/>
                <w:szCs w:val="24"/>
                <w:lang w:val="hy-AM"/>
              </w:rPr>
            </w:pPr>
          </w:p>
          <w:p w:rsidR="0073499D" w:rsidRPr="00D20178" w:rsidRDefault="0073499D" w:rsidP="00F15016">
            <w:pPr>
              <w:shd w:val="clear" w:color="auto" w:fill="FFFFFF"/>
              <w:spacing w:after="0" w:line="240" w:lineRule="auto"/>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Շահագործման ընթացքում հայտարարվող աշխատատեղերի քանակը` բաշխված ըստ տարիների</w:t>
            </w:r>
          </w:p>
          <w:p w:rsidR="0073499D" w:rsidRPr="00D20178" w:rsidRDefault="0073499D" w:rsidP="00F15016">
            <w:pPr>
              <w:shd w:val="clear" w:color="auto" w:fill="FFFFFF"/>
              <w:spacing w:after="0" w:line="240" w:lineRule="auto"/>
              <w:ind w:firstLine="375"/>
              <w:jc w:val="center"/>
              <w:rPr>
                <w:rFonts w:ascii="GHEA Grapalat" w:eastAsia="Times New Roman" w:hAnsi="GHEA Grapalat" w:cs="Times New Roman"/>
                <w:bCs/>
                <w:sz w:val="24"/>
                <w:szCs w:val="24"/>
                <w:lang w:val="hy-AM"/>
              </w:rPr>
            </w:pPr>
          </w:p>
          <w:p w:rsidR="0073499D" w:rsidRPr="00D20178" w:rsidRDefault="0073499D" w:rsidP="00F15016">
            <w:pPr>
              <w:shd w:val="clear" w:color="auto" w:fill="FFFFFF"/>
              <w:spacing w:after="0" w:line="240" w:lineRule="auto"/>
              <w:ind w:firstLine="375"/>
              <w:jc w:val="center"/>
              <w:rPr>
                <w:rFonts w:ascii="GHEA Grapalat" w:eastAsia="Times New Roman" w:hAnsi="GHEA Grapalat" w:cs="Times New Roman"/>
                <w:bCs/>
                <w:sz w:val="24"/>
                <w:szCs w:val="24"/>
                <w:lang w:val="hy-AM"/>
              </w:rPr>
            </w:pPr>
          </w:p>
          <w:tbl>
            <w:tblPr>
              <w:tblStyle w:val="TableGrid"/>
              <w:tblW w:w="0" w:type="auto"/>
              <w:tblLook w:val="04A0" w:firstRow="1" w:lastRow="0" w:firstColumn="1" w:lastColumn="0" w:noHBand="0" w:noVBand="1"/>
            </w:tblPr>
            <w:tblGrid>
              <w:gridCol w:w="1671"/>
              <w:gridCol w:w="1671"/>
              <w:gridCol w:w="1671"/>
              <w:gridCol w:w="1671"/>
              <w:gridCol w:w="1671"/>
              <w:gridCol w:w="1671"/>
            </w:tblGrid>
            <w:tr w:rsidR="00D20178" w:rsidRPr="001F241B" w:rsidTr="007E5C91">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r>
            <w:tr w:rsidR="00D20178" w:rsidRPr="001F241B" w:rsidTr="007E5C91">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r>
          </w:tbl>
          <w:p w:rsidR="0073499D" w:rsidRPr="00D20178" w:rsidRDefault="0073499D" w:rsidP="00F15016">
            <w:pPr>
              <w:shd w:val="clear" w:color="auto" w:fill="FFFFFF"/>
              <w:spacing w:after="0" w:line="240" w:lineRule="auto"/>
              <w:rPr>
                <w:rFonts w:ascii="GHEA Grapalat" w:eastAsia="Times New Roman" w:hAnsi="GHEA Grapalat" w:cs="Times New Roman"/>
                <w:bCs/>
                <w:sz w:val="24"/>
                <w:szCs w:val="24"/>
                <w:lang w:val="hy-AM"/>
              </w:rPr>
            </w:pPr>
          </w:p>
          <w:p w:rsidR="0073499D" w:rsidRPr="00D20178" w:rsidRDefault="0073499D" w:rsidP="00F15016">
            <w:pPr>
              <w:shd w:val="clear" w:color="auto" w:fill="FFFFFF"/>
              <w:spacing w:after="0" w:line="240" w:lineRule="auto"/>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Շահագործման ընթացքում հայտարարվող արտադրության ծավալները` բաշխված ըստ տարիների</w:t>
            </w:r>
          </w:p>
          <w:p w:rsidR="0073499D" w:rsidRPr="00D20178" w:rsidRDefault="0073499D" w:rsidP="00F15016">
            <w:pPr>
              <w:shd w:val="clear" w:color="auto" w:fill="FFFFFF"/>
              <w:spacing w:after="0" w:line="240" w:lineRule="auto"/>
              <w:ind w:firstLine="375"/>
              <w:jc w:val="center"/>
              <w:rPr>
                <w:rFonts w:ascii="GHEA Grapalat" w:eastAsia="Times New Roman" w:hAnsi="GHEA Grapalat" w:cs="Times New Roman"/>
                <w:bCs/>
                <w:sz w:val="24"/>
                <w:szCs w:val="24"/>
                <w:lang w:val="hy-AM"/>
              </w:rPr>
            </w:pPr>
          </w:p>
          <w:p w:rsidR="0073499D" w:rsidRPr="00D20178" w:rsidRDefault="0073499D" w:rsidP="00F15016">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ՀՀ դրամ</w:t>
            </w:r>
          </w:p>
          <w:tbl>
            <w:tblPr>
              <w:tblStyle w:val="TableGrid"/>
              <w:tblW w:w="0" w:type="auto"/>
              <w:tblLook w:val="04A0" w:firstRow="1" w:lastRow="0" w:firstColumn="1" w:lastColumn="0" w:noHBand="0" w:noVBand="1"/>
            </w:tblPr>
            <w:tblGrid>
              <w:gridCol w:w="1671"/>
              <w:gridCol w:w="1671"/>
              <w:gridCol w:w="1671"/>
              <w:gridCol w:w="1671"/>
              <w:gridCol w:w="1671"/>
              <w:gridCol w:w="1671"/>
            </w:tblGrid>
            <w:tr w:rsidR="00D20178" w:rsidRPr="001F241B" w:rsidTr="007E5C91">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20..</w:t>
                  </w:r>
                </w:p>
              </w:tc>
            </w:tr>
            <w:tr w:rsidR="00D20178" w:rsidRPr="001F241B" w:rsidTr="007E5C91">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c>
                <w:tcPr>
                  <w:tcW w:w="1671" w:type="dxa"/>
                </w:tcPr>
                <w:p w:rsidR="0073499D" w:rsidRPr="00D20178" w:rsidRDefault="0073499D" w:rsidP="00F15016">
                  <w:pPr>
                    <w:jc w:val="center"/>
                    <w:rPr>
                      <w:rFonts w:ascii="GHEA Grapalat" w:eastAsia="Times New Roman" w:hAnsi="GHEA Grapalat" w:cs="Times New Roman"/>
                      <w:bCs/>
                      <w:sz w:val="24"/>
                      <w:szCs w:val="24"/>
                      <w:lang w:val="hy-AM"/>
                    </w:rPr>
                  </w:pPr>
                </w:p>
              </w:tc>
            </w:tr>
          </w:tbl>
          <w:p w:rsidR="0073499D" w:rsidRPr="00D20178" w:rsidRDefault="0073499D" w:rsidP="00F15016">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73499D" w:rsidRPr="00D20178" w:rsidRDefault="0073499D" w:rsidP="00F15016">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 xml:space="preserve">                                                                                        Ա.Ա.Հ. __________________</w:t>
            </w:r>
          </w:p>
          <w:p w:rsidR="0073499D" w:rsidRPr="00D20178" w:rsidRDefault="0073499D" w:rsidP="00F15016">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Ստորագրություն __________</w:t>
            </w:r>
          </w:p>
          <w:p w:rsidR="0073499D" w:rsidRPr="00D20178" w:rsidRDefault="0073499D" w:rsidP="00F15016">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Ամսաթիվ_________________</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5990"/>
              <w:gridCol w:w="4500"/>
            </w:tblGrid>
            <w:tr w:rsidR="00D20178" w:rsidRPr="001F241B" w:rsidTr="007E5C91">
              <w:trPr>
                <w:tblCellSpacing w:w="0" w:type="dxa"/>
                <w:jc w:val="center"/>
              </w:trPr>
              <w:tc>
                <w:tcPr>
                  <w:tcW w:w="0" w:type="auto"/>
                  <w:shd w:val="clear" w:color="auto" w:fill="FFFFFF"/>
                  <w:vAlign w:val="center"/>
                  <w:hideMark/>
                </w:tcPr>
                <w:p w:rsidR="0073499D" w:rsidRPr="00D20178" w:rsidRDefault="0073499D"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D20178">
                    <w:rPr>
                      <w:rFonts w:ascii="Courier New" w:eastAsia="Times New Roman" w:hAnsi="Courier New" w:cs="Courier New"/>
                      <w:b/>
                      <w:bCs/>
                      <w:sz w:val="24"/>
                      <w:szCs w:val="24"/>
                      <w:lang w:val="hy-AM"/>
                    </w:rPr>
                    <w:t> </w:t>
                  </w:r>
                </w:p>
              </w:tc>
              <w:tc>
                <w:tcPr>
                  <w:tcW w:w="4500" w:type="dxa"/>
                  <w:shd w:val="clear" w:color="auto" w:fill="FFFFFF"/>
                  <w:vAlign w:val="center"/>
                  <w:hideMark/>
                </w:tcPr>
                <w:p w:rsidR="0073499D" w:rsidRPr="00D20178" w:rsidRDefault="0073499D"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73499D" w:rsidRPr="00D20178" w:rsidRDefault="0073499D"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73499D" w:rsidRPr="00D20178" w:rsidRDefault="0073499D"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73499D" w:rsidRPr="00B775C8" w:rsidRDefault="0073499D"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F15016" w:rsidRPr="00B775C8" w:rsidRDefault="00F15016"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A47B51" w:rsidRPr="00B775C8" w:rsidRDefault="00A47B51"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Pr="00B775C8"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B42CC2" w:rsidRDefault="00B42CC2" w:rsidP="007E5C91">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73499D" w:rsidRPr="00D20178" w:rsidRDefault="0073499D" w:rsidP="00F6387C">
                  <w:pPr>
                    <w:shd w:val="clear" w:color="auto" w:fill="FFFFFF"/>
                    <w:spacing w:after="0" w:line="240" w:lineRule="auto"/>
                    <w:ind w:firstLine="375"/>
                    <w:jc w:val="right"/>
                    <w:rPr>
                      <w:rFonts w:ascii="GHEA Grapalat" w:eastAsia="Times New Roman" w:hAnsi="GHEA Grapalat" w:cs="Times New Roman"/>
                      <w:b/>
                      <w:bCs/>
                      <w:sz w:val="24"/>
                      <w:szCs w:val="24"/>
                      <w:lang w:val="hy-AM"/>
                    </w:rPr>
                  </w:pPr>
                </w:p>
              </w:tc>
            </w:tr>
          </w:tbl>
          <w:p w:rsidR="0073499D" w:rsidRDefault="0073499D" w:rsidP="00F6387C">
            <w:pPr>
              <w:shd w:val="clear" w:color="auto" w:fill="FFFFFF"/>
              <w:spacing w:after="0" w:line="240" w:lineRule="auto"/>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lastRenderedPageBreak/>
              <w:t>Ձև 3</w:t>
            </w:r>
          </w:p>
          <w:p w:rsidR="00F6387C" w:rsidRPr="00D20178" w:rsidRDefault="00F6387C" w:rsidP="00F6387C">
            <w:pPr>
              <w:shd w:val="clear" w:color="auto" w:fill="FFFFFF"/>
              <w:spacing w:after="0" w:line="240" w:lineRule="auto"/>
              <w:jc w:val="right"/>
              <w:rPr>
                <w:rFonts w:ascii="GHEA Grapalat" w:eastAsia="Times New Roman" w:hAnsi="GHEA Grapalat" w:cs="Times New Roman"/>
                <w:b/>
                <w:bCs/>
                <w:sz w:val="24"/>
                <w:szCs w:val="24"/>
                <w:lang w:val="hy-AM"/>
              </w:rPr>
            </w:pPr>
          </w:p>
          <w:p w:rsidR="0073499D" w:rsidRPr="00D20178" w:rsidRDefault="0073499D" w:rsidP="0073499D">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ՀԵՐԹԱԿԱՆ ՀԱՅՏԱՐԱՐԱԳԻՐ</w:t>
            </w:r>
          </w:p>
          <w:p w:rsidR="0073499D" w:rsidRPr="00D20178" w:rsidRDefault="0073499D" w:rsidP="0073499D">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73499D" w:rsidRPr="00D20178" w:rsidRDefault="0073499D" w:rsidP="00CC2B88">
            <w:pPr>
              <w:shd w:val="clear" w:color="auto" w:fill="FFFFFF"/>
              <w:spacing w:after="0" w:line="240" w:lineRule="auto"/>
              <w:ind w:firstLine="375"/>
              <w:rPr>
                <w:rFonts w:ascii="GHEA Grapalat" w:eastAsia="Times New Roman" w:hAnsi="GHEA Grapalat" w:cs="Times New Roman"/>
                <w:b/>
                <w:bCs/>
                <w:sz w:val="24"/>
                <w:szCs w:val="24"/>
                <w:lang w:val="hy-AM"/>
              </w:rPr>
            </w:pP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Հայտատուի տվյալներ</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Ընկերության անվանում __________</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Ա.Ա.Հ.__________________________</w:t>
            </w:r>
          </w:p>
          <w:p w:rsidR="0073499D" w:rsidRPr="00D20178" w:rsidRDefault="008C41A1"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Գտնվելու վայրը _________________</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Հեռախոսահամար_______________</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Էլեկտրոնային փոստի հասցե _____</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Գրանցման համար_______________</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ՀՎՀՀ __________________________</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
                <w:bCs/>
                <w:sz w:val="24"/>
                <w:szCs w:val="24"/>
                <w:lang w:val="hy-AM"/>
              </w:rPr>
            </w:pPr>
          </w:p>
          <w:tbl>
            <w:tblPr>
              <w:tblStyle w:val="TableGrid"/>
              <w:tblW w:w="9796" w:type="dxa"/>
              <w:tblLook w:val="04A0" w:firstRow="1" w:lastRow="0" w:firstColumn="1" w:lastColumn="0" w:noHBand="0" w:noVBand="1"/>
            </w:tblPr>
            <w:tblGrid>
              <w:gridCol w:w="2441"/>
              <w:gridCol w:w="3761"/>
              <w:gridCol w:w="3594"/>
            </w:tblGrid>
            <w:tr w:rsidR="0073499D" w:rsidRPr="00D20178" w:rsidTr="00CC2B88">
              <w:trPr>
                <w:trHeight w:val="1275"/>
              </w:trPr>
              <w:tc>
                <w:tcPr>
                  <w:tcW w:w="2441" w:type="dxa"/>
                </w:tcPr>
                <w:p w:rsidR="0073499D" w:rsidRPr="00D20178" w:rsidRDefault="0073499D" w:rsidP="007E5C91">
                  <w:pPr>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Հայտատուի անվանում</w:t>
                  </w:r>
                </w:p>
              </w:tc>
              <w:tc>
                <w:tcPr>
                  <w:tcW w:w="3761" w:type="dxa"/>
                </w:tcPr>
                <w:p w:rsidR="0073499D" w:rsidRPr="00D20178" w:rsidRDefault="0073499D" w:rsidP="007E5C91">
                  <w:pPr>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Իրականացվելիք գործունեության տեսակները` ըստ տնտեսական գործունեության  տեսակների դասակարգչի</w:t>
                  </w:r>
                </w:p>
              </w:tc>
              <w:tc>
                <w:tcPr>
                  <w:tcW w:w="3594" w:type="dxa"/>
                </w:tcPr>
                <w:p w:rsidR="0073499D" w:rsidRPr="00D20178" w:rsidRDefault="0073499D" w:rsidP="007E5C91">
                  <w:pPr>
                    <w:jc w:val="right"/>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Վարձակալության տարածքի մակերեսը</w:t>
                  </w:r>
                </w:p>
              </w:tc>
            </w:tr>
            <w:tr w:rsidR="0073499D" w:rsidRPr="00D20178" w:rsidTr="00CC2B88">
              <w:trPr>
                <w:trHeight w:val="330"/>
              </w:trPr>
              <w:tc>
                <w:tcPr>
                  <w:tcW w:w="2441" w:type="dxa"/>
                </w:tcPr>
                <w:p w:rsidR="0073499D" w:rsidRPr="00D20178" w:rsidRDefault="0073499D" w:rsidP="007E5C91">
                  <w:pPr>
                    <w:jc w:val="right"/>
                    <w:rPr>
                      <w:rFonts w:ascii="GHEA Grapalat" w:eastAsia="Times New Roman" w:hAnsi="GHEA Grapalat" w:cs="Times New Roman"/>
                      <w:bCs/>
                      <w:sz w:val="24"/>
                      <w:szCs w:val="24"/>
                      <w:lang w:val="hy-AM"/>
                    </w:rPr>
                  </w:pPr>
                </w:p>
              </w:tc>
              <w:tc>
                <w:tcPr>
                  <w:tcW w:w="3761" w:type="dxa"/>
                </w:tcPr>
                <w:p w:rsidR="0073499D" w:rsidRPr="00D20178" w:rsidRDefault="0073499D" w:rsidP="007E5C91">
                  <w:pPr>
                    <w:jc w:val="right"/>
                    <w:rPr>
                      <w:rFonts w:ascii="GHEA Grapalat" w:eastAsia="Times New Roman" w:hAnsi="GHEA Grapalat" w:cs="Times New Roman"/>
                      <w:bCs/>
                      <w:sz w:val="24"/>
                      <w:szCs w:val="24"/>
                      <w:lang w:val="hy-AM"/>
                    </w:rPr>
                  </w:pPr>
                </w:p>
              </w:tc>
              <w:tc>
                <w:tcPr>
                  <w:tcW w:w="3594" w:type="dxa"/>
                </w:tcPr>
                <w:p w:rsidR="0073499D" w:rsidRPr="00D20178" w:rsidRDefault="0073499D" w:rsidP="007E5C91">
                  <w:pPr>
                    <w:jc w:val="right"/>
                    <w:rPr>
                      <w:rFonts w:ascii="GHEA Grapalat" w:eastAsia="Times New Roman" w:hAnsi="GHEA Grapalat" w:cs="Times New Roman"/>
                      <w:bCs/>
                      <w:sz w:val="24"/>
                      <w:szCs w:val="24"/>
                      <w:lang w:val="hy-AM"/>
                    </w:rPr>
                  </w:pPr>
                </w:p>
              </w:tc>
            </w:tr>
          </w:tbl>
          <w:p w:rsidR="001D0069" w:rsidRDefault="001D0069" w:rsidP="00CC2B88">
            <w:pPr>
              <w:shd w:val="clear" w:color="auto" w:fill="FFFFFF"/>
              <w:spacing w:after="0" w:line="240" w:lineRule="auto"/>
              <w:rPr>
                <w:rFonts w:ascii="GHEA Grapalat" w:eastAsia="Times New Roman" w:hAnsi="GHEA Grapalat" w:cs="Times New Roman"/>
                <w:b/>
                <w:bCs/>
                <w:sz w:val="24"/>
                <w:szCs w:val="24"/>
                <w:lang w:val="hy-AM"/>
              </w:rPr>
            </w:pPr>
          </w:p>
          <w:p w:rsidR="001D0069" w:rsidRDefault="001D0069" w:rsidP="0073499D">
            <w:pPr>
              <w:shd w:val="clear" w:color="auto" w:fill="FFFFFF"/>
              <w:spacing w:after="0" w:line="240" w:lineRule="auto"/>
              <w:ind w:firstLine="375"/>
              <w:jc w:val="center"/>
              <w:rPr>
                <w:rFonts w:ascii="GHEA Grapalat" w:eastAsia="Times New Roman" w:hAnsi="GHEA Grapalat" w:cs="Times New Roman"/>
                <w:b/>
                <w:bCs/>
                <w:sz w:val="24"/>
                <w:szCs w:val="24"/>
                <w:lang w:val="hy-AM"/>
              </w:rPr>
            </w:pPr>
          </w:p>
          <w:tbl>
            <w:tblPr>
              <w:tblStyle w:val="TableGrid"/>
              <w:tblW w:w="10800" w:type="dxa"/>
              <w:tblLook w:val="04A0" w:firstRow="1" w:lastRow="0" w:firstColumn="1" w:lastColumn="0" w:noHBand="0" w:noVBand="1"/>
            </w:tblPr>
            <w:tblGrid>
              <w:gridCol w:w="1626"/>
              <w:gridCol w:w="1238"/>
              <w:gridCol w:w="1625"/>
              <w:gridCol w:w="1238"/>
              <w:gridCol w:w="1890"/>
              <w:gridCol w:w="1625"/>
              <w:gridCol w:w="1238"/>
            </w:tblGrid>
            <w:tr w:rsidR="00A8427E" w:rsidRPr="001F241B" w:rsidTr="00CC2B88">
              <w:tc>
                <w:tcPr>
                  <w:tcW w:w="3184" w:type="dxa"/>
                  <w:gridSpan w:val="2"/>
                </w:tcPr>
                <w:p w:rsidR="005E2180" w:rsidRPr="00CC2B88" w:rsidRDefault="005E2180" w:rsidP="001D0069">
                  <w:pPr>
                    <w:jc w:val="center"/>
                    <w:rPr>
                      <w:rFonts w:ascii="GHEA Grapalat" w:eastAsia="Times New Roman" w:hAnsi="GHEA Grapalat" w:cs="Times New Roman"/>
                      <w:b/>
                      <w:bCs/>
                      <w:lang w:val="hy-AM"/>
                    </w:rPr>
                  </w:pPr>
                  <w:r w:rsidRPr="00CC2B88">
                    <w:rPr>
                      <w:rFonts w:ascii="GHEA Grapalat" w:eastAsia="Times New Roman" w:hAnsi="GHEA Grapalat" w:cs="Times New Roman"/>
                      <w:b/>
                      <w:bCs/>
                      <w:lang w:val="hy-AM"/>
                    </w:rPr>
                    <w:t>20.. թ.-ին ներդրումների ծավալները (ՀՀ դրամ)</w:t>
                  </w:r>
                </w:p>
              </w:tc>
              <w:tc>
                <w:tcPr>
                  <w:tcW w:w="2863" w:type="dxa"/>
                  <w:gridSpan w:val="2"/>
                </w:tcPr>
                <w:p w:rsidR="005E2180" w:rsidRPr="00CC2B88" w:rsidRDefault="005E2180" w:rsidP="001E11D0">
                  <w:pPr>
                    <w:jc w:val="center"/>
                    <w:rPr>
                      <w:rFonts w:ascii="GHEA Grapalat" w:eastAsia="Times New Roman" w:hAnsi="GHEA Grapalat" w:cs="Times New Roman"/>
                      <w:b/>
                      <w:bCs/>
                      <w:lang w:val="hy-AM"/>
                    </w:rPr>
                  </w:pPr>
                  <w:r w:rsidRPr="00CC2B88">
                    <w:rPr>
                      <w:rFonts w:ascii="GHEA Grapalat" w:eastAsia="Times New Roman" w:hAnsi="GHEA Grapalat" w:cs="Times New Roman"/>
                      <w:b/>
                      <w:bCs/>
                      <w:lang w:val="hy-AM"/>
                    </w:rPr>
                    <w:t>20.. թ.-ին նոր աշխատատեղերի քանակը</w:t>
                  </w:r>
                </w:p>
              </w:tc>
              <w:tc>
                <w:tcPr>
                  <w:tcW w:w="1890" w:type="dxa"/>
                  <w:vMerge w:val="restart"/>
                </w:tcPr>
                <w:p w:rsidR="005E2180" w:rsidRPr="00CC2B88" w:rsidRDefault="005E2180" w:rsidP="0073499D">
                  <w:pPr>
                    <w:jc w:val="center"/>
                    <w:rPr>
                      <w:rFonts w:ascii="GHEA Grapalat" w:eastAsia="Times New Roman" w:hAnsi="GHEA Grapalat" w:cs="Times New Roman"/>
                      <w:b/>
                      <w:bCs/>
                      <w:lang w:val="hy-AM"/>
                    </w:rPr>
                  </w:pPr>
                  <w:r w:rsidRPr="00CC2B88">
                    <w:rPr>
                      <w:rFonts w:ascii="GHEA Grapalat" w:eastAsia="Times New Roman" w:hAnsi="GHEA Grapalat" w:cs="Times New Roman"/>
                      <w:b/>
                      <w:bCs/>
                      <w:lang w:val="hy-AM"/>
                    </w:rPr>
                    <w:t>20.. թ.-ին փաստացի առկա աշխատատեղերի քանակը</w:t>
                  </w:r>
                </w:p>
              </w:tc>
              <w:tc>
                <w:tcPr>
                  <w:tcW w:w="2863" w:type="dxa"/>
                  <w:gridSpan w:val="2"/>
                </w:tcPr>
                <w:p w:rsidR="005E2180" w:rsidRPr="00CC2B88" w:rsidRDefault="005E2180" w:rsidP="005E2180">
                  <w:pPr>
                    <w:jc w:val="center"/>
                    <w:rPr>
                      <w:rFonts w:ascii="GHEA Grapalat" w:eastAsia="Times New Roman" w:hAnsi="GHEA Grapalat" w:cs="Times New Roman"/>
                      <w:b/>
                      <w:bCs/>
                      <w:lang w:val="hy-AM"/>
                    </w:rPr>
                  </w:pPr>
                  <w:r w:rsidRPr="00CC2B88">
                    <w:rPr>
                      <w:rFonts w:ascii="GHEA Grapalat" w:eastAsia="Times New Roman" w:hAnsi="GHEA Grapalat" w:cs="Times New Roman"/>
                      <w:b/>
                      <w:bCs/>
                      <w:lang w:val="hy-AM"/>
                    </w:rPr>
                    <w:t>20.. թ.-ին արտադրության</w:t>
                  </w:r>
                </w:p>
                <w:p w:rsidR="005E2180" w:rsidRPr="00CC2B88" w:rsidRDefault="005E2180" w:rsidP="005E2180">
                  <w:pPr>
                    <w:jc w:val="center"/>
                    <w:rPr>
                      <w:rFonts w:ascii="GHEA Grapalat" w:eastAsia="Times New Roman" w:hAnsi="GHEA Grapalat" w:cs="Times New Roman"/>
                      <w:b/>
                      <w:bCs/>
                      <w:lang w:val="hy-AM"/>
                    </w:rPr>
                  </w:pPr>
                  <w:r w:rsidRPr="00CC2B88">
                    <w:rPr>
                      <w:rFonts w:ascii="GHEA Grapalat" w:eastAsia="Times New Roman" w:hAnsi="GHEA Grapalat" w:cs="Times New Roman"/>
                      <w:b/>
                      <w:bCs/>
                      <w:lang w:val="hy-AM"/>
                    </w:rPr>
                    <w:t>ծավալները (ՀՀ դրամ)`</w:t>
                  </w:r>
                </w:p>
                <w:p w:rsidR="005E2180" w:rsidRPr="00CC2B88" w:rsidRDefault="005E2180" w:rsidP="005E2180">
                  <w:pPr>
                    <w:jc w:val="center"/>
                    <w:rPr>
                      <w:rFonts w:ascii="GHEA Grapalat" w:eastAsia="Times New Roman" w:hAnsi="GHEA Grapalat" w:cs="Times New Roman"/>
                      <w:b/>
                      <w:bCs/>
                      <w:lang w:val="hy-AM"/>
                    </w:rPr>
                  </w:pPr>
                  <w:r w:rsidRPr="00CC2B88">
                    <w:rPr>
                      <w:rFonts w:ascii="GHEA Grapalat" w:eastAsia="Times New Roman" w:hAnsi="GHEA Grapalat" w:cs="Times New Roman"/>
                      <w:b/>
                      <w:bCs/>
                      <w:lang w:val="hy-AM"/>
                    </w:rPr>
                    <w:t>ըստ երկրների</w:t>
                  </w:r>
                </w:p>
                <w:p w:rsidR="005E2180" w:rsidRPr="00CC2B88" w:rsidRDefault="005E2180" w:rsidP="0073499D">
                  <w:pPr>
                    <w:jc w:val="center"/>
                    <w:rPr>
                      <w:rFonts w:ascii="GHEA Grapalat" w:eastAsia="Times New Roman" w:hAnsi="GHEA Grapalat" w:cs="Times New Roman"/>
                      <w:b/>
                      <w:bCs/>
                      <w:lang w:val="hy-AM"/>
                    </w:rPr>
                  </w:pPr>
                </w:p>
                <w:p w:rsidR="005E2180" w:rsidRPr="00CC2B88" w:rsidRDefault="005E2180" w:rsidP="0073499D">
                  <w:pPr>
                    <w:jc w:val="center"/>
                    <w:rPr>
                      <w:rFonts w:ascii="GHEA Grapalat" w:eastAsia="Times New Roman" w:hAnsi="GHEA Grapalat" w:cs="Times New Roman"/>
                      <w:b/>
                      <w:bCs/>
                      <w:lang w:val="hy-AM"/>
                    </w:rPr>
                  </w:pPr>
                </w:p>
              </w:tc>
            </w:tr>
            <w:tr w:rsidR="00DA00AE" w:rsidRPr="001F241B" w:rsidTr="00CC2B88">
              <w:tc>
                <w:tcPr>
                  <w:tcW w:w="1946" w:type="dxa"/>
                </w:tcPr>
                <w:p w:rsidR="00DA00AE" w:rsidRPr="00CC2B88" w:rsidRDefault="00DA00AE" w:rsidP="0073499D">
                  <w:pPr>
                    <w:jc w:val="center"/>
                    <w:rPr>
                      <w:rFonts w:ascii="GHEA Grapalat" w:eastAsia="Times New Roman" w:hAnsi="GHEA Grapalat" w:cs="Times New Roman"/>
                      <w:b/>
                      <w:bCs/>
                      <w:lang w:val="hy-AM"/>
                    </w:rPr>
                  </w:pPr>
                  <w:r w:rsidRPr="00CC2B88">
                    <w:rPr>
                      <w:rFonts w:ascii="GHEA Grapalat" w:eastAsia="Times New Roman" w:hAnsi="GHEA Grapalat" w:cs="Times New Roman"/>
                      <w:b/>
                      <w:bCs/>
                      <w:lang w:val="hy-AM"/>
                    </w:rPr>
                    <w:t>նախատեսված</w:t>
                  </w:r>
                </w:p>
              </w:tc>
              <w:tc>
                <w:tcPr>
                  <w:tcW w:w="1238" w:type="dxa"/>
                </w:tcPr>
                <w:p w:rsidR="00DA00AE" w:rsidRPr="00CC2B88" w:rsidRDefault="00DA00AE" w:rsidP="0073499D">
                  <w:pPr>
                    <w:jc w:val="center"/>
                    <w:rPr>
                      <w:rFonts w:ascii="GHEA Grapalat" w:eastAsia="Times New Roman" w:hAnsi="GHEA Grapalat" w:cs="Times New Roman"/>
                      <w:b/>
                      <w:bCs/>
                      <w:lang w:val="hy-AM"/>
                    </w:rPr>
                  </w:pPr>
                  <w:r w:rsidRPr="00CC2B88">
                    <w:rPr>
                      <w:rFonts w:ascii="GHEA Grapalat" w:eastAsia="Times New Roman" w:hAnsi="GHEA Grapalat" w:cs="Times New Roman"/>
                      <w:b/>
                      <w:bCs/>
                      <w:lang w:val="hy-AM"/>
                    </w:rPr>
                    <w:t>փաստացի</w:t>
                  </w:r>
                </w:p>
              </w:tc>
              <w:tc>
                <w:tcPr>
                  <w:tcW w:w="1625" w:type="dxa"/>
                </w:tcPr>
                <w:p w:rsidR="00DA00AE" w:rsidRPr="00CC2B88" w:rsidRDefault="00DA00AE" w:rsidP="0073499D">
                  <w:pPr>
                    <w:jc w:val="center"/>
                    <w:rPr>
                      <w:rFonts w:ascii="GHEA Grapalat" w:eastAsia="Times New Roman" w:hAnsi="GHEA Grapalat" w:cs="Times New Roman"/>
                      <w:b/>
                      <w:bCs/>
                      <w:lang w:val="hy-AM"/>
                    </w:rPr>
                  </w:pPr>
                  <w:r w:rsidRPr="00CC2B88">
                    <w:rPr>
                      <w:rFonts w:ascii="GHEA Grapalat" w:eastAsia="Times New Roman" w:hAnsi="GHEA Grapalat" w:cs="Times New Roman"/>
                      <w:b/>
                      <w:bCs/>
                      <w:lang w:val="hy-AM"/>
                    </w:rPr>
                    <w:t>նախատեսված</w:t>
                  </w:r>
                </w:p>
              </w:tc>
              <w:tc>
                <w:tcPr>
                  <w:tcW w:w="1238" w:type="dxa"/>
                </w:tcPr>
                <w:p w:rsidR="00DA00AE" w:rsidRPr="00CC2B88" w:rsidRDefault="00DA00AE" w:rsidP="0073499D">
                  <w:pPr>
                    <w:jc w:val="center"/>
                    <w:rPr>
                      <w:rFonts w:ascii="GHEA Grapalat" w:eastAsia="Times New Roman" w:hAnsi="GHEA Grapalat" w:cs="Times New Roman"/>
                      <w:b/>
                      <w:bCs/>
                      <w:lang w:val="hy-AM"/>
                    </w:rPr>
                  </w:pPr>
                  <w:r w:rsidRPr="00CC2B88">
                    <w:rPr>
                      <w:rFonts w:ascii="GHEA Grapalat" w:eastAsia="Times New Roman" w:hAnsi="GHEA Grapalat" w:cs="Times New Roman"/>
                      <w:b/>
                      <w:bCs/>
                      <w:lang w:val="hy-AM"/>
                    </w:rPr>
                    <w:t>փաստացի</w:t>
                  </w:r>
                </w:p>
              </w:tc>
              <w:tc>
                <w:tcPr>
                  <w:tcW w:w="1890" w:type="dxa"/>
                  <w:vMerge/>
                </w:tcPr>
                <w:p w:rsidR="00DA00AE" w:rsidRPr="00CC2B88" w:rsidRDefault="00DA00AE" w:rsidP="0073499D">
                  <w:pPr>
                    <w:jc w:val="center"/>
                    <w:rPr>
                      <w:rFonts w:ascii="GHEA Grapalat" w:eastAsia="Times New Roman" w:hAnsi="GHEA Grapalat" w:cs="Times New Roman"/>
                      <w:b/>
                      <w:bCs/>
                      <w:lang w:val="hy-AM"/>
                    </w:rPr>
                  </w:pPr>
                </w:p>
              </w:tc>
              <w:tc>
                <w:tcPr>
                  <w:tcW w:w="1625" w:type="dxa"/>
                </w:tcPr>
                <w:p w:rsidR="00DA00AE" w:rsidRPr="00CC2B88" w:rsidRDefault="00DA00AE" w:rsidP="0073499D">
                  <w:pPr>
                    <w:jc w:val="center"/>
                    <w:rPr>
                      <w:rFonts w:ascii="GHEA Grapalat" w:eastAsia="Times New Roman" w:hAnsi="GHEA Grapalat" w:cs="Times New Roman"/>
                      <w:b/>
                      <w:bCs/>
                      <w:lang w:val="hy-AM"/>
                    </w:rPr>
                  </w:pPr>
                  <w:r w:rsidRPr="00CC2B88">
                    <w:rPr>
                      <w:rFonts w:ascii="GHEA Grapalat" w:eastAsia="Times New Roman" w:hAnsi="GHEA Grapalat" w:cs="Times New Roman"/>
                      <w:b/>
                      <w:bCs/>
                      <w:lang w:val="hy-AM"/>
                    </w:rPr>
                    <w:t>նախատեսված</w:t>
                  </w:r>
                </w:p>
              </w:tc>
              <w:tc>
                <w:tcPr>
                  <w:tcW w:w="1238" w:type="dxa"/>
                </w:tcPr>
                <w:p w:rsidR="00DA00AE" w:rsidRPr="00CC2B88" w:rsidRDefault="00DA00AE" w:rsidP="0073499D">
                  <w:pPr>
                    <w:jc w:val="center"/>
                    <w:rPr>
                      <w:rFonts w:ascii="GHEA Grapalat" w:eastAsia="Times New Roman" w:hAnsi="GHEA Grapalat" w:cs="Times New Roman"/>
                      <w:b/>
                      <w:bCs/>
                      <w:lang w:val="hy-AM"/>
                    </w:rPr>
                  </w:pPr>
                  <w:r w:rsidRPr="00CC2B88">
                    <w:rPr>
                      <w:rFonts w:ascii="GHEA Grapalat" w:eastAsia="Times New Roman" w:hAnsi="GHEA Grapalat" w:cs="Times New Roman"/>
                      <w:b/>
                      <w:bCs/>
                      <w:lang w:val="hy-AM"/>
                    </w:rPr>
                    <w:t>փաստացի</w:t>
                  </w:r>
                </w:p>
              </w:tc>
            </w:tr>
            <w:tr w:rsidR="00A8427E" w:rsidRPr="001F241B" w:rsidTr="00CC2B88">
              <w:tc>
                <w:tcPr>
                  <w:tcW w:w="3184" w:type="dxa"/>
                  <w:gridSpan w:val="2"/>
                </w:tcPr>
                <w:p w:rsidR="001D0069" w:rsidRPr="00CC2B88" w:rsidRDefault="001D0069" w:rsidP="0073499D">
                  <w:pPr>
                    <w:jc w:val="center"/>
                    <w:rPr>
                      <w:rFonts w:ascii="GHEA Grapalat" w:eastAsia="Times New Roman" w:hAnsi="GHEA Grapalat" w:cs="Times New Roman"/>
                      <w:b/>
                      <w:bCs/>
                      <w:lang w:val="hy-AM"/>
                    </w:rPr>
                  </w:pPr>
                </w:p>
              </w:tc>
              <w:tc>
                <w:tcPr>
                  <w:tcW w:w="2863" w:type="dxa"/>
                  <w:gridSpan w:val="2"/>
                </w:tcPr>
                <w:p w:rsidR="001D0069" w:rsidRPr="00CC2B88" w:rsidRDefault="001D0069" w:rsidP="0073499D">
                  <w:pPr>
                    <w:jc w:val="center"/>
                    <w:rPr>
                      <w:rFonts w:ascii="GHEA Grapalat" w:eastAsia="Times New Roman" w:hAnsi="GHEA Grapalat" w:cs="Times New Roman"/>
                      <w:b/>
                      <w:bCs/>
                      <w:lang w:val="hy-AM"/>
                    </w:rPr>
                  </w:pPr>
                </w:p>
              </w:tc>
              <w:tc>
                <w:tcPr>
                  <w:tcW w:w="1890" w:type="dxa"/>
                </w:tcPr>
                <w:p w:rsidR="001D0069" w:rsidRPr="00CC2B88" w:rsidRDefault="001D0069" w:rsidP="0073499D">
                  <w:pPr>
                    <w:jc w:val="center"/>
                    <w:rPr>
                      <w:rFonts w:ascii="GHEA Grapalat" w:eastAsia="Times New Roman" w:hAnsi="GHEA Grapalat" w:cs="Times New Roman"/>
                      <w:b/>
                      <w:bCs/>
                      <w:lang w:val="hy-AM"/>
                    </w:rPr>
                  </w:pPr>
                </w:p>
              </w:tc>
              <w:tc>
                <w:tcPr>
                  <w:tcW w:w="2863" w:type="dxa"/>
                  <w:gridSpan w:val="2"/>
                </w:tcPr>
                <w:p w:rsidR="001D0069" w:rsidRPr="00CC2B88" w:rsidRDefault="001D0069" w:rsidP="0073499D">
                  <w:pPr>
                    <w:jc w:val="center"/>
                    <w:rPr>
                      <w:rFonts w:ascii="GHEA Grapalat" w:eastAsia="Times New Roman" w:hAnsi="GHEA Grapalat" w:cs="Times New Roman"/>
                      <w:b/>
                      <w:bCs/>
                      <w:lang w:val="hy-AM"/>
                    </w:rPr>
                  </w:pPr>
                </w:p>
              </w:tc>
            </w:tr>
          </w:tbl>
          <w:p w:rsidR="0073499D" w:rsidRPr="00D20178" w:rsidRDefault="0073499D" w:rsidP="00CC2B88">
            <w:pPr>
              <w:shd w:val="clear" w:color="auto" w:fill="FFFFFF"/>
              <w:spacing w:after="0" w:line="240" w:lineRule="auto"/>
              <w:rPr>
                <w:rFonts w:ascii="GHEA Grapalat" w:eastAsia="Times New Roman" w:hAnsi="GHEA Grapalat" w:cs="Times New Roman"/>
                <w:b/>
                <w:bCs/>
                <w:sz w:val="24"/>
                <w:szCs w:val="24"/>
                <w:lang w:val="hy-AM"/>
              </w:rPr>
            </w:pPr>
          </w:p>
          <w:p w:rsidR="0075799A" w:rsidRDefault="0075799A" w:rsidP="0073499D">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CC2B88" w:rsidRPr="00A646B3" w:rsidRDefault="00CC2B88" w:rsidP="0073499D">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73499D" w:rsidRPr="00D20178" w:rsidRDefault="002166D4" w:rsidP="00CC2B88">
            <w:pPr>
              <w:shd w:val="clear" w:color="auto" w:fill="FFFFFF"/>
              <w:spacing w:after="0" w:line="240" w:lineRule="auto"/>
              <w:jc w:val="both"/>
              <w:rPr>
                <w:rFonts w:ascii="GHEA Grapalat" w:eastAsia="Times New Roman" w:hAnsi="GHEA Grapalat" w:cs="Times New Roman"/>
                <w:b/>
                <w:bCs/>
                <w:sz w:val="24"/>
                <w:szCs w:val="24"/>
                <w:lang w:val="hy-AM"/>
              </w:rPr>
            </w:pPr>
            <w:r w:rsidRPr="002166D4">
              <w:rPr>
                <w:rFonts w:ascii="GHEA Grapalat" w:eastAsia="Times New Roman" w:hAnsi="GHEA Grapalat" w:cs="Times New Roman"/>
                <w:b/>
                <w:bCs/>
                <w:sz w:val="24"/>
                <w:szCs w:val="24"/>
                <w:lang w:val="hy-AM"/>
              </w:rPr>
              <w:t xml:space="preserve">Ծրագրի իրականացման ընթացքում առաջացած </w:t>
            </w:r>
            <w:r>
              <w:rPr>
                <w:rFonts w:ascii="GHEA Grapalat" w:eastAsia="Times New Roman" w:hAnsi="GHEA Grapalat" w:cs="Times New Roman"/>
                <w:b/>
                <w:bCs/>
                <w:sz w:val="24"/>
                <w:szCs w:val="24"/>
                <w:lang w:val="hy-AM"/>
              </w:rPr>
              <w:t xml:space="preserve">շեղումների վերաբերյալ </w:t>
            </w:r>
            <w:r w:rsidR="002966B2">
              <w:rPr>
                <w:rFonts w:ascii="GHEA Grapalat" w:eastAsia="Times New Roman" w:hAnsi="GHEA Grapalat" w:cs="Times New Roman"/>
                <w:b/>
                <w:bCs/>
                <w:sz w:val="24"/>
                <w:szCs w:val="24"/>
                <w:lang w:val="hy-AM"/>
              </w:rPr>
              <w:t>տեղեկատվություն _________________</w:t>
            </w:r>
            <w:r w:rsidRPr="002166D4">
              <w:rPr>
                <w:rFonts w:ascii="GHEA Grapalat" w:eastAsia="Times New Roman" w:hAnsi="GHEA Grapalat" w:cs="Times New Roman"/>
                <w:b/>
                <w:bCs/>
                <w:sz w:val="24"/>
                <w:szCs w:val="24"/>
                <w:lang w:val="hy-AM"/>
              </w:rPr>
              <w:t>____________________________________________________________________</w:t>
            </w:r>
          </w:p>
          <w:p w:rsidR="002966B2" w:rsidRDefault="002966B2" w:rsidP="0073499D">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2966B2" w:rsidRDefault="002966B2" w:rsidP="0073499D">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Ա.Ա.Հ. __________________</w:t>
            </w:r>
          </w:p>
          <w:p w:rsidR="0073499D" w:rsidRPr="00D20178" w:rsidRDefault="0073499D" w:rsidP="0073499D">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Ստորագրություն __________</w:t>
            </w:r>
          </w:p>
          <w:p w:rsidR="001B46BE" w:rsidRDefault="0073499D" w:rsidP="004F112B">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Ամսաթիվ_________________</w:t>
            </w:r>
          </w:p>
          <w:p w:rsidR="00657149" w:rsidRPr="00D20178" w:rsidRDefault="00657149" w:rsidP="004F112B">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lastRenderedPageBreak/>
              <w:t xml:space="preserve">Հավելված N </w:t>
            </w:r>
            <w:r w:rsidR="003651ED" w:rsidRPr="00D20178">
              <w:rPr>
                <w:rFonts w:ascii="GHEA Grapalat" w:eastAsia="Times New Roman" w:hAnsi="GHEA Grapalat" w:cs="Times New Roman"/>
                <w:b/>
                <w:bCs/>
                <w:sz w:val="24"/>
                <w:szCs w:val="24"/>
                <w:lang w:val="hy-AM"/>
              </w:rPr>
              <w:t>4</w:t>
            </w:r>
          </w:p>
          <w:p w:rsidR="00657149" w:rsidRPr="00D20178" w:rsidRDefault="00657149" w:rsidP="007E5C91">
            <w:pPr>
              <w:spacing w:after="0" w:line="240" w:lineRule="auto"/>
              <w:ind w:firstLine="375"/>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ՀՀ կառավարության 20</w:t>
            </w:r>
            <w:r w:rsidR="00B66505">
              <w:rPr>
                <w:rFonts w:ascii="GHEA Grapalat" w:eastAsia="Times New Roman" w:hAnsi="GHEA Grapalat" w:cs="Times New Roman"/>
                <w:b/>
                <w:bCs/>
                <w:sz w:val="24"/>
                <w:szCs w:val="24"/>
                <w:lang w:val="hy-AM"/>
              </w:rPr>
              <w:t>19</w:t>
            </w:r>
            <w:r w:rsidRPr="00D20178">
              <w:rPr>
                <w:rFonts w:ascii="GHEA Grapalat" w:eastAsia="Times New Roman" w:hAnsi="GHEA Grapalat" w:cs="Times New Roman"/>
                <w:b/>
                <w:bCs/>
                <w:sz w:val="24"/>
                <w:szCs w:val="24"/>
                <w:lang w:val="hy-AM"/>
              </w:rPr>
              <w:t xml:space="preserve"> թվականի</w:t>
            </w:r>
          </w:p>
          <w:p w:rsidR="00657149" w:rsidRPr="00D20178" w:rsidRDefault="00657149" w:rsidP="007E5C91">
            <w:pPr>
              <w:spacing w:after="0" w:line="240" w:lineRule="auto"/>
              <w:ind w:firstLine="375"/>
              <w:jc w:val="right"/>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-ի N -Ն որոշման</w:t>
            </w:r>
          </w:p>
        </w:tc>
      </w:tr>
    </w:tbl>
    <w:p w:rsidR="00657149" w:rsidRPr="00D20178" w:rsidRDefault="00657149" w:rsidP="00657149">
      <w:pPr>
        <w:shd w:val="clear" w:color="auto" w:fill="FFFFFF"/>
        <w:spacing w:after="0" w:line="240" w:lineRule="auto"/>
        <w:ind w:firstLine="375"/>
        <w:jc w:val="center"/>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lastRenderedPageBreak/>
        <w:t> </w:t>
      </w:r>
    </w:p>
    <w:p w:rsidR="00657149" w:rsidRPr="00D20178" w:rsidRDefault="00657149" w:rsidP="00170F22">
      <w:pPr>
        <w:shd w:val="clear" w:color="auto" w:fill="FFFFFF"/>
        <w:spacing w:after="0" w:line="240" w:lineRule="auto"/>
        <w:ind w:firstLine="375"/>
        <w:jc w:val="center"/>
        <w:rPr>
          <w:rFonts w:ascii="GHEA Grapalat" w:eastAsia="Times New Roman" w:hAnsi="GHEA Grapalat" w:cs="Times New Roman"/>
          <w:sz w:val="24"/>
          <w:szCs w:val="24"/>
          <w:lang w:val="hy-AM"/>
        </w:rPr>
      </w:pPr>
      <w:r w:rsidRPr="00D20178">
        <w:rPr>
          <w:rFonts w:ascii="GHEA Grapalat" w:eastAsia="Times New Roman" w:hAnsi="GHEA Grapalat" w:cs="Times New Roman"/>
          <w:b/>
          <w:bCs/>
          <w:sz w:val="24"/>
          <w:szCs w:val="24"/>
          <w:lang w:val="hy-AM"/>
        </w:rPr>
        <w:t>Կ Ա Ր Գ</w:t>
      </w:r>
    </w:p>
    <w:p w:rsidR="00657149" w:rsidRPr="00D20178" w:rsidRDefault="00657149" w:rsidP="00170F22">
      <w:pPr>
        <w:shd w:val="clear" w:color="auto" w:fill="FFFFFF"/>
        <w:spacing w:after="0" w:line="240" w:lineRule="auto"/>
        <w:ind w:firstLine="375"/>
        <w:jc w:val="center"/>
        <w:rPr>
          <w:rFonts w:ascii="GHEA Grapalat" w:eastAsia="Times New Roman" w:hAnsi="GHEA Grapalat" w:cs="Times New Roman"/>
          <w:sz w:val="24"/>
          <w:szCs w:val="24"/>
          <w:lang w:val="hy-AM"/>
        </w:rPr>
      </w:pPr>
    </w:p>
    <w:p w:rsidR="00A312DA" w:rsidRPr="00D20178" w:rsidRDefault="00A312DA" w:rsidP="00170F22">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ԱԶԱՏ ՏՆՏԵՍԱԿԱՆ ԳՈՏՈՒՄ ՊԱՐԶԵՑՎԱԾ (ՄԵԿ ՊԱՏՈՒՀԱՆԻ) ՍԿԶԲՈՒՆՔՈՎ ՊԵՏՈՒԹՅԱՆ ԿՈՂՄԻՑ  ԾԱՌԱՅՈՒԹՅՈՒՆՆԵՐԻ ՄԱՏՈՒՑՄԱՆ</w:t>
      </w:r>
    </w:p>
    <w:p w:rsidR="00657149" w:rsidRPr="00D20178" w:rsidRDefault="00657149" w:rsidP="00195069">
      <w:pPr>
        <w:shd w:val="clear" w:color="auto" w:fill="FFFFFF"/>
        <w:spacing w:after="0" w:line="240" w:lineRule="auto"/>
        <w:ind w:firstLine="375"/>
        <w:jc w:val="both"/>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t> </w:t>
      </w:r>
    </w:p>
    <w:p w:rsidR="00CE09E5" w:rsidRPr="00D20178" w:rsidRDefault="00CE09E5" w:rsidP="00195069">
      <w:pPr>
        <w:jc w:val="both"/>
        <w:rPr>
          <w:rFonts w:ascii="GHEA Grapalat" w:hAnsi="GHEA Grapalat"/>
          <w:sz w:val="24"/>
          <w:szCs w:val="24"/>
          <w:lang w:val="hy-AM"/>
        </w:rPr>
      </w:pP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 xml:space="preserve">1. Սույն կարգով </w:t>
      </w:r>
      <w:r w:rsidR="005B63E0">
        <w:rPr>
          <w:rFonts w:ascii="GHEA Grapalat" w:hAnsi="GHEA Grapalat"/>
          <w:lang w:val="hy-AM"/>
        </w:rPr>
        <w:t>կարգավորվում</w:t>
      </w:r>
      <w:r w:rsidRPr="00D20178">
        <w:rPr>
          <w:rFonts w:ascii="GHEA Grapalat" w:hAnsi="GHEA Grapalat"/>
          <w:lang w:val="hy-AM"/>
        </w:rPr>
        <w:t xml:space="preserve"> են ազատ տնտեսական գոտիներում պարզեցված (մեկ պատուհանի) սկզբունքով պետության կողմից ծառայությունների մատուցման` բացառությամբ մաքսային հայտարարագրի ներկայացման և </w:t>
      </w:r>
      <w:r w:rsidR="00AB0369">
        <w:rPr>
          <w:rFonts w:ascii="GHEA Grapalat" w:hAnsi="GHEA Grapalat"/>
          <w:lang w:val="hy-AM"/>
        </w:rPr>
        <w:t>գրանցման</w:t>
      </w:r>
      <w:r w:rsidR="00AB0369" w:rsidRPr="00D20178">
        <w:rPr>
          <w:rFonts w:ascii="GHEA Grapalat" w:hAnsi="GHEA Grapalat"/>
          <w:lang w:val="hy-AM"/>
        </w:rPr>
        <w:t xml:space="preserve"> </w:t>
      </w:r>
      <w:r w:rsidRPr="00D20178">
        <w:rPr>
          <w:rFonts w:ascii="GHEA Grapalat" w:hAnsi="GHEA Grapalat"/>
          <w:lang w:val="hy-AM"/>
        </w:rPr>
        <w:t>հետ կապված ընթացակարգերը։</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2. Ազատ տնտեսական գոտում «Մեկ պատուհան» սկզբունքն իրականացվում է ազատ տնտեսական գոտում պետական ծառայությունների մատուցման միասնական ընդունարանի միջոցով (այսուհետ` միասնական ընդունարան):</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3. Միասնական ընդունարանը հանդիսանում է ազատ տնտեսական գոտում գործող և հետագայում գործունեություն ծավալելու ակնկալիք ունեցող` Հայաստանի Հանրապետությունում գրանցված առևտրային իրավաբանական անձանց, անհատ ձեռնարկատերերին և օտարերկրյա կազմակերպությունների ներկայացուցչություններին պետական ծառայությունների մատուցման միջոց:</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4. Միասնական ընդունարանը հանդիսանում է լիազոր մարմնի կառուցվածքային ստորաբաժանում:</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5. Ազատ տնտեսական գոտու կազմակերպիչը տրամադրում է տարածք միասնական ընդունարանի կազմակերպման համար և ապահովում անհրաժեշտ պայմաններ միասնական ընդունարանի անխափան գործունեությունը ծավալելու համար:</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6. Սույն կարգի 3-րդ կետում նշված սուբյեկտներին անհրաժեշտ պետական ծառայությունները մատուցելու նպատակով միասնական ընդունարանի հետ համագործակցում են Հայաստանի Հանրապետության օրենսդրությամբ նախատեսված պետական ծառայություններ մատուցող բոլոր մարմինները (այսուհետ` ծառայություն մատուցող մարմին)` անհրաժեշտության դեպքում սույն կարգի 11-րդ կետով սահմանված ձևով միասնական ընդունարան գործուղելով համապատասխան աշխատողներին:</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7. Միասնական ընդունարանի աշխատողների գործառույթներն են`</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1) տեղեկատվության տրամադրում դիմումատուներին միասնական ընդունարանի միջոցով պետական ծառայություններից օգտվելու առանձնահատկությունների և կարգի, այդ թվում` դիմումի կատարման համար անհրաժեշտ փաստաթղթերի ցանկի, ձևի, ծառայությունների մատուցման ժամկետների վերաբերյալ, դիմումների կատարման ընթացքի, ինչպես նաև միասնական ընդունարանի գործունեության հետ կապված այլ հարցերի վերաբերյալ դիմումատուից դիմումն անձամբ կամ էլեկտրոնային փոստով ներկայացնելու/ստանալու դեպքում.</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2) պետական ծառայություն (ծառայություններ) ստանալու վերաբերյալ դիմումատուի դիմումի ընդունում և հաշվառում.</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3) համագործակցություն ծառայություն մատուցող մարմնի հետ.</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4) պետական ծառայությունների մատուցման արդյունքում ձևավորված փաստաթղթերի փոխանցում դիմումատուին.</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lastRenderedPageBreak/>
        <w:t>5) համապատասխան ծրագրային ապահովման միջոցով տեսահեռարձակման կազմակերպում դիմումատուի և ծառայություն մատուցող մարմնի հետ.</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6) պետական ծառայության մատուցման ընթացքում իրականացվող գործունեության և ընդունվող որոշումների, ինչպես նաև միասնական ընդունարանի գործունեության վերաբերյալ բողոքների ընդունման կարգի մասին տեղեկատվության տրամադրում.</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7) Հայաստանի Հանրապետության օրենսդրությամբ նախատեսված այլ գործառույթներ:</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8. Միասնական ընդունարանում դիմումների (փաստաթղթերի) ընդունումն ու հանձնումն իրականացվում է միասնական ընդունարանի աշխատողի կողմից: Դիմումը փոխանցվում է ծառայություն մատուցող մարմին:</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9. Պետական ծառայության մատուցումը ներառում է հետևալ ընթացակարգերը`</w:t>
      </w:r>
    </w:p>
    <w:p w:rsidR="000C3D7D"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 xml:space="preserve">1) դիմումատուն անձամբ կամ լիազորված անձի միջոցով դիմում է միասնական ընդունարան` ներկայացնելով անձը հաստատող փաստաթուղթ և հայտ: Հայտը ներառում է դիմումը և պետական ծառայությունն ստանալու համար անհրաժեշտ փաստաթղթերի փաթեթը: Դիմումը լրացվում է ձեռագրով կամ էլեկտրոնային տարբերակով՝ անձամբ դիմումատուի կողմից կամ միասնական ընդունարանի աշխատողի կողմից` այն ներկայացնելով դիմումատուին` ստորագրության: </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2) միասնական ընդունարանի աշխատողը դիմումն ընդունելու պահին տեղեկացնում է դիմումատուին կամ նրա լիազորած անձին միասնական ընդունարանի միջոցով պետական ծառայության մատուցման կարգի և յուրաքանչյուր դեպքի համար Հայաստանի Հանրապետության օրենսդրությամբ սահմանված ժամկետների վերաբերյալ, գրանցում է գործը և տրամադրում է դիմումատուին կամ նրա լիազորած անձին պետական ծառայության մատուցման համար դիմումի ձևը եթե դիմումատուն կամ նրա լիազորած անձը չի ներկայացրել լրացված դիմումը.</w:t>
      </w:r>
    </w:p>
    <w:p w:rsidR="004238F3" w:rsidRPr="00D20178" w:rsidRDefault="00BA21E6"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3</w:t>
      </w:r>
      <w:r w:rsidR="004238F3" w:rsidRPr="00D20178">
        <w:rPr>
          <w:rFonts w:ascii="GHEA Grapalat" w:hAnsi="GHEA Grapalat"/>
          <w:lang w:val="hy-AM"/>
        </w:rPr>
        <w:t>) միասնական ընդունարանը պետք է հագեցված լինի ժամանակակից տեխնիկական սարքավորումներով և միացված լինի պետական ծառայություն մատուցող էլեկտրոնային կառավարման համակարգերին.</w:t>
      </w:r>
    </w:p>
    <w:p w:rsidR="004238F3" w:rsidRPr="00D20178" w:rsidRDefault="00BA21E6"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4</w:t>
      </w:r>
      <w:r w:rsidR="004238F3" w:rsidRPr="00D20178">
        <w:rPr>
          <w:rFonts w:ascii="GHEA Grapalat" w:hAnsi="GHEA Grapalat"/>
          <w:lang w:val="hy-AM"/>
        </w:rPr>
        <w:t>) միասնական ընդունարանի աշխատողը, դիմումն ընդունելիս, ստուգում է փաստաթղթերի փաթեթի ամբողջականությունը պետական ծառայության մատուցման համար անհրաժեշտ փաստաթղթերի համապատասխան ցանկի առկայության դեպքում և տրամադրում է դիմումատուին կամ նրա լիազորած անձին ստացական` նշելով փաստաթղթի համարը, պետական ծառայության տրամադրման ժամկետները և այն հեռախոսահամարը, որով կարելի է տեղեկանալ դրա կատարման ընթացքի մասին: Դիմումատուն կամ նրա լիազորած անձը իր դիմումի կատարման ընթացքի մասին կարող է տեղեկանալ նաև էլեկտրոնային կառավարման պորտալի միջոցով` կիրառելով ստացականի վրա նշված համարը.</w:t>
      </w:r>
    </w:p>
    <w:p w:rsidR="004238F3" w:rsidRPr="00D20178" w:rsidRDefault="00BA21E6"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5</w:t>
      </w:r>
      <w:r w:rsidR="004238F3" w:rsidRPr="00D20178">
        <w:rPr>
          <w:rFonts w:ascii="GHEA Grapalat" w:hAnsi="GHEA Grapalat"/>
          <w:lang w:val="hy-AM"/>
        </w:rPr>
        <w:t>) միասնական ընդունարանի աշխատողը փաստաթղթերի փաթեթը թղթային կամ էլեկտրոնային տեսքով դիմումի հետ միասին դիմումի ստացման օրը փոխանցում է այն ծառայություն մատուցող մարմնին: Միասնական ընդունարանի աշխատողը կազմակերպում է պետական ծառայության մատուցման արդյունքների ստացումը և դրանց փոխանցումը դիմումատուին՝ Հայաստանի Հանրապետության օրենսդրությամբ սահմանված ժամկետներում: Սահմանված ժամկետում ծառայություններ մատուցող մարմինների կողմից միասնական ընդունարանին չպատասխանելու դեպքում պատասխանը համարվում է դրական, և դրա մասին միասնական ընդունարանի աշխատողը սահմանված ժամկետը լրանալուց հետո մեկ աշխատանքային օրվա ընթացքում ծանուցում է դիմումատուին.</w:t>
      </w:r>
    </w:p>
    <w:p w:rsidR="004238F3" w:rsidRPr="00D20178" w:rsidRDefault="00BA21E6"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6</w:t>
      </w:r>
      <w:r w:rsidR="004238F3" w:rsidRPr="00D20178">
        <w:rPr>
          <w:rFonts w:ascii="GHEA Grapalat" w:hAnsi="GHEA Grapalat"/>
          <w:lang w:val="hy-AM"/>
        </w:rPr>
        <w:t xml:space="preserve">) միասնական ընդունարանի աշխատողը համագործակցում է ծառայություն մատուցող մարմնի պաշտոնյաների հետ պետական ծառայության մատուցման ընթացքի արդյունքների </w:t>
      </w:r>
      <w:r w:rsidR="004238F3" w:rsidRPr="00D20178">
        <w:rPr>
          <w:rFonts w:ascii="GHEA Grapalat" w:hAnsi="GHEA Grapalat"/>
          <w:lang w:val="hy-AM"/>
        </w:rPr>
        <w:lastRenderedPageBreak/>
        <w:t>մասին տեղեկատվություն ստանալու նպատակով և կատարում է համապատասխան պետական ծառայության մատուցման հիմնական ձևերի հաշվառում, ինչպես նաև դրա մասին մեկ աշխատանքային օրվա ընթացքում տեղեկացնում է դիմումատուին.</w:t>
      </w:r>
    </w:p>
    <w:p w:rsidR="004238F3" w:rsidRPr="00D20178" w:rsidRDefault="00BA21E6"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7</w:t>
      </w:r>
      <w:r w:rsidR="004238F3" w:rsidRPr="00D20178">
        <w:rPr>
          <w:rFonts w:ascii="GHEA Grapalat" w:hAnsi="GHEA Grapalat"/>
          <w:lang w:val="hy-AM"/>
        </w:rPr>
        <w:t>) դիմումատուն կամ լիազորված անձը կարող է ստանալ պետական ծառայության մատուցման արդյունքները` ներկայացնելով անձը հաստատող փաստաթուղթ և միասնական ընդունարանի աշխատողների կողմից փաստաթղթերի ընդունումը հավաստող ստացական:</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10. Փաստաթղթերի ընդունման և հանձնման ընթացակարգերը սահմանվում են Հայաստանի Հանրապետության օրենսդրությամբ սահմանված կարգով:</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11. Ծառայություն մատուցող մարմինը միասնական ընդունարանում կարող է իր հայեցողությամբ գործուղել համապատասխան աշխատողներին` կախված մատուցվող ծառայությունների տեսակից և հաճախականությունից:</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12. Միասնական ընդունարանի կողմից մատուցվող ծառայություններն անվճար են:</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13. Միասնական ընդունարանի մատուցած ծառայություններից օգտվողներն ընդունարանի գործունեության վերաբերյալ բողոքներ կարող են ներկայացնել «Վարչարարության հիմունքների և վարչական վարույթի մասին» Հայաստանի Հանրապետության օրենքով սահմանված կարգով և ժամկետներում: Ծառայություններ մատուցող մարմնի գործողությունները կամ անգործությունները կարող են բողոքարկվել «Վարչարարության հիմունքների և վարչական վարույթի մասին» Հայաստանի Հանրապետության օրենքով սահմանված կարգով և ժամկետներում:</w:t>
      </w:r>
    </w:p>
    <w:p w:rsidR="004238F3" w:rsidRPr="00D20178" w:rsidRDefault="004238F3" w:rsidP="00195069">
      <w:pPr>
        <w:pStyle w:val="NormalWeb"/>
        <w:shd w:val="clear" w:color="auto" w:fill="FFFFFF"/>
        <w:spacing w:before="0" w:beforeAutospacing="0" w:after="0" w:afterAutospacing="0"/>
        <w:ind w:firstLine="375"/>
        <w:jc w:val="both"/>
        <w:rPr>
          <w:rFonts w:ascii="GHEA Grapalat" w:hAnsi="GHEA Grapalat"/>
          <w:lang w:val="hy-AM"/>
        </w:rPr>
      </w:pPr>
      <w:r w:rsidRPr="00D20178">
        <w:rPr>
          <w:rFonts w:ascii="GHEA Grapalat" w:hAnsi="GHEA Grapalat"/>
          <w:lang w:val="hy-AM"/>
        </w:rPr>
        <w:t>14. Գրավոր ստացված բողոքները լիազոր մարմնի կողմից քննության են առնվում և դրանց մասին որոշումներ են ընդունվում ոչ ուշ, քան բողոքն ստանալուց հետո 30 օրվա ընթացքում:</w:t>
      </w:r>
    </w:p>
    <w:p w:rsidR="00CF5E70" w:rsidRPr="00D20178" w:rsidRDefault="00CF5E70" w:rsidP="00195069">
      <w:pPr>
        <w:jc w:val="both"/>
        <w:rPr>
          <w:rFonts w:ascii="GHEA Grapalat" w:hAnsi="GHEA Grapalat"/>
          <w:sz w:val="24"/>
          <w:szCs w:val="24"/>
          <w:lang w:val="hy-AM"/>
        </w:rPr>
      </w:pPr>
    </w:p>
    <w:p w:rsidR="00CE09E5" w:rsidRPr="00D20178" w:rsidRDefault="00CE09E5" w:rsidP="00195069">
      <w:pPr>
        <w:jc w:val="both"/>
        <w:rPr>
          <w:rFonts w:ascii="GHEA Grapalat" w:hAnsi="GHEA Grapalat"/>
          <w:sz w:val="24"/>
          <w:szCs w:val="24"/>
          <w:lang w:val="hy-AM"/>
        </w:rPr>
      </w:pPr>
    </w:p>
    <w:p w:rsidR="00CE09E5" w:rsidRPr="00D20178" w:rsidRDefault="00CE09E5" w:rsidP="00195069">
      <w:pPr>
        <w:jc w:val="both"/>
        <w:rPr>
          <w:rFonts w:ascii="GHEA Grapalat" w:hAnsi="GHEA Grapalat"/>
          <w:sz w:val="24"/>
          <w:szCs w:val="24"/>
          <w:lang w:val="hy-AM"/>
        </w:rPr>
      </w:pPr>
    </w:p>
    <w:p w:rsidR="00195069" w:rsidRPr="00D20178" w:rsidRDefault="00195069" w:rsidP="00195069">
      <w:pPr>
        <w:jc w:val="both"/>
        <w:rPr>
          <w:rFonts w:ascii="GHEA Grapalat" w:hAnsi="GHEA Grapalat"/>
          <w:sz w:val="24"/>
          <w:szCs w:val="24"/>
          <w:lang w:val="hy-AM"/>
        </w:rPr>
      </w:pPr>
    </w:p>
    <w:p w:rsidR="00195069" w:rsidRPr="00D20178" w:rsidRDefault="00195069" w:rsidP="00195069">
      <w:pPr>
        <w:jc w:val="both"/>
        <w:rPr>
          <w:rFonts w:ascii="GHEA Grapalat" w:hAnsi="GHEA Grapalat"/>
          <w:sz w:val="24"/>
          <w:szCs w:val="24"/>
          <w:lang w:val="hy-AM"/>
        </w:rPr>
      </w:pPr>
    </w:p>
    <w:p w:rsidR="00195069" w:rsidRPr="00B775C8" w:rsidRDefault="00195069" w:rsidP="00195069">
      <w:pPr>
        <w:jc w:val="both"/>
        <w:rPr>
          <w:rFonts w:ascii="GHEA Grapalat" w:hAnsi="GHEA Grapalat"/>
          <w:sz w:val="24"/>
          <w:szCs w:val="24"/>
          <w:lang w:val="hy-AM"/>
        </w:rPr>
      </w:pPr>
    </w:p>
    <w:p w:rsidR="00170F22" w:rsidRPr="00B775C8" w:rsidRDefault="00170F22" w:rsidP="00195069">
      <w:pPr>
        <w:jc w:val="both"/>
        <w:rPr>
          <w:rFonts w:ascii="GHEA Grapalat" w:hAnsi="GHEA Grapalat"/>
          <w:sz w:val="24"/>
          <w:szCs w:val="24"/>
          <w:lang w:val="hy-AM"/>
        </w:rPr>
      </w:pPr>
    </w:p>
    <w:p w:rsidR="00170F22" w:rsidRPr="00B775C8" w:rsidRDefault="00170F22" w:rsidP="00195069">
      <w:pPr>
        <w:jc w:val="both"/>
        <w:rPr>
          <w:rFonts w:ascii="GHEA Grapalat" w:hAnsi="GHEA Grapalat"/>
          <w:sz w:val="24"/>
          <w:szCs w:val="24"/>
          <w:lang w:val="hy-AM"/>
        </w:rPr>
      </w:pPr>
    </w:p>
    <w:p w:rsidR="00195069" w:rsidRPr="00D20178" w:rsidRDefault="00195069" w:rsidP="00195069">
      <w:pPr>
        <w:jc w:val="both"/>
        <w:rPr>
          <w:rFonts w:ascii="GHEA Grapalat" w:hAnsi="GHEA Grapalat"/>
          <w:sz w:val="24"/>
          <w:szCs w:val="24"/>
          <w:lang w:val="hy-AM"/>
        </w:rPr>
      </w:pPr>
    </w:p>
    <w:p w:rsidR="00195069" w:rsidRDefault="00195069" w:rsidP="00195069">
      <w:pPr>
        <w:jc w:val="both"/>
        <w:rPr>
          <w:rFonts w:ascii="GHEA Grapalat" w:hAnsi="GHEA Grapalat"/>
          <w:sz w:val="24"/>
          <w:szCs w:val="24"/>
          <w:lang w:val="hy-AM"/>
        </w:rPr>
      </w:pPr>
    </w:p>
    <w:p w:rsidR="00B46C40" w:rsidRDefault="00B46C40" w:rsidP="00195069">
      <w:pPr>
        <w:jc w:val="both"/>
        <w:rPr>
          <w:rFonts w:ascii="GHEA Grapalat" w:hAnsi="GHEA Grapalat"/>
          <w:sz w:val="24"/>
          <w:szCs w:val="24"/>
          <w:lang w:val="hy-AM"/>
        </w:rPr>
      </w:pPr>
    </w:p>
    <w:p w:rsidR="00B46C40" w:rsidRDefault="00B46C40" w:rsidP="00195069">
      <w:pPr>
        <w:jc w:val="both"/>
        <w:rPr>
          <w:rFonts w:ascii="GHEA Grapalat" w:hAnsi="GHEA Grapalat"/>
          <w:sz w:val="24"/>
          <w:szCs w:val="24"/>
          <w:lang w:val="hy-AM"/>
        </w:rPr>
      </w:pPr>
    </w:p>
    <w:p w:rsidR="004F112B" w:rsidRDefault="004F112B">
      <w:pPr>
        <w:rPr>
          <w:rFonts w:ascii="GHEA Grapalat" w:hAnsi="GHEA Grapalat"/>
          <w:sz w:val="24"/>
          <w:szCs w:val="24"/>
          <w:lang w:val="hy-AM"/>
        </w:rPr>
      </w:pPr>
      <w:r>
        <w:rPr>
          <w:rFonts w:ascii="GHEA Grapalat" w:hAnsi="GHEA Grapalat"/>
          <w:sz w:val="24"/>
          <w:szCs w:val="24"/>
          <w:lang w:val="hy-AM"/>
        </w:rPr>
        <w:br w:type="page"/>
      </w:r>
    </w:p>
    <w:p w:rsidR="00AB0CC8" w:rsidRPr="00D20178" w:rsidRDefault="004F112B" w:rsidP="004F112B">
      <w:pPr>
        <w:spacing w:after="0" w:line="240" w:lineRule="auto"/>
        <w:jc w:val="center"/>
        <w:rPr>
          <w:rFonts w:ascii="GHEA Grapalat" w:eastAsia="Times New Roman" w:hAnsi="GHEA Grapalat" w:cs="Times New Roman"/>
          <w:b/>
          <w:bCs/>
          <w:sz w:val="24"/>
          <w:szCs w:val="24"/>
          <w:lang w:val="hy-AM"/>
        </w:rPr>
      </w:pPr>
      <w:r w:rsidRPr="004F112B">
        <w:rPr>
          <w:rFonts w:ascii="GHEA Grapalat" w:eastAsia="Times New Roman" w:hAnsi="GHEA Grapalat" w:cs="Times New Roman"/>
          <w:b/>
          <w:bCs/>
          <w:sz w:val="24"/>
          <w:szCs w:val="24"/>
          <w:lang w:val="hy-AM"/>
        </w:rPr>
        <w:lastRenderedPageBreak/>
        <w:t xml:space="preserve">                                                                           </w:t>
      </w:r>
      <w:r w:rsidR="00805414" w:rsidRPr="00F6387C">
        <w:rPr>
          <w:rFonts w:ascii="GHEA Grapalat" w:eastAsia="Times New Roman" w:hAnsi="GHEA Grapalat" w:cs="Times New Roman"/>
          <w:b/>
          <w:bCs/>
          <w:sz w:val="24"/>
          <w:szCs w:val="24"/>
          <w:lang w:val="hy-AM"/>
        </w:rPr>
        <w:t>-</w:t>
      </w:r>
      <w:r w:rsidR="00AB0CC8" w:rsidRPr="00D20178">
        <w:rPr>
          <w:rFonts w:ascii="GHEA Grapalat" w:eastAsia="Times New Roman" w:hAnsi="GHEA Grapalat" w:cs="Times New Roman"/>
          <w:b/>
          <w:bCs/>
          <w:sz w:val="24"/>
          <w:szCs w:val="24"/>
          <w:lang w:val="hy-AM"/>
        </w:rPr>
        <w:t xml:space="preserve">Հավելված N </w:t>
      </w:r>
      <w:r w:rsidR="006A52EF" w:rsidRPr="00D20178">
        <w:rPr>
          <w:rFonts w:ascii="GHEA Grapalat" w:eastAsia="Times New Roman" w:hAnsi="GHEA Grapalat" w:cs="Times New Roman"/>
          <w:b/>
          <w:bCs/>
          <w:sz w:val="24"/>
          <w:szCs w:val="24"/>
          <w:lang w:val="hy-AM"/>
        </w:rPr>
        <w:t>5</w:t>
      </w:r>
    </w:p>
    <w:p w:rsidR="00AB0CC8" w:rsidRPr="00D20178" w:rsidRDefault="004F112B" w:rsidP="004F112B">
      <w:pPr>
        <w:spacing w:after="0" w:line="240" w:lineRule="auto"/>
        <w:ind w:firstLine="375"/>
        <w:jc w:val="center"/>
        <w:rPr>
          <w:rFonts w:ascii="GHEA Grapalat" w:eastAsia="Times New Roman" w:hAnsi="GHEA Grapalat" w:cs="Times New Roman"/>
          <w:b/>
          <w:bCs/>
          <w:sz w:val="24"/>
          <w:szCs w:val="24"/>
          <w:lang w:val="hy-AM"/>
        </w:rPr>
      </w:pPr>
      <w:r w:rsidRPr="004F112B">
        <w:rPr>
          <w:rFonts w:ascii="GHEA Grapalat" w:eastAsia="Times New Roman" w:hAnsi="GHEA Grapalat" w:cs="Times New Roman"/>
          <w:b/>
          <w:bCs/>
          <w:sz w:val="24"/>
          <w:szCs w:val="24"/>
          <w:lang w:val="hy-AM"/>
        </w:rPr>
        <w:t xml:space="preserve">                                                                               </w:t>
      </w:r>
      <w:r w:rsidR="00AB0CC8" w:rsidRPr="00D20178">
        <w:rPr>
          <w:rFonts w:ascii="GHEA Grapalat" w:eastAsia="Times New Roman" w:hAnsi="GHEA Grapalat" w:cs="Times New Roman"/>
          <w:b/>
          <w:bCs/>
          <w:sz w:val="24"/>
          <w:szCs w:val="24"/>
          <w:lang w:val="hy-AM"/>
        </w:rPr>
        <w:t>ՀՀ կառավարության 20</w:t>
      </w:r>
      <w:r w:rsidR="00C465CE" w:rsidRPr="00791CD6">
        <w:rPr>
          <w:rFonts w:ascii="GHEA Grapalat" w:eastAsia="Times New Roman" w:hAnsi="GHEA Grapalat" w:cs="Times New Roman"/>
          <w:b/>
          <w:bCs/>
          <w:sz w:val="24"/>
          <w:szCs w:val="24"/>
          <w:lang w:val="hy-AM"/>
        </w:rPr>
        <w:t xml:space="preserve">19 </w:t>
      </w:r>
      <w:r w:rsidR="00AB0CC8" w:rsidRPr="00D20178">
        <w:rPr>
          <w:rFonts w:ascii="GHEA Grapalat" w:eastAsia="Times New Roman" w:hAnsi="GHEA Grapalat" w:cs="Times New Roman"/>
          <w:b/>
          <w:bCs/>
          <w:sz w:val="24"/>
          <w:szCs w:val="24"/>
          <w:lang w:val="hy-AM"/>
        </w:rPr>
        <w:t>թվականի</w:t>
      </w:r>
    </w:p>
    <w:p w:rsidR="00AB0CC8" w:rsidRPr="00D20178" w:rsidRDefault="004F112B" w:rsidP="004F112B">
      <w:pPr>
        <w:jc w:val="center"/>
        <w:rPr>
          <w:rFonts w:ascii="GHEA Grapalat" w:hAnsi="GHEA Grapalat"/>
          <w:sz w:val="24"/>
          <w:szCs w:val="24"/>
          <w:lang w:val="hy-AM"/>
        </w:rPr>
      </w:pPr>
      <w:r w:rsidRPr="004F112B">
        <w:rPr>
          <w:rFonts w:ascii="GHEA Grapalat" w:eastAsia="Times New Roman" w:hAnsi="GHEA Grapalat" w:cs="Times New Roman"/>
          <w:b/>
          <w:bCs/>
          <w:sz w:val="24"/>
          <w:szCs w:val="24"/>
          <w:lang w:val="hy-AM"/>
        </w:rPr>
        <w:t xml:space="preserve">                                                                           </w:t>
      </w:r>
      <w:r w:rsidR="00AB0CC8" w:rsidRPr="00D20178">
        <w:rPr>
          <w:rFonts w:ascii="GHEA Grapalat" w:eastAsia="Times New Roman" w:hAnsi="GHEA Grapalat" w:cs="Times New Roman"/>
          <w:b/>
          <w:bCs/>
          <w:sz w:val="24"/>
          <w:szCs w:val="24"/>
          <w:lang w:val="hy-AM"/>
        </w:rPr>
        <w:t>-ի N -Ն որոշման</w:t>
      </w:r>
    </w:p>
    <w:p w:rsidR="00AB0CC8" w:rsidRPr="00D20178" w:rsidRDefault="00AB0CC8" w:rsidP="00AB0CC8">
      <w:pPr>
        <w:jc w:val="right"/>
        <w:rPr>
          <w:rFonts w:ascii="GHEA Grapalat" w:hAnsi="GHEA Grapalat"/>
          <w:sz w:val="24"/>
          <w:szCs w:val="24"/>
          <w:lang w:val="hy-AM"/>
        </w:rPr>
      </w:pPr>
    </w:p>
    <w:p w:rsidR="00CE09E5" w:rsidRPr="00D20178" w:rsidRDefault="00AB0CC8" w:rsidP="00AB0CC8">
      <w:pPr>
        <w:jc w:val="center"/>
        <w:rPr>
          <w:rFonts w:ascii="GHEA Grapalat" w:hAnsi="GHEA Grapalat"/>
          <w:b/>
          <w:sz w:val="24"/>
          <w:szCs w:val="24"/>
          <w:lang w:val="hy-AM"/>
        </w:rPr>
      </w:pPr>
      <w:r w:rsidRPr="00D20178">
        <w:rPr>
          <w:rFonts w:ascii="GHEA Grapalat" w:hAnsi="GHEA Grapalat"/>
          <w:b/>
          <w:sz w:val="24"/>
          <w:szCs w:val="24"/>
          <w:lang w:val="hy-AM"/>
        </w:rPr>
        <w:t>ԿԱՐԳ</w:t>
      </w:r>
    </w:p>
    <w:p w:rsidR="00CE09E5" w:rsidRPr="00D20178" w:rsidRDefault="00AB0CC8" w:rsidP="00AB0CC8">
      <w:pPr>
        <w:jc w:val="center"/>
        <w:rPr>
          <w:rFonts w:ascii="GHEA Grapalat" w:eastAsia="Times New Roman" w:hAnsi="GHEA Grapalat" w:cs="Times New Roman"/>
          <w:b/>
          <w:bCs/>
          <w:sz w:val="24"/>
          <w:szCs w:val="24"/>
          <w:lang w:val="hy-AM"/>
        </w:rPr>
      </w:pPr>
      <w:r w:rsidRPr="00D20178">
        <w:rPr>
          <w:rFonts w:ascii="GHEA Grapalat" w:eastAsia="Times New Roman" w:hAnsi="GHEA Grapalat" w:cs="Times New Roman"/>
          <w:b/>
          <w:bCs/>
          <w:sz w:val="24"/>
          <w:szCs w:val="24"/>
          <w:lang w:val="hy-AM"/>
        </w:rPr>
        <w:t>ՀԱՆՁՆԱԺՈՂՈՎԻ Ձ</w:t>
      </w:r>
      <w:r w:rsidR="00F14BB7" w:rsidRPr="00D20178">
        <w:rPr>
          <w:rFonts w:ascii="GHEA Grapalat" w:eastAsia="Times New Roman" w:hAnsi="GHEA Grapalat" w:cs="Times New Roman"/>
          <w:b/>
          <w:bCs/>
          <w:sz w:val="24"/>
          <w:szCs w:val="24"/>
          <w:lang w:val="hy-AM"/>
        </w:rPr>
        <w:t>ԵՎ</w:t>
      </w:r>
      <w:r w:rsidRPr="00D20178">
        <w:rPr>
          <w:rFonts w:ascii="GHEA Grapalat" w:eastAsia="Times New Roman" w:hAnsi="GHEA Grapalat" w:cs="Times New Roman"/>
          <w:b/>
          <w:bCs/>
          <w:sz w:val="24"/>
          <w:szCs w:val="24"/>
          <w:lang w:val="hy-AM"/>
        </w:rPr>
        <w:t xml:space="preserve">ԱՎՈՐՄԱՆ </w:t>
      </w:r>
      <w:r w:rsidR="009A4975" w:rsidRPr="00D20178">
        <w:rPr>
          <w:rFonts w:ascii="GHEA Grapalat" w:eastAsia="Times New Roman" w:hAnsi="GHEA Grapalat" w:cs="Times New Roman"/>
          <w:b/>
          <w:bCs/>
          <w:sz w:val="24"/>
          <w:szCs w:val="24"/>
          <w:lang w:val="hy-AM"/>
        </w:rPr>
        <w:t>ԵՎ</w:t>
      </w:r>
      <w:r w:rsidRPr="00D20178">
        <w:rPr>
          <w:rFonts w:ascii="GHEA Grapalat" w:eastAsia="Times New Roman" w:hAnsi="GHEA Grapalat" w:cs="Times New Roman"/>
          <w:b/>
          <w:bCs/>
          <w:sz w:val="24"/>
          <w:szCs w:val="24"/>
          <w:lang w:val="hy-AM"/>
        </w:rPr>
        <w:t xml:space="preserve"> ԳՈՐԾՈՒՆԵՈՒԹՅԱՆ</w:t>
      </w:r>
    </w:p>
    <w:p w:rsidR="00535BCD" w:rsidRPr="00D20178" w:rsidRDefault="00B53E35" w:rsidP="00535BCD">
      <w:pPr>
        <w:shd w:val="clear" w:color="auto" w:fill="FFFFFF"/>
        <w:spacing w:after="0" w:line="240" w:lineRule="auto"/>
        <w:ind w:firstLine="375"/>
        <w:jc w:val="center"/>
        <w:rPr>
          <w:rFonts w:ascii="GHEA Grapalat" w:eastAsia="Times New Roman" w:hAnsi="GHEA Grapalat" w:cs="Times New Roman"/>
          <w:sz w:val="24"/>
          <w:szCs w:val="24"/>
          <w:lang w:val="hy-AM"/>
        </w:rPr>
      </w:pPr>
      <w:r>
        <w:rPr>
          <w:rFonts w:ascii="GHEA Grapalat" w:eastAsia="Times New Roman" w:hAnsi="GHEA Grapalat" w:cs="Times New Roman"/>
          <w:b/>
          <w:bCs/>
          <w:sz w:val="24"/>
          <w:szCs w:val="24"/>
          <w:lang w:val="hy-AM"/>
        </w:rPr>
        <w:t>1</w:t>
      </w:r>
      <w:r w:rsidR="00535BCD" w:rsidRPr="00D20178">
        <w:rPr>
          <w:rFonts w:ascii="GHEA Grapalat" w:eastAsia="Times New Roman" w:hAnsi="GHEA Grapalat" w:cs="Times New Roman"/>
          <w:b/>
          <w:bCs/>
          <w:sz w:val="24"/>
          <w:szCs w:val="24"/>
          <w:lang w:val="hy-AM"/>
        </w:rPr>
        <w:t>. ԸՆԴՀԱՆՈՒՐ ԴՐՈՒՅԹՆԵՐ</w:t>
      </w:r>
    </w:p>
    <w:p w:rsidR="00535BCD" w:rsidRPr="00D20178" w:rsidRDefault="00535BCD" w:rsidP="00535BCD">
      <w:pPr>
        <w:shd w:val="clear" w:color="auto" w:fill="FFFFFF"/>
        <w:spacing w:after="0" w:line="240" w:lineRule="auto"/>
        <w:ind w:firstLine="375"/>
        <w:rPr>
          <w:rFonts w:ascii="GHEA Grapalat" w:eastAsia="Times New Roman" w:hAnsi="GHEA Grapalat" w:cs="Times New Roman"/>
          <w:sz w:val="24"/>
          <w:szCs w:val="24"/>
          <w:lang w:val="hy-AM"/>
        </w:rPr>
      </w:pPr>
      <w:r w:rsidRPr="00D20178">
        <w:rPr>
          <w:rFonts w:ascii="Courier New" w:eastAsia="Times New Roman" w:hAnsi="Courier New" w:cs="Courier New"/>
          <w:sz w:val="24"/>
          <w:szCs w:val="24"/>
          <w:lang w:val="hy-AM"/>
        </w:rPr>
        <w:t> </w:t>
      </w:r>
    </w:p>
    <w:p w:rsidR="00B46C40" w:rsidRPr="00B46C40" w:rsidRDefault="00EE49F8" w:rsidP="00B46C40">
      <w:pPr>
        <w:pStyle w:val="ListParagraph"/>
        <w:numPr>
          <w:ilvl w:val="0"/>
          <w:numId w:val="7"/>
        </w:numPr>
        <w:shd w:val="clear" w:color="auto" w:fill="FFFFFF"/>
        <w:spacing w:after="0" w:line="240" w:lineRule="auto"/>
        <w:jc w:val="both"/>
        <w:rPr>
          <w:rFonts w:ascii="GHEA Grapalat" w:eastAsia="Times New Roman" w:hAnsi="GHEA Grapalat" w:cs="Times New Roman"/>
          <w:bCs/>
          <w:sz w:val="24"/>
          <w:szCs w:val="24"/>
          <w:lang w:val="hy-AM"/>
        </w:rPr>
      </w:pPr>
      <w:r w:rsidRPr="00D20178">
        <w:rPr>
          <w:rFonts w:ascii="GHEA Grapalat" w:eastAsia="Times New Roman" w:hAnsi="GHEA Grapalat" w:cs="Times New Roman"/>
          <w:sz w:val="24"/>
          <w:szCs w:val="24"/>
          <w:lang w:val="hy-AM"/>
        </w:rPr>
        <w:t xml:space="preserve">Սույն կարգով (այսուհետ` Կարգ) </w:t>
      </w:r>
      <w:r w:rsidR="00DA733B">
        <w:rPr>
          <w:rFonts w:ascii="GHEA Grapalat" w:eastAsia="Times New Roman" w:hAnsi="GHEA Grapalat" w:cs="Times New Roman"/>
          <w:sz w:val="24"/>
          <w:szCs w:val="24"/>
          <w:lang w:val="hy-AM"/>
        </w:rPr>
        <w:t>կարգավորվում են</w:t>
      </w:r>
      <w:r w:rsidR="00B46C40">
        <w:rPr>
          <w:rFonts w:ascii="GHEA Grapalat" w:eastAsia="Times New Roman" w:hAnsi="GHEA Grapalat" w:cs="Times New Roman"/>
          <w:sz w:val="24"/>
          <w:szCs w:val="24"/>
          <w:lang w:val="hy-AM"/>
        </w:rPr>
        <w:t xml:space="preserve"> Հայաստանի Հանրապետությունում</w:t>
      </w:r>
    </w:p>
    <w:p w:rsidR="00FF6A44" w:rsidRPr="00D20178" w:rsidRDefault="00EE49F8" w:rsidP="00B46C40">
      <w:pPr>
        <w:pStyle w:val="ListParagraph"/>
        <w:shd w:val="clear" w:color="auto" w:fill="FFFFFF"/>
        <w:spacing w:after="0" w:line="240" w:lineRule="auto"/>
        <w:ind w:left="375"/>
        <w:jc w:val="both"/>
        <w:rPr>
          <w:rFonts w:ascii="GHEA Grapalat" w:eastAsia="Times New Roman" w:hAnsi="GHEA Grapalat" w:cs="Times New Roman"/>
          <w:bCs/>
          <w:sz w:val="24"/>
          <w:szCs w:val="24"/>
          <w:lang w:val="hy-AM"/>
        </w:rPr>
      </w:pPr>
      <w:r w:rsidRPr="00D20178">
        <w:rPr>
          <w:rFonts w:ascii="GHEA Grapalat" w:eastAsia="Times New Roman" w:hAnsi="GHEA Grapalat" w:cs="Times New Roman"/>
          <w:bCs/>
          <w:sz w:val="24"/>
          <w:szCs w:val="24"/>
          <w:lang w:val="hy-AM"/>
        </w:rPr>
        <w:t xml:space="preserve">ազատ տնտեսական </w:t>
      </w:r>
      <w:r w:rsidR="00FF6A44" w:rsidRPr="00D20178">
        <w:rPr>
          <w:rFonts w:ascii="GHEA Grapalat" w:eastAsia="Times New Roman" w:hAnsi="GHEA Grapalat" w:cs="Times New Roman"/>
          <w:bCs/>
          <w:sz w:val="24"/>
          <w:szCs w:val="24"/>
          <w:lang w:val="hy-AM"/>
        </w:rPr>
        <w:t>գոտիների հարցերով միջգերատեսչական խորհրդակցական միավորի` հանձնաժողովի ձևավորման և գործունեության կարգ</w:t>
      </w:r>
      <w:r w:rsidR="00DA733B">
        <w:rPr>
          <w:rFonts w:ascii="GHEA Grapalat" w:eastAsia="Times New Roman" w:hAnsi="GHEA Grapalat" w:cs="Times New Roman"/>
          <w:bCs/>
          <w:sz w:val="24"/>
          <w:szCs w:val="24"/>
          <w:lang w:val="hy-AM"/>
        </w:rPr>
        <w:t>ի հետ կապված հարաբերությունները</w:t>
      </w:r>
      <w:r w:rsidR="00FF6A44" w:rsidRPr="00D20178">
        <w:rPr>
          <w:rFonts w:ascii="GHEA Grapalat" w:eastAsia="Times New Roman" w:hAnsi="GHEA Grapalat" w:cs="Times New Roman"/>
          <w:bCs/>
          <w:sz w:val="24"/>
          <w:szCs w:val="24"/>
          <w:lang w:val="hy-AM"/>
        </w:rPr>
        <w:t>:</w:t>
      </w:r>
    </w:p>
    <w:p w:rsidR="00EE49F8" w:rsidRPr="00D20178" w:rsidRDefault="00EE49F8" w:rsidP="00B46C40">
      <w:pPr>
        <w:shd w:val="clear" w:color="auto" w:fill="FFFFFF"/>
        <w:spacing w:after="0" w:line="240" w:lineRule="auto"/>
        <w:ind w:left="375"/>
        <w:jc w:val="both"/>
        <w:rPr>
          <w:rFonts w:ascii="GHEA Grapalat" w:eastAsia="Times New Roman" w:hAnsi="GHEA Grapalat" w:cs="Times New Roman"/>
          <w:sz w:val="24"/>
          <w:szCs w:val="24"/>
          <w:lang w:val="hy-AM"/>
        </w:rPr>
      </w:pPr>
    </w:p>
    <w:p w:rsidR="00AB0CC8" w:rsidRPr="00D20178" w:rsidRDefault="00AB0CC8" w:rsidP="00AB0CC8">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9A4975" w:rsidRPr="00D20178" w:rsidRDefault="00B53E35" w:rsidP="009A4975">
      <w:pPr>
        <w:shd w:val="clear" w:color="auto" w:fill="FFFFFF"/>
        <w:spacing w:after="0" w:line="240" w:lineRule="auto"/>
        <w:ind w:firstLine="375"/>
        <w:jc w:val="center"/>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t>2</w:t>
      </w:r>
      <w:r w:rsidR="00E6163A" w:rsidRPr="00D20178">
        <w:rPr>
          <w:rFonts w:ascii="GHEA Grapalat" w:eastAsia="Times New Roman" w:hAnsi="GHEA Grapalat" w:cs="Times New Roman"/>
          <w:b/>
          <w:bCs/>
          <w:sz w:val="24"/>
          <w:szCs w:val="24"/>
          <w:lang w:val="hy-AM"/>
        </w:rPr>
        <w:t xml:space="preserve">. </w:t>
      </w:r>
      <w:r w:rsidR="009A4975" w:rsidRPr="00D20178">
        <w:rPr>
          <w:rFonts w:ascii="GHEA Grapalat" w:eastAsia="Times New Roman" w:hAnsi="GHEA Grapalat" w:cs="Times New Roman"/>
          <w:b/>
          <w:bCs/>
          <w:sz w:val="24"/>
          <w:szCs w:val="24"/>
          <w:lang w:val="hy-AM"/>
        </w:rPr>
        <w:t xml:space="preserve">ՀԱՆՁՆԱԺՈՂՈՎԻ ՁԵՎԱՎՈՐՄԱՆ ԵՎ ԳՈՐԾՈՒՆԵՈՒԹՅԱՆ </w:t>
      </w:r>
      <w:r w:rsidR="00907364" w:rsidRPr="00D20178">
        <w:rPr>
          <w:rFonts w:ascii="GHEA Grapalat" w:eastAsia="Times New Roman" w:hAnsi="GHEA Grapalat" w:cs="Times New Roman"/>
          <w:b/>
          <w:bCs/>
          <w:sz w:val="24"/>
          <w:szCs w:val="24"/>
          <w:lang w:val="hy-AM"/>
        </w:rPr>
        <w:t>ԸՆԹԱՑԱԿԱՐԳ</w:t>
      </w:r>
    </w:p>
    <w:p w:rsidR="00AB0CC8" w:rsidRPr="00D20178" w:rsidRDefault="00AB0CC8" w:rsidP="00CE09E5">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AD72BC" w:rsidRPr="00CC2B88" w:rsidRDefault="00AD72BC" w:rsidP="00CC2B88">
      <w:pPr>
        <w:pStyle w:val="ListParagraph"/>
        <w:numPr>
          <w:ilvl w:val="0"/>
          <w:numId w:val="7"/>
        </w:numPr>
        <w:shd w:val="clear" w:color="auto" w:fill="FFFFFF"/>
        <w:spacing w:after="0" w:line="240" w:lineRule="auto"/>
        <w:jc w:val="both"/>
        <w:rPr>
          <w:rFonts w:ascii="GHEA Grapalat" w:eastAsia="Times New Roman" w:hAnsi="GHEA Grapalat" w:cs="Times New Roman"/>
          <w:sz w:val="24"/>
          <w:szCs w:val="24"/>
          <w:lang w:val="hy-AM"/>
        </w:rPr>
      </w:pPr>
      <w:r w:rsidRPr="00CC2B88">
        <w:rPr>
          <w:rFonts w:ascii="GHEA Grapalat" w:eastAsia="Times New Roman" w:hAnsi="GHEA Grapalat" w:cs="Times New Roman"/>
          <w:sz w:val="24"/>
          <w:szCs w:val="24"/>
          <w:lang w:val="hy-AM"/>
        </w:rPr>
        <w:t>Հանձնաժողովի կազմում ընդգրկվում են լիազոր մարմնի ղեկավարը, լիազոր մարմնի ղեկավարի որոշմամբ՝ լիազոր մարմնի ներկայացուցիչները, արդարադատության բնագավառում Կառավարության քաղաքականությունը մշակող պետական կառավարման մարմնի, ֆինանսների բնագավառում Կառավարության քաղաքականությունը մշակող պետական կառավարման մարմնի, հարկային և մաքսային մարմնի և այլ պետական մարմինների, ինչպես նաև ոչ առևտրային կազմակերպությունների ներկայացուցիչները։</w:t>
      </w:r>
      <w:r w:rsidR="00A646B3" w:rsidRPr="00CC2B88">
        <w:rPr>
          <w:rFonts w:ascii="Courier New" w:eastAsia="Times New Roman" w:hAnsi="Courier New" w:cs="Courier New"/>
          <w:sz w:val="24"/>
          <w:szCs w:val="24"/>
          <w:lang w:val="hy-AM"/>
        </w:rPr>
        <w:t> </w:t>
      </w:r>
      <w:r w:rsidR="00A646B3" w:rsidRPr="00A646B3">
        <w:rPr>
          <w:rFonts w:ascii="GHEA Grapalat" w:eastAsia="Times New Roman" w:hAnsi="GHEA Grapalat" w:cs="GHEA Grapalat"/>
          <w:sz w:val="24"/>
          <w:szCs w:val="24"/>
        </w:rPr>
        <w:t>Հանձնաժողովի</w:t>
      </w:r>
      <w:r w:rsidR="00A646B3" w:rsidRPr="00A646B3">
        <w:rPr>
          <w:rFonts w:ascii="GHEA Grapalat" w:eastAsia="Times New Roman" w:hAnsi="GHEA Grapalat" w:cs="Times New Roman"/>
          <w:sz w:val="24"/>
          <w:szCs w:val="24"/>
        </w:rPr>
        <w:t xml:space="preserve"> </w:t>
      </w:r>
      <w:r w:rsidR="00A646B3" w:rsidRPr="00A646B3">
        <w:rPr>
          <w:rFonts w:ascii="GHEA Grapalat" w:eastAsia="Times New Roman" w:hAnsi="GHEA Grapalat" w:cs="GHEA Grapalat"/>
          <w:sz w:val="24"/>
          <w:szCs w:val="24"/>
        </w:rPr>
        <w:t>անհատական</w:t>
      </w:r>
      <w:r w:rsidR="00A646B3" w:rsidRPr="00A646B3">
        <w:rPr>
          <w:rFonts w:ascii="GHEA Grapalat" w:eastAsia="Times New Roman" w:hAnsi="GHEA Grapalat" w:cs="Times New Roman"/>
          <w:sz w:val="24"/>
          <w:szCs w:val="24"/>
        </w:rPr>
        <w:t xml:space="preserve"> </w:t>
      </w:r>
      <w:r w:rsidR="00A646B3" w:rsidRPr="00A646B3">
        <w:rPr>
          <w:rFonts w:ascii="GHEA Grapalat" w:eastAsia="Times New Roman" w:hAnsi="GHEA Grapalat" w:cs="GHEA Grapalat"/>
          <w:sz w:val="24"/>
          <w:szCs w:val="24"/>
        </w:rPr>
        <w:t>կազմը</w:t>
      </w:r>
      <w:r w:rsidR="00A646B3" w:rsidRPr="00A646B3">
        <w:rPr>
          <w:rFonts w:ascii="GHEA Grapalat" w:eastAsia="Times New Roman" w:hAnsi="GHEA Grapalat" w:cs="Times New Roman"/>
          <w:sz w:val="24"/>
          <w:szCs w:val="24"/>
        </w:rPr>
        <w:t xml:space="preserve"> </w:t>
      </w:r>
      <w:r w:rsidR="00A646B3" w:rsidRPr="00A646B3">
        <w:rPr>
          <w:rFonts w:ascii="GHEA Grapalat" w:eastAsia="Times New Roman" w:hAnsi="GHEA Grapalat" w:cs="GHEA Grapalat"/>
          <w:sz w:val="24"/>
          <w:szCs w:val="24"/>
        </w:rPr>
        <w:t>հաստատվում</w:t>
      </w:r>
      <w:r w:rsidR="00A646B3" w:rsidRPr="00A646B3">
        <w:rPr>
          <w:rFonts w:ascii="GHEA Grapalat" w:eastAsia="Times New Roman" w:hAnsi="GHEA Grapalat" w:cs="Times New Roman"/>
          <w:sz w:val="24"/>
          <w:szCs w:val="24"/>
        </w:rPr>
        <w:t xml:space="preserve"> </w:t>
      </w:r>
      <w:r w:rsidR="00A646B3" w:rsidRPr="00A646B3">
        <w:rPr>
          <w:rFonts w:ascii="GHEA Grapalat" w:eastAsia="Times New Roman" w:hAnsi="GHEA Grapalat" w:cs="GHEA Grapalat"/>
          <w:sz w:val="24"/>
          <w:szCs w:val="24"/>
        </w:rPr>
        <w:t>է</w:t>
      </w:r>
      <w:r w:rsidR="00A646B3" w:rsidRPr="00A646B3">
        <w:rPr>
          <w:rFonts w:ascii="GHEA Grapalat" w:eastAsia="Times New Roman" w:hAnsi="GHEA Grapalat" w:cs="Times New Roman"/>
          <w:sz w:val="24"/>
          <w:szCs w:val="24"/>
        </w:rPr>
        <w:t xml:space="preserve"> </w:t>
      </w:r>
      <w:r w:rsidR="00A646B3" w:rsidRPr="00A646B3">
        <w:rPr>
          <w:rFonts w:ascii="GHEA Grapalat" w:eastAsia="Times New Roman" w:hAnsi="GHEA Grapalat" w:cs="GHEA Grapalat"/>
          <w:sz w:val="24"/>
          <w:szCs w:val="24"/>
        </w:rPr>
        <w:t>վարչապետի</w:t>
      </w:r>
      <w:r w:rsidR="00A646B3" w:rsidRPr="00A646B3">
        <w:rPr>
          <w:rFonts w:ascii="GHEA Grapalat" w:eastAsia="Times New Roman" w:hAnsi="GHEA Grapalat" w:cs="Times New Roman"/>
          <w:sz w:val="24"/>
          <w:szCs w:val="24"/>
        </w:rPr>
        <w:t xml:space="preserve"> </w:t>
      </w:r>
      <w:r w:rsidR="00A646B3" w:rsidRPr="00A646B3">
        <w:rPr>
          <w:rFonts w:ascii="GHEA Grapalat" w:eastAsia="Times New Roman" w:hAnsi="GHEA Grapalat" w:cs="GHEA Grapalat"/>
          <w:sz w:val="24"/>
          <w:szCs w:val="24"/>
        </w:rPr>
        <w:t>որոշմամբ։</w:t>
      </w:r>
      <w:r w:rsidRPr="00CC2B88">
        <w:rPr>
          <w:rFonts w:ascii="Courier New" w:eastAsia="Times New Roman" w:hAnsi="Courier New" w:cs="Courier New"/>
          <w:sz w:val="24"/>
          <w:szCs w:val="24"/>
          <w:lang w:val="hy-AM"/>
        </w:rPr>
        <w:t> </w:t>
      </w:r>
      <w:r w:rsidRPr="00CC2B88">
        <w:rPr>
          <w:rFonts w:ascii="GHEA Grapalat" w:eastAsia="Times New Roman" w:hAnsi="GHEA Grapalat" w:cs="Times New Roman"/>
          <w:sz w:val="24"/>
          <w:szCs w:val="24"/>
          <w:lang w:val="hy-AM"/>
        </w:rPr>
        <w:t xml:space="preserve"> </w:t>
      </w:r>
    </w:p>
    <w:p w:rsidR="00871CBC" w:rsidRPr="00CC2B88" w:rsidRDefault="00CE09E5" w:rsidP="00CC2B88">
      <w:pPr>
        <w:pStyle w:val="ListParagraph"/>
        <w:numPr>
          <w:ilvl w:val="0"/>
          <w:numId w:val="7"/>
        </w:numPr>
        <w:shd w:val="clear" w:color="auto" w:fill="FFFFFF"/>
        <w:spacing w:after="0" w:line="240" w:lineRule="auto"/>
        <w:jc w:val="both"/>
        <w:rPr>
          <w:rFonts w:ascii="GHEA Grapalat" w:eastAsia="Times New Roman" w:hAnsi="GHEA Grapalat" w:cs="Times New Roman"/>
          <w:sz w:val="24"/>
          <w:szCs w:val="24"/>
          <w:lang w:val="hy-AM"/>
        </w:rPr>
      </w:pPr>
      <w:r w:rsidRPr="00CC2B88">
        <w:rPr>
          <w:rFonts w:ascii="GHEA Grapalat" w:eastAsia="Times New Roman" w:hAnsi="GHEA Grapalat" w:cs="Times New Roman"/>
          <w:sz w:val="24"/>
          <w:szCs w:val="24"/>
          <w:lang w:val="hy-AM"/>
        </w:rPr>
        <w:t>Հանձնաժողովը կազմում ընդգրկվում են լիազոր մարմնի ղեկավարը, լիազոր մարմնի ղեկավարի որոշմամբ՝ լիազոր մարմնի ներկայացնինձնաժողովը կազմում ընդգրկվում են լիազոր մարմնի ղեկավարը, լիաժանման ղեկավարը:</w:t>
      </w:r>
    </w:p>
    <w:p w:rsidR="00871CBC" w:rsidRPr="00B46C40" w:rsidRDefault="00AD72BC" w:rsidP="00CB1D5C">
      <w:pPr>
        <w:shd w:val="clear" w:color="auto" w:fill="FFFFFF"/>
        <w:spacing w:after="0" w:line="240" w:lineRule="auto"/>
        <w:ind w:left="375"/>
        <w:jc w:val="both"/>
        <w:rPr>
          <w:rFonts w:ascii="GHEA Grapalat" w:eastAsia="Times New Roman" w:hAnsi="GHEA Grapalat" w:cs="Times New Roman"/>
          <w:sz w:val="24"/>
          <w:szCs w:val="24"/>
          <w:lang w:val="hy-AM"/>
        </w:rPr>
      </w:pPr>
      <w:r>
        <w:rPr>
          <w:rFonts w:ascii="GHEA Grapalat" w:hAnsi="GHEA Grapalat"/>
          <w:color w:val="000000"/>
          <w:sz w:val="24"/>
          <w:szCs w:val="24"/>
          <w:shd w:val="clear" w:color="auto" w:fill="FFFFFF"/>
          <w:lang w:val="hy-AM"/>
        </w:rPr>
        <w:t>4</w:t>
      </w:r>
      <w:r w:rsidR="005F7B31">
        <w:rPr>
          <w:rFonts w:ascii="GHEA Grapalat" w:hAnsi="GHEA Grapalat"/>
          <w:color w:val="000000"/>
          <w:sz w:val="24"/>
          <w:szCs w:val="24"/>
          <w:shd w:val="clear" w:color="auto" w:fill="FFFFFF"/>
          <w:lang w:val="hy-AM"/>
        </w:rPr>
        <w:t xml:space="preserve">. </w:t>
      </w:r>
      <w:r w:rsidR="00871CBC" w:rsidRPr="00B46C40">
        <w:rPr>
          <w:rFonts w:ascii="GHEA Grapalat" w:hAnsi="GHEA Grapalat"/>
          <w:color w:val="000000"/>
          <w:sz w:val="24"/>
          <w:szCs w:val="24"/>
          <w:shd w:val="clear" w:color="auto" w:fill="FFFFFF"/>
          <w:lang w:val="hy-AM"/>
        </w:rPr>
        <w:t>Հանձնաժողովի աշխատանքները կազմակերպվում են նիստերի</w:t>
      </w:r>
      <w:r w:rsidR="00AC2234" w:rsidRPr="00B46C40">
        <w:rPr>
          <w:rFonts w:ascii="GHEA Grapalat" w:hAnsi="GHEA Grapalat"/>
          <w:color w:val="000000"/>
          <w:sz w:val="24"/>
          <w:szCs w:val="24"/>
          <w:shd w:val="clear" w:color="auto" w:fill="FFFFFF"/>
          <w:lang w:val="hy-AM"/>
        </w:rPr>
        <w:t xml:space="preserve"> միջոցով, որոնք հրավիրվում են ըստ անհրաժեշտության, և/կամ էլեկտրոնային փաստաթղթաշրջանառության </w:t>
      </w:r>
      <w:r w:rsidR="00871CBC" w:rsidRPr="00B46C40">
        <w:rPr>
          <w:rFonts w:ascii="GHEA Grapalat" w:hAnsi="GHEA Grapalat"/>
          <w:color w:val="000000"/>
          <w:sz w:val="24"/>
          <w:szCs w:val="24"/>
          <w:shd w:val="clear" w:color="auto" w:fill="FFFFFF"/>
          <w:lang w:val="hy-AM"/>
        </w:rPr>
        <w:t>միջոցով:</w:t>
      </w:r>
    </w:p>
    <w:p w:rsidR="00AC2234" w:rsidRPr="00B46C40" w:rsidRDefault="00AD72BC" w:rsidP="00CB1D5C">
      <w:pPr>
        <w:shd w:val="clear" w:color="auto" w:fill="FFFFFF"/>
        <w:spacing w:after="0" w:line="240" w:lineRule="auto"/>
        <w:ind w:left="360"/>
        <w:jc w:val="both"/>
        <w:rPr>
          <w:rFonts w:ascii="GHEA Grapalat" w:eastAsia="Times New Roman" w:hAnsi="GHEA Grapalat" w:cs="Times New Roman"/>
          <w:sz w:val="24"/>
          <w:szCs w:val="24"/>
          <w:lang w:val="hy-AM"/>
        </w:rPr>
      </w:pPr>
      <w:r>
        <w:rPr>
          <w:rFonts w:ascii="GHEA Grapalat" w:hAnsi="GHEA Grapalat"/>
          <w:color w:val="000000"/>
          <w:sz w:val="24"/>
          <w:szCs w:val="24"/>
          <w:shd w:val="clear" w:color="auto" w:fill="FFFFFF"/>
          <w:lang w:val="hy-AM"/>
        </w:rPr>
        <w:t>5</w:t>
      </w:r>
      <w:r w:rsidR="005F7B31">
        <w:rPr>
          <w:rFonts w:ascii="GHEA Grapalat" w:hAnsi="GHEA Grapalat"/>
          <w:color w:val="000000"/>
          <w:sz w:val="24"/>
          <w:szCs w:val="24"/>
          <w:shd w:val="clear" w:color="auto" w:fill="FFFFFF"/>
          <w:lang w:val="hy-AM"/>
        </w:rPr>
        <w:t xml:space="preserve">. </w:t>
      </w:r>
      <w:r w:rsidR="00AC2234" w:rsidRPr="00B46C40">
        <w:rPr>
          <w:rFonts w:ascii="GHEA Grapalat" w:hAnsi="GHEA Grapalat"/>
          <w:color w:val="000000"/>
          <w:sz w:val="24"/>
          <w:szCs w:val="24"/>
          <w:shd w:val="clear" w:color="auto" w:fill="FFFFFF"/>
          <w:lang w:val="hy-AM"/>
        </w:rPr>
        <w:t>Հանձնաժողովի նիստերի հրավիրման օրվա, վայրի և ժամանակի մասին հանձնաժողովի քարտուղարը հանձնաժողովի անդամներին ծանուցում է նիստից առնվազն 1 օր առաջ:</w:t>
      </w:r>
    </w:p>
    <w:p w:rsidR="00871CBC" w:rsidRPr="00B46C40" w:rsidRDefault="00AD72BC" w:rsidP="00CB1D5C">
      <w:pPr>
        <w:shd w:val="clear" w:color="auto" w:fill="FFFFFF"/>
        <w:spacing w:after="0" w:line="240" w:lineRule="auto"/>
        <w:ind w:left="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5F7B31">
        <w:rPr>
          <w:rFonts w:ascii="GHEA Grapalat" w:eastAsia="Times New Roman" w:hAnsi="GHEA Grapalat" w:cs="Times New Roman"/>
          <w:sz w:val="24"/>
          <w:szCs w:val="24"/>
          <w:lang w:val="hy-AM"/>
        </w:rPr>
        <w:t xml:space="preserve">. </w:t>
      </w:r>
      <w:r w:rsidR="00CE09E5" w:rsidRPr="00B46C40">
        <w:rPr>
          <w:rFonts w:ascii="GHEA Grapalat" w:eastAsia="Times New Roman" w:hAnsi="GHEA Grapalat" w:cs="Times New Roman"/>
          <w:sz w:val="24"/>
          <w:szCs w:val="24"/>
          <w:lang w:val="hy-AM"/>
        </w:rPr>
        <w:t xml:space="preserve">Հանձնաժողովի նիստն իրավազոր է հանձնաժողովի անդամների 2/3-ի մասնակցության դեպքում, իսկ հանձնաժողովի անդամների 2/3-ից պակաս լինելու դեպքում նիստը համարվում է չկայացած և նշանակվում է նոր նիստ: </w:t>
      </w:r>
    </w:p>
    <w:p w:rsidR="005F7B31" w:rsidRDefault="00AD72BC" w:rsidP="00CB1D5C">
      <w:pPr>
        <w:shd w:val="clear" w:color="auto" w:fill="FFFFFF"/>
        <w:spacing w:after="0" w:line="240" w:lineRule="auto"/>
        <w:ind w:left="36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7</w:t>
      </w:r>
      <w:r w:rsidR="005F7B31">
        <w:rPr>
          <w:rFonts w:ascii="GHEA Grapalat" w:hAnsi="GHEA Grapalat"/>
          <w:color w:val="000000"/>
          <w:sz w:val="24"/>
          <w:szCs w:val="24"/>
          <w:shd w:val="clear" w:color="auto" w:fill="FFFFFF"/>
          <w:lang w:val="hy-AM"/>
        </w:rPr>
        <w:t xml:space="preserve">. </w:t>
      </w:r>
      <w:r w:rsidR="008E32A9" w:rsidRPr="00B46C40">
        <w:rPr>
          <w:rFonts w:ascii="GHEA Grapalat" w:hAnsi="GHEA Grapalat"/>
          <w:color w:val="000000"/>
          <w:sz w:val="24"/>
          <w:szCs w:val="24"/>
          <w:shd w:val="clear" w:color="auto" w:fill="FFFFFF"/>
          <w:lang w:val="hy-AM"/>
        </w:rPr>
        <w:t xml:space="preserve">Հանձնաժողովի որոշումներն ընդունվում են տվյալ նիստին մասնակցող հանձնաժողովի անդամների ձայների պարզ մեծամասնությամբ, բաց քվեարկությամբ: Հավասար ձայների դեպքում վճռորոշ է </w:t>
      </w:r>
      <w:r w:rsidR="003B3DD2" w:rsidRPr="00B46C40">
        <w:rPr>
          <w:rFonts w:ascii="GHEA Grapalat" w:hAnsi="GHEA Grapalat"/>
          <w:color w:val="000000"/>
          <w:sz w:val="24"/>
          <w:szCs w:val="24"/>
          <w:shd w:val="clear" w:color="auto" w:fill="FFFFFF"/>
          <w:lang w:val="hy-AM"/>
        </w:rPr>
        <w:t>Հանձնաժողովի նախագահի</w:t>
      </w:r>
      <w:r w:rsidR="008E32A9" w:rsidRPr="00B46C40">
        <w:rPr>
          <w:rFonts w:ascii="GHEA Grapalat" w:hAnsi="GHEA Grapalat"/>
          <w:color w:val="000000"/>
          <w:sz w:val="24"/>
          <w:szCs w:val="24"/>
          <w:shd w:val="clear" w:color="auto" w:fill="FFFFFF"/>
          <w:lang w:val="hy-AM"/>
        </w:rPr>
        <w:t xml:space="preserve"> ձայնը: </w:t>
      </w:r>
    </w:p>
    <w:p w:rsidR="00871CBC" w:rsidRPr="00B46C40" w:rsidRDefault="00AD72BC" w:rsidP="00CB1D5C">
      <w:pPr>
        <w:shd w:val="clear" w:color="auto" w:fill="FFFFFF"/>
        <w:spacing w:after="0" w:line="240" w:lineRule="auto"/>
        <w:ind w:left="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005F7B31">
        <w:rPr>
          <w:rFonts w:ascii="GHEA Grapalat" w:eastAsia="Times New Roman" w:hAnsi="GHEA Grapalat" w:cs="Times New Roman"/>
          <w:sz w:val="24"/>
          <w:szCs w:val="24"/>
          <w:lang w:val="hy-AM"/>
        </w:rPr>
        <w:t xml:space="preserve">. </w:t>
      </w:r>
      <w:r w:rsidR="00CE09E5" w:rsidRPr="00B46C40">
        <w:rPr>
          <w:rFonts w:ascii="GHEA Grapalat" w:eastAsia="Times New Roman" w:hAnsi="GHEA Grapalat" w:cs="Times New Roman"/>
          <w:sz w:val="24"/>
          <w:szCs w:val="24"/>
          <w:lang w:val="hy-AM"/>
        </w:rPr>
        <w:t>Հանձնաժողովի նախագահի բացակայության դեպքում հանձնաժողովի աշխատանքները ղեկավարում է նախագահի որոշմամբ հանձնաժողովի անդամներից որևէ մեկը:</w:t>
      </w:r>
    </w:p>
    <w:p w:rsidR="00871CBC" w:rsidRPr="00B46C40" w:rsidRDefault="00AD72BC" w:rsidP="00CB1D5C">
      <w:pPr>
        <w:shd w:val="clear" w:color="auto" w:fill="FFFFFF"/>
        <w:spacing w:after="0" w:line="240" w:lineRule="auto"/>
        <w:ind w:left="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w:t>
      </w:r>
      <w:r w:rsidR="005F7B31">
        <w:rPr>
          <w:rFonts w:ascii="GHEA Grapalat" w:eastAsia="Times New Roman" w:hAnsi="GHEA Grapalat" w:cs="Times New Roman"/>
          <w:sz w:val="24"/>
          <w:szCs w:val="24"/>
          <w:lang w:val="hy-AM"/>
        </w:rPr>
        <w:t xml:space="preserve">. </w:t>
      </w:r>
      <w:r w:rsidR="00CD7C07" w:rsidRPr="00B46C40">
        <w:rPr>
          <w:rFonts w:ascii="GHEA Grapalat" w:eastAsia="Times New Roman" w:hAnsi="GHEA Grapalat" w:cs="Times New Roman"/>
          <w:sz w:val="24"/>
          <w:szCs w:val="24"/>
          <w:lang w:val="hy-AM"/>
        </w:rPr>
        <w:t>Հանձնաժողովի յուրաքանչյուր նիստի համար կազմվում է արձանագորթյուն:</w:t>
      </w:r>
    </w:p>
    <w:p w:rsidR="00CE09E5" w:rsidRPr="00CB1D5C" w:rsidRDefault="00AD72BC" w:rsidP="00CB1D5C">
      <w:pPr>
        <w:shd w:val="clear" w:color="auto" w:fill="FFFFFF"/>
        <w:spacing w:after="0" w:line="240" w:lineRule="auto"/>
        <w:ind w:left="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w:t>
      </w:r>
      <w:r w:rsidR="00992EF9">
        <w:rPr>
          <w:rFonts w:ascii="GHEA Grapalat" w:eastAsia="Times New Roman" w:hAnsi="GHEA Grapalat" w:cs="Times New Roman"/>
          <w:sz w:val="24"/>
          <w:szCs w:val="24"/>
          <w:lang w:val="hy-AM"/>
        </w:rPr>
        <w:t xml:space="preserve">. </w:t>
      </w:r>
      <w:r w:rsidR="006A52EF" w:rsidRPr="00CB1D5C">
        <w:rPr>
          <w:rFonts w:ascii="GHEA Grapalat" w:eastAsia="Times New Roman" w:hAnsi="GHEA Grapalat" w:cs="Times New Roman"/>
          <w:sz w:val="24"/>
          <w:szCs w:val="24"/>
          <w:lang w:val="hy-AM"/>
        </w:rPr>
        <w:t>Փաստաթղթաշրջանառությունը</w:t>
      </w:r>
      <w:r w:rsidR="00CD7C07" w:rsidRPr="00CB1D5C">
        <w:rPr>
          <w:rFonts w:ascii="GHEA Grapalat" w:eastAsia="Times New Roman" w:hAnsi="GHEA Grapalat" w:cs="Times New Roman"/>
          <w:sz w:val="24"/>
          <w:szCs w:val="24"/>
          <w:lang w:val="hy-AM"/>
        </w:rPr>
        <w:t>, այդ թվում՝ արձանագրության հաստատումը</w:t>
      </w:r>
      <w:r w:rsidR="00F91082" w:rsidRPr="00CB1D5C">
        <w:rPr>
          <w:rFonts w:ascii="GHEA Grapalat" w:eastAsia="Times New Roman" w:hAnsi="GHEA Grapalat" w:cs="Times New Roman"/>
          <w:sz w:val="24"/>
          <w:szCs w:val="24"/>
          <w:lang w:val="hy-AM"/>
        </w:rPr>
        <w:t>,</w:t>
      </w:r>
      <w:r w:rsidR="006A52EF" w:rsidRPr="00CB1D5C">
        <w:rPr>
          <w:rFonts w:ascii="GHEA Grapalat" w:eastAsia="Times New Roman" w:hAnsi="GHEA Grapalat" w:cs="Times New Roman"/>
          <w:sz w:val="24"/>
          <w:szCs w:val="24"/>
          <w:lang w:val="hy-AM"/>
        </w:rPr>
        <w:t xml:space="preserve"> իրականացվում է էլեկտրոնային եղանակով:</w:t>
      </w:r>
    </w:p>
    <w:p w:rsidR="00F6387C" w:rsidRDefault="00F6387C" w:rsidP="00C465CE">
      <w:pPr>
        <w:spacing w:after="0"/>
        <w:jc w:val="center"/>
        <w:rPr>
          <w:rFonts w:ascii="GHEA Grapalat" w:eastAsia="Calibri" w:hAnsi="GHEA Grapalat" w:cs="Times New Roman"/>
          <w:b/>
          <w:sz w:val="24"/>
          <w:szCs w:val="24"/>
          <w:lang w:val="hy-AM" w:eastAsia="ru-RU"/>
        </w:rPr>
      </w:pPr>
    </w:p>
    <w:p w:rsidR="004F112B" w:rsidRDefault="004F112B">
      <w:pPr>
        <w:rPr>
          <w:rFonts w:ascii="GHEA Grapalat" w:eastAsia="Calibri" w:hAnsi="GHEA Grapalat" w:cs="Times New Roman"/>
          <w:b/>
          <w:sz w:val="24"/>
          <w:szCs w:val="24"/>
          <w:lang w:val="hy-AM" w:eastAsia="ru-RU"/>
        </w:rPr>
      </w:pPr>
      <w:bookmarkStart w:id="2" w:name="_GoBack"/>
      <w:bookmarkEnd w:id="2"/>
    </w:p>
    <w:p w:rsidR="00DD5DE4" w:rsidRPr="00DD5DE4" w:rsidRDefault="00DD5DE4" w:rsidP="004F112B">
      <w:pPr>
        <w:spacing w:after="0"/>
        <w:jc w:val="center"/>
        <w:rPr>
          <w:rFonts w:ascii="GHEA Grapalat" w:eastAsia="Calibri" w:hAnsi="GHEA Grapalat" w:cs="Times New Roman"/>
          <w:b/>
          <w:sz w:val="24"/>
          <w:szCs w:val="24"/>
          <w:lang w:val="hy-AM" w:eastAsia="ru-RU"/>
        </w:rPr>
      </w:pPr>
      <w:r w:rsidRPr="00DD5DE4">
        <w:rPr>
          <w:rFonts w:ascii="GHEA Grapalat" w:eastAsia="Calibri" w:hAnsi="GHEA Grapalat" w:cs="Times New Roman"/>
          <w:b/>
          <w:sz w:val="24"/>
          <w:szCs w:val="24"/>
          <w:lang w:val="hy-AM" w:eastAsia="ru-RU"/>
        </w:rPr>
        <w:t>ՀԻՄՆԱՎՈՐՈՒՄ</w:t>
      </w:r>
    </w:p>
    <w:p w:rsidR="00DD5DE4" w:rsidRPr="00DD5DE4" w:rsidRDefault="00735679" w:rsidP="00B95211">
      <w:pPr>
        <w:spacing w:after="0"/>
        <w:jc w:val="center"/>
        <w:rPr>
          <w:rFonts w:ascii="GHEA Grapalat" w:eastAsia="Times New Roman" w:hAnsi="GHEA Grapalat" w:cs="Times New Roman"/>
          <w:b/>
          <w:bCs/>
          <w:i/>
          <w:iCs/>
          <w:caps/>
          <w:sz w:val="24"/>
          <w:szCs w:val="24"/>
          <w:lang w:val="hy-AM" w:eastAsia="ru-RU"/>
        </w:rPr>
      </w:pPr>
      <w:r w:rsidRPr="00735679">
        <w:rPr>
          <w:rFonts w:ascii="GHEA Grapalat" w:eastAsia="Calibri" w:hAnsi="GHEA Grapalat" w:cs="Times New Roman"/>
          <w:b/>
          <w:caps/>
          <w:sz w:val="24"/>
          <w:szCs w:val="24"/>
          <w:lang w:val="hy-AM" w:eastAsia="ru-RU"/>
        </w:rPr>
        <w:t>«</w:t>
      </w:r>
      <w:r w:rsidRPr="00735679">
        <w:rPr>
          <w:rFonts w:ascii="GHEA Grapalat" w:eastAsia="Calibri" w:hAnsi="GHEA Grapalat" w:cs="Times New Roman"/>
          <w:b/>
          <w:bCs/>
          <w:caps/>
          <w:sz w:val="24"/>
          <w:szCs w:val="24"/>
          <w:lang w:val="hy-AM" w:eastAsia="ru-RU"/>
        </w:rPr>
        <w:t>Ազատ տնտեսական գոտու կազմակերպչի ընտրության, հաշվետվություն ներկայացնելու, շահագործողի սկզբնական ԵՎ հերթական հայտարարագրերի ներկայացման, ազատ տնտեսական գոտու շահագործողների ռեեստրում ներառվելու, վկայականի տրամադրման գործողության ժամկետի երկարաձգման ԵՎ դադարեցման, հանձնաժողովի ձեվավորման ԵՎ գործունեության, ազատ տնտեսական գոտում պարզեցված (մեկ պատուհանի) սկզբունքով պետության կողմից ծառայությունների մատուցման կարգերը հաստատելու, ՀՀ կառավարության 2011 թվականի հոկտեմբերի 13-ի N 1521-ն եվ 2012 թվականի մարտի 15-ի N 292-ն որոշումները ուժը կորցրած ճանաչելու   մասին</w:t>
      </w:r>
      <w:r w:rsidRPr="00735679">
        <w:rPr>
          <w:rFonts w:ascii="GHEA Grapalat" w:eastAsia="Calibri" w:hAnsi="GHEA Grapalat" w:cs="Times New Roman"/>
          <w:b/>
          <w:caps/>
          <w:sz w:val="24"/>
          <w:szCs w:val="24"/>
          <w:lang w:val="hy-AM" w:eastAsia="ru-RU"/>
        </w:rPr>
        <w:t>»</w:t>
      </w:r>
      <w:r w:rsidR="00DD5DE4" w:rsidRPr="00DD5DE4">
        <w:rPr>
          <w:rFonts w:ascii="GHEA Grapalat" w:eastAsia="Calibri" w:hAnsi="GHEA Grapalat" w:cs="Times New Roman"/>
          <w:b/>
          <w:caps/>
          <w:sz w:val="24"/>
          <w:szCs w:val="24"/>
          <w:lang w:val="hy-AM" w:eastAsia="ru-RU"/>
        </w:rPr>
        <w:t xml:space="preserve"> Հայաստանի Հանրապետության կառավարության որոշման </w:t>
      </w:r>
      <w:r w:rsidR="00DD5DE4" w:rsidRPr="00DD5DE4">
        <w:rPr>
          <w:rFonts w:ascii="GHEA Grapalat" w:eastAsia="Calibri" w:hAnsi="GHEA Grapalat" w:cs="Times New Roman"/>
          <w:b/>
          <w:sz w:val="24"/>
          <w:szCs w:val="24"/>
          <w:lang w:val="hy-AM" w:eastAsia="ru-RU"/>
        </w:rPr>
        <w:t xml:space="preserve">(ԱՅՍՈՒՀԵՏ` ՈՐՈՇՈՒՄ) ԸՆԴՈՒՆՄԱՆ </w:t>
      </w:r>
    </w:p>
    <w:p w:rsidR="00DD5DE4" w:rsidRPr="00DD5DE4" w:rsidRDefault="00DD5DE4" w:rsidP="00DD5DE4">
      <w:pPr>
        <w:spacing w:after="0" w:line="360" w:lineRule="auto"/>
        <w:jc w:val="center"/>
        <w:rPr>
          <w:rFonts w:ascii="GHEA Grapalat" w:eastAsia="Calibri" w:hAnsi="GHEA Grapalat" w:cs="Times New Roman"/>
          <w:sz w:val="24"/>
          <w:szCs w:val="24"/>
          <w:lang w:val="hy-AM" w:eastAsia="ru-RU"/>
        </w:rPr>
      </w:pPr>
    </w:p>
    <w:p w:rsidR="00DD5DE4" w:rsidRPr="00DD5DE4" w:rsidRDefault="00DD5DE4" w:rsidP="00DD5DE4">
      <w:pPr>
        <w:numPr>
          <w:ilvl w:val="0"/>
          <w:numId w:val="12"/>
        </w:numPr>
        <w:spacing w:after="0" w:line="360" w:lineRule="auto"/>
        <w:ind w:left="567" w:hanging="567"/>
        <w:jc w:val="both"/>
        <w:rPr>
          <w:rFonts w:ascii="GHEA Grapalat" w:eastAsia="Calibri" w:hAnsi="GHEA Grapalat" w:cs="Times New Roman"/>
          <w:b/>
          <w:sz w:val="24"/>
          <w:szCs w:val="24"/>
          <w:lang w:val="hy-AM" w:eastAsia="ru-RU"/>
        </w:rPr>
      </w:pPr>
      <w:r w:rsidRPr="00DD5DE4">
        <w:rPr>
          <w:rFonts w:ascii="GHEA Grapalat" w:eastAsia="Calibri" w:hAnsi="GHEA Grapalat" w:cs="Times New Roman"/>
          <w:b/>
          <w:sz w:val="24"/>
          <w:szCs w:val="24"/>
          <w:lang w:val="hy-AM" w:eastAsia="ru-RU"/>
        </w:rPr>
        <w:t>Անհրաժեշտությունը</w:t>
      </w:r>
    </w:p>
    <w:p w:rsidR="00DD5DE4" w:rsidRPr="00DD5DE4" w:rsidRDefault="00DD5DE4" w:rsidP="00DD5DE4">
      <w:pPr>
        <w:spacing w:after="0" w:line="360" w:lineRule="auto"/>
        <w:ind w:left="510"/>
        <w:jc w:val="both"/>
        <w:rPr>
          <w:rFonts w:ascii="GHEA Grapalat" w:eastAsia="Times New Roman" w:hAnsi="GHEA Grapalat" w:cs="Arial"/>
          <w:sz w:val="24"/>
          <w:szCs w:val="24"/>
          <w:lang w:val="hy-AM" w:eastAsia="ru-RU"/>
        </w:rPr>
      </w:pPr>
      <w:r w:rsidRPr="00DD5DE4">
        <w:rPr>
          <w:rFonts w:ascii="GHEA Grapalat" w:eastAsia="Times New Roman" w:hAnsi="GHEA Grapalat" w:cs="Arial"/>
          <w:sz w:val="24"/>
          <w:szCs w:val="24"/>
          <w:lang w:val="hy-AM" w:eastAsia="ru-RU"/>
        </w:rPr>
        <w:t>Հայաստանի Հանրապետության պաշտոնական տեղեկագրի 2018 թվականի հոկտեմբերի 17-ի 76-րդ համարում հրապարակվել է՝</w:t>
      </w:r>
      <w:r w:rsidRPr="00DD5DE4">
        <w:rPr>
          <w:rFonts w:ascii="Courier New" w:eastAsia="Times New Roman" w:hAnsi="Courier New" w:cs="Courier New"/>
          <w:sz w:val="24"/>
          <w:szCs w:val="24"/>
          <w:lang w:val="hy-AM" w:eastAsia="ru-RU"/>
        </w:rPr>
        <w:t> </w:t>
      </w:r>
      <w:r w:rsidRPr="00DD5DE4">
        <w:rPr>
          <w:rFonts w:ascii="GHEA Grapalat" w:eastAsia="Times New Roman" w:hAnsi="GHEA Grapalat" w:cs="Arial"/>
          <w:sz w:val="24"/>
          <w:szCs w:val="24"/>
          <w:lang w:val="hy-AM" w:eastAsia="ru-RU"/>
        </w:rPr>
        <w:t xml:space="preserve"> «Ազատ տնտեսական գոտիների մասին» ՀՀ օրենքում փոփոխություն կատարելու մասին» ՀՕ-395-Ն օրենքը: Սույն օրենքի ուժի մեջ մտնելու առնչությամբ այլ իրավական ակտերի ընդունման անհրաժեշտություն է առաջացել:</w:t>
      </w:r>
    </w:p>
    <w:p w:rsidR="00DD5DE4" w:rsidRPr="00DD5DE4" w:rsidRDefault="00DD5DE4" w:rsidP="00DD5DE4">
      <w:pPr>
        <w:spacing w:after="0" w:line="360" w:lineRule="auto"/>
        <w:ind w:firstLine="360"/>
        <w:jc w:val="both"/>
        <w:rPr>
          <w:rFonts w:ascii="GHEA Grapalat" w:eastAsia="Times New Roman" w:hAnsi="GHEA Grapalat" w:cs="Arial"/>
          <w:sz w:val="24"/>
          <w:szCs w:val="24"/>
          <w:lang w:val="hy-AM" w:eastAsia="ru-RU"/>
        </w:rPr>
      </w:pPr>
    </w:p>
    <w:p w:rsidR="00DD5DE4" w:rsidRPr="00DD5DE4" w:rsidRDefault="00DD5DE4" w:rsidP="00DD5DE4">
      <w:pPr>
        <w:numPr>
          <w:ilvl w:val="0"/>
          <w:numId w:val="12"/>
        </w:numPr>
        <w:spacing w:after="0" w:line="360" w:lineRule="auto"/>
        <w:ind w:left="567" w:hanging="567"/>
        <w:rPr>
          <w:rFonts w:ascii="GHEA Grapalat" w:eastAsia="Calibri" w:hAnsi="GHEA Grapalat" w:cs="Times New Roman"/>
          <w:b/>
          <w:sz w:val="24"/>
          <w:szCs w:val="24"/>
          <w:lang w:val="hy-AM" w:eastAsia="ru-RU"/>
        </w:rPr>
      </w:pPr>
      <w:r w:rsidRPr="00DD5DE4">
        <w:rPr>
          <w:rFonts w:ascii="GHEA Grapalat" w:eastAsia="Calibri" w:hAnsi="GHEA Grapalat" w:cs="Times New Roman"/>
          <w:b/>
          <w:sz w:val="24"/>
          <w:szCs w:val="24"/>
          <w:lang w:val="hy-AM" w:eastAsia="ru-RU"/>
        </w:rPr>
        <w:t>Ընթացիկ իրավիճակը և խնդիրները</w:t>
      </w:r>
    </w:p>
    <w:p w:rsidR="00DD5DE4" w:rsidRPr="00DD5DE4" w:rsidRDefault="00DD5DE4" w:rsidP="00DD5DE4">
      <w:pPr>
        <w:spacing w:after="0" w:line="360" w:lineRule="auto"/>
        <w:ind w:left="360"/>
        <w:jc w:val="both"/>
        <w:rPr>
          <w:rFonts w:ascii="GHEA Grapalat" w:eastAsia="Times New Roman" w:hAnsi="GHEA Grapalat" w:cs="Arial"/>
          <w:sz w:val="24"/>
          <w:szCs w:val="24"/>
          <w:lang w:val="hy-AM" w:eastAsia="ru-RU"/>
        </w:rPr>
      </w:pPr>
      <w:r w:rsidRPr="00DD5DE4">
        <w:rPr>
          <w:rFonts w:ascii="GHEA Grapalat" w:eastAsia="Times New Roman" w:hAnsi="GHEA Grapalat" w:cs="Arial"/>
          <w:sz w:val="24"/>
          <w:szCs w:val="24"/>
          <w:lang w:val="hy-AM" w:eastAsia="ru-RU"/>
        </w:rPr>
        <w:t>«Ազատ տնտեսական գոտիների մասին» ՀՀ օրենքում փոփոխություն կատարելու մասին» ՀՕ-395-Ն օրենքի ուժի մեջ մտնելուց հետո անհրաժեշտություն է առաջացել մշակել նոր կարգեր` սահմանելու ազատ տնտեսական գոտու կազմակերպչի ընտրության, ինչպես նաև հաշվետվություն ներկայացնելու, շահագործողի սկզբնական և հերթական հայտարարագրերի ներկայացման, ազատ տնտեսական գոտու շահագործողների ռեեստրում ներառվելու, վկայականի տրամադրման գործողության ժամկետի երկարաձգման և դադարեցման, հանձնաժողովի ձևավորման և գործունեության, ազատ տնտեսական գոտում պարզեցված (մեկ պատուհանի) սկզբունքով պետության կողմից ծառայությունների մատուցման կարգեր:</w:t>
      </w:r>
    </w:p>
    <w:p w:rsidR="00DD5DE4" w:rsidRPr="00DD5DE4" w:rsidRDefault="00DD5DE4" w:rsidP="00DD5DE4">
      <w:pPr>
        <w:spacing w:after="0" w:line="360" w:lineRule="auto"/>
        <w:ind w:firstLine="360"/>
        <w:jc w:val="both"/>
        <w:rPr>
          <w:rFonts w:ascii="GHEA Grapalat" w:eastAsia="Calibri" w:hAnsi="GHEA Grapalat" w:cs="Times New Roman"/>
          <w:b/>
          <w:sz w:val="24"/>
          <w:szCs w:val="24"/>
          <w:lang w:val="hy-AM" w:eastAsia="ru-RU"/>
        </w:rPr>
      </w:pPr>
    </w:p>
    <w:p w:rsidR="00DD5DE4" w:rsidRPr="00DD5DE4" w:rsidRDefault="00DD5DE4" w:rsidP="00DD5DE4">
      <w:pPr>
        <w:numPr>
          <w:ilvl w:val="0"/>
          <w:numId w:val="12"/>
        </w:numPr>
        <w:spacing w:after="0" w:line="360" w:lineRule="auto"/>
        <w:ind w:left="567" w:hanging="567"/>
        <w:jc w:val="both"/>
        <w:rPr>
          <w:rFonts w:ascii="GHEA Grapalat" w:eastAsia="Calibri" w:hAnsi="GHEA Grapalat" w:cs="Times New Roman"/>
          <w:b/>
          <w:sz w:val="24"/>
          <w:szCs w:val="24"/>
          <w:lang w:val="hy-AM" w:eastAsia="ru-RU"/>
        </w:rPr>
      </w:pPr>
      <w:r w:rsidRPr="00DD5DE4">
        <w:rPr>
          <w:rFonts w:ascii="GHEA Grapalat" w:eastAsia="Calibri" w:hAnsi="GHEA Grapalat" w:cs="Times New Roman"/>
          <w:b/>
          <w:sz w:val="24"/>
          <w:szCs w:val="24"/>
          <w:lang w:val="hy-AM" w:eastAsia="ru-RU"/>
        </w:rPr>
        <w:t>Տվյալ բնագավառում իրականացվող քաղաքականությունը</w:t>
      </w:r>
    </w:p>
    <w:p w:rsidR="00DD5DE4" w:rsidRPr="00DD5DE4" w:rsidRDefault="00DD5DE4" w:rsidP="00DD5DE4">
      <w:pPr>
        <w:spacing w:after="0" w:line="360" w:lineRule="auto"/>
        <w:ind w:left="567"/>
        <w:jc w:val="both"/>
        <w:rPr>
          <w:rFonts w:ascii="GHEA Grapalat" w:eastAsia="Calibri" w:hAnsi="GHEA Grapalat" w:cs="Times New Roman"/>
          <w:b/>
          <w:sz w:val="24"/>
          <w:szCs w:val="24"/>
          <w:lang w:val="hy-AM" w:eastAsia="ru-RU"/>
        </w:rPr>
      </w:pPr>
    </w:p>
    <w:p w:rsidR="00DD5DE4" w:rsidRPr="00DD5DE4" w:rsidRDefault="00DD5DE4" w:rsidP="00DD5DE4">
      <w:pPr>
        <w:tabs>
          <w:tab w:val="left" w:pos="720"/>
        </w:tabs>
        <w:spacing w:after="0" w:line="360" w:lineRule="auto"/>
        <w:ind w:left="567"/>
        <w:jc w:val="both"/>
        <w:rPr>
          <w:rFonts w:ascii="GHEA Grapalat" w:eastAsia="Calibri" w:hAnsi="GHEA Grapalat" w:cs="GHEA Grapalat"/>
          <w:sz w:val="24"/>
          <w:szCs w:val="24"/>
          <w:lang w:val="hy-AM"/>
        </w:rPr>
      </w:pPr>
      <w:r w:rsidRPr="00DD5DE4">
        <w:rPr>
          <w:rFonts w:ascii="GHEA Grapalat" w:eastAsia="Calibri" w:hAnsi="GHEA Grapalat" w:cs="GHEA Grapalat"/>
          <w:sz w:val="24"/>
          <w:szCs w:val="24"/>
          <w:lang w:val="hy-AM"/>
        </w:rPr>
        <w:lastRenderedPageBreak/>
        <w:t>Ազատ տնտեսական գոտիների ստեղծման և գործարկման շնորհիվ ներդրումների ներգրավման խրախուսում, այդ հատվածում ստեղծված արդյունքի արտահանման խթանում, նոր աշխատատեղերի ստեղծում:</w:t>
      </w:r>
    </w:p>
    <w:p w:rsidR="00DD5DE4" w:rsidRPr="00DD5DE4" w:rsidRDefault="00DD5DE4" w:rsidP="00DD5DE4">
      <w:pPr>
        <w:spacing w:after="0" w:line="360" w:lineRule="auto"/>
        <w:ind w:left="567"/>
        <w:jc w:val="both"/>
        <w:rPr>
          <w:rFonts w:ascii="GHEA Grapalat" w:eastAsia="Calibri" w:hAnsi="GHEA Grapalat" w:cs="Times New Roman"/>
          <w:b/>
          <w:sz w:val="24"/>
          <w:szCs w:val="24"/>
          <w:lang w:val="hy-AM" w:eastAsia="ru-RU"/>
        </w:rPr>
      </w:pPr>
    </w:p>
    <w:p w:rsidR="00DD5DE4" w:rsidRPr="00DD5DE4" w:rsidRDefault="00DD5DE4" w:rsidP="00DD5DE4">
      <w:pPr>
        <w:numPr>
          <w:ilvl w:val="0"/>
          <w:numId w:val="12"/>
        </w:numPr>
        <w:spacing w:after="0" w:line="360" w:lineRule="auto"/>
        <w:ind w:left="567" w:hanging="567"/>
        <w:jc w:val="both"/>
        <w:rPr>
          <w:rFonts w:ascii="GHEA Grapalat" w:eastAsia="Calibri" w:hAnsi="GHEA Grapalat" w:cs="Times New Roman"/>
          <w:b/>
          <w:sz w:val="24"/>
          <w:szCs w:val="24"/>
          <w:lang w:val="hy-AM" w:eastAsia="ru-RU"/>
        </w:rPr>
      </w:pPr>
      <w:r w:rsidRPr="00DD5DE4">
        <w:rPr>
          <w:rFonts w:ascii="GHEA Grapalat" w:eastAsia="Calibri" w:hAnsi="GHEA Grapalat" w:cs="Times New Roman"/>
          <w:b/>
          <w:sz w:val="24"/>
          <w:szCs w:val="24"/>
          <w:lang w:val="hy-AM" w:eastAsia="ru-RU"/>
        </w:rPr>
        <w:t>Կարգավորման նպատակը և բնույթը</w:t>
      </w:r>
    </w:p>
    <w:p w:rsidR="00DD5DE4" w:rsidRPr="00DD5DE4" w:rsidRDefault="00DD5DE4" w:rsidP="00DD5DE4">
      <w:pPr>
        <w:spacing w:after="0" w:line="360" w:lineRule="auto"/>
        <w:ind w:left="567"/>
        <w:jc w:val="both"/>
        <w:rPr>
          <w:rFonts w:ascii="GHEA Grapalat" w:eastAsia="Times New Roman" w:hAnsi="GHEA Grapalat" w:cs="Arial"/>
          <w:sz w:val="24"/>
          <w:szCs w:val="24"/>
          <w:lang w:val="hy-AM" w:eastAsia="ru-RU"/>
        </w:rPr>
      </w:pPr>
      <w:r w:rsidRPr="00DD5DE4">
        <w:rPr>
          <w:rFonts w:ascii="GHEA Grapalat" w:eastAsia="Times New Roman" w:hAnsi="GHEA Grapalat" w:cs="Arial"/>
          <w:sz w:val="24"/>
          <w:szCs w:val="24"/>
          <w:lang w:val="hy-AM" w:eastAsia="ru-RU"/>
        </w:rPr>
        <w:t>Հստակեցվում են ազատ տնտեսական գոտու կազմակերպչի ընտրության, ինչպես նաև հաշվետվություն ներկայացնելու, շահագործողի սկզբնական և հերթական հայտարարագրերի ներկայացման, ազատ տնտեսական գոտու շահագործողների ռեեստրում ներառվելու, վկայականի տրամադրման գործողության ժամկետի երկարաձգման և դադարեցման, հանձնաժողովի ձևավորման և գործունեության ընթացակարգերը:</w:t>
      </w:r>
    </w:p>
    <w:p w:rsidR="00DD5DE4" w:rsidRPr="00DD5DE4" w:rsidRDefault="00DD5DE4" w:rsidP="00DD5DE4">
      <w:pPr>
        <w:spacing w:after="0" w:line="360" w:lineRule="auto"/>
        <w:ind w:left="567"/>
        <w:jc w:val="both"/>
        <w:rPr>
          <w:rFonts w:ascii="GHEA Grapalat" w:eastAsia="Calibri" w:hAnsi="GHEA Grapalat" w:cs="Times New Roman"/>
          <w:sz w:val="24"/>
          <w:szCs w:val="24"/>
          <w:lang w:val="hy-AM" w:eastAsia="ru-RU"/>
        </w:rPr>
      </w:pPr>
    </w:p>
    <w:p w:rsidR="00DD5DE4" w:rsidRPr="00DD5DE4" w:rsidRDefault="00DD5DE4" w:rsidP="00DD5DE4">
      <w:pPr>
        <w:numPr>
          <w:ilvl w:val="0"/>
          <w:numId w:val="12"/>
        </w:numPr>
        <w:spacing w:after="0" w:line="360" w:lineRule="auto"/>
        <w:ind w:left="567" w:hanging="567"/>
        <w:jc w:val="both"/>
        <w:rPr>
          <w:rFonts w:ascii="GHEA Grapalat" w:eastAsia="Calibri" w:hAnsi="GHEA Grapalat" w:cs="Times New Roman"/>
          <w:b/>
          <w:sz w:val="24"/>
          <w:szCs w:val="24"/>
          <w:lang w:val="hy-AM" w:eastAsia="ru-RU"/>
        </w:rPr>
      </w:pPr>
      <w:r w:rsidRPr="00DD5DE4">
        <w:rPr>
          <w:rFonts w:ascii="GHEA Grapalat" w:eastAsia="Calibri" w:hAnsi="GHEA Grapalat" w:cs="Times New Roman"/>
          <w:b/>
          <w:sz w:val="24"/>
          <w:szCs w:val="24"/>
          <w:lang w:val="hy-AM" w:eastAsia="ru-RU"/>
        </w:rPr>
        <w:t>Նախագծի մշակման գործընթացում ներգրավված ինստիտուտները և անձինք</w:t>
      </w:r>
    </w:p>
    <w:p w:rsidR="00DD5DE4" w:rsidRPr="00DD5DE4" w:rsidRDefault="00DD5DE4" w:rsidP="00DD5DE4">
      <w:pPr>
        <w:spacing w:after="0" w:line="360" w:lineRule="auto"/>
        <w:ind w:left="567"/>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 xml:space="preserve">Սույն որոշման նախագիծը պատրաստվել է Հայաստանի Հանրապետության տնտեսական զարգացման և ներդրումների նախարարության կողմից: </w:t>
      </w:r>
    </w:p>
    <w:p w:rsidR="00DD5DE4" w:rsidRPr="00DD5DE4" w:rsidRDefault="00DD5DE4" w:rsidP="00DD5DE4">
      <w:pPr>
        <w:spacing w:after="0" w:line="360" w:lineRule="auto"/>
        <w:ind w:left="567"/>
        <w:jc w:val="both"/>
        <w:rPr>
          <w:rFonts w:ascii="GHEA Grapalat" w:eastAsia="Calibri" w:hAnsi="GHEA Grapalat" w:cs="Times New Roman"/>
          <w:sz w:val="24"/>
          <w:szCs w:val="24"/>
          <w:lang w:val="hy-AM" w:eastAsia="ru-RU"/>
        </w:rPr>
      </w:pPr>
    </w:p>
    <w:p w:rsidR="00DD5DE4" w:rsidRPr="00DD5DE4" w:rsidRDefault="00DD5DE4" w:rsidP="00DD5DE4">
      <w:pPr>
        <w:numPr>
          <w:ilvl w:val="0"/>
          <w:numId w:val="12"/>
        </w:numPr>
        <w:spacing w:after="0" w:line="360" w:lineRule="auto"/>
        <w:ind w:left="567" w:hanging="567"/>
        <w:jc w:val="both"/>
        <w:rPr>
          <w:rFonts w:ascii="GHEA Grapalat" w:eastAsia="Calibri" w:hAnsi="GHEA Grapalat" w:cs="Times New Roman"/>
          <w:b/>
          <w:sz w:val="24"/>
          <w:szCs w:val="24"/>
          <w:lang w:val="hy-AM" w:eastAsia="ru-RU"/>
        </w:rPr>
      </w:pPr>
      <w:r w:rsidRPr="00DD5DE4">
        <w:rPr>
          <w:rFonts w:ascii="GHEA Grapalat" w:eastAsia="Calibri" w:hAnsi="GHEA Grapalat" w:cs="Times New Roman"/>
          <w:b/>
          <w:sz w:val="24"/>
          <w:szCs w:val="24"/>
          <w:lang w:val="hy-AM" w:eastAsia="ru-RU"/>
        </w:rPr>
        <w:t>Ակնկալվող արդյունքը</w:t>
      </w:r>
    </w:p>
    <w:p w:rsidR="00DD5DE4" w:rsidRPr="00DD5DE4" w:rsidRDefault="00DD5DE4" w:rsidP="00DD5DE4">
      <w:pPr>
        <w:spacing w:after="0" w:line="360" w:lineRule="auto"/>
        <w:ind w:left="567"/>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 xml:space="preserve">ՀՀ-ում ազատ տնտեսական գոտիների ստեղծման, կազմակերպման, շահագործման և լուծարման ընթացակարգերի հստակեցում: </w:t>
      </w:r>
    </w:p>
    <w:p w:rsidR="00DD5DE4" w:rsidRPr="00DD5DE4" w:rsidRDefault="00DD5DE4" w:rsidP="00DD5DE4">
      <w:pPr>
        <w:spacing w:after="0" w:line="360" w:lineRule="auto"/>
        <w:ind w:left="567" w:hanging="567"/>
        <w:jc w:val="both"/>
        <w:rPr>
          <w:rFonts w:ascii="GHEA Grapalat" w:eastAsia="Calibri" w:hAnsi="GHEA Grapalat" w:cs="Times New Roman"/>
          <w:sz w:val="24"/>
          <w:szCs w:val="24"/>
          <w:lang w:val="hy-AM" w:eastAsia="ru-RU"/>
        </w:rPr>
      </w:pPr>
    </w:p>
    <w:p w:rsidR="00DD5DE4" w:rsidRPr="00DD5DE4" w:rsidRDefault="00DD5DE4" w:rsidP="00DD5DE4">
      <w:pPr>
        <w:numPr>
          <w:ilvl w:val="0"/>
          <w:numId w:val="12"/>
        </w:numPr>
        <w:spacing w:after="0" w:line="360" w:lineRule="auto"/>
        <w:ind w:left="567" w:hanging="567"/>
        <w:jc w:val="both"/>
        <w:rPr>
          <w:rFonts w:ascii="GHEA Grapalat" w:eastAsia="Calibri" w:hAnsi="GHEA Grapalat" w:cs="Times New Roman"/>
          <w:sz w:val="24"/>
          <w:szCs w:val="24"/>
          <w:lang w:val="hy-AM" w:eastAsia="ru-RU"/>
        </w:rPr>
      </w:pPr>
      <w:r w:rsidRPr="00DD5DE4">
        <w:rPr>
          <w:rFonts w:ascii="GHEA Grapalat" w:eastAsia="Calibri" w:hAnsi="GHEA Grapalat" w:cs="Times New Roman"/>
          <w:b/>
          <w:sz w:val="24"/>
          <w:szCs w:val="24"/>
          <w:lang w:val="hy-AM" w:eastAsia="ru-RU"/>
        </w:rPr>
        <w:t xml:space="preserve"> Այլ տեղեկություններ</w:t>
      </w:r>
      <w:r w:rsidRPr="00DD5DE4">
        <w:rPr>
          <w:rFonts w:ascii="GHEA Grapalat" w:eastAsia="Calibri" w:hAnsi="GHEA Grapalat" w:cs="Times New Roman"/>
          <w:sz w:val="24"/>
          <w:szCs w:val="24"/>
          <w:lang w:val="hy-AM" w:eastAsia="ru-RU"/>
        </w:rPr>
        <w:t xml:space="preserve"> </w:t>
      </w:r>
      <w:r w:rsidRPr="00DD5DE4">
        <w:rPr>
          <w:rFonts w:ascii="GHEA Grapalat" w:eastAsia="Calibri" w:hAnsi="GHEA Grapalat" w:cs="Sylfaen"/>
          <w:bCs/>
          <w:sz w:val="24"/>
          <w:szCs w:val="24"/>
          <w:lang w:val="hy-AM" w:eastAsia="ru-RU"/>
        </w:rPr>
        <w:t>(եթե այդպիսիք առկա են)</w:t>
      </w:r>
    </w:p>
    <w:p w:rsidR="00DD5DE4" w:rsidRPr="00DD5DE4" w:rsidRDefault="00DD5DE4" w:rsidP="00DD5DE4">
      <w:pPr>
        <w:spacing w:after="0" w:line="360" w:lineRule="auto"/>
        <w:ind w:left="567" w:hanging="567"/>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 xml:space="preserve">               Չկան:</w:t>
      </w:r>
    </w:p>
    <w:p w:rsidR="00DD5DE4" w:rsidRPr="00DD5DE4" w:rsidRDefault="00DD5DE4" w:rsidP="00DD5DE4">
      <w:pPr>
        <w:spacing w:after="0" w:line="360" w:lineRule="auto"/>
        <w:ind w:left="567" w:hanging="567"/>
        <w:rPr>
          <w:rFonts w:ascii="GHEA Grapalat" w:eastAsia="Calibri" w:hAnsi="GHEA Grapalat" w:cs="Times New Roman"/>
          <w:sz w:val="24"/>
          <w:szCs w:val="24"/>
          <w:lang w:val="hy-AM" w:eastAsia="ru-RU"/>
        </w:rPr>
      </w:pPr>
    </w:p>
    <w:p w:rsidR="00DD5DE4" w:rsidRPr="00DD5DE4" w:rsidRDefault="00DD5DE4" w:rsidP="00DD5DE4">
      <w:pPr>
        <w:spacing w:after="0" w:line="360" w:lineRule="auto"/>
        <w:rPr>
          <w:rFonts w:ascii="GHEA Grapalat" w:eastAsia="Calibri" w:hAnsi="GHEA Grapalat" w:cs="Times New Roman"/>
          <w:sz w:val="24"/>
          <w:szCs w:val="24"/>
          <w:lang w:val="hy-AM" w:eastAsia="ru-RU"/>
        </w:rPr>
      </w:pPr>
    </w:p>
    <w:p w:rsidR="00DD5DE4" w:rsidRPr="00DD5DE4" w:rsidRDefault="00DD5DE4" w:rsidP="00DD5DE4">
      <w:pPr>
        <w:spacing w:after="0" w:line="240" w:lineRule="auto"/>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 xml:space="preserve">ՀԱՅԱՍՏԱՆԻ ՀԱՆՐԱՊԵՏՈՒԹՅԱՆ                             </w:t>
      </w:r>
    </w:p>
    <w:p w:rsidR="00DD5DE4" w:rsidRPr="00DD5DE4" w:rsidRDefault="00DD5DE4" w:rsidP="00DD5DE4">
      <w:pPr>
        <w:spacing w:after="0" w:line="240" w:lineRule="auto"/>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ՏՆՏԵՍԱԿԱՆ ԶԱՐԳԱՑՄԱՆ ԵՎ                                              ՏԻԳՐԱՆ ԽԱՉԱՏՐՅԱՆ</w:t>
      </w:r>
    </w:p>
    <w:p w:rsidR="00DD5DE4" w:rsidRPr="00DD5DE4" w:rsidRDefault="00DD5DE4" w:rsidP="00DD5DE4">
      <w:pPr>
        <w:spacing w:after="0" w:line="240" w:lineRule="auto"/>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 xml:space="preserve">ՆԵՐԴՐՈՒՄՆԵՐԻ ՆԱԽԱՐԱՐ                                                       </w:t>
      </w:r>
    </w:p>
    <w:p w:rsidR="00DD5DE4" w:rsidRPr="00DD5DE4" w:rsidRDefault="00DD5DE4" w:rsidP="00DD5DE4">
      <w:pPr>
        <w:spacing w:after="0" w:line="240" w:lineRule="auto"/>
        <w:jc w:val="center"/>
        <w:rPr>
          <w:rFonts w:ascii="GHEA Grapalat" w:eastAsia="Calibri" w:hAnsi="GHEA Grapalat" w:cs="Times New Roman"/>
          <w:sz w:val="24"/>
          <w:szCs w:val="24"/>
          <w:lang w:val="hy-AM" w:eastAsia="ru-RU"/>
        </w:rPr>
      </w:pPr>
    </w:p>
    <w:p w:rsidR="00DD5DE4" w:rsidRDefault="00DD5DE4" w:rsidP="00DD5DE4">
      <w:pPr>
        <w:spacing w:after="0" w:line="360" w:lineRule="auto"/>
        <w:ind w:firstLine="720"/>
        <w:rPr>
          <w:rFonts w:ascii="GHEA Grapalat" w:eastAsia="Times New Roman" w:hAnsi="GHEA Grapalat" w:cs="Sylfaen"/>
          <w:sz w:val="24"/>
          <w:szCs w:val="24"/>
          <w:lang w:val="hy-AM" w:eastAsia="ru-RU"/>
        </w:rPr>
      </w:pPr>
    </w:p>
    <w:p w:rsidR="00DD5DE4" w:rsidRDefault="00DD5DE4" w:rsidP="00DD5DE4">
      <w:pPr>
        <w:spacing w:after="0" w:line="360" w:lineRule="auto"/>
        <w:ind w:firstLine="720"/>
        <w:rPr>
          <w:rFonts w:ascii="GHEA Grapalat" w:eastAsia="Times New Roman" w:hAnsi="GHEA Grapalat" w:cs="Sylfaen"/>
          <w:sz w:val="24"/>
          <w:szCs w:val="24"/>
          <w:lang w:val="hy-AM" w:eastAsia="ru-RU"/>
        </w:rPr>
      </w:pPr>
    </w:p>
    <w:p w:rsidR="00DD5DE4" w:rsidRDefault="00DD5DE4" w:rsidP="00DD5DE4">
      <w:pPr>
        <w:spacing w:after="0" w:line="360" w:lineRule="auto"/>
        <w:ind w:firstLine="720"/>
        <w:rPr>
          <w:rFonts w:ascii="GHEA Grapalat" w:eastAsia="Times New Roman" w:hAnsi="GHEA Grapalat" w:cs="Sylfaen"/>
          <w:sz w:val="24"/>
          <w:szCs w:val="24"/>
          <w:lang w:val="hy-AM" w:eastAsia="ru-RU"/>
        </w:rPr>
      </w:pPr>
    </w:p>
    <w:p w:rsidR="001B46BE" w:rsidRDefault="001B46BE">
      <w:pPr>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br w:type="page"/>
      </w:r>
    </w:p>
    <w:p w:rsidR="00DD5DE4" w:rsidRPr="00DD5DE4" w:rsidRDefault="00DD5DE4" w:rsidP="001B46BE">
      <w:pPr>
        <w:spacing w:after="0" w:line="360" w:lineRule="auto"/>
        <w:jc w:val="center"/>
        <w:rPr>
          <w:rFonts w:ascii="GHEA Grapalat" w:eastAsia="Calibri" w:hAnsi="GHEA Grapalat" w:cs="Times New Roman"/>
          <w:b/>
          <w:sz w:val="24"/>
          <w:szCs w:val="24"/>
          <w:lang w:val="hy-AM" w:eastAsia="ru-RU"/>
        </w:rPr>
      </w:pPr>
      <w:r w:rsidRPr="00DD5DE4">
        <w:rPr>
          <w:rFonts w:ascii="GHEA Grapalat" w:eastAsia="Calibri" w:hAnsi="GHEA Grapalat" w:cs="Times New Roman"/>
          <w:b/>
          <w:sz w:val="24"/>
          <w:szCs w:val="24"/>
          <w:lang w:val="hy-AM" w:eastAsia="ru-RU"/>
        </w:rPr>
        <w:lastRenderedPageBreak/>
        <w:t>ՏԵՂԵԿԱՆՔ</w:t>
      </w:r>
    </w:p>
    <w:p w:rsidR="00DD5DE4" w:rsidRPr="009B3A6C" w:rsidRDefault="00DD5DE4" w:rsidP="009B3A6C">
      <w:pPr>
        <w:spacing w:after="0" w:line="360" w:lineRule="auto"/>
        <w:jc w:val="center"/>
        <w:rPr>
          <w:rFonts w:ascii="GHEA Grapalat" w:eastAsia="Calibri" w:hAnsi="GHEA Grapalat" w:cs="Times New Roman"/>
          <w:b/>
          <w:bCs/>
          <w:i/>
          <w:iCs/>
          <w:caps/>
          <w:sz w:val="24"/>
          <w:szCs w:val="24"/>
          <w:lang w:val="hy-AM" w:eastAsia="ru-RU"/>
        </w:rPr>
      </w:pPr>
      <w:r w:rsidRPr="00DD5DE4">
        <w:rPr>
          <w:rFonts w:ascii="GHEA Grapalat" w:eastAsia="Calibri" w:hAnsi="GHEA Grapalat" w:cs="Times New Roman"/>
          <w:b/>
          <w:caps/>
          <w:sz w:val="24"/>
          <w:szCs w:val="24"/>
          <w:lang w:val="hy-AM" w:eastAsia="ru-RU"/>
        </w:rPr>
        <w:t>«</w:t>
      </w:r>
      <w:r w:rsidR="00735679" w:rsidRPr="00735679">
        <w:rPr>
          <w:rFonts w:ascii="GHEA Grapalat" w:eastAsia="Calibri" w:hAnsi="GHEA Grapalat" w:cs="Times New Roman"/>
          <w:b/>
          <w:bCs/>
          <w:caps/>
          <w:sz w:val="24"/>
          <w:szCs w:val="24"/>
          <w:lang w:val="hy-AM" w:eastAsia="ru-RU"/>
        </w:rPr>
        <w:t xml:space="preserve">Ազատ տնտեսական գոտու կազմակերպչի ընտրության, հաշվետվություն ներկայացնելու, շահագործողի սկզբնական </w:t>
      </w:r>
      <w:r w:rsidR="00735679">
        <w:rPr>
          <w:rFonts w:ascii="GHEA Grapalat" w:eastAsia="Calibri" w:hAnsi="GHEA Grapalat" w:cs="Times New Roman"/>
          <w:b/>
          <w:bCs/>
          <w:caps/>
          <w:sz w:val="24"/>
          <w:szCs w:val="24"/>
          <w:lang w:val="hy-AM" w:eastAsia="ru-RU"/>
        </w:rPr>
        <w:t>ԵՎ</w:t>
      </w:r>
      <w:r w:rsidR="00735679" w:rsidRPr="00735679">
        <w:rPr>
          <w:rFonts w:ascii="GHEA Grapalat" w:eastAsia="Calibri" w:hAnsi="GHEA Grapalat" w:cs="Times New Roman"/>
          <w:b/>
          <w:bCs/>
          <w:caps/>
          <w:sz w:val="24"/>
          <w:szCs w:val="24"/>
          <w:lang w:val="hy-AM" w:eastAsia="ru-RU"/>
        </w:rPr>
        <w:t xml:space="preserve"> հերթական հայտարարագրերի ներկայացման, ազատ տնտեսական գոտու շահագործողների ռեեստրում ներառվելու, վկայականի տրամադրման գործողության ժամկետի երկարաձգման </w:t>
      </w:r>
      <w:r w:rsidR="00735679">
        <w:rPr>
          <w:rFonts w:ascii="GHEA Grapalat" w:eastAsia="Calibri" w:hAnsi="GHEA Grapalat" w:cs="Times New Roman"/>
          <w:b/>
          <w:bCs/>
          <w:caps/>
          <w:sz w:val="24"/>
          <w:szCs w:val="24"/>
          <w:lang w:val="hy-AM" w:eastAsia="ru-RU"/>
        </w:rPr>
        <w:t>ԵՎ</w:t>
      </w:r>
      <w:r w:rsidR="00735679" w:rsidRPr="00735679">
        <w:rPr>
          <w:rFonts w:ascii="GHEA Grapalat" w:eastAsia="Calibri" w:hAnsi="GHEA Grapalat" w:cs="Times New Roman"/>
          <w:b/>
          <w:bCs/>
          <w:caps/>
          <w:sz w:val="24"/>
          <w:szCs w:val="24"/>
          <w:lang w:val="hy-AM" w:eastAsia="ru-RU"/>
        </w:rPr>
        <w:t xml:space="preserve"> դադարեցման, հանձնաժողովի ձ</w:t>
      </w:r>
      <w:r w:rsidR="00735679">
        <w:rPr>
          <w:rFonts w:ascii="GHEA Grapalat" w:eastAsia="Calibri" w:hAnsi="GHEA Grapalat" w:cs="Times New Roman"/>
          <w:b/>
          <w:bCs/>
          <w:caps/>
          <w:sz w:val="24"/>
          <w:szCs w:val="24"/>
          <w:lang w:val="hy-AM" w:eastAsia="ru-RU"/>
        </w:rPr>
        <w:t>եվ</w:t>
      </w:r>
      <w:r w:rsidR="00735679" w:rsidRPr="00735679">
        <w:rPr>
          <w:rFonts w:ascii="GHEA Grapalat" w:eastAsia="Calibri" w:hAnsi="GHEA Grapalat" w:cs="Times New Roman"/>
          <w:b/>
          <w:bCs/>
          <w:caps/>
          <w:sz w:val="24"/>
          <w:szCs w:val="24"/>
          <w:lang w:val="hy-AM" w:eastAsia="ru-RU"/>
        </w:rPr>
        <w:t xml:space="preserve">ավորման </w:t>
      </w:r>
      <w:r w:rsidR="00735679">
        <w:rPr>
          <w:rFonts w:ascii="GHEA Grapalat" w:eastAsia="Calibri" w:hAnsi="GHEA Grapalat" w:cs="Times New Roman"/>
          <w:b/>
          <w:bCs/>
          <w:caps/>
          <w:sz w:val="24"/>
          <w:szCs w:val="24"/>
          <w:lang w:val="hy-AM" w:eastAsia="ru-RU"/>
        </w:rPr>
        <w:t xml:space="preserve">ԵՎ </w:t>
      </w:r>
      <w:r w:rsidR="00735679" w:rsidRPr="00735679">
        <w:rPr>
          <w:rFonts w:ascii="GHEA Grapalat" w:eastAsia="Calibri" w:hAnsi="GHEA Grapalat" w:cs="Times New Roman"/>
          <w:b/>
          <w:bCs/>
          <w:caps/>
          <w:sz w:val="24"/>
          <w:szCs w:val="24"/>
          <w:lang w:val="hy-AM" w:eastAsia="ru-RU"/>
        </w:rPr>
        <w:t xml:space="preserve">գործունեության, ազատ տնտեսական գոտում պարզեցված (մեկ պատուհանի) սկզբունքով պետության կողմից ծառայությունների մատուցման կարգերը հաստատելու, ՀՀ կառավարության 2011 թվականի հոկտեմբերի 13-ի N 1521-ն </w:t>
      </w:r>
      <w:r w:rsidR="00735679">
        <w:rPr>
          <w:rFonts w:ascii="GHEA Grapalat" w:eastAsia="Calibri" w:hAnsi="GHEA Grapalat" w:cs="Times New Roman"/>
          <w:b/>
          <w:bCs/>
          <w:caps/>
          <w:sz w:val="24"/>
          <w:szCs w:val="24"/>
          <w:lang w:val="hy-AM" w:eastAsia="ru-RU"/>
        </w:rPr>
        <w:t>եվ</w:t>
      </w:r>
      <w:r w:rsidR="00735679" w:rsidRPr="00735679">
        <w:rPr>
          <w:rFonts w:ascii="GHEA Grapalat" w:eastAsia="Calibri" w:hAnsi="GHEA Grapalat" w:cs="Times New Roman"/>
          <w:b/>
          <w:bCs/>
          <w:caps/>
          <w:sz w:val="24"/>
          <w:szCs w:val="24"/>
          <w:lang w:val="hy-AM" w:eastAsia="ru-RU"/>
        </w:rPr>
        <w:t xml:space="preserve"> 2012 թվականի մարտի 15-ի N 292-ն որոշումները ուժը կորցրած ճանաչելու   մասին</w:t>
      </w:r>
      <w:r w:rsidRPr="00DD5DE4">
        <w:rPr>
          <w:rFonts w:ascii="GHEA Grapalat" w:eastAsia="Calibri" w:hAnsi="GHEA Grapalat" w:cs="Times New Roman"/>
          <w:b/>
          <w:caps/>
          <w:sz w:val="24"/>
          <w:szCs w:val="24"/>
          <w:lang w:val="hy-AM" w:eastAsia="ru-RU"/>
        </w:rPr>
        <w:t xml:space="preserve">» </w:t>
      </w:r>
      <w:r w:rsidRPr="00DD5DE4">
        <w:rPr>
          <w:rFonts w:ascii="GHEA Grapalat" w:eastAsia="Calibri" w:hAnsi="GHEA Grapalat" w:cs="Times New Roman"/>
          <w:b/>
          <w:sz w:val="24"/>
          <w:szCs w:val="24"/>
          <w:lang w:val="hy-AM" w:eastAsia="ru-RU"/>
        </w:rPr>
        <w:t>ՀԱՅԱՍՏԱՆԻ ՀԱՆՐԱՊԵՏՈՒԹՅԱՆ ԿԱՌԱՎԱՐՈՒԹՅԱՆ ՈՐՈՇՄԱՆ ԸՆԴՈՒՆՄԱՆ ԱՌՆՉՈՒԹՅԱՄԲ ԱՅԼ ԻՐԱՎԱԿԱՆ ԱԿՏԵՐԻ ԸՆԴՈՒՆՄԱՆ ԱՆՀՐԱԺԵՇՏՈՒԹՅԱՆ ԿԱՄ ԲԱՑԱԿԱՅՈՒԹՅԱՆ ՄԱՍԻՆ</w:t>
      </w:r>
    </w:p>
    <w:p w:rsidR="00DD5DE4" w:rsidRPr="00DD5DE4" w:rsidRDefault="00DD5DE4" w:rsidP="00DD5DE4">
      <w:pPr>
        <w:spacing w:after="0" w:line="360" w:lineRule="auto"/>
        <w:ind w:firstLine="720"/>
        <w:rPr>
          <w:rFonts w:ascii="GHEA Grapalat" w:eastAsia="Calibri" w:hAnsi="GHEA Grapalat" w:cs="Times New Roman"/>
          <w:sz w:val="24"/>
          <w:szCs w:val="24"/>
          <w:lang w:val="hy-AM" w:eastAsia="ru-RU"/>
        </w:rPr>
      </w:pPr>
    </w:p>
    <w:p w:rsidR="00DD5DE4" w:rsidRPr="00DD5DE4" w:rsidRDefault="00DD5DE4" w:rsidP="00DD5DE4">
      <w:pPr>
        <w:numPr>
          <w:ilvl w:val="0"/>
          <w:numId w:val="13"/>
        </w:numPr>
        <w:spacing w:after="0" w:line="360" w:lineRule="auto"/>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Այլ իրավական ակտերում փոփոխությունների և/կամ լրացումների անհրաժեշտությունը.</w:t>
      </w:r>
    </w:p>
    <w:p w:rsidR="00DD5DE4" w:rsidRPr="00DD5DE4" w:rsidRDefault="00DD5DE4" w:rsidP="00DD5DE4">
      <w:pPr>
        <w:spacing w:after="0" w:line="360" w:lineRule="auto"/>
        <w:ind w:left="786"/>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Այլ իրավական ակտերի ընդունման անհրաժեշտություն չի առաջանում</w:t>
      </w:r>
    </w:p>
    <w:p w:rsidR="00DD5DE4" w:rsidRPr="00DD5DE4" w:rsidRDefault="00DD5DE4" w:rsidP="00DD5DE4">
      <w:pPr>
        <w:numPr>
          <w:ilvl w:val="0"/>
          <w:numId w:val="13"/>
        </w:numPr>
        <w:spacing w:after="0" w:line="360" w:lineRule="auto"/>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Միջազգային պայմանագրերով ստանձնած պարտավորությունների հետ համապատասխանությունը.</w:t>
      </w:r>
    </w:p>
    <w:p w:rsidR="00DD5DE4" w:rsidRPr="00DD5DE4" w:rsidRDefault="00DD5DE4" w:rsidP="00DD5DE4">
      <w:pPr>
        <w:spacing w:after="0" w:line="360" w:lineRule="auto"/>
        <w:ind w:left="786"/>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Չի հակասում միջազգային պայմանագրերով ստանձնած պարտավորություններին</w:t>
      </w:r>
    </w:p>
    <w:p w:rsidR="00DD5DE4" w:rsidRPr="00DD5DE4" w:rsidRDefault="00DD5DE4" w:rsidP="00DD5DE4">
      <w:pPr>
        <w:numPr>
          <w:ilvl w:val="0"/>
          <w:numId w:val="13"/>
        </w:numPr>
        <w:spacing w:after="0" w:line="360" w:lineRule="auto"/>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Այլ տեղեկություններ (եթե այդպիսիք առկա են)</w:t>
      </w:r>
    </w:p>
    <w:p w:rsidR="00DD5DE4" w:rsidRPr="00DD5DE4" w:rsidRDefault="00DD5DE4" w:rsidP="00DD5DE4">
      <w:pPr>
        <w:spacing w:after="0" w:line="360" w:lineRule="auto"/>
        <w:ind w:left="786"/>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Չկան:</w:t>
      </w:r>
    </w:p>
    <w:p w:rsidR="00DD5DE4" w:rsidRPr="00DD5DE4" w:rsidRDefault="00DD5DE4" w:rsidP="00DD5DE4">
      <w:pPr>
        <w:spacing w:after="0" w:line="360" w:lineRule="auto"/>
        <w:ind w:left="786"/>
        <w:jc w:val="both"/>
        <w:rPr>
          <w:rFonts w:ascii="GHEA Grapalat" w:eastAsia="Calibri" w:hAnsi="GHEA Grapalat" w:cs="Times New Roman"/>
          <w:sz w:val="24"/>
          <w:szCs w:val="24"/>
          <w:lang w:val="hy-AM" w:eastAsia="ru-RU"/>
        </w:rPr>
      </w:pPr>
    </w:p>
    <w:p w:rsidR="00DD5DE4" w:rsidRPr="00DD5DE4" w:rsidRDefault="00DD5DE4" w:rsidP="00DD5DE4">
      <w:pPr>
        <w:spacing w:after="0" w:line="240" w:lineRule="auto"/>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 xml:space="preserve">ՀԱՅԱՍՏԱՆԻ ՀԱՆՐԱՊԵՏՈՒԹՅԱՆ                             </w:t>
      </w:r>
    </w:p>
    <w:p w:rsidR="00DD5DE4" w:rsidRPr="00DD5DE4" w:rsidRDefault="00DD5DE4" w:rsidP="00DD5DE4">
      <w:pPr>
        <w:spacing w:after="0" w:line="240" w:lineRule="auto"/>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ՏՆՏԵՍԱԿԱՆ ԶԱՐԳԱՑՄԱՆ ԵՎ                                              ՏԻԳՐԱՆ ԽԱՉԱՏՐՅԱՆ</w:t>
      </w:r>
    </w:p>
    <w:p w:rsidR="00DD5DE4" w:rsidRPr="00DD5DE4" w:rsidRDefault="00DD5DE4" w:rsidP="00DD5DE4">
      <w:pPr>
        <w:spacing w:after="0" w:line="240" w:lineRule="auto"/>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 xml:space="preserve">ՆԵՐԴՐՈՒՄՆԵՐԻ ՆԱԽԱՐԱՐ                                                       </w:t>
      </w:r>
    </w:p>
    <w:p w:rsidR="00DD5DE4" w:rsidRPr="00DD5DE4" w:rsidRDefault="00DD5DE4" w:rsidP="00DD5DE4">
      <w:pPr>
        <w:spacing w:after="0" w:line="240" w:lineRule="auto"/>
        <w:jc w:val="center"/>
        <w:rPr>
          <w:rFonts w:ascii="GHEA Grapalat" w:eastAsia="Calibri" w:hAnsi="GHEA Grapalat" w:cs="Times New Roman"/>
          <w:sz w:val="24"/>
          <w:szCs w:val="24"/>
          <w:lang w:val="hy-AM" w:eastAsia="ru-RU"/>
        </w:rPr>
      </w:pPr>
    </w:p>
    <w:p w:rsidR="00DD5DE4" w:rsidRPr="00DD5DE4" w:rsidRDefault="00DD5DE4" w:rsidP="00DD5DE4">
      <w:pPr>
        <w:spacing w:after="0" w:line="360" w:lineRule="auto"/>
        <w:ind w:firstLine="720"/>
        <w:rPr>
          <w:rFonts w:ascii="GHEA Grapalat" w:eastAsia="Times New Roman" w:hAnsi="GHEA Grapalat" w:cs="Sylfaen"/>
          <w:sz w:val="24"/>
          <w:szCs w:val="24"/>
          <w:lang w:val="hy-AM" w:eastAsia="ru-RU"/>
        </w:rPr>
      </w:pPr>
    </w:p>
    <w:p w:rsidR="00DD5DE4" w:rsidRPr="00DD5DE4" w:rsidRDefault="00DD5DE4" w:rsidP="00DD5DE4">
      <w:pPr>
        <w:spacing w:after="0" w:line="360" w:lineRule="auto"/>
        <w:rPr>
          <w:rFonts w:ascii="GHEA Grapalat" w:eastAsia="Calibri" w:hAnsi="GHEA Grapalat" w:cs="Times New Roman"/>
          <w:sz w:val="24"/>
          <w:szCs w:val="24"/>
          <w:lang w:val="hy-AM" w:eastAsia="ru-RU"/>
        </w:rPr>
      </w:pPr>
    </w:p>
    <w:p w:rsidR="00DD5DE4" w:rsidRPr="00DD5DE4" w:rsidRDefault="00DD5DE4" w:rsidP="00DD5DE4">
      <w:pPr>
        <w:spacing w:after="0" w:line="240" w:lineRule="auto"/>
        <w:jc w:val="center"/>
        <w:rPr>
          <w:rFonts w:ascii="GHEA Grapalat" w:eastAsia="Calibri" w:hAnsi="GHEA Grapalat" w:cs="Times New Roman"/>
          <w:b/>
          <w:sz w:val="24"/>
          <w:szCs w:val="24"/>
          <w:lang w:val="hy-AM" w:eastAsia="ru-RU"/>
        </w:rPr>
      </w:pPr>
    </w:p>
    <w:p w:rsidR="00DD5DE4" w:rsidRDefault="00DD5DE4" w:rsidP="00DD5DE4">
      <w:pPr>
        <w:spacing w:after="0" w:line="240" w:lineRule="auto"/>
        <w:jc w:val="center"/>
        <w:rPr>
          <w:rFonts w:ascii="GHEA Grapalat" w:eastAsia="Calibri" w:hAnsi="GHEA Grapalat" w:cs="Times New Roman"/>
          <w:b/>
          <w:sz w:val="24"/>
          <w:szCs w:val="24"/>
          <w:lang w:val="hy-AM" w:eastAsia="ru-RU"/>
        </w:rPr>
      </w:pPr>
    </w:p>
    <w:p w:rsidR="00DD5DE4" w:rsidRDefault="00DD5DE4" w:rsidP="00DD5DE4">
      <w:pPr>
        <w:spacing w:after="0" w:line="240" w:lineRule="auto"/>
        <w:jc w:val="center"/>
        <w:rPr>
          <w:rFonts w:ascii="GHEA Grapalat" w:eastAsia="Calibri" w:hAnsi="GHEA Grapalat" w:cs="Times New Roman"/>
          <w:b/>
          <w:sz w:val="24"/>
          <w:szCs w:val="24"/>
          <w:lang w:val="hy-AM" w:eastAsia="ru-RU"/>
        </w:rPr>
      </w:pPr>
    </w:p>
    <w:p w:rsidR="00DD5DE4" w:rsidRDefault="00DD5DE4" w:rsidP="00DD5DE4">
      <w:pPr>
        <w:spacing w:after="0" w:line="240" w:lineRule="auto"/>
        <w:jc w:val="center"/>
        <w:rPr>
          <w:rFonts w:ascii="GHEA Grapalat" w:eastAsia="Calibri" w:hAnsi="GHEA Grapalat" w:cs="Times New Roman"/>
          <w:b/>
          <w:sz w:val="24"/>
          <w:szCs w:val="24"/>
          <w:lang w:val="hy-AM" w:eastAsia="ru-RU"/>
        </w:rPr>
      </w:pPr>
    </w:p>
    <w:p w:rsidR="001B46BE" w:rsidRDefault="001B46BE">
      <w:pPr>
        <w:rPr>
          <w:rFonts w:ascii="GHEA Grapalat" w:eastAsia="Calibri" w:hAnsi="GHEA Grapalat" w:cs="Times New Roman"/>
          <w:b/>
          <w:sz w:val="24"/>
          <w:szCs w:val="24"/>
          <w:lang w:val="hy-AM" w:eastAsia="ru-RU"/>
        </w:rPr>
      </w:pPr>
      <w:r>
        <w:rPr>
          <w:rFonts w:ascii="GHEA Grapalat" w:eastAsia="Calibri" w:hAnsi="GHEA Grapalat" w:cs="Times New Roman"/>
          <w:b/>
          <w:sz w:val="24"/>
          <w:szCs w:val="24"/>
          <w:lang w:val="hy-AM" w:eastAsia="ru-RU"/>
        </w:rPr>
        <w:br w:type="page"/>
      </w:r>
    </w:p>
    <w:p w:rsidR="00DD5DE4" w:rsidRPr="00DD5DE4" w:rsidRDefault="00DD5DE4" w:rsidP="001B46BE">
      <w:pPr>
        <w:spacing w:after="0" w:line="240" w:lineRule="auto"/>
        <w:jc w:val="center"/>
        <w:rPr>
          <w:rFonts w:ascii="GHEA Grapalat" w:eastAsia="Calibri" w:hAnsi="GHEA Grapalat" w:cs="Times New Roman"/>
          <w:b/>
          <w:sz w:val="24"/>
          <w:szCs w:val="24"/>
          <w:lang w:val="hy-AM" w:eastAsia="ru-RU"/>
        </w:rPr>
      </w:pPr>
      <w:r w:rsidRPr="00DD5DE4">
        <w:rPr>
          <w:rFonts w:ascii="GHEA Grapalat" w:eastAsia="Calibri" w:hAnsi="GHEA Grapalat" w:cs="Times New Roman"/>
          <w:b/>
          <w:sz w:val="24"/>
          <w:szCs w:val="24"/>
          <w:lang w:val="hy-AM" w:eastAsia="ru-RU"/>
        </w:rPr>
        <w:lastRenderedPageBreak/>
        <w:t>ՏԵՂԵԿԱՆՔ</w:t>
      </w:r>
    </w:p>
    <w:p w:rsidR="00DD5DE4" w:rsidRPr="00DD5DE4" w:rsidRDefault="00DD5DE4" w:rsidP="00DD5DE4">
      <w:pPr>
        <w:spacing w:after="0" w:line="240" w:lineRule="auto"/>
        <w:jc w:val="center"/>
        <w:rPr>
          <w:rFonts w:ascii="GHEA Grapalat" w:eastAsia="Calibri" w:hAnsi="GHEA Grapalat" w:cs="Times New Roman"/>
          <w:b/>
          <w:sz w:val="24"/>
          <w:szCs w:val="24"/>
          <w:lang w:val="hy-AM" w:eastAsia="ru-RU"/>
        </w:rPr>
      </w:pPr>
      <w:r w:rsidRPr="00DD5DE4">
        <w:rPr>
          <w:rFonts w:ascii="GHEA Grapalat" w:eastAsia="Calibri" w:hAnsi="GHEA Grapalat" w:cs="Times New Roman"/>
          <w:b/>
          <w:sz w:val="24"/>
          <w:szCs w:val="24"/>
          <w:lang w:val="hy-AM" w:eastAsia="ru-RU"/>
        </w:rPr>
        <w:t>ԻՐԱՎԱԿԱՆ ԱԿՏԻ ՆԱԽԱԳԾՄԱՆԸ ԵՎ ՔՆՆԱՐԿՄԱՆԸ ՀԱՍԱՐԱԿՈՒԹՅԱՆ ՄԱՍՆԱԿՑՈՒԹՅԱՆ ՄԱՍԻՆ</w:t>
      </w:r>
    </w:p>
    <w:p w:rsidR="00DD5DE4" w:rsidRPr="00DD5DE4" w:rsidRDefault="00DD5DE4" w:rsidP="00DD5DE4">
      <w:pPr>
        <w:spacing w:after="0" w:line="240" w:lineRule="auto"/>
        <w:jc w:val="center"/>
        <w:rPr>
          <w:rFonts w:ascii="GHEA Grapalat" w:eastAsia="Calibri" w:hAnsi="GHEA Grapalat" w:cs="Times New Roman"/>
          <w:sz w:val="24"/>
          <w:szCs w:val="24"/>
          <w:lang w:val="hy-AM" w:eastAsia="ru-RU"/>
        </w:rPr>
      </w:pPr>
    </w:p>
    <w:p w:rsidR="00DD5DE4" w:rsidRPr="00DD5DE4" w:rsidRDefault="00DD5DE4" w:rsidP="00DD5DE4">
      <w:pPr>
        <w:numPr>
          <w:ilvl w:val="0"/>
          <w:numId w:val="14"/>
        </w:numPr>
        <w:spacing w:after="0" w:line="240" w:lineRule="auto"/>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Հասարակությանը նախագծի վերաբերյալ իրազեկումը</w:t>
      </w:r>
    </w:p>
    <w:p w:rsidR="00DD5DE4" w:rsidRPr="00DD5DE4" w:rsidRDefault="00DD5DE4" w:rsidP="00DD5DE4">
      <w:pPr>
        <w:spacing w:after="0" w:line="240" w:lineRule="auto"/>
        <w:ind w:left="786"/>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Չի իրազեկվել</w:t>
      </w:r>
    </w:p>
    <w:p w:rsidR="00DD5DE4" w:rsidRPr="00DD5DE4" w:rsidRDefault="00DD5DE4" w:rsidP="00DD5DE4">
      <w:pPr>
        <w:numPr>
          <w:ilvl w:val="0"/>
          <w:numId w:val="14"/>
        </w:numPr>
        <w:spacing w:after="0" w:line="240" w:lineRule="auto"/>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Հասարակության մասնակցությունը նախագծմանը և/կամ քննարկումներին</w:t>
      </w:r>
    </w:p>
    <w:p w:rsidR="00DD5DE4" w:rsidRPr="00DD5DE4" w:rsidRDefault="00DD5DE4" w:rsidP="00DD5DE4">
      <w:pPr>
        <w:spacing w:after="0" w:line="240" w:lineRule="auto"/>
        <w:ind w:left="786"/>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Չի մասնակցել</w:t>
      </w:r>
    </w:p>
    <w:p w:rsidR="00DD5DE4" w:rsidRPr="00DD5DE4" w:rsidRDefault="00DD5DE4" w:rsidP="00DD5DE4">
      <w:pPr>
        <w:numPr>
          <w:ilvl w:val="0"/>
          <w:numId w:val="14"/>
        </w:numPr>
        <w:spacing w:after="0" w:line="240" w:lineRule="auto"/>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Այլ տեղեկություններ (եթե այդպիսիք առկա են)</w:t>
      </w:r>
    </w:p>
    <w:p w:rsidR="00DD5DE4" w:rsidRPr="00DD5DE4" w:rsidRDefault="00DD5DE4" w:rsidP="00DD5DE4">
      <w:pPr>
        <w:spacing w:after="0" w:line="240" w:lineRule="auto"/>
        <w:ind w:left="786"/>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Չկան:</w:t>
      </w:r>
    </w:p>
    <w:p w:rsidR="00DD5DE4" w:rsidRPr="00DD5DE4" w:rsidRDefault="00DD5DE4" w:rsidP="00DD5DE4">
      <w:pPr>
        <w:spacing w:after="0" w:line="240" w:lineRule="auto"/>
        <w:ind w:firstLine="720"/>
        <w:jc w:val="both"/>
        <w:rPr>
          <w:rFonts w:ascii="GHEA Grapalat" w:eastAsia="Calibri" w:hAnsi="GHEA Grapalat" w:cs="Times New Roman"/>
          <w:sz w:val="24"/>
          <w:szCs w:val="24"/>
          <w:lang w:val="hy-AM" w:eastAsia="ru-RU"/>
        </w:rPr>
      </w:pPr>
    </w:p>
    <w:p w:rsidR="00DD5DE4" w:rsidRPr="00DD5DE4" w:rsidRDefault="00DD5DE4" w:rsidP="00DD5DE4">
      <w:pPr>
        <w:spacing w:after="0" w:line="240" w:lineRule="auto"/>
        <w:ind w:firstLine="720"/>
        <w:jc w:val="both"/>
        <w:rPr>
          <w:rFonts w:ascii="GHEA Grapalat" w:eastAsia="Calibri" w:hAnsi="GHEA Grapalat" w:cs="Times New Roman"/>
          <w:sz w:val="24"/>
          <w:szCs w:val="24"/>
          <w:lang w:val="hy-AM" w:eastAsia="ru-RU"/>
        </w:rPr>
      </w:pPr>
    </w:p>
    <w:p w:rsidR="00DD5DE4" w:rsidRPr="00DD5DE4" w:rsidRDefault="00DD5DE4" w:rsidP="00DD5DE4">
      <w:pPr>
        <w:spacing w:after="0" w:line="360" w:lineRule="auto"/>
        <w:rPr>
          <w:rFonts w:ascii="GHEA Grapalat" w:eastAsia="Calibri" w:hAnsi="GHEA Grapalat" w:cs="Times New Roman"/>
          <w:sz w:val="24"/>
          <w:szCs w:val="24"/>
          <w:lang w:val="hy-AM" w:eastAsia="ru-RU"/>
        </w:rPr>
      </w:pPr>
    </w:p>
    <w:p w:rsidR="00DD5DE4" w:rsidRPr="00DD5DE4" w:rsidRDefault="00DD5DE4" w:rsidP="00DD5DE4">
      <w:pPr>
        <w:spacing w:after="0" w:line="240" w:lineRule="auto"/>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 xml:space="preserve">ՀԱՅԱՍՏԱՆԻ ՀԱՆՐԱՊԵՏՈՒԹՅԱՆ                             </w:t>
      </w:r>
    </w:p>
    <w:p w:rsidR="00DD5DE4" w:rsidRPr="00DD5DE4" w:rsidRDefault="00DD5DE4" w:rsidP="00DD5DE4">
      <w:pPr>
        <w:spacing w:after="0" w:line="240" w:lineRule="auto"/>
        <w:jc w:val="both"/>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ՏՆՏԵՍԱԿԱՆ ԶԱՐԳԱՑՄԱՆ ԵՎ                                              ՏԻԳՐԱՆ ԽԱՉԱՏՐՅԱՆ</w:t>
      </w:r>
    </w:p>
    <w:p w:rsidR="00DD5DE4" w:rsidRPr="00DD5DE4" w:rsidRDefault="00DD5DE4" w:rsidP="00DD5DE4">
      <w:pPr>
        <w:spacing w:after="0" w:line="240" w:lineRule="auto"/>
        <w:rPr>
          <w:rFonts w:ascii="GHEA Grapalat" w:eastAsia="Calibri" w:hAnsi="GHEA Grapalat" w:cs="Times New Roman"/>
          <w:sz w:val="24"/>
          <w:szCs w:val="24"/>
          <w:lang w:val="hy-AM" w:eastAsia="ru-RU"/>
        </w:rPr>
      </w:pPr>
      <w:r w:rsidRPr="00DD5DE4">
        <w:rPr>
          <w:rFonts w:ascii="GHEA Grapalat" w:eastAsia="Calibri" w:hAnsi="GHEA Grapalat" w:cs="Times New Roman"/>
          <w:sz w:val="24"/>
          <w:szCs w:val="24"/>
          <w:lang w:val="hy-AM" w:eastAsia="ru-RU"/>
        </w:rPr>
        <w:t xml:space="preserve">ՆԵՐԴՐՈՒՄՆԵՐԻ ՆԱԽԱՐԱՐ                                                       </w:t>
      </w:r>
    </w:p>
    <w:p w:rsidR="00DD5DE4" w:rsidRPr="00DD5DE4" w:rsidRDefault="00DD5DE4" w:rsidP="00DD5DE4">
      <w:pPr>
        <w:spacing w:after="0" w:line="240" w:lineRule="auto"/>
        <w:jc w:val="center"/>
        <w:rPr>
          <w:rFonts w:ascii="GHEA Grapalat" w:eastAsia="Calibri" w:hAnsi="GHEA Grapalat" w:cs="Times New Roman"/>
          <w:sz w:val="24"/>
          <w:szCs w:val="24"/>
          <w:lang w:val="hy-AM" w:eastAsia="ru-RU"/>
        </w:rPr>
      </w:pPr>
    </w:p>
    <w:p w:rsidR="00DD5DE4" w:rsidRPr="00DD5DE4" w:rsidRDefault="00DD5DE4" w:rsidP="00DD5DE4">
      <w:pPr>
        <w:spacing w:after="0" w:line="360" w:lineRule="auto"/>
        <w:ind w:firstLine="720"/>
        <w:rPr>
          <w:rFonts w:ascii="GHEA Grapalat" w:eastAsia="Times New Roman" w:hAnsi="GHEA Grapalat" w:cs="Sylfaen"/>
          <w:sz w:val="24"/>
          <w:szCs w:val="24"/>
          <w:lang w:val="hy-AM" w:eastAsia="ru-RU"/>
        </w:rPr>
      </w:pPr>
    </w:p>
    <w:p w:rsidR="00DD5DE4" w:rsidRPr="00DD5DE4" w:rsidRDefault="00DD5DE4" w:rsidP="00DD5DE4">
      <w:pPr>
        <w:spacing w:after="0" w:line="240" w:lineRule="auto"/>
        <w:ind w:left="6381" w:firstLine="709"/>
        <w:rPr>
          <w:rFonts w:ascii="GHEA Grapalat" w:eastAsia="Times New Roman" w:hAnsi="GHEA Grapalat" w:cs="Times New Roman"/>
          <w:sz w:val="24"/>
          <w:szCs w:val="24"/>
          <w:lang w:val="hy-AM" w:eastAsia="ru-RU"/>
        </w:rPr>
      </w:pPr>
    </w:p>
    <w:p w:rsidR="00DD5DE4" w:rsidRDefault="00DD5DE4">
      <w:pPr>
        <w:rPr>
          <w:rFonts w:ascii="GHEA Grapalat" w:hAnsi="GHEA Grapalat"/>
          <w:sz w:val="24"/>
          <w:szCs w:val="24"/>
          <w:lang w:val="hy-AM"/>
        </w:rPr>
      </w:pPr>
    </w:p>
    <w:p w:rsidR="00DD5DE4" w:rsidRDefault="00DD5DE4">
      <w:pPr>
        <w:rPr>
          <w:rFonts w:ascii="GHEA Grapalat" w:hAnsi="GHEA Grapalat"/>
          <w:sz w:val="24"/>
          <w:szCs w:val="24"/>
          <w:lang w:val="hy-AM"/>
        </w:rPr>
      </w:pPr>
    </w:p>
    <w:p w:rsidR="00DD5DE4" w:rsidRDefault="00DD5DE4">
      <w:pPr>
        <w:rPr>
          <w:rFonts w:ascii="GHEA Grapalat" w:hAnsi="GHEA Grapalat"/>
          <w:sz w:val="24"/>
          <w:szCs w:val="24"/>
          <w:lang w:val="hy-AM"/>
        </w:rPr>
      </w:pPr>
    </w:p>
    <w:p w:rsidR="00DD5DE4" w:rsidRDefault="00DD5DE4">
      <w:pPr>
        <w:rPr>
          <w:rFonts w:ascii="GHEA Grapalat" w:hAnsi="GHEA Grapalat"/>
          <w:sz w:val="24"/>
          <w:szCs w:val="24"/>
          <w:lang w:val="hy-AM"/>
        </w:rPr>
      </w:pPr>
    </w:p>
    <w:p w:rsidR="00DD5DE4" w:rsidRDefault="00DD5DE4">
      <w:pPr>
        <w:rPr>
          <w:rFonts w:ascii="GHEA Grapalat" w:hAnsi="GHEA Grapalat"/>
          <w:sz w:val="24"/>
          <w:szCs w:val="24"/>
          <w:lang w:val="hy-AM"/>
        </w:rPr>
      </w:pPr>
    </w:p>
    <w:p w:rsidR="00DD5DE4" w:rsidRDefault="00DD5DE4">
      <w:pPr>
        <w:rPr>
          <w:rFonts w:ascii="GHEA Grapalat" w:hAnsi="GHEA Grapalat"/>
          <w:sz w:val="24"/>
          <w:szCs w:val="24"/>
          <w:lang w:val="hy-AM"/>
        </w:rPr>
      </w:pPr>
    </w:p>
    <w:p w:rsidR="00DD5DE4" w:rsidRDefault="00DD5DE4">
      <w:pPr>
        <w:rPr>
          <w:rFonts w:ascii="GHEA Grapalat" w:hAnsi="GHEA Grapalat"/>
          <w:sz w:val="24"/>
          <w:szCs w:val="24"/>
          <w:lang w:val="hy-AM"/>
        </w:rPr>
      </w:pPr>
    </w:p>
    <w:p w:rsidR="00DD5DE4" w:rsidRPr="00D20178" w:rsidRDefault="00DD5DE4">
      <w:pPr>
        <w:rPr>
          <w:rFonts w:ascii="GHEA Grapalat" w:hAnsi="GHEA Grapalat"/>
          <w:sz w:val="24"/>
          <w:szCs w:val="24"/>
          <w:lang w:val="hy-AM"/>
        </w:rPr>
      </w:pPr>
    </w:p>
    <w:sectPr w:rsidR="00DD5DE4" w:rsidRPr="00D20178" w:rsidSect="008064C0">
      <w:pgSz w:w="12240" w:h="15840"/>
      <w:pgMar w:top="360" w:right="54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00F" w:rsidRDefault="00D3100F" w:rsidP="004238F3">
      <w:pPr>
        <w:spacing w:after="0" w:line="240" w:lineRule="auto"/>
      </w:pPr>
      <w:r>
        <w:separator/>
      </w:r>
    </w:p>
  </w:endnote>
  <w:endnote w:type="continuationSeparator" w:id="0">
    <w:p w:rsidR="00D3100F" w:rsidRDefault="00D3100F" w:rsidP="0042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00F" w:rsidRDefault="00D3100F" w:rsidP="004238F3">
      <w:pPr>
        <w:spacing w:after="0" w:line="240" w:lineRule="auto"/>
      </w:pPr>
      <w:r>
        <w:separator/>
      </w:r>
    </w:p>
  </w:footnote>
  <w:footnote w:type="continuationSeparator" w:id="0">
    <w:p w:rsidR="00D3100F" w:rsidRDefault="00D3100F" w:rsidP="00423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3CE4"/>
    <w:multiLevelType w:val="hybridMultilevel"/>
    <w:tmpl w:val="7424FCA4"/>
    <w:lvl w:ilvl="0" w:tplc="0419000F">
      <w:start w:val="1"/>
      <w:numFmt w:val="decimal"/>
      <w:lvlText w:val="%1."/>
      <w:lvlJc w:val="left"/>
      <w:pPr>
        <w:ind w:left="786" w:hanging="360"/>
      </w:p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start w:val="1"/>
      <w:numFmt w:val="decimal"/>
      <w:lvlText w:val="%4."/>
      <w:lvlJc w:val="left"/>
      <w:pPr>
        <w:ind w:left="3174" w:hanging="360"/>
      </w:pPr>
    </w:lvl>
    <w:lvl w:ilvl="4" w:tplc="04190019">
      <w:start w:val="1"/>
      <w:numFmt w:val="lowerLetter"/>
      <w:lvlText w:val="%5."/>
      <w:lvlJc w:val="left"/>
      <w:pPr>
        <w:ind w:left="3894" w:hanging="360"/>
      </w:pPr>
    </w:lvl>
    <w:lvl w:ilvl="5" w:tplc="0419001B">
      <w:start w:val="1"/>
      <w:numFmt w:val="lowerRoman"/>
      <w:lvlText w:val="%6."/>
      <w:lvlJc w:val="right"/>
      <w:pPr>
        <w:ind w:left="4614" w:hanging="180"/>
      </w:pPr>
    </w:lvl>
    <w:lvl w:ilvl="6" w:tplc="0419000F">
      <w:start w:val="1"/>
      <w:numFmt w:val="decimal"/>
      <w:lvlText w:val="%7."/>
      <w:lvlJc w:val="left"/>
      <w:pPr>
        <w:ind w:left="5334" w:hanging="360"/>
      </w:pPr>
    </w:lvl>
    <w:lvl w:ilvl="7" w:tplc="04190019">
      <w:start w:val="1"/>
      <w:numFmt w:val="lowerLetter"/>
      <w:lvlText w:val="%8."/>
      <w:lvlJc w:val="left"/>
      <w:pPr>
        <w:ind w:left="6054" w:hanging="360"/>
      </w:pPr>
    </w:lvl>
    <w:lvl w:ilvl="8" w:tplc="0419001B">
      <w:start w:val="1"/>
      <w:numFmt w:val="lowerRoman"/>
      <w:lvlText w:val="%9."/>
      <w:lvlJc w:val="right"/>
      <w:pPr>
        <w:ind w:left="6774" w:hanging="180"/>
      </w:pPr>
    </w:lvl>
  </w:abstractNum>
  <w:abstractNum w:abstractNumId="1" w15:restartNumberingAfterBreak="0">
    <w:nsid w:val="1E124D3A"/>
    <w:multiLevelType w:val="hybridMultilevel"/>
    <w:tmpl w:val="5F747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C5F52"/>
    <w:multiLevelType w:val="hybridMultilevel"/>
    <w:tmpl w:val="88CEC624"/>
    <w:lvl w:ilvl="0" w:tplc="E01E5E98">
      <w:start w:val="10"/>
      <w:numFmt w:val="decimal"/>
      <w:lvlText w:val="%1"/>
      <w:lvlJc w:val="left"/>
      <w:pPr>
        <w:ind w:left="1080" w:hanging="360"/>
      </w:pPr>
      <w:rPr>
        <w:rFonts w:ascii="Sylfaen" w:eastAsiaTheme="minorHAnsi" w:hAnsi="Sylfaen" w:cstheme="minorBidi" w:hint="default"/>
        <w:color w:val="00000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9A0686"/>
    <w:multiLevelType w:val="hybridMultilevel"/>
    <w:tmpl w:val="B732A84A"/>
    <w:lvl w:ilvl="0" w:tplc="72406A26">
      <w:start w:val="1"/>
      <w:numFmt w:val="decimal"/>
      <w:lvlText w:val="%1."/>
      <w:lvlJc w:val="left"/>
      <w:pPr>
        <w:ind w:left="1035" w:hanging="6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2F870910"/>
    <w:multiLevelType w:val="hybridMultilevel"/>
    <w:tmpl w:val="59904F0A"/>
    <w:lvl w:ilvl="0" w:tplc="4FBC5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E6A68"/>
    <w:multiLevelType w:val="hybridMultilevel"/>
    <w:tmpl w:val="BF5EF0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91CE4"/>
    <w:multiLevelType w:val="hybridMultilevel"/>
    <w:tmpl w:val="F0DEF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75F75"/>
    <w:multiLevelType w:val="multilevel"/>
    <w:tmpl w:val="2DF2E906"/>
    <w:lvl w:ilvl="0">
      <w:start w:val="1"/>
      <w:numFmt w:val="decimal"/>
      <w:lvlText w:val="%1."/>
      <w:lvlJc w:val="left"/>
      <w:pPr>
        <w:ind w:left="1095" w:hanging="360"/>
      </w:pPr>
      <w:rPr>
        <w:color w:val="auto"/>
      </w:rPr>
    </w:lvl>
    <w:lvl w:ilvl="1">
      <w:start w:val="1"/>
      <w:numFmt w:val="decimal"/>
      <w:isLgl/>
      <w:lvlText w:val="%1.%2"/>
      <w:lvlJc w:val="left"/>
      <w:pPr>
        <w:ind w:left="1455" w:hanging="360"/>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895" w:hanging="1080"/>
      </w:pPr>
      <w:rPr>
        <w:rFonts w:hint="default"/>
      </w:rPr>
    </w:lvl>
    <w:lvl w:ilvl="4">
      <w:start w:val="1"/>
      <w:numFmt w:val="decimal"/>
      <w:isLgl/>
      <w:lvlText w:val="%1.%2.%3.%4.%5"/>
      <w:lvlJc w:val="left"/>
      <w:pPr>
        <w:ind w:left="3255"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335" w:hanging="1440"/>
      </w:pPr>
      <w:rPr>
        <w:rFonts w:hint="default"/>
      </w:rPr>
    </w:lvl>
    <w:lvl w:ilvl="7">
      <w:start w:val="1"/>
      <w:numFmt w:val="decimal"/>
      <w:isLgl/>
      <w:lvlText w:val="%1.%2.%3.%4.%5.%6.%7.%8"/>
      <w:lvlJc w:val="left"/>
      <w:pPr>
        <w:ind w:left="5055" w:hanging="1800"/>
      </w:pPr>
      <w:rPr>
        <w:rFonts w:hint="default"/>
      </w:rPr>
    </w:lvl>
    <w:lvl w:ilvl="8">
      <w:start w:val="1"/>
      <w:numFmt w:val="decimal"/>
      <w:isLgl/>
      <w:lvlText w:val="%1.%2.%3.%4.%5.%6.%7.%8.%9"/>
      <w:lvlJc w:val="left"/>
      <w:pPr>
        <w:ind w:left="5415" w:hanging="1800"/>
      </w:pPr>
      <w:rPr>
        <w:rFonts w:hint="default"/>
      </w:rPr>
    </w:lvl>
  </w:abstractNum>
  <w:abstractNum w:abstractNumId="8" w15:restartNumberingAfterBreak="0">
    <w:nsid w:val="4B0656C4"/>
    <w:multiLevelType w:val="hybridMultilevel"/>
    <w:tmpl w:val="858CE6E6"/>
    <w:lvl w:ilvl="0" w:tplc="C5A60926">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C2B72"/>
    <w:multiLevelType w:val="hybridMultilevel"/>
    <w:tmpl w:val="7424FCA4"/>
    <w:lvl w:ilvl="0" w:tplc="0419000F">
      <w:start w:val="1"/>
      <w:numFmt w:val="decimal"/>
      <w:lvlText w:val="%1."/>
      <w:lvlJc w:val="left"/>
      <w:pPr>
        <w:ind w:left="786" w:hanging="360"/>
      </w:p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start w:val="1"/>
      <w:numFmt w:val="decimal"/>
      <w:lvlText w:val="%4."/>
      <w:lvlJc w:val="left"/>
      <w:pPr>
        <w:ind w:left="3174" w:hanging="360"/>
      </w:pPr>
    </w:lvl>
    <w:lvl w:ilvl="4" w:tplc="04190019">
      <w:start w:val="1"/>
      <w:numFmt w:val="lowerLetter"/>
      <w:lvlText w:val="%5."/>
      <w:lvlJc w:val="left"/>
      <w:pPr>
        <w:ind w:left="3894" w:hanging="360"/>
      </w:pPr>
    </w:lvl>
    <w:lvl w:ilvl="5" w:tplc="0419001B">
      <w:start w:val="1"/>
      <w:numFmt w:val="lowerRoman"/>
      <w:lvlText w:val="%6."/>
      <w:lvlJc w:val="right"/>
      <w:pPr>
        <w:ind w:left="4614" w:hanging="180"/>
      </w:pPr>
    </w:lvl>
    <w:lvl w:ilvl="6" w:tplc="0419000F">
      <w:start w:val="1"/>
      <w:numFmt w:val="decimal"/>
      <w:lvlText w:val="%7."/>
      <w:lvlJc w:val="left"/>
      <w:pPr>
        <w:ind w:left="5334" w:hanging="360"/>
      </w:pPr>
    </w:lvl>
    <w:lvl w:ilvl="7" w:tplc="04190019">
      <w:start w:val="1"/>
      <w:numFmt w:val="lowerLetter"/>
      <w:lvlText w:val="%8."/>
      <w:lvlJc w:val="left"/>
      <w:pPr>
        <w:ind w:left="6054" w:hanging="360"/>
      </w:pPr>
    </w:lvl>
    <w:lvl w:ilvl="8" w:tplc="0419001B">
      <w:start w:val="1"/>
      <w:numFmt w:val="lowerRoman"/>
      <w:lvlText w:val="%9."/>
      <w:lvlJc w:val="right"/>
      <w:pPr>
        <w:ind w:left="6774" w:hanging="180"/>
      </w:pPr>
    </w:lvl>
  </w:abstractNum>
  <w:abstractNum w:abstractNumId="10" w15:restartNumberingAfterBreak="0">
    <w:nsid w:val="564843BF"/>
    <w:multiLevelType w:val="hybridMultilevel"/>
    <w:tmpl w:val="A8ECE208"/>
    <w:lvl w:ilvl="0" w:tplc="B8AC2A7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5B6216F6"/>
    <w:multiLevelType w:val="hybridMultilevel"/>
    <w:tmpl w:val="7980BE28"/>
    <w:lvl w:ilvl="0" w:tplc="47D2CE2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60295B23"/>
    <w:multiLevelType w:val="multilevel"/>
    <w:tmpl w:val="2DF2E906"/>
    <w:lvl w:ilvl="0">
      <w:start w:val="1"/>
      <w:numFmt w:val="decimal"/>
      <w:lvlText w:val="%1."/>
      <w:lvlJc w:val="left"/>
      <w:pPr>
        <w:ind w:left="1080" w:hanging="360"/>
      </w:pPr>
      <w:rPr>
        <w:color w:val="auto"/>
      </w:rPr>
    </w:lvl>
    <w:lvl w:ilvl="1">
      <w:start w:val="1"/>
      <w:numFmt w:val="decimal"/>
      <w:isLgl/>
      <w:lvlText w:val="%1.%2"/>
      <w:lvlJc w:val="left"/>
      <w:pPr>
        <w:ind w:left="1890" w:hanging="360"/>
      </w:pPr>
      <w:rPr>
        <w:rFonts w:hint="default"/>
      </w:rPr>
    </w:lvl>
    <w:lvl w:ilvl="2">
      <w:start w:val="1"/>
      <w:numFmt w:val="decimal"/>
      <w:isLgl/>
      <w:lvlText w:val="%1.%2.%3"/>
      <w:lvlJc w:val="left"/>
      <w:pPr>
        <w:ind w:left="2535" w:hanging="720"/>
      </w:pPr>
      <w:rPr>
        <w:rFonts w:hint="default"/>
      </w:rPr>
    </w:lvl>
    <w:lvl w:ilvl="3">
      <w:start w:val="1"/>
      <w:numFmt w:val="decimal"/>
      <w:isLgl/>
      <w:lvlText w:val="%1.%2.%3.%4"/>
      <w:lvlJc w:val="left"/>
      <w:pPr>
        <w:ind w:left="3255" w:hanging="1080"/>
      </w:pPr>
      <w:rPr>
        <w:rFonts w:hint="default"/>
      </w:rPr>
    </w:lvl>
    <w:lvl w:ilvl="4">
      <w:start w:val="1"/>
      <w:numFmt w:val="decimal"/>
      <w:isLgl/>
      <w:lvlText w:val="%1.%2.%3.%4.%5"/>
      <w:lvlJc w:val="left"/>
      <w:pPr>
        <w:ind w:left="3615" w:hanging="1080"/>
      </w:pPr>
      <w:rPr>
        <w:rFonts w:hint="default"/>
      </w:rPr>
    </w:lvl>
    <w:lvl w:ilvl="5">
      <w:start w:val="1"/>
      <w:numFmt w:val="decimal"/>
      <w:isLgl/>
      <w:lvlText w:val="%1.%2.%3.%4.%5.%6"/>
      <w:lvlJc w:val="left"/>
      <w:pPr>
        <w:ind w:left="4335" w:hanging="1440"/>
      </w:pPr>
      <w:rPr>
        <w:rFonts w:hint="default"/>
      </w:rPr>
    </w:lvl>
    <w:lvl w:ilvl="6">
      <w:start w:val="1"/>
      <w:numFmt w:val="decimal"/>
      <w:isLgl/>
      <w:lvlText w:val="%1.%2.%3.%4.%5.%6.%7"/>
      <w:lvlJc w:val="left"/>
      <w:pPr>
        <w:ind w:left="4695" w:hanging="1440"/>
      </w:pPr>
      <w:rPr>
        <w:rFonts w:hint="default"/>
      </w:rPr>
    </w:lvl>
    <w:lvl w:ilvl="7">
      <w:start w:val="1"/>
      <w:numFmt w:val="decimal"/>
      <w:isLgl/>
      <w:lvlText w:val="%1.%2.%3.%4.%5.%6.%7.%8"/>
      <w:lvlJc w:val="left"/>
      <w:pPr>
        <w:ind w:left="5415" w:hanging="1800"/>
      </w:pPr>
      <w:rPr>
        <w:rFonts w:hint="default"/>
      </w:rPr>
    </w:lvl>
    <w:lvl w:ilvl="8">
      <w:start w:val="1"/>
      <w:numFmt w:val="decimal"/>
      <w:isLgl/>
      <w:lvlText w:val="%1.%2.%3.%4.%5.%6.%7.%8.%9"/>
      <w:lvlJc w:val="left"/>
      <w:pPr>
        <w:ind w:left="5775" w:hanging="1800"/>
      </w:pPr>
      <w:rPr>
        <w:rFonts w:hint="default"/>
      </w:rPr>
    </w:lvl>
  </w:abstractNum>
  <w:abstractNum w:abstractNumId="13" w15:restartNumberingAfterBreak="0">
    <w:nsid w:val="7BF25419"/>
    <w:multiLevelType w:val="hybridMultilevel"/>
    <w:tmpl w:val="2AD6D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347BFF"/>
    <w:multiLevelType w:val="hybridMultilevel"/>
    <w:tmpl w:val="8A402B1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7DBD096F"/>
    <w:multiLevelType w:val="hybridMultilevel"/>
    <w:tmpl w:val="F2A679AE"/>
    <w:lvl w:ilvl="0" w:tplc="901ACD38">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5"/>
  </w:num>
  <w:num w:numId="3">
    <w:abstractNumId w:val="8"/>
  </w:num>
  <w:num w:numId="4">
    <w:abstractNumId w:val="12"/>
  </w:num>
  <w:num w:numId="5">
    <w:abstractNumId w:val="1"/>
  </w:num>
  <w:num w:numId="6">
    <w:abstractNumId w:val="3"/>
  </w:num>
  <w:num w:numId="7">
    <w:abstractNumId w:val="13"/>
  </w:num>
  <w:num w:numId="8">
    <w:abstractNumId w:val="7"/>
  </w:num>
  <w:num w:numId="9">
    <w:abstractNumId w:val="10"/>
  </w:num>
  <w:num w:numId="10">
    <w:abstractNumId w:val="6"/>
  </w:num>
  <w:num w:numId="11">
    <w:abstractNumId w:val="1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0F"/>
    <w:rsid w:val="000313D7"/>
    <w:rsid w:val="000364B1"/>
    <w:rsid w:val="0004093E"/>
    <w:rsid w:val="00054C67"/>
    <w:rsid w:val="000574F3"/>
    <w:rsid w:val="000620D4"/>
    <w:rsid w:val="00076997"/>
    <w:rsid w:val="00080858"/>
    <w:rsid w:val="00083490"/>
    <w:rsid w:val="00091385"/>
    <w:rsid w:val="0009500F"/>
    <w:rsid w:val="00095E24"/>
    <w:rsid w:val="000A01EF"/>
    <w:rsid w:val="000A6C2E"/>
    <w:rsid w:val="000B33ED"/>
    <w:rsid w:val="000B708B"/>
    <w:rsid w:val="000C10E1"/>
    <w:rsid w:val="000C3D7D"/>
    <w:rsid w:val="000C6A4A"/>
    <w:rsid w:val="000D4466"/>
    <w:rsid w:val="000D606E"/>
    <w:rsid w:val="000F0556"/>
    <w:rsid w:val="000F12EA"/>
    <w:rsid w:val="001074E9"/>
    <w:rsid w:val="00112C30"/>
    <w:rsid w:val="00114572"/>
    <w:rsid w:val="00126944"/>
    <w:rsid w:val="00142D21"/>
    <w:rsid w:val="00147922"/>
    <w:rsid w:val="001560F1"/>
    <w:rsid w:val="00167670"/>
    <w:rsid w:val="00170F22"/>
    <w:rsid w:val="0017157B"/>
    <w:rsid w:val="0018050B"/>
    <w:rsid w:val="00192532"/>
    <w:rsid w:val="00195069"/>
    <w:rsid w:val="001966ED"/>
    <w:rsid w:val="001A7391"/>
    <w:rsid w:val="001B46BE"/>
    <w:rsid w:val="001B5902"/>
    <w:rsid w:val="001C2FF6"/>
    <w:rsid w:val="001D0069"/>
    <w:rsid w:val="001D1702"/>
    <w:rsid w:val="001D2D16"/>
    <w:rsid w:val="001E0173"/>
    <w:rsid w:val="001E11D0"/>
    <w:rsid w:val="001F241B"/>
    <w:rsid w:val="00201FA2"/>
    <w:rsid w:val="002166D4"/>
    <w:rsid w:val="00221239"/>
    <w:rsid w:val="002214AF"/>
    <w:rsid w:val="00240131"/>
    <w:rsid w:val="00266873"/>
    <w:rsid w:val="00266B15"/>
    <w:rsid w:val="00266F0B"/>
    <w:rsid w:val="002724E7"/>
    <w:rsid w:val="00274F92"/>
    <w:rsid w:val="002820E0"/>
    <w:rsid w:val="0028255A"/>
    <w:rsid w:val="00282757"/>
    <w:rsid w:val="002920A8"/>
    <w:rsid w:val="002948DF"/>
    <w:rsid w:val="00295379"/>
    <w:rsid w:val="002966B2"/>
    <w:rsid w:val="002A2A66"/>
    <w:rsid w:val="002A34A7"/>
    <w:rsid w:val="002A3553"/>
    <w:rsid w:val="002B5C22"/>
    <w:rsid w:val="002C65CB"/>
    <w:rsid w:val="002C7951"/>
    <w:rsid w:val="002C7E8E"/>
    <w:rsid w:val="002F0BC2"/>
    <w:rsid w:val="00304ADB"/>
    <w:rsid w:val="00312EB5"/>
    <w:rsid w:val="00316F29"/>
    <w:rsid w:val="0031739E"/>
    <w:rsid w:val="00325399"/>
    <w:rsid w:val="00344917"/>
    <w:rsid w:val="0035667A"/>
    <w:rsid w:val="003651ED"/>
    <w:rsid w:val="00374659"/>
    <w:rsid w:val="0038345E"/>
    <w:rsid w:val="0038372E"/>
    <w:rsid w:val="00384D5B"/>
    <w:rsid w:val="00386947"/>
    <w:rsid w:val="003A133E"/>
    <w:rsid w:val="003A7F70"/>
    <w:rsid w:val="003B3DD2"/>
    <w:rsid w:val="003B5923"/>
    <w:rsid w:val="003C11A3"/>
    <w:rsid w:val="003C20DA"/>
    <w:rsid w:val="003C598A"/>
    <w:rsid w:val="003D47B2"/>
    <w:rsid w:val="003D7F97"/>
    <w:rsid w:val="003E5D1A"/>
    <w:rsid w:val="003E66A4"/>
    <w:rsid w:val="003F6236"/>
    <w:rsid w:val="00404996"/>
    <w:rsid w:val="0041297D"/>
    <w:rsid w:val="004142CB"/>
    <w:rsid w:val="00417F32"/>
    <w:rsid w:val="00420C6D"/>
    <w:rsid w:val="004238F3"/>
    <w:rsid w:val="0043500F"/>
    <w:rsid w:val="0044484C"/>
    <w:rsid w:val="004A7D3D"/>
    <w:rsid w:val="004C3D52"/>
    <w:rsid w:val="004E61BD"/>
    <w:rsid w:val="004F0461"/>
    <w:rsid w:val="004F112B"/>
    <w:rsid w:val="004F28F6"/>
    <w:rsid w:val="004F4926"/>
    <w:rsid w:val="00531694"/>
    <w:rsid w:val="005348EF"/>
    <w:rsid w:val="00535BCD"/>
    <w:rsid w:val="0054390C"/>
    <w:rsid w:val="00543B91"/>
    <w:rsid w:val="005520EE"/>
    <w:rsid w:val="0056498C"/>
    <w:rsid w:val="0057199A"/>
    <w:rsid w:val="005727EC"/>
    <w:rsid w:val="00572D62"/>
    <w:rsid w:val="00573A30"/>
    <w:rsid w:val="00573CB1"/>
    <w:rsid w:val="00582122"/>
    <w:rsid w:val="005839E7"/>
    <w:rsid w:val="00583B72"/>
    <w:rsid w:val="00587EDB"/>
    <w:rsid w:val="00595942"/>
    <w:rsid w:val="005A0BA5"/>
    <w:rsid w:val="005A6E95"/>
    <w:rsid w:val="005B1580"/>
    <w:rsid w:val="005B1772"/>
    <w:rsid w:val="005B5439"/>
    <w:rsid w:val="005B63E0"/>
    <w:rsid w:val="005B6961"/>
    <w:rsid w:val="005D268F"/>
    <w:rsid w:val="005E112E"/>
    <w:rsid w:val="005E2180"/>
    <w:rsid w:val="005F10A4"/>
    <w:rsid w:val="005F7050"/>
    <w:rsid w:val="005F7B31"/>
    <w:rsid w:val="00601E0D"/>
    <w:rsid w:val="00603212"/>
    <w:rsid w:val="00605118"/>
    <w:rsid w:val="00611B65"/>
    <w:rsid w:val="00616207"/>
    <w:rsid w:val="00616223"/>
    <w:rsid w:val="00616DCB"/>
    <w:rsid w:val="006238EB"/>
    <w:rsid w:val="006248CD"/>
    <w:rsid w:val="006304BC"/>
    <w:rsid w:val="00635C23"/>
    <w:rsid w:val="00645C21"/>
    <w:rsid w:val="00657149"/>
    <w:rsid w:val="00657532"/>
    <w:rsid w:val="00662009"/>
    <w:rsid w:val="006645FB"/>
    <w:rsid w:val="00677B24"/>
    <w:rsid w:val="00686D7F"/>
    <w:rsid w:val="0069587F"/>
    <w:rsid w:val="006A1DE9"/>
    <w:rsid w:val="006A3457"/>
    <w:rsid w:val="006A52EF"/>
    <w:rsid w:val="006B0B15"/>
    <w:rsid w:val="006B45E8"/>
    <w:rsid w:val="006B4739"/>
    <w:rsid w:val="006B65CA"/>
    <w:rsid w:val="006D3BEF"/>
    <w:rsid w:val="006D7842"/>
    <w:rsid w:val="0070531B"/>
    <w:rsid w:val="007074A6"/>
    <w:rsid w:val="007151DB"/>
    <w:rsid w:val="00724248"/>
    <w:rsid w:val="00724839"/>
    <w:rsid w:val="00732832"/>
    <w:rsid w:val="0073499D"/>
    <w:rsid w:val="007350F2"/>
    <w:rsid w:val="00735679"/>
    <w:rsid w:val="007357BD"/>
    <w:rsid w:val="00743094"/>
    <w:rsid w:val="0075799A"/>
    <w:rsid w:val="00757EC3"/>
    <w:rsid w:val="0076219A"/>
    <w:rsid w:val="00764859"/>
    <w:rsid w:val="00764977"/>
    <w:rsid w:val="00766744"/>
    <w:rsid w:val="007677A8"/>
    <w:rsid w:val="00767C5E"/>
    <w:rsid w:val="0078001F"/>
    <w:rsid w:val="00791CD6"/>
    <w:rsid w:val="00795DC2"/>
    <w:rsid w:val="007A05EB"/>
    <w:rsid w:val="007B1844"/>
    <w:rsid w:val="007B4C2E"/>
    <w:rsid w:val="007B64CE"/>
    <w:rsid w:val="007D0F05"/>
    <w:rsid w:val="007D2684"/>
    <w:rsid w:val="007D4535"/>
    <w:rsid w:val="007D5573"/>
    <w:rsid w:val="007D627C"/>
    <w:rsid w:val="007D737F"/>
    <w:rsid w:val="007E4885"/>
    <w:rsid w:val="007E5C91"/>
    <w:rsid w:val="007F3CED"/>
    <w:rsid w:val="00801BA0"/>
    <w:rsid w:val="00805414"/>
    <w:rsid w:val="00805D3C"/>
    <w:rsid w:val="008064C0"/>
    <w:rsid w:val="00810942"/>
    <w:rsid w:val="008110B4"/>
    <w:rsid w:val="00821F82"/>
    <w:rsid w:val="00827D0A"/>
    <w:rsid w:val="0083278C"/>
    <w:rsid w:val="00835A72"/>
    <w:rsid w:val="00847BD8"/>
    <w:rsid w:val="008610E4"/>
    <w:rsid w:val="00862A33"/>
    <w:rsid w:val="00865668"/>
    <w:rsid w:val="00865E7F"/>
    <w:rsid w:val="00871CBC"/>
    <w:rsid w:val="00873CF4"/>
    <w:rsid w:val="00874BBF"/>
    <w:rsid w:val="00874F1A"/>
    <w:rsid w:val="00876274"/>
    <w:rsid w:val="008833B1"/>
    <w:rsid w:val="00885580"/>
    <w:rsid w:val="008A2BEE"/>
    <w:rsid w:val="008B1040"/>
    <w:rsid w:val="008C01E9"/>
    <w:rsid w:val="008C0F0B"/>
    <w:rsid w:val="008C3847"/>
    <w:rsid w:val="008C41A1"/>
    <w:rsid w:val="008C78BA"/>
    <w:rsid w:val="008D1597"/>
    <w:rsid w:val="008D292A"/>
    <w:rsid w:val="008D49B9"/>
    <w:rsid w:val="008E03FD"/>
    <w:rsid w:val="008E0C01"/>
    <w:rsid w:val="008E1CAE"/>
    <w:rsid w:val="008E32A9"/>
    <w:rsid w:val="008E62A6"/>
    <w:rsid w:val="008F5998"/>
    <w:rsid w:val="00905978"/>
    <w:rsid w:val="00907364"/>
    <w:rsid w:val="00917A1E"/>
    <w:rsid w:val="00923E32"/>
    <w:rsid w:val="00940E77"/>
    <w:rsid w:val="00943157"/>
    <w:rsid w:val="00950A47"/>
    <w:rsid w:val="009519D8"/>
    <w:rsid w:val="009622D3"/>
    <w:rsid w:val="00963194"/>
    <w:rsid w:val="009636F6"/>
    <w:rsid w:val="00965692"/>
    <w:rsid w:val="009747B1"/>
    <w:rsid w:val="00983E90"/>
    <w:rsid w:val="00992EF9"/>
    <w:rsid w:val="009940C8"/>
    <w:rsid w:val="009A4975"/>
    <w:rsid w:val="009A5FA1"/>
    <w:rsid w:val="009B3A6C"/>
    <w:rsid w:val="009B5A34"/>
    <w:rsid w:val="009B74BA"/>
    <w:rsid w:val="009D11CA"/>
    <w:rsid w:val="009D1691"/>
    <w:rsid w:val="009E1447"/>
    <w:rsid w:val="009F00FF"/>
    <w:rsid w:val="009F7F81"/>
    <w:rsid w:val="00A05298"/>
    <w:rsid w:val="00A131D6"/>
    <w:rsid w:val="00A312DA"/>
    <w:rsid w:val="00A40D5E"/>
    <w:rsid w:val="00A44FC7"/>
    <w:rsid w:val="00A46649"/>
    <w:rsid w:val="00A46F2C"/>
    <w:rsid w:val="00A47B51"/>
    <w:rsid w:val="00A54C87"/>
    <w:rsid w:val="00A54D3C"/>
    <w:rsid w:val="00A55850"/>
    <w:rsid w:val="00A57937"/>
    <w:rsid w:val="00A6283A"/>
    <w:rsid w:val="00A646B3"/>
    <w:rsid w:val="00A658C3"/>
    <w:rsid w:val="00A70B2A"/>
    <w:rsid w:val="00A74429"/>
    <w:rsid w:val="00A74CD2"/>
    <w:rsid w:val="00A772A2"/>
    <w:rsid w:val="00A82809"/>
    <w:rsid w:val="00A834A3"/>
    <w:rsid w:val="00A8427E"/>
    <w:rsid w:val="00A907D7"/>
    <w:rsid w:val="00A93AA1"/>
    <w:rsid w:val="00A9479D"/>
    <w:rsid w:val="00A9491C"/>
    <w:rsid w:val="00A96F62"/>
    <w:rsid w:val="00AB0369"/>
    <w:rsid w:val="00AB0CC8"/>
    <w:rsid w:val="00AC2234"/>
    <w:rsid w:val="00AD1DFC"/>
    <w:rsid w:val="00AD72BC"/>
    <w:rsid w:val="00AE0884"/>
    <w:rsid w:val="00AF7F48"/>
    <w:rsid w:val="00B10B38"/>
    <w:rsid w:val="00B15258"/>
    <w:rsid w:val="00B17144"/>
    <w:rsid w:val="00B30814"/>
    <w:rsid w:val="00B36918"/>
    <w:rsid w:val="00B42B32"/>
    <w:rsid w:val="00B42CC2"/>
    <w:rsid w:val="00B43577"/>
    <w:rsid w:val="00B46C40"/>
    <w:rsid w:val="00B53E35"/>
    <w:rsid w:val="00B576F7"/>
    <w:rsid w:val="00B57A82"/>
    <w:rsid w:val="00B66505"/>
    <w:rsid w:val="00B775C8"/>
    <w:rsid w:val="00B90BB6"/>
    <w:rsid w:val="00B91BE4"/>
    <w:rsid w:val="00B95211"/>
    <w:rsid w:val="00BA1BED"/>
    <w:rsid w:val="00BA21E6"/>
    <w:rsid w:val="00BA4EBF"/>
    <w:rsid w:val="00BC3976"/>
    <w:rsid w:val="00BD1757"/>
    <w:rsid w:val="00C05C42"/>
    <w:rsid w:val="00C14390"/>
    <w:rsid w:val="00C2181B"/>
    <w:rsid w:val="00C23588"/>
    <w:rsid w:val="00C253B3"/>
    <w:rsid w:val="00C32838"/>
    <w:rsid w:val="00C37408"/>
    <w:rsid w:val="00C465CE"/>
    <w:rsid w:val="00C5022F"/>
    <w:rsid w:val="00C5155E"/>
    <w:rsid w:val="00C56DAA"/>
    <w:rsid w:val="00C61ABD"/>
    <w:rsid w:val="00C62C34"/>
    <w:rsid w:val="00C72869"/>
    <w:rsid w:val="00C74D0B"/>
    <w:rsid w:val="00C81417"/>
    <w:rsid w:val="00C927BE"/>
    <w:rsid w:val="00CB1D5C"/>
    <w:rsid w:val="00CB2DA6"/>
    <w:rsid w:val="00CC2B88"/>
    <w:rsid w:val="00CD7C07"/>
    <w:rsid w:val="00CE09E5"/>
    <w:rsid w:val="00CE2CB2"/>
    <w:rsid w:val="00CE2E03"/>
    <w:rsid w:val="00CE2E92"/>
    <w:rsid w:val="00CF04D1"/>
    <w:rsid w:val="00CF55A1"/>
    <w:rsid w:val="00CF5E70"/>
    <w:rsid w:val="00D12C74"/>
    <w:rsid w:val="00D154D6"/>
    <w:rsid w:val="00D20178"/>
    <w:rsid w:val="00D21A52"/>
    <w:rsid w:val="00D21B71"/>
    <w:rsid w:val="00D3100F"/>
    <w:rsid w:val="00D3296B"/>
    <w:rsid w:val="00D32E29"/>
    <w:rsid w:val="00D35627"/>
    <w:rsid w:val="00D40920"/>
    <w:rsid w:val="00D4243C"/>
    <w:rsid w:val="00D55524"/>
    <w:rsid w:val="00D57A58"/>
    <w:rsid w:val="00D61A58"/>
    <w:rsid w:val="00D63A3E"/>
    <w:rsid w:val="00D71584"/>
    <w:rsid w:val="00D74183"/>
    <w:rsid w:val="00D87956"/>
    <w:rsid w:val="00D90B48"/>
    <w:rsid w:val="00D95EC3"/>
    <w:rsid w:val="00DA00AE"/>
    <w:rsid w:val="00DA4ED6"/>
    <w:rsid w:val="00DA5EA5"/>
    <w:rsid w:val="00DA733B"/>
    <w:rsid w:val="00DA776E"/>
    <w:rsid w:val="00DC67C3"/>
    <w:rsid w:val="00DD50D9"/>
    <w:rsid w:val="00DD5DE4"/>
    <w:rsid w:val="00DE42EB"/>
    <w:rsid w:val="00E008C4"/>
    <w:rsid w:val="00E02787"/>
    <w:rsid w:val="00E15988"/>
    <w:rsid w:val="00E1648A"/>
    <w:rsid w:val="00E175E4"/>
    <w:rsid w:val="00E32D3F"/>
    <w:rsid w:val="00E434F7"/>
    <w:rsid w:val="00E507FD"/>
    <w:rsid w:val="00E512BB"/>
    <w:rsid w:val="00E6163A"/>
    <w:rsid w:val="00E83262"/>
    <w:rsid w:val="00E8780A"/>
    <w:rsid w:val="00EA0772"/>
    <w:rsid w:val="00EB77CD"/>
    <w:rsid w:val="00EC480E"/>
    <w:rsid w:val="00ED4C0B"/>
    <w:rsid w:val="00EE49F8"/>
    <w:rsid w:val="00EE67F8"/>
    <w:rsid w:val="00EF5164"/>
    <w:rsid w:val="00EF7377"/>
    <w:rsid w:val="00EF74BF"/>
    <w:rsid w:val="00F10212"/>
    <w:rsid w:val="00F10267"/>
    <w:rsid w:val="00F14BB7"/>
    <w:rsid w:val="00F15016"/>
    <w:rsid w:val="00F21517"/>
    <w:rsid w:val="00F343BB"/>
    <w:rsid w:val="00F41CDD"/>
    <w:rsid w:val="00F52572"/>
    <w:rsid w:val="00F528EC"/>
    <w:rsid w:val="00F5377D"/>
    <w:rsid w:val="00F6387C"/>
    <w:rsid w:val="00F70046"/>
    <w:rsid w:val="00F806E4"/>
    <w:rsid w:val="00F86739"/>
    <w:rsid w:val="00F91082"/>
    <w:rsid w:val="00F92FA6"/>
    <w:rsid w:val="00FA6E74"/>
    <w:rsid w:val="00FB78B0"/>
    <w:rsid w:val="00FC64DD"/>
    <w:rsid w:val="00FD1860"/>
    <w:rsid w:val="00FD7A41"/>
    <w:rsid w:val="00FF495C"/>
    <w:rsid w:val="00FF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138179-F445-44D1-B403-DD49651A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E0D"/>
    <w:pPr>
      <w:ind w:left="720"/>
      <w:contextualSpacing/>
    </w:pPr>
  </w:style>
  <w:style w:type="paragraph" w:styleId="NormalWeb">
    <w:name w:val="Normal (Web)"/>
    <w:basedOn w:val="Normal"/>
    <w:uiPriority w:val="99"/>
    <w:semiHidden/>
    <w:unhideWhenUsed/>
    <w:rsid w:val="006248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48CD"/>
    <w:rPr>
      <w:b/>
      <w:bCs/>
    </w:rPr>
  </w:style>
  <w:style w:type="table" w:styleId="TableGrid">
    <w:name w:val="Table Grid"/>
    <w:basedOn w:val="TableNormal"/>
    <w:uiPriority w:val="59"/>
    <w:rsid w:val="00F5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3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8F3"/>
  </w:style>
  <w:style w:type="paragraph" w:styleId="Footer">
    <w:name w:val="footer"/>
    <w:basedOn w:val="Normal"/>
    <w:link w:val="FooterChar"/>
    <w:uiPriority w:val="99"/>
    <w:unhideWhenUsed/>
    <w:rsid w:val="00423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8F3"/>
  </w:style>
  <w:style w:type="character" w:styleId="Emphasis">
    <w:name w:val="Emphasis"/>
    <w:basedOn w:val="DefaultParagraphFont"/>
    <w:uiPriority w:val="20"/>
    <w:qFormat/>
    <w:rsid w:val="004238F3"/>
    <w:rPr>
      <w:i/>
      <w:iCs/>
    </w:rPr>
  </w:style>
  <w:style w:type="character" w:styleId="CommentReference">
    <w:name w:val="annotation reference"/>
    <w:basedOn w:val="DefaultParagraphFont"/>
    <w:uiPriority w:val="99"/>
    <w:semiHidden/>
    <w:unhideWhenUsed/>
    <w:rsid w:val="00587EDB"/>
    <w:rPr>
      <w:sz w:val="16"/>
      <w:szCs w:val="16"/>
    </w:rPr>
  </w:style>
  <w:style w:type="paragraph" w:styleId="CommentText">
    <w:name w:val="annotation text"/>
    <w:basedOn w:val="Normal"/>
    <w:link w:val="CommentTextChar"/>
    <w:uiPriority w:val="99"/>
    <w:semiHidden/>
    <w:unhideWhenUsed/>
    <w:rsid w:val="00587EDB"/>
    <w:pPr>
      <w:spacing w:line="240" w:lineRule="auto"/>
    </w:pPr>
    <w:rPr>
      <w:sz w:val="20"/>
      <w:szCs w:val="20"/>
    </w:rPr>
  </w:style>
  <w:style w:type="character" w:customStyle="1" w:styleId="CommentTextChar">
    <w:name w:val="Comment Text Char"/>
    <w:basedOn w:val="DefaultParagraphFont"/>
    <w:link w:val="CommentText"/>
    <w:uiPriority w:val="99"/>
    <w:semiHidden/>
    <w:rsid w:val="00587EDB"/>
    <w:rPr>
      <w:sz w:val="20"/>
      <w:szCs w:val="20"/>
    </w:rPr>
  </w:style>
  <w:style w:type="paragraph" w:styleId="CommentSubject">
    <w:name w:val="annotation subject"/>
    <w:basedOn w:val="CommentText"/>
    <w:next w:val="CommentText"/>
    <w:link w:val="CommentSubjectChar"/>
    <w:uiPriority w:val="99"/>
    <w:semiHidden/>
    <w:unhideWhenUsed/>
    <w:rsid w:val="00587EDB"/>
    <w:rPr>
      <w:b/>
      <w:bCs/>
    </w:rPr>
  </w:style>
  <w:style w:type="character" w:customStyle="1" w:styleId="CommentSubjectChar">
    <w:name w:val="Comment Subject Char"/>
    <w:basedOn w:val="CommentTextChar"/>
    <w:link w:val="CommentSubject"/>
    <w:uiPriority w:val="99"/>
    <w:semiHidden/>
    <w:rsid w:val="00587EDB"/>
    <w:rPr>
      <w:b/>
      <w:bCs/>
      <w:sz w:val="20"/>
      <w:szCs w:val="20"/>
    </w:rPr>
  </w:style>
  <w:style w:type="paragraph" w:styleId="BalloonText">
    <w:name w:val="Balloon Text"/>
    <w:basedOn w:val="Normal"/>
    <w:link w:val="BalloonTextChar"/>
    <w:uiPriority w:val="99"/>
    <w:semiHidden/>
    <w:unhideWhenUsed/>
    <w:rsid w:val="00587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65861">
      <w:bodyDiv w:val="1"/>
      <w:marLeft w:val="0"/>
      <w:marRight w:val="0"/>
      <w:marTop w:val="0"/>
      <w:marBottom w:val="0"/>
      <w:divBdr>
        <w:top w:val="none" w:sz="0" w:space="0" w:color="auto"/>
        <w:left w:val="none" w:sz="0" w:space="0" w:color="auto"/>
        <w:bottom w:val="none" w:sz="0" w:space="0" w:color="auto"/>
        <w:right w:val="none" w:sz="0" w:space="0" w:color="auto"/>
      </w:divBdr>
    </w:div>
    <w:div w:id="833450635">
      <w:bodyDiv w:val="1"/>
      <w:marLeft w:val="0"/>
      <w:marRight w:val="0"/>
      <w:marTop w:val="0"/>
      <w:marBottom w:val="0"/>
      <w:divBdr>
        <w:top w:val="none" w:sz="0" w:space="0" w:color="auto"/>
        <w:left w:val="none" w:sz="0" w:space="0" w:color="auto"/>
        <w:bottom w:val="none" w:sz="0" w:space="0" w:color="auto"/>
        <w:right w:val="none" w:sz="0" w:space="0" w:color="auto"/>
      </w:divBdr>
    </w:div>
    <w:div w:id="9994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0A87C-2E19-4EEC-8A36-827F445A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24</Pages>
  <Words>5568</Words>
  <Characters>31739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A. Sargsyan</dc:creator>
  <cp:keywords>https://mul2.gov.am/tasks/53719/oneclick/Naxagic1521-NEW.docx?token=be73619b8d5db152e7336aa6fcdc922b</cp:keywords>
  <cp:lastModifiedBy>Anjelika Khachanyan</cp:lastModifiedBy>
  <cp:revision>6</cp:revision>
  <cp:lastPrinted>2019-05-30T08:30:00Z</cp:lastPrinted>
  <dcterms:created xsi:type="dcterms:W3CDTF">2019-05-30T07:30:00Z</dcterms:created>
  <dcterms:modified xsi:type="dcterms:W3CDTF">2019-06-05T11:13:00Z</dcterms:modified>
</cp:coreProperties>
</file>