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63E" w:rsidRDefault="00B1763E" w:rsidP="00062FBF">
      <w:pPr>
        <w:spacing w:line="360" w:lineRule="auto"/>
        <w:ind w:firstLine="882"/>
        <w:jc w:val="right"/>
        <w:rPr>
          <w:rStyle w:val="Emphasis"/>
          <w:rFonts w:ascii="GHEA Grapalat" w:hAnsi="GHEA Grapalat" w:cs="Sylfaen"/>
          <w:b/>
          <w:i w:val="0"/>
          <w:lang w:val="hy-AM"/>
        </w:rPr>
      </w:pPr>
      <w:r w:rsidRPr="00407C17">
        <w:rPr>
          <w:rStyle w:val="Emphasis"/>
          <w:rFonts w:ascii="GHEA Grapalat" w:hAnsi="GHEA Grapalat" w:cs="Sylfaen"/>
          <w:b/>
          <w:i w:val="0"/>
          <w:lang w:val="hy-AM"/>
        </w:rPr>
        <w:t>Ն Ա Խ Ա Գ Ի Ծ</w:t>
      </w:r>
    </w:p>
    <w:p w:rsidR="00B1763E" w:rsidRPr="00407C17" w:rsidRDefault="00B1763E" w:rsidP="00062FBF">
      <w:pPr>
        <w:spacing w:line="360" w:lineRule="auto"/>
        <w:jc w:val="center"/>
        <w:rPr>
          <w:rStyle w:val="Emphasis"/>
          <w:rFonts w:ascii="GHEA Grapalat" w:hAnsi="GHEA Grapalat" w:cs="Sylfaen"/>
          <w:b/>
          <w:i w:val="0"/>
        </w:rPr>
      </w:pPr>
      <w:r w:rsidRPr="00407C17">
        <w:rPr>
          <w:rStyle w:val="Emphasis"/>
          <w:rFonts w:ascii="GHEA Grapalat" w:hAnsi="GHEA Grapalat"/>
          <w:b/>
          <w:i w:val="0"/>
        </w:rPr>
        <w:t>ՀՍՅԱՍՏԱՆԻ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ՀԱՆՐԱՊԵՏՈՒԹՅԱՆ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ԿԱՌԱՎԱՐՈՒԹՅՈՒՆ</w:t>
      </w:r>
    </w:p>
    <w:p w:rsidR="00B1763E" w:rsidRPr="00026CD2" w:rsidRDefault="00B1763E" w:rsidP="00062FBF">
      <w:pPr>
        <w:spacing w:line="360" w:lineRule="auto"/>
        <w:jc w:val="center"/>
        <w:rPr>
          <w:rStyle w:val="Emphasis"/>
          <w:rFonts w:ascii="GHEA Grapalat" w:hAnsi="GHEA Grapalat"/>
          <w:b/>
          <w:i w:val="0"/>
        </w:rPr>
      </w:pPr>
      <w:r w:rsidRPr="00407C17">
        <w:rPr>
          <w:rStyle w:val="Emphasis"/>
          <w:rFonts w:ascii="GHEA Grapalat" w:hAnsi="GHEA Grapalat"/>
          <w:b/>
          <w:i w:val="0"/>
        </w:rPr>
        <w:t>Ո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Ր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Ո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Շ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ՈՒ</w:t>
      </w:r>
      <w:r w:rsidRPr="00407C17">
        <w:rPr>
          <w:rStyle w:val="Emphasis"/>
          <w:rFonts w:ascii="GHEA Grapalat" w:hAnsi="GHEA Grapalat" w:cs="Sylfaen"/>
          <w:b/>
          <w:i w:val="0"/>
        </w:rPr>
        <w:t xml:space="preserve"> </w:t>
      </w:r>
      <w:r w:rsidRPr="00407C17">
        <w:rPr>
          <w:rStyle w:val="Emphasis"/>
          <w:rFonts w:ascii="GHEA Grapalat" w:hAnsi="GHEA Grapalat"/>
          <w:b/>
          <w:i w:val="0"/>
        </w:rPr>
        <w:t>Մ</w:t>
      </w:r>
    </w:p>
    <w:p w:rsidR="001D134F" w:rsidRPr="00026CD2" w:rsidRDefault="001D134F" w:rsidP="00062FBF">
      <w:pPr>
        <w:spacing w:after="240" w:line="360" w:lineRule="auto"/>
        <w:jc w:val="center"/>
        <w:rPr>
          <w:rFonts w:ascii="GHEA Grapalat" w:hAnsi="GHEA Grapalat" w:cs="Sylfaen"/>
          <w:b/>
        </w:rPr>
      </w:pPr>
      <w:r w:rsidRPr="00026CD2">
        <w:rPr>
          <w:rFonts w:ascii="GHEA Grapalat" w:hAnsi="GHEA Grapalat" w:cs="Sylfaen"/>
          <w:b/>
        </w:rPr>
        <w:t>__________</w:t>
      </w:r>
      <w:r w:rsidR="00EE3A3E" w:rsidRPr="00407C17">
        <w:rPr>
          <w:rFonts w:ascii="GHEA Grapalat" w:hAnsi="GHEA Grapalat" w:cs="Sylfaen"/>
          <w:b/>
          <w:lang w:val="hy-AM"/>
        </w:rPr>
        <w:t xml:space="preserve"> </w:t>
      </w:r>
      <w:r w:rsidRPr="00407C17">
        <w:rPr>
          <w:rFonts w:ascii="GHEA Grapalat" w:hAnsi="GHEA Grapalat" w:cs="Sylfaen"/>
          <w:b/>
        </w:rPr>
        <w:t>ի</w:t>
      </w:r>
      <w:r w:rsidRPr="00026CD2">
        <w:rPr>
          <w:rFonts w:ascii="GHEA Grapalat" w:hAnsi="GHEA Grapalat"/>
          <w:b/>
        </w:rPr>
        <w:t xml:space="preserve"> 201</w:t>
      </w:r>
      <w:r w:rsidR="00EB0FD5">
        <w:rPr>
          <w:rFonts w:ascii="GHEA Grapalat" w:hAnsi="GHEA Grapalat"/>
          <w:b/>
          <w:lang w:val="hy-AM"/>
        </w:rPr>
        <w:t>9</w:t>
      </w:r>
      <w:r w:rsidRPr="00026CD2">
        <w:rPr>
          <w:rFonts w:ascii="GHEA Grapalat" w:hAnsi="GHEA Grapalat"/>
          <w:b/>
        </w:rPr>
        <w:t xml:space="preserve"> </w:t>
      </w:r>
      <w:r w:rsidRPr="00407C17">
        <w:rPr>
          <w:rFonts w:ascii="GHEA Grapalat" w:hAnsi="GHEA Grapalat" w:cs="Sylfaen"/>
          <w:b/>
        </w:rPr>
        <w:t>թվականի</w:t>
      </w:r>
      <w:r w:rsidRPr="00026CD2">
        <w:rPr>
          <w:rFonts w:ascii="GHEA Grapalat" w:hAnsi="GHEA Grapalat"/>
          <w:b/>
        </w:rPr>
        <w:t xml:space="preserve"> </w:t>
      </w:r>
      <w:r w:rsidRPr="00407C17">
        <w:rPr>
          <w:rFonts w:ascii="GHEA Grapalat" w:hAnsi="GHEA Grapalat"/>
          <w:b/>
          <w:lang w:val="en-US"/>
        </w:rPr>
        <w:t>N</w:t>
      </w:r>
      <w:r w:rsidRPr="00026CD2">
        <w:rPr>
          <w:rFonts w:ascii="GHEA Grapalat" w:hAnsi="GHEA Grapalat"/>
          <w:b/>
        </w:rPr>
        <w:t xml:space="preserve">     </w:t>
      </w:r>
      <w:r w:rsidR="009736CA" w:rsidRPr="00026CD2">
        <w:rPr>
          <w:rFonts w:ascii="GHEA Grapalat" w:hAnsi="GHEA Grapalat"/>
          <w:b/>
        </w:rPr>
        <w:t xml:space="preserve">     </w:t>
      </w:r>
      <w:r w:rsidRPr="00026CD2">
        <w:rPr>
          <w:rFonts w:ascii="GHEA Grapalat" w:hAnsi="GHEA Grapalat"/>
          <w:b/>
        </w:rPr>
        <w:t>-</w:t>
      </w:r>
      <w:r w:rsidRPr="00407C17">
        <w:rPr>
          <w:rFonts w:ascii="GHEA Grapalat" w:hAnsi="GHEA Grapalat" w:cs="Sylfaen"/>
          <w:b/>
        </w:rPr>
        <w:t>Ն</w:t>
      </w:r>
    </w:p>
    <w:p w:rsidR="00321D81" w:rsidRPr="00325765" w:rsidRDefault="00325765" w:rsidP="00811D5B">
      <w:pPr>
        <w:spacing w:after="240" w:line="276" w:lineRule="auto"/>
        <w:jc w:val="center"/>
        <w:rPr>
          <w:rFonts w:ascii="GHEA Grapalat" w:hAnsi="GHEA Grapalat"/>
          <w:b/>
          <w:lang w:val="af-ZA"/>
        </w:rPr>
      </w:pPr>
      <w:r w:rsidRPr="00325765">
        <w:rPr>
          <w:rFonts w:ascii="GHEA Grapalat" w:hAnsi="GHEA Grapalat"/>
          <w:b/>
          <w:lang w:val="af-ZA"/>
        </w:rPr>
        <w:t xml:space="preserve">ՀԱՅԱՍՏԱՆԻ ՀԱՆՐԱՊԵՏՈՒԹՅԱՆ ԿԱՌԱՎԱՐՈՒԹՅԱՆ 2019 ԹՎԱԿԱՆԻ ՄԱՐՏԻ 29-Ի  N 447-Ն ՈՐՈՇՈՒՄԸ </w:t>
      </w:r>
      <w:r w:rsidR="0076067D">
        <w:rPr>
          <w:rFonts w:ascii="GHEA Grapalat" w:hAnsi="GHEA Grapalat"/>
          <w:b/>
          <w:lang w:val="af-ZA"/>
        </w:rPr>
        <w:t>ՈՒԺԸ ԿՈՐՑՐԱԾ ՃԱՆԱՉԵԼՈՒ</w:t>
      </w:r>
      <w:r w:rsidRPr="00325765">
        <w:rPr>
          <w:rFonts w:ascii="GHEA Grapalat" w:hAnsi="GHEA Grapalat"/>
          <w:b/>
          <w:lang w:val="af-ZA"/>
        </w:rPr>
        <w:t xml:space="preserve"> ԵՎ </w:t>
      </w:r>
      <w:r w:rsidR="006E7738" w:rsidRPr="00203C83">
        <w:rPr>
          <w:rFonts w:ascii="GHEA Grapalat" w:hAnsi="GHEA Grapalat"/>
          <w:b/>
          <w:lang w:val="af-ZA"/>
        </w:rPr>
        <w:t xml:space="preserve">ՀԱՅԱՍՏԱՆԻ ՀԱՆՐԱՊԵՏՈՒԹՅԱՆ ԿԱՌԱՎԱՐՈՒԹՅԱՆ 2018 ԹՎԱԿԱՆԻ ԴԵԿՏԵՄԲԵՐԻ 27-Ի N 1515-Ն ՈՐՈՇՄԱՆ ՄԵՋ </w:t>
      </w:r>
      <w:r w:rsidR="006E7738" w:rsidRPr="00325765">
        <w:rPr>
          <w:rFonts w:ascii="GHEA Grapalat" w:hAnsi="GHEA Grapalat"/>
          <w:b/>
          <w:lang w:val="af-ZA"/>
        </w:rPr>
        <w:t xml:space="preserve">ՓՈՓՈԽՈՒԹՅՈՒՆՆԵՐ </w:t>
      </w:r>
      <w:r w:rsidR="006E7738" w:rsidRPr="00203C83">
        <w:rPr>
          <w:rFonts w:ascii="GHEA Grapalat" w:hAnsi="GHEA Grapalat"/>
          <w:b/>
          <w:lang w:val="af-ZA"/>
        </w:rPr>
        <w:t>ԿԱՏԱՐԵԼՈՒ ՄԱՍԻՆ</w:t>
      </w:r>
      <w:r w:rsidR="00A71F6D" w:rsidRPr="00325765">
        <w:rPr>
          <w:rFonts w:ascii="GHEA Grapalat" w:hAnsi="GHEA Grapalat"/>
          <w:b/>
          <w:lang w:val="af-ZA"/>
        </w:rPr>
        <w:t xml:space="preserve"> </w:t>
      </w:r>
      <w:r w:rsidR="00AE34C4" w:rsidRPr="00325765">
        <w:rPr>
          <w:rFonts w:ascii="GHEA Grapalat" w:hAnsi="GHEA Grapalat"/>
          <w:b/>
          <w:lang w:val="af-ZA"/>
        </w:rPr>
        <w:t xml:space="preserve"> </w:t>
      </w:r>
    </w:p>
    <w:p w:rsidR="007B5433" w:rsidRPr="001D7DB8" w:rsidRDefault="002C1B3A" w:rsidP="009736C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US"/>
        </w:rPr>
        <w:t>Համաձայն</w:t>
      </w:r>
      <w:proofErr w:type="spellEnd"/>
      <w:r w:rsidRPr="002C1B3A">
        <w:rPr>
          <w:rFonts w:ascii="GHEA Grapalat" w:hAnsi="GHEA Grapalat"/>
          <w:lang w:val="af-ZA"/>
        </w:rPr>
        <w:t xml:space="preserve"> </w:t>
      </w:r>
      <w:r w:rsidR="00B1003B" w:rsidRPr="00BC607A">
        <w:rPr>
          <w:rFonts w:ascii="GHEA Grapalat" w:hAnsi="GHEA Grapalat"/>
          <w:lang w:val="hy-AM"/>
        </w:rPr>
        <w:t>«</w:t>
      </w:r>
      <w:proofErr w:type="spellStart"/>
      <w:r>
        <w:rPr>
          <w:rFonts w:ascii="GHEA Grapalat" w:hAnsi="GHEA Grapalat"/>
          <w:lang w:val="en-US"/>
        </w:rPr>
        <w:t>Նորմատիվ</w:t>
      </w:r>
      <w:proofErr w:type="spellEnd"/>
      <w:r w:rsidRPr="002C1B3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իրավական</w:t>
      </w:r>
      <w:proofErr w:type="spellEnd"/>
      <w:r w:rsidRPr="002C1B3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ակտերի</w:t>
      </w:r>
      <w:proofErr w:type="spellEnd"/>
      <w:r w:rsidR="00263D39" w:rsidRPr="00BC607A">
        <w:rPr>
          <w:rFonts w:ascii="GHEA Grapalat" w:hAnsi="GHEA Grapalat"/>
          <w:lang w:val="hy-AM"/>
        </w:rPr>
        <w:t xml:space="preserve"> մասին</w:t>
      </w:r>
      <w:r w:rsidR="00B1003B" w:rsidRPr="00BC607A">
        <w:rPr>
          <w:rFonts w:ascii="GHEA Grapalat" w:hAnsi="GHEA Grapalat"/>
          <w:lang w:val="hy-AM"/>
        </w:rPr>
        <w:t>»</w:t>
      </w:r>
      <w:r w:rsidR="00263D39" w:rsidRPr="00BC607A">
        <w:rPr>
          <w:rFonts w:ascii="GHEA Grapalat" w:hAnsi="GHEA Grapalat"/>
          <w:lang w:val="hy-AM"/>
        </w:rPr>
        <w:t xml:space="preserve"> Հայաստանի Հանրապետության օրենքի </w:t>
      </w:r>
      <w:r>
        <w:rPr>
          <w:rFonts w:ascii="GHEA Grapalat" w:hAnsi="GHEA Grapalat"/>
          <w:lang w:val="af-ZA"/>
        </w:rPr>
        <w:t>33 և 37-րդ</w:t>
      </w:r>
      <w:r w:rsidR="00263D39" w:rsidRPr="00BC607A">
        <w:rPr>
          <w:rFonts w:ascii="GHEA Grapalat" w:hAnsi="GHEA Grapalat"/>
          <w:lang w:val="hy-AM"/>
        </w:rPr>
        <w:t xml:space="preserve"> հոդված</w:t>
      </w:r>
      <w:proofErr w:type="spellStart"/>
      <w:r>
        <w:rPr>
          <w:rFonts w:ascii="GHEA Grapalat" w:hAnsi="GHEA Grapalat"/>
          <w:lang w:val="en-US"/>
        </w:rPr>
        <w:t>ներ</w:t>
      </w:r>
      <w:proofErr w:type="spellEnd"/>
      <w:r>
        <w:rPr>
          <w:rFonts w:ascii="GHEA Grapalat" w:hAnsi="GHEA Grapalat"/>
          <w:lang w:val="hy-AM"/>
        </w:rPr>
        <w:t>ի</w:t>
      </w:r>
      <w:r w:rsidR="00263D39" w:rsidRPr="00BC607A">
        <w:rPr>
          <w:rFonts w:ascii="GHEA Grapalat" w:hAnsi="GHEA Grapalat"/>
          <w:lang w:val="hy-AM"/>
        </w:rPr>
        <w:t>` Հայաստանի Հանրապետության կառավարությունը ո ր ո շ ու մ է.</w:t>
      </w:r>
    </w:p>
    <w:p w:rsidR="00577D64" w:rsidRDefault="00577D64" w:rsidP="005164E0">
      <w:pPr>
        <w:spacing w:line="360" w:lineRule="auto"/>
        <w:ind w:firstLine="720"/>
        <w:jc w:val="both"/>
        <w:rPr>
          <w:rFonts w:ascii="GHEA Grapalat" w:hAnsi="GHEA Grapalat" w:cs="Tahoma"/>
          <w:lang w:val="af-ZA"/>
        </w:rPr>
      </w:pPr>
      <w:r>
        <w:rPr>
          <w:rStyle w:val="Emphasis"/>
          <w:rFonts w:ascii="GHEA Grapalat" w:hAnsi="GHEA Grapalat" w:cs="Sylfaen"/>
          <w:i w:val="0"/>
          <w:lang w:val="hy-AM"/>
        </w:rPr>
        <w:t>1</w:t>
      </w:r>
      <w:r w:rsidR="007C3BAE" w:rsidRPr="00F74AC2">
        <w:rPr>
          <w:rStyle w:val="Emphasis"/>
          <w:rFonts w:ascii="GHEA Grapalat" w:hAnsi="GHEA Grapalat" w:cs="Sylfaen"/>
          <w:i w:val="0"/>
          <w:lang w:val="hy-AM"/>
        </w:rPr>
        <w:t>.</w:t>
      </w:r>
      <w:r w:rsidR="005164E0" w:rsidRPr="00560D5D">
        <w:rPr>
          <w:rStyle w:val="Emphasis"/>
          <w:rFonts w:ascii="GHEA Grapalat" w:hAnsi="GHEA Grapalat" w:cs="Sylfaen"/>
          <w:i w:val="0"/>
          <w:lang w:val="hy-AM"/>
        </w:rPr>
        <w:t xml:space="preserve"> </w:t>
      </w:r>
      <w:r w:rsidR="0076067D">
        <w:rPr>
          <w:rFonts w:ascii="GHEA Grapalat" w:hAnsi="GHEA Grapalat"/>
          <w:lang w:val="af-ZA"/>
        </w:rPr>
        <w:t>Ուժը կորցրած ճանաչել</w:t>
      </w:r>
      <w:r w:rsidR="009502B3">
        <w:rPr>
          <w:rFonts w:ascii="GHEA Grapalat" w:hAnsi="GHEA Grapalat"/>
          <w:lang w:val="af-ZA"/>
        </w:rPr>
        <w:t xml:space="preserve"> </w:t>
      </w:r>
      <w:r w:rsidR="009502B3">
        <w:rPr>
          <w:rFonts w:ascii="GHEA Grapalat" w:hAnsi="GHEA Grapalat"/>
          <w:lang w:val="pt-BR"/>
        </w:rPr>
        <w:t xml:space="preserve">Հայաստանի Հանրապետության կառավարության 2019 թվականի մարտի 29-ի </w:t>
      </w:r>
      <w:r w:rsidR="009502B3" w:rsidRPr="00942D9E">
        <w:rPr>
          <w:rFonts w:ascii="GHEA Grapalat" w:hAnsi="GHEA Grapalat"/>
          <w:lang w:val="pt-BR"/>
        </w:rPr>
        <w:t xml:space="preserve">Հայաստանի Հանրապետության կառավարության 2018 թվականի դեկտեմբերի 27-ի N 1515-Ն որոշման  մեջ փոփոխություններ ու լրացումներ կատարելու մասին» </w:t>
      </w:r>
      <w:r w:rsidR="009502B3">
        <w:rPr>
          <w:rFonts w:ascii="GHEA Grapalat" w:hAnsi="GHEA Grapalat"/>
          <w:lang w:val="pt-BR"/>
        </w:rPr>
        <w:t xml:space="preserve"> N 447-Ն որոշումը</w:t>
      </w:r>
      <w:r w:rsidRPr="00B964A6">
        <w:rPr>
          <w:rFonts w:ascii="GHEA Grapalat" w:hAnsi="GHEA Grapalat" w:cs="Tahoma"/>
          <w:lang w:val="af-ZA"/>
        </w:rPr>
        <w:t>:</w:t>
      </w:r>
    </w:p>
    <w:p w:rsidR="00277BDE" w:rsidRDefault="00560D5D" w:rsidP="00277BDE">
      <w:pPr>
        <w:spacing w:line="360" w:lineRule="auto"/>
        <w:ind w:firstLine="720"/>
        <w:jc w:val="both"/>
        <w:rPr>
          <w:rStyle w:val="Emphasis"/>
          <w:rFonts w:ascii="GHEA Grapalat" w:hAnsi="GHEA Grapalat" w:cs="Tahoma"/>
          <w:i w:val="0"/>
          <w:iCs w:val="0"/>
          <w:lang w:val="af-ZA"/>
        </w:rPr>
      </w:pPr>
      <w:r>
        <w:rPr>
          <w:rStyle w:val="Emphasis"/>
          <w:rFonts w:ascii="GHEA Grapalat" w:hAnsi="GHEA Grapalat" w:cs="Tahoma"/>
          <w:i w:val="0"/>
          <w:iCs w:val="0"/>
          <w:lang w:val="af-ZA"/>
        </w:rPr>
        <w:t>2.</w:t>
      </w:r>
      <w:r w:rsidR="00277BDE" w:rsidRPr="00277BDE">
        <w:rPr>
          <w:rFonts w:ascii="GHEA Grapalat" w:hAnsi="GHEA Grapalat"/>
          <w:lang w:val="pt-BR"/>
        </w:rPr>
        <w:t xml:space="preserve"> </w:t>
      </w:r>
      <w:r w:rsidR="00277BDE" w:rsidRPr="00942D9E">
        <w:rPr>
          <w:rFonts w:ascii="GHEA Grapalat" w:hAnsi="GHEA Grapalat"/>
          <w:lang w:val="pt-BR"/>
        </w:rPr>
        <w:t>Հայաստանի Հանրապետության կառավարության 2018 թվականի դեկտեմբերի 27-ի N 1515-Ն որոշման</w:t>
      </w:r>
      <w:r w:rsidR="00277BDE">
        <w:rPr>
          <w:rFonts w:ascii="GHEA Grapalat" w:hAnsi="GHEA Grapalat"/>
          <w:lang w:val="pt-BR"/>
        </w:rPr>
        <w:t xml:space="preserve"> </w:t>
      </w:r>
      <w:r w:rsidR="004254C5" w:rsidRPr="004254C5">
        <w:rPr>
          <w:rFonts w:ascii="GHEA Grapalat" w:hAnsi="GHEA Grapalat"/>
          <w:lang w:val="pt-BR"/>
        </w:rPr>
        <w:t xml:space="preserve">Հավելված N1-ի N3 </w:t>
      </w:r>
      <w:proofErr w:type="spellStart"/>
      <w:r w:rsidR="004254C5" w:rsidRPr="004254C5">
        <w:rPr>
          <w:rFonts w:ascii="GHEA Grapalat" w:hAnsi="GHEA Grapalat"/>
          <w:lang w:val="pt-BR"/>
        </w:rPr>
        <w:t>Աղյուսակում</w:t>
      </w:r>
      <w:proofErr w:type="spellEnd"/>
      <w:r w:rsidR="004254C5" w:rsidRPr="004254C5">
        <w:rPr>
          <w:rFonts w:ascii="GHEA Grapalat" w:hAnsi="GHEA Grapalat"/>
          <w:lang w:val="pt-BR"/>
        </w:rPr>
        <w:t xml:space="preserve">, Հավելված N5-ի N3 և N4 </w:t>
      </w:r>
      <w:proofErr w:type="spellStart"/>
      <w:r w:rsidR="004254C5" w:rsidRPr="004254C5">
        <w:rPr>
          <w:rFonts w:ascii="GHEA Grapalat" w:hAnsi="GHEA Grapalat"/>
          <w:lang w:val="pt-BR"/>
        </w:rPr>
        <w:t>Աղյուսակներում</w:t>
      </w:r>
      <w:proofErr w:type="spellEnd"/>
      <w:r w:rsidR="004254C5" w:rsidRPr="004254C5">
        <w:rPr>
          <w:rFonts w:ascii="GHEA Grapalat" w:hAnsi="GHEA Grapalat"/>
          <w:lang w:val="pt-BR"/>
        </w:rPr>
        <w:t xml:space="preserve">, </w:t>
      </w:r>
      <w:proofErr w:type="spellStart"/>
      <w:r w:rsidR="004254C5" w:rsidRPr="004254C5">
        <w:rPr>
          <w:rFonts w:ascii="GHEA Grapalat" w:hAnsi="GHEA Grapalat"/>
          <w:lang w:val="pt-BR"/>
        </w:rPr>
        <w:t>ինչպես</w:t>
      </w:r>
      <w:proofErr w:type="spellEnd"/>
      <w:r w:rsidR="004254C5" w:rsidRPr="004254C5">
        <w:rPr>
          <w:rFonts w:ascii="GHEA Grapalat" w:hAnsi="GHEA Grapalat"/>
          <w:lang w:val="pt-BR"/>
        </w:rPr>
        <w:t xml:space="preserve"> </w:t>
      </w:r>
      <w:proofErr w:type="spellStart"/>
      <w:r w:rsidR="004254C5" w:rsidRPr="004254C5">
        <w:rPr>
          <w:rFonts w:ascii="GHEA Grapalat" w:hAnsi="GHEA Grapalat"/>
          <w:lang w:val="pt-BR"/>
        </w:rPr>
        <w:t>նաև</w:t>
      </w:r>
      <w:proofErr w:type="spellEnd"/>
      <w:r w:rsidR="004254C5" w:rsidRPr="004254C5">
        <w:rPr>
          <w:rFonts w:ascii="GHEA Grapalat" w:hAnsi="GHEA Grapalat"/>
          <w:lang w:val="pt-BR"/>
        </w:rPr>
        <w:t xml:space="preserve"> 11.1 </w:t>
      </w:r>
      <w:proofErr w:type="spellStart"/>
      <w:r w:rsidR="004254C5" w:rsidRPr="004254C5">
        <w:rPr>
          <w:rFonts w:ascii="GHEA Grapalat" w:hAnsi="GHEA Grapalat"/>
          <w:lang w:val="pt-BR"/>
        </w:rPr>
        <w:t>Հավելվածում</w:t>
      </w:r>
      <w:proofErr w:type="spellEnd"/>
      <w:r w:rsidR="00277BDE" w:rsidRPr="00942D9E">
        <w:rPr>
          <w:rFonts w:ascii="GHEA Grapalat" w:hAnsi="GHEA Grapalat"/>
          <w:lang w:val="pt-BR"/>
        </w:rPr>
        <w:t xml:space="preserve"> </w:t>
      </w:r>
      <w:r w:rsidR="00277BDE">
        <w:rPr>
          <w:rFonts w:ascii="GHEA Grapalat" w:hAnsi="GHEA Grapalat"/>
          <w:lang w:val="pt-BR"/>
        </w:rPr>
        <w:t xml:space="preserve">1086 </w:t>
      </w:r>
      <w:proofErr w:type="spellStart"/>
      <w:r w:rsidR="00277BDE" w:rsidRPr="00277BDE">
        <w:rPr>
          <w:rFonts w:ascii="GHEA Grapalat" w:hAnsi="GHEA Grapalat"/>
          <w:lang w:val="pt-BR"/>
        </w:rPr>
        <w:t>Գյուղական</w:t>
      </w:r>
      <w:proofErr w:type="spellEnd"/>
      <w:r w:rsidR="00277BDE" w:rsidRPr="00277BDE">
        <w:rPr>
          <w:rFonts w:ascii="GHEA Grapalat" w:hAnsi="GHEA Grapalat"/>
          <w:lang w:val="pt-BR"/>
        </w:rPr>
        <w:t xml:space="preserve"> </w:t>
      </w:r>
      <w:proofErr w:type="spellStart"/>
      <w:r w:rsidR="00277BDE" w:rsidRPr="00277BDE">
        <w:rPr>
          <w:rFonts w:ascii="GHEA Grapalat" w:hAnsi="GHEA Grapalat"/>
          <w:lang w:val="pt-BR"/>
        </w:rPr>
        <w:t>ենթակառուցվածքների</w:t>
      </w:r>
      <w:proofErr w:type="spellEnd"/>
      <w:r w:rsidR="00277BDE" w:rsidRPr="00277BDE">
        <w:rPr>
          <w:rFonts w:ascii="GHEA Grapalat" w:hAnsi="GHEA Grapalat"/>
          <w:lang w:val="pt-BR"/>
        </w:rPr>
        <w:t xml:space="preserve"> </w:t>
      </w:r>
      <w:proofErr w:type="spellStart"/>
      <w:r w:rsidR="00277BDE" w:rsidRPr="00277BDE">
        <w:rPr>
          <w:rFonts w:ascii="GHEA Grapalat" w:hAnsi="GHEA Grapalat"/>
          <w:lang w:val="pt-BR"/>
        </w:rPr>
        <w:t>վերականգնում</w:t>
      </w:r>
      <w:proofErr w:type="spellEnd"/>
      <w:r w:rsidR="00277BDE" w:rsidRPr="00277BDE">
        <w:rPr>
          <w:rFonts w:ascii="GHEA Grapalat" w:hAnsi="GHEA Grapalat"/>
          <w:lang w:val="pt-BR"/>
        </w:rPr>
        <w:t xml:space="preserve"> և </w:t>
      </w:r>
      <w:proofErr w:type="spellStart"/>
      <w:r w:rsidR="00277BDE" w:rsidRPr="00277BDE">
        <w:rPr>
          <w:rFonts w:ascii="GHEA Grapalat" w:hAnsi="GHEA Grapalat"/>
          <w:lang w:val="pt-BR"/>
        </w:rPr>
        <w:t>զարգացում</w:t>
      </w:r>
      <w:proofErr w:type="spellEnd"/>
      <w:r w:rsidR="00277BDE">
        <w:rPr>
          <w:rFonts w:ascii="GHEA Grapalat" w:hAnsi="GHEA Grapalat"/>
          <w:lang w:val="pt-BR"/>
        </w:rPr>
        <w:t xml:space="preserve"> և 1134 </w:t>
      </w:r>
      <w:proofErr w:type="spellStart"/>
      <w:r w:rsidR="00277BDE" w:rsidRPr="00277BDE">
        <w:rPr>
          <w:rFonts w:ascii="GHEA Grapalat" w:hAnsi="GHEA Grapalat"/>
          <w:lang w:val="pt-BR"/>
        </w:rPr>
        <w:t>Ենթակառուցվածքների</w:t>
      </w:r>
      <w:proofErr w:type="spellEnd"/>
      <w:r w:rsidR="00277BDE" w:rsidRPr="00277BDE">
        <w:rPr>
          <w:rFonts w:ascii="GHEA Grapalat" w:hAnsi="GHEA Grapalat"/>
          <w:lang w:val="pt-BR"/>
        </w:rPr>
        <w:t xml:space="preserve"> և </w:t>
      </w:r>
      <w:proofErr w:type="spellStart"/>
      <w:r w:rsidR="00277BDE" w:rsidRPr="00277BDE">
        <w:rPr>
          <w:rFonts w:ascii="GHEA Grapalat" w:hAnsi="GHEA Grapalat"/>
          <w:lang w:val="pt-BR"/>
        </w:rPr>
        <w:t>գյուղական</w:t>
      </w:r>
      <w:proofErr w:type="spellEnd"/>
      <w:r w:rsidR="00277BDE" w:rsidRPr="00277BDE">
        <w:rPr>
          <w:rFonts w:ascii="GHEA Grapalat" w:hAnsi="GHEA Grapalat"/>
          <w:lang w:val="pt-BR"/>
        </w:rPr>
        <w:t xml:space="preserve"> </w:t>
      </w:r>
      <w:proofErr w:type="spellStart"/>
      <w:r w:rsidR="00277BDE" w:rsidRPr="00277BDE">
        <w:rPr>
          <w:rFonts w:ascii="GHEA Grapalat" w:hAnsi="GHEA Grapalat"/>
          <w:lang w:val="pt-BR"/>
        </w:rPr>
        <w:t>ֆինանսավորման</w:t>
      </w:r>
      <w:proofErr w:type="spellEnd"/>
      <w:r w:rsidR="00277BDE" w:rsidRPr="00277BDE">
        <w:rPr>
          <w:rFonts w:ascii="GHEA Grapalat" w:hAnsi="GHEA Grapalat"/>
          <w:lang w:val="pt-BR"/>
        </w:rPr>
        <w:t xml:space="preserve"> աջակցություն</w:t>
      </w:r>
      <w:r w:rsidR="00277BDE">
        <w:rPr>
          <w:rFonts w:ascii="GHEA Grapalat" w:hAnsi="GHEA Grapalat"/>
          <w:lang w:val="pt-BR"/>
        </w:rPr>
        <w:t xml:space="preserve"> ծրագրերի միջոցառումներում </w:t>
      </w:r>
      <w:r w:rsidR="00277BDE" w:rsidRPr="00942D9E">
        <w:rPr>
          <w:rFonts w:ascii="GHEA Grapalat" w:hAnsi="GHEA Grapalat"/>
          <w:lang w:val="pt-BR"/>
        </w:rPr>
        <w:t xml:space="preserve">Հայաստանի Հանրապետության </w:t>
      </w:r>
      <w:r w:rsidR="00277BDE">
        <w:rPr>
          <w:rFonts w:ascii="GHEA Grapalat" w:hAnsi="GHEA Grapalat"/>
          <w:lang w:val="pt-BR"/>
        </w:rPr>
        <w:t>վարչապետի աշխատակազմ</w:t>
      </w:r>
      <w:r w:rsidR="00277BDE" w:rsidRPr="00942D9E">
        <w:rPr>
          <w:rFonts w:ascii="GHEA Grapalat" w:hAnsi="GHEA Grapalat"/>
          <w:lang w:val="pt-BR"/>
        </w:rPr>
        <w:t>»</w:t>
      </w:r>
      <w:r w:rsidR="00277BDE">
        <w:rPr>
          <w:rFonts w:ascii="GHEA Grapalat" w:hAnsi="GHEA Grapalat"/>
          <w:lang w:val="pt-BR"/>
        </w:rPr>
        <w:t xml:space="preserve"> և </w:t>
      </w:r>
      <w:r w:rsidR="00277BDE" w:rsidRPr="00942D9E">
        <w:rPr>
          <w:rFonts w:ascii="GHEA Grapalat" w:hAnsi="GHEA Grapalat"/>
          <w:lang w:val="pt-BR"/>
        </w:rPr>
        <w:t xml:space="preserve">Հայաստանի Հանրապետության </w:t>
      </w:r>
      <w:r w:rsidR="00277BDE">
        <w:rPr>
          <w:rFonts w:ascii="GHEA Grapalat" w:hAnsi="GHEA Grapalat"/>
          <w:lang w:val="pt-BR"/>
        </w:rPr>
        <w:t>ֆինանսների նախարարություն</w:t>
      </w:r>
      <w:r w:rsidR="00277BDE" w:rsidRPr="00942D9E">
        <w:rPr>
          <w:rFonts w:ascii="GHEA Grapalat" w:hAnsi="GHEA Grapalat"/>
          <w:lang w:val="pt-BR"/>
        </w:rPr>
        <w:t>»</w:t>
      </w:r>
      <w:r w:rsidR="00277BDE">
        <w:rPr>
          <w:rFonts w:ascii="GHEA Grapalat" w:hAnsi="GHEA Grapalat"/>
          <w:lang w:val="pt-BR"/>
        </w:rPr>
        <w:t xml:space="preserve"> բառերը փոխարինել </w:t>
      </w:r>
      <w:r w:rsidR="00277BDE" w:rsidRPr="00942D9E">
        <w:rPr>
          <w:rFonts w:ascii="GHEA Grapalat" w:hAnsi="GHEA Grapalat"/>
          <w:lang w:val="pt-BR"/>
        </w:rPr>
        <w:t xml:space="preserve">Հայաստանի Հանրապետության </w:t>
      </w:r>
      <w:r w:rsidR="001415CD">
        <w:rPr>
          <w:rFonts w:ascii="GHEA Grapalat" w:hAnsi="GHEA Grapalat"/>
          <w:lang w:val="hy-AM"/>
        </w:rPr>
        <w:t>գյուղատնտեսության</w:t>
      </w:r>
      <w:bookmarkStart w:id="0" w:name="_GoBack"/>
      <w:bookmarkEnd w:id="0"/>
      <w:r w:rsidR="00277BDE">
        <w:rPr>
          <w:rFonts w:ascii="GHEA Grapalat" w:hAnsi="GHEA Grapalat"/>
          <w:lang w:val="pt-BR"/>
        </w:rPr>
        <w:t xml:space="preserve"> նախարարություն</w:t>
      </w:r>
      <w:r w:rsidR="00277BDE" w:rsidRPr="00942D9E">
        <w:rPr>
          <w:rFonts w:ascii="GHEA Grapalat" w:hAnsi="GHEA Grapalat"/>
          <w:lang w:val="pt-BR"/>
        </w:rPr>
        <w:t>»</w:t>
      </w:r>
      <w:r w:rsidR="00277BDE">
        <w:rPr>
          <w:rFonts w:ascii="GHEA Grapalat" w:hAnsi="GHEA Grapalat"/>
          <w:lang w:val="pt-BR"/>
        </w:rPr>
        <w:t xml:space="preserve"> բառերով:</w:t>
      </w:r>
    </w:p>
    <w:p w:rsidR="009265E5" w:rsidRDefault="00532284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 w:rsidRPr="00325765">
        <w:rPr>
          <w:rFonts w:ascii="GHEA Grapalat" w:hAnsi="GHEA Grapalat"/>
          <w:lang w:val="pt-BR"/>
        </w:rPr>
        <w:t>3</w:t>
      </w:r>
      <w:r w:rsidR="00CD27B2" w:rsidRPr="00325765">
        <w:rPr>
          <w:rFonts w:ascii="GHEA Grapalat" w:hAnsi="GHEA Grapalat"/>
          <w:lang w:val="pt-BR"/>
        </w:rPr>
        <w:t xml:space="preserve">. </w:t>
      </w:r>
      <w:r w:rsidR="00325765" w:rsidRPr="00325765">
        <w:rPr>
          <w:rFonts w:ascii="GHEA Grapalat" w:hAnsi="GHEA Grapalat"/>
          <w:lang w:val="pt-BR"/>
        </w:rPr>
        <w:t>Սույն որոշումն ուժի մեջ է մտնում պաշտոնական հրապարակմանը հաջորդող օրվանից, և դրա գործողությունը տարածվում է ապրիլի 1-ից հետո ծագած հարա</w:t>
      </w:r>
      <w:r w:rsidR="00325765" w:rsidRPr="00325765">
        <w:rPr>
          <w:rFonts w:ascii="GHEA Grapalat" w:hAnsi="GHEA Grapalat"/>
          <w:lang w:val="pt-BR"/>
        </w:rPr>
        <w:softHyphen/>
        <w:t>բե</w:t>
      </w:r>
      <w:r w:rsidR="00325765" w:rsidRPr="00325765">
        <w:rPr>
          <w:rFonts w:ascii="GHEA Grapalat" w:hAnsi="GHEA Grapalat"/>
          <w:lang w:val="pt-BR"/>
        </w:rPr>
        <w:softHyphen/>
        <w:t>րությունների վրա:</w:t>
      </w:r>
    </w:p>
    <w:p w:rsidR="00026CD2" w:rsidRDefault="00026CD2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26CD2" w:rsidRDefault="00026CD2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26CD2" w:rsidRDefault="00026CD2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26CD2" w:rsidRDefault="00026CD2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26CD2" w:rsidRDefault="00026CD2" w:rsidP="00516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26CD2" w:rsidRDefault="00026CD2" w:rsidP="00026CD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>ՀԻՄՆԱՎՈՐՈՒՄ</w:t>
      </w:r>
    </w:p>
    <w:p w:rsidR="00026CD2" w:rsidRDefault="00026CD2" w:rsidP="00026CD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pt-BR"/>
        </w:rPr>
      </w:pPr>
    </w:p>
    <w:p w:rsidR="00026CD2" w:rsidRDefault="00026CD2" w:rsidP="00026CD2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Հայաստանի Հանրապետության կառավարության 2019 թվականի փետրվարի 15-ի N 138-Ն որոշման 2-րդ կետով  տրված հանձնարարականի կատարումն ապահովելու նպատակով ՀՀ գյուղատնտեսության նախարարության կողմից ՀՀ կառավարության 2018 թվականի դեկտեմբերի 27-ի N 1515-Ն որոշման N14 հավելվածով հաստատված կարգի 3-րդ կետի պահանջներին համապատասխան ներկայացվել էր </w:t>
      </w:r>
      <w:r w:rsidRPr="00942D9E">
        <w:rPr>
          <w:rFonts w:ascii="GHEA Grapalat" w:hAnsi="GHEA Grapalat"/>
          <w:lang w:val="pt-BR"/>
        </w:rPr>
        <w:t xml:space="preserve">Հայաստանի Հանրապետության կառավարության 2018 թվականի դեկտեմբերի 27-ի N 1515-Ն որոշման  մեջ փոփոխություններ ու լրացումներ կատարելու մասին» Հայաստանի Հանրապետության կառավարության որոշման </w:t>
      </w:r>
      <w:r>
        <w:rPr>
          <w:rFonts w:ascii="GHEA Grapalat" w:hAnsi="GHEA Grapalat"/>
          <w:lang w:val="pt-BR"/>
        </w:rPr>
        <w:t>նախագիծը, որը ՀՀ կառավարության 2019 թվականի մարտի 29-ի N 447-Ն որոշմամբ (այսուհետ՝ Որոշում) ընդունվել է: Որոշմամբ  ՀՀ կառավարության 2018 թվականի դեկտեմբերի 27-ի N 1515-Ն որոշման հավելվածներում կատարվել են բյուջետային ստորադաս կարգադրիչի մասով փոփոխություններ, որոնք մինչ օրս չեն արտացոլվել գանձապետական համակարգում: Արդյունքում</w:t>
      </w:r>
      <w:r w:rsidR="00C72F43">
        <w:rPr>
          <w:rFonts w:ascii="GHEA Grapalat" w:hAnsi="GHEA Grapalat"/>
          <w:lang w:val="pt-BR"/>
        </w:rPr>
        <w:t>՝</w:t>
      </w:r>
      <w:r>
        <w:rPr>
          <w:rFonts w:ascii="GHEA Grapalat" w:hAnsi="GHEA Grapalat"/>
          <w:lang w:val="pt-BR"/>
        </w:rPr>
        <w:t xml:space="preserve"> </w:t>
      </w:r>
      <w:r w:rsidR="001E193B">
        <w:rPr>
          <w:rFonts w:ascii="GHEA Grapalat" w:hAnsi="GHEA Grapalat"/>
          <w:lang w:val="pt-BR"/>
        </w:rPr>
        <w:t xml:space="preserve">սույն թվականի ապրիլի 1-ից սկսած </w:t>
      </w:r>
      <w:r>
        <w:rPr>
          <w:rFonts w:ascii="GHEA Grapalat" w:hAnsi="GHEA Grapalat"/>
          <w:lang w:val="pt-BR"/>
        </w:rPr>
        <w:t>Որոշմամբ ներկայացված ծրագրերի ֆինանսավորումներ</w:t>
      </w:r>
      <w:r w:rsidR="00C72F43">
        <w:rPr>
          <w:rFonts w:ascii="GHEA Grapalat" w:hAnsi="GHEA Grapalat"/>
          <w:lang w:val="pt-BR"/>
        </w:rPr>
        <w:t>ի չիրականացման պատճառով, ձևավորվել են ժամկետանց պարտավորություններ աշխատավարձի և մնացած բոլոր ընթացիկ ծախսերի գծով</w:t>
      </w:r>
      <w:r>
        <w:rPr>
          <w:rFonts w:ascii="GHEA Grapalat" w:hAnsi="GHEA Grapalat"/>
          <w:lang w:val="pt-BR"/>
        </w:rPr>
        <w:t xml:space="preserve">: Նշված խնդրին լուծում տալու նպատակով ՀՀ գյուղատնտեսության նախարարությունը 2019 թվականի մայիսի 17-ի N ԳՊ/ԷԿ-1/2645-19 գրությամբ դիմել է ՀՀ ֆինանսների նախարարություն, որին ՀՀ ֆինանսների նախարարությունը 2019 թվականի մայիսի 24-ի    N  </w:t>
      </w:r>
      <w:r w:rsidRPr="005E35BD">
        <w:rPr>
          <w:rFonts w:ascii="GHEA Grapalat" w:hAnsi="GHEA Grapalat"/>
          <w:lang w:val="pt-BR"/>
        </w:rPr>
        <w:t>1/12-2/8623-2019</w:t>
      </w:r>
      <w:r>
        <w:rPr>
          <w:rFonts w:ascii="GHEA Grapalat" w:hAnsi="GHEA Grapalat"/>
          <w:lang w:val="pt-BR"/>
        </w:rPr>
        <w:t xml:space="preserve"> գրությամբ (կցվում է)  պատասխանել է:</w:t>
      </w:r>
    </w:p>
    <w:p w:rsidR="00026CD2" w:rsidRPr="00325765" w:rsidRDefault="00026CD2" w:rsidP="00026CD2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pt-BR"/>
        </w:rPr>
        <w:t xml:space="preserve"> Հաշվի առնելով վերոնշյալ գրությունը՝ առաջարկվում է  Որոշումը</w:t>
      </w:r>
      <w:r w:rsidR="0088102C">
        <w:rPr>
          <w:rFonts w:ascii="GHEA Grapalat" w:hAnsi="GHEA Grapalat"/>
          <w:lang w:val="pt-BR"/>
        </w:rPr>
        <w:t xml:space="preserve"> ուժը կորցրած ճանաչել</w:t>
      </w:r>
      <w:r>
        <w:rPr>
          <w:rFonts w:ascii="GHEA Grapalat" w:hAnsi="GHEA Grapalat"/>
          <w:lang w:val="pt-BR"/>
        </w:rPr>
        <w:t>:</w:t>
      </w:r>
    </w:p>
    <w:sectPr w:rsidR="00026CD2" w:rsidRPr="00325765" w:rsidSect="00C1745D">
      <w:pgSz w:w="12240" w:h="15840"/>
      <w:pgMar w:top="450" w:right="99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311"/>
    <w:multiLevelType w:val="hybridMultilevel"/>
    <w:tmpl w:val="A74A308E"/>
    <w:lvl w:ilvl="0" w:tplc="5AA6EF72">
      <w:start w:val="1"/>
      <w:numFmt w:val="decimal"/>
      <w:lvlText w:val="%1)"/>
      <w:lvlJc w:val="left"/>
      <w:pPr>
        <w:ind w:left="7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4ED16E3B"/>
    <w:multiLevelType w:val="hybridMultilevel"/>
    <w:tmpl w:val="E65617EA"/>
    <w:lvl w:ilvl="0" w:tplc="F97C9A96">
      <w:start w:val="1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513821BB"/>
    <w:multiLevelType w:val="hybridMultilevel"/>
    <w:tmpl w:val="28C0963C"/>
    <w:lvl w:ilvl="0" w:tplc="AF2EFC28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6FE86723"/>
    <w:multiLevelType w:val="hybridMultilevel"/>
    <w:tmpl w:val="B65A1FD6"/>
    <w:lvl w:ilvl="0" w:tplc="43AEC58A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3E"/>
    <w:rsid w:val="00026CD2"/>
    <w:rsid w:val="000304AD"/>
    <w:rsid w:val="000625D6"/>
    <w:rsid w:val="00062FBF"/>
    <w:rsid w:val="00093C42"/>
    <w:rsid w:val="000D2ED7"/>
    <w:rsid w:val="001415CD"/>
    <w:rsid w:val="0014618F"/>
    <w:rsid w:val="00172567"/>
    <w:rsid w:val="001A7A2A"/>
    <w:rsid w:val="001B2384"/>
    <w:rsid w:val="001D134F"/>
    <w:rsid w:val="001D7DB8"/>
    <w:rsid w:val="001E193B"/>
    <w:rsid w:val="001F6AEE"/>
    <w:rsid w:val="0020499E"/>
    <w:rsid w:val="0022002F"/>
    <w:rsid w:val="00222028"/>
    <w:rsid w:val="00245EDF"/>
    <w:rsid w:val="00263D39"/>
    <w:rsid w:val="00271BFF"/>
    <w:rsid w:val="00277BDE"/>
    <w:rsid w:val="00282F03"/>
    <w:rsid w:val="00286D61"/>
    <w:rsid w:val="002B1669"/>
    <w:rsid w:val="002B2EE0"/>
    <w:rsid w:val="002C1B3A"/>
    <w:rsid w:val="002D0DE1"/>
    <w:rsid w:val="002D1B2B"/>
    <w:rsid w:val="00306083"/>
    <w:rsid w:val="00316E4C"/>
    <w:rsid w:val="00321D81"/>
    <w:rsid w:val="00325765"/>
    <w:rsid w:val="00337682"/>
    <w:rsid w:val="00337F27"/>
    <w:rsid w:val="00344686"/>
    <w:rsid w:val="003741EB"/>
    <w:rsid w:val="00385C6A"/>
    <w:rsid w:val="003968D2"/>
    <w:rsid w:val="003A20C0"/>
    <w:rsid w:val="003F1E4B"/>
    <w:rsid w:val="003F4479"/>
    <w:rsid w:val="00407C17"/>
    <w:rsid w:val="00422C40"/>
    <w:rsid w:val="004254C5"/>
    <w:rsid w:val="004256BE"/>
    <w:rsid w:val="004424A7"/>
    <w:rsid w:val="00464FF3"/>
    <w:rsid w:val="00473AB0"/>
    <w:rsid w:val="00483782"/>
    <w:rsid w:val="004A1656"/>
    <w:rsid w:val="005040C9"/>
    <w:rsid w:val="005164E0"/>
    <w:rsid w:val="00532284"/>
    <w:rsid w:val="005502BE"/>
    <w:rsid w:val="00551059"/>
    <w:rsid w:val="00560D5D"/>
    <w:rsid w:val="005622E2"/>
    <w:rsid w:val="00577D64"/>
    <w:rsid w:val="00584E5C"/>
    <w:rsid w:val="00585280"/>
    <w:rsid w:val="00597F91"/>
    <w:rsid w:val="005D1267"/>
    <w:rsid w:val="005E6103"/>
    <w:rsid w:val="005E7A9E"/>
    <w:rsid w:val="00602E0A"/>
    <w:rsid w:val="006041DB"/>
    <w:rsid w:val="00633AE5"/>
    <w:rsid w:val="00691B88"/>
    <w:rsid w:val="006976E3"/>
    <w:rsid w:val="006A0011"/>
    <w:rsid w:val="006A061B"/>
    <w:rsid w:val="006E7738"/>
    <w:rsid w:val="0070472C"/>
    <w:rsid w:val="007300BB"/>
    <w:rsid w:val="0076067D"/>
    <w:rsid w:val="00776727"/>
    <w:rsid w:val="00785F76"/>
    <w:rsid w:val="007A2DC1"/>
    <w:rsid w:val="007B5433"/>
    <w:rsid w:val="007B7A97"/>
    <w:rsid w:val="007C3BAE"/>
    <w:rsid w:val="00811D5B"/>
    <w:rsid w:val="00816358"/>
    <w:rsid w:val="00825EB8"/>
    <w:rsid w:val="00826A9A"/>
    <w:rsid w:val="00866093"/>
    <w:rsid w:val="008679C5"/>
    <w:rsid w:val="0088102C"/>
    <w:rsid w:val="00881559"/>
    <w:rsid w:val="008A026C"/>
    <w:rsid w:val="008F518C"/>
    <w:rsid w:val="008F6ECE"/>
    <w:rsid w:val="008F786E"/>
    <w:rsid w:val="009174A4"/>
    <w:rsid w:val="009265E5"/>
    <w:rsid w:val="009502B3"/>
    <w:rsid w:val="00962CFE"/>
    <w:rsid w:val="009736CA"/>
    <w:rsid w:val="00983377"/>
    <w:rsid w:val="0098527E"/>
    <w:rsid w:val="0099325A"/>
    <w:rsid w:val="009A0E7C"/>
    <w:rsid w:val="009A2ABD"/>
    <w:rsid w:val="009B3F63"/>
    <w:rsid w:val="009C45F3"/>
    <w:rsid w:val="009D44BB"/>
    <w:rsid w:val="009D6CB7"/>
    <w:rsid w:val="009D7A5C"/>
    <w:rsid w:val="009E0077"/>
    <w:rsid w:val="00A165BE"/>
    <w:rsid w:val="00A53152"/>
    <w:rsid w:val="00A626DC"/>
    <w:rsid w:val="00A71F6D"/>
    <w:rsid w:val="00A77003"/>
    <w:rsid w:val="00AB0B1C"/>
    <w:rsid w:val="00AD03E5"/>
    <w:rsid w:val="00AE34C4"/>
    <w:rsid w:val="00AE3D4B"/>
    <w:rsid w:val="00AE5B1D"/>
    <w:rsid w:val="00B1003B"/>
    <w:rsid w:val="00B10BAB"/>
    <w:rsid w:val="00B1763E"/>
    <w:rsid w:val="00B36A3A"/>
    <w:rsid w:val="00B60CC4"/>
    <w:rsid w:val="00B671AE"/>
    <w:rsid w:val="00B71A7B"/>
    <w:rsid w:val="00B80038"/>
    <w:rsid w:val="00BA1F6A"/>
    <w:rsid w:val="00BC607A"/>
    <w:rsid w:val="00C11611"/>
    <w:rsid w:val="00C1745D"/>
    <w:rsid w:val="00C21DC9"/>
    <w:rsid w:val="00C272A9"/>
    <w:rsid w:val="00C72F43"/>
    <w:rsid w:val="00C82994"/>
    <w:rsid w:val="00C948E8"/>
    <w:rsid w:val="00CC12F1"/>
    <w:rsid w:val="00CC2692"/>
    <w:rsid w:val="00CD27B2"/>
    <w:rsid w:val="00CF5052"/>
    <w:rsid w:val="00CF74CD"/>
    <w:rsid w:val="00DB1F9B"/>
    <w:rsid w:val="00E07F24"/>
    <w:rsid w:val="00E1013C"/>
    <w:rsid w:val="00E21E4C"/>
    <w:rsid w:val="00E8758C"/>
    <w:rsid w:val="00E95DC2"/>
    <w:rsid w:val="00EA7663"/>
    <w:rsid w:val="00EB0FD5"/>
    <w:rsid w:val="00EB4865"/>
    <w:rsid w:val="00EC69D2"/>
    <w:rsid w:val="00ED0000"/>
    <w:rsid w:val="00ED135E"/>
    <w:rsid w:val="00EE3A3E"/>
    <w:rsid w:val="00EE79B5"/>
    <w:rsid w:val="00F23CEA"/>
    <w:rsid w:val="00F33281"/>
    <w:rsid w:val="00F46C77"/>
    <w:rsid w:val="00F81A60"/>
    <w:rsid w:val="00F86F6F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0069"/>
  <w15:chartTrackingRefBased/>
  <w15:docId w15:val="{8AF3F96C-D020-4C15-B935-26C9F950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63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1763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763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B1763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1763E"/>
    <w:rPr>
      <w:color w:val="800080"/>
      <w:u w:val="single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B1763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unhideWhenUsed/>
    <w:rsid w:val="00B1763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B176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unhideWhenUsed/>
    <w:rsid w:val="00B1763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rsid w:val="00B176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B1763E"/>
    <w:pPr>
      <w:spacing w:after="12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B1763E"/>
    <w:rPr>
      <w:rFonts w:ascii="Calibri" w:eastAsia="Times New Roman" w:hAnsi="Calibri" w:cs="Calibri"/>
    </w:rPr>
  </w:style>
  <w:style w:type="paragraph" w:styleId="BodyTextIndent">
    <w:name w:val="Body Text Indent"/>
    <w:basedOn w:val="Normal"/>
    <w:link w:val="BodyTextIndentChar"/>
    <w:semiHidden/>
    <w:unhideWhenUsed/>
    <w:rsid w:val="00B1763E"/>
    <w:pPr>
      <w:spacing w:after="120"/>
      <w:ind w:left="283"/>
    </w:pPr>
    <w:rPr>
      <w:rFonts w:ascii="Arial Armenian" w:hAnsi="Arial Armenian"/>
      <w:sz w:val="20"/>
      <w:szCs w:val="20"/>
      <w:lang w:val="x-none"/>
    </w:rPr>
  </w:style>
  <w:style w:type="character" w:customStyle="1" w:styleId="BodyTextIndentChar">
    <w:name w:val="Body Text Indent Char"/>
    <w:link w:val="BodyTextIndent"/>
    <w:semiHidden/>
    <w:rsid w:val="00B1763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Armenian">
    <w:name w:val="Armenian"/>
    <w:basedOn w:val="Normal"/>
    <w:rsid w:val="00B1763E"/>
    <w:rPr>
      <w:rFonts w:ascii="Agg_Times1" w:hAnsi="Agg_Times1"/>
      <w:szCs w:val="20"/>
      <w:lang w:val="en-GB" w:eastAsia="en-US"/>
    </w:rPr>
  </w:style>
  <w:style w:type="character" w:customStyle="1" w:styleId="normChar">
    <w:name w:val="norm Char"/>
    <w:link w:val="norm"/>
    <w:locked/>
    <w:rsid w:val="00B1763E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1763E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  <w:lang w:val="x-none"/>
    </w:rPr>
  </w:style>
  <w:style w:type="character" w:customStyle="1" w:styleId="mechtexChar">
    <w:name w:val="mechtex Char"/>
    <w:link w:val="mechtex"/>
    <w:locked/>
    <w:rsid w:val="00B1763E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1763E"/>
    <w:pPr>
      <w:jc w:val="center"/>
    </w:pPr>
    <w:rPr>
      <w:rFonts w:ascii="Arial Armenian" w:eastAsia="Calibri" w:hAnsi="Arial Armenian"/>
      <w:sz w:val="20"/>
      <w:szCs w:val="20"/>
      <w:lang w:val="x-none"/>
    </w:rPr>
  </w:style>
  <w:style w:type="paragraph" w:customStyle="1" w:styleId="Style15">
    <w:name w:val="Style1.5"/>
    <w:basedOn w:val="Normal"/>
    <w:rsid w:val="00B1763E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B1763E"/>
    <w:pPr>
      <w:jc w:val="both"/>
    </w:pPr>
  </w:style>
  <w:style w:type="paragraph" w:customStyle="1" w:styleId="russtyle">
    <w:name w:val="russtyle"/>
    <w:basedOn w:val="Normal"/>
    <w:rsid w:val="00B1763E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B1763E"/>
    <w:rPr>
      <w:w w:val="90"/>
    </w:rPr>
  </w:style>
  <w:style w:type="paragraph" w:customStyle="1" w:styleId="Style3">
    <w:name w:val="Style3"/>
    <w:basedOn w:val="mechtex"/>
    <w:rsid w:val="00B1763E"/>
    <w:rPr>
      <w:w w:val="90"/>
    </w:rPr>
  </w:style>
  <w:style w:type="paragraph" w:customStyle="1" w:styleId="Style6">
    <w:name w:val="Style6"/>
    <w:basedOn w:val="mechtex"/>
    <w:rsid w:val="00B1763E"/>
  </w:style>
  <w:style w:type="paragraph" w:customStyle="1" w:styleId="CharCharCharCharCharCharChar">
    <w:name w:val="Char Char Char Char Char Char Char"/>
    <w:basedOn w:val="Normal"/>
    <w:rsid w:val="00B1763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">
    <w:name w:val="???????"/>
    <w:rsid w:val="00B1763E"/>
    <w:rPr>
      <w:rFonts w:ascii="Times Armenian" w:eastAsia="Times New Roman" w:hAnsi="Times Armenian"/>
      <w:i/>
      <w:sz w:val="24"/>
    </w:rPr>
  </w:style>
  <w:style w:type="character" w:customStyle="1" w:styleId="font71">
    <w:name w:val="font_71"/>
    <w:rsid w:val="00B1763E"/>
    <w:rPr>
      <w:rFonts w:ascii="Arial" w:hAnsi="Arial" w:cs="Arial" w:hint="default"/>
      <w:i w:val="0"/>
      <w:iCs w:val="0"/>
      <w:color w:val="6B6B6B"/>
      <w:sz w:val="20"/>
      <w:szCs w:val="20"/>
    </w:rPr>
  </w:style>
  <w:style w:type="table" w:styleId="TableGrid">
    <w:name w:val="Table Grid"/>
    <w:basedOn w:val="TableNormal"/>
    <w:rsid w:val="00B176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B1763E"/>
    <w:rPr>
      <w:i/>
      <w:iCs/>
    </w:rPr>
  </w:style>
  <w:style w:type="paragraph" w:styleId="Title">
    <w:name w:val="Title"/>
    <w:basedOn w:val="Normal"/>
    <w:link w:val="TitleChar"/>
    <w:qFormat/>
    <w:rsid w:val="00602E0A"/>
    <w:pPr>
      <w:ind w:right="-432" w:firstLine="567"/>
      <w:jc w:val="center"/>
    </w:pPr>
    <w:rPr>
      <w:rFonts w:ascii="Arial LatArm" w:hAnsi="Arial LatArm"/>
      <w:b/>
      <w:szCs w:val="20"/>
    </w:rPr>
  </w:style>
  <w:style w:type="character" w:customStyle="1" w:styleId="TitleChar">
    <w:name w:val="Title Char"/>
    <w:link w:val="Title"/>
    <w:rsid w:val="00602E0A"/>
    <w:rPr>
      <w:rFonts w:ascii="Arial LatArm" w:eastAsia="Times New Roman" w:hAnsi="Arial LatArm"/>
      <w:b/>
      <w:sz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5622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269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2BE4-73BB-43A3-92F8-5F099436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2461</Characters>
  <Application>Microsoft Office Word</Application>
  <DocSecurity>0</DocSecurity>
  <Lines>54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https://mul2.gov.am/tasks/76443/oneclick/Nakhagits-himnavorum.docx?token=c3fa5ae299b12edfb2cbacf6db9617fb</cp:keywords>
  <cp:lastModifiedBy>Armenak Khachatryan</cp:lastModifiedBy>
  <cp:revision>4</cp:revision>
  <dcterms:created xsi:type="dcterms:W3CDTF">2019-05-30T13:10:00Z</dcterms:created>
  <dcterms:modified xsi:type="dcterms:W3CDTF">2019-06-05T14:33:00Z</dcterms:modified>
</cp:coreProperties>
</file>