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E49" w:rsidRDefault="00375E49" w:rsidP="00375E49">
      <w:pPr>
        <w:tabs>
          <w:tab w:val="left" w:pos="1350"/>
          <w:tab w:val="center" w:pos="4844"/>
        </w:tabs>
        <w:spacing w:after="0" w:line="36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ՆԱԽԱԳԻԾ</w:t>
      </w:r>
    </w:p>
    <w:p w:rsidR="00375E49" w:rsidRDefault="00375E49" w:rsidP="00375E49">
      <w:pPr>
        <w:tabs>
          <w:tab w:val="left" w:pos="1350"/>
          <w:tab w:val="center" w:pos="4844"/>
        </w:tabs>
        <w:spacing w:after="0" w:line="36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375E49" w:rsidRDefault="00375E49" w:rsidP="00375E49">
      <w:pPr>
        <w:tabs>
          <w:tab w:val="left" w:pos="1350"/>
          <w:tab w:val="center" w:pos="4844"/>
        </w:tabs>
        <w:spacing w:after="0" w:line="36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ՕՐԵՆՔԸ</w:t>
      </w:r>
    </w:p>
    <w:p w:rsidR="00375E49" w:rsidRDefault="00375E49" w:rsidP="00375E49">
      <w:pPr>
        <w:tabs>
          <w:tab w:val="left" w:pos="1350"/>
          <w:tab w:val="center" w:pos="4844"/>
        </w:tabs>
        <w:spacing w:after="0"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375E49" w:rsidRDefault="00375E49" w:rsidP="00375E49">
      <w:pPr>
        <w:spacing w:after="0" w:line="360" w:lineRule="auto"/>
        <w:ind w:firstLine="708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Style w:val="Strong"/>
          <w:rFonts w:ascii="GHEA Grapalat" w:hAnsi="GHEA Grapalat"/>
          <w:b w:val="0"/>
          <w:sz w:val="24"/>
          <w:szCs w:val="24"/>
          <w:lang w:val="hy-AM"/>
        </w:rPr>
        <w:t>«</w:t>
      </w:r>
      <w:r>
        <w:rPr>
          <w:rStyle w:val="Strong"/>
          <w:rFonts w:ascii="GHEA Grapalat" w:hAnsi="GHEA Grapalat"/>
          <w:sz w:val="24"/>
          <w:szCs w:val="24"/>
          <w:lang w:val="hy-AM"/>
        </w:rPr>
        <w:t>ՊԵՏԱԿԱՆ ՊԱՇՏՈՆՆԵՐ ԵՎ ՊԵՏԱԿԱՆ ԾԱՌԱՅՈՒԹՅԱՆ ՊԱՇՏՈՆՆԵՐ</w:t>
      </w:r>
      <w:r>
        <w:rPr>
          <w:rStyle w:val="Strong"/>
          <w:rFonts w:ascii="Courier New" w:hAnsi="Courier New" w:cs="Courier New"/>
          <w:sz w:val="24"/>
          <w:szCs w:val="24"/>
          <w:lang w:val="hy-AM"/>
        </w:rPr>
        <w:t> </w:t>
      </w:r>
      <w:r>
        <w:rPr>
          <w:rStyle w:val="Strong"/>
          <w:rFonts w:ascii="GHEA Grapalat" w:hAnsi="GHEA Grapalat"/>
          <w:sz w:val="24"/>
          <w:szCs w:val="24"/>
          <w:lang w:val="hy-AM"/>
        </w:rPr>
        <w:t>ԶԲԱՂԵՑՆՈՂ ԱՆՁԱՆՑ ՎԱՐՁԱՏՐՈՒԹՅԱՆ ՄԱՍԻՆ</w:t>
      </w:r>
      <w:r>
        <w:rPr>
          <w:rFonts w:ascii="GHEA Grapalat" w:hAnsi="GHEA Grapalat" w:cs="Sylfaen"/>
          <w:b/>
          <w:sz w:val="24"/>
          <w:szCs w:val="24"/>
          <w:lang w:val="hy-AM"/>
        </w:rPr>
        <w:t>»</w:t>
      </w:r>
      <w:r>
        <w:rPr>
          <w:rStyle w:val="Strong"/>
          <w:rFonts w:ascii="GHEA Grapalat" w:hAnsi="GHEA Grapalat"/>
          <w:b w:val="0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ՀԱՅԱՍՏԱՆԻ ՀԱՆՐԱՊԵՏՈՒԹՅԱՆ ՕՐԵՆՔՈՒՄ ՓՈՓՈԽՈՒԹՅՈՒՆՆԵՐ ԿԱՏԱՐԵԼՈՒ ՄԱՍԻՆ</w:t>
      </w:r>
    </w:p>
    <w:p w:rsidR="00375E49" w:rsidRDefault="00375E49" w:rsidP="00375E49">
      <w:pPr>
        <w:spacing w:after="0" w:line="360" w:lineRule="auto"/>
        <w:ind w:firstLine="708"/>
        <w:jc w:val="center"/>
        <w:rPr>
          <w:rStyle w:val="Strong"/>
        </w:rPr>
      </w:pPr>
    </w:p>
    <w:p w:rsidR="00375E49" w:rsidRDefault="00375E49" w:rsidP="00375E49">
      <w:pPr>
        <w:tabs>
          <w:tab w:val="left" w:pos="1350"/>
          <w:tab w:val="left" w:pos="1530"/>
          <w:tab w:val="left" w:pos="1620"/>
          <w:tab w:val="left" w:pos="1701"/>
        </w:tabs>
        <w:spacing w:after="0" w:line="360" w:lineRule="auto"/>
        <w:ind w:firstLine="709"/>
        <w:jc w:val="both"/>
        <w:rPr>
          <w:rFonts w:eastAsia="Times New Roman" w:cs="Sylfaen"/>
          <w:lang w:eastAsia="ru-RU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Հոդված 1</w:t>
      </w:r>
      <w:r>
        <w:rPr>
          <w:rFonts w:ascii="GHEA Grapalat" w:eastAsia="Times New Roman" w:hAnsi="GHEA Grapalat" w:cs="Sylfaen"/>
          <w:sz w:val="24"/>
          <w:szCs w:val="24"/>
          <w:lang w:val="hy-AM" w:eastAsia="ru-RU"/>
        </w:rPr>
        <w:t>. «Պ</w:t>
      </w:r>
      <w:r>
        <w:rPr>
          <w:rStyle w:val="Strong"/>
          <w:rFonts w:ascii="GHEA Grapalat" w:hAnsi="GHEA Grapalat"/>
          <w:b w:val="0"/>
          <w:sz w:val="24"/>
          <w:szCs w:val="24"/>
          <w:lang w:val="hy-AM"/>
        </w:rPr>
        <w:t>ետական պաշտոններ և պետական ծառայության պաշտոններ</w:t>
      </w:r>
      <w:r>
        <w:rPr>
          <w:rStyle w:val="Strong"/>
          <w:rFonts w:ascii="Courier New" w:hAnsi="Courier New" w:cs="Courier New"/>
          <w:b w:val="0"/>
          <w:sz w:val="24"/>
          <w:szCs w:val="24"/>
          <w:lang w:val="hy-AM"/>
        </w:rPr>
        <w:t> </w:t>
      </w:r>
      <w:r>
        <w:rPr>
          <w:rStyle w:val="Strong"/>
          <w:rFonts w:ascii="GHEA Grapalat" w:hAnsi="GHEA Grapalat"/>
          <w:b w:val="0"/>
          <w:sz w:val="24"/>
          <w:szCs w:val="24"/>
          <w:lang w:val="hy-AM"/>
        </w:rPr>
        <w:t>զբաղեցնող անձանց վարձատրության մասին</w:t>
      </w:r>
      <w:r>
        <w:rPr>
          <w:rFonts w:ascii="GHEA Grapalat" w:eastAsia="Times New Roman" w:hAnsi="GHEA Grapalat" w:cs="Sylfaen"/>
          <w:sz w:val="24"/>
          <w:szCs w:val="24"/>
          <w:lang w:val="hy-AM" w:eastAsia="ru-RU"/>
        </w:rPr>
        <w:t>» Հայաստանի Հանրապետության 2013 թվականի դեկտեմբերի 12-ի ՀՕ-157-Ն օրենքի (այսուհետ` Օրենք) 6-րդ հոդվածի 6-րդ մասից հանել «նյութական խրախուսման և զարգացման ֆոնդի միջոցներից» բառերը և վերջին նախադասությունը:</w:t>
      </w:r>
    </w:p>
    <w:p w:rsidR="00375E49" w:rsidRDefault="00375E49" w:rsidP="00375E49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Հոդված 2.</w:t>
      </w:r>
      <w:r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Օրենքի 22-րդ հոդվածի</w:t>
      </w:r>
      <w:r>
        <w:rPr>
          <w:rFonts w:ascii="GHEA Grapalat" w:eastAsia="Times New Roman" w:hAnsi="GHEA Grapalat" w:cs="Sylfaen"/>
          <w:sz w:val="24"/>
          <w:szCs w:val="24"/>
          <w:lang w:eastAsia="ru-RU"/>
        </w:rPr>
        <w:t>`</w:t>
      </w:r>
      <w:r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</w:p>
    <w:p w:rsidR="00375E49" w:rsidRDefault="00375E49" w:rsidP="00375E49">
      <w:pPr>
        <w:pStyle w:val="ListParagraph"/>
        <w:numPr>
          <w:ilvl w:val="0"/>
          <w:numId w:val="9"/>
        </w:numPr>
        <w:spacing w:after="0" w:line="360" w:lineRule="auto"/>
        <w:ind w:left="90" w:firstLine="630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Sylfaen"/>
          <w:sz w:val="24"/>
          <w:szCs w:val="24"/>
          <w:lang w:val="hy-AM" w:eastAsia="ru-RU"/>
        </w:rPr>
        <w:t>9-րդ մասից հանել «և (կամ) տվյալ մարմնի նյութական խրախուսման և զարգացման ֆոնդի միջոցներից» բառերը¸</w:t>
      </w:r>
    </w:p>
    <w:p w:rsidR="00375E49" w:rsidRDefault="00375E49" w:rsidP="00375E49">
      <w:pPr>
        <w:pStyle w:val="ListParagraph"/>
        <w:numPr>
          <w:ilvl w:val="0"/>
          <w:numId w:val="9"/>
        </w:numPr>
        <w:spacing w:after="0" w:line="360" w:lineRule="auto"/>
        <w:ind w:left="90" w:firstLine="630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Sylfaen"/>
          <w:sz w:val="24"/>
          <w:szCs w:val="24"/>
          <w:lang w:val="hy-AM" w:eastAsia="ru-RU"/>
        </w:rPr>
        <w:t>10-րդ մասից հանել «տարեկան ոչ ավելի, քան 3 անգամ» բառերը:</w:t>
      </w:r>
    </w:p>
    <w:p w:rsidR="00375E49" w:rsidRDefault="00375E49" w:rsidP="00375E49">
      <w:pPr>
        <w:tabs>
          <w:tab w:val="left" w:pos="1350"/>
          <w:tab w:val="left" w:pos="1530"/>
          <w:tab w:val="left" w:pos="1620"/>
          <w:tab w:val="left" w:pos="2070"/>
          <w:tab w:val="left" w:pos="2552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 xml:space="preserve">Հոդված 3. </w:t>
      </w:r>
      <w:r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Սույն օրենքն ուժի մեջ է մտնում պաշտոնական հրապարակման օրվան հաջորդող </w:t>
      </w:r>
      <w:r w:rsidRPr="00C309AE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երկրորդ ամսվա </w:t>
      </w:r>
      <w:r>
        <w:rPr>
          <w:rFonts w:ascii="GHEA Grapalat" w:eastAsia="Times New Roman" w:hAnsi="GHEA Grapalat" w:cs="Sylfaen"/>
          <w:sz w:val="24"/>
          <w:szCs w:val="24"/>
          <w:lang w:val="hy-AM" w:eastAsia="ru-RU"/>
        </w:rPr>
        <w:t>1-ից:</w:t>
      </w:r>
    </w:p>
    <w:p w:rsidR="001117F9" w:rsidRDefault="001117F9" w:rsidP="001117F9">
      <w:pPr>
        <w:spacing w:line="360" w:lineRule="auto"/>
        <w:ind w:left="-142" w:firstLine="142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:rsidR="00375E49" w:rsidRDefault="00375E49" w:rsidP="001117F9">
      <w:pPr>
        <w:spacing w:line="360" w:lineRule="auto"/>
        <w:ind w:left="-142" w:firstLine="142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:rsidR="00375E49" w:rsidRDefault="00375E49" w:rsidP="001117F9">
      <w:pPr>
        <w:spacing w:line="360" w:lineRule="auto"/>
        <w:ind w:left="-142" w:firstLine="142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:rsidR="00375E49" w:rsidRDefault="00375E49" w:rsidP="001117F9">
      <w:pPr>
        <w:spacing w:line="360" w:lineRule="auto"/>
        <w:ind w:left="-142" w:firstLine="142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:rsidR="00375E49" w:rsidRDefault="00375E49" w:rsidP="001117F9">
      <w:pPr>
        <w:spacing w:line="360" w:lineRule="auto"/>
        <w:ind w:left="-142" w:firstLine="142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:rsidR="00375E49" w:rsidRDefault="00375E49" w:rsidP="001117F9">
      <w:pPr>
        <w:spacing w:line="360" w:lineRule="auto"/>
        <w:ind w:left="-142" w:firstLine="142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:rsidR="00375E49" w:rsidRDefault="00375E49" w:rsidP="001117F9">
      <w:pPr>
        <w:spacing w:line="360" w:lineRule="auto"/>
        <w:ind w:left="-142" w:firstLine="142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:rsidR="00F11A2E" w:rsidRDefault="00F11A2E" w:rsidP="001117F9">
      <w:pPr>
        <w:spacing w:line="360" w:lineRule="auto"/>
        <w:ind w:left="-142" w:firstLine="142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:rsidR="00375E49" w:rsidRDefault="00375E49" w:rsidP="001117F9">
      <w:pPr>
        <w:spacing w:line="360" w:lineRule="auto"/>
        <w:ind w:left="-142" w:firstLine="142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:rsidR="00105D98" w:rsidRPr="005D617C" w:rsidRDefault="00105D98" w:rsidP="001117F9">
      <w:pPr>
        <w:spacing w:line="360" w:lineRule="auto"/>
        <w:ind w:left="-142" w:firstLine="142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5D617C">
        <w:rPr>
          <w:rFonts w:ascii="GHEA Grapalat" w:hAnsi="GHEA Grapalat" w:cs="Sylfaen"/>
          <w:b/>
          <w:sz w:val="24"/>
          <w:szCs w:val="24"/>
          <w:lang w:val="hy-AM"/>
        </w:rPr>
        <w:lastRenderedPageBreak/>
        <w:t>ՆԱԽԱԳԻԾ</w:t>
      </w:r>
    </w:p>
    <w:p w:rsidR="00105D98" w:rsidRPr="005D617C" w:rsidRDefault="00105D98" w:rsidP="00105D98">
      <w:pPr>
        <w:tabs>
          <w:tab w:val="left" w:pos="1350"/>
          <w:tab w:val="center" w:pos="4844"/>
        </w:tabs>
        <w:spacing w:line="36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105D98" w:rsidRPr="005D617C" w:rsidRDefault="00105D98" w:rsidP="00105D98">
      <w:pPr>
        <w:tabs>
          <w:tab w:val="left" w:pos="1350"/>
          <w:tab w:val="center" w:pos="4844"/>
        </w:tabs>
        <w:spacing w:after="0" w:line="360" w:lineRule="auto"/>
        <w:jc w:val="center"/>
        <w:rPr>
          <w:rFonts w:ascii="GHEA Grapalat" w:hAnsi="GHEA Grapalat"/>
          <w:b/>
          <w:lang w:val="hy-AM"/>
        </w:rPr>
      </w:pPr>
      <w:r w:rsidRPr="005D617C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Pr="005D617C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  <w:r w:rsidRPr="005D617C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Pr="005D617C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  <w:r w:rsidRPr="005D617C">
        <w:rPr>
          <w:rFonts w:ascii="GHEA Grapalat" w:hAnsi="GHEA Grapalat" w:cs="Sylfaen"/>
          <w:b/>
          <w:sz w:val="24"/>
          <w:szCs w:val="24"/>
          <w:lang w:val="hy-AM"/>
        </w:rPr>
        <w:t>ՕՐԵՆՔԸ</w:t>
      </w:r>
    </w:p>
    <w:p w:rsidR="00105D98" w:rsidRPr="00C309AE" w:rsidRDefault="00105D98" w:rsidP="00105D98">
      <w:pPr>
        <w:spacing w:after="0" w:line="360" w:lineRule="auto"/>
        <w:ind w:firstLine="708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5D617C">
        <w:rPr>
          <w:rStyle w:val="Strong"/>
          <w:rFonts w:ascii="GHEA Grapalat" w:hAnsi="GHEA Grapalat"/>
          <w:b w:val="0"/>
          <w:sz w:val="24"/>
          <w:szCs w:val="24"/>
          <w:lang w:val="hy-AM"/>
        </w:rPr>
        <w:t>«</w:t>
      </w:r>
      <w:r w:rsidRPr="005D617C">
        <w:rPr>
          <w:rFonts w:ascii="GHEA Grapalat" w:hAnsi="GHEA Grapalat" w:cs="Sylfaen"/>
          <w:b/>
          <w:sz w:val="24"/>
          <w:szCs w:val="24"/>
          <w:lang w:val="hy-AM"/>
        </w:rPr>
        <w:t>ՏԵՂԱԿԱՆ ԻՆՔՆԱԿԱՌԱՎԱՐՄԱՆ ՄԱՍԻՆ»</w:t>
      </w:r>
      <w:r w:rsidRPr="005D617C">
        <w:rPr>
          <w:rStyle w:val="Strong"/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Pr="005D617C">
        <w:rPr>
          <w:rFonts w:ascii="GHEA Grapalat" w:hAnsi="GHEA Grapalat" w:cs="Sylfaen"/>
          <w:b/>
          <w:sz w:val="24"/>
          <w:szCs w:val="24"/>
          <w:lang w:val="hy-AM"/>
        </w:rPr>
        <w:t>ՀԱՅԱՍՏԱՆԻ ՀԱՆՐԱՊԵՏՈՒԹՅԱՆ ՕՐԵՆՔՈՒՄ ՓՈՓՈԽՈՒԹՅՈՒՆ ԿԱՏԱՐԵԼՈՒ ՄԱՍԻՆ</w:t>
      </w:r>
    </w:p>
    <w:p w:rsidR="00953C45" w:rsidRPr="00C309AE" w:rsidRDefault="00953C45" w:rsidP="00105D98">
      <w:pPr>
        <w:spacing w:after="0" w:line="360" w:lineRule="auto"/>
        <w:ind w:firstLine="708"/>
        <w:jc w:val="center"/>
        <w:rPr>
          <w:rStyle w:val="Strong"/>
          <w:rFonts w:ascii="GHEA Grapalat" w:hAnsi="GHEA Grapalat"/>
          <w:b w:val="0"/>
          <w:sz w:val="24"/>
          <w:szCs w:val="24"/>
          <w:lang w:val="hy-AM"/>
        </w:rPr>
      </w:pPr>
    </w:p>
    <w:p w:rsidR="00105D98" w:rsidRPr="005D617C" w:rsidRDefault="00105D98" w:rsidP="00105D98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5D617C">
        <w:rPr>
          <w:rFonts w:ascii="GHEA Grapalat" w:hAnsi="GHEA Grapalat" w:cs="Sylfaen"/>
          <w:b/>
          <w:sz w:val="24"/>
          <w:szCs w:val="24"/>
          <w:lang w:val="hy-AM"/>
        </w:rPr>
        <w:t xml:space="preserve">Հոդված 1. </w:t>
      </w:r>
      <w:r w:rsidRPr="005D617C">
        <w:rPr>
          <w:rFonts w:ascii="GHEA Grapalat" w:eastAsia="Times New Roman" w:hAnsi="GHEA Grapalat" w:cs="Sylfaen"/>
          <w:sz w:val="24"/>
          <w:szCs w:val="24"/>
          <w:lang w:val="hy-AM" w:eastAsia="ru-RU"/>
        </w:rPr>
        <w:t>«Տեղական ինքնակառավարման մասին» Հայաստանի Հանրապետության 2002 թվականի մայիսի 7-ի ՀՕ-337 օրենքի (այսուհետ՝ Օրենք) 88-րդ հոդվածի 4-րդ և 5-րդ մասերում «համայնքի բյուջեի բաղկացուցիչ մաս կազմող արտաբյուջետային միջոցների հաշվին» բառերը փոխարինել «համայնքի բյուջե» բառերով:</w:t>
      </w:r>
    </w:p>
    <w:p w:rsidR="00733F48" w:rsidRPr="00A2392A" w:rsidRDefault="00733F48" w:rsidP="00105D98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A2392A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Հոդված 2.</w:t>
      </w:r>
      <w:r w:rsidRPr="00A2392A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Օրենքի 92-րդ հոդվածի 4-րդ մասից «կամ որևէ բանկում» բառերը հանել:</w:t>
      </w:r>
    </w:p>
    <w:p w:rsidR="00105D98" w:rsidRPr="005D617C" w:rsidRDefault="00105D98" w:rsidP="00105D98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</w:pPr>
      <w:r w:rsidRPr="005D617C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 xml:space="preserve">Հոդված </w:t>
      </w:r>
      <w:r w:rsidR="00733F48" w:rsidRPr="00A2392A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3</w:t>
      </w:r>
      <w:r w:rsidRPr="005D617C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 xml:space="preserve">. </w:t>
      </w:r>
      <w:r w:rsidRPr="005D617C">
        <w:rPr>
          <w:rFonts w:ascii="GHEA Grapalat" w:eastAsia="Times New Roman" w:hAnsi="GHEA Grapalat" w:cs="Sylfaen"/>
          <w:sz w:val="24"/>
          <w:szCs w:val="24"/>
          <w:lang w:val="hy-AM" w:eastAsia="ru-RU"/>
        </w:rPr>
        <w:t>Սույն օրենքն ուժի մեջ մտնելու պահին համայնքների արտաբյուջետային հաշիվներում առկա արտաբյուջետային միջոցները, բացառությամբ Օրենքի 92-րդ հոդվածի 4-րդ մասով նախատեսված միջոցների, մուտքագրվում են համապատասխան համայնքի բյուջե՝ որպես ազատ մնացորդ:</w:t>
      </w:r>
    </w:p>
    <w:p w:rsidR="001A6D5F" w:rsidRDefault="00105D98" w:rsidP="00733F48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5D617C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 xml:space="preserve">Հոդված </w:t>
      </w:r>
      <w:r w:rsidR="00733F48" w:rsidRPr="00A2392A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4</w:t>
      </w:r>
      <w:r w:rsidRPr="005D617C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.</w:t>
      </w:r>
      <w:r w:rsidRPr="005D617C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313B0B">
        <w:rPr>
          <w:rFonts w:ascii="GHEA Grapalat" w:eastAsia="Times New Roman" w:hAnsi="GHEA Grapalat" w:cs="Sylfaen"/>
          <w:sz w:val="24"/>
          <w:szCs w:val="24"/>
          <w:lang w:val="hy-AM" w:eastAsia="ru-RU"/>
        </w:rPr>
        <w:t>Սույն օրենքն ուժի մեջ է մտնում պաշտոնական հրապարակման</w:t>
      </w:r>
      <w:r w:rsidR="006D0B63" w:rsidRPr="00C309AE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օրվան</w:t>
      </w:r>
      <w:r w:rsidR="00313B0B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հաջորդող </w:t>
      </w:r>
      <w:r w:rsidR="006D0B63" w:rsidRPr="00C309AE">
        <w:rPr>
          <w:rFonts w:ascii="GHEA Grapalat" w:eastAsia="Times New Roman" w:hAnsi="GHEA Grapalat" w:cs="Sylfaen"/>
          <w:sz w:val="24"/>
          <w:szCs w:val="24"/>
          <w:lang w:val="hy-AM" w:eastAsia="ru-RU"/>
        </w:rPr>
        <w:t>տասներորդ</w:t>
      </w:r>
      <w:r w:rsidR="00A0058D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օրը</w:t>
      </w:r>
      <w:r w:rsidR="00313B0B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: </w:t>
      </w:r>
      <w:r w:rsidR="001A6D5F" w:rsidRPr="005D617C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Սահմանել, որ մինչև սույն օրենքն ուժի մեջ մտնելն օրենքով սահմանված կարգով բացված արտաբյուջետային միջոցների հաշվին իրականացվող և </w:t>
      </w:r>
      <w:r w:rsidR="001A6D5F" w:rsidRPr="00A2392A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համապատասխան համայնքի 2019 թվականի</w:t>
      </w:r>
      <w:r w:rsidR="001A6D5F" w:rsidRPr="005D617C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բյուջեով նախատեսված արտաբյուջետային ծրագրերը, միջոցառումները, դրանց հետ կապված եկամուտները և ծախսերը համարվում են </w:t>
      </w:r>
      <w:r w:rsidR="001A6D5F" w:rsidRPr="00A2392A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տվյալ համայնքի </w:t>
      </w:r>
      <w:r w:rsidR="001A6D5F" w:rsidRPr="005D617C">
        <w:rPr>
          <w:rFonts w:ascii="GHEA Grapalat" w:eastAsia="Times New Roman" w:hAnsi="GHEA Grapalat" w:cs="Sylfaen"/>
          <w:sz w:val="24"/>
          <w:szCs w:val="24"/>
          <w:lang w:val="hy-AM" w:eastAsia="ru-RU"/>
        </w:rPr>
        <w:t>2019 թվականի բյուջեի համապատասխան ծրագրեր, միջոցառումներ, եկամուտներ և ծախսեր։  Ընդ որում, սույն հոդվածով նախատեսված միջոցների հաշվին ծախսերը ֆինանսավորվում են բացառապես համապատասխան մուտքերի սահմաններում և դրանց հաշվին</w:t>
      </w:r>
      <w:r w:rsidR="001A6D5F" w:rsidRPr="00A2392A">
        <w:rPr>
          <w:rFonts w:ascii="GHEA Grapalat" w:eastAsia="Times New Roman" w:hAnsi="GHEA Grapalat" w:cs="Sylfaen"/>
          <w:sz w:val="24"/>
          <w:szCs w:val="24"/>
          <w:lang w:val="hy-AM" w:eastAsia="ru-RU"/>
        </w:rPr>
        <w:t>:</w:t>
      </w:r>
    </w:p>
    <w:p w:rsidR="00B507D2" w:rsidRDefault="00B507D2" w:rsidP="001C6875">
      <w:pPr>
        <w:spacing w:line="360" w:lineRule="auto"/>
        <w:rPr>
          <w:rFonts w:ascii="GHEA Grapalat" w:hAnsi="GHEA Grapalat" w:cs="Sylfaen"/>
          <w:b/>
          <w:sz w:val="24"/>
          <w:szCs w:val="24"/>
          <w:lang w:val="hy-AM"/>
        </w:rPr>
      </w:pPr>
    </w:p>
    <w:p w:rsidR="001117F9" w:rsidRDefault="001117F9" w:rsidP="001C6875">
      <w:pPr>
        <w:spacing w:line="360" w:lineRule="auto"/>
        <w:rPr>
          <w:rFonts w:ascii="GHEA Grapalat" w:hAnsi="GHEA Grapalat" w:cs="Sylfaen"/>
          <w:b/>
          <w:sz w:val="24"/>
          <w:szCs w:val="24"/>
          <w:lang w:val="hy-AM"/>
        </w:rPr>
      </w:pPr>
    </w:p>
    <w:p w:rsidR="00F11A2E" w:rsidRDefault="00F11A2E" w:rsidP="001C6875">
      <w:pPr>
        <w:spacing w:line="360" w:lineRule="auto"/>
        <w:rPr>
          <w:rFonts w:ascii="GHEA Grapalat" w:hAnsi="GHEA Grapalat" w:cs="Sylfaen"/>
          <w:b/>
          <w:sz w:val="24"/>
          <w:szCs w:val="24"/>
          <w:lang w:val="hy-AM"/>
        </w:rPr>
      </w:pPr>
    </w:p>
    <w:p w:rsidR="001117F9" w:rsidRDefault="001117F9" w:rsidP="001C6875">
      <w:pPr>
        <w:spacing w:line="360" w:lineRule="auto"/>
        <w:rPr>
          <w:rFonts w:ascii="GHEA Grapalat" w:hAnsi="GHEA Grapalat" w:cs="Sylfaen"/>
          <w:b/>
          <w:sz w:val="24"/>
          <w:szCs w:val="24"/>
          <w:lang w:val="hy-AM"/>
        </w:rPr>
      </w:pPr>
    </w:p>
    <w:p w:rsidR="00A2392A" w:rsidRPr="005D617C" w:rsidRDefault="00A2392A" w:rsidP="00A2392A">
      <w:pPr>
        <w:spacing w:line="36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5D617C">
        <w:rPr>
          <w:rFonts w:ascii="GHEA Grapalat" w:hAnsi="GHEA Grapalat" w:cs="Sylfaen"/>
          <w:b/>
          <w:sz w:val="24"/>
          <w:szCs w:val="24"/>
          <w:lang w:val="hy-AM"/>
        </w:rPr>
        <w:lastRenderedPageBreak/>
        <w:t>ՆԱԽԱԳԻԾ</w:t>
      </w:r>
    </w:p>
    <w:p w:rsidR="00A2392A" w:rsidRPr="005D617C" w:rsidRDefault="00A2392A" w:rsidP="00A2392A">
      <w:pPr>
        <w:tabs>
          <w:tab w:val="left" w:pos="1350"/>
          <w:tab w:val="center" w:pos="4844"/>
        </w:tabs>
        <w:spacing w:line="36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A2392A" w:rsidRPr="005D617C" w:rsidRDefault="00A2392A" w:rsidP="00A2392A">
      <w:pPr>
        <w:tabs>
          <w:tab w:val="left" w:pos="1350"/>
          <w:tab w:val="center" w:pos="4844"/>
        </w:tabs>
        <w:spacing w:after="0" w:line="360" w:lineRule="auto"/>
        <w:jc w:val="center"/>
        <w:rPr>
          <w:rFonts w:ascii="GHEA Grapalat" w:hAnsi="GHEA Grapalat"/>
          <w:b/>
          <w:lang w:val="hy-AM"/>
        </w:rPr>
      </w:pPr>
      <w:r w:rsidRPr="005D617C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Pr="005D617C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  <w:r w:rsidRPr="005D617C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Pr="005D617C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  <w:r w:rsidRPr="005D617C">
        <w:rPr>
          <w:rFonts w:ascii="GHEA Grapalat" w:hAnsi="GHEA Grapalat" w:cs="Sylfaen"/>
          <w:b/>
          <w:sz w:val="24"/>
          <w:szCs w:val="24"/>
          <w:lang w:val="hy-AM"/>
        </w:rPr>
        <w:t>ՕՐԵՆՔԸ</w:t>
      </w:r>
    </w:p>
    <w:p w:rsidR="00A2392A" w:rsidRPr="00A2392A" w:rsidRDefault="00A2392A" w:rsidP="00A2392A">
      <w:pPr>
        <w:spacing w:after="0" w:line="360" w:lineRule="auto"/>
        <w:ind w:firstLine="708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5D617C">
        <w:rPr>
          <w:rStyle w:val="Strong"/>
          <w:rFonts w:ascii="GHEA Grapalat" w:hAnsi="GHEA Grapalat"/>
          <w:b w:val="0"/>
          <w:sz w:val="24"/>
          <w:szCs w:val="24"/>
          <w:lang w:val="hy-AM"/>
        </w:rPr>
        <w:t>«</w:t>
      </w:r>
      <w:r w:rsidRPr="005D617C">
        <w:rPr>
          <w:rFonts w:ascii="GHEA Grapalat" w:hAnsi="GHEA Grapalat" w:cs="Sylfaen"/>
          <w:b/>
          <w:sz w:val="24"/>
          <w:szCs w:val="24"/>
          <w:lang w:val="hy-AM"/>
        </w:rPr>
        <w:t>ՏԵՂԱԿԱՆ ՏՈՒՐՔԵՐԻ ԵՎ ՎՃԱՐՆԵՐԻ ՄԱՍԻՆ»</w:t>
      </w:r>
      <w:r w:rsidRPr="005D617C">
        <w:rPr>
          <w:rStyle w:val="Strong"/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Pr="005D617C">
        <w:rPr>
          <w:rFonts w:ascii="GHEA Grapalat" w:hAnsi="GHEA Grapalat" w:cs="Sylfaen"/>
          <w:b/>
          <w:sz w:val="24"/>
          <w:szCs w:val="24"/>
          <w:lang w:val="hy-AM"/>
        </w:rPr>
        <w:t>ՀԱՅԱՍՏԱՆԻ ՀԱՆՐԱՊԵՏՈՒԹՅԱՆ ՕՐԵՆՔՈՒՄ ՓՈՓՈԽՈՒԹՅՈՒՆ ԿԱՏԱՐԵԼՈՒ ՄԱՍԻՆ</w:t>
      </w:r>
    </w:p>
    <w:p w:rsidR="00A2392A" w:rsidRPr="00A2392A" w:rsidRDefault="00A2392A" w:rsidP="00A2392A">
      <w:pPr>
        <w:spacing w:after="0" w:line="360" w:lineRule="auto"/>
        <w:ind w:firstLine="708"/>
        <w:jc w:val="center"/>
        <w:rPr>
          <w:rStyle w:val="Strong"/>
          <w:rFonts w:ascii="GHEA Grapalat" w:hAnsi="GHEA Grapalat"/>
          <w:b w:val="0"/>
          <w:sz w:val="24"/>
          <w:szCs w:val="24"/>
          <w:lang w:val="hy-AM"/>
        </w:rPr>
      </w:pPr>
    </w:p>
    <w:p w:rsidR="00A2392A" w:rsidRPr="005D617C" w:rsidRDefault="00A2392A" w:rsidP="00A2392A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5D617C">
        <w:rPr>
          <w:rFonts w:ascii="GHEA Grapalat" w:hAnsi="GHEA Grapalat" w:cs="Sylfaen"/>
          <w:b/>
          <w:sz w:val="24"/>
          <w:szCs w:val="24"/>
          <w:lang w:val="hy-AM"/>
        </w:rPr>
        <w:t xml:space="preserve">Հոդված 1. </w:t>
      </w:r>
      <w:r w:rsidRPr="005D617C">
        <w:rPr>
          <w:rFonts w:ascii="GHEA Grapalat" w:eastAsia="Times New Roman" w:hAnsi="GHEA Grapalat" w:cs="Sylfaen"/>
          <w:sz w:val="24"/>
          <w:szCs w:val="24"/>
          <w:lang w:val="hy-AM" w:eastAsia="ru-RU"/>
        </w:rPr>
        <w:t>«Տեղական տուրքերի և վճարների մասին» Հայաստանի Հանրապետության 1997 թվականի դեկտեմբերի 26-ի ՀՕ-185 օրենքի 3-րդ հոդվածի 1-ին կետի 2-րդ ենթակետից «կամ բյուջեի բաղկացուցիչ մաս կազմող, օրենքի համաձայն բացված արտաբյուջետային միջոցների հաշվին» բառերը հանել:</w:t>
      </w:r>
    </w:p>
    <w:p w:rsidR="00A2392A" w:rsidRPr="005D617C" w:rsidRDefault="00A2392A" w:rsidP="00A2392A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5D617C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 xml:space="preserve">Հոդված 2. </w:t>
      </w:r>
      <w:r w:rsidRPr="005D617C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Սույն օրենքն ուժի մեջ է մտնում </w:t>
      </w:r>
      <w:r w:rsidRPr="00A2392A">
        <w:rPr>
          <w:rFonts w:ascii="GHEA Grapalat" w:eastAsia="Times New Roman" w:hAnsi="GHEA Grapalat" w:cs="Sylfaen"/>
          <w:sz w:val="24"/>
          <w:szCs w:val="24"/>
          <w:lang w:val="hy-AM" w:eastAsia="ru-RU"/>
        </w:rPr>
        <w:t>հրապարակման</w:t>
      </w:r>
      <w:r w:rsidR="006D0B63" w:rsidRPr="00C309AE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օրվան</w:t>
      </w:r>
      <w:r w:rsidRPr="00A2392A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հաջորդող </w:t>
      </w:r>
      <w:r w:rsidR="006D0B63" w:rsidRPr="00C309AE">
        <w:rPr>
          <w:rFonts w:ascii="GHEA Grapalat" w:eastAsia="Times New Roman" w:hAnsi="GHEA Grapalat" w:cs="Sylfaen"/>
          <w:sz w:val="24"/>
          <w:szCs w:val="24"/>
          <w:lang w:val="hy-AM" w:eastAsia="ru-RU"/>
        </w:rPr>
        <w:t>տասներորդ</w:t>
      </w:r>
      <w:r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Pr="00A2392A">
        <w:rPr>
          <w:rFonts w:ascii="GHEA Grapalat" w:eastAsia="Times New Roman" w:hAnsi="GHEA Grapalat" w:cs="Sylfaen"/>
          <w:sz w:val="24"/>
          <w:szCs w:val="24"/>
          <w:lang w:val="hy-AM" w:eastAsia="ru-RU"/>
        </w:rPr>
        <w:t>օրը</w:t>
      </w:r>
      <w:r w:rsidRPr="005D617C">
        <w:rPr>
          <w:rFonts w:ascii="GHEA Grapalat" w:eastAsia="Times New Roman" w:hAnsi="GHEA Grapalat" w:cs="Sylfaen"/>
          <w:sz w:val="24"/>
          <w:szCs w:val="24"/>
          <w:lang w:val="hy-AM" w:eastAsia="ru-RU"/>
        </w:rPr>
        <w:t>:</w:t>
      </w:r>
    </w:p>
    <w:p w:rsidR="00A2392A" w:rsidRDefault="00A2392A" w:rsidP="00733F48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</w:p>
    <w:p w:rsidR="00A2392A" w:rsidRDefault="00A2392A" w:rsidP="00733F48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</w:p>
    <w:p w:rsidR="00A2392A" w:rsidRDefault="00A2392A" w:rsidP="00733F48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</w:p>
    <w:p w:rsidR="00A2392A" w:rsidRDefault="00A2392A" w:rsidP="00733F48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</w:p>
    <w:p w:rsidR="00A2392A" w:rsidRDefault="00A2392A" w:rsidP="00733F48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</w:p>
    <w:p w:rsidR="00A2392A" w:rsidRDefault="00A2392A" w:rsidP="00733F48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</w:p>
    <w:p w:rsidR="00A2392A" w:rsidRDefault="00A2392A" w:rsidP="00733F48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</w:p>
    <w:p w:rsidR="00A2392A" w:rsidRDefault="00A2392A" w:rsidP="00733F48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</w:p>
    <w:p w:rsidR="00A2392A" w:rsidRDefault="00A2392A" w:rsidP="00733F48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</w:p>
    <w:p w:rsidR="00A2392A" w:rsidRDefault="00A2392A" w:rsidP="00733F48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</w:p>
    <w:p w:rsidR="00A2392A" w:rsidRDefault="00A2392A" w:rsidP="00733F48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</w:p>
    <w:p w:rsidR="00F11A2E" w:rsidRDefault="00F11A2E" w:rsidP="00733F48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</w:p>
    <w:p w:rsidR="001C6875" w:rsidRDefault="001C6875" w:rsidP="00733F48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</w:p>
    <w:p w:rsidR="009E56F6" w:rsidRDefault="009E56F6" w:rsidP="00733F48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</w:p>
    <w:p w:rsidR="00A2392A" w:rsidRDefault="00A2392A" w:rsidP="00733F48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</w:p>
    <w:p w:rsidR="00A2392A" w:rsidRDefault="00A2392A" w:rsidP="00733F48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</w:p>
    <w:p w:rsidR="006D0B63" w:rsidRDefault="006D0B63" w:rsidP="00733F48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</w:p>
    <w:p w:rsidR="009D0BB6" w:rsidRPr="00651C1F" w:rsidRDefault="009D0BB6" w:rsidP="009D0BB6">
      <w:pPr>
        <w:spacing w:line="36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651C1F">
        <w:rPr>
          <w:rFonts w:ascii="GHEA Grapalat" w:hAnsi="GHEA Grapalat" w:cs="Sylfaen"/>
          <w:b/>
          <w:sz w:val="24"/>
          <w:szCs w:val="24"/>
          <w:lang w:val="hy-AM"/>
        </w:rPr>
        <w:lastRenderedPageBreak/>
        <w:t>ՆԱԽԱԳԻԾ</w:t>
      </w:r>
    </w:p>
    <w:p w:rsidR="009D0BB6" w:rsidRPr="00651C1F" w:rsidRDefault="009D0BB6" w:rsidP="009D0BB6">
      <w:pPr>
        <w:tabs>
          <w:tab w:val="left" w:pos="1350"/>
          <w:tab w:val="center" w:pos="4844"/>
        </w:tabs>
        <w:spacing w:line="36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9D0BB6" w:rsidRPr="00651C1F" w:rsidRDefault="009D0BB6" w:rsidP="009D0BB6">
      <w:pPr>
        <w:tabs>
          <w:tab w:val="left" w:pos="1350"/>
          <w:tab w:val="center" w:pos="4844"/>
        </w:tabs>
        <w:spacing w:after="0" w:line="360" w:lineRule="auto"/>
        <w:jc w:val="center"/>
        <w:rPr>
          <w:rFonts w:ascii="GHEA Grapalat" w:hAnsi="GHEA Grapalat"/>
          <w:b/>
          <w:lang w:val="hy-AM"/>
        </w:rPr>
      </w:pPr>
      <w:r w:rsidRPr="00651C1F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Pr="00651C1F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  <w:r w:rsidRPr="00651C1F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Pr="00651C1F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  <w:r w:rsidRPr="00651C1F">
        <w:rPr>
          <w:rFonts w:ascii="GHEA Grapalat" w:hAnsi="GHEA Grapalat" w:cs="Sylfaen"/>
          <w:b/>
          <w:sz w:val="24"/>
          <w:szCs w:val="24"/>
          <w:lang w:val="hy-AM"/>
        </w:rPr>
        <w:t>ՕՐԵՆՔԸ</w:t>
      </w:r>
    </w:p>
    <w:p w:rsidR="009D0BB6" w:rsidRPr="00651C1F" w:rsidRDefault="009D0BB6" w:rsidP="009D0BB6">
      <w:pPr>
        <w:spacing w:after="0" w:line="360" w:lineRule="auto"/>
        <w:ind w:firstLine="708"/>
        <w:jc w:val="center"/>
        <w:rPr>
          <w:rStyle w:val="Strong"/>
          <w:rFonts w:ascii="GHEA Grapalat" w:hAnsi="GHEA Grapalat"/>
          <w:b w:val="0"/>
          <w:sz w:val="24"/>
          <w:szCs w:val="24"/>
          <w:lang w:val="hy-AM"/>
        </w:rPr>
      </w:pPr>
      <w:r w:rsidRPr="00651C1F">
        <w:rPr>
          <w:rStyle w:val="Strong"/>
          <w:rFonts w:ascii="GHEA Grapalat" w:hAnsi="GHEA Grapalat"/>
          <w:b w:val="0"/>
          <w:sz w:val="24"/>
          <w:szCs w:val="24"/>
          <w:lang w:val="hy-AM"/>
        </w:rPr>
        <w:t>«</w:t>
      </w:r>
      <w:r w:rsidRPr="00651C1F">
        <w:rPr>
          <w:rFonts w:ascii="GHEA Grapalat" w:hAnsi="GHEA Grapalat" w:cs="Sylfaen"/>
          <w:b/>
          <w:sz w:val="24"/>
          <w:szCs w:val="24"/>
          <w:lang w:val="hy-AM"/>
        </w:rPr>
        <w:t>ՈՍՏԻԿԱՆՈՒԹՅԱՆ ՄԱՍԻՆ»</w:t>
      </w:r>
      <w:r w:rsidRPr="00651C1F">
        <w:rPr>
          <w:rStyle w:val="Strong"/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Pr="00651C1F">
        <w:rPr>
          <w:rFonts w:ascii="GHEA Grapalat" w:hAnsi="GHEA Grapalat" w:cs="Sylfaen"/>
          <w:b/>
          <w:sz w:val="24"/>
          <w:szCs w:val="24"/>
          <w:lang w:val="hy-AM"/>
        </w:rPr>
        <w:t>ՕՐԵՆՔՈՒՄ ՓՈՓՈԽՈՒԹՅՈՒՆՆԵՐ ԵՎ ԼՐԱՑՈՒՄ ԿԱՏԱՐԵԼՈՒ ՄԱՍԻՆ</w:t>
      </w:r>
    </w:p>
    <w:p w:rsidR="009D0BB6" w:rsidRPr="00651C1F" w:rsidRDefault="009D0BB6" w:rsidP="009D0BB6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:rsidR="009D0BB6" w:rsidRPr="00651C1F" w:rsidRDefault="009D0BB6" w:rsidP="009D0BB6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651C1F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Հոդված 1</w:t>
      </w:r>
      <w:r w:rsidRPr="00651C1F">
        <w:rPr>
          <w:rFonts w:ascii="MS Mincho" w:eastAsia="MS Mincho" w:hAnsi="MS Mincho" w:cs="MS Mincho" w:hint="eastAsia"/>
          <w:b/>
          <w:sz w:val="24"/>
          <w:szCs w:val="24"/>
          <w:lang w:val="hy-AM" w:eastAsia="ru-RU"/>
        </w:rPr>
        <w:t>․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«Ոստիկանության մասին» 2001 թվականի ապրիլի 16-ի ՀՕ-177 (այսուհետ՝ Օրենք) օրենքի 40-րդ հոդվածից «և պայմանագրային հիմունքներով ծառայություններ մատուցելու դիմաց՝ կազմակերպություններից և քաղաքացիներից ստացվող, արտաբյուջետային ֆոնդի միջոցներից» բառերը հանել:</w:t>
      </w:r>
      <w:r w:rsidRPr="00651C1F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 xml:space="preserve"> </w:t>
      </w:r>
    </w:p>
    <w:p w:rsidR="009D0BB6" w:rsidRPr="00651C1F" w:rsidRDefault="009D0BB6" w:rsidP="009D0BB6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651C1F">
        <w:rPr>
          <w:rFonts w:ascii="GHEA Grapalat" w:hAnsi="GHEA Grapalat" w:cs="Sylfaen"/>
          <w:b/>
          <w:sz w:val="24"/>
          <w:szCs w:val="24"/>
          <w:lang w:val="hy-AM"/>
        </w:rPr>
        <w:t xml:space="preserve">Հոդված 2.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Օրենքը լրացնել </w:t>
      </w:r>
      <w:r w:rsidRPr="00BB548A">
        <w:rPr>
          <w:rFonts w:ascii="GHEA Grapalat" w:eastAsia="Times New Roman" w:hAnsi="GHEA Grapalat" w:cs="Sylfaen"/>
          <w:sz w:val="24"/>
          <w:szCs w:val="24"/>
          <w:lang w:val="hy-AM" w:eastAsia="ru-RU"/>
        </w:rPr>
        <w:t>40.1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-ին հոդվածով</w:t>
      </w:r>
      <w:r w:rsidRPr="00651C1F">
        <w:rPr>
          <w:rFonts w:ascii="MS Mincho" w:eastAsia="MS Mincho" w:hAnsi="MS Mincho" w:cs="MS Mincho" w:hint="eastAsia"/>
          <w:sz w:val="24"/>
          <w:szCs w:val="24"/>
          <w:lang w:val="hy-AM" w:eastAsia="ru-RU"/>
        </w:rPr>
        <w:t>․</w:t>
      </w:r>
    </w:p>
    <w:p w:rsidR="009D0BB6" w:rsidRPr="00651C1F" w:rsidRDefault="009D0BB6" w:rsidP="009D0BB6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«</w:t>
      </w:r>
      <w:r w:rsidRPr="00651C1F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 xml:space="preserve">Հոդված </w:t>
      </w:r>
      <w:r w:rsidRPr="00BB548A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40.1.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Վարչական իրավախախտումների համար գանձվող տուգանքները և </w:t>
      </w:r>
      <w:r w:rsidRPr="00651C1F">
        <w:rPr>
          <w:rFonts w:ascii="GHEA Grapalat" w:eastAsia="Times New Roman" w:hAnsi="GHEA Grapalat" w:cs="GHEA Mariam"/>
          <w:sz w:val="24"/>
          <w:szCs w:val="24"/>
          <w:lang w:val="hy-AM" w:eastAsia="ru-RU"/>
        </w:rPr>
        <w:t>ծառայությունների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GHEA Mariam"/>
          <w:sz w:val="24"/>
          <w:szCs w:val="24"/>
          <w:lang w:val="hy-AM" w:eastAsia="ru-RU"/>
        </w:rPr>
        <w:t>համար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GHEA Mariam"/>
          <w:sz w:val="24"/>
          <w:szCs w:val="24"/>
          <w:lang w:val="hy-AM" w:eastAsia="ru-RU"/>
        </w:rPr>
        <w:t>գանձվող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GHEA Mariam"/>
          <w:sz w:val="24"/>
          <w:szCs w:val="24"/>
          <w:lang w:val="hy-AM" w:eastAsia="ru-RU"/>
        </w:rPr>
        <w:t>վճ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արները</w:t>
      </w:r>
    </w:p>
    <w:p w:rsidR="009D0BB6" w:rsidRPr="00BB548A" w:rsidRDefault="009D0BB6" w:rsidP="009D0BB6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1</w:t>
      </w:r>
      <w:r w:rsidRPr="00651C1F">
        <w:rPr>
          <w:rFonts w:ascii="MS Mincho" w:eastAsia="MS Mincho" w:hAnsi="MS Mincho" w:cs="MS Mincho" w:hint="eastAsia"/>
          <w:sz w:val="24"/>
          <w:szCs w:val="24"/>
          <w:lang w:val="hy-AM" w:eastAsia="ru-RU"/>
        </w:rPr>
        <w:t>․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Ոստիկանության կողմից կիրառվող վարչական իրավախախտումների համար գանձվող տուգանքները, ինչպես նաև ոստիկանության կողմից մատուցվող, այդ թվում</w:t>
      </w:r>
      <w:r w:rsidRPr="00BB548A">
        <w:rPr>
          <w:rFonts w:ascii="GHEA Grapalat" w:eastAsia="Times New Roman" w:hAnsi="GHEA Grapalat" w:cs="Sylfaen"/>
          <w:sz w:val="24"/>
          <w:szCs w:val="24"/>
          <w:lang w:val="hy-AM" w:eastAsia="ru-RU"/>
        </w:rPr>
        <w:t>՝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պայմանագրային հիմունքներով, ծառայությունների դիմաց վճարներն ուղղվում են </w:t>
      </w:r>
      <w:r w:rsidRPr="00BB548A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Հայաստանի Հանրապետության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պետական բյուջե</w:t>
      </w:r>
      <w:r w:rsidRPr="00651C1F">
        <w:rPr>
          <w:rFonts w:ascii="GHEA Grapalat" w:eastAsia="Times New Roman" w:hAnsi="GHEA Grapalat" w:cs="Tahoma"/>
          <w:sz w:val="24"/>
          <w:szCs w:val="24"/>
          <w:lang w:val="hy-AM" w:eastAsia="ru-RU"/>
        </w:rPr>
        <w:t>։</w:t>
      </w:r>
      <w:r w:rsidRPr="00BB548A">
        <w:rPr>
          <w:rFonts w:ascii="GHEA Grapalat" w:eastAsia="Times New Roman" w:hAnsi="GHEA Grapalat" w:cs="Tahoma"/>
          <w:sz w:val="24"/>
          <w:szCs w:val="24"/>
          <w:lang w:val="hy-AM" w:eastAsia="ru-RU"/>
        </w:rPr>
        <w:t xml:space="preserve"> Ոստիկանության կողմից պայմանագրային հիմունքներով մատուցվող ծառայությունների դիմաց գանձվող վճարների չափերը սահմանում է Հայաստանի Հանրապետության կառավարությունը:</w:t>
      </w:r>
    </w:p>
    <w:p w:rsidR="009D0BB6" w:rsidRPr="00651C1F" w:rsidRDefault="009D0BB6" w:rsidP="009D0BB6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2</w:t>
      </w:r>
      <w:r w:rsidRPr="00651C1F">
        <w:rPr>
          <w:rFonts w:ascii="MS Mincho" w:eastAsia="MS Mincho" w:hAnsi="MS Mincho" w:cs="MS Mincho" w:hint="eastAsia"/>
          <w:sz w:val="24"/>
          <w:szCs w:val="24"/>
          <w:lang w:val="hy-AM" w:eastAsia="ru-RU"/>
        </w:rPr>
        <w:t>․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Մարզական, մշակութային և օրենքով չարգելված այլ զանգվածային միջոցառումների անցկացման ժամանակ (բացի բարեգործական և պետական մարմինների կողմից իրականացվող միջոցառումներից) պայմանագրային հիմունքներով ճանապարհային երթևեկության անվտանգության ապահովման, տրանսպորտային միջոցների հաշվառման մեծ պահանջարկ ունեցող, ինչպես նաև ցանկալի համարանիշներ տրամադրման, արգելանքի տակ դրված տրանսպորտային միջոցի՝ հատուկ տարածքում պահպանման</w:t>
      </w:r>
      <w:r w:rsidRPr="00BB548A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, </w:t>
      </w:r>
      <w:r w:rsidRPr="00703CF7">
        <w:rPr>
          <w:rFonts w:ascii="GHEA Grapalat" w:eastAsia="Times New Roman" w:hAnsi="GHEA Grapalat" w:cs="Sylfaen"/>
          <w:sz w:val="24"/>
          <w:szCs w:val="24"/>
          <w:lang w:val="hy-AM" w:eastAsia="ru-RU"/>
        </w:rPr>
        <w:t>տրանսպորտային միջոցի հաշվառման վայրից դուրս` սեփականատիրոջ (լիազորված անձի) նախընտրած վայրում տրանսպորտային միջոցի հաշվառման գործողության</w:t>
      </w:r>
      <w:r w:rsidRPr="00651C1F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համար գանձվող վճարների չափ</w:t>
      </w:r>
      <w:r w:rsidRPr="00BB548A">
        <w:rPr>
          <w:rFonts w:ascii="GHEA Grapalat" w:eastAsia="Times New Roman" w:hAnsi="GHEA Grapalat" w:cs="Sylfaen"/>
          <w:sz w:val="24"/>
          <w:szCs w:val="24"/>
          <w:lang w:val="hy-AM" w:eastAsia="ru-RU"/>
        </w:rPr>
        <w:t>եր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ը սահմանում է Հայաստանի Հանրապետության կառավարությունը։</w:t>
      </w:r>
    </w:p>
    <w:p w:rsidR="009D0BB6" w:rsidRPr="00BB548A" w:rsidRDefault="009D0BB6" w:rsidP="009D0BB6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3</w:t>
      </w:r>
      <w:r w:rsidRPr="00651C1F">
        <w:rPr>
          <w:rFonts w:ascii="MS Mincho" w:eastAsia="MS Mincho" w:hAnsi="MS Mincho" w:cs="MS Mincho" w:hint="eastAsia"/>
          <w:sz w:val="24"/>
          <w:szCs w:val="24"/>
          <w:lang w:val="hy-AM" w:eastAsia="ru-RU"/>
        </w:rPr>
        <w:t>․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Հայաստանի Հանրապետության պետական բյուջե գանձվում է</w:t>
      </w:r>
      <w:r w:rsidRPr="00651C1F">
        <w:rPr>
          <w:rFonts w:ascii="GHEA Grapalat" w:eastAsia="MS Mincho" w:hAnsi="GHEA Grapalat" w:cs="MS Mincho"/>
          <w:sz w:val="24"/>
          <w:szCs w:val="24"/>
          <w:lang w:val="hy-AM" w:eastAsia="ru-RU"/>
        </w:rPr>
        <w:t>՝</w:t>
      </w:r>
    </w:p>
    <w:p w:rsidR="009D0BB6" w:rsidRPr="00651C1F" w:rsidRDefault="009D0BB6" w:rsidP="009D0BB6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lastRenderedPageBreak/>
        <w:t>1) տրանսպորտային միջոցի հաշվառման գործողության համար` 5000 դրամ,</w:t>
      </w:r>
    </w:p>
    <w:p w:rsidR="009D0BB6" w:rsidRPr="00651C1F" w:rsidRDefault="009D0BB6" w:rsidP="009D0BB6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2) տրանսպորտային միջոց վարելու իրավունքի վկայական ստանալու գործնական քննություն ընդունելու համար` 10.000 դրամ,</w:t>
      </w:r>
    </w:p>
    <w:p w:rsidR="009D0BB6" w:rsidRPr="00651C1F" w:rsidRDefault="009D0BB6" w:rsidP="009D0BB6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3) տրանսպորտային միջոցների վերասարքավորման թույլտվություն տալու համար` 10.000 դրամ,</w:t>
      </w:r>
    </w:p>
    <w:p w:rsidR="009D0BB6" w:rsidRPr="00651C1F" w:rsidRDefault="009D0BB6" w:rsidP="009D0BB6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4) նոր թողարկված (տվյալ տարում արտադրված) տրանսպորտային միջոցին հաշվառման կտրոն տալու համար` 1.000 դրամ:»</w:t>
      </w:r>
      <w:r w:rsidRPr="00651C1F">
        <w:rPr>
          <w:rFonts w:ascii="GHEA Grapalat" w:eastAsia="Times New Roman" w:hAnsi="GHEA Grapalat" w:cs="Tahoma"/>
          <w:sz w:val="24"/>
          <w:szCs w:val="24"/>
          <w:lang w:val="hy-AM" w:eastAsia="ru-RU"/>
        </w:rPr>
        <w:t>։</w:t>
      </w:r>
    </w:p>
    <w:p w:rsidR="009D0BB6" w:rsidRPr="00651C1F" w:rsidRDefault="009D0BB6" w:rsidP="009D0BB6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651C1F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Հոդված</w:t>
      </w:r>
      <w:r w:rsidRPr="00BB548A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 xml:space="preserve"> 3.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 xml:space="preserve"> Օրենքի 41-րդ հոդվածն ուժը կորցրած ճանաչել։</w:t>
      </w:r>
    </w:p>
    <w:p w:rsidR="009D0BB6" w:rsidRPr="00651C1F" w:rsidRDefault="009D0BB6" w:rsidP="009D0BB6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651C1F">
        <w:rPr>
          <w:rFonts w:ascii="GHEA Grapalat" w:eastAsia="Times New Roman" w:hAnsi="GHEA Grapalat" w:cs="Sylfaen"/>
          <w:b/>
          <w:sz w:val="24"/>
          <w:szCs w:val="24"/>
          <w:lang w:val="hy-AM"/>
        </w:rPr>
        <w:t>Հոդված 4.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Սույն օրենքն ուժի մեջ մտնելու պահին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ոստիկանության արտաբյուջետային հաշիվներին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առկա արտաբյուջետային միջոցները մուտքագրվում են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Հայաստանի Հանրապետության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պետական բյուջե՝ որպես ազատ մնացորդ</w:t>
      </w:r>
      <w:r w:rsidRPr="00651C1F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9D0BB6" w:rsidRPr="00651C1F" w:rsidRDefault="009D0BB6" w:rsidP="009D0BB6">
      <w:pPr>
        <w:spacing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651C1F">
        <w:rPr>
          <w:rFonts w:ascii="GHEA Grapalat" w:eastAsia="Times New Roman" w:hAnsi="GHEA Grapalat" w:cs="Sylfaen"/>
          <w:b/>
          <w:bCs/>
          <w:sz w:val="24"/>
          <w:szCs w:val="24"/>
          <w:lang w:val="hy-AM" w:eastAsia="ru-RU"/>
        </w:rPr>
        <w:t>Հոդված 5.</w:t>
      </w:r>
      <w:r w:rsidRPr="00651C1F">
        <w:rPr>
          <w:rFonts w:eastAsia="Times New Roman" w:cs="Calibri"/>
          <w:lang w:val="hy-AM" w:eastAsia="ru-RU"/>
        </w:rPr>
        <w:t> </w:t>
      </w:r>
      <w:r w:rsidRPr="00BB548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Սույն օրենքն ուժի մեջ է մտնում պաշտոնական հրապարակման օրվան հաջորդող տասներորդ օրը:</w:t>
      </w:r>
      <w:r w:rsidRPr="00BB548A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Սահմանել, որ մինչև սույն օրենքն ուժի մեջ մտնել</w:t>
      </w:r>
      <w:r w:rsidRPr="00BB548A">
        <w:rPr>
          <w:rFonts w:ascii="GHEA Grapalat" w:eastAsia="Times New Roman" w:hAnsi="GHEA Grapalat" w:cs="Sylfaen"/>
          <w:sz w:val="24"/>
          <w:szCs w:val="24"/>
          <w:lang w:val="hy-AM" w:eastAsia="ru-RU"/>
        </w:rPr>
        <w:t>ն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օրենքով սահմանված կարգով բացված արտաբյուջետային միջոցների հաշվին իրականացվող և Հայաստանի Հանրապետության 2019 թվականի Հայաստանի Հանրապետության պետական բյուջեով նախատեսված արտաբյուջետային ծրագրերը, միջոցառումները, դրանց հետ կապված եկամուտները և ծախսերը համարվում են 2019 թվականի Հայաստանի Հանրապետության պետական բյուջեի համապատասխան ծրագրեր, միջոցառումներ, եկամուտներ և ծախսեր։  Ընդ որում, սույն հոդվածով նախատեսված միջոցների հաշվին ծախսերը ֆինանսավորվում են բացառապես համապատասխան մուտքերի սահմաններում և դրանց հաշվին։</w:t>
      </w:r>
    </w:p>
    <w:p w:rsidR="001117F9" w:rsidRDefault="001117F9" w:rsidP="009D0BB6">
      <w:pPr>
        <w:spacing w:line="36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:rsidR="001117F9" w:rsidRDefault="001117F9" w:rsidP="009D0BB6">
      <w:pPr>
        <w:spacing w:line="36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:rsidR="001117F9" w:rsidRDefault="001117F9" w:rsidP="009D0BB6">
      <w:pPr>
        <w:spacing w:line="36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:rsidR="001117F9" w:rsidRDefault="001117F9" w:rsidP="009D0BB6">
      <w:pPr>
        <w:spacing w:line="36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:rsidR="009E56F6" w:rsidRDefault="009E56F6" w:rsidP="009D0BB6">
      <w:pPr>
        <w:spacing w:line="36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:rsidR="00F11A2E" w:rsidRDefault="00F11A2E" w:rsidP="009D0BB6">
      <w:pPr>
        <w:spacing w:line="36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:rsidR="001117F9" w:rsidRDefault="001117F9" w:rsidP="009D0BB6">
      <w:pPr>
        <w:spacing w:line="36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:rsidR="009D0BB6" w:rsidRPr="00651C1F" w:rsidRDefault="009D0BB6" w:rsidP="009D0BB6">
      <w:pPr>
        <w:spacing w:line="36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651C1F">
        <w:rPr>
          <w:rFonts w:ascii="GHEA Grapalat" w:hAnsi="GHEA Grapalat" w:cs="Sylfaen"/>
          <w:b/>
          <w:sz w:val="24"/>
          <w:szCs w:val="24"/>
          <w:lang w:val="hy-AM"/>
        </w:rPr>
        <w:lastRenderedPageBreak/>
        <w:t>ՆԱԽԱԳԻԾ</w:t>
      </w:r>
    </w:p>
    <w:p w:rsidR="009D0BB6" w:rsidRPr="00651C1F" w:rsidRDefault="009D0BB6" w:rsidP="009D0BB6">
      <w:pPr>
        <w:tabs>
          <w:tab w:val="left" w:pos="1350"/>
          <w:tab w:val="center" w:pos="4844"/>
        </w:tabs>
        <w:spacing w:after="0" w:line="36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9D0BB6" w:rsidRPr="00651C1F" w:rsidRDefault="009D0BB6" w:rsidP="009D0BB6">
      <w:pPr>
        <w:tabs>
          <w:tab w:val="left" w:pos="1350"/>
          <w:tab w:val="center" w:pos="4844"/>
        </w:tabs>
        <w:spacing w:after="0" w:line="360" w:lineRule="auto"/>
        <w:jc w:val="center"/>
        <w:rPr>
          <w:rFonts w:ascii="GHEA Grapalat" w:hAnsi="GHEA Grapalat"/>
          <w:b/>
          <w:lang w:val="hy-AM"/>
        </w:rPr>
      </w:pPr>
      <w:r w:rsidRPr="00651C1F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Pr="00651C1F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  <w:r w:rsidRPr="00651C1F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Pr="00651C1F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  <w:r w:rsidRPr="00651C1F">
        <w:rPr>
          <w:rFonts w:ascii="GHEA Grapalat" w:hAnsi="GHEA Grapalat" w:cs="Sylfaen"/>
          <w:b/>
          <w:sz w:val="24"/>
          <w:szCs w:val="24"/>
          <w:lang w:val="hy-AM"/>
        </w:rPr>
        <w:t>ՕՐԵՆՔԸ</w:t>
      </w:r>
    </w:p>
    <w:p w:rsidR="009D0BB6" w:rsidRPr="00651C1F" w:rsidRDefault="009D0BB6" w:rsidP="009D0BB6">
      <w:pPr>
        <w:spacing w:after="0" w:line="360" w:lineRule="auto"/>
        <w:ind w:firstLine="708"/>
        <w:jc w:val="center"/>
        <w:rPr>
          <w:rStyle w:val="Strong"/>
          <w:rFonts w:ascii="GHEA Grapalat" w:hAnsi="GHEA Grapalat"/>
          <w:b w:val="0"/>
          <w:sz w:val="24"/>
          <w:szCs w:val="24"/>
          <w:lang w:val="hy-AM"/>
        </w:rPr>
      </w:pPr>
      <w:r w:rsidRPr="00651C1F">
        <w:rPr>
          <w:rStyle w:val="Strong"/>
          <w:rFonts w:ascii="GHEA Grapalat" w:hAnsi="GHEA Grapalat"/>
          <w:b w:val="0"/>
          <w:sz w:val="24"/>
          <w:szCs w:val="24"/>
          <w:lang w:val="hy-AM"/>
        </w:rPr>
        <w:t>«</w:t>
      </w:r>
      <w:r w:rsidRPr="00651C1F">
        <w:rPr>
          <w:rFonts w:ascii="GHEA Grapalat" w:hAnsi="GHEA Grapalat" w:cs="Sylfaen"/>
          <w:b/>
          <w:sz w:val="24"/>
          <w:szCs w:val="24"/>
          <w:lang w:val="hy-AM"/>
        </w:rPr>
        <w:t xml:space="preserve">ՈՍՏԻԿԱՆՈՒԹՅՈՒՆՈԻՄ ԾԱՌԱՅՈՒԹՅԱՆ ՄԱՍԻՆ» ՕՐԵՆՔՈՒՄ </w:t>
      </w:r>
      <w:r w:rsidRPr="00BB548A">
        <w:rPr>
          <w:rFonts w:ascii="GHEA Grapalat" w:hAnsi="GHEA Grapalat" w:cs="Sylfaen"/>
          <w:b/>
          <w:sz w:val="24"/>
          <w:szCs w:val="24"/>
          <w:lang w:val="hy-AM"/>
        </w:rPr>
        <w:t>ԼՐԱՑՈՒՄ</w:t>
      </w:r>
      <w:r w:rsidRPr="00BB548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651C1F">
        <w:rPr>
          <w:rFonts w:ascii="GHEA Grapalat" w:hAnsi="GHEA Grapalat" w:cs="Sylfaen"/>
          <w:b/>
          <w:sz w:val="24"/>
          <w:szCs w:val="24"/>
          <w:lang w:val="hy-AM"/>
        </w:rPr>
        <w:t>ԿԱՏԱՐԵԼՈՒ ՄԱՍԻՆ</w:t>
      </w:r>
    </w:p>
    <w:p w:rsidR="009D0BB6" w:rsidRPr="00651C1F" w:rsidRDefault="009D0BB6" w:rsidP="009D0BB6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651C1F">
        <w:rPr>
          <w:rFonts w:ascii="GHEA Grapalat" w:hAnsi="GHEA Grapalat" w:cs="Sylfaen"/>
          <w:b/>
          <w:sz w:val="24"/>
          <w:szCs w:val="24"/>
          <w:lang w:val="hy-AM"/>
        </w:rPr>
        <w:t xml:space="preserve">Հոդված 1.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«Ոստիկանությունում ծառայության մասին» 2002 թվականի հուլիսի 3-ի ՀՕ-401-Ն օրենքի 56-րդ հոդվածը լրացնել </w:t>
      </w:r>
      <w:r w:rsidRPr="00BB548A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2.1-ին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մասով</w:t>
      </w:r>
      <w:r w:rsidRPr="00651C1F">
        <w:rPr>
          <w:rFonts w:ascii="MS Mincho" w:eastAsia="MS Mincho" w:hAnsi="MS Mincho" w:cs="MS Mincho" w:hint="eastAsia"/>
          <w:sz w:val="24"/>
          <w:szCs w:val="24"/>
          <w:lang w:val="hy-AM" w:eastAsia="ru-RU"/>
        </w:rPr>
        <w:t>․</w:t>
      </w:r>
    </w:p>
    <w:p w:rsidR="009D0BB6" w:rsidRPr="00703CF7" w:rsidRDefault="009D0BB6" w:rsidP="009D0BB6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703CF7">
        <w:rPr>
          <w:rFonts w:ascii="GHEA Grapalat" w:eastAsia="Times New Roman" w:hAnsi="GHEA Grapalat" w:cs="Sylfaen"/>
          <w:sz w:val="24"/>
          <w:szCs w:val="24"/>
          <w:lang w:val="hy-AM" w:eastAsia="ru-RU"/>
        </w:rPr>
        <w:t>«2</w:t>
      </w:r>
      <w:r w:rsidRPr="00BB548A">
        <w:rPr>
          <w:rFonts w:ascii="GHEA Grapalat" w:eastAsia="MS Mincho" w:hAnsi="GHEA Grapalat" w:cs="MS Mincho"/>
          <w:sz w:val="24"/>
          <w:szCs w:val="24"/>
          <w:lang w:val="hy-AM" w:eastAsia="ru-RU"/>
        </w:rPr>
        <w:t>.1</w:t>
      </w:r>
      <w:r w:rsidRPr="00AB1C61">
        <w:rPr>
          <w:rFonts w:ascii="GHEA Grapalat" w:eastAsia="MS Mincho" w:hAnsi="GHEA Grapalat" w:cs="MS Mincho"/>
          <w:sz w:val="24"/>
          <w:szCs w:val="24"/>
          <w:lang w:val="hy-AM" w:eastAsia="ru-RU"/>
        </w:rPr>
        <w:t>.</w:t>
      </w:r>
      <w:r w:rsidRPr="00703CF7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Ոստիկանության բժշկական հաստատության կողմից </w:t>
      </w:r>
      <w:r w:rsidRPr="00BB548A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քաղաքացիներին պայմանագրային հիմունքներով կարող են </w:t>
      </w:r>
      <w:r w:rsidRPr="00703CF7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մատուցվել բժշկական </w:t>
      </w:r>
      <w:r w:rsidRPr="00BB548A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օգնության և </w:t>
      </w:r>
      <w:r w:rsidRPr="00703CF7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սպասարկման </w:t>
      </w:r>
      <w:r w:rsidRPr="00BB548A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վճարովի </w:t>
      </w:r>
      <w:r w:rsidRPr="00703CF7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ծառայություններ, որոնց դիմաց գանձվող վճարների չափերը սահմանում է </w:t>
      </w:r>
      <w:r w:rsidR="006D0B63" w:rsidRPr="00C309AE">
        <w:rPr>
          <w:rFonts w:ascii="GHEA Grapalat" w:eastAsia="Times New Roman" w:hAnsi="GHEA Grapalat" w:cs="Sylfaen"/>
          <w:sz w:val="24"/>
          <w:szCs w:val="24"/>
          <w:lang w:val="hy-AM" w:eastAsia="ru-RU"/>
        </w:rPr>
        <w:t>Կ</w:t>
      </w:r>
      <w:r w:rsidRPr="00703CF7">
        <w:rPr>
          <w:rFonts w:ascii="GHEA Grapalat" w:eastAsia="Times New Roman" w:hAnsi="GHEA Grapalat" w:cs="Sylfaen"/>
          <w:sz w:val="24"/>
          <w:szCs w:val="24"/>
          <w:lang w:val="hy-AM" w:eastAsia="ru-RU"/>
        </w:rPr>
        <w:t>առավարությունը։»:</w:t>
      </w:r>
    </w:p>
    <w:p w:rsidR="009D0BB6" w:rsidRPr="00BB548A" w:rsidRDefault="009D0BB6" w:rsidP="009D0BB6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651C1F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Հոդված 2.</w:t>
      </w:r>
      <w:r w:rsidRPr="00BB548A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BB548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Սույն օրենքն ուժի մեջ է մտնում պաշտոնական հրապարակման օրվան հաջորդող տասներորդ օրը:</w:t>
      </w:r>
      <w:r w:rsidRPr="00BB548A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</w:p>
    <w:p w:rsidR="009D0BB6" w:rsidRPr="00BB548A" w:rsidRDefault="009D0BB6" w:rsidP="009D0BB6">
      <w:pPr>
        <w:spacing w:after="160" w:line="259" w:lineRule="auto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BB548A">
        <w:rPr>
          <w:rFonts w:ascii="GHEA Grapalat" w:eastAsia="Times New Roman" w:hAnsi="GHEA Grapalat" w:cs="Sylfaen"/>
          <w:sz w:val="24"/>
          <w:szCs w:val="24"/>
          <w:lang w:val="hy-AM" w:eastAsia="ru-RU"/>
        </w:rPr>
        <w:br w:type="page"/>
      </w:r>
    </w:p>
    <w:p w:rsidR="001117F9" w:rsidRDefault="001117F9" w:rsidP="009D0BB6">
      <w:pPr>
        <w:pStyle w:val="NoSpacing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:rsidR="001117F9" w:rsidRDefault="001117F9" w:rsidP="009D0BB6">
      <w:pPr>
        <w:pStyle w:val="NoSpacing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:rsidR="009D0BB6" w:rsidRPr="00651C1F" w:rsidRDefault="009D0BB6" w:rsidP="009D0BB6">
      <w:pPr>
        <w:pStyle w:val="NoSpacing"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651C1F">
        <w:rPr>
          <w:rFonts w:ascii="GHEA Grapalat" w:hAnsi="GHEA Grapalat" w:cs="Sylfaen"/>
          <w:b/>
          <w:sz w:val="24"/>
          <w:szCs w:val="24"/>
          <w:lang w:val="hy-AM"/>
        </w:rPr>
        <w:t>ՆԱԽԱԳԻԾ</w:t>
      </w:r>
    </w:p>
    <w:p w:rsidR="009D0BB6" w:rsidRPr="00C309AE" w:rsidRDefault="009D0BB6" w:rsidP="009D0BB6">
      <w:pPr>
        <w:pStyle w:val="NoSpacing"/>
        <w:jc w:val="center"/>
        <w:rPr>
          <w:rFonts w:ascii="GHEA Grapalat" w:hAnsi="GHEA Grapalat" w:cs="Sylfaen"/>
          <w:sz w:val="24"/>
          <w:szCs w:val="24"/>
          <w:lang w:val="hy-AM"/>
        </w:rPr>
      </w:pPr>
    </w:p>
    <w:p w:rsidR="009D0BB6" w:rsidRPr="00651C1F" w:rsidRDefault="009D0BB6" w:rsidP="009D0BB6">
      <w:pPr>
        <w:pStyle w:val="NoSpacing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651C1F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Pr="00651C1F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  <w:r w:rsidRPr="00651C1F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Pr="00651C1F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  <w:r w:rsidRPr="00651C1F">
        <w:rPr>
          <w:rFonts w:ascii="GHEA Grapalat" w:hAnsi="GHEA Grapalat" w:cs="Sylfaen"/>
          <w:b/>
          <w:sz w:val="24"/>
          <w:szCs w:val="24"/>
          <w:lang w:val="hy-AM"/>
        </w:rPr>
        <w:t>ՕՐԵՆՔԸ</w:t>
      </w:r>
    </w:p>
    <w:p w:rsidR="009D0BB6" w:rsidRPr="00C309AE" w:rsidRDefault="009D0BB6" w:rsidP="009D0BB6">
      <w:pPr>
        <w:pStyle w:val="NoSpacing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651C1F">
        <w:rPr>
          <w:rStyle w:val="Strong"/>
          <w:rFonts w:ascii="GHEA Grapalat" w:hAnsi="GHEA Grapalat"/>
          <w:sz w:val="24"/>
          <w:szCs w:val="24"/>
          <w:lang w:val="hy-AM"/>
        </w:rPr>
        <w:t>«</w:t>
      </w:r>
      <w:r w:rsidRPr="00651C1F">
        <w:rPr>
          <w:rFonts w:ascii="GHEA Grapalat" w:hAnsi="GHEA Grapalat" w:cs="Sylfaen"/>
          <w:b/>
          <w:sz w:val="24"/>
          <w:szCs w:val="24"/>
          <w:lang w:val="hy-AM"/>
        </w:rPr>
        <w:t>ՃԱՆԱՊԱՐՀԱՅԻՆ</w:t>
      </w:r>
      <w:r w:rsidRPr="00651C1F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651C1F">
        <w:rPr>
          <w:rFonts w:ascii="GHEA Grapalat" w:hAnsi="GHEA Grapalat" w:cs="Sylfaen"/>
          <w:b/>
          <w:sz w:val="24"/>
          <w:szCs w:val="24"/>
          <w:lang w:val="hy-AM"/>
        </w:rPr>
        <w:t>ԵՐԹԵՎԵԿՈՒԹՅԱՆ</w:t>
      </w:r>
      <w:r w:rsidRPr="00651C1F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651C1F">
        <w:rPr>
          <w:rFonts w:ascii="GHEA Grapalat" w:hAnsi="GHEA Grapalat" w:cs="Sylfaen"/>
          <w:b/>
          <w:sz w:val="24"/>
          <w:szCs w:val="24"/>
          <w:lang w:val="hy-AM"/>
        </w:rPr>
        <w:t>ԱՆՎՏԱՆԳՈՒԹՅԱՆ</w:t>
      </w:r>
      <w:r w:rsidRPr="00651C1F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651C1F">
        <w:rPr>
          <w:rFonts w:ascii="GHEA Grapalat" w:hAnsi="GHEA Grapalat" w:cs="Sylfaen"/>
          <w:b/>
          <w:sz w:val="24"/>
          <w:szCs w:val="24"/>
          <w:lang w:val="hy-AM"/>
        </w:rPr>
        <w:t>ԱՊԱՀՈՎՄԱՆ</w:t>
      </w:r>
      <w:r w:rsidRPr="00651C1F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651C1F">
        <w:rPr>
          <w:rFonts w:ascii="GHEA Grapalat" w:hAnsi="GHEA Grapalat" w:cs="Sylfaen"/>
          <w:b/>
          <w:sz w:val="24"/>
          <w:szCs w:val="24"/>
          <w:lang w:val="hy-AM"/>
        </w:rPr>
        <w:t>ՄԱՍԻՆ</w:t>
      </w:r>
      <w:r w:rsidRPr="00651C1F">
        <w:rPr>
          <w:rFonts w:ascii="GHEA Grapalat" w:hAnsi="GHEA Grapalat"/>
          <w:b/>
          <w:sz w:val="24"/>
          <w:szCs w:val="24"/>
          <w:lang w:val="hy-AM"/>
        </w:rPr>
        <w:t>»</w:t>
      </w:r>
      <w:r w:rsidRPr="00651C1F">
        <w:rPr>
          <w:rStyle w:val="Strong"/>
          <w:rFonts w:ascii="GHEA Grapalat" w:hAnsi="GHEA Grapalat"/>
          <w:sz w:val="24"/>
          <w:szCs w:val="24"/>
          <w:lang w:val="hy-AM"/>
        </w:rPr>
        <w:t xml:space="preserve"> </w:t>
      </w:r>
      <w:r w:rsidRPr="00651C1F">
        <w:rPr>
          <w:rFonts w:ascii="GHEA Grapalat" w:hAnsi="GHEA Grapalat" w:cs="Sylfaen"/>
          <w:b/>
          <w:sz w:val="24"/>
          <w:szCs w:val="24"/>
          <w:lang w:val="hy-AM"/>
        </w:rPr>
        <w:t>ՕՐԵՆՔՈՒՄ</w:t>
      </w:r>
      <w:r w:rsidRPr="00651C1F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651C1F">
        <w:rPr>
          <w:rFonts w:ascii="GHEA Grapalat" w:hAnsi="GHEA Grapalat" w:cs="Sylfaen"/>
          <w:b/>
          <w:sz w:val="24"/>
          <w:szCs w:val="24"/>
          <w:lang w:val="hy-AM"/>
        </w:rPr>
        <w:t>ՓՈՓՈԽՈՒԹՅՈՒՆՆԵՐ</w:t>
      </w:r>
      <w:r w:rsidRPr="00651C1F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651C1F">
        <w:rPr>
          <w:rFonts w:ascii="GHEA Grapalat" w:hAnsi="GHEA Grapalat" w:cs="Sylfaen"/>
          <w:b/>
          <w:sz w:val="24"/>
          <w:szCs w:val="24"/>
          <w:lang w:val="hy-AM"/>
        </w:rPr>
        <w:t>ԿԱՏԱՐԵԼՈՒ</w:t>
      </w:r>
      <w:r w:rsidRPr="00651C1F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651C1F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9D0BB6" w:rsidRPr="00C309AE" w:rsidRDefault="009D0BB6" w:rsidP="009D0BB6">
      <w:pPr>
        <w:pStyle w:val="NoSpacing"/>
        <w:jc w:val="center"/>
        <w:rPr>
          <w:rStyle w:val="Strong"/>
          <w:rFonts w:ascii="GHEA Grapalat" w:hAnsi="GHEA Grapalat"/>
          <w:b w:val="0"/>
          <w:sz w:val="24"/>
          <w:szCs w:val="24"/>
          <w:lang w:val="hy-AM"/>
        </w:rPr>
      </w:pPr>
    </w:p>
    <w:p w:rsidR="009D0BB6" w:rsidRPr="00C309AE" w:rsidRDefault="009D0BB6" w:rsidP="009D0BB6">
      <w:pPr>
        <w:pStyle w:val="NoSpacing"/>
        <w:jc w:val="center"/>
        <w:rPr>
          <w:rStyle w:val="Strong"/>
          <w:rFonts w:ascii="GHEA Grapalat" w:hAnsi="GHEA Grapalat"/>
          <w:b w:val="0"/>
          <w:sz w:val="24"/>
          <w:szCs w:val="24"/>
          <w:lang w:val="hy-AM"/>
        </w:rPr>
      </w:pPr>
    </w:p>
    <w:p w:rsidR="009D0BB6" w:rsidRPr="007B0231" w:rsidRDefault="009D0BB6" w:rsidP="007B0231">
      <w:pPr>
        <w:pStyle w:val="NoSpacing"/>
        <w:spacing w:line="360" w:lineRule="auto"/>
        <w:ind w:firstLine="63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651C1F">
        <w:rPr>
          <w:rFonts w:ascii="GHEA Grapalat" w:eastAsia="Times New Roman" w:hAnsi="GHEA Grapalat" w:cs="Sylfaen"/>
          <w:b/>
          <w:bCs/>
          <w:iCs/>
          <w:sz w:val="24"/>
          <w:szCs w:val="24"/>
          <w:lang w:val="hy-AM"/>
        </w:rPr>
        <w:t>Հոդված</w:t>
      </w:r>
      <w:r w:rsidRPr="00651C1F">
        <w:rPr>
          <w:rFonts w:ascii="GHEA Grapalat" w:eastAsia="Times New Roman" w:hAnsi="GHEA Grapalat"/>
          <w:b/>
          <w:bCs/>
          <w:iCs/>
          <w:sz w:val="24"/>
          <w:szCs w:val="24"/>
          <w:lang w:val="hy-AM"/>
        </w:rPr>
        <w:t xml:space="preserve"> 1.</w:t>
      </w:r>
      <w:r w:rsidRPr="00651C1F">
        <w:rPr>
          <w:rFonts w:ascii="GHEA Grapalat" w:eastAsia="Times New Roman" w:hAnsi="GHEA Grapalat"/>
          <w:bCs/>
          <w:sz w:val="24"/>
          <w:szCs w:val="24"/>
          <w:lang w:val="hy-AM"/>
        </w:rPr>
        <w:t xml:space="preserve"> </w:t>
      </w:r>
      <w:r w:rsidRPr="00651C1F">
        <w:rPr>
          <w:rFonts w:ascii="GHEA Grapalat" w:eastAsia="Times New Roman" w:hAnsi="GHEA Grapalat"/>
          <w:sz w:val="24"/>
          <w:szCs w:val="24"/>
          <w:lang w:val="hy-AM"/>
        </w:rPr>
        <w:t>«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Ճանապարհային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երթևեկության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անվտանգության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ապահովման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651C1F">
        <w:rPr>
          <w:rFonts w:ascii="GHEA Grapalat" w:eastAsia="Times New Roman" w:hAnsi="GHEA Grapalat"/>
          <w:sz w:val="24"/>
          <w:szCs w:val="24"/>
          <w:lang w:val="hy-AM"/>
        </w:rPr>
        <w:t xml:space="preserve">» 2005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թվականի</w:t>
      </w:r>
      <w:r w:rsidRPr="00651C1F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հուլիսի</w:t>
      </w:r>
      <w:r w:rsidRPr="00651C1F">
        <w:rPr>
          <w:rFonts w:ascii="GHEA Grapalat" w:eastAsia="Times New Roman" w:hAnsi="GHEA Grapalat"/>
          <w:sz w:val="24"/>
          <w:szCs w:val="24"/>
          <w:lang w:val="hy-AM"/>
        </w:rPr>
        <w:t xml:space="preserve"> 8-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ի</w:t>
      </w:r>
      <w:r w:rsidRPr="00651C1F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ՀՕ</w:t>
      </w:r>
      <w:r w:rsidRPr="00651C1F">
        <w:rPr>
          <w:rFonts w:ascii="GHEA Grapalat" w:eastAsia="Times New Roman" w:hAnsi="GHEA Grapalat"/>
          <w:sz w:val="24"/>
          <w:szCs w:val="24"/>
          <w:lang w:val="hy-AM"/>
        </w:rPr>
        <w:t>-166-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օրենքի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 (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այսուհետ՝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Օրենք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) </w:t>
      </w:r>
      <w:r w:rsidRPr="00BB548A">
        <w:rPr>
          <w:rFonts w:ascii="GHEA Grapalat" w:eastAsia="Times New Roman" w:hAnsi="GHEA Grapalat" w:cs="Calibri"/>
          <w:sz w:val="24"/>
          <w:szCs w:val="24"/>
          <w:lang w:val="hy-AM"/>
        </w:rPr>
        <w:t xml:space="preserve">10-րդ հոդվածի </w:t>
      </w:r>
      <w:r>
        <w:rPr>
          <w:rFonts w:ascii="GHEA Grapalat" w:eastAsia="Times New Roman" w:hAnsi="GHEA Grapalat" w:cs="Calibri"/>
          <w:sz w:val="24"/>
          <w:szCs w:val="24"/>
          <w:lang w:val="hy-AM"/>
        </w:rPr>
        <w:t xml:space="preserve">1-ին  մասի </w:t>
      </w:r>
      <w:r w:rsidRPr="00BB548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«ժէ.3» կետը ուժը կորցրած ճանաչել:</w:t>
      </w:r>
    </w:p>
    <w:p w:rsidR="009D0BB6" w:rsidRPr="00C309AE" w:rsidRDefault="009D0BB6" w:rsidP="007B0231">
      <w:pPr>
        <w:pStyle w:val="NoSpacing"/>
        <w:spacing w:line="360" w:lineRule="auto"/>
        <w:ind w:firstLine="630"/>
        <w:jc w:val="both"/>
        <w:rPr>
          <w:rFonts w:ascii="GHEA Grapalat" w:eastAsia="Times New Roman" w:hAnsi="GHEA Grapalat" w:cs="Calibri"/>
          <w:sz w:val="24"/>
          <w:szCs w:val="24"/>
          <w:lang w:val="hy-AM"/>
        </w:rPr>
      </w:pPr>
      <w:r w:rsidRPr="00651C1F">
        <w:rPr>
          <w:rFonts w:ascii="GHEA Grapalat" w:eastAsia="Times New Roman" w:hAnsi="GHEA Grapalat" w:cs="Sylfaen"/>
          <w:b/>
          <w:sz w:val="24"/>
          <w:szCs w:val="24"/>
          <w:lang w:val="hy-AM"/>
        </w:rPr>
        <w:t>Հոդված</w:t>
      </w:r>
      <w:r w:rsidRPr="00651C1F">
        <w:rPr>
          <w:rFonts w:ascii="GHEA Grapalat" w:eastAsia="Times New Roman" w:hAnsi="GHEA Grapalat" w:cs="Calibri"/>
          <w:b/>
          <w:sz w:val="24"/>
          <w:szCs w:val="24"/>
          <w:lang w:val="hy-AM"/>
        </w:rPr>
        <w:t xml:space="preserve"> 2.</w:t>
      </w:r>
      <w:r w:rsidRPr="00C309AE">
        <w:rPr>
          <w:rFonts w:ascii="GHEA Grapalat" w:eastAsia="Times New Roman" w:hAnsi="GHEA Grapalat" w:cs="Calibri"/>
          <w:sz w:val="24"/>
          <w:szCs w:val="24"/>
          <w:lang w:val="hy-AM"/>
        </w:rPr>
        <w:t xml:space="preserve"> Օրենքի 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>18.1</w:t>
      </w:r>
      <w:r w:rsidRPr="00651C1F">
        <w:rPr>
          <w:rFonts w:ascii="GHEA Grapalat" w:eastAsia="Times New Roman" w:hAnsi="GHEA Grapalat"/>
          <w:sz w:val="24"/>
          <w:szCs w:val="24"/>
          <w:lang w:val="hy-AM"/>
        </w:rPr>
        <w:t>-</w:t>
      </w:r>
      <w:r w:rsidRPr="00C309AE">
        <w:rPr>
          <w:rFonts w:ascii="GHEA Grapalat" w:eastAsia="Times New Roman" w:hAnsi="GHEA Grapalat" w:cs="Sylfaen"/>
          <w:sz w:val="24"/>
          <w:szCs w:val="24"/>
          <w:lang w:val="hy-AM"/>
        </w:rPr>
        <w:t>ին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հոդվածի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 9-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րդ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մասի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 «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բ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»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կետից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 «,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որը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մուտքագրվում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ոստիկանության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արտաբյուջետային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ֆոնդ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 (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հաշվին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)»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բառերը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հանել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>:</w:t>
      </w:r>
    </w:p>
    <w:p w:rsidR="009D0BB6" w:rsidRPr="00C309AE" w:rsidRDefault="009D0BB6" w:rsidP="007B0231">
      <w:pPr>
        <w:pStyle w:val="NoSpacing"/>
        <w:spacing w:line="360" w:lineRule="auto"/>
        <w:ind w:firstLine="630"/>
        <w:jc w:val="both"/>
        <w:rPr>
          <w:rFonts w:ascii="GHEA Grapalat" w:eastAsia="Times New Roman" w:hAnsi="GHEA Grapalat" w:cs="Calibri"/>
          <w:sz w:val="24"/>
          <w:szCs w:val="24"/>
          <w:lang w:val="hy-AM"/>
        </w:rPr>
      </w:pPr>
      <w:r w:rsidRPr="00651C1F">
        <w:rPr>
          <w:rFonts w:ascii="GHEA Grapalat" w:eastAsia="Times New Roman" w:hAnsi="GHEA Grapalat" w:cs="Sylfaen"/>
          <w:b/>
          <w:sz w:val="24"/>
          <w:szCs w:val="24"/>
          <w:lang w:val="hy-AM"/>
        </w:rPr>
        <w:t>Հոդված</w:t>
      </w:r>
      <w:r w:rsidRPr="00651C1F">
        <w:rPr>
          <w:rFonts w:ascii="GHEA Grapalat" w:eastAsia="Times New Roman" w:hAnsi="GHEA Grapalat" w:cs="Calibri"/>
          <w:b/>
          <w:sz w:val="24"/>
          <w:szCs w:val="24"/>
          <w:lang w:val="hy-AM"/>
        </w:rPr>
        <w:t xml:space="preserve"> </w:t>
      </w:r>
      <w:r w:rsidR="007B0231" w:rsidRPr="00C309AE">
        <w:rPr>
          <w:rFonts w:ascii="GHEA Grapalat" w:eastAsia="Times New Roman" w:hAnsi="GHEA Grapalat" w:cs="Calibri"/>
          <w:b/>
          <w:sz w:val="24"/>
          <w:szCs w:val="24"/>
          <w:lang w:val="hy-AM"/>
        </w:rPr>
        <w:t>3</w:t>
      </w:r>
      <w:r w:rsidRPr="00651C1F">
        <w:rPr>
          <w:rFonts w:ascii="GHEA Grapalat" w:eastAsia="Times New Roman" w:hAnsi="GHEA Grapalat" w:cs="Calibri"/>
          <w:b/>
          <w:sz w:val="24"/>
          <w:szCs w:val="24"/>
          <w:lang w:val="hy-AM"/>
        </w:rPr>
        <w:t>.</w:t>
      </w:r>
      <w:r w:rsidRPr="00651C1F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Օրենքի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 33.1-ին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 33.2</w:t>
      </w:r>
      <w:r w:rsidRPr="00651C1F">
        <w:rPr>
          <w:rFonts w:ascii="GHEA Grapalat" w:eastAsia="Times New Roman" w:hAnsi="GHEA Grapalat"/>
          <w:sz w:val="24"/>
          <w:szCs w:val="24"/>
          <w:lang w:val="hy-AM"/>
        </w:rPr>
        <w:t>-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րդ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հոդվածներն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ուժը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կորցրած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ճանաչել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>:</w:t>
      </w:r>
    </w:p>
    <w:p w:rsidR="009D0BB6" w:rsidRPr="007B0231" w:rsidRDefault="009D0BB6" w:rsidP="007B0231">
      <w:pPr>
        <w:pStyle w:val="NoSpacing"/>
        <w:spacing w:line="360" w:lineRule="auto"/>
        <w:ind w:firstLine="630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651C1F">
        <w:rPr>
          <w:rFonts w:ascii="GHEA Grapalat" w:eastAsia="Times New Roman" w:hAnsi="GHEA Grapalat" w:cs="Sylfaen"/>
          <w:b/>
          <w:sz w:val="24"/>
          <w:szCs w:val="24"/>
          <w:lang w:val="hy-AM"/>
        </w:rPr>
        <w:t>Հոդված</w:t>
      </w:r>
      <w:r w:rsidRPr="00651C1F">
        <w:rPr>
          <w:rFonts w:ascii="GHEA Grapalat" w:eastAsia="Times New Roman" w:hAnsi="GHEA Grapalat" w:cs="Calibri"/>
          <w:b/>
          <w:sz w:val="24"/>
          <w:szCs w:val="24"/>
          <w:lang w:val="hy-AM"/>
        </w:rPr>
        <w:t xml:space="preserve"> </w:t>
      </w:r>
      <w:r w:rsidR="007B0231" w:rsidRPr="00C309AE">
        <w:rPr>
          <w:rFonts w:ascii="GHEA Grapalat" w:eastAsia="Times New Roman" w:hAnsi="GHEA Grapalat" w:cs="Calibri"/>
          <w:b/>
          <w:sz w:val="24"/>
          <w:szCs w:val="24"/>
          <w:lang w:val="hy-AM"/>
        </w:rPr>
        <w:t>4</w:t>
      </w:r>
      <w:r w:rsidRPr="00651C1F">
        <w:rPr>
          <w:rFonts w:ascii="GHEA Grapalat" w:eastAsia="Times New Roman" w:hAnsi="GHEA Grapalat" w:cs="Calibri"/>
          <w:b/>
          <w:sz w:val="24"/>
          <w:szCs w:val="24"/>
          <w:lang w:val="hy-AM"/>
        </w:rPr>
        <w:t>.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օրենքն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ուժի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մեջ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մտնելու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պահին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ճանապարհային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ոստիկանության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նյութական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խրախուսման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տեխնիկական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զարգացման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արտաբյուջետային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ֆոնդում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առկա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արտաբյուջետային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միջոցները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մուտքագրվում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Հայաստանի Հանրապետության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պետական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բյուջե՝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որպես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ազատ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/>
        </w:rPr>
        <w:t>մնացորդ</w:t>
      </w:r>
      <w:r w:rsidRPr="00651C1F">
        <w:rPr>
          <w:rFonts w:ascii="GHEA Grapalat" w:eastAsia="Times New Roman" w:hAnsi="GHEA Grapalat" w:cs="Calibri"/>
          <w:sz w:val="24"/>
          <w:szCs w:val="24"/>
          <w:lang w:val="hy-AM"/>
        </w:rPr>
        <w:t>:</w:t>
      </w:r>
    </w:p>
    <w:p w:rsidR="009D0BB6" w:rsidRDefault="009D0BB6" w:rsidP="001C6875">
      <w:pPr>
        <w:pStyle w:val="NoSpacing"/>
        <w:spacing w:line="360" w:lineRule="auto"/>
        <w:ind w:firstLine="630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651C1F">
        <w:rPr>
          <w:rFonts w:ascii="GHEA Grapalat" w:eastAsia="Times New Roman" w:hAnsi="GHEA Grapalat" w:cs="Sylfaen"/>
          <w:b/>
          <w:bCs/>
          <w:iCs/>
          <w:sz w:val="24"/>
          <w:szCs w:val="24"/>
          <w:lang w:val="hy-AM"/>
        </w:rPr>
        <w:t>Հոդված</w:t>
      </w:r>
      <w:r w:rsidRPr="00651C1F">
        <w:rPr>
          <w:rFonts w:ascii="GHEA Grapalat" w:eastAsia="Times New Roman" w:hAnsi="GHEA Grapalat"/>
          <w:b/>
          <w:bCs/>
          <w:iCs/>
          <w:sz w:val="24"/>
          <w:szCs w:val="24"/>
          <w:lang w:val="hy-AM"/>
        </w:rPr>
        <w:t xml:space="preserve"> </w:t>
      </w:r>
      <w:r w:rsidR="007B0231" w:rsidRPr="00C309AE">
        <w:rPr>
          <w:rFonts w:ascii="GHEA Grapalat" w:eastAsia="Times New Roman" w:hAnsi="GHEA Grapalat"/>
          <w:b/>
          <w:bCs/>
          <w:iCs/>
          <w:sz w:val="24"/>
          <w:szCs w:val="24"/>
          <w:lang w:val="hy-AM"/>
        </w:rPr>
        <w:t>5</w:t>
      </w:r>
      <w:r w:rsidRPr="00651C1F">
        <w:rPr>
          <w:rFonts w:ascii="GHEA Grapalat" w:eastAsia="Times New Roman" w:hAnsi="GHEA Grapalat"/>
          <w:b/>
          <w:bCs/>
          <w:iCs/>
          <w:sz w:val="24"/>
          <w:szCs w:val="24"/>
          <w:lang w:val="hy-AM"/>
        </w:rPr>
        <w:t>.</w:t>
      </w:r>
      <w:r w:rsidRPr="00651C1F">
        <w:rPr>
          <w:rFonts w:ascii="GHEA Grapalat" w:eastAsia="Times New Roman" w:hAnsi="GHEA Grapalat"/>
          <w:bCs/>
          <w:iCs/>
          <w:sz w:val="24"/>
          <w:szCs w:val="24"/>
          <w:lang w:val="hy-AM"/>
        </w:rPr>
        <w:t xml:space="preserve"> </w:t>
      </w:r>
      <w:r w:rsidRPr="00C309A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Սույն օրենքն ուժի մեջ է մտնում պաշտոնական հրապարակման օրվան հաջորդող տասներորդ օրը:</w:t>
      </w:r>
      <w:r w:rsidRPr="00C309AE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Սահմանել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,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որ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մինչև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սույն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օրենքն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ուժի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մեջ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մտնել</w:t>
      </w:r>
      <w:r w:rsidRPr="00C309AE">
        <w:rPr>
          <w:rFonts w:ascii="GHEA Grapalat" w:eastAsia="Times New Roman" w:hAnsi="GHEA Grapalat" w:cs="Sylfaen"/>
          <w:sz w:val="24"/>
          <w:szCs w:val="24"/>
          <w:lang w:val="hy-AM" w:eastAsia="ru-RU"/>
        </w:rPr>
        <w:t>ն</w:t>
      </w:r>
      <w:r w:rsidRPr="00651C1F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օրենքով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սահմանված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կարգով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բացված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արտաբյուջետային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միջոցների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հաշվին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իրականացվող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և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Հայաստանի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Հանրապետության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2019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թվականի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Հայաստանի Հանրապետության պետական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բյուջեով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նախատեսված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արտաբյուջետային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ծրագրերը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,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միջոցառումները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,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դրանց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հետ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կապված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եկամուտները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և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ծախսերը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համարվում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են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2019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թվականի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Հայաստանի Հանրապետության պետական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բյուջեի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համապատասխան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ծրագրեր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,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միջոցառումներ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,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եկամուտներ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և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ծախսեր։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Ընդ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որում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,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սույն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հոդվածով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նախատեսված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միջոցների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հաշվին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ծախսերը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ֆինանսավորվում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են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բացառապես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համապատասխան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մուտքերի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սահմաններում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և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դրանց</w:t>
      </w:r>
      <w:r w:rsidRPr="00651C1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651C1F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հաշվին։</w:t>
      </w:r>
    </w:p>
    <w:p w:rsidR="007B0231" w:rsidRDefault="007B0231" w:rsidP="001C6875">
      <w:pPr>
        <w:pStyle w:val="NoSpacing"/>
        <w:spacing w:line="360" w:lineRule="auto"/>
        <w:ind w:firstLine="630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</w:p>
    <w:p w:rsidR="001117F9" w:rsidRDefault="001117F9" w:rsidP="001C6875">
      <w:pPr>
        <w:pStyle w:val="NoSpacing"/>
        <w:spacing w:line="360" w:lineRule="auto"/>
        <w:ind w:firstLine="630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</w:p>
    <w:p w:rsidR="001117F9" w:rsidRDefault="001117F9" w:rsidP="001C6875">
      <w:pPr>
        <w:pStyle w:val="NoSpacing"/>
        <w:spacing w:line="360" w:lineRule="auto"/>
        <w:ind w:firstLine="630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</w:p>
    <w:p w:rsidR="007B0231" w:rsidRDefault="007B0231" w:rsidP="001C6875">
      <w:pPr>
        <w:pStyle w:val="NoSpacing"/>
        <w:spacing w:line="360" w:lineRule="auto"/>
        <w:ind w:firstLine="63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F11A2E" w:rsidRPr="001C6875" w:rsidRDefault="00F11A2E" w:rsidP="001C6875">
      <w:pPr>
        <w:pStyle w:val="NoSpacing"/>
        <w:spacing w:line="360" w:lineRule="auto"/>
        <w:ind w:firstLine="63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1C6476" w:rsidRDefault="001C6476" w:rsidP="001C6476">
      <w:pPr>
        <w:tabs>
          <w:tab w:val="left" w:pos="1350"/>
          <w:tab w:val="left" w:pos="1530"/>
          <w:tab w:val="left" w:pos="2070"/>
        </w:tabs>
        <w:spacing w:after="0" w:line="360" w:lineRule="auto"/>
        <w:ind w:firstLine="709"/>
        <w:jc w:val="right"/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</w:pPr>
      <w:r w:rsidRPr="001C6476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lastRenderedPageBreak/>
        <w:t>ՆԱԽԱԳԻԾ</w:t>
      </w:r>
    </w:p>
    <w:p w:rsidR="001117F9" w:rsidRPr="001C6476" w:rsidRDefault="001117F9" w:rsidP="001C6476">
      <w:pPr>
        <w:tabs>
          <w:tab w:val="left" w:pos="1350"/>
          <w:tab w:val="left" w:pos="1530"/>
          <w:tab w:val="left" w:pos="2070"/>
        </w:tabs>
        <w:spacing w:after="0" w:line="360" w:lineRule="auto"/>
        <w:ind w:firstLine="709"/>
        <w:jc w:val="right"/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</w:pPr>
    </w:p>
    <w:p w:rsidR="001E1BA9" w:rsidRDefault="001C6476" w:rsidP="001E1BA9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jc w:val="center"/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</w:pPr>
      <w:r w:rsidRPr="001C6476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ՀԱՅԱՍՏԱՆԻ ՀԱՆՐԱՊԵՏՈՒԹՅԱՆ ՕՐԵՆՔԸ</w:t>
      </w:r>
    </w:p>
    <w:p w:rsidR="001C6476" w:rsidRPr="001C6476" w:rsidRDefault="001C6476" w:rsidP="001E1BA9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jc w:val="center"/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</w:pPr>
      <w:r w:rsidRPr="001C6476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«ԱՊՐԱՆՔԱՅԻՆ ՆՇԱՆՆԵՐԻ ՄԱՍԻՆ» ՀԱՅԱՍՏԱՆԻ ՀԱՆՐԱՊԵՏՈՒԹՅԱՆ ՕՐԵՆՔՈՒՄ ՓՈՓՈԽՈՒԹՅՈՒՆ ԿԱՏԱՐԵԼՈՒ ՄԱՍԻՆ</w:t>
      </w:r>
    </w:p>
    <w:p w:rsidR="001C6476" w:rsidRPr="001C6476" w:rsidRDefault="001C6476" w:rsidP="001C6476">
      <w:pPr>
        <w:spacing w:after="0" w:line="360" w:lineRule="auto"/>
        <w:ind w:firstLine="708"/>
        <w:jc w:val="both"/>
        <w:rPr>
          <w:rFonts w:ascii="GHEA Mariam" w:eastAsia="Times New Roman" w:hAnsi="GHEA Mariam"/>
          <w:b/>
          <w:bCs/>
          <w:sz w:val="24"/>
          <w:szCs w:val="24"/>
          <w:lang w:val="hy-AM" w:eastAsia="ru-RU"/>
        </w:rPr>
      </w:pPr>
    </w:p>
    <w:p w:rsidR="001C6476" w:rsidRPr="001C6476" w:rsidRDefault="001C6476" w:rsidP="001C6476">
      <w:pPr>
        <w:spacing w:after="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7B0231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Հոդված 1.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«Ապրանքային նշանների մասին» Հայաստանի Հանրապետության 2010 թվականի ապրիլի 29-ի ՀՕ-59-Ն օրենքի 5-րդ հոդվածի 2-րդ մասը շարադրել նոր խմբագրությամբ.</w:t>
      </w:r>
    </w:p>
    <w:p w:rsidR="001C6476" w:rsidRPr="001C6476" w:rsidRDefault="001C6476" w:rsidP="001C6476">
      <w:pPr>
        <w:spacing w:after="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>«2. Հայաստանի Հանրապետության միջազգային պայմանագրերին համապատասխան և օտարերկրյա կազմակերպությունների հետ կնքած պայմանագրերի շրջանակներում պետական լիազոր մարմինն իրականացնում է ապրանքային նշանների փորձաքննություն: Այդ պայմանագրերի շրջանակներում գոյացած միջոցներն ուղղվում են պետական բյուջե։»:</w:t>
      </w:r>
    </w:p>
    <w:p w:rsidR="001C6476" w:rsidRPr="001C6476" w:rsidRDefault="001C6476" w:rsidP="001C6476">
      <w:pPr>
        <w:spacing w:after="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7B0231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Հոդված 2.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Սույն օրենքն ուժի մեջ մտնելու պահին գանձապետարանում պետական լիազոր մարմնի համար բացված արտաբյուջետային հաշվին առկա արտաբյուջետային միջոցները մուտքագրվում են պետական բյուջե՝ որպես ազատ մնացորդ:</w:t>
      </w:r>
    </w:p>
    <w:p w:rsidR="009D0BB6" w:rsidRDefault="001C6476" w:rsidP="001C6875">
      <w:pPr>
        <w:spacing w:after="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7B0231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Հոդված 3.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Սույն օրենքն ուժի մեջ է մտնում պաշտոնական հրապարակմանը հաջորդող 10-րդ օրը: Սահմանել, որ մինչև սույն օրենքն ուժի մեջ մտնելն օրենքով սահմանված կարգով բացված արտաբյուջետային միջոցների հաշվին իրականացվող և Հայաստանի Հանրապետության 2019 թվականի պետական բյուջեով նախատեսված արտաբյուջետային ծրագրերը, միջոցառումները, դրանց հետ կապված եկամուտները և ծախսերը համարվում են 2019 թվականի ՀՀ պետական բյուջեի համապատասխան ծրագրեր, միջոցառումներ, եկամուտներ և ծախսեր։  Ընդ որում, սույն հոդվածով նախատեսված միջոցների հաշվին ծախսերը ֆինանսավորվում են բացառապես համապատասխան մուտքերի սահմաններում և դրանց հաշվին։</w:t>
      </w:r>
    </w:p>
    <w:p w:rsidR="001E1BA9" w:rsidRDefault="001E1BA9" w:rsidP="001C6875">
      <w:pPr>
        <w:spacing w:after="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</w:p>
    <w:p w:rsidR="001117F9" w:rsidRDefault="001117F9" w:rsidP="001C6875">
      <w:pPr>
        <w:spacing w:after="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</w:p>
    <w:p w:rsidR="00F11A2E" w:rsidRDefault="00F11A2E" w:rsidP="001C6875">
      <w:pPr>
        <w:spacing w:after="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</w:p>
    <w:p w:rsidR="001117F9" w:rsidRDefault="001117F9" w:rsidP="001C6875">
      <w:pPr>
        <w:spacing w:after="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</w:p>
    <w:p w:rsidR="001E1BA9" w:rsidRPr="001C6875" w:rsidRDefault="001E1BA9" w:rsidP="001C6875">
      <w:pPr>
        <w:spacing w:after="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</w:p>
    <w:p w:rsidR="001C6476" w:rsidRPr="001C6476" w:rsidRDefault="001C6476" w:rsidP="001C6476">
      <w:pPr>
        <w:spacing w:line="36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1C6476">
        <w:rPr>
          <w:rFonts w:ascii="GHEA Grapalat" w:hAnsi="GHEA Grapalat" w:cs="Sylfaen"/>
          <w:b/>
          <w:sz w:val="24"/>
          <w:szCs w:val="24"/>
          <w:lang w:val="hy-AM"/>
        </w:rPr>
        <w:lastRenderedPageBreak/>
        <w:t>ՆԱԽԱԳԻԾ</w:t>
      </w:r>
    </w:p>
    <w:p w:rsidR="001C6476" w:rsidRPr="001C6476" w:rsidRDefault="001C6476" w:rsidP="001C6476">
      <w:pPr>
        <w:tabs>
          <w:tab w:val="left" w:pos="1350"/>
          <w:tab w:val="center" w:pos="4844"/>
        </w:tabs>
        <w:spacing w:after="0" w:line="360" w:lineRule="auto"/>
        <w:jc w:val="center"/>
        <w:rPr>
          <w:rFonts w:ascii="GHEA Grapalat" w:hAnsi="GHEA Grapalat"/>
          <w:b/>
          <w:lang w:val="hy-AM"/>
        </w:rPr>
      </w:pPr>
      <w:r w:rsidRPr="001C6476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Pr="001C6476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  <w:r w:rsidRPr="001C6476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Pr="001C6476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  <w:r w:rsidRPr="001C6476">
        <w:rPr>
          <w:rFonts w:ascii="GHEA Grapalat" w:hAnsi="GHEA Grapalat" w:cs="Sylfaen"/>
          <w:b/>
          <w:sz w:val="24"/>
          <w:szCs w:val="24"/>
          <w:lang w:val="hy-AM"/>
        </w:rPr>
        <w:t>ՕՐԵՆՔԸ</w:t>
      </w:r>
    </w:p>
    <w:p w:rsidR="001C6476" w:rsidRPr="001C6476" w:rsidRDefault="001C6476" w:rsidP="001C6476">
      <w:pPr>
        <w:spacing w:after="0" w:line="360" w:lineRule="auto"/>
        <w:ind w:firstLine="708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1C6476">
        <w:rPr>
          <w:rFonts w:ascii="GHEA Grapalat" w:hAnsi="GHEA Grapalat"/>
          <w:bCs/>
          <w:sz w:val="24"/>
          <w:szCs w:val="24"/>
          <w:lang w:val="hy-AM"/>
        </w:rPr>
        <w:t>«</w:t>
      </w:r>
      <w:r w:rsidRPr="001C6476">
        <w:rPr>
          <w:rFonts w:ascii="GHEA Grapalat" w:hAnsi="GHEA Grapalat" w:cs="Sylfaen"/>
          <w:b/>
          <w:sz w:val="24"/>
          <w:szCs w:val="24"/>
          <w:lang w:val="hy-AM"/>
        </w:rPr>
        <w:t>ՏԵՍՉԱԿԱՆ ՄԱՐՄԻՆՆԵՐԻ ՄԱՍԻՆ»</w:t>
      </w:r>
      <w:r w:rsidRPr="001C6476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1C6476">
        <w:rPr>
          <w:rFonts w:ascii="GHEA Grapalat" w:hAnsi="GHEA Grapalat" w:cs="Sylfaen"/>
          <w:b/>
          <w:sz w:val="24"/>
          <w:szCs w:val="24"/>
          <w:lang w:val="hy-AM"/>
        </w:rPr>
        <w:t>ՀԱՅԱՍՏԱՆԻ ՀԱՆՐԱՊԵՏՈՒԹՅԱՆ ՕՐԵՆՔՈՒՄ ՓՈՓՈԽՈՒԹՅՈՒՆ ԿԱՏԱՐԵԼՈՒ ՄԱՍԻՆ</w:t>
      </w:r>
    </w:p>
    <w:p w:rsidR="001C6476" w:rsidRPr="001C6476" w:rsidRDefault="001C6476" w:rsidP="001C6476">
      <w:pPr>
        <w:spacing w:after="0" w:line="360" w:lineRule="auto"/>
        <w:ind w:firstLine="708"/>
        <w:jc w:val="center"/>
        <w:rPr>
          <w:rFonts w:ascii="GHEA Grapalat" w:hAnsi="GHEA Grapalat"/>
          <w:bCs/>
          <w:sz w:val="24"/>
          <w:szCs w:val="24"/>
          <w:lang w:val="hy-AM"/>
        </w:rPr>
      </w:pPr>
    </w:p>
    <w:p w:rsidR="001C6476" w:rsidRPr="001C6476" w:rsidRDefault="001C6476" w:rsidP="001C6476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1C6476">
        <w:rPr>
          <w:rFonts w:ascii="GHEA Grapalat" w:hAnsi="GHEA Grapalat" w:cs="Sylfaen"/>
          <w:b/>
          <w:sz w:val="24"/>
          <w:szCs w:val="24"/>
          <w:lang w:val="hy-AM"/>
        </w:rPr>
        <w:t xml:space="preserve">Հոդված 1. 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>«Տեսչական մարմինների մասին» Հայաստանի Հանրապետության 2014 թվականի դեկտեմբերի 17-ի ՀՕ-254-Ն օրենքի (այսուհետ՝ Օրենք) 5-րդ հոդվածի 4-րդ մասն ուժը կորցրած ճանաչել:</w:t>
      </w:r>
    </w:p>
    <w:p w:rsidR="001C6476" w:rsidRPr="007B0231" w:rsidRDefault="001C6476" w:rsidP="007B0231">
      <w:pPr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1C6476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 xml:space="preserve">Հոդված </w:t>
      </w:r>
      <w:r w:rsidR="009E56F6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2</w:t>
      </w:r>
      <w:r w:rsidRPr="001C6476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 xml:space="preserve">. 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>Սույն օրենքն ուժի մեջ մտնելու պահին տեսչական մարմինների արտաբյուջետային հաշիվներում առկա արտաբյուջետային միջոցները մուտքագրվում են պետական բյուջե՝ որպես ազատ մնացորդ:</w:t>
      </w:r>
    </w:p>
    <w:p w:rsidR="001C6476" w:rsidRPr="001C6476" w:rsidRDefault="001C6476" w:rsidP="001C6476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1C6476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 xml:space="preserve">Հոդված </w:t>
      </w:r>
      <w:r w:rsidR="009E56F6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3</w:t>
      </w:r>
      <w:r w:rsidRPr="001C6476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.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Սույն օրենքն ուժի մեջ է մտնում պաշտոնական հրապարակման</w:t>
      </w:r>
      <w:r w:rsidR="006D0B63" w:rsidRPr="00C309AE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օրվան 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հաջորդող </w:t>
      </w:r>
      <w:r w:rsidR="006D0B63" w:rsidRPr="00C309AE">
        <w:rPr>
          <w:rFonts w:ascii="GHEA Grapalat" w:eastAsia="Times New Roman" w:hAnsi="GHEA Grapalat" w:cs="Sylfaen"/>
          <w:sz w:val="24"/>
          <w:szCs w:val="24"/>
          <w:lang w:val="hy-AM" w:eastAsia="ru-RU"/>
        </w:rPr>
        <w:t>տասներորդ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օրը: Սահմանել, որ մինչև սույն օրենքն ուժի մեջ մտնելն օրենքով սահմանված կարգով բացված արտաբյուջետային միջոցների հաշվին իրականացվող և Հայաստանի Հանրապետության 2019 թվականի պետական բյուջեով նախատեսված արտաբյուջետային ծրագրերը, միջոցառումները, դրանց հետ կապված եկամուտները և ծախսերը համարվում են 2019 թվականի ՀՀ պետական բյուջեի համապատասխան ծրագրեր, միջոցառումներ, եկամուտներ և ծախսեր։  Ընդ որում, սույն հոդվածով նախատեսված միջոցների հաշվին ծախսերը ֆինանսավորվում են բացառապես համապատասխան մուտքերի սահմաններում և դրանց հաշվին։</w:t>
      </w:r>
    </w:p>
    <w:p w:rsidR="001C6476" w:rsidRDefault="001C6476" w:rsidP="001C6875">
      <w:pPr>
        <w:rPr>
          <w:rFonts w:ascii="GHEA Grapalat" w:hAnsi="GHEA Grapalat" w:cs="Sylfaen"/>
          <w:b/>
          <w:sz w:val="24"/>
          <w:szCs w:val="24"/>
          <w:lang w:val="hy-AM"/>
        </w:rPr>
      </w:pPr>
    </w:p>
    <w:p w:rsidR="001C6875" w:rsidRDefault="001C6875" w:rsidP="001C6875">
      <w:pPr>
        <w:rPr>
          <w:rFonts w:ascii="GHEA Grapalat" w:hAnsi="GHEA Grapalat" w:cs="Sylfaen"/>
          <w:b/>
          <w:sz w:val="24"/>
          <w:szCs w:val="24"/>
          <w:lang w:val="hy-AM"/>
        </w:rPr>
      </w:pPr>
    </w:p>
    <w:p w:rsidR="009E56F6" w:rsidRDefault="009E56F6" w:rsidP="001C6875">
      <w:pPr>
        <w:rPr>
          <w:rFonts w:ascii="GHEA Grapalat" w:hAnsi="GHEA Grapalat" w:cs="Sylfaen"/>
          <w:b/>
          <w:sz w:val="24"/>
          <w:szCs w:val="24"/>
          <w:lang w:val="hy-AM"/>
        </w:rPr>
      </w:pPr>
    </w:p>
    <w:p w:rsidR="009E56F6" w:rsidRDefault="009E56F6" w:rsidP="001C6875">
      <w:pPr>
        <w:rPr>
          <w:rFonts w:ascii="GHEA Grapalat" w:hAnsi="GHEA Grapalat" w:cs="Sylfaen"/>
          <w:b/>
          <w:sz w:val="24"/>
          <w:szCs w:val="24"/>
          <w:lang w:val="hy-AM"/>
        </w:rPr>
      </w:pPr>
    </w:p>
    <w:p w:rsidR="009E56F6" w:rsidRDefault="009E56F6" w:rsidP="001C6875">
      <w:pPr>
        <w:rPr>
          <w:rFonts w:ascii="GHEA Grapalat" w:hAnsi="GHEA Grapalat" w:cs="Sylfaen"/>
          <w:b/>
          <w:sz w:val="24"/>
          <w:szCs w:val="24"/>
          <w:lang w:val="hy-AM"/>
        </w:rPr>
      </w:pPr>
    </w:p>
    <w:p w:rsidR="009E56F6" w:rsidRDefault="009E56F6" w:rsidP="001C6875">
      <w:pPr>
        <w:rPr>
          <w:rFonts w:ascii="GHEA Grapalat" w:hAnsi="GHEA Grapalat" w:cs="Sylfaen"/>
          <w:b/>
          <w:sz w:val="24"/>
          <w:szCs w:val="24"/>
          <w:lang w:val="hy-AM"/>
        </w:rPr>
      </w:pPr>
    </w:p>
    <w:p w:rsidR="001117F9" w:rsidRDefault="001117F9" w:rsidP="001C6875">
      <w:pPr>
        <w:rPr>
          <w:rFonts w:ascii="GHEA Grapalat" w:hAnsi="GHEA Grapalat" w:cs="Sylfaen"/>
          <w:b/>
          <w:sz w:val="24"/>
          <w:szCs w:val="24"/>
          <w:lang w:val="hy-AM"/>
        </w:rPr>
      </w:pPr>
    </w:p>
    <w:p w:rsidR="009B0D2D" w:rsidRDefault="009B0D2D" w:rsidP="001C6875">
      <w:pPr>
        <w:rPr>
          <w:rFonts w:ascii="GHEA Grapalat" w:hAnsi="GHEA Grapalat" w:cs="Sylfaen"/>
          <w:b/>
          <w:sz w:val="24"/>
          <w:szCs w:val="24"/>
          <w:lang w:val="hy-AM"/>
        </w:rPr>
      </w:pPr>
    </w:p>
    <w:p w:rsidR="001C6476" w:rsidRPr="001C6476" w:rsidRDefault="001C6476" w:rsidP="001C6476">
      <w:pPr>
        <w:spacing w:line="36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1C6476">
        <w:rPr>
          <w:rFonts w:ascii="GHEA Grapalat" w:hAnsi="GHEA Grapalat" w:cs="Sylfaen"/>
          <w:b/>
          <w:sz w:val="24"/>
          <w:szCs w:val="24"/>
          <w:lang w:val="hy-AM"/>
        </w:rPr>
        <w:lastRenderedPageBreak/>
        <w:t>ՆԱԽԱԳԻԾ</w:t>
      </w:r>
    </w:p>
    <w:p w:rsidR="001C6476" w:rsidRPr="001C6476" w:rsidRDefault="001C6476" w:rsidP="001C6476">
      <w:pPr>
        <w:tabs>
          <w:tab w:val="left" w:pos="1350"/>
          <w:tab w:val="center" w:pos="4844"/>
        </w:tabs>
        <w:spacing w:line="36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1C6476" w:rsidRPr="001C6476" w:rsidRDefault="001C6476" w:rsidP="001C6476">
      <w:pPr>
        <w:tabs>
          <w:tab w:val="left" w:pos="1350"/>
          <w:tab w:val="center" w:pos="4844"/>
        </w:tabs>
        <w:spacing w:after="0" w:line="360" w:lineRule="auto"/>
        <w:jc w:val="center"/>
        <w:rPr>
          <w:rFonts w:ascii="GHEA Grapalat" w:hAnsi="GHEA Grapalat"/>
          <w:b/>
          <w:lang w:val="hy-AM"/>
        </w:rPr>
      </w:pPr>
      <w:r w:rsidRPr="001C6476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Pr="001C6476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  <w:r w:rsidRPr="001C6476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Pr="001C6476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  <w:r w:rsidRPr="001C6476">
        <w:rPr>
          <w:rFonts w:ascii="GHEA Grapalat" w:hAnsi="GHEA Grapalat" w:cs="Sylfaen"/>
          <w:b/>
          <w:sz w:val="24"/>
          <w:szCs w:val="24"/>
          <w:lang w:val="hy-AM"/>
        </w:rPr>
        <w:t>ՕՐԵՆՔԸ</w:t>
      </w:r>
    </w:p>
    <w:p w:rsidR="001C6476" w:rsidRPr="001C6476" w:rsidRDefault="001C6476" w:rsidP="001C6476">
      <w:pPr>
        <w:spacing w:after="0" w:line="360" w:lineRule="auto"/>
        <w:ind w:firstLine="708"/>
        <w:jc w:val="center"/>
        <w:rPr>
          <w:rFonts w:ascii="GHEA Grapalat" w:hAnsi="GHEA Grapalat"/>
          <w:bCs/>
          <w:sz w:val="24"/>
          <w:szCs w:val="24"/>
          <w:lang w:val="hy-AM"/>
        </w:rPr>
      </w:pPr>
      <w:r w:rsidRPr="001C6476">
        <w:rPr>
          <w:rFonts w:ascii="GHEA Grapalat" w:hAnsi="GHEA Grapalat"/>
          <w:bCs/>
          <w:sz w:val="24"/>
          <w:szCs w:val="24"/>
          <w:lang w:val="hy-AM"/>
        </w:rPr>
        <w:t>«</w:t>
      </w:r>
      <w:r w:rsidRPr="001C6476">
        <w:rPr>
          <w:rFonts w:ascii="GHEA Grapalat" w:hAnsi="GHEA Grapalat" w:cs="Sylfaen"/>
          <w:b/>
          <w:sz w:val="24"/>
          <w:szCs w:val="24"/>
          <w:lang w:val="hy-AM"/>
        </w:rPr>
        <w:t>ՍՆՆԴԱՄԹԵՐՔԻ ԱՆՎՏԱՆԳՈՒԹՅԱՆ ՊԵՏԱԿԱՆ ՎԵՐԱՀՍԿՈՂՈՒԹՅԱՆ ՄԱՍԻՆ»</w:t>
      </w:r>
      <w:r w:rsidRPr="001C6476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1C6476">
        <w:rPr>
          <w:rFonts w:ascii="GHEA Grapalat" w:hAnsi="GHEA Grapalat" w:cs="Sylfaen"/>
          <w:b/>
          <w:sz w:val="24"/>
          <w:szCs w:val="24"/>
          <w:lang w:val="hy-AM"/>
        </w:rPr>
        <w:t>ՀԱՅԱՍՏԱՆԻ ՀԱՆՐԱՊԵՏՈՒԹՅԱՆ ՕՐԵՆՔՈՒՄ ՓՈՓՈԽՈՒԹՅՈՒՆՆԵՐ ԿԱՏԱՐԵԼՈՒ ՄԱՍԻՆ</w:t>
      </w:r>
    </w:p>
    <w:p w:rsidR="001C6476" w:rsidRPr="001C6476" w:rsidRDefault="001C6476" w:rsidP="001C6476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1C6476">
        <w:rPr>
          <w:rFonts w:ascii="GHEA Grapalat" w:hAnsi="GHEA Grapalat" w:cs="Sylfaen"/>
          <w:b/>
          <w:sz w:val="24"/>
          <w:szCs w:val="24"/>
          <w:lang w:val="hy-AM"/>
        </w:rPr>
        <w:t xml:space="preserve">Հոդված 1. 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>«Սննդամթերքի անվտանգության պետական վերահսկողության մասին» Հայաստանի Հանրապետության 2014 թվականի հունիսի 21-ի ՀՕ-143-Ն օրենքի (այսուհետ՝ Օրենք) 15-րդ հոդվածի 6-րդ մասում «լիազոր մարմնի նյութական խրախուսման և համակարգի զարգացման ֆոնդի հատուկ հաշվին» բառերը փոխարինել «պետական բյուջե» բառերով:</w:t>
      </w:r>
    </w:p>
    <w:p w:rsidR="001C6476" w:rsidRPr="001C6476" w:rsidRDefault="001C6476" w:rsidP="001C6476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1C6476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Հոդված 2.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Օրենքի 15-րդ հոդվածի 7-րդ մասն ուժը կորցրած ճանաչել:</w:t>
      </w:r>
    </w:p>
    <w:p w:rsidR="001C6476" w:rsidRPr="001C6476" w:rsidRDefault="001C6476" w:rsidP="001C6476">
      <w:pPr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1C6476">
        <w:rPr>
          <w:rFonts w:ascii="GHEA Grapalat" w:hAnsi="GHEA Grapalat"/>
          <w:b/>
          <w:sz w:val="24"/>
          <w:szCs w:val="24"/>
          <w:lang w:val="hy-AM"/>
        </w:rPr>
        <w:t>Հոդված 3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. </w:t>
      </w:r>
      <w:r w:rsidRPr="001C6476">
        <w:rPr>
          <w:rFonts w:ascii="GHEA Grapalat" w:eastAsia="Times New Roman" w:hAnsi="GHEA Grapalat" w:cs="Sylfaen"/>
          <w:sz w:val="24"/>
          <w:szCs w:val="24"/>
          <w:lang w:val="hy-AM"/>
        </w:rPr>
        <w:t xml:space="preserve">Սույն օրենքն ուժի մեջ մտնելու պահին 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>լիազոր մարմնի նյութական խրախուսման և համակարգի զարգացման ֆոնդ</w:t>
      </w:r>
      <w:r w:rsidRPr="001C6476">
        <w:rPr>
          <w:rFonts w:ascii="GHEA Grapalat" w:eastAsia="Times New Roman" w:hAnsi="GHEA Grapalat" w:cs="Sylfaen"/>
          <w:sz w:val="24"/>
          <w:szCs w:val="24"/>
          <w:lang w:val="hy-AM"/>
        </w:rPr>
        <w:t>ում առկա արտաբյուջետային միջոցները մուտքագրվում են պետական բյուջե՝ որպես ազատ մնացորդ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1C6476" w:rsidRPr="001C6476" w:rsidRDefault="001C6476" w:rsidP="001C6476">
      <w:pPr>
        <w:spacing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1C6476">
        <w:rPr>
          <w:rFonts w:ascii="GHEA Grapalat" w:eastAsia="Times New Roman" w:hAnsi="GHEA Grapalat" w:cs="Sylfaen"/>
          <w:b/>
          <w:bCs/>
          <w:lang w:val="hy-AM" w:eastAsia="ru-RU"/>
        </w:rPr>
        <w:t>Հոդված 4.</w:t>
      </w:r>
      <w:r w:rsidRPr="001C6476">
        <w:rPr>
          <w:rFonts w:ascii="Courier New" w:eastAsia="Times New Roman" w:hAnsi="Courier New" w:cs="Courier New"/>
          <w:lang w:val="hy-AM" w:eastAsia="ru-RU"/>
        </w:rPr>
        <w:t> 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>Սույն օրենքն ուժի մեջ է մտնում պաշտոնական հրապարակման</w:t>
      </w:r>
      <w:r w:rsidR="006D0B63" w:rsidRPr="00C309AE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օրվան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հաջորդող </w:t>
      </w:r>
      <w:r w:rsidR="006D0B63" w:rsidRPr="00C309AE">
        <w:rPr>
          <w:rFonts w:ascii="GHEA Grapalat" w:eastAsia="Times New Roman" w:hAnsi="GHEA Grapalat" w:cs="Sylfaen"/>
          <w:sz w:val="24"/>
          <w:szCs w:val="24"/>
          <w:lang w:val="hy-AM" w:eastAsia="ru-RU"/>
        </w:rPr>
        <w:t>տասներորդ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օրը: Սահմանել, որ մինչև սույն օրենքն ուժի մեջ մտնելն օրենքով սահմանված կարգով բացված արտաբյուջետային միջոցների հաշվին իրականացվող և Հայաստանի Հանրապետության 2019 թվականի պետական բյուջեով նախատեսված արտաբյուջետային ծրագրերը, միջոցառումները, դրանց հետ կապված եկամուտները և ծախսերը համարվում են 2019 թվականի ՀՀ պետական բյուջեի համապատասխան ծրագրեր, միջոցառումներ, եկամուտներ և ծախսեր։  Ընդ որում, սույն հոդվածով նախատեսված միջոցների հաշվին ծախսերը ֆինանսավորվում են բացառապես համապատասխան մուտքերի սահմաններում և դրանց հաշվին։</w:t>
      </w:r>
    </w:p>
    <w:p w:rsidR="001C6476" w:rsidRDefault="001C6476" w:rsidP="001C6476">
      <w:pPr>
        <w:spacing w:line="36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:rsidR="001117F9" w:rsidRDefault="001117F9" w:rsidP="001C6476">
      <w:pPr>
        <w:spacing w:line="36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:rsidR="009B0D2D" w:rsidRDefault="009B0D2D" w:rsidP="001C6476">
      <w:pPr>
        <w:spacing w:line="36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:rsidR="001117F9" w:rsidRDefault="001117F9" w:rsidP="001C6476">
      <w:pPr>
        <w:spacing w:line="36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:rsidR="001C6476" w:rsidRPr="001C6476" w:rsidRDefault="001C6476" w:rsidP="001C6476">
      <w:pPr>
        <w:spacing w:line="36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1C6476">
        <w:rPr>
          <w:rFonts w:ascii="GHEA Grapalat" w:hAnsi="GHEA Grapalat" w:cs="Sylfaen"/>
          <w:b/>
          <w:sz w:val="24"/>
          <w:szCs w:val="24"/>
          <w:lang w:val="hy-AM"/>
        </w:rPr>
        <w:lastRenderedPageBreak/>
        <w:t>ՆԱԽԱԳԻԾ</w:t>
      </w:r>
    </w:p>
    <w:p w:rsidR="001C6476" w:rsidRPr="001C6476" w:rsidRDefault="001C6476" w:rsidP="001C6476">
      <w:pPr>
        <w:tabs>
          <w:tab w:val="left" w:pos="1350"/>
          <w:tab w:val="center" w:pos="4844"/>
        </w:tabs>
        <w:spacing w:line="36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1C6476" w:rsidRPr="001C6476" w:rsidRDefault="001C6476" w:rsidP="001C6476">
      <w:pPr>
        <w:tabs>
          <w:tab w:val="left" w:pos="1350"/>
          <w:tab w:val="center" w:pos="4844"/>
        </w:tabs>
        <w:spacing w:after="0"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C6476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Pr="001C6476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  <w:r w:rsidRPr="001C6476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Pr="001C6476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  <w:r w:rsidRPr="001C6476">
        <w:rPr>
          <w:rFonts w:ascii="GHEA Grapalat" w:hAnsi="GHEA Grapalat" w:cs="Sylfaen"/>
          <w:b/>
          <w:sz w:val="24"/>
          <w:szCs w:val="24"/>
          <w:lang w:val="hy-AM"/>
        </w:rPr>
        <w:t>ՕՐԵՆՔԸ</w:t>
      </w:r>
    </w:p>
    <w:p w:rsidR="001C6476" w:rsidRPr="001C6476" w:rsidRDefault="001C6476" w:rsidP="001C6476">
      <w:pPr>
        <w:spacing w:after="0" w:line="360" w:lineRule="auto"/>
        <w:ind w:firstLine="708"/>
        <w:jc w:val="center"/>
        <w:rPr>
          <w:rFonts w:ascii="GHEA Grapalat" w:hAnsi="GHEA Grapalat"/>
          <w:bCs/>
          <w:sz w:val="24"/>
          <w:szCs w:val="24"/>
          <w:lang w:val="hy-AM"/>
        </w:rPr>
      </w:pPr>
      <w:r w:rsidRPr="001C6476">
        <w:rPr>
          <w:rFonts w:ascii="GHEA Grapalat" w:hAnsi="GHEA Grapalat"/>
          <w:bCs/>
          <w:sz w:val="24"/>
          <w:szCs w:val="24"/>
          <w:lang w:val="hy-AM"/>
        </w:rPr>
        <w:t>«</w:t>
      </w:r>
      <w:r w:rsidRPr="001C6476">
        <w:rPr>
          <w:rFonts w:ascii="GHEA Grapalat" w:hAnsi="GHEA Grapalat" w:cs="Sylfaen"/>
          <w:b/>
          <w:sz w:val="24"/>
          <w:szCs w:val="24"/>
          <w:lang w:val="hy-AM"/>
        </w:rPr>
        <w:t>ՍՆՆԴԱՄԹԵՐՔԻ ԱՆՎՏԱՆԳՈՒԹՅԱՆ ՄԱՍԻՆ»</w:t>
      </w:r>
      <w:r w:rsidRPr="001C6476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1C6476">
        <w:rPr>
          <w:rFonts w:ascii="GHEA Grapalat" w:hAnsi="GHEA Grapalat" w:cs="Sylfaen"/>
          <w:b/>
          <w:sz w:val="24"/>
          <w:szCs w:val="24"/>
          <w:lang w:val="hy-AM"/>
        </w:rPr>
        <w:t>ՀԱՅԱՍՏԱՆԻ ՀԱՆՐԱՊԵՏՈՒԹՅԱՆ ՕՐԵՆՔՈՒՄ ՓՈՓՈԽՈՒԹՅՈՒՆ ԿԱՏԱՐԵԼՈՒ ՄԱՍԻՆ</w:t>
      </w:r>
    </w:p>
    <w:p w:rsidR="001C6476" w:rsidRPr="001C6476" w:rsidRDefault="001C6476" w:rsidP="001C6476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1C6476">
        <w:rPr>
          <w:rFonts w:ascii="GHEA Grapalat" w:hAnsi="GHEA Grapalat" w:cs="Sylfaen"/>
          <w:b/>
          <w:sz w:val="24"/>
          <w:szCs w:val="24"/>
          <w:lang w:val="hy-AM"/>
        </w:rPr>
        <w:t xml:space="preserve">Հոդված 1. 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>«Սննդամթերքի անվտանգության մասին» Հայաստանի Հանրապետության 2014 թվականի հունիսի 21-ի ՀՕ-135-Ն օրենքի 18-րդ հոդվածի 4-րդ մասում «լիազոր մարմնի նյութական խրախուսման և համակարգի զարգացման ֆոնդի արտաբյուջետային հաշվին» բառերը փոխարինել «պետական բյուջե» բառերով:</w:t>
      </w:r>
    </w:p>
    <w:p w:rsidR="001C6476" w:rsidRPr="001C6476" w:rsidRDefault="001C6476" w:rsidP="001C6476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1C6476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Հոդված 2.</w:t>
      </w:r>
      <w:r w:rsidRPr="001C6476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Սույն օրենքն ուժի մեջ մտնելու պահին 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>լիազոր մարմնի նյութական խրախուսման և համակարգի զարգացման ֆոնդ</w:t>
      </w:r>
      <w:r w:rsidRPr="001C6476">
        <w:rPr>
          <w:rFonts w:ascii="GHEA Grapalat" w:eastAsia="Times New Roman" w:hAnsi="GHEA Grapalat" w:cs="Sylfaen"/>
          <w:sz w:val="24"/>
          <w:szCs w:val="24"/>
          <w:lang w:val="hy-AM"/>
        </w:rPr>
        <w:t>ում առկա արտաբյուջետային միջոցները մուտքագրվում են պետական բյուջե՝ որպես ազատ մնացորդ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1C6476" w:rsidRPr="00EA287D" w:rsidRDefault="001C6476" w:rsidP="00EA287D">
      <w:pPr>
        <w:spacing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1C6476">
        <w:rPr>
          <w:rFonts w:ascii="GHEA Grapalat" w:eastAsia="Times New Roman" w:hAnsi="GHEA Grapalat" w:cs="Sylfaen"/>
          <w:b/>
          <w:bCs/>
          <w:sz w:val="24"/>
          <w:szCs w:val="24"/>
          <w:lang w:val="hy-AM" w:eastAsia="ru-RU"/>
        </w:rPr>
        <w:t>Հոդված 3.</w:t>
      </w:r>
      <w:r w:rsidRPr="001C6476">
        <w:rPr>
          <w:rFonts w:ascii="Courier New" w:eastAsia="Times New Roman" w:hAnsi="Courier New" w:cs="Courier New"/>
          <w:sz w:val="24"/>
          <w:szCs w:val="24"/>
          <w:lang w:val="hy-AM" w:eastAsia="ru-RU"/>
        </w:rPr>
        <w:t> 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>Սույն օրենքն ուժի մեջ է մտնում պաշտոնական հրապարակման</w:t>
      </w:r>
      <w:r w:rsidR="006D0B63" w:rsidRPr="00C309AE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օրվան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հաջորդող </w:t>
      </w:r>
      <w:r w:rsidR="006D0B63" w:rsidRPr="00C309AE">
        <w:rPr>
          <w:rFonts w:ascii="GHEA Grapalat" w:eastAsia="Times New Roman" w:hAnsi="GHEA Grapalat" w:cs="Sylfaen"/>
          <w:sz w:val="24"/>
          <w:szCs w:val="24"/>
          <w:lang w:val="hy-AM" w:eastAsia="ru-RU"/>
        </w:rPr>
        <w:t>տասներորդ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օրը: Սահմանել, որ մինչև սույն օրենքն ուժի մեջ մտնելն օրենքով սահմանված կարգով բացված արտաբյուջետային միջոցների հաշվին իրականացվող և Հայաստանի Հանրապետության 2019 թվականի պետական բյուջեով նախատեսված արտաբյուջետային ծրագրերը, միջոցառումները, դրանց հետ կապված եկամուտները և ծախսերը համարվում են 2019 թվականի ՀՀ պետական բյուջեի համապատասխան ծրագրեր, միջոցառումներ, եկամուտներ և ծախսեր։  Ընդ որում, սույն հոդվածով նախատեսված միջոցների հաշվին ծախսերը ֆինանսավորվում են բացառապես համապատասխան մուտքերի սահմաններում և դրանց հաշվին։</w:t>
      </w:r>
    </w:p>
    <w:p w:rsidR="00EA287D" w:rsidRDefault="00EA287D">
      <w:pPr>
        <w:rPr>
          <w:rFonts w:ascii="GHEA Grapalat" w:eastAsia="Times New Roman" w:hAnsi="GHEA Grapalat" w:cs="Arial"/>
          <w:b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b/>
          <w:sz w:val="24"/>
          <w:szCs w:val="24"/>
          <w:lang w:val="hy-AM" w:eastAsia="ru-RU"/>
        </w:rPr>
        <w:br w:type="page"/>
      </w:r>
    </w:p>
    <w:p w:rsidR="00EA287D" w:rsidRPr="001C6476" w:rsidRDefault="00EA287D" w:rsidP="001117F9">
      <w:pPr>
        <w:ind w:left="5664" w:firstLine="708"/>
        <w:jc w:val="right"/>
        <w:rPr>
          <w:rFonts w:ascii="GHEA Grapalat" w:eastAsia="Times New Roman" w:hAnsi="GHEA Grapalat"/>
          <w:b/>
          <w:sz w:val="24"/>
          <w:szCs w:val="24"/>
          <w:lang w:val="hy-AM"/>
        </w:rPr>
      </w:pPr>
      <w:r w:rsidRPr="001C6476">
        <w:rPr>
          <w:rFonts w:ascii="GHEA Grapalat" w:eastAsia="Times New Roman" w:hAnsi="GHEA Grapalat" w:cs="Arial"/>
          <w:b/>
          <w:sz w:val="24"/>
          <w:szCs w:val="24"/>
          <w:lang w:val="hy-AM"/>
        </w:rPr>
        <w:lastRenderedPageBreak/>
        <w:t>ՆԱԽԱԳԻԾ</w:t>
      </w:r>
    </w:p>
    <w:p w:rsidR="00EA287D" w:rsidRPr="001C6476" w:rsidRDefault="00EA287D" w:rsidP="00EA287D">
      <w:pPr>
        <w:jc w:val="center"/>
        <w:rPr>
          <w:rFonts w:ascii="GHEA Grapalat" w:eastAsia="Times New Roman" w:hAnsi="GHEA Grapalat"/>
          <w:b/>
          <w:sz w:val="24"/>
          <w:szCs w:val="24"/>
          <w:lang w:val="hy-AM"/>
        </w:rPr>
      </w:pPr>
    </w:p>
    <w:p w:rsidR="00EA287D" w:rsidRPr="001C6476" w:rsidRDefault="00EA287D" w:rsidP="00EA287D">
      <w:pPr>
        <w:jc w:val="center"/>
        <w:rPr>
          <w:rFonts w:ascii="GHEA Grapalat" w:eastAsia="Times New Roman" w:hAnsi="GHEA Grapalat"/>
          <w:b/>
          <w:sz w:val="24"/>
          <w:szCs w:val="24"/>
          <w:lang w:val="hy-AM"/>
        </w:rPr>
      </w:pPr>
      <w:r w:rsidRPr="001C6476">
        <w:rPr>
          <w:rFonts w:ascii="GHEA Grapalat" w:eastAsia="Times New Roman" w:hAnsi="GHEA Grapalat" w:cs="Arial"/>
          <w:b/>
          <w:sz w:val="24"/>
          <w:szCs w:val="24"/>
          <w:lang w:val="hy-AM"/>
        </w:rPr>
        <w:t>ՀԱՅԱՍՏԱՆԻ</w:t>
      </w:r>
      <w:r w:rsidRPr="001C6476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b/>
          <w:sz w:val="24"/>
          <w:szCs w:val="24"/>
          <w:lang w:val="hy-AM"/>
        </w:rPr>
        <w:t>ՀԱՆՐԱՊԵՏՈՒԹՅԱՆ</w:t>
      </w:r>
      <w:r w:rsidRPr="001C6476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b/>
          <w:sz w:val="24"/>
          <w:szCs w:val="24"/>
          <w:lang w:val="hy-AM"/>
        </w:rPr>
        <w:t>ՕՐԵՆՔԸ</w:t>
      </w:r>
    </w:p>
    <w:p w:rsidR="00EA287D" w:rsidRPr="001C6476" w:rsidRDefault="00EA287D" w:rsidP="00EA287D">
      <w:pPr>
        <w:jc w:val="center"/>
        <w:rPr>
          <w:rFonts w:ascii="GHEA Grapalat" w:eastAsia="Times New Roman" w:hAnsi="GHEA Grapalat"/>
          <w:bCs/>
          <w:sz w:val="24"/>
          <w:szCs w:val="24"/>
          <w:lang w:val="hy-AM"/>
        </w:rPr>
      </w:pPr>
      <w:r w:rsidRPr="001C6476">
        <w:rPr>
          <w:rFonts w:ascii="GHEA Grapalat" w:eastAsia="Times New Roman" w:hAnsi="GHEA Grapalat"/>
          <w:bCs/>
          <w:sz w:val="24"/>
          <w:szCs w:val="24"/>
          <w:lang w:val="hy-AM"/>
        </w:rPr>
        <w:t>«</w:t>
      </w:r>
      <w:r w:rsidRPr="001C6476">
        <w:rPr>
          <w:rFonts w:ascii="GHEA Grapalat" w:eastAsia="Times New Roman" w:hAnsi="GHEA Grapalat" w:cs="Arial"/>
          <w:b/>
          <w:sz w:val="24"/>
          <w:szCs w:val="24"/>
          <w:lang w:val="hy-AM"/>
        </w:rPr>
        <w:t>ԱՎԻԱՑԻԱՅԻ</w:t>
      </w:r>
      <w:r w:rsidRPr="001C6476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b/>
          <w:sz w:val="24"/>
          <w:szCs w:val="24"/>
          <w:lang w:val="hy-AM"/>
        </w:rPr>
        <w:t>ՄԱՍԻՆ</w:t>
      </w:r>
      <w:r w:rsidRPr="001C6476">
        <w:rPr>
          <w:rFonts w:ascii="GHEA Grapalat" w:eastAsia="Times New Roman" w:hAnsi="GHEA Grapalat"/>
          <w:b/>
          <w:sz w:val="24"/>
          <w:szCs w:val="24"/>
          <w:lang w:val="hy-AM"/>
        </w:rPr>
        <w:t>»</w:t>
      </w:r>
      <w:r w:rsidRPr="001C6476">
        <w:rPr>
          <w:rFonts w:ascii="GHEA Grapalat" w:eastAsia="Times New Roman" w:hAnsi="GHEA Grapalat"/>
          <w:bCs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b/>
          <w:sz w:val="24"/>
          <w:szCs w:val="24"/>
          <w:lang w:val="hy-AM"/>
        </w:rPr>
        <w:t>ՀԱՅԱՍՏԱՆԻ</w:t>
      </w:r>
      <w:r w:rsidRPr="001C6476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b/>
          <w:sz w:val="24"/>
          <w:szCs w:val="24"/>
          <w:lang w:val="hy-AM"/>
        </w:rPr>
        <w:t>ՀԱՆՐԱՊԵՏՈՒԹՅԱՆ</w:t>
      </w:r>
      <w:r w:rsidRPr="001C6476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b/>
          <w:sz w:val="24"/>
          <w:szCs w:val="24"/>
          <w:lang w:val="hy-AM"/>
        </w:rPr>
        <w:t>ՕՐԵՆՔՈՒՄ</w:t>
      </w:r>
      <w:r w:rsidRPr="001C6476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b/>
          <w:sz w:val="24"/>
          <w:szCs w:val="24"/>
          <w:lang w:val="hy-AM"/>
        </w:rPr>
        <w:t>ՓՈՓՈԽՈՒԹՅՈՒՆ</w:t>
      </w:r>
      <w:r w:rsidRPr="001C6476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b/>
          <w:sz w:val="24"/>
          <w:szCs w:val="24"/>
          <w:lang w:val="hy-AM"/>
        </w:rPr>
        <w:t>ԿԱՏԱՐԵԼՈՒ</w:t>
      </w:r>
      <w:r w:rsidRPr="001C6476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b/>
          <w:sz w:val="24"/>
          <w:szCs w:val="24"/>
          <w:lang w:val="hy-AM"/>
        </w:rPr>
        <w:t>ՄԱՍԻՆ</w:t>
      </w:r>
    </w:p>
    <w:p w:rsidR="00EA287D" w:rsidRPr="001C6476" w:rsidRDefault="00EA287D" w:rsidP="007B0231">
      <w:pPr>
        <w:spacing w:after="0" w:line="360" w:lineRule="auto"/>
        <w:ind w:firstLine="540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1C6476">
        <w:rPr>
          <w:rFonts w:ascii="GHEA Grapalat" w:eastAsia="Times New Roman" w:hAnsi="GHEA Grapalat" w:cs="Arial"/>
          <w:b/>
          <w:sz w:val="24"/>
          <w:szCs w:val="24"/>
          <w:lang w:val="hy-AM"/>
        </w:rPr>
        <w:t>Հոդված</w:t>
      </w:r>
      <w:r w:rsidRPr="001C6476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 1. 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>«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Ավիացիայի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մասին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»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Հայաստանի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Հանրապետության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2007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թվականի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C02766">
        <w:rPr>
          <w:rFonts w:ascii="GHEA Grapalat" w:eastAsia="Times New Roman" w:hAnsi="GHEA Grapalat" w:cs="Arial"/>
          <w:sz w:val="24"/>
          <w:szCs w:val="24"/>
          <w:lang w:val="hy-AM"/>
        </w:rPr>
        <w:t>փետրվարի 22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>-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ի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ՀՕ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>-81-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Ն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օրենքի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7-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րդ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հոդվածի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6-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րդ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մասը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շարադրել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նոր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խմբարգրությամբ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. </w:t>
      </w:r>
    </w:p>
    <w:p w:rsidR="00EA287D" w:rsidRPr="001C6476" w:rsidRDefault="00EA287D" w:rsidP="007B0231">
      <w:pPr>
        <w:spacing w:after="0" w:line="360" w:lineRule="auto"/>
        <w:ind w:firstLine="540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«6.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Կոմիտեի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կողմից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իրականացվող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ծրագրերի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ու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ծախսերի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ֆինանսավորումն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իրականացվում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է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պետական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բյուջեի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և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օրենսդրությամբ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չարգելված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այլ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միջոցների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հաշվին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>:»:</w:t>
      </w:r>
    </w:p>
    <w:p w:rsidR="00EA287D" w:rsidRPr="001C6476" w:rsidRDefault="00EA287D" w:rsidP="007B0231">
      <w:pPr>
        <w:spacing w:after="0" w:line="360" w:lineRule="auto"/>
        <w:ind w:firstLine="540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1C6476">
        <w:rPr>
          <w:rFonts w:ascii="GHEA Grapalat" w:eastAsia="Times New Roman" w:hAnsi="GHEA Grapalat" w:cs="Arial"/>
          <w:b/>
          <w:sz w:val="24"/>
          <w:szCs w:val="24"/>
          <w:lang w:val="hy-AM"/>
        </w:rPr>
        <w:t>Հոդված</w:t>
      </w:r>
      <w:r w:rsidRPr="001C6476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 2.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Սույն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օրենքն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ուժի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մեջ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մտնելու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պահին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կոմիտեի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արտաբյուջետային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հաշվին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առկա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արտաբյուջետային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միջոցները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մուտքագրվում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են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պետական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բյուջե՝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որպես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ազատ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մնացորդ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EA287D" w:rsidRPr="00C309AE" w:rsidRDefault="00EA287D" w:rsidP="007B0231">
      <w:pPr>
        <w:spacing w:after="0" w:line="360" w:lineRule="auto"/>
        <w:ind w:firstLine="540"/>
        <w:jc w:val="both"/>
        <w:rPr>
          <w:lang w:val="hy-AM"/>
        </w:rPr>
      </w:pPr>
      <w:r w:rsidRPr="001C6476">
        <w:rPr>
          <w:rFonts w:ascii="GHEA Grapalat" w:eastAsia="Times New Roman" w:hAnsi="GHEA Grapalat" w:cs="Arial"/>
          <w:b/>
          <w:bCs/>
          <w:sz w:val="24"/>
          <w:szCs w:val="24"/>
          <w:lang w:val="hy-AM"/>
        </w:rPr>
        <w:t>Հոդված</w:t>
      </w:r>
      <w:r w:rsidRPr="001C6476">
        <w:rPr>
          <w:rFonts w:ascii="GHEA Grapalat" w:eastAsia="Times New Roman" w:hAnsi="GHEA Grapalat"/>
          <w:b/>
          <w:bCs/>
          <w:sz w:val="24"/>
          <w:szCs w:val="24"/>
          <w:lang w:val="hy-AM"/>
        </w:rPr>
        <w:t xml:space="preserve"> 3.</w:t>
      </w:r>
      <w:r w:rsidRPr="001C6476">
        <w:rPr>
          <w:rFonts w:eastAsia="Times New Roman" w:cs="Calibri"/>
          <w:sz w:val="24"/>
          <w:szCs w:val="24"/>
          <w:lang w:val="hy-AM"/>
        </w:rPr>
        <w:t> 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Սույն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օրենքն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ուժի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մեջ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է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մտնում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պաշտոնական հրապարակման</w:t>
      </w:r>
      <w:r w:rsidR="006D0B63" w:rsidRPr="00C309AE">
        <w:rPr>
          <w:rFonts w:ascii="GHEA Grapalat" w:eastAsia="Times New Roman" w:hAnsi="GHEA Grapalat"/>
          <w:sz w:val="24"/>
          <w:szCs w:val="24"/>
          <w:lang w:val="hy-AM"/>
        </w:rPr>
        <w:t xml:space="preserve"> օրվան 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հաջորդող </w:t>
      </w:r>
      <w:r w:rsidR="006D0B63" w:rsidRPr="00C309AE">
        <w:rPr>
          <w:rFonts w:ascii="GHEA Grapalat" w:eastAsia="Times New Roman" w:hAnsi="GHEA Grapalat"/>
          <w:sz w:val="24"/>
          <w:szCs w:val="24"/>
          <w:lang w:val="hy-AM"/>
        </w:rPr>
        <w:t>տասներորդ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օրը: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Սահմանել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որ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մինչև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սույն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օրենքն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ուժի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մեջ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մտնելն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օրենքով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սահմանված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կարգով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բացված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արտաբյուջետային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միջոցների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հաշվին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իրականացվող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և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Հայաստանի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Հանրապետության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2019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թվականի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պետական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բյուջեով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նախատեսված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արտաբյուջետային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ծրագրերը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միջոցառումները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դրանց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հետ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կապված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եկամուտները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և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ծախսերը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համարվում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են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2019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թվականի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ՀՀ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պետական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բյուջեի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համապատասխան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ծրագրեր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միջոցառումներ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եկամուտներ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և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ծախսեր։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Ընդ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որում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սույն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հոդվածով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նախատեսված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միջոցների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հաշվին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ծախսերը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ֆինանսավորվում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են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բացառապես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համապատասխան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մուտքերի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սահմաններում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և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դրանց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Arial"/>
          <w:sz w:val="24"/>
          <w:szCs w:val="24"/>
          <w:lang w:val="hy-AM"/>
        </w:rPr>
        <w:t>հաշվին։</w:t>
      </w:r>
    </w:p>
    <w:p w:rsidR="001C6476" w:rsidRDefault="001C6476" w:rsidP="001C6476">
      <w:pPr>
        <w:spacing w:line="360" w:lineRule="auto"/>
        <w:jc w:val="center"/>
        <w:rPr>
          <w:rFonts w:ascii="GHEA Grapalat" w:hAnsi="GHEA Grapalat" w:cs="Sylfaen"/>
          <w:b/>
          <w:lang w:val="hy-AM"/>
        </w:rPr>
      </w:pPr>
    </w:p>
    <w:p w:rsidR="001C6476" w:rsidRDefault="001C6476" w:rsidP="001C6476">
      <w:pPr>
        <w:spacing w:line="360" w:lineRule="auto"/>
        <w:jc w:val="center"/>
        <w:rPr>
          <w:rFonts w:ascii="GHEA Grapalat" w:hAnsi="GHEA Grapalat" w:cs="Sylfaen"/>
          <w:b/>
          <w:lang w:val="hy-AM"/>
        </w:rPr>
      </w:pPr>
    </w:p>
    <w:p w:rsidR="001117F9" w:rsidRDefault="001117F9" w:rsidP="001C6476">
      <w:pPr>
        <w:spacing w:line="360" w:lineRule="auto"/>
        <w:jc w:val="center"/>
        <w:rPr>
          <w:rFonts w:ascii="GHEA Grapalat" w:hAnsi="GHEA Grapalat" w:cs="Sylfaen"/>
          <w:b/>
          <w:lang w:val="hy-AM"/>
        </w:rPr>
      </w:pPr>
    </w:p>
    <w:p w:rsidR="007B0231" w:rsidRDefault="007B0231" w:rsidP="001C6476">
      <w:pPr>
        <w:spacing w:line="360" w:lineRule="auto"/>
        <w:jc w:val="center"/>
        <w:rPr>
          <w:rFonts w:ascii="GHEA Grapalat" w:hAnsi="GHEA Grapalat" w:cs="Sylfaen"/>
          <w:b/>
          <w:lang w:val="hy-AM"/>
        </w:rPr>
      </w:pPr>
    </w:p>
    <w:p w:rsidR="00C02766" w:rsidRDefault="00C02766" w:rsidP="001C6476">
      <w:pPr>
        <w:spacing w:line="360" w:lineRule="auto"/>
        <w:jc w:val="center"/>
        <w:rPr>
          <w:rFonts w:ascii="GHEA Grapalat" w:hAnsi="GHEA Grapalat" w:cs="Sylfaen"/>
          <w:b/>
          <w:lang w:val="hy-AM"/>
        </w:rPr>
      </w:pPr>
    </w:p>
    <w:p w:rsidR="007B0231" w:rsidRDefault="007B0231" w:rsidP="001C6476">
      <w:pPr>
        <w:spacing w:line="360" w:lineRule="auto"/>
        <w:jc w:val="center"/>
        <w:rPr>
          <w:rFonts w:ascii="GHEA Grapalat" w:hAnsi="GHEA Grapalat" w:cs="Sylfaen"/>
          <w:b/>
          <w:lang w:val="hy-AM"/>
        </w:rPr>
      </w:pPr>
    </w:p>
    <w:p w:rsidR="001C6476" w:rsidRPr="001C6476" w:rsidRDefault="001C6476" w:rsidP="001117F9">
      <w:pPr>
        <w:spacing w:after="0" w:line="36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1C6476">
        <w:rPr>
          <w:rFonts w:ascii="GHEA Grapalat" w:hAnsi="GHEA Grapalat" w:cs="Sylfaen"/>
          <w:b/>
          <w:sz w:val="24"/>
          <w:szCs w:val="24"/>
          <w:lang w:val="hy-AM"/>
        </w:rPr>
        <w:lastRenderedPageBreak/>
        <w:t xml:space="preserve">                                                                                            ՆԱԽԱԳԻԾ</w:t>
      </w:r>
    </w:p>
    <w:p w:rsidR="001C6476" w:rsidRPr="001C6476" w:rsidRDefault="001C6476" w:rsidP="001C6476">
      <w:pPr>
        <w:tabs>
          <w:tab w:val="left" w:pos="1350"/>
          <w:tab w:val="center" w:pos="4844"/>
        </w:tabs>
        <w:spacing w:line="36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1C6476" w:rsidRPr="001C6476" w:rsidRDefault="001C6476" w:rsidP="001C6476">
      <w:pPr>
        <w:tabs>
          <w:tab w:val="left" w:pos="1350"/>
          <w:tab w:val="center" w:pos="4844"/>
        </w:tabs>
        <w:spacing w:after="0" w:line="360" w:lineRule="auto"/>
        <w:jc w:val="center"/>
        <w:rPr>
          <w:rFonts w:ascii="GHEA Grapalat" w:hAnsi="GHEA Grapalat"/>
          <w:b/>
          <w:lang w:val="hy-AM"/>
        </w:rPr>
      </w:pPr>
      <w:r w:rsidRPr="001C6476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Pr="001C6476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  <w:r w:rsidRPr="001C6476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Pr="001C6476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  <w:r w:rsidRPr="001C6476">
        <w:rPr>
          <w:rFonts w:ascii="GHEA Grapalat" w:hAnsi="GHEA Grapalat" w:cs="Sylfaen"/>
          <w:b/>
          <w:sz w:val="24"/>
          <w:szCs w:val="24"/>
          <w:lang w:val="hy-AM"/>
        </w:rPr>
        <w:t>ՕՐԵՆՔԸ</w:t>
      </w:r>
    </w:p>
    <w:p w:rsidR="001C6476" w:rsidRPr="001C6476" w:rsidRDefault="001C6476" w:rsidP="001C6476">
      <w:pPr>
        <w:spacing w:after="0" w:line="360" w:lineRule="auto"/>
        <w:ind w:firstLine="708"/>
        <w:jc w:val="center"/>
        <w:rPr>
          <w:b/>
          <w:bCs/>
          <w:sz w:val="24"/>
          <w:szCs w:val="24"/>
          <w:lang w:val="hy-AM"/>
        </w:rPr>
      </w:pPr>
      <w:r w:rsidRPr="001C6476">
        <w:rPr>
          <w:rFonts w:ascii="GHEA Grapalat" w:hAnsi="GHEA Grapalat"/>
          <w:bCs/>
          <w:sz w:val="24"/>
          <w:szCs w:val="24"/>
          <w:lang w:val="hy-AM"/>
        </w:rPr>
        <w:t>«</w:t>
      </w:r>
      <w:r w:rsidRPr="001C6476">
        <w:rPr>
          <w:rFonts w:ascii="GHEA Grapalat" w:hAnsi="GHEA Grapalat" w:cs="Sylfaen"/>
          <w:b/>
          <w:sz w:val="24"/>
          <w:szCs w:val="24"/>
          <w:lang w:val="hy-AM"/>
        </w:rPr>
        <w:t>ԳՈՒՅՔԻ ՆԿԱՏՄԱՄԲ ԻՐԱՎՈՒՆՔՆԵՐԻ ՊԵՏԱԿԱՆ ԳՐԱՆՑՄԱՆ ՄԱՍԻՆ»</w:t>
      </w:r>
      <w:r w:rsidRPr="001C6476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1C6476">
        <w:rPr>
          <w:rFonts w:ascii="GHEA Grapalat" w:hAnsi="GHEA Grapalat" w:cs="Sylfaen"/>
          <w:b/>
          <w:sz w:val="24"/>
          <w:szCs w:val="24"/>
          <w:lang w:val="hy-AM"/>
        </w:rPr>
        <w:t>ՀԱՅԱՍՏԱՆԻ ՀԱՆՐԱՊԵՏՈՒԹՅԱՆ ՕՐԵՆՔՈՒՄ ՓՈՓՈԽՈՒԹՅՈՒՆՆԵՐ ԿԱՏԱՐԵԼՈՒ ՄԱՍԻՆ</w:t>
      </w:r>
    </w:p>
    <w:p w:rsidR="001C6476" w:rsidRPr="001C6476" w:rsidRDefault="001C6476" w:rsidP="001C6476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eastAsia="Times New Roman" w:cs="Sylfaen"/>
          <w:lang w:val="hy-AM" w:eastAsia="ru-RU"/>
        </w:rPr>
      </w:pPr>
      <w:r w:rsidRPr="001C6476">
        <w:rPr>
          <w:rFonts w:ascii="GHEA Grapalat" w:hAnsi="GHEA Grapalat" w:cs="Sylfaen"/>
          <w:b/>
          <w:sz w:val="24"/>
          <w:szCs w:val="24"/>
          <w:lang w:val="hy-AM"/>
        </w:rPr>
        <w:t xml:space="preserve">Հոդված 1. 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>«Գույքի նկատմամբ իրավունքների պետական գրանցման մասին» Հայաստանի Հանրապետության 1999 թվականի ապրիլի 14-ի ՀՕ-295 օրենքի (այսուհետ՝ Օրենք) 72-րդ հոդվածի 1-ին կետից «սպասվելիք տարեկան եկամուտների չափով,» բառերը հանել:</w:t>
      </w:r>
    </w:p>
    <w:p w:rsidR="001C6476" w:rsidRPr="001C6476" w:rsidRDefault="001C6476" w:rsidP="001C6476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1C6476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Հոդված 2.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Pr="001C6476">
        <w:rPr>
          <w:rFonts w:ascii="GHEA Grapalat" w:eastAsia="Times New Roman" w:hAnsi="GHEA Grapalat" w:cs="Sylfaen"/>
          <w:sz w:val="24"/>
          <w:szCs w:val="24"/>
          <w:lang w:val="hy-AM"/>
        </w:rPr>
        <w:t>Օրենքի 72-րդ հոդվածի 2-րդ կետն ուժը կորցրած ճանաչել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1C6476" w:rsidRPr="001C6476" w:rsidRDefault="001C6476" w:rsidP="001C6476">
      <w:pPr>
        <w:spacing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1C6476">
        <w:rPr>
          <w:rFonts w:ascii="GHEA Grapalat" w:eastAsia="Times New Roman" w:hAnsi="GHEA Grapalat" w:cs="Sylfaen"/>
          <w:b/>
          <w:bCs/>
          <w:sz w:val="24"/>
          <w:szCs w:val="24"/>
          <w:lang w:val="hy-AM" w:eastAsia="ru-RU"/>
        </w:rPr>
        <w:t>Հոդված 3.</w:t>
      </w:r>
      <w:r w:rsidRPr="001C6476">
        <w:rPr>
          <w:rFonts w:eastAsia="Times New Roman" w:cs="Calibri"/>
          <w:sz w:val="24"/>
          <w:szCs w:val="24"/>
          <w:lang w:val="hy-AM" w:eastAsia="ru-RU"/>
        </w:rPr>
        <w:t> 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>Սույն օրենքն ուժի մեջ է մտնում պաշտոնական հրապարակման</w:t>
      </w:r>
      <w:r w:rsidR="006D0B63" w:rsidRPr="00C309AE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օր</w:t>
      </w:r>
      <w:r w:rsidR="00A330BB" w:rsidRPr="00C309AE">
        <w:rPr>
          <w:rFonts w:ascii="GHEA Grapalat" w:eastAsia="Times New Roman" w:hAnsi="GHEA Grapalat" w:cs="Sylfaen"/>
          <w:sz w:val="24"/>
          <w:szCs w:val="24"/>
          <w:lang w:val="hy-AM" w:eastAsia="ru-RU"/>
        </w:rPr>
        <w:t>վ</w:t>
      </w:r>
      <w:r w:rsidR="006D0B63" w:rsidRPr="00C309AE">
        <w:rPr>
          <w:rFonts w:ascii="GHEA Grapalat" w:eastAsia="Times New Roman" w:hAnsi="GHEA Grapalat" w:cs="Sylfaen"/>
          <w:sz w:val="24"/>
          <w:szCs w:val="24"/>
          <w:lang w:val="hy-AM" w:eastAsia="ru-RU"/>
        </w:rPr>
        <w:t>ան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հաջորդող </w:t>
      </w:r>
      <w:r w:rsidR="006D0B63" w:rsidRPr="00C309AE">
        <w:rPr>
          <w:rFonts w:ascii="GHEA Grapalat" w:eastAsia="Times New Roman" w:hAnsi="GHEA Grapalat" w:cs="Sylfaen"/>
          <w:sz w:val="24"/>
          <w:szCs w:val="24"/>
          <w:lang w:val="hy-AM" w:eastAsia="ru-RU"/>
        </w:rPr>
        <w:t>տասներորդ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օրը:</w:t>
      </w:r>
    </w:p>
    <w:p w:rsidR="001C6476" w:rsidRDefault="001C6476" w:rsidP="001C6476">
      <w:pPr>
        <w:spacing w:line="360" w:lineRule="auto"/>
        <w:jc w:val="center"/>
        <w:rPr>
          <w:rFonts w:ascii="GHEA Grapalat" w:hAnsi="GHEA Grapalat" w:cs="Sylfaen"/>
          <w:b/>
          <w:lang w:val="hy-AM"/>
        </w:rPr>
      </w:pPr>
    </w:p>
    <w:p w:rsidR="001C6476" w:rsidRPr="001C6476" w:rsidRDefault="001C6476" w:rsidP="001C6476">
      <w:pPr>
        <w:spacing w:line="360" w:lineRule="auto"/>
        <w:jc w:val="center"/>
        <w:rPr>
          <w:rFonts w:ascii="GHEA Grapalat" w:hAnsi="GHEA Grapalat" w:cs="Sylfaen"/>
          <w:b/>
          <w:lang w:val="hy-AM"/>
        </w:rPr>
      </w:pPr>
    </w:p>
    <w:p w:rsidR="001C6476" w:rsidRPr="001C6476" w:rsidRDefault="001C6476" w:rsidP="001C6476">
      <w:pPr>
        <w:spacing w:line="360" w:lineRule="auto"/>
        <w:jc w:val="center"/>
        <w:rPr>
          <w:rFonts w:ascii="GHEA Grapalat" w:hAnsi="GHEA Grapalat" w:cs="Sylfaen"/>
          <w:b/>
          <w:lang w:val="hy-AM"/>
        </w:rPr>
      </w:pPr>
    </w:p>
    <w:p w:rsidR="001C6476" w:rsidRPr="001C6476" w:rsidRDefault="001C6476" w:rsidP="001C6476">
      <w:pPr>
        <w:spacing w:line="360" w:lineRule="auto"/>
        <w:jc w:val="center"/>
        <w:rPr>
          <w:rFonts w:ascii="GHEA Grapalat" w:hAnsi="GHEA Grapalat" w:cs="Sylfaen"/>
          <w:b/>
          <w:lang w:val="hy-AM"/>
        </w:rPr>
      </w:pPr>
    </w:p>
    <w:p w:rsidR="001C6476" w:rsidRPr="001C6476" w:rsidRDefault="001C6476" w:rsidP="001C6476">
      <w:pPr>
        <w:spacing w:line="360" w:lineRule="auto"/>
        <w:jc w:val="center"/>
        <w:rPr>
          <w:rFonts w:ascii="GHEA Grapalat" w:hAnsi="GHEA Grapalat" w:cs="Sylfaen"/>
          <w:b/>
          <w:lang w:val="hy-AM"/>
        </w:rPr>
      </w:pPr>
    </w:p>
    <w:p w:rsidR="001C6476" w:rsidRDefault="001C6476" w:rsidP="00EA287D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</w:p>
    <w:p w:rsidR="001C6476" w:rsidRDefault="001C6476" w:rsidP="00733F48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</w:p>
    <w:p w:rsidR="00EA287D" w:rsidRDefault="001C6476" w:rsidP="001C6476">
      <w:pPr>
        <w:spacing w:after="0" w:line="360" w:lineRule="auto"/>
        <w:rPr>
          <w:rFonts w:ascii="GHEA Grapalat" w:hAnsi="GHEA Grapalat" w:cs="Sylfaen"/>
          <w:b/>
          <w:sz w:val="24"/>
          <w:szCs w:val="24"/>
          <w:lang w:val="hy-AM"/>
        </w:rPr>
      </w:pPr>
      <w:r w:rsidRPr="001C6476"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                                                                    </w:t>
      </w:r>
    </w:p>
    <w:p w:rsidR="00EA287D" w:rsidRDefault="00EA287D">
      <w:pPr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br w:type="page"/>
      </w:r>
    </w:p>
    <w:p w:rsidR="001C6476" w:rsidRPr="001C6476" w:rsidRDefault="001C6476" w:rsidP="00EA287D">
      <w:pPr>
        <w:spacing w:after="0" w:line="36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1C6476">
        <w:rPr>
          <w:rFonts w:ascii="GHEA Grapalat" w:hAnsi="GHEA Grapalat" w:cs="Sylfaen"/>
          <w:b/>
          <w:sz w:val="24"/>
          <w:szCs w:val="24"/>
          <w:lang w:val="hy-AM"/>
        </w:rPr>
        <w:lastRenderedPageBreak/>
        <w:t xml:space="preserve">         ՆԱԽԱԳԻԾ</w:t>
      </w:r>
    </w:p>
    <w:p w:rsidR="001C6476" w:rsidRDefault="001C6476" w:rsidP="00733F48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</w:p>
    <w:p w:rsidR="001C6476" w:rsidRPr="001C6476" w:rsidRDefault="001C6476" w:rsidP="001C6476">
      <w:pPr>
        <w:tabs>
          <w:tab w:val="left" w:pos="1350"/>
          <w:tab w:val="center" w:pos="4844"/>
        </w:tabs>
        <w:spacing w:after="0" w:line="360" w:lineRule="auto"/>
        <w:jc w:val="center"/>
        <w:rPr>
          <w:rFonts w:ascii="GHEA Grapalat" w:eastAsia="Times New Roman" w:hAnsi="GHEA Grapalat"/>
          <w:b/>
          <w:sz w:val="24"/>
          <w:szCs w:val="24"/>
          <w:lang w:val="hy-AM"/>
        </w:rPr>
      </w:pPr>
      <w:r w:rsidRPr="001C6476">
        <w:rPr>
          <w:rFonts w:ascii="GHEA Grapalat" w:eastAsia="Times New Roman" w:hAnsi="GHEA Grapalat" w:cs="Sylfaen"/>
          <w:b/>
          <w:sz w:val="24"/>
          <w:szCs w:val="24"/>
          <w:lang w:val="hy-AM"/>
        </w:rPr>
        <w:t>ՀԱՅԱՍՏԱՆԻ ՀԱՆՐԱՊԵՏՈՒԹՅԱՆ ՕՐԵՆՔԸ</w:t>
      </w:r>
    </w:p>
    <w:p w:rsidR="001C6476" w:rsidRPr="001C6476" w:rsidRDefault="001C6476" w:rsidP="001C6476">
      <w:pPr>
        <w:spacing w:after="0" w:line="360" w:lineRule="auto"/>
        <w:ind w:firstLine="708"/>
        <w:jc w:val="center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  <w:r w:rsidRPr="001C6476">
        <w:rPr>
          <w:rFonts w:ascii="GHEA Grapalat" w:eastAsia="Times New Roman" w:hAnsi="GHEA Grapalat"/>
          <w:b/>
          <w:bCs/>
          <w:sz w:val="24"/>
          <w:szCs w:val="24"/>
          <w:lang w:val="hy-AM"/>
        </w:rPr>
        <w:t>«</w:t>
      </w:r>
      <w:r w:rsidRPr="001C6476">
        <w:rPr>
          <w:rFonts w:ascii="GHEA Grapalat" w:eastAsia="Times New Roman" w:hAnsi="GHEA Grapalat" w:cs="Sylfaen"/>
          <w:b/>
          <w:sz w:val="24"/>
          <w:szCs w:val="24"/>
          <w:lang w:val="hy-AM"/>
        </w:rPr>
        <w:t>ԻՆՏԵՐՆԵՏՈՎ ՀՐԱՊԱՐԱԿԱՅԻՆ ԵՎ ԱՆՀԱՏԱԿԱՆ ԾԱՆՈՒՑՄԱՆ ՄԱՍԻՆ» ՀԱՅԱՍՏԱՆԻ ՀԱՆՐԱՊԵՏՈՒԹՅԱՆ ՕՐԵՆՔՈՒՄ ՓՈՓՈԽՈՒԹՅՈՒՆ ԿԱՏԱՐԵԼՈՒ ՄԱՍԻՆ</w:t>
      </w:r>
    </w:p>
    <w:p w:rsidR="001C6476" w:rsidRPr="001C6476" w:rsidRDefault="001C6476" w:rsidP="001C6476">
      <w:pPr>
        <w:spacing w:after="0" w:line="360" w:lineRule="auto"/>
        <w:ind w:firstLine="708"/>
        <w:jc w:val="center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</w:p>
    <w:p w:rsidR="001C6476" w:rsidRPr="001C6476" w:rsidRDefault="001C6476" w:rsidP="001C6476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1C6476">
        <w:rPr>
          <w:rFonts w:ascii="GHEA Grapalat" w:eastAsia="Times New Roman" w:hAnsi="GHEA Grapalat" w:cs="Sylfaen"/>
          <w:b/>
          <w:sz w:val="24"/>
          <w:szCs w:val="24"/>
          <w:lang w:val="hy-AM"/>
        </w:rPr>
        <w:t>Հոդված 1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>. «Ինտերնետով հրապարակային ծանուցման մասին» Հայաստանի Հանրապետության 2007 թվականի ապրիլի 9-ի ՀՕ-172-Ն օրենքի 7-րդ հոդվածը շարադրել նոր խմբագրությամբ.</w:t>
      </w:r>
    </w:p>
    <w:p w:rsidR="00FC5D46" w:rsidRDefault="001C6476" w:rsidP="001C6476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>«</w:t>
      </w:r>
      <w:r w:rsidR="00FC5D46" w:rsidRPr="00FC5D46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Հոդված 7.</w:t>
      </w:r>
      <w:r w:rsidR="00FC5D46" w:rsidRPr="00FC5D46">
        <w:rPr>
          <w:rFonts w:ascii="Sylfaen" w:hAnsi="Sylfaen" w:cs="Sylfaen"/>
          <w:b/>
        </w:rPr>
        <w:t xml:space="preserve"> </w:t>
      </w:r>
      <w:r w:rsidR="00FC5D46" w:rsidRPr="00FC5D46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Հրապարակային ծանուցման վճարը</w:t>
      </w:r>
    </w:p>
    <w:p w:rsidR="001C6476" w:rsidRPr="001C6476" w:rsidRDefault="001C6476" w:rsidP="001C6476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>1. Կայքում հրապարակային ծանուցման տեղադրման համար մատուցվող ծառայության համար պետական բյուջե գանձվում է վճար սույն օրենքով սահմանված դրույքաչափերի սահմաններում:</w:t>
      </w:r>
    </w:p>
    <w:p w:rsidR="001C6476" w:rsidRPr="001C6476" w:rsidRDefault="001C6476" w:rsidP="001C6476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>2. Հրապարակող անձը, բացառությամբ սույն օրենքի 6-րդ հոդվածի 2-րդ մասով նախատեսված մարմինների կամ սույն օրենքի 3-րդ հոդվածով նախատեսված դեպքերի, պարտավոր է վճարել սույն օրենքով սահմանված վճարը։»:</w:t>
      </w:r>
    </w:p>
    <w:p w:rsidR="001C6476" w:rsidRPr="001C6476" w:rsidRDefault="001C6476" w:rsidP="001C6476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1C6476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Հոդված 2. 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Սույն օրենքն ուժի մեջ մտնելու պահին գանձապետարանում Հայաստանի Հանրապետության արդարադատության նախարարության համար բացված արտաբյուջետային հաշվին առկա 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հրապարակային ծանուցման տեղադրման համար մատուցվող ծառայության համար գանձված վճարներից գոյացած արտաբյուջետային միջոցները </w:t>
      </w:r>
      <w:r w:rsidRPr="001C6476">
        <w:rPr>
          <w:rFonts w:ascii="GHEA Grapalat" w:eastAsia="Times New Roman" w:hAnsi="GHEA Grapalat" w:cs="Sylfaen"/>
          <w:sz w:val="24"/>
          <w:szCs w:val="24"/>
          <w:lang w:val="hy-AM"/>
        </w:rPr>
        <w:t>մուտքագրվում են պետական բյուջե՝ որպես ազատ մնացորդ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1C6476" w:rsidRPr="001C6476" w:rsidRDefault="001C6476" w:rsidP="001C6476">
      <w:pPr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1C6476">
        <w:rPr>
          <w:rFonts w:ascii="GHEA Grapalat" w:eastAsia="Times New Roman" w:hAnsi="GHEA Grapalat" w:cs="Sylfaen"/>
          <w:b/>
          <w:bCs/>
          <w:sz w:val="24"/>
          <w:szCs w:val="24"/>
          <w:lang w:val="hy-AM" w:eastAsia="ru-RU"/>
        </w:rPr>
        <w:t>Հոդված 3.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>Սույն օրենքն ուժի մեջ է մտնում պաշտոնական հրապարակման օրվան հաջորդող տասներորդ օրը: Սահմանել, որ մինչև սույն օրենքն ուժի մեջ մտնելն օրենքով սահմանված կարգով բացված արտաբյուջետային միջոցների հաշվին իրականացվող և Հայաստանի Հանրապետության 2019 թվականի պետական բյուջեով նախատեսված արտաբյուջետային ծրագրերը, միջոցառումները, դրանց հետ կապված եկամուտները և ծախսերը համարվում են 2019 թվականի ՀՀ պետական բյուջեի համապատասխան ծրագրեր, միջոցառումներ, եկամուտներ և ծախսեր։  Ընդ որում, սույն հոդվածով նախատեսված միջոցների հաշվին ծախսերը ֆինանսավորվում են բացառապես համապատասխան մուտքերի սահմաններում և դրանց հաշվին։</w:t>
      </w:r>
    </w:p>
    <w:p w:rsidR="001C6476" w:rsidRPr="001C6476" w:rsidRDefault="001C6476" w:rsidP="00EA287D">
      <w:pPr>
        <w:spacing w:after="0" w:line="36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1C6476">
        <w:rPr>
          <w:rFonts w:ascii="GHEA Grapalat" w:hAnsi="GHEA Grapalat" w:cs="Sylfaen"/>
          <w:b/>
          <w:sz w:val="24"/>
          <w:szCs w:val="24"/>
          <w:lang w:val="hy-AM"/>
        </w:rPr>
        <w:lastRenderedPageBreak/>
        <w:t xml:space="preserve">  ՆԱԽԱԳԻԾ</w:t>
      </w:r>
    </w:p>
    <w:p w:rsidR="001C6476" w:rsidRPr="001C6476" w:rsidRDefault="001C6476" w:rsidP="001C6476">
      <w:pPr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1C6476" w:rsidRPr="001C6476" w:rsidRDefault="001C6476" w:rsidP="001C6476">
      <w:pPr>
        <w:tabs>
          <w:tab w:val="left" w:pos="1350"/>
          <w:tab w:val="center" w:pos="4844"/>
        </w:tabs>
        <w:spacing w:after="0" w:line="360" w:lineRule="auto"/>
        <w:jc w:val="center"/>
        <w:rPr>
          <w:rFonts w:ascii="GHEA Grapalat" w:eastAsia="Times New Roman" w:hAnsi="GHEA Grapalat"/>
          <w:b/>
          <w:sz w:val="24"/>
          <w:szCs w:val="24"/>
          <w:lang w:val="hy-AM"/>
        </w:rPr>
      </w:pPr>
      <w:r w:rsidRPr="001C6476">
        <w:rPr>
          <w:rFonts w:ascii="GHEA Grapalat" w:eastAsia="Times New Roman" w:hAnsi="GHEA Grapalat" w:cs="Sylfaen"/>
          <w:b/>
          <w:sz w:val="24"/>
          <w:szCs w:val="24"/>
          <w:lang w:val="hy-AM"/>
        </w:rPr>
        <w:t>ՀԱՅԱՍՏԱՆԻ ՀԱՆՐԱՊԵՏՈՒԹՅԱՆ ՕՐԵՆՔԸ</w:t>
      </w:r>
    </w:p>
    <w:p w:rsidR="001C6476" w:rsidRPr="001C6476" w:rsidRDefault="001C6476" w:rsidP="001C6476">
      <w:pPr>
        <w:spacing w:after="0" w:line="360" w:lineRule="auto"/>
        <w:ind w:firstLine="708"/>
        <w:jc w:val="center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  <w:r w:rsidRPr="001C6476">
        <w:rPr>
          <w:rFonts w:ascii="GHEA Grapalat" w:eastAsia="Times New Roman" w:hAnsi="GHEA Grapalat"/>
          <w:b/>
          <w:bCs/>
          <w:sz w:val="24"/>
          <w:szCs w:val="24"/>
          <w:lang w:val="hy-AM"/>
        </w:rPr>
        <w:t>«</w:t>
      </w:r>
      <w:r w:rsidRPr="001C6476">
        <w:rPr>
          <w:rFonts w:ascii="GHEA Grapalat" w:eastAsia="Times New Roman" w:hAnsi="GHEA Grapalat" w:cs="Sylfaen"/>
          <w:b/>
          <w:sz w:val="24"/>
          <w:szCs w:val="24"/>
          <w:lang w:val="hy-AM"/>
        </w:rPr>
        <w:t>ՇԱՐԺԱԿԱՆ ԳՈՒՅՔԻ ՆԿԱՏՄԱՄԲ ԱՊԱՀՈՎՎԱԾ ԻՐԱՎՈՒՆՔՆԵՐԻ ԳՐԱՆՑՄԱՆ ՄԱՍԻՆ» ՀԱՅԱՍՏԱՆԻ ՀԱՆՐԱՊԵՏՈՒԹՅԱՆ ՕՐԵՆՔՈՒՄ ՓՈՓՈԽՈՒԹՅՈՒՆՆԵՐ ԿԱՏԱՐԵԼՈՒ ՄԱՍԻՆ</w:t>
      </w:r>
    </w:p>
    <w:p w:rsidR="001C6476" w:rsidRPr="001C6476" w:rsidRDefault="001C6476" w:rsidP="001C6476">
      <w:pPr>
        <w:spacing w:after="0" w:line="360" w:lineRule="auto"/>
        <w:ind w:firstLine="708"/>
        <w:jc w:val="center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</w:p>
    <w:p w:rsidR="00FC5D46" w:rsidRDefault="00FC5D46" w:rsidP="00FC5D46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1C6476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 xml:space="preserve">Հոդված </w:t>
      </w:r>
      <w:r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1</w:t>
      </w:r>
      <w:r w:rsidRPr="001C6476">
        <w:rPr>
          <w:rFonts w:ascii="GHEA Grapalat" w:eastAsia="MS Mincho" w:hAnsi="MS Mincho" w:cs="MS Mincho"/>
          <w:b/>
          <w:sz w:val="24"/>
          <w:szCs w:val="24"/>
          <w:lang w:val="hy-AM" w:eastAsia="ru-RU"/>
        </w:rPr>
        <w:t>․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>Օրենքի 9-րդ հոդվածի 2-րդ մասը շարադրել նոր խմբագրությամբ</w:t>
      </w:r>
      <w:r w:rsidRPr="001C6476">
        <w:rPr>
          <w:rFonts w:ascii="GHEA Grapalat" w:eastAsia="MS Mincho" w:hAnsi="MS Mincho" w:cs="MS Mincho"/>
          <w:sz w:val="24"/>
          <w:szCs w:val="24"/>
          <w:lang w:val="hy-AM" w:eastAsia="ru-RU"/>
        </w:rPr>
        <w:t>․</w:t>
      </w:r>
    </w:p>
    <w:p w:rsidR="00FC5D46" w:rsidRPr="007B0231" w:rsidRDefault="00FC5D46" w:rsidP="00FC5D46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>«2</w:t>
      </w:r>
      <w:r w:rsidRPr="001C6476">
        <w:rPr>
          <w:rFonts w:ascii="GHEA Grapalat" w:eastAsia="MS Mincho" w:hAnsi="MS Mincho" w:cs="MS Mincho"/>
          <w:sz w:val="24"/>
          <w:szCs w:val="24"/>
          <w:lang w:val="hy-AM" w:eastAsia="ru-RU"/>
        </w:rPr>
        <w:t>․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Լրացուցիչ մատուցվող ծառայությունների տեսակները սահմանում է ՀՀ կառավարությունը, որոնց դիմաց գանձվող վճարներն ուղղվում են պետական բյուջե՝ ՀՀ կառավարության սահմանած չափերով։»։</w:t>
      </w:r>
    </w:p>
    <w:p w:rsidR="001C6476" w:rsidRPr="001C6476" w:rsidRDefault="001C6476" w:rsidP="001C6476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1C6476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Հոդված </w:t>
      </w:r>
      <w:r w:rsidR="00FC5D46">
        <w:rPr>
          <w:rFonts w:ascii="GHEA Grapalat" w:eastAsia="Times New Roman" w:hAnsi="GHEA Grapalat" w:cs="Sylfaen"/>
          <w:b/>
          <w:sz w:val="24"/>
          <w:szCs w:val="24"/>
          <w:lang w:val="hy-AM"/>
        </w:rPr>
        <w:t>2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. «Շարժական գույքի նկատմամբ ապահովված իրավունքների գրանցման մասին» Հայաստանի Հանրապետության 2014 թվականի դեկտեմբերի 17-ի ՀՕ-263-Ն օրենքի </w:t>
      </w:r>
      <w:r w:rsidR="00A330BB" w:rsidRPr="00C309AE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(այսուհետ՝ Օրենք) 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>9.1.-րդ հոդվածն ուժը կորցրած ճանաչել:</w:t>
      </w:r>
    </w:p>
    <w:p w:rsidR="001C6476" w:rsidRPr="001C6476" w:rsidRDefault="001C6476" w:rsidP="001C6476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1C6476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Հոդված 3. 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Սույն օրենքն ուժի մեջ մտնելու պահին գանձապետարանում Հայաստանի Հանրապետության արդարադատության նախարարության համար բացված արտաբյուջետային հաշվին առկա 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լրացուցիչ մատուցվող ծառայությունների դիմաց գանձված վճարներից գոյացած արտաբյուջետային միջոցները </w:t>
      </w:r>
      <w:r w:rsidRPr="001C6476">
        <w:rPr>
          <w:rFonts w:ascii="GHEA Grapalat" w:eastAsia="Times New Roman" w:hAnsi="GHEA Grapalat" w:cs="Sylfaen"/>
          <w:sz w:val="24"/>
          <w:szCs w:val="24"/>
          <w:lang w:val="hy-AM"/>
        </w:rPr>
        <w:t>մուտքագրվում են պետական բյուջե՝ որպես ազատ մնացորդ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EA287D" w:rsidRDefault="001C6476" w:rsidP="001117F9">
      <w:pPr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1C6476">
        <w:rPr>
          <w:rFonts w:ascii="GHEA Grapalat" w:eastAsia="Times New Roman" w:hAnsi="GHEA Grapalat" w:cs="Sylfaen"/>
          <w:b/>
          <w:bCs/>
          <w:sz w:val="24"/>
          <w:szCs w:val="24"/>
          <w:lang w:val="hy-AM" w:eastAsia="ru-RU"/>
        </w:rPr>
        <w:t>Հոդված 4.</w:t>
      </w:r>
      <w:r w:rsidR="007B0231" w:rsidRPr="00C309AE">
        <w:rPr>
          <w:rFonts w:ascii="GHEA Grapalat" w:eastAsia="Times New Roman" w:hAnsi="GHEA Grapalat" w:cs="Sylfaen"/>
          <w:b/>
          <w:bCs/>
          <w:sz w:val="24"/>
          <w:szCs w:val="24"/>
          <w:lang w:val="hy-AM" w:eastAsia="ru-RU"/>
        </w:rPr>
        <w:t xml:space="preserve"> 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>Սույն օրենքն ուժի մեջ է մտնում պաշտոնական հրապարակման օրվան հաջորդող տասներորդ օրը: Սահմանել, որ մինչև սույն օրենքն ուժի մեջ մտնելն օրենքով սահմանված կարգով բացված արտաբյուջետային միջոցների հաշվին իրականացվող և Հայաստանի Հանրապետության 2019 թվականի պետական բյուջեով նախատեսված արտաբյուջետային ծրագրերը, միջոցառումները, դրանց հետ կապված եկամուտները և ծախսերը համարվում են 2019 թվականի ՀՀ պետական բյուջեի համապատասխան ծրագրեր, միջոցառումներ, եկամուտներ և ծախսեր։  Ընդ որում, սույն հոդվածով նախատեսված միջոցների հաշվին ծախսերը ֆինանսավորվում են բացառապես համապատասխան մուտքերի սահմաններում և դրանց հաշվին։</w:t>
      </w:r>
    </w:p>
    <w:p w:rsidR="00F11A2E" w:rsidRDefault="00F11A2E" w:rsidP="001117F9">
      <w:pPr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</w:p>
    <w:p w:rsidR="001117F9" w:rsidRDefault="001117F9" w:rsidP="001117F9">
      <w:pPr>
        <w:spacing w:after="0" w:line="360" w:lineRule="auto"/>
        <w:ind w:firstLine="709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:rsidR="003D0EDF" w:rsidRDefault="001C6476" w:rsidP="00EA287D">
      <w:pPr>
        <w:spacing w:after="0" w:line="36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1C6476">
        <w:rPr>
          <w:rFonts w:ascii="GHEA Grapalat" w:hAnsi="GHEA Grapalat" w:cs="Sylfaen"/>
          <w:b/>
          <w:sz w:val="24"/>
          <w:szCs w:val="24"/>
          <w:lang w:val="hy-AM"/>
        </w:rPr>
        <w:t xml:space="preserve">   </w:t>
      </w:r>
    </w:p>
    <w:p w:rsidR="001C6476" w:rsidRDefault="001C6476" w:rsidP="00EA287D">
      <w:pPr>
        <w:spacing w:after="0" w:line="36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1C6476">
        <w:rPr>
          <w:rFonts w:ascii="GHEA Grapalat" w:hAnsi="GHEA Grapalat" w:cs="Sylfaen"/>
          <w:b/>
          <w:sz w:val="24"/>
          <w:szCs w:val="24"/>
          <w:lang w:val="hy-AM"/>
        </w:rPr>
        <w:lastRenderedPageBreak/>
        <w:t xml:space="preserve">      ՆԱԽԱԳԻԾ</w:t>
      </w:r>
    </w:p>
    <w:p w:rsidR="001C6476" w:rsidRPr="001C6476" w:rsidRDefault="001C6476" w:rsidP="001C6476">
      <w:pPr>
        <w:spacing w:after="0" w:line="360" w:lineRule="auto"/>
        <w:rPr>
          <w:rFonts w:ascii="GHEA Grapalat" w:hAnsi="GHEA Grapalat" w:cs="Sylfaen"/>
          <w:b/>
          <w:sz w:val="24"/>
          <w:szCs w:val="24"/>
          <w:lang w:val="hy-AM"/>
        </w:rPr>
      </w:pPr>
    </w:p>
    <w:p w:rsidR="001C6476" w:rsidRPr="001C6476" w:rsidRDefault="001C6476" w:rsidP="001C6476">
      <w:pPr>
        <w:tabs>
          <w:tab w:val="left" w:pos="1350"/>
          <w:tab w:val="center" w:pos="4844"/>
        </w:tabs>
        <w:spacing w:after="0" w:line="360" w:lineRule="auto"/>
        <w:jc w:val="center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  <w:r w:rsidRPr="001C6476">
        <w:rPr>
          <w:rFonts w:ascii="GHEA Grapalat" w:eastAsia="Times New Roman" w:hAnsi="GHEA Grapalat" w:cs="Sylfaen"/>
          <w:b/>
          <w:sz w:val="24"/>
          <w:szCs w:val="24"/>
          <w:lang w:val="hy-AM"/>
        </w:rPr>
        <w:t>ՀԱՅԱՍՏԱՆԻ ՀԱՆՐԱՊԵՏՈՒԹՅԱՆ ՕՐԵՆՔԸ</w:t>
      </w:r>
    </w:p>
    <w:p w:rsidR="001C6476" w:rsidRPr="001C6476" w:rsidRDefault="001C6476" w:rsidP="001C6476">
      <w:pPr>
        <w:spacing w:after="0" w:line="360" w:lineRule="auto"/>
        <w:ind w:firstLine="708"/>
        <w:jc w:val="center"/>
        <w:rPr>
          <w:rFonts w:ascii="GHEA Grapalat" w:eastAsia="Times New Roman" w:hAnsi="GHEA Grapalat"/>
          <w:bCs/>
          <w:sz w:val="24"/>
          <w:szCs w:val="24"/>
          <w:lang w:val="hy-AM"/>
        </w:rPr>
      </w:pPr>
      <w:r w:rsidRPr="001C6476">
        <w:rPr>
          <w:rFonts w:ascii="GHEA Grapalat" w:eastAsia="Times New Roman" w:hAnsi="GHEA Grapalat"/>
          <w:bCs/>
          <w:sz w:val="24"/>
          <w:szCs w:val="24"/>
          <w:lang w:val="hy-AM"/>
        </w:rPr>
        <w:t>«</w:t>
      </w:r>
      <w:r w:rsidRPr="001C6476">
        <w:rPr>
          <w:rFonts w:ascii="GHEA Grapalat" w:eastAsia="Times New Roman" w:hAnsi="GHEA Grapalat" w:cs="Sylfaen"/>
          <w:b/>
          <w:sz w:val="24"/>
          <w:szCs w:val="24"/>
          <w:lang w:val="hy-AM"/>
        </w:rPr>
        <w:t>ԻՐԱՎԱԲԱՆԱԿԱՆ ԱՆՁԱՆՑ ՊԵՏԱԿԱՆ ԳՐԱՆՑՄԱՆ, ԻՐԱՎԱԲԱՆԱԿԱՆ ԱՆՁԱՆՑ ԱՌԱՆՁՆԱՑՎԱԾ ՍՏՈՐԱԲԱԺԱՆՈՒՄՆԵՐԻ, ՀԻՄՆԱՐԿՆԵՐԻ ԵՎ ԱՆՀԱՏ ՁԵՌՆԱՐԿԱՏԵՐԵՐԻ ՊԵՏԱԿԱՆ ՀԱՇՎԱՌՄԱՆ ՄԱՍԻՆ» ՀԱՅԱՍՏԱՆԻ ՀԱՆՐԱՊԵՏՈՒԹՅԱՆ ՕՐԵՆՔՈՒՄ ՓՈՓՈԽՈՒԹՅՈՒՆՆԵՐ ԿԱՏԱՐԵԼՈՒ ՄԱՍԻՆ</w:t>
      </w:r>
    </w:p>
    <w:p w:rsidR="001C6476" w:rsidRPr="001C6476" w:rsidRDefault="001C6476" w:rsidP="001C6476">
      <w:pPr>
        <w:spacing w:after="0" w:line="360" w:lineRule="auto"/>
        <w:ind w:firstLine="708"/>
        <w:jc w:val="both"/>
        <w:rPr>
          <w:rFonts w:ascii="GHEA Grapalat" w:eastAsia="Times New Roman" w:hAnsi="GHEA Grapalat"/>
          <w:b/>
          <w:bCs/>
          <w:sz w:val="24"/>
          <w:szCs w:val="24"/>
          <w:lang w:val="hy-AM"/>
        </w:rPr>
      </w:pPr>
    </w:p>
    <w:p w:rsidR="003D0EDF" w:rsidRPr="001C6476" w:rsidRDefault="003D0EDF" w:rsidP="003D0EDF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1C6476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 xml:space="preserve">Հոդված </w:t>
      </w:r>
      <w:r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1</w:t>
      </w:r>
      <w:r w:rsidRPr="001C6476">
        <w:rPr>
          <w:rFonts w:ascii="GHEA Grapalat" w:eastAsia="MS Mincho" w:hAnsi="MS Mincho" w:cs="MS Mincho"/>
          <w:b/>
          <w:sz w:val="24"/>
          <w:szCs w:val="24"/>
          <w:lang w:val="hy-AM" w:eastAsia="ru-RU"/>
        </w:rPr>
        <w:t>․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>Օրենքի 10-րդ հոդվածի 2-րդ մասում «Վճարի դիմաց մատուցվող ծառայությունների տեսակների ամբողջական ցանկը և պայմանները, ինչպես նաև համապատասխան վճարի չափը սահմանում է Հայաստանի Հանրապետության կառավարությունը:» նախադասությունը փոխարինել «Լրացուցիչ մատուցվող ծառայությունների տեսակների ամբողջական ցանկը և պայմանները սահմանում է ՀՀ կառավարությունը, որոնց դիմաց գանձվող վճարներն ուղղվում են պետական բյուջե՝ ՀՀ կառավարության սահմանած չափերով:»։</w:t>
      </w:r>
    </w:p>
    <w:p w:rsidR="001C6476" w:rsidRPr="001C6476" w:rsidRDefault="001C6476" w:rsidP="001C6476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1C6476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Հոդված </w:t>
      </w:r>
      <w:r w:rsidR="003D0EDF">
        <w:rPr>
          <w:rFonts w:ascii="GHEA Grapalat" w:eastAsia="Times New Roman" w:hAnsi="GHEA Grapalat" w:cs="Sylfaen"/>
          <w:b/>
          <w:sz w:val="24"/>
          <w:szCs w:val="24"/>
          <w:lang w:val="hy-AM"/>
        </w:rPr>
        <w:t>2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>. «Իրավաբանական անձանց պետական գրանցման, իրավաբանական անձանց առանձնացված ստորաբաժանումների, հիմնարկների և անհատ ձեռնարկատերերի պետական հաշվառման մասին» Հայաստանի Հանրապետության 2001 թվականի ապրիլի 3-ի ՀՕ-169 օրենքի (այսուհետ՝ Օրենք) 11-րդ հոդվածի 5-րդ մասից «արտաբյուջետային ֆոնդի և» բառերը հանել:</w:t>
      </w:r>
    </w:p>
    <w:p w:rsidR="001C6476" w:rsidRPr="001C6476" w:rsidRDefault="001C6476" w:rsidP="001C6476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1C6476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 xml:space="preserve">Հոդված 3. 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>Օրենքի 11-րդ հոդվածի 5.1.-րդ կետն ուժը կորցրած ճանաչել:</w:t>
      </w:r>
    </w:p>
    <w:p w:rsidR="001C6476" w:rsidRPr="001C6476" w:rsidRDefault="001C6476" w:rsidP="001C6476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1C6476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Հոդված 4. 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Սույն օրենքն ուժի մեջ մտնելու պահին գանձապետարանում Հայաստանի Հանրապետության արդարադատության նախարարության համար բացված արտաբյուջետային հաշվին առկա 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գործակալության կողմից հավելյալ մատուցվող ծառայությունների դիմաց գանձված վճարներից գոյացած արտաբյուջետային միջոցները </w:t>
      </w:r>
      <w:r w:rsidRPr="001C6476">
        <w:rPr>
          <w:rFonts w:ascii="GHEA Grapalat" w:eastAsia="Times New Roman" w:hAnsi="GHEA Grapalat" w:cs="Sylfaen"/>
          <w:sz w:val="24"/>
          <w:szCs w:val="24"/>
          <w:lang w:val="hy-AM"/>
        </w:rPr>
        <w:t>մուտքագրվում են պետական բյուջե՝ որպես ազատ մնացորդ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1C6476" w:rsidRPr="001C6476" w:rsidRDefault="001C6476" w:rsidP="001C6476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1C6476">
        <w:rPr>
          <w:rFonts w:ascii="GHEA Grapalat" w:eastAsia="Times New Roman" w:hAnsi="GHEA Grapalat" w:cs="Sylfaen"/>
          <w:b/>
          <w:bCs/>
          <w:sz w:val="24"/>
          <w:szCs w:val="24"/>
          <w:lang w:val="hy-AM" w:eastAsia="ru-RU"/>
        </w:rPr>
        <w:t>Հոդված 5.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Սույն օրենքն ուժի մեջ է մտնում պաշտոնական հրապարակման օրվան հաջորդող տասներորդ օրը: Սահմանել, որ մինչև սույն օրենքն ուժի մեջ մտնելն օրենքով սահմանված կարգով բացված արտաբյուջետային միջոցների հաշվին իրականացվող և Հայաստանի Հանրապետության 2019 թվականի պետական բյուջեով նախատեսված 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lastRenderedPageBreak/>
        <w:t>արտաբյուջետային ծրագրերը, միջոցառումները, դրանց հետ կապված եկամուտները և ծախսերը համարվում են 2019 թվականի ՀՀ պետական բյուջեի համապատասխան ծրագրեր, միջոցառումներ, եկամուտներ և ծախսեր։  Ընդ որում, սույն հոդվածով նախատեսված միջոցների հաշվին ծախսերը ֆինանսավորվում են բացառապես համապատասխան մուտքերի սահմաններում և դրանց հաշվին։</w:t>
      </w:r>
    </w:p>
    <w:p w:rsidR="001C6476" w:rsidRPr="001C6476" w:rsidRDefault="001C6476" w:rsidP="001C6476">
      <w:pPr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1C6476" w:rsidRPr="001C6476" w:rsidRDefault="001C6476" w:rsidP="001C6476">
      <w:pPr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1C6476" w:rsidRPr="001C6476" w:rsidRDefault="001C6476" w:rsidP="001C6476">
      <w:pPr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1C6476" w:rsidRPr="001C6476" w:rsidRDefault="001C6476" w:rsidP="001C6476">
      <w:pPr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1C6476" w:rsidRPr="001C6476" w:rsidRDefault="001C6476" w:rsidP="001C6476">
      <w:pPr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1C6476" w:rsidRPr="001C6476" w:rsidRDefault="001C6476" w:rsidP="001C6476">
      <w:pPr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1C6476" w:rsidRPr="001C6476" w:rsidRDefault="001C6476" w:rsidP="001C6476">
      <w:pPr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1C6476" w:rsidRPr="001C6476" w:rsidRDefault="001C6476" w:rsidP="001C6476">
      <w:pPr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1C6476" w:rsidRPr="001C6476" w:rsidRDefault="001C6476" w:rsidP="001C6476">
      <w:pPr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EA287D" w:rsidRDefault="001C6476" w:rsidP="001C6476">
      <w:pPr>
        <w:spacing w:after="0" w:line="360" w:lineRule="auto"/>
        <w:rPr>
          <w:rFonts w:ascii="GHEA Grapalat" w:hAnsi="GHEA Grapalat" w:cs="Sylfaen"/>
          <w:b/>
          <w:sz w:val="24"/>
          <w:szCs w:val="24"/>
          <w:lang w:val="hy-AM"/>
        </w:rPr>
      </w:pPr>
      <w:r w:rsidRPr="001C6476"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                                                                           </w:t>
      </w:r>
    </w:p>
    <w:p w:rsidR="001C6476" w:rsidRDefault="00EA287D" w:rsidP="00EA287D">
      <w:pPr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br w:type="page"/>
      </w:r>
    </w:p>
    <w:p w:rsidR="001C6476" w:rsidRPr="001C6476" w:rsidRDefault="001C6476" w:rsidP="001C6476">
      <w:pPr>
        <w:spacing w:after="0" w:line="36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1C6476">
        <w:rPr>
          <w:rFonts w:ascii="GHEA Grapalat" w:hAnsi="GHEA Grapalat" w:cs="Sylfaen"/>
          <w:b/>
          <w:sz w:val="24"/>
          <w:szCs w:val="24"/>
          <w:lang w:val="hy-AM"/>
        </w:rPr>
        <w:lastRenderedPageBreak/>
        <w:t xml:space="preserve">  ՆԱԽԱԳԻԾ</w:t>
      </w:r>
    </w:p>
    <w:p w:rsidR="001C6476" w:rsidRPr="001C6476" w:rsidRDefault="001C6476" w:rsidP="001C6476">
      <w:pPr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1C6476" w:rsidRPr="001C6476" w:rsidRDefault="001C6476" w:rsidP="001C6476">
      <w:pPr>
        <w:tabs>
          <w:tab w:val="left" w:pos="1350"/>
          <w:tab w:val="center" w:pos="4844"/>
        </w:tabs>
        <w:spacing w:after="0" w:line="360" w:lineRule="auto"/>
        <w:jc w:val="center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  <w:r w:rsidRPr="001C6476">
        <w:rPr>
          <w:rFonts w:ascii="GHEA Grapalat" w:eastAsia="Times New Roman" w:hAnsi="GHEA Grapalat" w:cs="Sylfaen"/>
          <w:b/>
          <w:sz w:val="24"/>
          <w:szCs w:val="24"/>
          <w:lang w:val="hy-AM"/>
        </w:rPr>
        <w:t>ՀԱՅԱՍՏԱՆԻ ՀԱՆՐԱՊԵՏՈՒԹՅԱՆ ՕՐԵՆՔԸ</w:t>
      </w:r>
    </w:p>
    <w:p w:rsidR="001C6476" w:rsidRPr="001C6476" w:rsidRDefault="001C6476" w:rsidP="001C6476">
      <w:pPr>
        <w:spacing w:after="0" w:line="360" w:lineRule="auto"/>
        <w:ind w:firstLine="375"/>
        <w:jc w:val="center"/>
        <w:rPr>
          <w:rFonts w:ascii="GHEA Grapalat" w:eastAsia="Times New Roman" w:hAnsi="GHEA Grapalat"/>
          <w:sz w:val="24"/>
          <w:szCs w:val="24"/>
          <w:lang w:val="hy-AM" w:eastAsia="ru-RU"/>
        </w:rPr>
      </w:pPr>
      <w:r w:rsidRPr="001C6476">
        <w:rPr>
          <w:rFonts w:ascii="GHEA Grapalat" w:eastAsia="Times New Roman" w:hAnsi="GHEA Grapalat"/>
          <w:b/>
          <w:bCs/>
          <w:sz w:val="24"/>
          <w:szCs w:val="24"/>
          <w:lang w:val="hy-AM" w:eastAsia="ru-RU"/>
        </w:rPr>
        <w:t>«</w:t>
      </w:r>
      <w:r w:rsidRPr="001C6476">
        <w:rPr>
          <w:rFonts w:ascii="GHEA Grapalat" w:eastAsia="Times New Roman" w:hAnsi="GHEA Grapalat" w:cs="Sylfaen"/>
          <w:b/>
          <w:bCs/>
          <w:sz w:val="24"/>
          <w:szCs w:val="24"/>
          <w:lang w:val="hy-AM" w:eastAsia="ru-RU"/>
        </w:rPr>
        <w:t>ՔԱՂԱՔԱՑԻԱԿԱՆ ԿԱՑՈՒԹՅԱՆ ԱԿՏԵՐԻ ՄԱՍԻՆ</w:t>
      </w:r>
      <w:r w:rsidRPr="001C6476">
        <w:rPr>
          <w:rFonts w:ascii="GHEA Grapalat" w:eastAsia="Times New Roman" w:hAnsi="GHEA Grapalat"/>
          <w:b/>
          <w:bCs/>
          <w:sz w:val="24"/>
          <w:szCs w:val="24"/>
          <w:lang w:val="hy-AM" w:eastAsia="ru-RU"/>
        </w:rPr>
        <w:t xml:space="preserve">» </w:t>
      </w:r>
      <w:r w:rsidRPr="001C6476">
        <w:rPr>
          <w:rFonts w:ascii="GHEA Grapalat" w:eastAsia="Times New Roman" w:hAnsi="GHEA Grapalat" w:cs="Sylfaen"/>
          <w:b/>
          <w:bCs/>
          <w:sz w:val="24"/>
          <w:szCs w:val="24"/>
          <w:lang w:val="hy-AM" w:eastAsia="ru-RU"/>
        </w:rPr>
        <w:t>ՀԱՅԱՍՏԱՆԻ ՀԱՆՐԱՊԵՏՈՒԹՅԱՆ ՕՐԵՆՔՈՒՄ ՓՈՓՈԽՈՒԹՅՈՒՆՆԵՐ ԿԱՏԱՐԵԼՈՒ ՄԱՍԻ</w:t>
      </w:r>
      <w:r w:rsidRPr="001C6476">
        <w:rPr>
          <w:rFonts w:ascii="GHEA Grapalat" w:eastAsia="Times New Roman" w:hAnsi="GHEA Grapalat"/>
          <w:b/>
          <w:bCs/>
          <w:sz w:val="24"/>
          <w:szCs w:val="24"/>
          <w:lang w:val="hy-AM" w:eastAsia="ru-RU"/>
        </w:rPr>
        <w:t>Ն</w:t>
      </w:r>
    </w:p>
    <w:p w:rsidR="001C6476" w:rsidRPr="001C6476" w:rsidRDefault="001C6476" w:rsidP="001C6476">
      <w:pPr>
        <w:spacing w:after="0" w:line="360" w:lineRule="auto"/>
        <w:ind w:firstLine="375"/>
        <w:jc w:val="both"/>
        <w:rPr>
          <w:rFonts w:ascii="GHEA Grapalat" w:eastAsia="Times New Roman" w:hAnsi="GHEA Grapalat"/>
          <w:sz w:val="24"/>
          <w:szCs w:val="24"/>
          <w:lang w:val="hy-AM" w:eastAsia="ru-RU"/>
        </w:rPr>
      </w:pPr>
      <w:r w:rsidRPr="001C6476">
        <w:rPr>
          <w:rFonts w:ascii="Courier New" w:eastAsia="Times New Roman" w:hAnsi="Courier New" w:cs="Courier New"/>
          <w:sz w:val="24"/>
          <w:szCs w:val="24"/>
          <w:lang w:val="hy-AM" w:eastAsia="ru-RU"/>
        </w:rPr>
        <w:t> </w:t>
      </w:r>
    </w:p>
    <w:p w:rsidR="001C6476" w:rsidRPr="001C6476" w:rsidRDefault="001C6476" w:rsidP="001C6476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1C6476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 xml:space="preserve">Հոդված </w:t>
      </w:r>
      <w:r w:rsidR="00F879B2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1</w:t>
      </w:r>
      <w:r w:rsidRPr="001C6476">
        <w:rPr>
          <w:rFonts w:ascii="GHEA Grapalat" w:eastAsia="MS Mincho" w:hAnsi="MS Mincho" w:cs="MS Mincho"/>
          <w:b/>
          <w:sz w:val="24"/>
          <w:szCs w:val="24"/>
          <w:lang w:val="hy-AM" w:eastAsia="ru-RU"/>
        </w:rPr>
        <w:t>․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>Օրենքի 13-րդ հոդվածը շարադրել նոր խմբագրությամբ</w:t>
      </w:r>
      <w:r w:rsidRPr="001C6476">
        <w:rPr>
          <w:rFonts w:ascii="GHEA Grapalat" w:eastAsia="MS Mincho" w:hAnsi="MS Mincho" w:cs="MS Mincho"/>
          <w:sz w:val="24"/>
          <w:szCs w:val="24"/>
          <w:lang w:val="hy-AM" w:eastAsia="ru-RU"/>
        </w:rPr>
        <w:t>․</w:t>
      </w:r>
    </w:p>
    <w:p w:rsidR="001C6476" w:rsidRPr="001C6476" w:rsidRDefault="001C6476" w:rsidP="001C6476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>«</w:t>
      </w:r>
      <w:r w:rsidRPr="001C6476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Հոդված 13.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Pr="00A330BB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Քաղաքացիական կացության ակտերի պետական գրանցումների համար նախատեսված պետական տուրքը և լրացուցիչ ծառայությունների վճարները</w:t>
      </w:r>
    </w:p>
    <w:p w:rsidR="001C6476" w:rsidRPr="001C6476" w:rsidRDefault="001C6476" w:rsidP="001C6476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>1</w:t>
      </w:r>
      <w:r w:rsidRPr="001C6476">
        <w:rPr>
          <w:rFonts w:ascii="GHEA Grapalat" w:eastAsia="MS Mincho" w:hAnsi="MS Mincho" w:cs="MS Mincho"/>
          <w:sz w:val="24"/>
          <w:szCs w:val="24"/>
          <w:lang w:val="hy-AM" w:eastAsia="ru-RU"/>
        </w:rPr>
        <w:t>․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Քաղաքացիական կացության ակտերի պետական գրանցումների և դրանց հետ կապված այլ գործառույթների համար գանձվում է պետական տուրք՝ օրենքով սահմանված կարգով և չափով։ </w:t>
      </w:r>
    </w:p>
    <w:p w:rsidR="00F879B2" w:rsidRDefault="001C6476" w:rsidP="00F879B2">
      <w:pPr>
        <w:tabs>
          <w:tab w:val="left" w:pos="1843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>2</w:t>
      </w:r>
      <w:r w:rsidRPr="001C6476">
        <w:rPr>
          <w:rFonts w:ascii="GHEA Grapalat" w:eastAsia="MS Mincho" w:hAnsi="MS Mincho" w:cs="MS Mincho"/>
          <w:sz w:val="24"/>
          <w:szCs w:val="24"/>
          <w:lang w:val="hy-AM" w:eastAsia="ru-RU"/>
        </w:rPr>
        <w:t>․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>Քաղաքացիական կացության ակտերի գրանցման հետ կապված լրացուցիչ ծառայությունների ցանկը սահմանում է ՀՀ կառավարությունը, որոնց դիմաց գանձվող վճարներն ուղղվում են պետական բյուջե՝ ՀՀ կառավարության սահմանած չափերով:»։</w:t>
      </w:r>
    </w:p>
    <w:p w:rsidR="001C6476" w:rsidRPr="001C6476" w:rsidRDefault="00F879B2" w:rsidP="00F879B2">
      <w:pPr>
        <w:tabs>
          <w:tab w:val="left" w:pos="1843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F879B2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Հոդված </w:t>
      </w:r>
      <w:r>
        <w:rPr>
          <w:rFonts w:ascii="GHEA Grapalat" w:eastAsia="Times New Roman" w:hAnsi="GHEA Grapalat" w:cs="Sylfaen"/>
          <w:b/>
          <w:sz w:val="24"/>
          <w:szCs w:val="24"/>
          <w:lang w:val="hy-AM"/>
        </w:rPr>
        <w:t>2</w:t>
      </w:r>
      <w:r w:rsidRPr="001C6476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. 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>«</w:t>
      </w:r>
      <w:r w:rsidRPr="001C6476">
        <w:rPr>
          <w:rFonts w:ascii="GHEA Grapalat" w:eastAsia="Times New Roman" w:hAnsi="GHEA Grapalat" w:cs="Sylfaen"/>
          <w:sz w:val="24"/>
          <w:szCs w:val="24"/>
          <w:lang w:val="hy-AM"/>
        </w:rPr>
        <w:t>Քաղաքացիական կացության ակտերի մասին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» </w:t>
      </w:r>
      <w:r w:rsidRPr="001C6476">
        <w:rPr>
          <w:rFonts w:ascii="GHEA Grapalat" w:eastAsia="Times New Roman" w:hAnsi="GHEA Grapalat" w:cs="Sylfaen"/>
          <w:sz w:val="24"/>
          <w:szCs w:val="24"/>
          <w:lang w:val="hy-AM"/>
        </w:rPr>
        <w:t>Հայաստանի Հանրապետության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2004 </w:t>
      </w:r>
      <w:r w:rsidRPr="001C6476">
        <w:rPr>
          <w:rFonts w:ascii="GHEA Grapalat" w:eastAsia="Times New Roman" w:hAnsi="GHEA Grapalat" w:cs="Sylfaen"/>
          <w:sz w:val="24"/>
          <w:szCs w:val="24"/>
          <w:lang w:val="hy-AM"/>
        </w:rPr>
        <w:t>թվականի դեկտեմբերի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8-</w:t>
      </w:r>
      <w:r w:rsidRPr="001C6476">
        <w:rPr>
          <w:rFonts w:ascii="GHEA Grapalat" w:eastAsia="Times New Roman" w:hAnsi="GHEA Grapalat" w:cs="Sylfaen"/>
          <w:sz w:val="24"/>
          <w:szCs w:val="24"/>
          <w:lang w:val="hy-AM"/>
        </w:rPr>
        <w:t>ի ՀՕ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>-9-</w:t>
      </w:r>
      <w:r w:rsidRPr="001C6476">
        <w:rPr>
          <w:rFonts w:ascii="GHEA Grapalat" w:eastAsia="Times New Roman" w:hAnsi="GHEA Grapalat" w:cs="Sylfaen"/>
          <w:sz w:val="24"/>
          <w:szCs w:val="24"/>
          <w:lang w:val="hy-AM"/>
        </w:rPr>
        <w:t>Ն օրենք</w:t>
      </w:r>
      <w:r w:rsidRPr="00C309AE">
        <w:rPr>
          <w:rFonts w:ascii="GHEA Grapalat" w:eastAsia="Times New Roman" w:hAnsi="GHEA Grapalat" w:cs="Sylfaen"/>
          <w:sz w:val="24"/>
          <w:szCs w:val="24"/>
          <w:lang w:val="hy-AM"/>
        </w:rPr>
        <w:t>ի (այսուհետ՝ Օրենք)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84-րդ հոդվածի 4-րդ մասն ուժը կորցրած ճանաչել:</w:t>
      </w:r>
    </w:p>
    <w:p w:rsidR="001C6476" w:rsidRPr="001C6476" w:rsidRDefault="001C6476" w:rsidP="001C6476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1C6476">
        <w:rPr>
          <w:rFonts w:ascii="GHEA Grapalat" w:eastAsia="Times New Roman" w:hAnsi="GHEA Grapalat"/>
          <w:b/>
          <w:sz w:val="24"/>
          <w:szCs w:val="24"/>
          <w:lang w:val="hy-AM"/>
        </w:rPr>
        <w:t>Հոդված 3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. 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Սույն օրենքն ուժի մեջ մտնելու պահին գանձապետարանում Հայաստանի Հանրապետության արդարադատության նախարարության համար բացված արտաբյուջետային հաշվին առկա </w:t>
      </w:r>
      <w:r w:rsidRPr="001C6476">
        <w:rPr>
          <w:rFonts w:ascii="GHEA Grapalat" w:eastAsia="Times New Roman" w:hAnsi="GHEA Grapalat" w:cs="Sylfaen"/>
          <w:sz w:val="24"/>
          <w:szCs w:val="24"/>
          <w:lang w:val="hy-AM"/>
        </w:rPr>
        <w:t>ՔԿԱԳ մարմինների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կողմից մատուցվող ծառայությունների դիմաց գանձված վճարներից գոյացած արտաբյուջետային միջոցները </w:t>
      </w:r>
      <w:r w:rsidRPr="001C6476">
        <w:rPr>
          <w:rFonts w:ascii="GHEA Grapalat" w:eastAsia="Times New Roman" w:hAnsi="GHEA Grapalat" w:cs="Sylfaen"/>
          <w:sz w:val="24"/>
          <w:szCs w:val="24"/>
          <w:lang w:val="hy-AM"/>
        </w:rPr>
        <w:t>մուտքագրվում են պետական բյուջե՝ որպես ազատ մնացորդ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1C6476" w:rsidRPr="001C6476" w:rsidRDefault="001C6476" w:rsidP="001C6476">
      <w:pPr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1C6476">
        <w:rPr>
          <w:rFonts w:ascii="GHEA Grapalat" w:eastAsia="Times New Roman" w:hAnsi="GHEA Grapalat" w:cs="Sylfaen"/>
          <w:b/>
          <w:bCs/>
          <w:sz w:val="24"/>
          <w:szCs w:val="24"/>
          <w:lang w:val="hy-AM" w:eastAsia="ru-RU"/>
        </w:rPr>
        <w:t>Հոդված 4.</w:t>
      </w:r>
      <w:r w:rsidRPr="001C6476">
        <w:rPr>
          <w:rFonts w:ascii="Courier New" w:eastAsia="Times New Roman" w:hAnsi="Courier New" w:cs="Courier New"/>
          <w:sz w:val="24"/>
          <w:szCs w:val="24"/>
          <w:lang w:val="hy-AM" w:eastAsia="ru-RU"/>
        </w:rPr>
        <w:t> 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Սույն օրենքն ուժի մեջ է մտնում պաշտոնական հրապարակման օրվան հաջորդող տասներորդ օրը: Սահմանել, որ մինչև սույն օրենքն ուժի մեջ մտնելն օրենքով սահմանված կարգով բացված արտաբյուջետային միջոցների հաշվին իրականացվող և Հայաստանի Հանրապետության 2019 թվականի պետական բյուջեով նախատեսված արտաբյուջետային ծրագրերը, միջոցառումները, դրանց հետ կապված եկամուտները և ծախսերը համարվում են 2019 թվականի ՀՀ պետական բյուջեի համապատասխան ծրագրեր, միջոցառումներ, եկամուտներ և ծախսեր։  Ընդ որում, սույն հոդվածով նախատեսված միջոցների 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lastRenderedPageBreak/>
        <w:t>հաշվին ծախսերը ֆինանսավորվում են բացառապես համապատասխան մուտքերի սահմաններում և դրանց հաշվին։</w:t>
      </w:r>
    </w:p>
    <w:p w:rsidR="001C6476" w:rsidRPr="001C6476" w:rsidRDefault="001C6476" w:rsidP="001C6476">
      <w:pPr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1C6476" w:rsidRPr="001C6476" w:rsidRDefault="001C6476" w:rsidP="001C6476">
      <w:pPr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1C6476" w:rsidRPr="001C6476" w:rsidRDefault="001C6476" w:rsidP="001C6476">
      <w:pPr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1C6476" w:rsidRPr="001C6476" w:rsidRDefault="001C6476" w:rsidP="001C6476">
      <w:pPr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1C6476" w:rsidRPr="001C6476" w:rsidRDefault="001C6476" w:rsidP="001C6476">
      <w:pPr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1C6476" w:rsidRPr="001C6476" w:rsidRDefault="001C6476" w:rsidP="001C6476">
      <w:pPr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1C6476" w:rsidRPr="001C6476" w:rsidRDefault="001C6476" w:rsidP="001C6476">
      <w:pPr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1C6476" w:rsidRPr="001C6476" w:rsidRDefault="001C6476" w:rsidP="001C6476">
      <w:pPr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1C6476" w:rsidRPr="001C6476" w:rsidRDefault="001C6476" w:rsidP="001C6476">
      <w:pPr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1C6476" w:rsidRPr="001C6476" w:rsidRDefault="001C6476" w:rsidP="001C6476">
      <w:pPr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1C6476" w:rsidRPr="001C6476" w:rsidRDefault="001C6476" w:rsidP="001C6476">
      <w:pPr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1C6476" w:rsidRPr="001C6476" w:rsidRDefault="001C6476" w:rsidP="001C6476">
      <w:pPr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1C6476" w:rsidRPr="001C6476" w:rsidRDefault="001C6476" w:rsidP="001C6476">
      <w:pPr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1C6476" w:rsidRPr="001C6476" w:rsidRDefault="001C6476" w:rsidP="001C6476">
      <w:pPr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1C6476" w:rsidRPr="001C6476" w:rsidRDefault="001C6476" w:rsidP="001C6476">
      <w:pPr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1C6476" w:rsidRPr="001C6476" w:rsidRDefault="001C6476" w:rsidP="001C6476">
      <w:pPr>
        <w:rPr>
          <w:rFonts w:ascii="GHEA Grapalat" w:eastAsia="Times New Roman" w:hAnsi="GHEA Grapalat" w:cs="Sylfaen"/>
          <w:b/>
          <w:sz w:val="24"/>
          <w:szCs w:val="24"/>
          <w:lang w:val="hy-AM"/>
        </w:rPr>
      </w:pPr>
      <w:r w:rsidRPr="001C6476">
        <w:rPr>
          <w:rFonts w:ascii="GHEA Grapalat" w:eastAsia="Times New Roman" w:hAnsi="GHEA Grapalat" w:cs="Sylfaen"/>
          <w:b/>
          <w:sz w:val="24"/>
          <w:szCs w:val="24"/>
          <w:lang w:val="hy-AM"/>
        </w:rPr>
        <w:br w:type="page"/>
      </w:r>
    </w:p>
    <w:p w:rsidR="001C6476" w:rsidRDefault="001C6476" w:rsidP="001C6476">
      <w:pPr>
        <w:tabs>
          <w:tab w:val="left" w:pos="1350"/>
          <w:tab w:val="center" w:pos="4844"/>
        </w:tabs>
        <w:spacing w:after="0" w:line="360" w:lineRule="auto"/>
        <w:jc w:val="center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  <w:r w:rsidRPr="001C6476">
        <w:rPr>
          <w:rFonts w:ascii="GHEA Grapalat" w:eastAsia="Times New Roman" w:hAnsi="GHEA Grapalat" w:cs="Sylfaen"/>
          <w:b/>
          <w:sz w:val="24"/>
          <w:szCs w:val="24"/>
          <w:lang w:val="hy-AM"/>
        </w:rPr>
        <w:lastRenderedPageBreak/>
        <w:t xml:space="preserve">                                                                                            ՆԱԽԱԳԻԾ</w:t>
      </w:r>
    </w:p>
    <w:p w:rsidR="001C6476" w:rsidRDefault="001C6476" w:rsidP="001C6476">
      <w:pPr>
        <w:tabs>
          <w:tab w:val="left" w:pos="1350"/>
          <w:tab w:val="center" w:pos="4844"/>
        </w:tabs>
        <w:spacing w:after="0" w:line="360" w:lineRule="auto"/>
        <w:jc w:val="center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</w:p>
    <w:p w:rsidR="001C6476" w:rsidRPr="001C6476" w:rsidRDefault="001C6476" w:rsidP="001C6476">
      <w:pPr>
        <w:tabs>
          <w:tab w:val="left" w:pos="1350"/>
          <w:tab w:val="center" w:pos="4844"/>
        </w:tabs>
        <w:spacing w:after="0" w:line="360" w:lineRule="auto"/>
        <w:jc w:val="center"/>
        <w:rPr>
          <w:rFonts w:ascii="GHEA Grapalat" w:eastAsia="Times New Roman" w:hAnsi="GHEA Grapalat"/>
          <w:b/>
          <w:lang w:val="hy-AM"/>
        </w:rPr>
      </w:pPr>
      <w:r w:rsidRPr="001C6476">
        <w:rPr>
          <w:rFonts w:ascii="GHEA Grapalat" w:eastAsia="Times New Roman" w:hAnsi="GHEA Grapalat" w:cs="Sylfaen"/>
          <w:b/>
          <w:sz w:val="24"/>
          <w:szCs w:val="24"/>
          <w:lang w:val="hy-AM"/>
        </w:rPr>
        <w:t>ՀԱՅԱՍՏԱՆԻ ՀԱՆՐԱՊԵՏՈՒԹՅԱՆ ՕՐԵՆՔԸ</w:t>
      </w:r>
    </w:p>
    <w:p w:rsidR="001C6476" w:rsidRPr="001C6476" w:rsidRDefault="001C6476" w:rsidP="001C6476">
      <w:pPr>
        <w:spacing w:after="0" w:line="360" w:lineRule="auto"/>
        <w:ind w:firstLine="708"/>
        <w:jc w:val="center"/>
        <w:rPr>
          <w:rFonts w:ascii="GHEA Grapalat" w:eastAsia="Times New Roman" w:hAnsi="GHEA Grapalat"/>
          <w:b/>
          <w:bCs/>
          <w:sz w:val="24"/>
          <w:szCs w:val="24"/>
          <w:lang w:val="hy-AM"/>
        </w:rPr>
      </w:pPr>
      <w:r w:rsidRPr="001C6476">
        <w:rPr>
          <w:rFonts w:ascii="GHEA Grapalat" w:eastAsia="Times New Roman" w:hAnsi="GHEA Grapalat"/>
          <w:bCs/>
          <w:sz w:val="24"/>
          <w:szCs w:val="24"/>
          <w:lang w:val="hy-AM"/>
        </w:rPr>
        <w:t>«</w:t>
      </w:r>
      <w:r w:rsidRPr="001C6476">
        <w:rPr>
          <w:rFonts w:ascii="GHEA Grapalat" w:eastAsia="Times New Roman" w:hAnsi="GHEA Grapalat" w:cs="Sylfaen"/>
          <w:b/>
          <w:sz w:val="24"/>
          <w:szCs w:val="24"/>
          <w:lang w:val="hy-AM"/>
        </w:rPr>
        <w:t>ԴԱՏԱԿԱՆ ԱԿՏԵՐԻ ՀԱՐԿԱԴԻՐ ԿԱՏԱՐՄԱՆ ՄԱՍԻՆ» ՀԱՅԱՍՏԱՆԻ ՀԱՆՐԱՊԵՏՈՒԹՅԱՆ ՕՐԵՆՔՈՒՄ ՓՈՓՈԽՈՒԹՅՈՒՆՆԵՐ ԿԱՏԱՐԵԼՈՒ ՄԱՍԻՆ</w:t>
      </w:r>
    </w:p>
    <w:p w:rsidR="001C6476" w:rsidRPr="001C6476" w:rsidRDefault="001C6476" w:rsidP="001C6476">
      <w:pPr>
        <w:spacing w:after="0" w:line="360" w:lineRule="auto"/>
        <w:ind w:firstLine="708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1C6476">
        <w:rPr>
          <w:rFonts w:ascii="GHEA Grapalat" w:eastAsia="Times New Roman" w:hAnsi="GHEA Grapalat" w:cs="Sylfaen"/>
          <w:b/>
          <w:bCs/>
          <w:iCs/>
          <w:sz w:val="24"/>
          <w:szCs w:val="24"/>
          <w:lang w:val="hy-AM"/>
        </w:rPr>
        <w:t>Հոդված</w:t>
      </w:r>
      <w:r w:rsidRPr="001C6476">
        <w:rPr>
          <w:rFonts w:ascii="GHEA Grapalat" w:eastAsia="Times New Roman" w:hAnsi="GHEA Grapalat"/>
          <w:b/>
          <w:bCs/>
          <w:iCs/>
          <w:sz w:val="24"/>
          <w:szCs w:val="24"/>
          <w:lang w:val="hy-AM"/>
        </w:rPr>
        <w:t xml:space="preserve"> 1. 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>«</w:t>
      </w:r>
      <w:r w:rsidRPr="001C6476">
        <w:rPr>
          <w:rFonts w:ascii="GHEA Grapalat" w:eastAsia="Times New Roman" w:hAnsi="GHEA Grapalat" w:cs="Sylfaen"/>
          <w:sz w:val="24"/>
          <w:szCs w:val="24"/>
          <w:lang w:val="hy-AM"/>
        </w:rPr>
        <w:t>Դատական ակտերի հարկադիր կատարման մասին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» </w:t>
      </w:r>
      <w:r w:rsidRPr="001C6476">
        <w:rPr>
          <w:rFonts w:ascii="GHEA Grapalat" w:eastAsia="Times New Roman" w:hAnsi="GHEA Grapalat" w:cs="Sylfaen"/>
          <w:sz w:val="24"/>
          <w:szCs w:val="24"/>
          <w:lang w:val="hy-AM"/>
        </w:rPr>
        <w:t>Հայաստանի Հանրապետության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1998 </w:t>
      </w:r>
      <w:r w:rsidRPr="001C6476">
        <w:rPr>
          <w:rFonts w:ascii="GHEA Grapalat" w:eastAsia="Times New Roman" w:hAnsi="GHEA Grapalat" w:cs="Sylfaen"/>
          <w:sz w:val="24"/>
          <w:szCs w:val="24"/>
          <w:lang w:val="hy-AM"/>
        </w:rPr>
        <w:t>թվականի մայիսի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05-</w:t>
      </w:r>
      <w:r w:rsidRPr="001C6476">
        <w:rPr>
          <w:rFonts w:ascii="GHEA Grapalat" w:eastAsia="Times New Roman" w:hAnsi="GHEA Grapalat" w:cs="Sylfaen"/>
          <w:sz w:val="24"/>
          <w:szCs w:val="24"/>
          <w:lang w:val="hy-AM"/>
        </w:rPr>
        <w:t>ի ՀՕ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-221 </w:t>
      </w:r>
      <w:r w:rsidRPr="001C6476">
        <w:rPr>
          <w:rFonts w:ascii="GHEA Grapalat" w:eastAsia="Times New Roman" w:hAnsi="GHEA Grapalat" w:cs="Sylfaen"/>
          <w:sz w:val="24"/>
          <w:szCs w:val="24"/>
          <w:lang w:val="hy-AM"/>
        </w:rPr>
        <w:t xml:space="preserve">օրենքի 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>(այսուհետ՝ Օրենք) 67-</w:t>
      </w:r>
      <w:r w:rsidRPr="001C6476">
        <w:rPr>
          <w:rFonts w:ascii="GHEA Grapalat" w:eastAsia="Times New Roman" w:hAnsi="GHEA Grapalat" w:cs="Sylfaen"/>
          <w:sz w:val="24"/>
          <w:szCs w:val="24"/>
          <w:lang w:val="hy-AM"/>
        </w:rPr>
        <w:t>րդ հոդվածը 1-ին մասից «և հարկադիր կատարման ծառայության նյութական խրախուսման և համակարգի զարգացման ֆոնդի» բառերը հանել:</w:t>
      </w:r>
    </w:p>
    <w:p w:rsidR="001C6476" w:rsidRPr="001C6476" w:rsidRDefault="001C6476" w:rsidP="001C6476">
      <w:pPr>
        <w:spacing w:after="0" w:line="360" w:lineRule="auto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1C6476">
        <w:rPr>
          <w:rFonts w:ascii="GHEA Grapalat" w:eastAsia="Times New Roman" w:hAnsi="GHEA Grapalat"/>
          <w:b/>
          <w:sz w:val="24"/>
          <w:szCs w:val="24"/>
          <w:lang w:val="hy-AM"/>
        </w:rPr>
        <w:tab/>
        <w:t xml:space="preserve">Հոդված 2. 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>Օրենքի 67-րդ հոդվածի 7-րդ մասը շարադրել նոր խմբագրությամբ</w:t>
      </w:r>
      <w:r w:rsidRPr="001C6476">
        <w:rPr>
          <w:rFonts w:ascii="GHEA Grapalat" w:eastAsia="MS Mincho" w:hAnsi="MS Mincho" w:cs="MS Mincho"/>
          <w:sz w:val="24"/>
          <w:szCs w:val="24"/>
          <w:lang w:val="hy-AM"/>
        </w:rPr>
        <w:t>․</w:t>
      </w:r>
    </w:p>
    <w:p w:rsidR="001C6476" w:rsidRPr="001C6476" w:rsidRDefault="001C6476" w:rsidP="001C6476">
      <w:pPr>
        <w:spacing w:after="0" w:line="360" w:lineRule="auto"/>
        <w:ind w:firstLine="720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1C6476">
        <w:rPr>
          <w:rFonts w:ascii="GHEA Grapalat" w:eastAsia="Times New Roman" w:hAnsi="GHEA Grapalat"/>
          <w:sz w:val="24"/>
          <w:szCs w:val="24"/>
          <w:lang w:val="hy-AM"/>
        </w:rPr>
        <w:t>«7</w:t>
      </w:r>
      <w:r w:rsidRPr="001C647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>Կատարողական գործողությունների կատարման ծախսերը փոխանցվում են պետական բյուջե։»:</w:t>
      </w:r>
    </w:p>
    <w:p w:rsidR="001C6476" w:rsidRPr="001C6476" w:rsidRDefault="001C6476" w:rsidP="001C6476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1C6476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Հոդված 3. 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Սույն օրենքն ուժի մեջ մտնելու պահին հարկադիր կատարման ծառայության նյութական խրախուսման և համակարգի զարգացման ֆոնդում առկա արտաբյուջետային միջոցները մուտքագրվում են պետական բյուջե՝ </w:t>
      </w:r>
      <w:r w:rsidRPr="001C6476">
        <w:rPr>
          <w:rFonts w:ascii="GHEA Grapalat" w:eastAsia="Times New Roman" w:hAnsi="GHEA Grapalat" w:cs="Sylfaen"/>
          <w:sz w:val="24"/>
          <w:szCs w:val="24"/>
          <w:lang w:val="hy-AM"/>
        </w:rPr>
        <w:t>որպես ազատ մնացորդ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1C6476" w:rsidRDefault="001C6476" w:rsidP="001C6476">
      <w:pPr>
        <w:spacing w:after="0" w:line="360" w:lineRule="auto"/>
        <w:ind w:firstLine="720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1C6476">
        <w:rPr>
          <w:rFonts w:ascii="GHEA Grapalat" w:eastAsia="Times New Roman" w:hAnsi="GHEA Grapalat" w:cs="Sylfaen"/>
          <w:b/>
          <w:bCs/>
          <w:iCs/>
          <w:sz w:val="24"/>
          <w:szCs w:val="24"/>
          <w:lang w:val="hy-AM"/>
        </w:rPr>
        <w:t>Հոդված</w:t>
      </w:r>
      <w:r w:rsidRPr="001C6476">
        <w:rPr>
          <w:rFonts w:ascii="GHEA Grapalat" w:eastAsia="Times New Roman" w:hAnsi="GHEA Grapalat"/>
          <w:b/>
          <w:bCs/>
          <w:iCs/>
          <w:sz w:val="24"/>
          <w:szCs w:val="24"/>
          <w:lang w:val="hy-AM"/>
        </w:rPr>
        <w:t xml:space="preserve"> 4. </w:t>
      </w:r>
      <w:r w:rsidRPr="001C6476">
        <w:rPr>
          <w:rFonts w:ascii="GHEA Grapalat" w:eastAsia="Times New Roman" w:hAnsi="GHEA Grapalat" w:cs="Sylfaen"/>
          <w:sz w:val="24"/>
          <w:szCs w:val="24"/>
          <w:lang w:val="hy-AM"/>
        </w:rPr>
        <w:t xml:space="preserve">Սույն օրենքն ուժի մեջ է մտնում 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>պաշտոնական հրապարակման օրվան հաջորդող տասներորդ օրը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>: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Սահմանել, որ մինչև սույն օրենքն ուժի մեջ մտնելն օրենքով սահմանված կարգով բացված արտաբյուջետային միջոցների հաշվին իրականացվող և Հայաստանի Հանրապետության 2019 թվականի պետական բյուջեով նախատեսված արտաբյուջետային ծրագրերը, միջոցառումները, դրանց հետ կապված եկամուտները և ծախսերը համարվում են 2019 թվականի ՀՀ պետական բյուջեի համապատասխան ծրագրեր, միջոցառումներ, եկամուտներ և ծախսեր։  Ընդ որում, սույն հոդվածով նախատեսված միջոցների հաշվին ծախսերը ֆինանսավորվում են բացառապես համապատասխան մուտքերի սահմաններում և դրանց հաշվին։</w:t>
      </w:r>
    </w:p>
    <w:p w:rsidR="001117F9" w:rsidRDefault="001117F9" w:rsidP="001C6476">
      <w:pPr>
        <w:spacing w:after="0" w:line="360" w:lineRule="auto"/>
        <w:ind w:firstLine="720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</w:p>
    <w:p w:rsidR="001117F9" w:rsidRDefault="001117F9" w:rsidP="001C6476">
      <w:pPr>
        <w:spacing w:after="0" w:line="360" w:lineRule="auto"/>
        <w:ind w:firstLine="720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</w:p>
    <w:p w:rsidR="001117F9" w:rsidRDefault="001117F9" w:rsidP="001C6476">
      <w:pPr>
        <w:spacing w:after="0" w:line="360" w:lineRule="auto"/>
        <w:ind w:firstLine="720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</w:p>
    <w:p w:rsidR="00F11A2E" w:rsidRDefault="00F11A2E" w:rsidP="001C6476">
      <w:pPr>
        <w:spacing w:after="0" w:line="360" w:lineRule="auto"/>
        <w:ind w:firstLine="720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</w:p>
    <w:p w:rsidR="00F11A2E" w:rsidRDefault="00F11A2E" w:rsidP="001C6476">
      <w:pPr>
        <w:spacing w:after="0" w:line="360" w:lineRule="auto"/>
        <w:ind w:firstLine="720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</w:p>
    <w:p w:rsidR="001117F9" w:rsidRPr="001C6476" w:rsidRDefault="001117F9" w:rsidP="001C6476">
      <w:pPr>
        <w:spacing w:after="0" w:line="360" w:lineRule="auto"/>
        <w:ind w:firstLine="720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</w:p>
    <w:p w:rsidR="001C6476" w:rsidRDefault="001C6476" w:rsidP="001117F9">
      <w:pPr>
        <w:tabs>
          <w:tab w:val="left" w:pos="1350"/>
          <w:tab w:val="center" w:pos="4844"/>
        </w:tabs>
        <w:spacing w:after="0" w:line="360" w:lineRule="auto"/>
        <w:jc w:val="right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  <w:r w:rsidRPr="001C6476">
        <w:rPr>
          <w:rFonts w:ascii="GHEA Grapalat" w:eastAsia="Times New Roman" w:hAnsi="GHEA Grapalat" w:cs="Sylfaen"/>
          <w:b/>
          <w:sz w:val="24"/>
          <w:szCs w:val="24"/>
          <w:lang w:val="hy-AM"/>
        </w:rPr>
        <w:lastRenderedPageBreak/>
        <w:t xml:space="preserve">                                                                                            ՆԱԽԱԳԻԾ</w:t>
      </w:r>
    </w:p>
    <w:p w:rsidR="001117F9" w:rsidRDefault="001117F9" w:rsidP="001C6476">
      <w:pPr>
        <w:tabs>
          <w:tab w:val="left" w:pos="1350"/>
          <w:tab w:val="center" w:pos="4844"/>
        </w:tabs>
        <w:spacing w:after="0" w:line="360" w:lineRule="auto"/>
        <w:jc w:val="center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</w:p>
    <w:p w:rsidR="001C6476" w:rsidRPr="001C6476" w:rsidRDefault="001C6476" w:rsidP="001C6476">
      <w:pPr>
        <w:tabs>
          <w:tab w:val="left" w:pos="1350"/>
          <w:tab w:val="center" w:pos="4844"/>
        </w:tabs>
        <w:spacing w:after="0" w:line="360" w:lineRule="auto"/>
        <w:jc w:val="center"/>
        <w:rPr>
          <w:rFonts w:ascii="GHEA Grapalat" w:eastAsia="Times New Roman" w:hAnsi="GHEA Grapalat"/>
          <w:b/>
          <w:lang w:val="hy-AM"/>
        </w:rPr>
      </w:pPr>
      <w:r w:rsidRPr="001C6476">
        <w:rPr>
          <w:rFonts w:ascii="GHEA Grapalat" w:eastAsia="Times New Roman" w:hAnsi="GHEA Grapalat" w:cs="Sylfaen"/>
          <w:b/>
          <w:sz w:val="24"/>
          <w:szCs w:val="24"/>
          <w:lang w:val="hy-AM"/>
        </w:rPr>
        <w:t>ՀԱՅԱՍՏԱՆԻ ՀԱՆՐԱՊԵՏՈՒԹՅԱՆ ՕՐԵՆՔԸ</w:t>
      </w:r>
    </w:p>
    <w:p w:rsidR="001C6476" w:rsidRPr="001C6476" w:rsidRDefault="001C6476" w:rsidP="001C6476">
      <w:pPr>
        <w:spacing w:after="0" w:line="360" w:lineRule="auto"/>
        <w:ind w:firstLine="708"/>
        <w:jc w:val="center"/>
        <w:rPr>
          <w:rFonts w:ascii="GHEA Grapalat" w:eastAsia="Times New Roman" w:hAnsi="GHEA Grapalat"/>
          <w:b/>
          <w:bCs/>
          <w:sz w:val="24"/>
          <w:szCs w:val="24"/>
          <w:lang w:val="hy-AM"/>
        </w:rPr>
      </w:pPr>
      <w:r w:rsidRPr="001C6476">
        <w:rPr>
          <w:rFonts w:ascii="GHEA Grapalat" w:eastAsia="Times New Roman" w:hAnsi="GHEA Grapalat"/>
          <w:bCs/>
          <w:sz w:val="24"/>
          <w:szCs w:val="24"/>
          <w:lang w:val="hy-AM"/>
        </w:rPr>
        <w:t>«</w:t>
      </w:r>
      <w:r w:rsidRPr="001C6476">
        <w:rPr>
          <w:rFonts w:ascii="GHEA Grapalat" w:eastAsia="Times New Roman" w:hAnsi="GHEA Grapalat" w:cs="Sylfaen"/>
          <w:b/>
          <w:sz w:val="24"/>
          <w:szCs w:val="24"/>
          <w:lang w:val="hy-AM"/>
        </w:rPr>
        <w:t>ՀԱՐԿԱԴԻՐ ԿԱՏԱՐՈՒՄՆ ԱՊԱՀՈՎՈՂ ԾԱՌԱՅՈՒԹՅԱՆ ՄԱՍԻՆ» ՀԱՅԱՍՏԱՆԻ ՀԱՆՐԱՊԵՏՈՒԹՅԱՆ ՕՐԵՆՔՈՒՄ ՓՈՓՈԽՈՒԹՅՈՒՆ ԿԱՏԱՐԵԼՈՒ ՄԱՍԻՆ</w:t>
      </w:r>
    </w:p>
    <w:p w:rsidR="001C6476" w:rsidRPr="001C6476" w:rsidRDefault="001C6476" w:rsidP="001C6476">
      <w:pPr>
        <w:spacing w:after="0" w:line="360" w:lineRule="auto"/>
        <w:ind w:firstLine="708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1C6476">
        <w:rPr>
          <w:rFonts w:ascii="GHEA Grapalat" w:eastAsia="Times New Roman" w:hAnsi="GHEA Grapalat" w:cs="Sylfaen"/>
          <w:b/>
          <w:bCs/>
          <w:iCs/>
          <w:sz w:val="24"/>
          <w:szCs w:val="24"/>
          <w:lang w:val="hy-AM"/>
        </w:rPr>
        <w:t>Հոդված</w:t>
      </w:r>
      <w:r w:rsidRPr="001C6476">
        <w:rPr>
          <w:rFonts w:ascii="GHEA Grapalat" w:eastAsia="Times New Roman" w:hAnsi="GHEA Grapalat"/>
          <w:b/>
          <w:bCs/>
          <w:iCs/>
          <w:sz w:val="24"/>
          <w:szCs w:val="24"/>
          <w:lang w:val="hy-AM"/>
        </w:rPr>
        <w:t xml:space="preserve"> 1. 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>«</w:t>
      </w:r>
      <w:r w:rsidRPr="001C6476">
        <w:rPr>
          <w:rFonts w:ascii="GHEA Grapalat" w:eastAsia="Times New Roman" w:hAnsi="GHEA Grapalat" w:cs="Sylfaen"/>
          <w:sz w:val="24"/>
          <w:szCs w:val="24"/>
          <w:lang w:val="hy-AM"/>
        </w:rPr>
        <w:t>Հարկադիր կատարումն ապահովող ծառայության մասին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» </w:t>
      </w:r>
      <w:r w:rsidRPr="001C6476">
        <w:rPr>
          <w:rFonts w:ascii="GHEA Grapalat" w:eastAsia="Times New Roman" w:hAnsi="GHEA Grapalat" w:cs="Sylfaen"/>
          <w:sz w:val="24"/>
          <w:szCs w:val="24"/>
          <w:lang w:val="hy-AM"/>
        </w:rPr>
        <w:t>Հայաստանի Հանրապետության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2004 </w:t>
      </w:r>
      <w:r w:rsidRPr="001C6476">
        <w:rPr>
          <w:rFonts w:ascii="GHEA Grapalat" w:eastAsia="Times New Roman" w:hAnsi="GHEA Grapalat" w:cs="Sylfaen"/>
          <w:sz w:val="24"/>
          <w:szCs w:val="24"/>
          <w:lang w:val="hy-AM"/>
        </w:rPr>
        <w:t>թվականի փետրվարի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 18-</w:t>
      </w:r>
      <w:r w:rsidRPr="001C6476">
        <w:rPr>
          <w:rFonts w:ascii="GHEA Grapalat" w:eastAsia="Times New Roman" w:hAnsi="GHEA Grapalat" w:cs="Sylfaen"/>
          <w:sz w:val="24"/>
          <w:szCs w:val="24"/>
          <w:lang w:val="hy-AM"/>
        </w:rPr>
        <w:t>ի ՀՕ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 xml:space="preserve">-40-Ն </w:t>
      </w:r>
      <w:r w:rsidRPr="001C6476">
        <w:rPr>
          <w:rFonts w:ascii="GHEA Grapalat" w:eastAsia="Times New Roman" w:hAnsi="GHEA Grapalat" w:cs="Sylfaen"/>
          <w:sz w:val="24"/>
          <w:szCs w:val="24"/>
          <w:lang w:val="hy-AM"/>
        </w:rPr>
        <w:t xml:space="preserve">օրենքի 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>21-</w:t>
      </w:r>
      <w:r w:rsidRPr="001C6476">
        <w:rPr>
          <w:rFonts w:ascii="GHEA Grapalat" w:eastAsia="Times New Roman" w:hAnsi="GHEA Grapalat" w:cs="Sylfaen"/>
          <w:sz w:val="24"/>
          <w:szCs w:val="24"/>
          <w:lang w:val="hy-AM"/>
        </w:rPr>
        <w:t>րդ հոդվածի 1-ին մասի 10-րդ կետից «և դատական ակտերի հարկադիր կատարման ծառայության նյութական խրախուսման և համակարգի զարգացման ֆոնդի միջոցները» բառերը հանել:</w:t>
      </w:r>
    </w:p>
    <w:p w:rsidR="001C6476" w:rsidRPr="001C6476" w:rsidRDefault="001C6476" w:rsidP="001C6476">
      <w:pPr>
        <w:spacing w:after="0" w:line="360" w:lineRule="auto"/>
        <w:ind w:firstLine="720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1C6476">
        <w:rPr>
          <w:rFonts w:ascii="GHEA Grapalat" w:eastAsia="Times New Roman" w:hAnsi="GHEA Grapalat" w:cs="Sylfaen"/>
          <w:b/>
          <w:bCs/>
          <w:iCs/>
          <w:sz w:val="24"/>
          <w:szCs w:val="24"/>
          <w:lang w:val="hy-AM"/>
        </w:rPr>
        <w:t>Հոդված</w:t>
      </w:r>
      <w:r w:rsidRPr="001C6476">
        <w:rPr>
          <w:rFonts w:ascii="GHEA Grapalat" w:eastAsia="Times New Roman" w:hAnsi="GHEA Grapalat"/>
          <w:b/>
          <w:bCs/>
          <w:iCs/>
          <w:sz w:val="24"/>
          <w:szCs w:val="24"/>
          <w:lang w:val="hy-AM"/>
        </w:rPr>
        <w:t xml:space="preserve"> 2. </w:t>
      </w:r>
      <w:r w:rsidRPr="001C6476">
        <w:rPr>
          <w:rFonts w:ascii="GHEA Grapalat" w:eastAsia="Times New Roman" w:hAnsi="GHEA Grapalat" w:cs="Sylfaen"/>
          <w:sz w:val="24"/>
          <w:szCs w:val="24"/>
          <w:lang w:val="hy-AM"/>
        </w:rPr>
        <w:t xml:space="preserve">Սույն օրենքն ուժի մեջ է մտնում 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>պաշտոնական հրապարակման օրվան հաջորդող տասներորդ օրը</w:t>
      </w:r>
      <w:r w:rsidRPr="001C6476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1C6476" w:rsidRPr="001C6476" w:rsidRDefault="001C6476" w:rsidP="001C6476">
      <w:pPr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1C6476" w:rsidRPr="001C6476" w:rsidRDefault="001C6476" w:rsidP="001C6476">
      <w:pPr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1C6476" w:rsidRPr="001C6476" w:rsidRDefault="001C6476" w:rsidP="001C6476">
      <w:pPr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1C6476" w:rsidRPr="001C6476" w:rsidRDefault="001C6476" w:rsidP="001C6476">
      <w:pPr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1C6476" w:rsidRPr="001C6476" w:rsidRDefault="001C6476" w:rsidP="001C6476">
      <w:pPr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1C6476" w:rsidRPr="001C6476" w:rsidRDefault="001C6476" w:rsidP="001C6476">
      <w:pPr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1C6476" w:rsidRPr="001C6476" w:rsidRDefault="001C6476" w:rsidP="001C6476">
      <w:pPr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1C6476" w:rsidRPr="001C6476" w:rsidRDefault="001C6476" w:rsidP="001C6476">
      <w:pPr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1C6476" w:rsidRPr="001C6476" w:rsidRDefault="001C6476" w:rsidP="001C6476">
      <w:pPr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1C6476" w:rsidRPr="001C6476" w:rsidRDefault="001C6476" w:rsidP="001C6476">
      <w:pPr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1C6476" w:rsidRPr="001C6476" w:rsidRDefault="001C6476" w:rsidP="001C6476">
      <w:pPr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1C6476" w:rsidRPr="001C6476" w:rsidRDefault="001C6476" w:rsidP="001C6476">
      <w:pPr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1C6476" w:rsidRPr="001C6476" w:rsidRDefault="001C6476" w:rsidP="001C6476">
      <w:pPr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1C6476" w:rsidRDefault="001C6476" w:rsidP="001C6476">
      <w:pPr>
        <w:tabs>
          <w:tab w:val="left" w:pos="1350"/>
          <w:tab w:val="center" w:pos="4844"/>
        </w:tabs>
        <w:spacing w:after="0" w:line="360" w:lineRule="auto"/>
        <w:ind w:left="709"/>
        <w:jc w:val="center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</w:p>
    <w:p w:rsidR="001C6476" w:rsidRDefault="001C6476" w:rsidP="001C6476">
      <w:pPr>
        <w:tabs>
          <w:tab w:val="left" w:pos="1350"/>
          <w:tab w:val="center" w:pos="4844"/>
        </w:tabs>
        <w:spacing w:after="0" w:line="360" w:lineRule="auto"/>
        <w:ind w:left="709"/>
        <w:jc w:val="center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</w:p>
    <w:p w:rsidR="009E56F6" w:rsidRDefault="009E56F6" w:rsidP="001C6476">
      <w:pPr>
        <w:tabs>
          <w:tab w:val="left" w:pos="1350"/>
          <w:tab w:val="center" w:pos="4844"/>
        </w:tabs>
        <w:spacing w:after="0" w:line="360" w:lineRule="auto"/>
        <w:ind w:left="709"/>
        <w:jc w:val="center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</w:p>
    <w:p w:rsidR="009E56F6" w:rsidRDefault="009E56F6" w:rsidP="001C6476">
      <w:pPr>
        <w:tabs>
          <w:tab w:val="left" w:pos="1350"/>
          <w:tab w:val="center" w:pos="4844"/>
        </w:tabs>
        <w:spacing w:after="0" w:line="360" w:lineRule="auto"/>
        <w:ind w:left="709"/>
        <w:jc w:val="center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</w:p>
    <w:p w:rsidR="001C6476" w:rsidRDefault="001C6476" w:rsidP="001C6476">
      <w:pPr>
        <w:tabs>
          <w:tab w:val="left" w:pos="1350"/>
          <w:tab w:val="center" w:pos="4844"/>
        </w:tabs>
        <w:spacing w:after="0" w:line="360" w:lineRule="auto"/>
        <w:ind w:left="709"/>
        <w:jc w:val="center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  <w:r w:rsidRPr="001C6476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                                                                                           ՆԱԽԱԳԻԾ</w:t>
      </w:r>
    </w:p>
    <w:p w:rsidR="001C6476" w:rsidRDefault="001C6476" w:rsidP="001C6476">
      <w:pPr>
        <w:tabs>
          <w:tab w:val="left" w:pos="1350"/>
          <w:tab w:val="center" w:pos="4844"/>
        </w:tabs>
        <w:spacing w:after="0" w:line="360" w:lineRule="auto"/>
        <w:ind w:left="709"/>
        <w:jc w:val="center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</w:p>
    <w:p w:rsidR="001C6476" w:rsidRDefault="001C6476" w:rsidP="001C6476">
      <w:pPr>
        <w:tabs>
          <w:tab w:val="left" w:pos="1350"/>
          <w:tab w:val="center" w:pos="4844"/>
        </w:tabs>
        <w:spacing w:after="0" w:line="360" w:lineRule="auto"/>
        <w:ind w:left="709"/>
        <w:jc w:val="center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  <w:r w:rsidRPr="001C6476">
        <w:rPr>
          <w:rFonts w:ascii="GHEA Grapalat" w:eastAsia="Times New Roman" w:hAnsi="GHEA Grapalat" w:cs="Sylfaen"/>
          <w:b/>
          <w:sz w:val="24"/>
          <w:szCs w:val="24"/>
          <w:lang w:val="hy-AM"/>
        </w:rPr>
        <w:t>ՀԱՅԱՍՏԱՆԻ ՀԱՆՐԱՊԵՏՈՒԹՅԱՆ</w:t>
      </w:r>
      <w:r w:rsidRPr="001C6476">
        <w:rPr>
          <w:rFonts w:ascii="GHEA Grapalat" w:eastAsia="Times New Roman" w:hAnsi="GHEA Grapalat" w:cs="Times Armenian"/>
          <w:b/>
          <w:sz w:val="24"/>
          <w:szCs w:val="24"/>
          <w:lang w:val="hy-AM"/>
        </w:rPr>
        <w:t xml:space="preserve"> ՍԱՀՄԱՆԱԴՐԱԿԱՆ </w:t>
      </w:r>
      <w:r w:rsidRPr="001C6476">
        <w:rPr>
          <w:rFonts w:ascii="GHEA Grapalat" w:eastAsia="Times New Roman" w:hAnsi="GHEA Grapalat" w:cs="Sylfaen"/>
          <w:b/>
          <w:sz w:val="24"/>
          <w:szCs w:val="24"/>
          <w:lang w:val="hy-AM"/>
        </w:rPr>
        <w:t>ՕՐԵՆՔԸ</w:t>
      </w:r>
      <w:r w:rsidRPr="001C6476">
        <w:rPr>
          <w:rFonts w:ascii="GHEA Grapalat" w:eastAsia="Times New Roman" w:hAnsi="GHEA Grapalat"/>
          <w:b/>
          <w:lang w:val="hy-AM"/>
        </w:rPr>
        <w:t xml:space="preserve"> 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>«</w:t>
      </w:r>
      <w:r w:rsidRPr="001C6476">
        <w:rPr>
          <w:rFonts w:ascii="GHEA Grapalat" w:eastAsia="Times New Roman" w:hAnsi="GHEA Grapalat"/>
          <w:b/>
          <w:bCs/>
          <w:sz w:val="24"/>
          <w:szCs w:val="24"/>
          <w:lang w:val="hy-AM"/>
        </w:rPr>
        <w:t>ՀԱՅԱՍՏԱՆԻ ՀԱՆՐԱՊԵՏՈՒԹՅԱՆ ԸՆՏՐԱԿԱՆ ՕՐԵՆՍԳԻՐՔ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>»</w:t>
      </w:r>
      <w:r w:rsidRPr="001C6476">
        <w:rPr>
          <w:rFonts w:ascii="GHEA Grapalat" w:eastAsia="Times New Roman" w:hAnsi="GHEA Grapalat"/>
          <w:b/>
          <w:bCs/>
          <w:sz w:val="24"/>
          <w:szCs w:val="24"/>
          <w:lang w:val="hy-AM"/>
        </w:rPr>
        <w:t xml:space="preserve"> </w:t>
      </w:r>
      <w:r w:rsidRPr="001C6476">
        <w:rPr>
          <w:rFonts w:ascii="GHEA Grapalat" w:eastAsia="Times New Roman" w:hAnsi="GHEA Grapalat" w:cs="Sylfaen"/>
          <w:b/>
          <w:sz w:val="24"/>
          <w:szCs w:val="24"/>
          <w:lang w:val="hy-AM"/>
        </w:rPr>
        <w:t>ՀԱՅԱՍՏԱՆԻ ՀԱՆՐԱՊԵՏՈՒԹՅԱՆ</w:t>
      </w:r>
      <w:r w:rsidRPr="001C6476">
        <w:rPr>
          <w:rFonts w:ascii="GHEA Grapalat" w:eastAsia="Times New Roman" w:hAnsi="GHEA Grapalat"/>
          <w:b/>
          <w:bCs/>
          <w:sz w:val="24"/>
          <w:szCs w:val="24"/>
          <w:lang w:val="hy-AM"/>
        </w:rPr>
        <w:t xml:space="preserve"> ՍԱՀՄԱՆԱԴՐԱԿԱՆ ՕՐԵՆՔՈՒՄ ՓՈՓՈԽՈՒԹՅՈՒՆ</w:t>
      </w:r>
      <w:r w:rsidRPr="001C6476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ԿԱՏԱՐԵԼՈՒ ՄԱՍԻՆ</w:t>
      </w:r>
    </w:p>
    <w:p w:rsidR="001117F9" w:rsidRPr="001C6476" w:rsidRDefault="001117F9" w:rsidP="001C6476">
      <w:pPr>
        <w:tabs>
          <w:tab w:val="left" w:pos="1350"/>
          <w:tab w:val="center" w:pos="4844"/>
        </w:tabs>
        <w:spacing w:after="0" w:line="360" w:lineRule="auto"/>
        <w:ind w:left="709"/>
        <w:jc w:val="center"/>
        <w:rPr>
          <w:rFonts w:ascii="GHEA Grapalat" w:eastAsia="Times New Roman" w:hAnsi="GHEA Grapalat"/>
          <w:b/>
          <w:lang w:val="hy-AM"/>
        </w:rPr>
      </w:pPr>
    </w:p>
    <w:p w:rsidR="001C6476" w:rsidRPr="001C6476" w:rsidRDefault="001C6476" w:rsidP="001C6476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1C6476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Հոդված 1. 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>«Հայաստանի Հանրապետության ընտրական օրենսգիրք» Հայաստանի Հանրապետության 2016 թվականի մայիսի 25-ի թիվ ՀՕ-54-Ն սահմանադրական օրենքի 40-րդ հոդվածի 1-ին մասից հանել հետևյալ նախադասությունը. «Ընտրական վարչարարության բարձրացմանն ու ընտրական հանձնաժողովների տեխնիկական վերազինմանն ուղղված ծրագրերի իրականացման համար Կենտրոնական ընտրական հանձնաժողովը կարող է ունենալ նաև արտաբյուջետային հաշիվ:»:</w:t>
      </w:r>
    </w:p>
    <w:p w:rsidR="001C6476" w:rsidRPr="001C6476" w:rsidRDefault="001C6476" w:rsidP="001C6476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1C6476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Հոդված 2.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Սույն օրենքն ուժի մեջ մտնելու պահին Կենտրոնական ընտրական հանձնաժողովի արտաբյուջետային հաշվին առկա արտաբյուջետային միջոցները մուտքագրվում են պետական բյուջե՝ որպես ազատ մնացորդ:</w:t>
      </w:r>
    </w:p>
    <w:p w:rsidR="001C6476" w:rsidRPr="001C6476" w:rsidRDefault="001C6476" w:rsidP="001C6476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1C6476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Հոդված 3.</w:t>
      </w:r>
      <w:r w:rsidRPr="001C6476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Սույն օրենքն ուժի մեջ է մտնում պաշտոնական հրապարակման օրվան հաջորդող տասներորդ օրը: Սահմանել, որ մինչև սույն օրենքն ուժի մեջ մտնելն օրենքով սահմանված կարգով բացված արտաբյուջետային միջոցների հաշվին իրականացվող և Հայաստանի Հանրապետության 2019 թվականի պետական բյուջեով նախատեսված արտաբյուջետային ծրագրերը, միջոցառումները, դրանց հետ կապված եկամուտները և ծախսերը համարվում են 2019 թվականի ՀՀ պետական բյուջեի համապատասխան ծրագրեր, միջոցառումներ, եկամուտներ և ծախսեր։  Ընդ որում, սույն հոդվածով նախատեսված միջոցների հաշվին ծախսերը ֆինանսավորվում են բացառապես համապատասխան մուտքերի սահմաններում և դրանց հաշվին։</w:t>
      </w:r>
    </w:p>
    <w:p w:rsidR="001C6476" w:rsidRPr="001C6476" w:rsidRDefault="001C6476" w:rsidP="001C6476">
      <w:pPr>
        <w:tabs>
          <w:tab w:val="left" w:pos="1350"/>
          <w:tab w:val="center" w:pos="4844"/>
        </w:tabs>
        <w:spacing w:after="0" w:line="360" w:lineRule="auto"/>
        <w:jc w:val="center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</w:p>
    <w:p w:rsidR="001C6476" w:rsidRDefault="001C6476" w:rsidP="00733F48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</w:p>
    <w:p w:rsidR="001117F9" w:rsidRDefault="001117F9" w:rsidP="00733F48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</w:p>
    <w:p w:rsidR="001117F9" w:rsidRDefault="001117F9" w:rsidP="00733F48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</w:p>
    <w:p w:rsidR="001C6476" w:rsidRDefault="001C6476" w:rsidP="00733F48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</w:p>
    <w:p w:rsidR="001C6476" w:rsidRPr="00B5476B" w:rsidRDefault="001C6476" w:rsidP="001C6476">
      <w:pPr>
        <w:spacing w:line="36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B5476B">
        <w:rPr>
          <w:rFonts w:ascii="GHEA Grapalat" w:hAnsi="GHEA Grapalat" w:cs="Sylfaen"/>
          <w:b/>
          <w:sz w:val="24"/>
          <w:szCs w:val="24"/>
          <w:lang w:val="hy-AM"/>
        </w:rPr>
        <w:lastRenderedPageBreak/>
        <w:t>ՆԱԽԱԳԻԾ</w:t>
      </w:r>
    </w:p>
    <w:p w:rsidR="001C6476" w:rsidRPr="00B5476B" w:rsidRDefault="001C6476" w:rsidP="001C6476">
      <w:pPr>
        <w:tabs>
          <w:tab w:val="left" w:pos="1350"/>
          <w:tab w:val="center" w:pos="4844"/>
        </w:tabs>
        <w:spacing w:line="36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1C6476" w:rsidRPr="00B5476B" w:rsidRDefault="001C6476" w:rsidP="001C6476">
      <w:pPr>
        <w:tabs>
          <w:tab w:val="left" w:pos="1350"/>
          <w:tab w:val="center" w:pos="4844"/>
        </w:tabs>
        <w:spacing w:after="0" w:line="360" w:lineRule="auto"/>
        <w:jc w:val="center"/>
        <w:rPr>
          <w:rFonts w:ascii="GHEA Grapalat" w:hAnsi="GHEA Grapalat"/>
          <w:b/>
          <w:lang w:val="hy-AM"/>
        </w:rPr>
      </w:pPr>
      <w:r w:rsidRPr="00B5476B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Pr="00B5476B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  <w:r w:rsidRPr="00B5476B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Pr="00B5476B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  <w:r w:rsidRPr="00B5476B">
        <w:rPr>
          <w:rFonts w:ascii="GHEA Grapalat" w:hAnsi="GHEA Grapalat" w:cs="Sylfaen"/>
          <w:b/>
          <w:sz w:val="24"/>
          <w:szCs w:val="24"/>
          <w:lang w:val="hy-AM"/>
        </w:rPr>
        <w:t>ՕՐԵՆՔԸ</w:t>
      </w:r>
    </w:p>
    <w:p w:rsidR="001C6476" w:rsidRDefault="001C6476" w:rsidP="001C6476">
      <w:pPr>
        <w:spacing w:after="0" w:line="360" w:lineRule="auto"/>
        <w:ind w:firstLine="708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B5476B">
        <w:rPr>
          <w:rStyle w:val="Strong"/>
          <w:rFonts w:ascii="GHEA Grapalat" w:hAnsi="GHEA Grapalat"/>
          <w:b w:val="0"/>
          <w:sz w:val="24"/>
          <w:szCs w:val="24"/>
          <w:lang w:val="hy-AM"/>
        </w:rPr>
        <w:t>«</w:t>
      </w:r>
      <w:r w:rsidRPr="00B5476B">
        <w:rPr>
          <w:rFonts w:ascii="GHEA Grapalat" w:hAnsi="GHEA Grapalat" w:cs="Sylfaen"/>
          <w:b/>
          <w:sz w:val="24"/>
          <w:szCs w:val="24"/>
          <w:lang w:val="hy-AM"/>
        </w:rPr>
        <w:t>ՊԵՏԱԿԱՆ ՆՅՈՒԹԱԿԱՆ ՊԱՀՈՒՍՏԻ ՄԱՍԻՆ»</w:t>
      </w:r>
      <w:r w:rsidRPr="00B5476B">
        <w:rPr>
          <w:rStyle w:val="Strong"/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Pr="00B5476B">
        <w:rPr>
          <w:rFonts w:ascii="GHEA Grapalat" w:hAnsi="GHEA Grapalat" w:cs="Sylfaen"/>
          <w:b/>
          <w:sz w:val="24"/>
          <w:szCs w:val="24"/>
          <w:lang w:val="hy-AM"/>
        </w:rPr>
        <w:t>ՀԱՅԱՍՏԱՆԻ ՀԱՆՐԱՊԵՏՈՒԹՅԱՆ ՕՐԵՆՔՈՒՄ ՓՈՓՈԽՈՒԹՅՈՒՆ ԿԱՏԱՐԵԼՈՒ ՄԱՍԻՆ</w:t>
      </w:r>
    </w:p>
    <w:p w:rsidR="0091208B" w:rsidRPr="00B5476B" w:rsidRDefault="0091208B" w:rsidP="001C6476">
      <w:pPr>
        <w:spacing w:after="0" w:line="360" w:lineRule="auto"/>
        <w:ind w:firstLine="708"/>
        <w:jc w:val="center"/>
        <w:rPr>
          <w:rStyle w:val="Strong"/>
          <w:rFonts w:ascii="GHEA Grapalat" w:hAnsi="GHEA Grapalat"/>
          <w:b w:val="0"/>
          <w:sz w:val="24"/>
          <w:szCs w:val="24"/>
          <w:lang w:val="hy-AM"/>
        </w:rPr>
      </w:pPr>
    </w:p>
    <w:p w:rsidR="001C6476" w:rsidRPr="00B5476B" w:rsidRDefault="001C6476" w:rsidP="001C6476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B5476B">
        <w:rPr>
          <w:rFonts w:ascii="GHEA Grapalat" w:hAnsi="GHEA Grapalat" w:cs="Sylfaen"/>
          <w:b/>
          <w:sz w:val="24"/>
          <w:szCs w:val="24"/>
          <w:lang w:val="hy-AM"/>
        </w:rPr>
        <w:t xml:space="preserve">Հոդված 1. </w:t>
      </w:r>
      <w:r w:rsidRPr="00B5476B">
        <w:rPr>
          <w:rFonts w:ascii="GHEA Grapalat" w:eastAsia="Times New Roman" w:hAnsi="GHEA Grapalat" w:cs="Sylfaen"/>
          <w:sz w:val="24"/>
          <w:szCs w:val="24"/>
          <w:lang w:val="hy-AM" w:eastAsia="ru-RU"/>
        </w:rPr>
        <w:t>«Պետական նյութական պահուստի մասին» Հայաստանի Հանրապետության 2004 թվականի հոկտեմբերի 12-ի ՀՕ-116-Ն օրենքի 8-րդ հոդվածի 2-րդ մասը շարադրել նոր խմբագրությամբ.</w:t>
      </w:r>
    </w:p>
    <w:p w:rsidR="001C6476" w:rsidRPr="00B5476B" w:rsidRDefault="001C6476" w:rsidP="001C6476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B5476B">
        <w:rPr>
          <w:rFonts w:ascii="GHEA Grapalat" w:eastAsia="Times New Roman" w:hAnsi="GHEA Grapalat" w:cs="Sylfaen"/>
          <w:sz w:val="24"/>
          <w:szCs w:val="24"/>
          <w:lang w:val="hy-AM" w:eastAsia="ru-RU"/>
        </w:rPr>
        <w:t>«2. Պետական պահուստի նյութական արժեքներով գործառնություններից ստացվող միջոցները Հայաստանի Հանրապետության կառավարությունը սահմանված կարգով ուղղում է բացառապես պետական պահուստի ձևավորմանը:»:</w:t>
      </w:r>
    </w:p>
    <w:p w:rsidR="001C6476" w:rsidRPr="00B5476B" w:rsidRDefault="001C6476" w:rsidP="001C6476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B5476B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Հոդված 2.</w:t>
      </w:r>
      <w:r w:rsidRPr="00B5476B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Սույն օրենքն ուժի մեջ է մտնում </w:t>
      </w:r>
      <w:r>
        <w:rPr>
          <w:rFonts w:ascii="GHEA Grapalat" w:eastAsia="Times New Roman" w:hAnsi="GHEA Grapalat" w:cs="Sylfaen"/>
          <w:sz w:val="24"/>
          <w:szCs w:val="24"/>
          <w:lang w:val="hy-AM" w:eastAsia="ru-RU"/>
        </w:rPr>
        <w:t>պաշտոնական հրապարակմանը հաջորդող 10-րդ օրը</w:t>
      </w:r>
      <w:r w:rsidRPr="00B5476B">
        <w:rPr>
          <w:rFonts w:ascii="GHEA Grapalat" w:eastAsia="Times New Roman" w:hAnsi="GHEA Grapalat" w:cs="Sylfaen"/>
          <w:sz w:val="24"/>
          <w:szCs w:val="24"/>
          <w:lang w:val="hy-AM" w:eastAsia="ru-RU"/>
        </w:rPr>
        <w:t>: Սահմանել, որ մինչև սույն օրենքն ուժի մեջ մտնելն օրենքով սահմանված կարգով բացված արտաբյուջետային միջոցների հաշվին իրականացվող և Հայաստանի Հանրապետության 2019 թվականի պետական բյուջեով նախատեսված արտաբյուջետային ծրագրերը, միջոցառումները, դրանց հետ կապված եկամուտները և ծախսերը համարվում են 2019 թվականի ՀՀ պետական բյուջեի համապատասխան ծրագրեր, միջոցառումներ, եկամուտներ և ծախսեր։  Ընդ որում, սույն հոդվածով նախատեսված միջոցների հաշվին ծախսերը ֆինանսավորվում են բացառապես համապատասխան մուտքերի սահմաններում և դրանց հաշվին։</w:t>
      </w:r>
    </w:p>
    <w:p w:rsidR="001C6476" w:rsidRPr="001C6875" w:rsidRDefault="00EA287D" w:rsidP="001C6875">
      <w:pPr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br w:type="page"/>
      </w:r>
    </w:p>
    <w:p w:rsidR="001C6875" w:rsidRDefault="001C6875" w:rsidP="001C6875">
      <w:pPr>
        <w:spacing w:line="36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1C6875">
        <w:rPr>
          <w:rFonts w:ascii="GHEA Grapalat" w:hAnsi="GHEA Grapalat" w:cs="Sylfaen"/>
          <w:b/>
          <w:sz w:val="24"/>
          <w:szCs w:val="24"/>
          <w:lang w:val="hy-AM"/>
        </w:rPr>
        <w:lastRenderedPageBreak/>
        <w:t>ՆԱԽԱԳԻԾ</w:t>
      </w:r>
    </w:p>
    <w:p w:rsidR="001C6875" w:rsidRPr="001C6875" w:rsidRDefault="001C6875" w:rsidP="001C6875">
      <w:pPr>
        <w:spacing w:line="360" w:lineRule="auto"/>
        <w:jc w:val="right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</w:p>
    <w:p w:rsidR="001C6875" w:rsidRDefault="001C6875" w:rsidP="001C6875">
      <w:pPr>
        <w:tabs>
          <w:tab w:val="left" w:pos="1350"/>
          <w:tab w:val="center" w:pos="4844"/>
        </w:tabs>
        <w:spacing w:after="0"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C6875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Pr="001C6875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  <w:r w:rsidRPr="001C6875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Pr="001C6875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  <w:r w:rsidRPr="001C6875">
        <w:rPr>
          <w:rFonts w:ascii="GHEA Grapalat" w:hAnsi="GHEA Grapalat" w:cs="Sylfaen"/>
          <w:b/>
          <w:sz w:val="24"/>
          <w:szCs w:val="24"/>
          <w:lang w:val="hy-AM"/>
        </w:rPr>
        <w:t>ՕՐԵՆՔԸ</w:t>
      </w:r>
    </w:p>
    <w:p w:rsidR="001C6875" w:rsidRPr="001C6875" w:rsidRDefault="001C6875" w:rsidP="001C6875">
      <w:pPr>
        <w:tabs>
          <w:tab w:val="left" w:pos="1350"/>
          <w:tab w:val="center" w:pos="4844"/>
        </w:tabs>
        <w:spacing w:after="0" w:line="360" w:lineRule="auto"/>
        <w:jc w:val="center"/>
        <w:rPr>
          <w:rStyle w:val="Strong"/>
          <w:rFonts w:ascii="GHEA Grapalat" w:hAnsi="GHEA Grapalat"/>
          <w:bCs w:val="0"/>
          <w:sz w:val="24"/>
          <w:szCs w:val="24"/>
          <w:lang w:val="hy-AM"/>
        </w:rPr>
      </w:pPr>
      <w:r w:rsidRPr="001C6875">
        <w:rPr>
          <w:rStyle w:val="Strong"/>
          <w:rFonts w:ascii="GHEA Grapalat" w:hAnsi="GHEA Grapalat"/>
          <w:sz w:val="24"/>
          <w:szCs w:val="24"/>
          <w:lang w:val="hy-AM"/>
        </w:rPr>
        <w:t>«</w:t>
      </w:r>
      <w:r w:rsidRPr="001C6875">
        <w:rPr>
          <w:rFonts w:ascii="GHEA Grapalat" w:hAnsi="GHEA Grapalat" w:cs="Sylfaen"/>
          <w:b/>
          <w:sz w:val="24"/>
          <w:szCs w:val="24"/>
          <w:lang w:val="hy-AM"/>
        </w:rPr>
        <w:t>ՍՈՑԻԱԼԱԿԱՆ ԱՋԱԿՑՈՒԹՅԱՆ ՄԱՍԻՆ»</w:t>
      </w:r>
      <w:r w:rsidRPr="001C6875">
        <w:rPr>
          <w:rStyle w:val="Strong"/>
          <w:rFonts w:ascii="GHEA Grapalat" w:hAnsi="GHEA Grapalat"/>
          <w:sz w:val="24"/>
          <w:szCs w:val="24"/>
          <w:lang w:val="hy-AM"/>
        </w:rPr>
        <w:t xml:space="preserve"> </w:t>
      </w:r>
      <w:r w:rsidRPr="001C6875">
        <w:rPr>
          <w:rFonts w:ascii="GHEA Grapalat" w:hAnsi="GHEA Grapalat" w:cs="Sylfaen"/>
          <w:b/>
          <w:sz w:val="24"/>
          <w:szCs w:val="24"/>
          <w:lang w:val="hy-AM"/>
        </w:rPr>
        <w:t>ՀԱՅԱՍՏԱՆԻ ՀԱՆՐԱՊԵՏՈՒԹՅԱՆ ՕՐԵՆՔՈՒՄ ՓՈՓՈԽՈՒԹՅՈՒՆՆԵՐ ԿԱՏԱՐԵԼՈՒ ՄԱՍԻՆ</w:t>
      </w:r>
    </w:p>
    <w:p w:rsidR="001C6875" w:rsidRDefault="001C6875" w:rsidP="001C6875">
      <w:pPr>
        <w:spacing w:line="360" w:lineRule="auto"/>
        <w:ind w:firstLine="708"/>
        <w:jc w:val="both"/>
        <w:rPr>
          <w:rStyle w:val="Strong"/>
          <w:rFonts w:ascii="GHEA Grapalat" w:hAnsi="GHEA Grapalat"/>
          <w:lang w:val="hy-AM"/>
        </w:rPr>
      </w:pPr>
    </w:p>
    <w:p w:rsidR="001C6875" w:rsidRPr="00C309AE" w:rsidRDefault="001C6875" w:rsidP="001C6875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cs="Sylfaen"/>
          <w:sz w:val="24"/>
          <w:szCs w:val="24"/>
          <w:lang w:val="hy-AM"/>
        </w:rPr>
      </w:pPr>
      <w:r w:rsidRPr="001C6875">
        <w:rPr>
          <w:rFonts w:ascii="GHEA Grapalat" w:hAnsi="GHEA Grapalat" w:cs="Sylfaen"/>
          <w:b/>
          <w:sz w:val="24"/>
          <w:szCs w:val="24"/>
          <w:lang w:val="hy-AM"/>
        </w:rPr>
        <w:t xml:space="preserve">Հոդված 1. </w:t>
      </w:r>
      <w:r w:rsidRPr="001C6875">
        <w:rPr>
          <w:rFonts w:ascii="GHEA Grapalat" w:hAnsi="GHEA Grapalat" w:cs="Sylfaen"/>
          <w:sz w:val="24"/>
          <w:szCs w:val="24"/>
          <w:lang w:val="hy-AM"/>
        </w:rPr>
        <w:t xml:space="preserve">«Սոցիալական աջակցության մասին» Հայաստանի Հանրապետության 2014 թվականի դեկտեմբերի 17-ի ՀՕ-231-Ն օրենքի (այսուհետ՝ Օրենք) </w:t>
      </w:r>
      <w:r w:rsidRPr="00C309AE">
        <w:rPr>
          <w:rFonts w:ascii="GHEA Grapalat" w:hAnsi="GHEA Grapalat" w:cs="Sylfaen"/>
          <w:sz w:val="24"/>
          <w:szCs w:val="24"/>
          <w:lang w:val="hy-AM"/>
        </w:rPr>
        <w:t xml:space="preserve">9-րդ գլխի վերնագրից հանել </w:t>
      </w:r>
      <w:r w:rsidRPr="001C6875">
        <w:rPr>
          <w:rFonts w:ascii="GHEA Grapalat" w:hAnsi="GHEA Grapalat" w:cs="Sylfaen"/>
          <w:sz w:val="24"/>
          <w:szCs w:val="24"/>
          <w:lang w:val="hy-AM"/>
        </w:rPr>
        <w:t>«</w:t>
      </w:r>
      <w:r w:rsidRPr="00C309AE">
        <w:rPr>
          <w:rStyle w:val="Emphasis"/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, </w:t>
      </w:r>
      <w:r w:rsidRPr="00C309AE">
        <w:rPr>
          <w:rStyle w:val="Emphasis"/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ՍՈՑԻԱԼԱԿԱՆ</w:t>
      </w:r>
      <w:r w:rsidRPr="00C309AE">
        <w:rPr>
          <w:rStyle w:val="Emphasis"/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C309AE">
        <w:rPr>
          <w:rStyle w:val="Emphasis"/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ՊԱՇՏՊԱՆՈՒԹՅԱՆ</w:t>
      </w:r>
      <w:r w:rsidRPr="00C309AE">
        <w:rPr>
          <w:rStyle w:val="Emphasis"/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C309AE">
        <w:rPr>
          <w:rStyle w:val="Emphasis"/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ՈԼՈՐՏԻ</w:t>
      </w:r>
      <w:r w:rsidRPr="00C309AE">
        <w:rPr>
          <w:rStyle w:val="Emphasis"/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C309AE">
        <w:rPr>
          <w:rStyle w:val="Emphasis"/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ԽՐԱԽՈՒՍՄԱՆ</w:t>
      </w:r>
      <w:r w:rsidRPr="00C309AE">
        <w:rPr>
          <w:rStyle w:val="Emphasis"/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C309AE">
        <w:rPr>
          <w:rStyle w:val="Emphasis"/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ԵՎ</w:t>
      </w:r>
      <w:r w:rsidRPr="00C309AE">
        <w:rPr>
          <w:rStyle w:val="Emphasis"/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C309AE">
        <w:rPr>
          <w:rStyle w:val="Emphasis"/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ԶԱՐԳԱՑՄԱՆ</w:t>
      </w:r>
      <w:r w:rsidRPr="00C309AE">
        <w:rPr>
          <w:rStyle w:val="Emphasis"/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C309AE">
        <w:rPr>
          <w:rStyle w:val="Emphasis"/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ՖՈՆԴԸ</w:t>
      </w:r>
      <w:r w:rsidRPr="001C6875">
        <w:rPr>
          <w:rFonts w:ascii="GHEA Grapalat" w:hAnsi="GHEA Grapalat" w:cs="Sylfaen"/>
          <w:sz w:val="24"/>
          <w:szCs w:val="24"/>
          <w:lang w:val="hy-AM"/>
        </w:rPr>
        <w:t>» բառերը:</w:t>
      </w:r>
    </w:p>
    <w:p w:rsidR="001C6875" w:rsidRPr="001C6875" w:rsidRDefault="001C6875" w:rsidP="001C6875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C6875">
        <w:rPr>
          <w:rFonts w:ascii="GHEA Grapalat" w:hAnsi="GHEA Grapalat" w:cs="Sylfaen"/>
          <w:b/>
          <w:sz w:val="24"/>
          <w:szCs w:val="24"/>
          <w:lang w:val="hy-AM"/>
        </w:rPr>
        <w:t>Հոդված 2.</w:t>
      </w:r>
      <w:r w:rsidRPr="001C6875">
        <w:rPr>
          <w:rFonts w:ascii="GHEA Grapalat" w:hAnsi="GHEA Grapalat" w:cs="Sylfaen"/>
          <w:sz w:val="24"/>
          <w:szCs w:val="24"/>
          <w:lang w:val="hy-AM"/>
        </w:rPr>
        <w:t xml:space="preserve"> Օրենքի 44-րդ հոդվածն ուժը կորցրած ճանաչել:</w:t>
      </w:r>
    </w:p>
    <w:p w:rsidR="001C6476" w:rsidRDefault="001C6875" w:rsidP="001C6875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C6875">
        <w:rPr>
          <w:rFonts w:ascii="GHEA Grapalat" w:hAnsi="GHEA Grapalat"/>
          <w:b/>
          <w:sz w:val="24"/>
          <w:szCs w:val="24"/>
          <w:lang w:val="hy-AM"/>
        </w:rPr>
        <w:t>Հոդված 3</w:t>
      </w:r>
      <w:r w:rsidRPr="001C6875">
        <w:rPr>
          <w:rFonts w:ascii="GHEA Grapalat" w:hAnsi="GHEA Grapalat" w:cs="Sylfaen"/>
          <w:sz w:val="24"/>
          <w:szCs w:val="24"/>
          <w:lang w:val="hy-AM"/>
        </w:rPr>
        <w:t xml:space="preserve">. </w:t>
      </w:r>
      <w:r w:rsidRPr="001C6875">
        <w:rPr>
          <w:rFonts w:ascii="GHEA Grapalat" w:hAnsi="GHEA Grapalat"/>
          <w:sz w:val="24"/>
          <w:szCs w:val="24"/>
          <w:lang w:val="hy-AM"/>
        </w:rPr>
        <w:t>Սույն օրենքն ուժի մեջ է մտնում պաշտոնական հրա</w:t>
      </w:r>
      <w:r w:rsidRPr="00C309AE">
        <w:rPr>
          <w:rFonts w:ascii="GHEA Grapalat" w:hAnsi="GHEA Grapalat"/>
          <w:sz w:val="24"/>
          <w:szCs w:val="24"/>
          <w:lang w:val="hy-AM"/>
        </w:rPr>
        <w:t>պ</w:t>
      </w:r>
      <w:r w:rsidRPr="001C6875">
        <w:rPr>
          <w:rFonts w:ascii="GHEA Grapalat" w:hAnsi="GHEA Grapalat"/>
          <w:sz w:val="24"/>
          <w:szCs w:val="24"/>
          <w:lang w:val="hy-AM"/>
        </w:rPr>
        <w:t xml:space="preserve">արակմանը հաջորդող </w:t>
      </w:r>
      <w:r w:rsidRPr="00C309AE">
        <w:rPr>
          <w:rFonts w:ascii="GHEA Grapalat" w:hAnsi="GHEA Grapalat"/>
          <w:sz w:val="24"/>
          <w:szCs w:val="24"/>
          <w:lang w:val="hy-AM"/>
        </w:rPr>
        <w:t>տասներորդ</w:t>
      </w:r>
      <w:r w:rsidRPr="001C6875">
        <w:rPr>
          <w:rFonts w:ascii="GHEA Grapalat" w:hAnsi="GHEA Grapalat"/>
          <w:sz w:val="24"/>
          <w:szCs w:val="24"/>
          <w:lang w:val="hy-AM"/>
        </w:rPr>
        <w:t xml:space="preserve"> օրը:</w:t>
      </w:r>
      <w:r w:rsidRPr="001C6875"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:rsidR="00441A8B" w:rsidRDefault="00441A8B" w:rsidP="001C6875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441A8B" w:rsidRDefault="00441A8B" w:rsidP="001C6875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441A8B" w:rsidRDefault="00441A8B" w:rsidP="001C6875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441A8B" w:rsidRDefault="00441A8B" w:rsidP="001C6875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441A8B" w:rsidRDefault="00441A8B" w:rsidP="001C6875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441A8B" w:rsidRDefault="00441A8B" w:rsidP="001C6875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441A8B" w:rsidRDefault="00441A8B" w:rsidP="001C6875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441A8B" w:rsidRDefault="00441A8B" w:rsidP="001C6875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441A8B" w:rsidRDefault="00441A8B" w:rsidP="001C6875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441A8B" w:rsidRDefault="00441A8B" w:rsidP="001C6875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441A8B" w:rsidRDefault="00441A8B" w:rsidP="001C6875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441A8B" w:rsidRDefault="00441A8B" w:rsidP="001C6875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441A8B" w:rsidRDefault="00441A8B" w:rsidP="001C6875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441A8B" w:rsidRDefault="00441A8B" w:rsidP="001C6875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F11A2E" w:rsidRDefault="00F11A2E" w:rsidP="001C6875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441A8B" w:rsidRDefault="00441A8B" w:rsidP="001C6875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441A8B" w:rsidRPr="00C309AE" w:rsidRDefault="00441A8B" w:rsidP="00441A8B">
      <w:pPr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C309AE">
        <w:rPr>
          <w:rFonts w:ascii="GHEA Grapalat" w:hAnsi="GHEA Grapalat" w:cs="Sylfaen"/>
          <w:b/>
          <w:sz w:val="24"/>
          <w:szCs w:val="24"/>
          <w:lang w:val="hy-AM"/>
        </w:rPr>
        <w:lastRenderedPageBreak/>
        <w:t>ՆԱԽԱԳԻԾ</w:t>
      </w:r>
    </w:p>
    <w:p w:rsidR="00441A8B" w:rsidRPr="00C309AE" w:rsidRDefault="00441A8B" w:rsidP="00441A8B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309AE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Pr="00C309AE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C309AE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</w:p>
    <w:p w:rsidR="00441A8B" w:rsidRPr="00C309AE" w:rsidRDefault="00441A8B" w:rsidP="00441A8B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309AE">
        <w:rPr>
          <w:rFonts w:ascii="GHEA Grapalat" w:hAnsi="GHEA Grapalat" w:cs="Sylfaen"/>
          <w:b/>
          <w:sz w:val="24"/>
          <w:szCs w:val="24"/>
          <w:lang w:val="hy-AM"/>
        </w:rPr>
        <w:t>ՕՐԵՆՔԸ</w:t>
      </w:r>
    </w:p>
    <w:p w:rsidR="00441A8B" w:rsidRPr="00C309AE" w:rsidRDefault="00441A8B" w:rsidP="00441A8B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309AE">
        <w:rPr>
          <w:rFonts w:ascii="GHEA Grapalat" w:hAnsi="GHEA Grapalat"/>
          <w:b/>
          <w:sz w:val="24"/>
          <w:szCs w:val="24"/>
          <w:lang w:val="hy-AM"/>
        </w:rPr>
        <w:t>«</w:t>
      </w:r>
      <w:r w:rsidRPr="00C309AE">
        <w:rPr>
          <w:rFonts w:ascii="GHEA Grapalat" w:hAnsi="GHEA Grapalat" w:cs="Sylfaen"/>
          <w:b/>
          <w:sz w:val="24"/>
          <w:szCs w:val="24"/>
          <w:lang w:val="hy-AM"/>
        </w:rPr>
        <w:t>ՄԱՔՍԱՅԻՆ</w:t>
      </w:r>
      <w:r w:rsidRPr="00C309AE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C309AE">
        <w:rPr>
          <w:rFonts w:ascii="GHEA Grapalat" w:hAnsi="GHEA Grapalat" w:cs="Sylfaen"/>
          <w:b/>
          <w:sz w:val="24"/>
          <w:szCs w:val="24"/>
          <w:lang w:val="hy-AM"/>
        </w:rPr>
        <w:t>ԿԱՐԳԱՎՈՐՄԱՆ</w:t>
      </w:r>
      <w:r w:rsidRPr="00C309AE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C309AE">
        <w:rPr>
          <w:rFonts w:ascii="GHEA Grapalat" w:hAnsi="GHEA Grapalat" w:cs="Sylfaen"/>
          <w:b/>
          <w:sz w:val="24"/>
          <w:szCs w:val="24"/>
          <w:lang w:val="hy-AM"/>
        </w:rPr>
        <w:t>ՄԱՍԻՆ</w:t>
      </w:r>
      <w:r w:rsidRPr="00C309AE">
        <w:rPr>
          <w:rFonts w:ascii="GHEA Grapalat" w:hAnsi="GHEA Grapalat"/>
          <w:b/>
          <w:sz w:val="24"/>
          <w:szCs w:val="24"/>
          <w:lang w:val="hy-AM"/>
        </w:rPr>
        <w:t xml:space="preserve">» </w:t>
      </w:r>
      <w:r w:rsidRPr="00C309AE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Pr="00C309AE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C309AE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Pr="00C309AE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C309AE">
        <w:rPr>
          <w:rFonts w:ascii="GHEA Grapalat" w:hAnsi="GHEA Grapalat" w:cs="Sylfaen"/>
          <w:b/>
          <w:sz w:val="24"/>
          <w:szCs w:val="24"/>
          <w:lang w:val="hy-AM"/>
        </w:rPr>
        <w:t>ՕՐԵՆՔՈՒՄ</w:t>
      </w:r>
      <w:r w:rsidRPr="00C309AE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C309AE">
        <w:rPr>
          <w:rFonts w:ascii="GHEA Grapalat" w:hAnsi="GHEA Grapalat" w:cs="Sylfaen"/>
          <w:b/>
          <w:sz w:val="24"/>
          <w:szCs w:val="24"/>
          <w:lang w:val="hy-AM"/>
        </w:rPr>
        <w:t>ՓՈՓՈԽՈՒԹՅՈՒՆՆԵՐ</w:t>
      </w:r>
      <w:r w:rsidRPr="00C309AE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C309AE">
        <w:rPr>
          <w:rFonts w:ascii="GHEA Grapalat" w:hAnsi="GHEA Grapalat" w:cs="Sylfaen"/>
          <w:b/>
          <w:sz w:val="24"/>
          <w:szCs w:val="24"/>
          <w:lang w:val="hy-AM"/>
        </w:rPr>
        <w:t>ԿԱՏԱՐԵԼՈՒ</w:t>
      </w:r>
      <w:r w:rsidRPr="00C309AE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C309AE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441A8B" w:rsidRPr="00C309AE" w:rsidRDefault="00441A8B" w:rsidP="00441A8B">
      <w:pPr>
        <w:rPr>
          <w:rFonts w:ascii="GHEA Grapalat" w:hAnsi="GHEA Grapalat"/>
          <w:sz w:val="24"/>
          <w:szCs w:val="24"/>
          <w:lang w:val="hy-AM"/>
        </w:rPr>
      </w:pPr>
    </w:p>
    <w:p w:rsidR="00441A8B" w:rsidRPr="00C309AE" w:rsidRDefault="00441A8B" w:rsidP="00441A8B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C309AE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441A8B" w:rsidRDefault="00441A8B" w:rsidP="00441A8B">
      <w:pPr>
        <w:spacing w:after="0" w:line="360" w:lineRule="auto"/>
        <w:ind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C02766">
        <w:rPr>
          <w:rFonts w:ascii="GHEA Grapalat" w:hAnsi="GHEA Grapalat" w:cs="Sylfaen"/>
          <w:b/>
          <w:sz w:val="24"/>
          <w:szCs w:val="24"/>
          <w:lang w:val="hy-AM"/>
        </w:rPr>
        <w:t>Հոդված 1.</w:t>
      </w:r>
      <w:r w:rsidRPr="00C02766">
        <w:rPr>
          <w:rFonts w:ascii="GHEA Grapalat" w:hAnsi="GHEA Grapalat" w:cs="Sylfaen"/>
          <w:sz w:val="24"/>
          <w:szCs w:val="24"/>
          <w:lang w:val="hy-AM"/>
        </w:rPr>
        <w:t xml:space="preserve"> «Մաքսային կարգավորման մասին» Հայաստանի Հանրապետության 2014 թվականի դեկտեմբերի 17-ի ՀՕ-241-Ն օրենքի</w:t>
      </w:r>
      <w:r>
        <w:rPr>
          <w:rFonts w:ascii="GHEA Grapalat" w:hAnsi="GHEA Grapalat" w:cs="Sylfaen"/>
          <w:sz w:val="24"/>
          <w:szCs w:val="24"/>
          <w:lang w:val="hy-AM"/>
        </w:rPr>
        <w:t xml:space="preserve"> (այսուհետ՝ Օրենք)՝</w:t>
      </w:r>
    </w:p>
    <w:p w:rsidR="00441A8B" w:rsidRPr="00431391" w:rsidRDefault="00441A8B" w:rsidP="00441A8B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31391">
        <w:rPr>
          <w:rFonts w:ascii="GHEA Grapalat" w:hAnsi="GHEA Grapalat" w:cs="Sylfaen"/>
          <w:sz w:val="24"/>
          <w:szCs w:val="24"/>
          <w:lang w:val="hy-AM"/>
        </w:rPr>
        <w:t>95-րդ հոդվածը շարադրել հետևյալ խմբագրությամբ.</w:t>
      </w:r>
    </w:p>
    <w:p w:rsidR="00441A8B" w:rsidRDefault="00441A8B" w:rsidP="00441A8B">
      <w:pPr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«</w:t>
      </w:r>
      <w:r w:rsidRPr="00574D22">
        <w:rPr>
          <w:rFonts w:ascii="GHEA Grapalat" w:hAnsi="GHEA Grapalat"/>
          <w:sz w:val="24"/>
          <w:szCs w:val="24"/>
          <w:lang w:val="hy-AM"/>
        </w:rPr>
        <w:t>Մաքսային գործառնությունների իրականացման համար գանձվող պետական տուրքը Միության մաքսային օրենսգրքի 47-րդ հոդվածով սահ</w:t>
      </w:r>
      <w:r w:rsidRPr="00574D22">
        <w:rPr>
          <w:rFonts w:ascii="GHEA Grapalat" w:hAnsi="GHEA Grapalat"/>
          <w:sz w:val="24"/>
          <w:szCs w:val="24"/>
          <w:lang w:val="hy-AM"/>
        </w:rPr>
        <w:softHyphen/>
      </w:r>
      <w:r w:rsidRPr="00574D22">
        <w:rPr>
          <w:rFonts w:ascii="GHEA Grapalat" w:hAnsi="GHEA Grapalat"/>
          <w:sz w:val="24"/>
          <w:szCs w:val="24"/>
          <w:lang w:val="hy-AM"/>
        </w:rPr>
        <w:softHyphen/>
        <w:t>մանված՝ մաքսային մարմինների կողմից մաքսային գործառնությունների իրա</w:t>
      </w:r>
      <w:r w:rsidRPr="00574D22">
        <w:rPr>
          <w:rFonts w:ascii="GHEA Grapalat" w:hAnsi="GHEA Grapalat"/>
          <w:sz w:val="24"/>
          <w:szCs w:val="24"/>
          <w:lang w:val="hy-AM"/>
        </w:rPr>
        <w:softHyphen/>
        <w:t>կա</w:t>
      </w:r>
      <w:r w:rsidRPr="00574D22">
        <w:rPr>
          <w:rFonts w:ascii="GHEA Grapalat" w:hAnsi="GHEA Grapalat"/>
          <w:sz w:val="24"/>
          <w:szCs w:val="24"/>
          <w:lang w:val="hy-AM"/>
        </w:rPr>
        <w:softHyphen/>
        <w:t>նաց</w:t>
      </w:r>
      <w:r w:rsidRPr="00574D22">
        <w:rPr>
          <w:rFonts w:ascii="GHEA Grapalat" w:hAnsi="GHEA Grapalat"/>
          <w:sz w:val="24"/>
          <w:szCs w:val="24"/>
          <w:lang w:val="hy-AM"/>
        </w:rPr>
        <w:softHyphen/>
        <w:t>ման, մաք</w:t>
      </w:r>
      <w:r w:rsidRPr="00574D22">
        <w:rPr>
          <w:rFonts w:ascii="GHEA Grapalat" w:hAnsi="GHEA Grapalat"/>
          <w:sz w:val="24"/>
          <w:szCs w:val="24"/>
          <w:lang w:val="hy-AM"/>
        </w:rPr>
        <w:softHyphen/>
        <w:t>սային ուղեկցման, ապրանքների ժամա</w:t>
      </w:r>
      <w:r>
        <w:rPr>
          <w:rFonts w:ascii="GHEA Grapalat" w:hAnsi="GHEA Grapalat"/>
          <w:sz w:val="24"/>
          <w:szCs w:val="24"/>
          <w:lang w:val="hy-AM"/>
        </w:rPr>
        <w:softHyphen/>
      </w:r>
      <w:r w:rsidRPr="00574D22">
        <w:rPr>
          <w:rFonts w:ascii="GHEA Grapalat" w:hAnsi="GHEA Grapalat"/>
          <w:sz w:val="24"/>
          <w:szCs w:val="24"/>
          <w:lang w:val="hy-AM"/>
        </w:rPr>
        <w:t>նա</w:t>
      </w:r>
      <w:r>
        <w:rPr>
          <w:rFonts w:ascii="GHEA Grapalat" w:hAnsi="GHEA Grapalat"/>
          <w:sz w:val="24"/>
          <w:szCs w:val="24"/>
          <w:lang w:val="hy-AM"/>
        </w:rPr>
        <w:softHyphen/>
      </w:r>
      <w:r w:rsidRPr="00574D22">
        <w:rPr>
          <w:rFonts w:ascii="GHEA Grapalat" w:hAnsi="GHEA Grapalat"/>
          <w:sz w:val="24"/>
          <w:szCs w:val="24"/>
          <w:lang w:val="hy-AM"/>
        </w:rPr>
        <w:t>կավոր պահպան</w:t>
      </w:r>
      <w:r>
        <w:rPr>
          <w:rFonts w:ascii="GHEA Grapalat" w:hAnsi="GHEA Grapalat"/>
          <w:sz w:val="24"/>
          <w:szCs w:val="24"/>
          <w:lang w:val="hy-AM"/>
        </w:rPr>
        <w:t>ման</w:t>
      </w:r>
      <w:r w:rsidRPr="00574D22">
        <w:rPr>
          <w:rFonts w:ascii="GHEA Grapalat" w:hAnsi="GHEA Grapalat"/>
          <w:sz w:val="24"/>
          <w:szCs w:val="24"/>
          <w:lang w:val="hy-AM"/>
        </w:rPr>
        <w:t>, ինչպես նաև նախ</w:t>
      </w:r>
      <w:r w:rsidRPr="00574D22">
        <w:rPr>
          <w:rFonts w:ascii="GHEA Grapalat" w:hAnsi="GHEA Grapalat"/>
          <w:sz w:val="24"/>
          <w:szCs w:val="24"/>
          <w:lang w:val="hy-AM"/>
        </w:rPr>
        <w:softHyphen/>
      </w:r>
      <w:r w:rsidRPr="00574D22">
        <w:rPr>
          <w:rFonts w:ascii="GHEA Grapalat" w:hAnsi="GHEA Grapalat"/>
          <w:sz w:val="24"/>
          <w:szCs w:val="24"/>
          <w:lang w:val="hy-AM"/>
        </w:rPr>
        <w:softHyphen/>
        <w:t>նա</w:t>
      </w:r>
      <w:r w:rsidRPr="00574D22">
        <w:rPr>
          <w:rFonts w:ascii="GHEA Grapalat" w:hAnsi="GHEA Grapalat"/>
          <w:sz w:val="24"/>
          <w:szCs w:val="24"/>
          <w:lang w:val="hy-AM"/>
        </w:rPr>
        <w:softHyphen/>
      </w:r>
      <w:r w:rsidRPr="00574D22">
        <w:rPr>
          <w:rFonts w:ascii="GHEA Grapalat" w:hAnsi="GHEA Grapalat"/>
          <w:sz w:val="24"/>
          <w:szCs w:val="24"/>
          <w:lang w:val="hy-AM"/>
        </w:rPr>
        <w:softHyphen/>
        <w:t>կան որոշումների տրամադրման համար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EA4C1F">
        <w:rPr>
          <w:rFonts w:ascii="GHEA Grapalat" w:hAnsi="GHEA Grapalat"/>
          <w:sz w:val="24"/>
          <w:szCs w:val="24"/>
          <w:lang w:val="hy-AM"/>
        </w:rPr>
        <w:t>«</w:t>
      </w:r>
      <w:r>
        <w:rPr>
          <w:rFonts w:ascii="GHEA Grapalat" w:hAnsi="GHEA Grapalat"/>
          <w:sz w:val="24"/>
          <w:szCs w:val="24"/>
          <w:lang w:val="hy-AM"/>
        </w:rPr>
        <w:t>Պետա</w:t>
      </w:r>
      <w:r>
        <w:rPr>
          <w:rFonts w:ascii="GHEA Grapalat" w:hAnsi="GHEA Grapalat"/>
          <w:sz w:val="24"/>
          <w:szCs w:val="24"/>
          <w:lang w:val="hy-AM"/>
        </w:rPr>
        <w:softHyphen/>
        <w:t>կան տուրքի մասին</w:t>
      </w:r>
      <w:r w:rsidRPr="00EA4C1F">
        <w:rPr>
          <w:rFonts w:ascii="GHEA Grapalat" w:hAnsi="GHEA Grapalat"/>
          <w:sz w:val="24"/>
          <w:szCs w:val="24"/>
          <w:lang w:val="hy-AM"/>
        </w:rPr>
        <w:t>»</w:t>
      </w:r>
      <w:r w:rsidRPr="00574D22">
        <w:rPr>
          <w:rFonts w:ascii="GHEA Grapalat" w:hAnsi="GHEA Grapalat"/>
          <w:sz w:val="24"/>
          <w:szCs w:val="24"/>
          <w:lang w:val="hy-AM"/>
        </w:rPr>
        <w:t xml:space="preserve"> Հայաստանի Հանրապետության օրենքով սահ</w:t>
      </w:r>
      <w:r w:rsidRPr="00574D22">
        <w:rPr>
          <w:rFonts w:ascii="GHEA Grapalat" w:hAnsi="GHEA Grapalat"/>
          <w:sz w:val="24"/>
          <w:szCs w:val="24"/>
          <w:lang w:val="hy-AM"/>
        </w:rPr>
        <w:softHyphen/>
      </w:r>
      <w:r w:rsidRPr="00574D22">
        <w:rPr>
          <w:rFonts w:ascii="GHEA Grapalat" w:hAnsi="GHEA Grapalat"/>
          <w:sz w:val="24"/>
          <w:szCs w:val="24"/>
          <w:lang w:val="hy-AM"/>
        </w:rPr>
        <w:softHyphen/>
        <w:t>մանված կարգով և չափով Հայ</w:t>
      </w:r>
      <w:r>
        <w:rPr>
          <w:rFonts w:ascii="GHEA Grapalat" w:hAnsi="GHEA Grapalat"/>
          <w:sz w:val="24"/>
          <w:szCs w:val="24"/>
          <w:lang w:val="hy-AM"/>
        </w:rPr>
        <w:t>ա</w:t>
      </w:r>
      <w:r w:rsidRPr="00574D22">
        <w:rPr>
          <w:rFonts w:ascii="GHEA Grapalat" w:hAnsi="GHEA Grapalat"/>
          <w:sz w:val="24"/>
          <w:szCs w:val="24"/>
          <w:lang w:val="hy-AM"/>
        </w:rPr>
        <w:t>ստանի Հանրապետության պետական բյուջե վճարվող պարտադիր վճար է</w:t>
      </w:r>
      <w:r>
        <w:rPr>
          <w:rFonts w:ascii="GHEA Grapalat" w:hAnsi="GHEA Grapalat"/>
          <w:sz w:val="24"/>
          <w:szCs w:val="24"/>
          <w:lang w:val="hy-AM"/>
        </w:rPr>
        <w:t xml:space="preserve"> (այսուհետ՝ Պետական տուրք)</w:t>
      </w:r>
      <w:r w:rsidRPr="00574D22">
        <w:rPr>
          <w:rFonts w:ascii="GHEA Grapalat" w:hAnsi="GHEA Grapalat"/>
          <w:sz w:val="24"/>
          <w:szCs w:val="24"/>
          <w:lang w:val="hy-AM"/>
        </w:rPr>
        <w:t>:</w:t>
      </w:r>
      <w:r>
        <w:rPr>
          <w:rFonts w:ascii="GHEA Grapalat" w:hAnsi="GHEA Grapalat"/>
          <w:sz w:val="24"/>
          <w:szCs w:val="24"/>
          <w:lang w:val="hy-AM"/>
        </w:rPr>
        <w:t>»,</w:t>
      </w:r>
    </w:p>
    <w:p w:rsidR="00441A8B" w:rsidRDefault="00441A8B" w:rsidP="00441A8B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DB355A">
        <w:rPr>
          <w:rFonts w:ascii="GHEA Grapalat" w:hAnsi="GHEA Grapalat" w:cs="Sylfaen"/>
          <w:sz w:val="24"/>
          <w:szCs w:val="24"/>
          <w:lang w:val="hy-AM"/>
        </w:rPr>
        <w:t>96-</w:t>
      </w:r>
      <w:r>
        <w:rPr>
          <w:rFonts w:ascii="GHEA Grapalat" w:hAnsi="GHEA Grapalat" w:cs="Sylfaen"/>
          <w:sz w:val="24"/>
          <w:szCs w:val="24"/>
          <w:lang w:val="hy-AM"/>
        </w:rPr>
        <w:t>րդ, 97-րդ, 98-րդ</w:t>
      </w:r>
      <w:r w:rsidRPr="008230DB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 xml:space="preserve">և 99-րդ </w:t>
      </w:r>
      <w:r w:rsidRPr="00DB355A">
        <w:rPr>
          <w:rFonts w:ascii="GHEA Grapalat" w:hAnsi="GHEA Grapalat" w:cs="Sylfaen"/>
          <w:sz w:val="24"/>
          <w:szCs w:val="24"/>
          <w:lang w:val="hy-AM"/>
        </w:rPr>
        <w:t>հոդվածներ</w:t>
      </w:r>
      <w:r>
        <w:rPr>
          <w:rFonts w:ascii="GHEA Grapalat" w:hAnsi="GHEA Grapalat" w:cs="Sylfaen"/>
          <w:sz w:val="24"/>
          <w:szCs w:val="24"/>
          <w:lang w:val="hy-AM"/>
        </w:rPr>
        <w:t>ն ու</w:t>
      </w:r>
      <w:r w:rsidRPr="00DB355A">
        <w:rPr>
          <w:rFonts w:ascii="GHEA Grapalat" w:hAnsi="GHEA Grapalat" w:cs="Sylfaen"/>
          <w:sz w:val="24"/>
          <w:szCs w:val="24"/>
          <w:lang w:val="hy-AM"/>
        </w:rPr>
        <w:t>ժը կորցրած ճանաչել</w:t>
      </w:r>
      <w:r>
        <w:rPr>
          <w:rFonts w:ascii="GHEA Grapalat" w:hAnsi="GHEA Grapalat" w:cs="Sylfaen"/>
          <w:sz w:val="24"/>
          <w:szCs w:val="24"/>
          <w:lang w:val="hy-AM"/>
        </w:rPr>
        <w:t>:</w:t>
      </w:r>
    </w:p>
    <w:p w:rsidR="00441A8B" w:rsidRPr="008230DB" w:rsidRDefault="00441A8B" w:rsidP="00441A8B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9314C">
        <w:rPr>
          <w:rFonts w:ascii="GHEA Grapalat" w:hAnsi="GHEA Grapalat" w:cs="Sylfaen"/>
          <w:b/>
          <w:sz w:val="24"/>
          <w:szCs w:val="24"/>
          <w:lang w:val="hy-AM"/>
        </w:rPr>
        <w:t xml:space="preserve">Հոդված </w:t>
      </w:r>
      <w:r>
        <w:rPr>
          <w:rFonts w:ascii="GHEA Grapalat" w:hAnsi="GHEA Grapalat" w:cs="Sylfaen"/>
          <w:b/>
          <w:sz w:val="24"/>
          <w:szCs w:val="24"/>
          <w:lang w:val="hy-AM"/>
        </w:rPr>
        <w:t>2</w:t>
      </w:r>
      <w:r w:rsidRPr="0019314C">
        <w:rPr>
          <w:rFonts w:ascii="GHEA Grapalat" w:hAnsi="GHEA Grapalat" w:cs="Sylfaen"/>
          <w:sz w:val="24"/>
          <w:szCs w:val="24"/>
          <w:lang w:val="hy-AM"/>
        </w:rPr>
        <w:t>. Օրենքի ամբողջ տեքստում «մաքսավճար» բառը</w:t>
      </w:r>
      <w:r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r w:rsidRPr="0019314C">
        <w:rPr>
          <w:rFonts w:ascii="GHEA Grapalat" w:hAnsi="GHEA Grapalat" w:cs="Sylfaen"/>
          <w:sz w:val="24"/>
          <w:szCs w:val="24"/>
          <w:lang w:val="hy-AM"/>
        </w:rPr>
        <w:t>համապատասխան հոլովաձևերով</w:t>
      </w:r>
      <w:r>
        <w:rPr>
          <w:rFonts w:ascii="GHEA Grapalat" w:hAnsi="GHEA Grapalat" w:cs="Sylfaen"/>
          <w:sz w:val="24"/>
          <w:szCs w:val="24"/>
          <w:lang w:val="hy-AM"/>
        </w:rPr>
        <w:t>,</w:t>
      </w:r>
      <w:r w:rsidRPr="0019314C">
        <w:rPr>
          <w:rFonts w:ascii="GHEA Grapalat" w:hAnsi="GHEA Grapalat" w:cs="Sylfaen"/>
          <w:sz w:val="24"/>
          <w:szCs w:val="24"/>
          <w:lang w:val="hy-AM"/>
        </w:rPr>
        <w:t xml:space="preserve"> փոխարինել «Պետական տուրք» բառերով</w:t>
      </w:r>
      <w:r>
        <w:rPr>
          <w:rFonts w:ascii="GHEA Grapalat" w:hAnsi="GHEA Grapalat" w:cs="Sylfaen"/>
          <w:sz w:val="24"/>
          <w:szCs w:val="24"/>
          <w:lang w:val="hy-AM"/>
        </w:rPr>
        <w:t>՝</w:t>
      </w:r>
      <w:r w:rsidRPr="0019314C">
        <w:rPr>
          <w:rFonts w:ascii="GHEA Grapalat" w:hAnsi="GHEA Grapalat" w:cs="Sylfaen"/>
          <w:sz w:val="24"/>
          <w:szCs w:val="24"/>
          <w:lang w:val="hy-AM"/>
        </w:rPr>
        <w:t xml:space="preserve"> համապատասխան հոլովաձևերով</w:t>
      </w:r>
      <w:r>
        <w:rPr>
          <w:rFonts w:ascii="GHEA Grapalat" w:hAnsi="GHEA Grapalat" w:cs="Sylfaen"/>
          <w:sz w:val="24"/>
          <w:szCs w:val="24"/>
          <w:lang w:val="hy-AM"/>
        </w:rPr>
        <w:t>:</w:t>
      </w:r>
    </w:p>
    <w:p w:rsidR="00441A8B" w:rsidRPr="005C59DC" w:rsidRDefault="00441A8B" w:rsidP="00441A8B">
      <w:pPr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230DB">
        <w:rPr>
          <w:rFonts w:ascii="GHEA Grapalat" w:hAnsi="GHEA Grapalat" w:cs="Sylfaen"/>
          <w:b/>
          <w:sz w:val="24"/>
          <w:szCs w:val="24"/>
          <w:lang w:val="hy-AM"/>
        </w:rPr>
        <w:t xml:space="preserve">Հոդված </w:t>
      </w:r>
      <w:r>
        <w:rPr>
          <w:rFonts w:ascii="GHEA Grapalat" w:hAnsi="GHEA Grapalat" w:cs="Sylfaen"/>
          <w:b/>
          <w:sz w:val="24"/>
          <w:szCs w:val="24"/>
          <w:lang w:val="hy-AM"/>
        </w:rPr>
        <w:t>3</w:t>
      </w:r>
      <w:r w:rsidRPr="008230DB">
        <w:rPr>
          <w:rFonts w:ascii="GHEA Grapalat" w:hAnsi="GHEA Grapalat" w:cs="Sylfaen"/>
          <w:b/>
          <w:sz w:val="24"/>
          <w:szCs w:val="24"/>
          <w:lang w:val="hy-AM"/>
        </w:rPr>
        <w:t>.</w:t>
      </w:r>
      <w:r w:rsidRPr="008230DB">
        <w:rPr>
          <w:rFonts w:ascii="GHEA Grapalat" w:hAnsi="GHEA Grapalat" w:cs="Sylfaen"/>
          <w:sz w:val="24"/>
          <w:szCs w:val="24"/>
          <w:lang w:val="hy-AM"/>
        </w:rPr>
        <w:t xml:space="preserve"> Սույն օրենքն ուժի մեջ է մտնում պաշտոնական հրապարակման օրվան հաջորդող երկրորդ ամսվա 1-ից:</w:t>
      </w:r>
      <w:r w:rsidRPr="005C59DC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441A8B" w:rsidRDefault="00441A8B" w:rsidP="00441A8B">
      <w:pPr>
        <w:ind w:firstLine="567"/>
        <w:rPr>
          <w:rFonts w:ascii="Sylfaen" w:hAnsi="Sylfaen"/>
          <w:lang w:val="hy-AM"/>
        </w:rPr>
      </w:pPr>
    </w:p>
    <w:p w:rsidR="001117F9" w:rsidRDefault="001117F9" w:rsidP="00441A8B">
      <w:pPr>
        <w:ind w:firstLine="567"/>
        <w:rPr>
          <w:rFonts w:ascii="Sylfaen" w:hAnsi="Sylfaen"/>
          <w:lang w:val="hy-AM"/>
        </w:rPr>
      </w:pPr>
    </w:p>
    <w:p w:rsidR="001117F9" w:rsidRDefault="001117F9" w:rsidP="00441A8B">
      <w:pPr>
        <w:ind w:firstLine="567"/>
        <w:rPr>
          <w:rFonts w:ascii="Sylfaen" w:hAnsi="Sylfaen"/>
          <w:lang w:val="hy-AM"/>
        </w:rPr>
      </w:pPr>
    </w:p>
    <w:p w:rsidR="00F11A2E" w:rsidRPr="001117F9" w:rsidRDefault="00F11A2E" w:rsidP="00441A8B">
      <w:pPr>
        <w:ind w:firstLine="567"/>
        <w:rPr>
          <w:rFonts w:ascii="Sylfaen" w:hAnsi="Sylfaen"/>
          <w:lang w:val="hy-AM"/>
        </w:rPr>
      </w:pPr>
    </w:p>
    <w:p w:rsidR="00441A8B" w:rsidRDefault="00441A8B" w:rsidP="001C6875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9E56F6" w:rsidRDefault="009E56F6" w:rsidP="001C6875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441A8B" w:rsidRDefault="00441A8B" w:rsidP="001C6875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441A8B" w:rsidRPr="00C309AE" w:rsidRDefault="00441A8B" w:rsidP="00441A8B">
      <w:pPr>
        <w:spacing w:after="0" w:line="240" w:lineRule="auto"/>
        <w:ind w:firstLine="708"/>
        <w:jc w:val="right"/>
        <w:rPr>
          <w:rFonts w:ascii="GHEA Grapalat" w:eastAsia="Times New Roman" w:hAnsi="GHEA Grapalat" w:cs="Sylfaen"/>
          <w:b/>
          <w:bCs/>
          <w:sz w:val="24"/>
          <w:szCs w:val="24"/>
          <w:lang w:val="hy-AM" w:eastAsia="hy-AM"/>
        </w:rPr>
      </w:pPr>
      <w:r w:rsidRPr="00C309AE">
        <w:rPr>
          <w:rFonts w:ascii="GHEA Grapalat" w:eastAsia="Times New Roman" w:hAnsi="GHEA Grapalat" w:cs="Sylfaen"/>
          <w:b/>
          <w:bCs/>
          <w:sz w:val="24"/>
          <w:szCs w:val="24"/>
          <w:lang w:val="hy-AM" w:eastAsia="hy-AM"/>
        </w:rPr>
        <w:lastRenderedPageBreak/>
        <w:t>ՆԱԽԱԳԻԾ</w:t>
      </w:r>
    </w:p>
    <w:p w:rsidR="00441A8B" w:rsidRPr="00C309AE" w:rsidRDefault="00441A8B" w:rsidP="00441A8B">
      <w:pPr>
        <w:spacing w:after="0" w:line="360" w:lineRule="auto"/>
        <w:jc w:val="center"/>
        <w:rPr>
          <w:rFonts w:ascii="GHEA Grapalat" w:eastAsia="Times New Roman" w:hAnsi="GHEA Grapalat"/>
          <w:sz w:val="24"/>
          <w:szCs w:val="24"/>
          <w:lang w:val="hy-AM" w:eastAsia="hy-AM"/>
        </w:rPr>
      </w:pPr>
      <w:r w:rsidRPr="00C309AE">
        <w:rPr>
          <w:rFonts w:ascii="GHEA Grapalat" w:eastAsia="Times New Roman" w:hAnsi="GHEA Grapalat" w:cs="Sylfaen"/>
          <w:b/>
          <w:bCs/>
          <w:sz w:val="24"/>
          <w:szCs w:val="24"/>
          <w:lang w:val="hy-AM" w:eastAsia="hy-AM"/>
        </w:rPr>
        <w:t>ՀԱՅԱՍՏԱՆԻ</w:t>
      </w:r>
      <w:r w:rsidRPr="00C309AE">
        <w:rPr>
          <w:rFonts w:ascii="GHEA Grapalat" w:eastAsia="Times New Roman" w:hAnsi="GHEA Grapalat"/>
          <w:b/>
          <w:bCs/>
          <w:sz w:val="24"/>
          <w:szCs w:val="24"/>
          <w:lang w:val="hy-AM" w:eastAsia="hy-AM"/>
        </w:rPr>
        <w:t xml:space="preserve"> </w:t>
      </w:r>
      <w:r w:rsidRPr="00C309AE">
        <w:rPr>
          <w:rFonts w:ascii="GHEA Grapalat" w:eastAsia="Times New Roman" w:hAnsi="GHEA Grapalat" w:cs="Sylfaen"/>
          <w:b/>
          <w:bCs/>
          <w:sz w:val="24"/>
          <w:szCs w:val="24"/>
          <w:lang w:val="hy-AM" w:eastAsia="hy-AM"/>
        </w:rPr>
        <w:t>ՀԱՆՐԱՊԵՏՈՒԹՅԱՆ</w:t>
      </w:r>
    </w:p>
    <w:p w:rsidR="00441A8B" w:rsidRPr="00C309AE" w:rsidRDefault="00441A8B" w:rsidP="00441A8B">
      <w:pPr>
        <w:spacing w:after="0" w:line="360" w:lineRule="auto"/>
        <w:jc w:val="center"/>
        <w:rPr>
          <w:rFonts w:ascii="GHEA Grapalat" w:eastAsia="Times New Roman" w:hAnsi="GHEA Grapalat"/>
          <w:sz w:val="24"/>
          <w:szCs w:val="24"/>
          <w:lang w:val="hy-AM" w:eastAsia="hy-AM"/>
        </w:rPr>
      </w:pPr>
      <w:r w:rsidRPr="00C309AE">
        <w:rPr>
          <w:rFonts w:ascii="Courier New" w:eastAsia="Times New Roman" w:hAnsi="Courier New" w:cs="Courier New"/>
          <w:sz w:val="24"/>
          <w:szCs w:val="24"/>
          <w:lang w:val="hy-AM" w:eastAsia="hy-AM"/>
        </w:rPr>
        <w:t> </w:t>
      </w:r>
      <w:r w:rsidRPr="00C309AE">
        <w:rPr>
          <w:rFonts w:ascii="GHEA Grapalat" w:eastAsia="Times New Roman" w:hAnsi="GHEA Grapalat" w:cs="Sylfaen"/>
          <w:b/>
          <w:bCs/>
          <w:sz w:val="24"/>
          <w:szCs w:val="24"/>
          <w:lang w:val="hy-AM" w:eastAsia="hy-AM"/>
        </w:rPr>
        <w:t>ՕՐԵՆՔԸ</w:t>
      </w:r>
    </w:p>
    <w:p w:rsidR="00441A8B" w:rsidRPr="00C309AE" w:rsidRDefault="00441A8B" w:rsidP="00441A8B">
      <w:pPr>
        <w:spacing w:before="240" w:after="0" w:line="360" w:lineRule="auto"/>
        <w:jc w:val="center"/>
        <w:rPr>
          <w:rFonts w:ascii="GHEA Grapalat" w:eastAsia="Times New Roman" w:hAnsi="GHEA Grapalat"/>
          <w:sz w:val="24"/>
          <w:szCs w:val="24"/>
          <w:lang w:val="hy-AM" w:eastAsia="hy-AM"/>
        </w:rPr>
      </w:pPr>
      <w:r w:rsidRPr="00C309AE">
        <w:rPr>
          <w:rFonts w:ascii="Courier New" w:eastAsia="Times New Roman" w:hAnsi="Courier New" w:cs="Courier New"/>
          <w:sz w:val="24"/>
          <w:szCs w:val="24"/>
          <w:lang w:val="hy-AM" w:eastAsia="hy-AM"/>
        </w:rPr>
        <w:t> </w:t>
      </w:r>
      <w:r w:rsidRPr="00C309AE">
        <w:rPr>
          <w:rFonts w:ascii="GHEA Grapalat" w:eastAsia="Times New Roman" w:hAnsi="GHEA Grapalat"/>
          <w:b/>
          <w:bCs/>
          <w:sz w:val="24"/>
          <w:szCs w:val="24"/>
          <w:lang w:val="hy-AM" w:eastAsia="hy-AM"/>
        </w:rPr>
        <w:t>«</w:t>
      </w:r>
      <w:r w:rsidRPr="00C309AE">
        <w:rPr>
          <w:rFonts w:ascii="GHEA Grapalat" w:eastAsia="Times New Roman" w:hAnsi="GHEA Grapalat" w:cs="Sylfaen"/>
          <w:b/>
          <w:bCs/>
          <w:sz w:val="24"/>
          <w:szCs w:val="24"/>
          <w:lang w:val="hy-AM" w:eastAsia="hy-AM"/>
        </w:rPr>
        <w:t>ՊԵՏԱԿԱՆ</w:t>
      </w:r>
      <w:r w:rsidRPr="00C309AE">
        <w:rPr>
          <w:rFonts w:ascii="GHEA Grapalat" w:eastAsia="Times New Roman" w:hAnsi="GHEA Grapalat"/>
          <w:b/>
          <w:bCs/>
          <w:sz w:val="24"/>
          <w:szCs w:val="24"/>
          <w:lang w:val="hy-AM" w:eastAsia="hy-AM"/>
        </w:rPr>
        <w:t xml:space="preserve"> </w:t>
      </w:r>
      <w:r w:rsidRPr="00C309AE">
        <w:rPr>
          <w:rFonts w:ascii="GHEA Grapalat" w:eastAsia="Times New Roman" w:hAnsi="GHEA Grapalat" w:cs="Sylfaen"/>
          <w:b/>
          <w:bCs/>
          <w:sz w:val="24"/>
          <w:szCs w:val="24"/>
          <w:lang w:val="hy-AM" w:eastAsia="hy-AM"/>
        </w:rPr>
        <w:t>ՏՈՒՐՔԻ</w:t>
      </w:r>
      <w:r w:rsidRPr="00C309AE">
        <w:rPr>
          <w:rFonts w:ascii="GHEA Grapalat" w:eastAsia="Times New Roman" w:hAnsi="GHEA Grapalat"/>
          <w:b/>
          <w:bCs/>
          <w:sz w:val="24"/>
          <w:szCs w:val="24"/>
          <w:lang w:val="hy-AM" w:eastAsia="hy-AM"/>
        </w:rPr>
        <w:t xml:space="preserve"> </w:t>
      </w:r>
      <w:r w:rsidRPr="00C309AE">
        <w:rPr>
          <w:rFonts w:ascii="GHEA Grapalat" w:eastAsia="Times New Roman" w:hAnsi="GHEA Grapalat" w:cs="Sylfaen"/>
          <w:b/>
          <w:bCs/>
          <w:sz w:val="24"/>
          <w:szCs w:val="24"/>
          <w:lang w:val="hy-AM" w:eastAsia="hy-AM"/>
        </w:rPr>
        <w:t>ՄԱՍԻՆ</w:t>
      </w:r>
      <w:r w:rsidRPr="00C309AE">
        <w:rPr>
          <w:rFonts w:ascii="GHEA Grapalat" w:eastAsia="Times New Roman" w:hAnsi="GHEA Grapalat"/>
          <w:b/>
          <w:bCs/>
          <w:sz w:val="24"/>
          <w:szCs w:val="24"/>
          <w:lang w:val="hy-AM" w:eastAsia="hy-AM"/>
        </w:rPr>
        <w:t xml:space="preserve">» </w:t>
      </w:r>
      <w:r w:rsidRPr="00C309AE">
        <w:rPr>
          <w:rFonts w:ascii="GHEA Grapalat" w:eastAsia="Times New Roman" w:hAnsi="GHEA Grapalat" w:cs="Sylfaen"/>
          <w:b/>
          <w:bCs/>
          <w:sz w:val="24"/>
          <w:szCs w:val="24"/>
          <w:lang w:val="hy-AM" w:eastAsia="hy-AM"/>
        </w:rPr>
        <w:t>ՀԱՅԱՍՏԱՆԻ</w:t>
      </w:r>
      <w:r w:rsidRPr="00C309AE">
        <w:rPr>
          <w:rFonts w:ascii="GHEA Grapalat" w:eastAsia="Times New Roman" w:hAnsi="GHEA Grapalat"/>
          <w:b/>
          <w:bCs/>
          <w:sz w:val="24"/>
          <w:szCs w:val="24"/>
          <w:lang w:val="hy-AM" w:eastAsia="hy-AM"/>
        </w:rPr>
        <w:t xml:space="preserve"> </w:t>
      </w:r>
      <w:r w:rsidRPr="00C309AE">
        <w:rPr>
          <w:rFonts w:ascii="GHEA Grapalat" w:eastAsia="Times New Roman" w:hAnsi="GHEA Grapalat" w:cs="Sylfaen"/>
          <w:b/>
          <w:bCs/>
          <w:sz w:val="24"/>
          <w:szCs w:val="24"/>
          <w:lang w:val="hy-AM" w:eastAsia="hy-AM"/>
        </w:rPr>
        <w:t>ՀԱՆՐԱՊԵՏՈՒԹՅԱՆ</w:t>
      </w:r>
      <w:r w:rsidRPr="00C309AE">
        <w:rPr>
          <w:rFonts w:ascii="GHEA Grapalat" w:eastAsia="Times New Roman" w:hAnsi="GHEA Grapalat"/>
          <w:b/>
          <w:bCs/>
          <w:sz w:val="24"/>
          <w:szCs w:val="24"/>
          <w:lang w:val="hy-AM" w:eastAsia="hy-AM"/>
        </w:rPr>
        <w:t xml:space="preserve"> </w:t>
      </w:r>
      <w:r w:rsidRPr="00C309AE">
        <w:rPr>
          <w:rFonts w:ascii="GHEA Grapalat" w:eastAsia="Times New Roman" w:hAnsi="GHEA Grapalat" w:cs="Sylfaen"/>
          <w:b/>
          <w:bCs/>
          <w:sz w:val="24"/>
          <w:szCs w:val="24"/>
          <w:lang w:val="hy-AM" w:eastAsia="hy-AM"/>
        </w:rPr>
        <w:t>ՕՐԵՆՔՈՒՄ</w:t>
      </w:r>
      <w:r w:rsidRPr="00C309AE">
        <w:rPr>
          <w:rFonts w:ascii="GHEA Grapalat" w:eastAsia="Times New Roman" w:hAnsi="GHEA Grapalat"/>
          <w:b/>
          <w:bCs/>
          <w:sz w:val="24"/>
          <w:szCs w:val="24"/>
          <w:lang w:val="hy-AM" w:eastAsia="hy-AM"/>
        </w:rPr>
        <w:t xml:space="preserve"> </w:t>
      </w:r>
      <w:r w:rsidRPr="00C309AE">
        <w:rPr>
          <w:rFonts w:ascii="GHEA Grapalat" w:eastAsia="Times New Roman" w:hAnsi="GHEA Grapalat" w:cs="Sylfaen"/>
          <w:b/>
          <w:bCs/>
          <w:sz w:val="24"/>
          <w:szCs w:val="24"/>
          <w:lang w:val="hy-AM" w:eastAsia="hy-AM"/>
        </w:rPr>
        <w:t>ԼՐԱՑՈՒՄՆԵՐ</w:t>
      </w:r>
      <w:r w:rsidRPr="00C309AE">
        <w:rPr>
          <w:rFonts w:ascii="GHEA Grapalat" w:eastAsia="Times New Roman" w:hAnsi="GHEA Grapalat"/>
          <w:b/>
          <w:bCs/>
          <w:sz w:val="24"/>
          <w:szCs w:val="24"/>
          <w:lang w:val="hy-AM" w:eastAsia="hy-AM"/>
        </w:rPr>
        <w:t xml:space="preserve"> </w:t>
      </w:r>
      <w:r w:rsidRPr="00C309AE">
        <w:rPr>
          <w:rFonts w:ascii="GHEA Grapalat" w:eastAsia="Times New Roman" w:hAnsi="GHEA Grapalat" w:cs="Sylfaen"/>
          <w:b/>
          <w:bCs/>
          <w:sz w:val="24"/>
          <w:szCs w:val="24"/>
          <w:lang w:val="hy-AM" w:eastAsia="hy-AM"/>
        </w:rPr>
        <w:t>ԿԱՏԱՐԵԼՈՒ</w:t>
      </w:r>
      <w:r w:rsidRPr="00C309AE">
        <w:rPr>
          <w:rFonts w:ascii="GHEA Grapalat" w:eastAsia="Times New Roman" w:hAnsi="GHEA Grapalat"/>
          <w:b/>
          <w:bCs/>
          <w:sz w:val="24"/>
          <w:szCs w:val="24"/>
          <w:lang w:val="hy-AM" w:eastAsia="hy-AM"/>
        </w:rPr>
        <w:t xml:space="preserve"> </w:t>
      </w:r>
      <w:r w:rsidRPr="00C309AE">
        <w:rPr>
          <w:rFonts w:ascii="GHEA Grapalat" w:eastAsia="Times New Roman" w:hAnsi="GHEA Grapalat" w:cs="Sylfaen"/>
          <w:b/>
          <w:bCs/>
          <w:sz w:val="24"/>
          <w:szCs w:val="24"/>
          <w:lang w:val="hy-AM" w:eastAsia="hy-AM"/>
        </w:rPr>
        <w:t>ՄԱՍԻՆ</w:t>
      </w:r>
    </w:p>
    <w:p w:rsidR="00441A8B" w:rsidRPr="00C309AE" w:rsidRDefault="00441A8B" w:rsidP="00441A8B">
      <w:pPr>
        <w:spacing w:after="0" w:line="240" w:lineRule="auto"/>
        <w:ind w:firstLine="375"/>
        <w:rPr>
          <w:rFonts w:ascii="GHEA Grapalat" w:eastAsia="Times New Roman" w:hAnsi="GHEA Grapalat"/>
          <w:sz w:val="24"/>
          <w:szCs w:val="24"/>
          <w:lang w:val="hy-AM" w:eastAsia="hy-AM"/>
        </w:rPr>
      </w:pPr>
      <w:r w:rsidRPr="00C309AE">
        <w:rPr>
          <w:rFonts w:ascii="Courier New" w:eastAsia="Times New Roman" w:hAnsi="Courier New" w:cs="Courier New"/>
          <w:sz w:val="24"/>
          <w:szCs w:val="24"/>
          <w:lang w:val="hy-AM" w:eastAsia="hy-AM"/>
        </w:rPr>
        <w:t> </w:t>
      </w:r>
    </w:p>
    <w:p w:rsidR="00441A8B" w:rsidRPr="00C02766" w:rsidRDefault="00441A8B" w:rsidP="00441A8B">
      <w:pPr>
        <w:spacing w:after="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  <w:lang w:val="hy-AM" w:eastAsia="hy-AM"/>
        </w:rPr>
      </w:pPr>
      <w:r w:rsidRPr="00C02766">
        <w:rPr>
          <w:rFonts w:ascii="GHEA Grapalat" w:eastAsia="Times New Roman" w:hAnsi="GHEA Grapalat" w:cs="Sylfaen"/>
          <w:b/>
          <w:bCs/>
          <w:sz w:val="24"/>
          <w:szCs w:val="24"/>
          <w:lang w:val="hy-AM" w:eastAsia="hy-AM"/>
        </w:rPr>
        <w:t>Հոդված</w:t>
      </w:r>
      <w:r w:rsidRPr="00C02766">
        <w:rPr>
          <w:rFonts w:ascii="GHEA Grapalat" w:eastAsia="Times New Roman" w:hAnsi="GHEA Grapalat"/>
          <w:b/>
          <w:bCs/>
          <w:sz w:val="24"/>
          <w:szCs w:val="24"/>
          <w:lang w:val="hy-AM" w:eastAsia="hy-AM"/>
        </w:rPr>
        <w:t xml:space="preserve"> 1. </w:t>
      </w:r>
      <w:r w:rsidRPr="00C02766">
        <w:rPr>
          <w:rFonts w:ascii="GHEA Grapalat" w:eastAsia="Times New Roman" w:hAnsi="GHEA Grapalat"/>
          <w:sz w:val="24"/>
          <w:szCs w:val="24"/>
          <w:lang w:val="hy-AM" w:eastAsia="hy-AM"/>
        </w:rPr>
        <w:t>«</w:t>
      </w:r>
      <w:r w:rsidRPr="00C02766">
        <w:rPr>
          <w:rFonts w:ascii="GHEA Grapalat" w:eastAsia="Times New Roman" w:hAnsi="GHEA Grapalat" w:cs="Sylfaen"/>
          <w:sz w:val="24"/>
          <w:szCs w:val="24"/>
          <w:lang w:val="hy-AM" w:eastAsia="hy-AM"/>
        </w:rPr>
        <w:t>Պետական</w:t>
      </w:r>
      <w:r w:rsidRPr="00C02766">
        <w:rPr>
          <w:rFonts w:ascii="GHEA Grapalat" w:eastAsia="Times New Roman" w:hAnsi="GHEA Grapalat"/>
          <w:sz w:val="24"/>
          <w:szCs w:val="24"/>
          <w:lang w:val="hy-AM" w:eastAsia="hy-AM"/>
        </w:rPr>
        <w:t xml:space="preserve"> </w:t>
      </w:r>
      <w:r w:rsidRPr="00C02766">
        <w:rPr>
          <w:rFonts w:ascii="GHEA Grapalat" w:eastAsia="Times New Roman" w:hAnsi="GHEA Grapalat" w:cs="Sylfaen"/>
          <w:sz w:val="24"/>
          <w:szCs w:val="24"/>
          <w:lang w:val="hy-AM" w:eastAsia="hy-AM"/>
        </w:rPr>
        <w:t>տուրքի</w:t>
      </w:r>
      <w:r w:rsidRPr="00C02766">
        <w:rPr>
          <w:rFonts w:ascii="GHEA Grapalat" w:eastAsia="Times New Roman" w:hAnsi="GHEA Grapalat"/>
          <w:sz w:val="24"/>
          <w:szCs w:val="24"/>
          <w:lang w:val="hy-AM" w:eastAsia="hy-AM"/>
        </w:rPr>
        <w:t xml:space="preserve"> </w:t>
      </w:r>
      <w:r w:rsidRPr="00C02766">
        <w:rPr>
          <w:rFonts w:ascii="GHEA Grapalat" w:eastAsia="Times New Roman" w:hAnsi="GHEA Grapalat" w:cs="Sylfaen"/>
          <w:sz w:val="24"/>
          <w:szCs w:val="24"/>
          <w:lang w:val="hy-AM" w:eastAsia="hy-AM"/>
        </w:rPr>
        <w:t>մասին</w:t>
      </w:r>
      <w:r w:rsidRPr="00C02766">
        <w:rPr>
          <w:rFonts w:ascii="GHEA Grapalat" w:eastAsia="Times New Roman" w:hAnsi="GHEA Grapalat"/>
          <w:sz w:val="24"/>
          <w:szCs w:val="24"/>
          <w:lang w:val="hy-AM" w:eastAsia="hy-AM"/>
        </w:rPr>
        <w:t xml:space="preserve">» </w:t>
      </w:r>
      <w:r w:rsidRPr="00C02766">
        <w:rPr>
          <w:rFonts w:ascii="GHEA Grapalat" w:eastAsia="Times New Roman" w:hAnsi="GHEA Grapalat" w:cs="Sylfaen"/>
          <w:sz w:val="24"/>
          <w:szCs w:val="24"/>
          <w:lang w:val="hy-AM" w:eastAsia="hy-AM"/>
        </w:rPr>
        <w:t>Հայաստանի</w:t>
      </w:r>
      <w:r w:rsidRPr="00C02766">
        <w:rPr>
          <w:rFonts w:ascii="GHEA Grapalat" w:eastAsia="Times New Roman" w:hAnsi="GHEA Grapalat"/>
          <w:sz w:val="24"/>
          <w:szCs w:val="24"/>
          <w:lang w:val="hy-AM" w:eastAsia="hy-AM"/>
        </w:rPr>
        <w:t xml:space="preserve"> </w:t>
      </w:r>
      <w:r w:rsidRPr="00C02766">
        <w:rPr>
          <w:rFonts w:ascii="GHEA Grapalat" w:eastAsia="Times New Roman" w:hAnsi="GHEA Grapalat" w:cs="Sylfaen"/>
          <w:sz w:val="24"/>
          <w:szCs w:val="24"/>
          <w:lang w:val="hy-AM" w:eastAsia="hy-AM"/>
        </w:rPr>
        <w:t>Հանրապետության</w:t>
      </w:r>
      <w:r w:rsidRPr="00C02766">
        <w:rPr>
          <w:rFonts w:ascii="GHEA Grapalat" w:eastAsia="Times New Roman" w:hAnsi="GHEA Grapalat"/>
          <w:sz w:val="24"/>
          <w:szCs w:val="24"/>
          <w:lang w:val="hy-AM" w:eastAsia="hy-AM"/>
        </w:rPr>
        <w:t xml:space="preserve"> 1997 </w:t>
      </w:r>
      <w:r w:rsidRPr="00C02766">
        <w:rPr>
          <w:rFonts w:ascii="GHEA Grapalat" w:eastAsia="Times New Roman" w:hAnsi="GHEA Grapalat" w:cs="Sylfaen"/>
          <w:sz w:val="24"/>
          <w:szCs w:val="24"/>
          <w:lang w:val="hy-AM" w:eastAsia="hy-AM"/>
        </w:rPr>
        <w:t>թվա</w:t>
      </w:r>
      <w:r w:rsidRPr="00C02766">
        <w:rPr>
          <w:rFonts w:ascii="GHEA Grapalat" w:eastAsia="Times New Roman" w:hAnsi="GHEA Grapalat" w:cs="Sylfaen"/>
          <w:sz w:val="24"/>
          <w:szCs w:val="24"/>
          <w:lang w:val="hy-AM" w:eastAsia="hy-AM"/>
        </w:rPr>
        <w:softHyphen/>
        <w:t>կանի</w:t>
      </w:r>
      <w:r w:rsidRPr="00C02766">
        <w:rPr>
          <w:rFonts w:ascii="GHEA Grapalat" w:eastAsia="Times New Roman" w:hAnsi="GHEA Grapalat"/>
          <w:sz w:val="24"/>
          <w:szCs w:val="24"/>
          <w:lang w:val="hy-AM" w:eastAsia="hy-AM"/>
        </w:rPr>
        <w:t xml:space="preserve"> </w:t>
      </w:r>
      <w:r w:rsidRPr="00C02766">
        <w:rPr>
          <w:rFonts w:ascii="GHEA Grapalat" w:eastAsia="Times New Roman" w:hAnsi="GHEA Grapalat" w:cs="Sylfaen"/>
          <w:sz w:val="24"/>
          <w:szCs w:val="24"/>
          <w:lang w:val="hy-AM" w:eastAsia="hy-AM"/>
        </w:rPr>
        <w:t>դեկտեմբերի</w:t>
      </w:r>
      <w:r w:rsidRPr="00C02766">
        <w:rPr>
          <w:rFonts w:ascii="GHEA Grapalat" w:eastAsia="Times New Roman" w:hAnsi="GHEA Grapalat"/>
          <w:sz w:val="24"/>
          <w:szCs w:val="24"/>
          <w:lang w:val="hy-AM" w:eastAsia="hy-AM"/>
        </w:rPr>
        <w:t xml:space="preserve"> 27-</w:t>
      </w:r>
      <w:r w:rsidRPr="00C02766">
        <w:rPr>
          <w:rFonts w:ascii="GHEA Grapalat" w:eastAsia="Times New Roman" w:hAnsi="GHEA Grapalat" w:cs="Sylfaen"/>
          <w:sz w:val="24"/>
          <w:szCs w:val="24"/>
          <w:lang w:val="hy-AM" w:eastAsia="hy-AM"/>
        </w:rPr>
        <w:t>ի</w:t>
      </w:r>
      <w:r w:rsidRPr="00C02766">
        <w:rPr>
          <w:rFonts w:ascii="GHEA Grapalat" w:eastAsia="Times New Roman" w:hAnsi="GHEA Grapalat"/>
          <w:sz w:val="24"/>
          <w:szCs w:val="24"/>
          <w:lang w:val="hy-AM" w:eastAsia="hy-AM"/>
        </w:rPr>
        <w:t xml:space="preserve"> </w:t>
      </w:r>
      <w:r w:rsidRPr="00C02766">
        <w:rPr>
          <w:rFonts w:ascii="GHEA Grapalat" w:eastAsia="Times New Roman" w:hAnsi="GHEA Grapalat" w:cs="Sylfaen"/>
          <w:sz w:val="24"/>
          <w:szCs w:val="24"/>
          <w:lang w:val="hy-AM" w:eastAsia="hy-AM"/>
        </w:rPr>
        <w:t>ՀՕ</w:t>
      </w:r>
      <w:r w:rsidRPr="00C02766">
        <w:rPr>
          <w:rFonts w:ascii="GHEA Grapalat" w:eastAsia="Times New Roman" w:hAnsi="GHEA Grapalat"/>
          <w:sz w:val="24"/>
          <w:szCs w:val="24"/>
          <w:lang w:val="hy-AM" w:eastAsia="hy-AM"/>
        </w:rPr>
        <w:t xml:space="preserve">-186 </w:t>
      </w:r>
      <w:r w:rsidRPr="00C02766">
        <w:rPr>
          <w:rFonts w:ascii="GHEA Grapalat" w:eastAsia="Times New Roman" w:hAnsi="GHEA Grapalat" w:cs="Sylfaen"/>
          <w:sz w:val="24"/>
          <w:szCs w:val="24"/>
          <w:lang w:val="hy-AM" w:eastAsia="hy-AM"/>
        </w:rPr>
        <w:t>օրենքի (այսուհետ՝ Օրենք) 7-րդ հոդվածի առաջին պար</w:t>
      </w:r>
      <w:r w:rsidRPr="00C02766">
        <w:rPr>
          <w:rFonts w:ascii="GHEA Grapalat" w:eastAsia="Times New Roman" w:hAnsi="GHEA Grapalat" w:cs="Sylfaen"/>
          <w:sz w:val="24"/>
          <w:szCs w:val="24"/>
          <w:lang w:val="hy-AM" w:eastAsia="hy-AM"/>
        </w:rPr>
        <w:softHyphen/>
        <w:t>բե</w:t>
      </w:r>
      <w:r w:rsidRPr="00C02766">
        <w:rPr>
          <w:rFonts w:ascii="GHEA Grapalat" w:eastAsia="Times New Roman" w:hAnsi="GHEA Grapalat" w:cs="Sylfaen"/>
          <w:sz w:val="24"/>
          <w:szCs w:val="24"/>
          <w:lang w:val="hy-AM" w:eastAsia="hy-AM"/>
        </w:rPr>
        <w:softHyphen/>
        <w:t>րու</w:t>
      </w:r>
      <w:r w:rsidRPr="00C02766">
        <w:rPr>
          <w:rFonts w:ascii="GHEA Grapalat" w:eastAsia="Times New Roman" w:hAnsi="GHEA Grapalat" w:cs="Sylfaen"/>
          <w:sz w:val="24"/>
          <w:szCs w:val="24"/>
          <w:lang w:val="hy-AM" w:eastAsia="hy-AM"/>
        </w:rPr>
        <w:softHyphen/>
        <w:t>թյունը</w:t>
      </w:r>
      <w:r w:rsidRPr="00C02766">
        <w:rPr>
          <w:rFonts w:ascii="GHEA Grapalat" w:eastAsia="Times New Roman" w:hAnsi="GHEA Grapalat"/>
          <w:sz w:val="24"/>
          <w:szCs w:val="24"/>
          <w:lang w:val="hy-AM" w:eastAsia="hy-AM"/>
        </w:rPr>
        <w:t xml:space="preserve"> </w:t>
      </w:r>
      <w:r w:rsidRPr="00C02766">
        <w:rPr>
          <w:rFonts w:ascii="GHEA Grapalat" w:eastAsia="Times New Roman" w:hAnsi="GHEA Grapalat" w:cs="Sylfaen"/>
          <w:sz w:val="24"/>
          <w:szCs w:val="24"/>
          <w:lang w:val="hy-AM" w:eastAsia="hy-AM"/>
        </w:rPr>
        <w:t>լրացնել</w:t>
      </w:r>
      <w:r w:rsidRPr="00C02766">
        <w:rPr>
          <w:rFonts w:ascii="GHEA Grapalat" w:eastAsia="Times New Roman" w:hAnsi="GHEA Grapalat"/>
          <w:sz w:val="24"/>
          <w:szCs w:val="24"/>
          <w:lang w:val="hy-AM" w:eastAsia="hy-AM"/>
        </w:rPr>
        <w:t xml:space="preserve"> </w:t>
      </w:r>
      <w:r w:rsidRPr="00C02766">
        <w:rPr>
          <w:rFonts w:ascii="GHEA Grapalat" w:eastAsia="Times New Roman" w:hAnsi="GHEA Grapalat" w:cs="Sylfaen"/>
          <w:sz w:val="24"/>
          <w:szCs w:val="24"/>
          <w:lang w:val="hy-AM" w:eastAsia="hy-AM"/>
        </w:rPr>
        <w:t>հետևյալ</w:t>
      </w:r>
      <w:r w:rsidRPr="00C02766">
        <w:rPr>
          <w:rFonts w:ascii="GHEA Grapalat" w:eastAsia="Times New Roman" w:hAnsi="GHEA Grapalat"/>
          <w:sz w:val="24"/>
          <w:szCs w:val="24"/>
          <w:lang w:val="hy-AM" w:eastAsia="hy-AM"/>
        </w:rPr>
        <w:t xml:space="preserve"> </w:t>
      </w:r>
      <w:r w:rsidRPr="00C02766">
        <w:rPr>
          <w:rFonts w:ascii="GHEA Grapalat" w:eastAsia="Times New Roman" w:hAnsi="GHEA Grapalat" w:cs="Sylfaen"/>
          <w:sz w:val="24"/>
          <w:szCs w:val="24"/>
          <w:lang w:val="hy-AM" w:eastAsia="hy-AM"/>
        </w:rPr>
        <w:t>բովան</w:t>
      </w:r>
      <w:r w:rsidRPr="00C02766">
        <w:rPr>
          <w:rFonts w:ascii="GHEA Grapalat" w:eastAsia="Times New Roman" w:hAnsi="GHEA Grapalat" w:cs="Sylfaen"/>
          <w:sz w:val="24"/>
          <w:szCs w:val="24"/>
          <w:lang w:val="hy-AM" w:eastAsia="hy-AM"/>
        </w:rPr>
        <w:softHyphen/>
        <w:t>դակությամբ</w:t>
      </w:r>
      <w:r w:rsidRPr="00C02766">
        <w:rPr>
          <w:rFonts w:ascii="GHEA Grapalat" w:eastAsia="Times New Roman" w:hAnsi="GHEA Grapalat"/>
          <w:sz w:val="24"/>
          <w:szCs w:val="24"/>
          <w:lang w:val="hy-AM" w:eastAsia="hy-AM"/>
        </w:rPr>
        <w:t xml:space="preserve"> «ժդ)» ենթակետով.</w:t>
      </w:r>
    </w:p>
    <w:p w:rsidR="00441A8B" w:rsidRPr="00C02766" w:rsidRDefault="00441A8B" w:rsidP="00441A8B">
      <w:pPr>
        <w:spacing w:after="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  <w:lang w:val="hy-AM" w:eastAsia="hy-AM"/>
        </w:rPr>
      </w:pPr>
      <w:r w:rsidRPr="00C02766">
        <w:rPr>
          <w:rFonts w:ascii="GHEA Grapalat" w:eastAsia="Times New Roman" w:hAnsi="GHEA Grapalat"/>
          <w:sz w:val="24"/>
          <w:szCs w:val="24"/>
          <w:lang w:val="hy-AM" w:eastAsia="hy-AM"/>
        </w:rPr>
        <w:t xml:space="preserve">«ժդ) մաքսային մարմինների կողմից օրենքով սահմանված դեպքում </w:t>
      </w:r>
      <w:r w:rsidRPr="00C02766">
        <w:rPr>
          <w:rFonts w:ascii="GHEA Grapalat" w:hAnsi="GHEA Grapalat"/>
          <w:sz w:val="24"/>
          <w:szCs w:val="24"/>
          <w:lang w:val="hy-AM"/>
        </w:rPr>
        <w:t>մաքսային գոր</w:t>
      </w:r>
      <w:r w:rsidRPr="00C02766">
        <w:rPr>
          <w:rFonts w:ascii="GHEA Grapalat" w:hAnsi="GHEA Grapalat"/>
          <w:sz w:val="24"/>
          <w:szCs w:val="24"/>
          <w:lang w:val="hy-AM"/>
        </w:rPr>
        <w:softHyphen/>
        <w:t>ծառ</w:t>
      </w:r>
      <w:r w:rsidRPr="00C02766">
        <w:rPr>
          <w:rFonts w:ascii="GHEA Grapalat" w:hAnsi="GHEA Grapalat"/>
          <w:sz w:val="24"/>
          <w:szCs w:val="24"/>
          <w:lang w:val="hy-AM"/>
        </w:rPr>
        <w:softHyphen/>
        <w:t>նու</w:t>
      </w:r>
      <w:r w:rsidRPr="00C02766">
        <w:rPr>
          <w:rFonts w:ascii="GHEA Grapalat" w:hAnsi="GHEA Grapalat"/>
          <w:sz w:val="24"/>
          <w:szCs w:val="24"/>
          <w:lang w:val="hy-AM"/>
        </w:rPr>
        <w:softHyphen/>
      </w:r>
      <w:r w:rsidRPr="00C02766">
        <w:rPr>
          <w:rFonts w:ascii="GHEA Grapalat" w:hAnsi="GHEA Grapalat"/>
          <w:sz w:val="24"/>
          <w:szCs w:val="24"/>
          <w:lang w:val="hy-AM"/>
        </w:rPr>
        <w:softHyphen/>
        <w:t>թյուն</w:t>
      </w:r>
      <w:r w:rsidRPr="00C02766">
        <w:rPr>
          <w:rFonts w:ascii="GHEA Grapalat" w:hAnsi="GHEA Grapalat"/>
          <w:sz w:val="24"/>
          <w:szCs w:val="24"/>
          <w:lang w:val="hy-AM"/>
        </w:rPr>
        <w:softHyphen/>
        <w:t>ների իրա</w:t>
      </w:r>
      <w:r w:rsidRPr="00C02766">
        <w:rPr>
          <w:rFonts w:ascii="GHEA Grapalat" w:hAnsi="GHEA Grapalat"/>
          <w:sz w:val="24"/>
          <w:szCs w:val="24"/>
          <w:lang w:val="hy-AM"/>
        </w:rPr>
        <w:softHyphen/>
        <w:t>կա</w:t>
      </w:r>
      <w:r w:rsidRPr="00C02766">
        <w:rPr>
          <w:rFonts w:ascii="GHEA Grapalat" w:hAnsi="GHEA Grapalat"/>
          <w:sz w:val="24"/>
          <w:szCs w:val="24"/>
          <w:lang w:val="hy-AM"/>
        </w:rPr>
        <w:softHyphen/>
        <w:t>նաց</w:t>
      </w:r>
      <w:r w:rsidRPr="00C02766">
        <w:rPr>
          <w:rFonts w:ascii="GHEA Grapalat" w:hAnsi="GHEA Grapalat"/>
          <w:sz w:val="24"/>
          <w:szCs w:val="24"/>
          <w:lang w:val="hy-AM"/>
        </w:rPr>
        <w:softHyphen/>
        <w:t>ման, մաք</w:t>
      </w:r>
      <w:r w:rsidRPr="00C02766">
        <w:rPr>
          <w:rFonts w:ascii="GHEA Grapalat" w:hAnsi="GHEA Grapalat"/>
          <w:sz w:val="24"/>
          <w:szCs w:val="24"/>
          <w:lang w:val="hy-AM"/>
        </w:rPr>
        <w:softHyphen/>
        <w:t>սային ուղեկցման, ապրանքների ժամանակավոր պահ</w:t>
      </w:r>
      <w:r w:rsidRPr="00C02766">
        <w:rPr>
          <w:rFonts w:ascii="GHEA Grapalat" w:hAnsi="GHEA Grapalat"/>
          <w:sz w:val="24"/>
          <w:szCs w:val="24"/>
          <w:lang w:val="hy-AM"/>
        </w:rPr>
        <w:softHyphen/>
        <w:t>պա</w:t>
      </w:r>
      <w:r w:rsidRPr="00C02766">
        <w:rPr>
          <w:rFonts w:ascii="GHEA Grapalat" w:hAnsi="GHEA Grapalat"/>
          <w:sz w:val="24"/>
          <w:szCs w:val="24"/>
          <w:lang w:val="hy-AM"/>
        </w:rPr>
        <w:softHyphen/>
      </w:r>
      <w:r w:rsidRPr="00C02766">
        <w:rPr>
          <w:rFonts w:ascii="GHEA Grapalat" w:hAnsi="GHEA Grapalat"/>
          <w:sz w:val="24"/>
          <w:szCs w:val="24"/>
          <w:lang w:val="hy-AM"/>
        </w:rPr>
        <w:softHyphen/>
        <w:t>նու</w:t>
      </w:r>
      <w:r w:rsidRPr="00C02766">
        <w:rPr>
          <w:rFonts w:ascii="GHEA Grapalat" w:hAnsi="GHEA Grapalat"/>
          <w:sz w:val="24"/>
          <w:szCs w:val="24"/>
          <w:lang w:val="hy-AM"/>
        </w:rPr>
        <w:softHyphen/>
        <w:t>թյան, ինչպես նաև նախ</w:t>
      </w:r>
      <w:r w:rsidRPr="00C02766">
        <w:rPr>
          <w:rFonts w:ascii="GHEA Grapalat" w:hAnsi="GHEA Grapalat"/>
          <w:sz w:val="24"/>
          <w:szCs w:val="24"/>
          <w:lang w:val="hy-AM"/>
        </w:rPr>
        <w:softHyphen/>
      </w:r>
      <w:r w:rsidRPr="00C02766">
        <w:rPr>
          <w:rFonts w:ascii="GHEA Grapalat" w:hAnsi="GHEA Grapalat"/>
          <w:sz w:val="24"/>
          <w:szCs w:val="24"/>
          <w:lang w:val="hy-AM"/>
        </w:rPr>
        <w:softHyphen/>
        <w:t>նա</w:t>
      </w:r>
      <w:r w:rsidRPr="00C02766">
        <w:rPr>
          <w:rFonts w:ascii="GHEA Grapalat" w:hAnsi="GHEA Grapalat"/>
          <w:sz w:val="24"/>
          <w:szCs w:val="24"/>
          <w:lang w:val="hy-AM"/>
        </w:rPr>
        <w:softHyphen/>
        <w:t>կան որոշումների տրամադրման համար:</w:t>
      </w:r>
      <w:r w:rsidRPr="00C02766">
        <w:rPr>
          <w:rFonts w:ascii="GHEA Grapalat" w:eastAsia="Times New Roman" w:hAnsi="GHEA Grapalat"/>
          <w:sz w:val="24"/>
          <w:szCs w:val="24"/>
          <w:lang w:val="hy-AM" w:eastAsia="hy-AM"/>
        </w:rPr>
        <w:t>»:</w:t>
      </w:r>
    </w:p>
    <w:p w:rsidR="00441A8B" w:rsidRPr="00C02766" w:rsidRDefault="00441A8B" w:rsidP="00441A8B">
      <w:pPr>
        <w:spacing w:before="240" w:after="0" w:line="360" w:lineRule="auto"/>
        <w:ind w:firstLine="567"/>
        <w:jc w:val="both"/>
        <w:rPr>
          <w:rFonts w:ascii="GHEA Grapalat" w:eastAsia="Times New Roman" w:hAnsi="GHEA Grapalat" w:cs="Sylfaen"/>
          <w:bCs/>
          <w:sz w:val="24"/>
          <w:szCs w:val="24"/>
          <w:lang w:val="hy-AM" w:eastAsia="hy-AM"/>
        </w:rPr>
      </w:pPr>
      <w:r w:rsidRPr="00C02766">
        <w:rPr>
          <w:rFonts w:ascii="GHEA Grapalat" w:eastAsia="Times New Roman" w:hAnsi="GHEA Grapalat" w:cs="Sylfaen"/>
          <w:b/>
          <w:bCs/>
          <w:sz w:val="24"/>
          <w:szCs w:val="24"/>
          <w:lang w:val="hy-AM" w:eastAsia="hy-AM"/>
        </w:rPr>
        <w:t xml:space="preserve">Հոդված 2. </w:t>
      </w:r>
      <w:r w:rsidRPr="00C02766">
        <w:rPr>
          <w:rFonts w:ascii="GHEA Grapalat" w:eastAsia="Times New Roman" w:hAnsi="GHEA Grapalat" w:cs="Sylfaen"/>
          <w:bCs/>
          <w:sz w:val="24"/>
          <w:szCs w:val="24"/>
          <w:lang w:val="hy-AM" w:eastAsia="hy-AM"/>
        </w:rPr>
        <w:t>Օրենքը լրացնել հետևյալ բովանդակությամբ 19.7-րդ հոդվածով.</w:t>
      </w:r>
    </w:p>
    <w:p w:rsidR="00441A8B" w:rsidRPr="00C02766" w:rsidRDefault="00441A8B" w:rsidP="00441A8B">
      <w:pPr>
        <w:spacing w:after="0" w:line="360" w:lineRule="auto"/>
        <w:ind w:left="2450" w:hanging="1883"/>
        <w:jc w:val="both"/>
        <w:rPr>
          <w:rFonts w:ascii="GHEA Grapalat" w:eastAsiaTheme="minorHAnsi" w:hAnsi="GHEA Grapalat" w:cstheme="minorBidi"/>
          <w:b/>
          <w:sz w:val="24"/>
          <w:szCs w:val="24"/>
          <w:lang w:val="hy-AM"/>
        </w:rPr>
      </w:pPr>
      <w:r w:rsidRPr="00C02766">
        <w:rPr>
          <w:rFonts w:ascii="GHEA Grapalat" w:eastAsia="Times New Roman" w:hAnsi="GHEA Grapalat" w:cs="Sylfaen"/>
          <w:bCs/>
          <w:sz w:val="24"/>
          <w:szCs w:val="24"/>
          <w:lang w:val="hy-AM" w:eastAsia="hy-AM"/>
        </w:rPr>
        <w:t>«</w:t>
      </w:r>
      <w:r w:rsidRPr="00C02766">
        <w:rPr>
          <w:rFonts w:ascii="GHEA Grapalat" w:eastAsia="Times New Roman" w:hAnsi="GHEA Grapalat" w:cs="Sylfaen"/>
          <w:b/>
          <w:bCs/>
          <w:sz w:val="24"/>
          <w:szCs w:val="24"/>
          <w:lang w:val="hy-AM" w:eastAsia="hy-AM"/>
        </w:rPr>
        <w:t>Հոդված 19.7.</w:t>
      </w:r>
      <w:r w:rsidRPr="00C02766">
        <w:rPr>
          <w:rFonts w:ascii="GHEA Grapalat" w:eastAsia="Times New Roman" w:hAnsi="GHEA Grapalat" w:cs="Sylfaen"/>
          <w:bCs/>
          <w:sz w:val="24"/>
          <w:szCs w:val="24"/>
          <w:lang w:val="hy-AM" w:eastAsia="hy-AM"/>
        </w:rPr>
        <w:t xml:space="preserve"> </w:t>
      </w:r>
      <w:r w:rsidRPr="00C02766">
        <w:rPr>
          <w:rFonts w:ascii="GHEA Grapalat" w:eastAsia="Times New Roman" w:hAnsi="GHEA Grapalat"/>
          <w:b/>
          <w:sz w:val="24"/>
          <w:szCs w:val="24"/>
          <w:lang w:val="hy-AM" w:eastAsia="hy-AM"/>
        </w:rPr>
        <w:t xml:space="preserve">Մաքսային մարմինների կողմից օրենքով սահմանված դեպքում </w:t>
      </w:r>
      <w:r w:rsidRPr="00C02766">
        <w:rPr>
          <w:rFonts w:ascii="GHEA Grapalat" w:hAnsi="GHEA Grapalat"/>
          <w:b/>
          <w:sz w:val="24"/>
          <w:szCs w:val="24"/>
          <w:lang w:val="hy-AM"/>
        </w:rPr>
        <w:t>մաքսային գործառնու</w:t>
      </w:r>
      <w:r w:rsidRPr="00C02766">
        <w:rPr>
          <w:rFonts w:ascii="GHEA Grapalat" w:hAnsi="GHEA Grapalat"/>
          <w:b/>
          <w:sz w:val="24"/>
          <w:szCs w:val="24"/>
          <w:lang w:val="hy-AM"/>
        </w:rPr>
        <w:softHyphen/>
        <w:t>թյուն</w:t>
      </w:r>
      <w:r w:rsidRPr="00C02766">
        <w:rPr>
          <w:rFonts w:ascii="GHEA Grapalat" w:hAnsi="GHEA Grapalat"/>
          <w:b/>
          <w:sz w:val="24"/>
          <w:szCs w:val="24"/>
          <w:lang w:val="hy-AM"/>
        </w:rPr>
        <w:softHyphen/>
        <w:t>ների իրա</w:t>
      </w:r>
      <w:r w:rsidRPr="00C02766">
        <w:rPr>
          <w:rFonts w:ascii="GHEA Grapalat" w:hAnsi="GHEA Grapalat"/>
          <w:b/>
          <w:sz w:val="24"/>
          <w:szCs w:val="24"/>
          <w:lang w:val="hy-AM"/>
        </w:rPr>
        <w:softHyphen/>
        <w:t>կա</w:t>
      </w:r>
      <w:r w:rsidRPr="00C02766">
        <w:rPr>
          <w:rFonts w:ascii="GHEA Grapalat" w:hAnsi="GHEA Grapalat"/>
          <w:b/>
          <w:sz w:val="24"/>
          <w:szCs w:val="24"/>
          <w:lang w:val="hy-AM"/>
        </w:rPr>
        <w:softHyphen/>
        <w:t>նաց</w:t>
      </w:r>
      <w:r w:rsidRPr="00C02766">
        <w:rPr>
          <w:rFonts w:ascii="GHEA Grapalat" w:hAnsi="GHEA Grapalat"/>
          <w:b/>
          <w:sz w:val="24"/>
          <w:szCs w:val="24"/>
          <w:lang w:val="hy-AM"/>
        </w:rPr>
        <w:softHyphen/>
        <w:t>ման, մաք</w:t>
      </w:r>
      <w:r w:rsidRPr="00C02766">
        <w:rPr>
          <w:rFonts w:ascii="GHEA Grapalat" w:hAnsi="GHEA Grapalat"/>
          <w:b/>
          <w:sz w:val="24"/>
          <w:szCs w:val="24"/>
          <w:lang w:val="hy-AM"/>
        </w:rPr>
        <w:softHyphen/>
        <w:t>սային ուղեկցման, ապրանքների ժամանակավոր պահ</w:t>
      </w:r>
      <w:r w:rsidRPr="00C02766">
        <w:rPr>
          <w:rFonts w:ascii="GHEA Grapalat" w:hAnsi="GHEA Grapalat"/>
          <w:b/>
          <w:sz w:val="24"/>
          <w:szCs w:val="24"/>
          <w:lang w:val="hy-AM"/>
        </w:rPr>
        <w:softHyphen/>
        <w:t>պա</w:t>
      </w:r>
      <w:r w:rsidRPr="00C02766">
        <w:rPr>
          <w:rFonts w:ascii="GHEA Grapalat" w:hAnsi="GHEA Grapalat"/>
          <w:b/>
          <w:sz w:val="24"/>
          <w:szCs w:val="24"/>
          <w:lang w:val="hy-AM"/>
        </w:rPr>
        <w:softHyphen/>
        <w:t>նու</w:t>
      </w:r>
      <w:r w:rsidRPr="00C02766">
        <w:rPr>
          <w:rFonts w:ascii="GHEA Grapalat" w:hAnsi="GHEA Grapalat"/>
          <w:b/>
          <w:sz w:val="24"/>
          <w:szCs w:val="24"/>
          <w:lang w:val="hy-AM"/>
        </w:rPr>
        <w:softHyphen/>
        <w:t>թյան, ինչպես նաև նախ</w:t>
      </w:r>
      <w:r w:rsidRPr="00C02766">
        <w:rPr>
          <w:rFonts w:ascii="GHEA Grapalat" w:hAnsi="GHEA Grapalat"/>
          <w:b/>
          <w:sz w:val="24"/>
          <w:szCs w:val="24"/>
          <w:lang w:val="hy-AM"/>
        </w:rPr>
        <w:softHyphen/>
      </w:r>
      <w:r w:rsidRPr="00C02766">
        <w:rPr>
          <w:rFonts w:ascii="GHEA Grapalat" w:hAnsi="GHEA Grapalat"/>
          <w:b/>
          <w:sz w:val="24"/>
          <w:szCs w:val="24"/>
          <w:lang w:val="hy-AM"/>
        </w:rPr>
        <w:softHyphen/>
        <w:t>նա</w:t>
      </w:r>
      <w:r w:rsidRPr="00C02766">
        <w:rPr>
          <w:rFonts w:ascii="GHEA Grapalat" w:hAnsi="GHEA Grapalat"/>
          <w:b/>
          <w:sz w:val="24"/>
          <w:szCs w:val="24"/>
          <w:lang w:val="hy-AM"/>
        </w:rPr>
        <w:softHyphen/>
        <w:t>կան որոշումների տրամադրման համար պետական տուրքի դրույքաչափերը</w:t>
      </w:r>
    </w:p>
    <w:p w:rsidR="00441A8B" w:rsidRPr="00C02766" w:rsidRDefault="00441A8B" w:rsidP="00441A8B">
      <w:pPr>
        <w:pStyle w:val="ListParagraph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bCs/>
          <w:sz w:val="24"/>
          <w:szCs w:val="24"/>
          <w:lang w:val="hy-AM" w:eastAsia="hy-AM"/>
        </w:rPr>
      </w:pPr>
      <w:r w:rsidRPr="00C02766">
        <w:rPr>
          <w:rFonts w:ascii="GHEA Grapalat" w:eastAsia="Times New Roman" w:hAnsi="GHEA Grapalat" w:cs="Sylfaen"/>
          <w:bCs/>
          <w:sz w:val="24"/>
          <w:szCs w:val="24"/>
          <w:lang w:val="hy-AM" w:eastAsia="hy-AM"/>
        </w:rPr>
        <w:t>Մաքսային մարմինների կողմից օրենքով սահմանված դեպքում մաքսային գոր</w:t>
      </w:r>
      <w:r w:rsidRPr="00C02766">
        <w:rPr>
          <w:rFonts w:ascii="GHEA Grapalat" w:eastAsia="Times New Roman" w:hAnsi="GHEA Grapalat" w:cs="Sylfaen"/>
          <w:bCs/>
          <w:sz w:val="24"/>
          <w:szCs w:val="24"/>
          <w:lang w:val="hy-AM" w:eastAsia="hy-AM"/>
        </w:rPr>
        <w:softHyphen/>
        <w:t>ծառ</w:t>
      </w:r>
      <w:r w:rsidRPr="00C02766">
        <w:rPr>
          <w:rFonts w:ascii="GHEA Grapalat" w:eastAsia="Times New Roman" w:hAnsi="GHEA Grapalat" w:cs="Sylfaen"/>
          <w:bCs/>
          <w:sz w:val="24"/>
          <w:szCs w:val="24"/>
          <w:lang w:val="hy-AM" w:eastAsia="hy-AM"/>
        </w:rPr>
        <w:softHyphen/>
        <w:t>նու</w:t>
      </w:r>
      <w:r w:rsidRPr="00C02766">
        <w:rPr>
          <w:rFonts w:ascii="GHEA Grapalat" w:eastAsia="Times New Roman" w:hAnsi="GHEA Grapalat" w:cs="Sylfaen"/>
          <w:bCs/>
          <w:sz w:val="24"/>
          <w:szCs w:val="24"/>
          <w:lang w:val="hy-AM" w:eastAsia="hy-AM"/>
        </w:rPr>
        <w:softHyphen/>
      </w:r>
      <w:r w:rsidRPr="00C02766">
        <w:rPr>
          <w:rFonts w:ascii="GHEA Grapalat" w:eastAsia="Times New Roman" w:hAnsi="GHEA Grapalat" w:cs="Sylfaen"/>
          <w:bCs/>
          <w:sz w:val="24"/>
          <w:szCs w:val="24"/>
          <w:lang w:val="hy-AM" w:eastAsia="hy-AM"/>
        </w:rPr>
        <w:softHyphen/>
      </w:r>
      <w:r w:rsidRPr="00C02766">
        <w:rPr>
          <w:rFonts w:ascii="GHEA Grapalat" w:eastAsia="Times New Roman" w:hAnsi="GHEA Grapalat" w:cs="Sylfaen"/>
          <w:bCs/>
          <w:sz w:val="24"/>
          <w:szCs w:val="24"/>
          <w:lang w:val="hy-AM" w:eastAsia="hy-AM"/>
        </w:rPr>
        <w:softHyphen/>
        <w:t>թյուն</w:t>
      </w:r>
      <w:r w:rsidRPr="00C02766">
        <w:rPr>
          <w:rFonts w:ascii="GHEA Grapalat" w:eastAsia="Times New Roman" w:hAnsi="GHEA Grapalat" w:cs="Sylfaen"/>
          <w:bCs/>
          <w:sz w:val="24"/>
          <w:szCs w:val="24"/>
          <w:lang w:val="hy-AM" w:eastAsia="hy-AM"/>
        </w:rPr>
        <w:softHyphen/>
        <w:t>ների իրա</w:t>
      </w:r>
      <w:r w:rsidRPr="00C02766">
        <w:rPr>
          <w:rFonts w:ascii="GHEA Grapalat" w:eastAsia="Times New Roman" w:hAnsi="GHEA Grapalat" w:cs="Sylfaen"/>
          <w:bCs/>
          <w:sz w:val="24"/>
          <w:szCs w:val="24"/>
          <w:lang w:val="hy-AM" w:eastAsia="hy-AM"/>
        </w:rPr>
        <w:softHyphen/>
        <w:t>կա</w:t>
      </w:r>
      <w:r w:rsidRPr="00C02766">
        <w:rPr>
          <w:rFonts w:ascii="GHEA Grapalat" w:eastAsia="Times New Roman" w:hAnsi="GHEA Grapalat" w:cs="Sylfaen"/>
          <w:bCs/>
          <w:sz w:val="24"/>
          <w:szCs w:val="24"/>
          <w:lang w:val="hy-AM" w:eastAsia="hy-AM"/>
        </w:rPr>
        <w:softHyphen/>
        <w:t>նաց</w:t>
      </w:r>
      <w:r w:rsidRPr="00C02766">
        <w:rPr>
          <w:rFonts w:ascii="GHEA Grapalat" w:eastAsia="Times New Roman" w:hAnsi="GHEA Grapalat" w:cs="Sylfaen"/>
          <w:bCs/>
          <w:sz w:val="24"/>
          <w:szCs w:val="24"/>
          <w:lang w:val="hy-AM" w:eastAsia="hy-AM"/>
        </w:rPr>
        <w:softHyphen/>
        <w:t>ման, մաք</w:t>
      </w:r>
      <w:r w:rsidRPr="00C02766">
        <w:rPr>
          <w:rFonts w:ascii="GHEA Grapalat" w:eastAsia="Times New Roman" w:hAnsi="GHEA Grapalat" w:cs="Sylfaen"/>
          <w:bCs/>
          <w:sz w:val="24"/>
          <w:szCs w:val="24"/>
          <w:lang w:val="hy-AM" w:eastAsia="hy-AM"/>
        </w:rPr>
        <w:softHyphen/>
        <w:t>սային ուղեկցման, ապրանքների ժամանակավոր պահ</w:t>
      </w:r>
      <w:r w:rsidRPr="00C02766">
        <w:rPr>
          <w:rFonts w:ascii="GHEA Grapalat" w:eastAsia="Times New Roman" w:hAnsi="GHEA Grapalat" w:cs="Sylfaen"/>
          <w:bCs/>
          <w:sz w:val="24"/>
          <w:szCs w:val="24"/>
          <w:lang w:val="hy-AM" w:eastAsia="hy-AM"/>
        </w:rPr>
        <w:softHyphen/>
        <w:t>պա</w:t>
      </w:r>
      <w:r w:rsidRPr="00C02766">
        <w:rPr>
          <w:rFonts w:ascii="GHEA Grapalat" w:eastAsia="Times New Roman" w:hAnsi="GHEA Grapalat" w:cs="Sylfaen"/>
          <w:bCs/>
          <w:sz w:val="24"/>
          <w:szCs w:val="24"/>
          <w:lang w:val="hy-AM" w:eastAsia="hy-AM"/>
        </w:rPr>
        <w:softHyphen/>
      </w:r>
      <w:r w:rsidRPr="00C02766">
        <w:rPr>
          <w:rFonts w:ascii="GHEA Grapalat" w:eastAsia="Times New Roman" w:hAnsi="GHEA Grapalat" w:cs="Sylfaen"/>
          <w:bCs/>
          <w:sz w:val="24"/>
          <w:szCs w:val="24"/>
          <w:lang w:val="hy-AM" w:eastAsia="hy-AM"/>
        </w:rPr>
        <w:softHyphen/>
        <w:t>նու</w:t>
      </w:r>
      <w:r w:rsidRPr="00C02766">
        <w:rPr>
          <w:rFonts w:ascii="GHEA Grapalat" w:eastAsia="Times New Roman" w:hAnsi="GHEA Grapalat" w:cs="Sylfaen"/>
          <w:bCs/>
          <w:sz w:val="24"/>
          <w:szCs w:val="24"/>
          <w:lang w:val="hy-AM" w:eastAsia="hy-AM"/>
        </w:rPr>
        <w:softHyphen/>
        <w:t>թյան, ինչպես նաև նախ</w:t>
      </w:r>
      <w:r w:rsidRPr="00C02766">
        <w:rPr>
          <w:rFonts w:ascii="GHEA Grapalat" w:eastAsia="Times New Roman" w:hAnsi="GHEA Grapalat" w:cs="Sylfaen"/>
          <w:bCs/>
          <w:sz w:val="24"/>
          <w:szCs w:val="24"/>
          <w:lang w:val="hy-AM" w:eastAsia="hy-AM"/>
        </w:rPr>
        <w:softHyphen/>
      </w:r>
      <w:r w:rsidRPr="00C02766">
        <w:rPr>
          <w:rFonts w:ascii="GHEA Grapalat" w:eastAsia="Times New Roman" w:hAnsi="GHEA Grapalat" w:cs="Sylfaen"/>
          <w:bCs/>
          <w:sz w:val="24"/>
          <w:szCs w:val="24"/>
          <w:lang w:val="hy-AM" w:eastAsia="hy-AM"/>
        </w:rPr>
        <w:softHyphen/>
        <w:t>նա</w:t>
      </w:r>
      <w:r w:rsidRPr="00C02766">
        <w:rPr>
          <w:rFonts w:ascii="GHEA Grapalat" w:eastAsia="Times New Roman" w:hAnsi="GHEA Grapalat" w:cs="Sylfaen"/>
          <w:bCs/>
          <w:sz w:val="24"/>
          <w:szCs w:val="24"/>
          <w:lang w:val="hy-AM" w:eastAsia="hy-AM"/>
        </w:rPr>
        <w:softHyphen/>
        <w:t>կան որոշումների տրամադրման համար «Մաքսային կար</w:t>
      </w:r>
      <w:r w:rsidRPr="00C02766">
        <w:rPr>
          <w:rFonts w:ascii="GHEA Grapalat" w:eastAsia="Times New Roman" w:hAnsi="GHEA Grapalat" w:cs="Sylfaen"/>
          <w:bCs/>
          <w:sz w:val="24"/>
          <w:szCs w:val="24"/>
          <w:lang w:val="hy-AM" w:eastAsia="hy-AM"/>
        </w:rPr>
        <w:softHyphen/>
      </w:r>
      <w:r w:rsidRPr="00C02766">
        <w:rPr>
          <w:rFonts w:ascii="GHEA Grapalat" w:eastAsia="Times New Roman" w:hAnsi="GHEA Grapalat" w:cs="Sylfaen"/>
          <w:bCs/>
          <w:sz w:val="24"/>
          <w:szCs w:val="24"/>
          <w:lang w:val="hy-AM" w:eastAsia="hy-AM"/>
        </w:rPr>
        <w:softHyphen/>
        <w:t>գա</w:t>
      </w:r>
      <w:r w:rsidRPr="00C02766">
        <w:rPr>
          <w:rFonts w:ascii="GHEA Grapalat" w:eastAsia="Times New Roman" w:hAnsi="GHEA Grapalat" w:cs="Sylfaen"/>
          <w:bCs/>
          <w:sz w:val="24"/>
          <w:szCs w:val="24"/>
          <w:lang w:val="hy-AM" w:eastAsia="hy-AM"/>
        </w:rPr>
        <w:softHyphen/>
        <w:t>վորման մասին» Հայաստանի Հանրապետության օրենքի 90-րդ հոդվածով նախա</w:t>
      </w:r>
      <w:r w:rsidRPr="00C02766">
        <w:rPr>
          <w:rFonts w:ascii="GHEA Grapalat" w:eastAsia="Times New Roman" w:hAnsi="GHEA Grapalat" w:cs="Sylfaen"/>
          <w:bCs/>
          <w:sz w:val="24"/>
          <w:szCs w:val="24"/>
          <w:lang w:val="hy-AM" w:eastAsia="hy-AM"/>
        </w:rPr>
        <w:softHyphen/>
        <w:t>տես</w:t>
      </w:r>
      <w:r w:rsidRPr="00C02766">
        <w:rPr>
          <w:rFonts w:ascii="GHEA Grapalat" w:eastAsia="Times New Roman" w:hAnsi="GHEA Grapalat" w:cs="Sylfaen"/>
          <w:bCs/>
          <w:sz w:val="24"/>
          <w:szCs w:val="24"/>
          <w:lang w:val="hy-AM" w:eastAsia="hy-AM"/>
        </w:rPr>
        <w:softHyphen/>
        <w:t>ված անձանցից պետական տուրքը գանձվում է հետևյալ դրույքաչափերով՝</w:t>
      </w:r>
    </w:p>
    <w:tbl>
      <w:tblPr>
        <w:tblStyle w:val="TableGrid"/>
        <w:tblW w:w="104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4679"/>
      </w:tblGrid>
      <w:tr w:rsidR="00441A8B" w:rsidTr="00441A8B">
        <w:tc>
          <w:tcPr>
            <w:tcW w:w="5812" w:type="dxa"/>
            <w:hideMark/>
          </w:tcPr>
          <w:p w:rsidR="00441A8B" w:rsidRDefault="00441A8B" w:rsidP="00441A8B">
            <w:pPr>
              <w:pStyle w:val="ListParagraph"/>
              <w:numPr>
                <w:ilvl w:val="0"/>
                <w:numId w:val="6"/>
              </w:numPr>
              <w:tabs>
                <w:tab w:val="left" w:pos="901"/>
              </w:tabs>
              <w:spacing w:line="360" w:lineRule="auto"/>
              <w:ind w:left="0" w:firstLine="481"/>
              <w:rPr>
                <w:rFonts w:ascii="GHEA Grapalat" w:eastAsia="Times New Roman" w:hAnsi="GHEA Grapalat" w:cs="Sylfaen"/>
                <w:bCs/>
                <w:sz w:val="24"/>
                <w:szCs w:val="24"/>
                <w:lang w:eastAsia="hy-AM"/>
              </w:rPr>
            </w:pPr>
            <w:r>
              <w:rPr>
                <w:rFonts w:ascii="GHEA Grapalat" w:hAnsi="GHEA Grapalat" w:cs="Sylfaen"/>
                <w:sz w:val="24"/>
                <w:szCs w:val="24"/>
              </w:rPr>
              <w:t>Հայաստանի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Հանրապետության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սահմանով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տեղափոխվող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ապրանքների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և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տրանսպորտային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միջոցների</w:t>
            </w:r>
            <w:r>
              <w:rPr>
                <w:rFonts w:ascii="GHEA Grapalat" w:hAnsi="GHEA Grapalat"/>
                <w:sz w:val="24"/>
                <w:szCs w:val="24"/>
              </w:rPr>
              <w:t xml:space="preserve">, </w:t>
            </w:r>
            <w:r>
              <w:rPr>
                <w:rFonts w:ascii="GHEA Grapalat" w:hAnsi="GHEA Grapalat" w:cs="Sylfaen"/>
                <w:sz w:val="24"/>
                <w:szCs w:val="24"/>
              </w:rPr>
              <w:t>ինչպես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նաև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բանկերի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կողմից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տեղափոխվող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արժույթի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և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արտարժույթի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մաքսային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ձևակերպումների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իրականացման</w:t>
            </w:r>
            <w:r>
              <w:rPr>
                <w:rFonts w:ascii="GHEA Grapalat" w:hAnsi="GHEA Grapalat"/>
                <w:sz w:val="24"/>
                <w:szCs w:val="24"/>
              </w:rPr>
              <w:t xml:space="preserve"> (</w:t>
            </w:r>
            <w:r>
              <w:rPr>
                <w:rFonts w:ascii="GHEA Grapalat" w:hAnsi="GHEA Grapalat" w:cs="Sylfaen"/>
                <w:sz w:val="24"/>
                <w:szCs w:val="24"/>
              </w:rPr>
              <w:t>բացառությամբ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ապրանքների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lastRenderedPageBreak/>
              <w:t>զննման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և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հաշվառման</w:t>
            </w:r>
            <w:r>
              <w:rPr>
                <w:rFonts w:ascii="GHEA Grapalat" w:hAnsi="GHEA Grapalat"/>
                <w:sz w:val="24"/>
                <w:szCs w:val="24"/>
              </w:rPr>
              <w:t xml:space="preserve">) </w:t>
            </w:r>
            <w:r>
              <w:rPr>
                <w:rFonts w:ascii="GHEA Grapalat" w:hAnsi="GHEA Grapalat" w:cs="Sylfaen"/>
                <w:sz w:val="24"/>
                <w:szCs w:val="24"/>
              </w:rPr>
              <w:t>համար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  <w:tc>
          <w:tcPr>
            <w:tcW w:w="4679" w:type="dxa"/>
            <w:hideMark/>
          </w:tcPr>
          <w:p w:rsidR="00441A8B" w:rsidRDefault="00441A8B">
            <w:pPr>
              <w:spacing w:line="360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eastAsia="hy-AM"/>
              </w:rPr>
            </w:pPr>
            <w:r>
              <w:rPr>
                <w:rFonts w:ascii="GHEA Grapalat" w:hAnsi="GHEA Grapalat"/>
                <w:sz w:val="24"/>
                <w:szCs w:val="24"/>
              </w:rPr>
              <w:lastRenderedPageBreak/>
              <w:t>բազային տուրքի 3.5-ապատիկի չափով</w:t>
            </w:r>
          </w:p>
        </w:tc>
      </w:tr>
      <w:tr w:rsidR="00441A8B" w:rsidTr="00441A8B">
        <w:tc>
          <w:tcPr>
            <w:tcW w:w="5812" w:type="dxa"/>
            <w:hideMark/>
          </w:tcPr>
          <w:p w:rsidR="00441A8B" w:rsidRDefault="00441A8B" w:rsidP="00441A8B">
            <w:pPr>
              <w:pStyle w:val="ListParagraph"/>
              <w:numPr>
                <w:ilvl w:val="0"/>
                <w:numId w:val="6"/>
              </w:numPr>
              <w:tabs>
                <w:tab w:val="left" w:pos="901"/>
              </w:tabs>
              <w:spacing w:line="360" w:lineRule="auto"/>
              <w:ind w:left="0" w:firstLine="481"/>
              <w:rPr>
                <w:rFonts w:ascii="GHEA Grapalat" w:eastAsiaTheme="minorHAnsi" w:hAnsi="GHEA Grapalat" w:cs="Sylfaen"/>
                <w:sz w:val="24"/>
                <w:szCs w:val="24"/>
              </w:rPr>
            </w:pPr>
            <w:r>
              <w:rPr>
                <w:rFonts w:ascii="GHEA Grapalat" w:hAnsi="GHEA Grapalat" w:cs="Sylfaen"/>
                <w:sz w:val="24"/>
                <w:szCs w:val="24"/>
              </w:rPr>
              <w:lastRenderedPageBreak/>
              <w:t>Ապրանքների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զննման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և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հաշվառման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համար</w:t>
            </w:r>
            <w:r>
              <w:rPr>
                <w:rFonts w:ascii="GHEA Grapalat" w:hAnsi="GHEA Grapalat"/>
                <w:sz w:val="24"/>
                <w:szCs w:val="24"/>
              </w:rPr>
              <w:t xml:space="preserve">, </w:t>
            </w:r>
            <w:r>
              <w:rPr>
                <w:rFonts w:ascii="GHEA Grapalat" w:hAnsi="GHEA Grapalat" w:cs="Sylfaen"/>
                <w:sz w:val="24"/>
                <w:szCs w:val="24"/>
              </w:rPr>
              <w:t>բացառությամբ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խողովա</w:t>
            </w:r>
            <w:r>
              <w:rPr>
                <w:rFonts w:ascii="GHEA Grapalat" w:hAnsi="GHEA Grapalat" w:cs="Sylfaen"/>
                <w:sz w:val="24"/>
                <w:szCs w:val="24"/>
              </w:rPr>
              <w:softHyphen/>
              <w:t>կաշա</w:t>
            </w:r>
            <w:r>
              <w:rPr>
                <w:rFonts w:ascii="GHEA Grapalat" w:hAnsi="GHEA Grapalat" w:cs="Sylfaen"/>
                <w:sz w:val="24"/>
                <w:szCs w:val="24"/>
              </w:rPr>
              <w:softHyphen/>
              <w:t>րերով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և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էլեկտրահաղորդման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գծերով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տեղափոխ</w:t>
            </w:r>
            <w:r>
              <w:rPr>
                <w:rFonts w:ascii="GHEA Grapalat" w:hAnsi="GHEA Grapalat" w:cs="Sylfaen"/>
                <w:sz w:val="24"/>
                <w:szCs w:val="24"/>
              </w:rPr>
              <w:softHyphen/>
              <w:t>վող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ապրանքների համար՝</w:t>
            </w:r>
          </w:p>
        </w:tc>
        <w:tc>
          <w:tcPr>
            <w:tcW w:w="4679" w:type="dxa"/>
          </w:tcPr>
          <w:p w:rsidR="00441A8B" w:rsidRDefault="00441A8B">
            <w:pPr>
              <w:spacing w:line="360" w:lineRule="auto"/>
              <w:rPr>
                <w:rFonts w:ascii="GHEA Grapalat" w:hAnsi="GHEA Grapalat" w:cstheme="minorBidi"/>
                <w:sz w:val="24"/>
                <w:szCs w:val="24"/>
              </w:rPr>
            </w:pPr>
          </w:p>
        </w:tc>
      </w:tr>
      <w:tr w:rsidR="00441A8B" w:rsidTr="00441A8B">
        <w:tc>
          <w:tcPr>
            <w:tcW w:w="5812" w:type="dxa"/>
            <w:hideMark/>
          </w:tcPr>
          <w:p w:rsidR="00441A8B" w:rsidRDefault="00441A8B">
            <w:pPr>
              <w:tabs>
                <w:tab w:val="left" w:pos="840"/>
              </w:tabs>
              <w:spacing w:line="360" w:lineRule="auto"/>
              <w:ind w:left="35" w:firstLine="432"/>
              <w:rPr>
                <w:rFonts w:ascii="GHEA Grapalat" w:hAnsi="GHEA Grapalat" w:cs="Sylfaen"/>
                <w:sz w:val="24"/>
                <w:szCs w:val="24"/>
              </w:rPr>
            </w:pPr>
            <w:r>
              <w:rPr>
                <w:rFonts w:ascii="GHEA Grapalat" w:hAnsi="GHEA Grapalat" w:cs="Sylfaen"/>
                <w:sz w:val="24"/>
                <w:szCs w:val="24"/>
              </w:rPr>
              <w:t>ա. միևնույն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մաքսային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հայտարա</w:t>
            </w:r>
            <w:r>
              <w:rPr>
                <w:rFonts w:ascii="GHEA Grapalat" w:hAnsi="GHEA Grapalat" w:cs="Sylfaen"/>
                <w:sz w:val="24"/>
                <w:szCs w:val="24"/>
              </w:rPr>
              <w:softHyphen/>
              <w:t>րագրով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հայտարարագրված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մինչև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մեկ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տոննա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քաշ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ունեցող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ապրանքների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մաքսային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հսկողության համար</w:t>
            </w:r>
          </w:p>
        </w:tc>
        <w:tc>
          <w:tcPr>
            <w:tcW w:w="4679" w:type="dxa"/>
            <w:hideMark/>
          </w:tcPr>
          <w:p w:rsidR="00441A8B" w:rsidRDefault="00441A8B">
            <w:pPr>
              <w:spacing w:line="360" w:lineRule="auto"/>
              <w:jc w:val="both"/>
              <w:rPr>
                <w:rFonts w:ascii="GHEA Grapalat" w:hAnsi="GHEA Grapalat" w:cstheme="minorBidi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բազային տուրքի չափով</w:t>
            </w:r>
          </w:p>
        </w:tc>
      </w:tr>
      <w:tr w:rsidR="00441A8B" w:rsidTr="00441A8B">
        <w:tc>
          <w:tcPr>
            <w:tcW w:w="5812" w:type="dxa"/>
            <w:hideMark/>
          </w:tcPr>
          <w:p w:rsidR="00441A8B" w:rsidRDefault="00441A8B">
            <w:pPr>
              <w:pStyle w:val="ListParagraph"/>
              <w:tabs>
                <w:tab w:val="left" w:pos="840"/>
              </w:tabs>
              <w:spacing w:line="360" w:lineRule="auto"/>
              <w:ind w:left="0" w:firstLine="567"/>
              <w:rPr>
                <w:rFonts w:ascii="GHEA Grapalat" w:hAnsi="GHEA Grapalat" w:cs="Sylfaen"/>
                <w:sz w:val="24"/>
                <w:szCs w:val="24"/>
              </w:rPr>
            </w:pPr>
            <w:r>
              <w:rPr>
                <w:rFonts w:ascii="GHEA Grapalat" w:hAnsi="GHEA Grapalat" w:cs="Sylfaen"/>
                <w:sz w:val="24"/>
                <w:szCs w:val="24"/>
              </w:rPr>
              <w:t>բ. միևնույն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մաքսային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հայտարարագրով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հայտարարագրված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մեկ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տոննայից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ավելի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քաշ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ունեցող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ապրանքների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յուրաքանչյուր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լրացուցիչ</w:t>
            </w:r>
            <w:r>
              <w:rPr>
                <w:rFonts w:ascii="GHEA Grapalat" w:hAnsi="GHEA Grapalat"/>
                <w:sz w:val="24"/>
                <w:szCs w:val="24"/>
              </w:rPr>
              <w:t xml:space="preserve"> (</w:t>
            </w:r>
            <w:r>
              <w:rPr>
                <w:rFonts w:ascii="GHEA Grapalat" w:hAnsi="GHEA Grapalat" w:cs="Sylfaen"/>
                <w:sz w:val="24"/>
                <w:szCs w:val="24"/>
              </w:rPr>
              <w:t>կամ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ոչ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լրիվ</w:t>
            </w:r>
            <w:r>
              <w:rPr>
                <w:rFonts w:ascii="GHEA Grapalat" w:hAnsi="GHEA Grapalat"/>
                <w:sz w:val="24"/>
                <w:szCs w:val="24"/>
              </w:rPr>
              <w:t xml:space="preserve">) </w:t>
            </w:r>
            <w:r>
              <w:rPr>
                <w:rFonts w:ascii="GHEA Grapalat" w:hAnsi="GHEA Grapalat" w:cs="Sylfaen"/>
                <w:sz w:val="24"/>
                <w:szCs w:val="24"/>
              </w:rPr>
              <w:t>տոննայի</w:t>
            </w:r>
            <w:r>
              <w:rPr>
                <w:rFonts w:ascii="GHEA Grapalat" w:hAnsi="GHEA Grapalat"/>
                <w:sz w:val="24"/>
                <w:szCs w:val="24"/>
              </w:rPr>
              <w:t xml:space="preserve"> մաքսային հսկողության </w:t>
            </w:r>
            <w:r>
              <w:rPr>
                <w:rFonts w:ascii="GHEA Grapalat" w:hAnsi="GHEA Grapalat" w:cs="Sylfaen"/>
                <w:sz w:val="24"/>
                <w:szCs w:val="24"/>
              </w:rPr>
              <w:t>համար</w:t>
            </w:r>
          </w:p>
        </w:tc>
        <w:tc>
          <w:tcPr>
            <w:tcW w:w="4679" w:type="dxa"/>
            <w:hideMark/>
          </w:tcPr>
          <w:p w:rsidR="00441A8B" w:rsidRDefault="00441A8B">
            <w:pPr>
              <w:spacing w:line="360" w:lineRule="auto"/>
              <w:ind w:left="35"/>
              <w:rPr>
                <w:rFonts w:ascii="GHEA Grapalat" w:hAnsi="GHEA Grapalat" w:cstheme="minorBidi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բազային տուրքի 0.3-ապատիկի չափով</w:t>
            </w:r>
          </w:p>
        </w:tc>
      </w:tr>
      <w:tr w:rsidR="00441A8B" w:rsidTr="00441A8B">
        <w:tc>
          <w:tcPr>
            <w:tcW w:w="5812" w:type="dxa"/>
            <w:hideMark/>
          </w:tcPr>
          <w:p w:rsidR="00441A8B" w:rsidRDefault="00441A8B" w:rsidP="00441A8B">
            <w:pPr>
              <w:pStyle w:val="ListParagraph"/>
              <w:numPr>
                <w:ilvl w:val="0"/>
                <w:numId w:val="6"/>
              </w:numPr>
              <w:tabs>
                <w:tab w:val="left" w:pos="901"/>
              </w:tabs>
              <w:spacing w:line="360" w:lineRule="auto"/>
              <w:ind w:left="0" w:firstLine="481"/>
              <w:rPr>
                <w:rFonts w:ascii="GHEA Grapalat" w:hAnsi="GHEA Grapalat" w:cs="Sylfaen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Խողովակաշարերով և էլեկտրահաղորդման գծերով մեկ ամսվա ընթացքում միևնույն պայմանագրի հիման վրա միևնույն ուղղությամբ տեղափոխվող ապրանքաքանակի մաքսային հսկողության համար</w:t>
            </w:r>
          </w:p>
        </w:tc>
        <w:tc>
          <w:tcPr>
            <w:tcW w:w="4679" w:type="dxa"/>
            <w:hideMark/>
          </w:tcPr>
          <w:p w:rsidR="00441A8B" w:rsidRDefault="00441A8B">
            <w:pPr>
              <w:spacing w:line="360" w:lineRule="auto"/>
              <w:ind w:left="35"/>
              <w:rPr>
                <w:rFonts w:ascii="GHEA Grapalat" w:hAnsi="GHEA Grapalat" w:cstheme="minorBidi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բազային տուրքի 500-ապատիկի  չափով</w:t>
            </w:r>
          </w:p>
        </w:tc>
      </w:tr>
      <w:tr w:rsidR="00441A8B" w:rsidTr="00441A8B">
        <w:tc>
          <w:tcPr>
            <w:tcW w:w="5812" w:type="dxa"/>
            <w:hideMark/>
          </w:tcPr>
          <w:p w:rsidR="00441A8B" w:rsidRDefault="00441A8B" w:rsidP="00441A8B">
            <w:pPr>
              <w:pStyle w:val="ListParagraph"/>
              <w:numPr>
                <w:ilvl w:val="0"/>
                <w:numId w:val="6"/>
              </w:numPr>
              <w:tabs>
                <w:tab w:val="left" w:pos="901"/>
              </w:tabs>
              <w:spacing w:line="360" w:lineRule="auto"/>
              <w:ind w:left="0" w:firstLine="481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Հայաստանի Հանրապետության տարածքով ապրանքների մաքսային ուղեկցման՝ յուրաքանչյուր հարյուր կիլոմետրի համար</w:t>
            </w:r>
          </w:p>
        </w:tc>
        <w:tc>
          <w:tcPr>
            <w:tcW w:w="4679" w:type="dxa"/>
            <w:hideMark/>
          </w:tcPr>
          <w:p w:rsidR="00441A8B" w:rsidRDefault="00441A8B">
            <w:pPr>
              <w:spacing w:line="360" w:lineRule="auto"/>
              <w:ind w:left="35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բազային տուրքի 10-ապատիկի  չափով</w:t>
            </w:r>
          </w:p>
        </w:tc>
      </w:tr>
      <w:tr w:rsidR="00441A8B" w:rsidTr="00441A8B">
        <w:tc>
          <w:tcPr>
            <w:tcW w:w="5812" w:type="dxa"/>
            <w:hideMark/>
          </w:tcPr>
          <w:p w:rsidR="00441A8B" w:rsidRDefault="00441A8B" w:rsidP="00441A8B">
            <w:pPr>
              <w:pStyle w:val="ListParagraph"/>
              <w:numPr>
                <w:ilvl w:val="0"/>
                <w:numId w:val="6"/>
              </w:numPr>
              <w:tabs>
                <w:tab w:val="left" w:pos="901"/>
              </w:tabs>
              <w:spacing w:line="360" w:lineRule="auto"/>
              <w:ind w:left="0" w:firstLine="481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Մաքսային մարմիններ</w:t>
            </w:r>
            <w:r>
              <w:rPr>
                <w:rFonts w:ascii="GHEA Grapalat" w:hAnsi="GHEA Grapalat" w:cs="Sylfaen"/>
                <w:sz w:val="24"/>
                <w:szCs w:val="24"/>
              </w:rPr>
              <w:t>ի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կողմից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ժամանակավոր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պահպանության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համար՝</w:t>
            </w:r>
          </w:p>
        </w:tc>
        <w:tc>
          <w:tcPr>
            <w:tcW w:w="4679" w:type="dxa"/>
          </w:tcPr>
          <w:p w:rsidR="00441A8B" w:rsidRDefault="00441A8B">
            <w:pPr>
              <w:spacing w:line="360" w:lineRule="auto"/>
              <w:ind w:left="35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441A8B" w:rsidTr="00441A8B">
        <w:tc>
          <w:tcPr>
            <w:tcW w:w="5812" w:type="dxa"/>
            <w:hideMark/>
          </w:tcPr>
          <w:p w:rsidR="00441A8B" w:rsidRDefault="00441A8B">
            <w:pPr>
              <w:tabs>
                <w:tab w:val="left" w:pos="850"/>
              </w:tabs>
              <w:spacing w:line="360" w:lineRule="auto"/>
              <w:ind w:firstLine="495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 w:cs="Sylfaen"/>
                <w:sz w:val="24"/>
                <w:szCs w:val="24"/>
              </w:rPr>
              <w:t>ա. օրական՝ մինչև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մեկ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տոննայի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համար</w:t>
            </w:r>
          </w:p>
        </w:tc>
        <w:tc>
          <w:tcPr>
            <w:tcW w:w="4679" w:type="dxa"/>
            <w:hideMark/>
          </w:tcPr>
          <w:p w:rsidR="00441A8B" w:rsidRDefault="00441A8B">
            <w:pPr>
              <w:spacing w:line="360" w:lineRule="auto"/>
              <w:ind w:left="35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բազային տուրքի չափով</w:t>
            </w:r>
          </w:p>
        </w:tc>
      </w:tr>
      <w:tr w:rsidR="00441A8B" w:rsidTr="00441A8B">
        <w:tc>
          <w:tcPr>
            <w:tcW w:w="5812" w:type="dxa"/>
            <w:hideMark/>
          </w:tcPr>
          <w:p w:rsidR="00441A8B" w:rsidRDefault="00441A8B">
            <w:pPr>
              <w:pStyle w:val="ListParagraph"/>
              <w:tabs>
                <w:tab w:val="left" w:pos="850"/>
              </w:tabs>
              <w:spacing w:line="360" w:lineRule="auto"/>
              <w:ind w:left="35" w:firstLine="48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 w:cs="Sylfaen"/>
                <w:sz w:val="24"/>
                <w:szCs w:val="24"/>
              </w:rPr>
              <w:t>բ. մեկ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տոննայից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ավելի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յուրաքանչյուր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լրացուցիչ</w:t>
            </w:r>
            <w:r>
              <w:rPr>
                <w:rFonts w:ascii="GHEA Grapalat" w:hAnsi="GHEA Grapalat"/>
                <w:sz w:val="24"/>
                <w:szCs w:val="24"/>
              </w:rPr>
              <w:t xml:space="preserve"> (</w:t>
            </w:r>
            <w:r>
              <w:rPr>
                <w:rFonts w:ascii="GHEA Grapalat" w:hAnsi="GHEA Grapalat" w:cs="Sylfaen"/>
                <w:sz w:val="24"/>
                <w:szCs w:val="24"/>
              </w:rPr>
              <w:t>կամ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ոչ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լրիվ</w:t>
            </w:r>
            <w:r>
              <w:rPr>
                <w:rFonts w:ascii="GHEA Grapalat" w:hAnsi="GHEA Grapalat"/>
                <w:sz w:val="24"/>
                <w:szCs w:val="24"/>
              </w:rPr>
              <w:t xml:space="preserve">) </w:t>
            </w:r>
            <w:r>
              <w:rPr>
                <w:rFonts w:ascii="GHEA Grapalat" w:hAnsi="GHEA Grapalat" w:cs="Sylfaen"/>
                <w:sz w:val="24"/>
                <w:szCs w:val="24"/>
              </w:rPr>
              <w:t>տոննայի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համար</w:t>
            </w:r>
          </w:p>
        </w:tc>
        <w:tc>
          <w:tcPr>
            <w:tcW w:w="4679" w:type="dxa"/>
            <w:hideMark/>
          </w:tcPr>
          <w:p w:rsidR="00441A8B" w:rsidRDefault="00441A8B">
            <w:pPr>
              <w:spacing w:line="360" w:lineRule="auto"/>
              <w:ind w:left="35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բազային տուրքի 0.3-ապատիկի չափով</w:t>
            </w:r>
          </w:p>
        </w:tc>
      </w:tr>
      <w:tr w:rsidR="00441A8B" w:rsidTr="00441A8B">
        <w:tc>
          <w:tcPr>
            <w:tcW w:w="5812" w:type="dxa"/>
            <w:hideMark/>
          </w:tcPr>
          <w:p w:rsidR="00441A8B" w:rsidRDefault="00441A8B" w:rsidP="00441A8B">
            <w:pPr>
              <w:pStyle w:val="ListParagraph"/>
              <w:numPr>
                <w:ilvl w:val="0"/>
                <w:numId w:val="6"/>
              </w:numPr>
              <w:tabs>
                <w:tab w:val="left" w:pos="901"/>
              </w:tabs>
              <w:spacing w:line="360" w:lineRule="auto"/>
              <w:ind w:left="0" w:firstLine="481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 xml:space="preserve">Տրանսպորտային միջոցների մաքսային </w:t>
            </w:r>
            <w:r>
              <w:rPr>
                <w:rFonts w:ascii="GHEA Grapalat" w:hAnsi="GHEA Grapalat"/>
                <w:sz w:val="24"/>
                <w:szCs w:val="24"/>
              </w:rPr>
              <w:lastRenderedPageBreak/>
              <w:t>հսկողության համար՝</w:t>
            </w:r>
          </w:p>
        </w:tc>
        <w:tc>
          <w:tcPr>
            <w:tcW w:w="4679" w:type="dxa"/>
          </w:tcPr>
          <w:p w:rsidR="00441A8B" w:rsidRDefault="00441A8B">
            <w:pPr>
              <w:spacing w:line="360" w:lineRule="auto"/>
              <w:ind w:left="35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441A8B" w:rsidTr="00441A8B">
        <w:tc>
          <w:tcPr>
            <w:tcW w:w="5812" w:type="dxa"/>
            <w:hideMark/>
          </w:tcPr>
          <w:p w:rsidR="00441A8B" w:rsidRDefault="00441A8B">
            <w:pPr>
              <w:tabs>
                <w:tab w:val="left" w:pos="820"/>
              </w:tabs>
              <w:spacing w:line="360" w:lineRule="auto"/>
              <w:ind w:firstLine="509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 w:cs="Sylfaen"/>
                <w:sz w:val="24"/>
                <w:szCs w:val="24"/>
              </w:rPr>
              <w:lastRenderedPageBreak/>
              <w:t>ա. մինչև</w:t>
            </w:r>
            <w:r>
              <w:rPr>
                <w:rFonts w:ascii="GHEA Grapalat" w:hAnsi="GHEA Grapalat"/>
                <w:sz w:val="24"/>
                <w:szCs w:val="24"/>
              </w:rPr>
              <w:t xml:space="preserve"> 10 </w:t>
            </w:r>
            <w:r>
              <w:rPr>
                <w:rFonts w:ascii="GHEA Grapalat" w:hAnsi="GHEA Grapalat" w:cs="Sylfaen"/>
                <w:sz w:val="24"/>
                <w:szCs w:val="24"/>
              </w:rPr>
              <w:t>նստատեղով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մարդատար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ավտոմեքենաներ</w:t>
            </w:r>
          </w:p>
        </w:tc>
        <w:tc>
          <w:tcPr>
            <w:tcW w:w="4679" w:type="dxa"/>
            <w:hideMark/>
          </w:tcPr>
          <w:p w:rsidR="00441A8B" w:rsidRDefault="00441A8B">
            <w:pPr>
              <w:spacing w:line="360" w:lineRule="auto"/>
              <w:ind w:left="35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բազային տուրքի 2-ապատիկի չափով</w:t>
            </w:r>
          </w:p>
        </w:tc>
      </w:tr>
      <w:tr w:rsidR="00441A8B" w:rsidTr="00441A8B">
        <w:tc>
          <w:tcPr>
            <w:tcW w:w="5812" w:type="dxa"/>
            <w:hideMark/>
          </w:tcPr>
          <w:p w:rsidR="00441A8B" w:rsidRDefault="00441A8B">
            <w:pPr>
              <w:tabs>
                <w:tab w:val="left" w:pos="820"/>
              </w:tabs>
              <w:spacing w:line="360" w:lineRule="auto"/>
              <w:ind w:firstLine="509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 w:cs="Sylfaen"/>
                <w:sz w:val="24"/>
                <w:szCs w:val="24"/>
              </w:rPr>
              <w:t>բ. այլ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տրանսպորտային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միջոցներ</w:t>
            </w:r>
          </w:p>
        </w:tc>
        <w:tc>
          <w:tcPr>
            <w:tcW w:w="4679" w:type="dxa"/>
            <w:hideMark/>
          </w:tcPr>
          <w:p w:rsidR="00441A8B" w:rsidRDefault="00441A8B">
            <w:pPr>
              <w:spacing w:line="360" w:lineRule="auto"/>
              <w:ind w:left="35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բազային տուրքի 5-ապատիկի չափով</w:t>
            </w:r>
          </w:p>
        </w:tc>
      </w:tr>
      <w:tr w:rsidR="00441A8B" w:rsidTr="00441A8B">
        <w:tc>
          <w:tcPr>
            <w:tcW w:w="5812" w:type="dxa"/>
            <w:hideMark/>
          </w:tcPr>
          <w:p w:rsidR="00441A8B" w:rsidRDefault="00441A8B" w:rsidP="00441A8B">
            <w:pPr>
              <w:pStyle w:val="ListParagraph"/>
              <w:numPr>
                <w:ilvl w:val="0"/>
                <w:numId w:val="6"/>
              </w:numPr>
              <w:tabs>
                <w:tab w:val="left" w:pos="901"/>
              </w:tabs>
              <w:spacing w:line="360" w:lineRule="auto"/>
              <w:ind w:left="0" w:firstLine="481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 w:cs="Sylfaen"/>
                <w:sz w:val="24"/>
                <w:szCs w:val="24"/>
              </w:rPr>
              <w:t>Մաքսային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մարմնի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կողմից</w:t>
            </w:r>
            <w:r>
              <w:rPr>
                <w:rFonts w:ascii="GHEA Grapalat" w:hAnsi="GHEA Grapalat"/>
                <w:sz w:val="24"/>
                <w:szCs w:val="24"/>
              </w:rPr>
              <w:t xml:space="preserve"> Եվրասիական տնտեսական միության մաքսային օրենսգրքով և «Մաքսային կարգավորման մասին» Հայաստանի Հանրապետության </w:t>
            </w:r>
            <w:r>
              <w:rPr>
                <w:rFonts w:ascii="GHEA Grapalat" w:hAnsi="GHEA Grapalat" w:cs="Sylfaen"/>
                <w:sz w:val="24"/>
                <w:szCs w:val="24"/>
              </w:rPr>
              <w:t>օրենքով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սահմանված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կարգով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ապրանքների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 xml:space="preserve">դասակարգման, </w:t>
            </w:r>
            <w:r>
              <w:rPr>
                <w:rFonts w:ascii="GHEA Grapalat" w:hAnsi="GHEA Grapalat"/>
                <w:sz w:val="24"/>
                <w:szCs w:val="24"/>
              </w:rPr>
              <w:t xml:space="preserve">ներմուծվող ապրանքների մաքսային արժեքի որոշման մեթոդների </w:t>
            </w:r>
            <w:r>
              <w:rPr>
                <w:rFonts w:ascii="GHEA Grapalat" w:hAnsi="GHEA Grapalat" w:cs="Sylfaen"/>
                <w:sz w:val="24"/>
                <w:szCs w:val="24"/>
              </w:rPr>
              <w:t>և ապրանքների ծագման</w:t>
            </w:r>
            <w:r>
              <w:rPr>
                <w:rFonts w:ascii="GHEA Grapalat" w:hAnsi="GHEA Grapalat"/>
                <w:sz w:val="24"/>
                <w:szCs w:val="24"/>
              </w:rPr>
              <w:t xml:space="preserve"> երկրի </w:t>
            </w:r>
            <w:r>
              <w:rPr>
                <w:rFonts w:ascii="GHEA Grapalat" w:hAnsi="GHEA Grapalat" w:cs="Sylfaen"/>
                <w:sz w:val="24"/>
                <w:szCs w:val="24"/>
              </w:rPr>
              <w:t>վերաբերյալ յուրաքանչյուր նախնական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որոշման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 xml:space="preserve"> համար</w:t>
            </w:r>
          </w:p>
        </w:tc>
        <w:tc>
          <w:tcPr>
            <w:tcW w:w="4679" w:type="dxa"/>
            <w:hideMark/>
          </w:tcPr>
          <w:p w:rsidR="00441A8B" w:rsidRDefault="00441A8B">
            <w:pPr>
              <w:spacing w:line="360" w:lineRule="auto"/>
              <w:ind w:left="35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բազային տուրքի 30-ապատիկի չափով</w:t>
            </w:r>
          </w:p>
        </w:tc>
      </w:tr>
      <w:tr w:rsidR="00441A8B" w:rsidTr="00441A8B">
        <w:tc>
          <w:tcPr>
            <w:tcW w:w="5812" w:type="dxa"/>
            <w:hideMark/>
          </w:tcPr>
          <w:p w:rsidR="00441A8B" w:rsidRDefault="00441A8B" w:rsidP="00441A8B">
            <w:pPr>
              <w:pStyle w:val="ListParagraph"/>
              <w:numPr>
                <w:ilvl w:val="0"/>
                <w:numId w:val="6"/>
              </w:numPr>
              <w:tabs>
                <w:tab w:val="left" w:pos="901"/>
              </w:tabs>
              <w:spacing w:line="360" w:lineRule="auto"/>
              <w:ind w:left="0" w:firstLine="481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 w:cs="Sylfaen"/>
                <w:sz w:val="24"/>
                <w:szCs w:val="24"/>
              </w:rPr>
              <w:t>Մաքսային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մարմնի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կողմից</w:t>
            </w:r>
            <w:r>
              <w:rPr>
                <w:rFonts w:ascii="GHEA Grapalat" w:hAnsi="GHEA Grapalat"/>
                <w:sz w:val="24"/>
                <w:szCs w:val="24"/>
              </w:rPr>
              <w:t xml:space="preserve"> «Մաքսային կարգավորման մասին» Հայաստանի Հանրապետության </w:t>
            </w:r>
            <w:r>
              <w:rPr>
                <w:rFonts w:ascii="GHEA Grapalat" w:hAnsi="GHEA Grapalat" w:cs="Sylfaen"/>
                <w:sz w:val="24"/>
                <w:szCs w:val="24"/>
              </w:rPr>
              <w:t>օրենքով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սահմանված կարգով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չհավաքված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կամ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կազմատված</w:t>
            </w:r>
            <w:r>
              <w:rPr>
                <w:rFonts w:ascii="GHEA Grapalat" w:hAnsi="GHEA Grapalat"/>
                <w:sz w:val="24"/>
                <w:szCs w:val="24"/>
              </w:rPr>
              <w:t xml:space="preserve">, </w:t>
            </w:r>
            <w:r>
              <w:rPr>
                <w:rFonts w:ascii="GHEA Grapalat" w:hAnsi="GHEA Grapalat" w:cs="Sylfaen"/>
                <w:sz w:val="24"/>
                <w:szCs w:val="24"/>
              </w:rPr>
              <w:t>այդ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թվում՝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չկոմպլեկտավորված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կամ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անավարտ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վիճակում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մի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քանի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խմբաքանակներով տեղափոխվող ապրանքների դասակարգման վերաբերյալ որոշման տրամադրման համար</w:t>
            </w:r>
          </w:p>
        </w:tc>
        <w:tc>
          <w:tcPr>
            <w:tcW w:w="4679" w:type="dxa"/>
            <w:hideMark/>
          </w:tcPr>
          <w:p w:rsidR="00441A8B" w:rsidRDefault="00441A8B">
            <w:pPr>
              <w:spacing w:line="360" w:lineRule="auto"/>
              <w:ind w:left="35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բազային տուրքի 30-ապատիկի չափով</w:t>
            </w:r>
          </w:p>
        </w:tc>
      </w:tr>
    </w:tbl>
    <w:p w:rsidR="00441A8B" w:rsidRDefault="00441A8B" w:rsidP="00441A8B">
      <w:pPr>
        <w:pStyle w:val="ListParagraph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hAnsi="GHEA Grapalat" w:cstheme="minorBidi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</w:rPr>
        <w:t>Մաքսային մարմինների սահմանած տեղերից և աշխատանքային ժամերից դուրս ապրանք</w:t>
      </w:r>
      <w:r>
        <w:rPr>
          <w:rFonts w:ascii="GHEA Grapalat" w:hAnsi="GHEA Grapalat"/>
          <w:sz w:val="24"/>
          <w:szCs w:val="24"/>
        </w:rPr>
        <w:softHyphen/>
        <w:t>ների մաքսային ձևակերպումների կամ դրանց հետ կապված առանձին գործողու</w:t>
      </w:r>
      <w:r>
        <w:rPr>
          <w:rFonts w:ascii="GHEA Grapalat" w:hAnsi="GHEA Grapalat"/>
          <w:sz w:val="24"/>
          <w:szCs w:val="24"/>
        </w:rPr>
        <w:softHyphen/>
        <w:t>թյուն</w:t>
      </w:r>
      <w:r>
        <w:rPr>
          <w:rFonts w:ascii="GHEA Grapalat" w:hAnsi="GHEA Grapalat"/>
          <w:sz w:val="24"/>
          <w:szCs w:val="24"/>
        </w:rPr>
        <w:softHyphen/>
        <w:t>ների կատարման համար պետական տուրքը գանձվում է սույն հոդվածով սահմանված դրույ</w:t>
      </w:r>
      <w:r>
        <w:rPr>
          <w:rFonts w:ascii="GHEA Grapalat" w:hAnsi="GHEA Grapalat"/>
          <w:sz w:val="24"/>
          <w:szCs w:val="24"/>
        </w:rPr>
        <w:softHyphen/>
        <w:t>քա</w:t>
      </w: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  <w:t>չափերի կրկնապատիկի չափով:</w:t>
      </w:r>
    </w:p>
    <w:p w:rsidR="00441A8B" w:rsidRPr="00C309AE" w:rsidRDefault="00441A8B" w:rsidP="00441A8B">
      <w:pPr>
        <w:pStyle w:val="ListParagraph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309AE">
        <w:rPr>
          <w:rFonts w:ascii="GHEA Grapalat" w:hAnsi="GHEA Grapalat"/>
          <w:sz w:val="24"/>
          <w:szCs w:val="24"/>
          <w:lang w:val="hy-AM"/>
        </w:rPr>
        <w:t>Հատուկ պահպանման պայմաններ պահանջող ապրանքների ժամանակավոր պահ</w:t>
      </w:r>
      <w:r w:rsidRPr="00C309AE">
        <w:rPr>
          <w:rFonts w:ascii="GHEA Grapalat" w:hAnsi="GHEA Grapalat"/>
          <w:sz w:val="24"/>
          <w:szCs w:val="24"/>
          <w:lang w:val="hy-AM"/>
        </w:rPr>
        <w:softHyphen/>
        <w:t>պա</w:t>
      </w:r>
      <w:r w:rsidRPr="00C309AE">
        <w:rPr>
          <w:rFonts w:ascii="GHEA Grapalat" w:hAnsi="GHEA Grapalat"/>
          <w:sz w:val="24"/>
          <w:szCs w:val="24"/>
          <w:lang w:val="hy-AM"/>
        </w:rPr>
        <w:softHyphen/>
        <w:t>նության համար պետական տուրքը գանձվում է սույն հոդվածի 1-ին մասի 5-րդ կետով սահ</w:t>
      </w:r>
      <w:r w:rsidRPr="00C309AE">
        <w:rPr>
          <w:rFonts w:ascii="GHEA Grapalat" w:hAnsi="GHEA Grapalat"/>
          <w:sz w:val="24"/>
          <w:szCs w:val="24"/>
          <w:lang w:val="hy-AM"/>
        </w:rPr>
        <w:softHyphen/>
        <w:t>մանված դրույքաչափերի կրկնապատիկի չափով:»:</w:t>
      </w:r>
    </w:p>
    <w:p w:rsidR="00441A8B" w:rsidRPr="00C309AE" w:rsidRDefault="00441A8B" w:rsidP="00441A8B">
      <w:pPr>
        <w:spacing w:before="240" w:after="0" w:line="360" w:lineRule="auto"/>
        <w:ind w:firstLine="567"/>
        <w:jc w:val="both"/>
        <w:rPr>
          <w:rFonts w:ascii="GHEA Grapalat" w:eastAsia="Times New Roman" w:hAnsi="GHEA Grapalat" w:cs="Sylfaen"/>
          <w:bCs/>
          <w:sz w:val="24"/>
          <w:szCs w:val="24"/>
          <w:lang w:val="hy-AM" w:eastAsia="hy-AM"/>
        </w:rPr>
      </w:pPr>
      <w:r w:rsidRPr="00C309AE">
        <w:rPr>
          <w:rFonts w:ascii="GHEA Grapalat" w:eastAsia="Times New Roman" w:hAnsi="GHEA Grapalat" w:cs="Sylfaen"/>
          <w:b/>
          <w:bCs/>
          <w:sz w:val="24"/>
          <w:szCs w:val="24"/>
          <w:lang w:val="hy-AM" w:eastAsia="hy-AM"/>
        </w:rPr>
        <w:t xml:space="preserve">Հոդված 3. </w:t>
      </w:r>
      <w:r w:rsidRPr="00C309AE">
        <w:rPr>
          <w:rFonts w:ascii="GHEA Grapalat" w:eastAsia="Times New Roman" w:hAnsi="GHEA Grapalat" w:cs="Sylfaen"/>
          <w:bCs/>
          <w:sz w:val="24"/>
          <w:szCs w:val="24"/>
          <w:lang w:val="hy-AM" w:eastAsia="hy-AM"/>
        </w:rPr>
        <w:t>Օրենքը լրացնել հետևյալ բովանդակությամբ 28.2-րդ հոդվածով.</w:t>
      </w:r>
    </w:p>
    <w:p w:rsidR="00441A8B" w:rsidRPr="00C309AE" w:rsidRDefault="00441A8B" w:rsidP="00441A8B">
      <w:pPr>
        <w:spacing w:after="0" w:line="360" w:lineRule="auto"/>
        <w:ind w:left="2410" w:hanging="1843"/>
        <w:jc w:val="both"/>
        <w:rPr>
          <w:rFonts w:ascii="GHEA Grapalat" w:eastAsiaTheme="minorHAnsi" w:hAnsi="GHEA Grapalat" w:cstheme="minorBidi"/>
          <w:sz w:val="24"/>
          <w:szCs w:val="24"/>
          <w:lang w:val="hy-AM"/>
        </w:rPr>
      </w:pPr>
      <w:r w:rsidRPr="00C309AE">
        <w:rPr>
          <w:rFonts w:ascii="GHEA Grapalat" w:eastAsia="Times New Roman" w:hAnsi="GHEA Grapalat" w:cs="Sylfaen"/>
          <w:bCs/>
          <w:sz w:val="24"/>
          <w:szCs w:val="24"/>
          <w:lang w:val="hy-AM" w:eastAsia="hy-AM"/>
        </w:rPr>
        <w:lastRenderedPageBreak/>
        <w:t>«</w:t>
      </w:r>
      <w:r w:rsidRPr="00C309AE">
        <w:rPr>
          <w:rFonts w:ascii="GHEA Grapalat" w:eastAsia="Times New Roman" w:hAnsi="GHEA Grapalat" w:cs="Sylfaen"/>
          <w:b/>
          <w:bCs/>
          <w:sz w:val="24"/>
          <w:szCs w:val="24"/>
          <w:lang w:val="hy-AM" w:eastAsia="hy-AM"/>
        </w:rPr>
        <w:t>Հոդված 28.2</w:t>
      </w:r>
      <w:r w:rsidRPr="00C309AE">
        <w:rPr>
          <w:rFonts w:ascii="GHEA Grapalat" w:eastAsia="Times New Roman" w:hAnsi="GHEA Grapalat" w:cs="Sylfaen"/>
          <w:bCs/>
          <w:sz w:val="24"/>
          <w:szCs w:val="24"/>
          <w:lang w:val="hy-AM" w:eastAsia="hy-AM"/>
        </w:rPr>
        <w:t xml:space="preserve"> </w:t>
      </w:r>
      <w:r w:rsidRPr="00C309AE">
        <w:rPr>
          <w:rFonts w:ascii="GHEA Grapalat" w:eastAsia="Times New Roman" w:hAnsi="GHEA Grapalat"/>
          <w:b/>
          <w:sz w:val="24"/>
          <w:szCs w:val="24"/>
          <w:lang w:val="hy-AM" w:eastAsia="hy-AM"/>
        </w:rPr>
        <w:t xml:space="preserve">Մաքսային մարմինների կողմից օրենքով սահմանված դեպքում </w:t>
      </w:r>
      <w:r w:rsidRPr="00C309AE">
        <w:rPr>
          <w:rFonts w:ascii="GHEA Grapalat" w:hAnsi="GHEA Grapalat"/>
          <w:b/>
          <w:sz w:val="24"/>
          <w:szCs w:val="24"/>
          <w:lang w:val="hy-AM"/>
        </w:rPr>
        <w:t>մաքսային գործառնու</w:t>
      </w:r>
      <w:r w:rsidRPr="00C309AE">
        <w:rPr>
          <w:rFonts w:ascii="GHEA Grapalat" w:hAnsi="GHEA Grapalat"/>
          <w:b/>
          <w:sz w:val="24"/>
          <w:szCs w:val="24"/>
          <w:lang w:val="hy-AM"/>
        </w:rPr>
        <w:softHyphen/>
        <w:t>թյուն</w:t>
      </w:r>
      <w:r w:rsidRPr="00C309AE">
        <w:rPr>
          <w:rFonts w:ascii="GHEA Grapalat" w:hAnsi="GHEA Grapalat"/>
          <w:b/>
          <w:sz w:val="24"/>
          <w:szCs w:val="24"/>
          <w:lang w:val="hy-AM"/>
        </w:rPr>
        <w:softHyphen/>
        <w:t>ների իրա</w:t>
      </w:r>
      <w:r w:rsidRPr="00C309AE">
        <w:rPr>
          <w:rFonts w:ascii="GHEA Grapalat" w:hAnsi="GHEA Grapalat"/>
          <w:b/>
          <w:sz w:val="24"/>
          <w:szCs w:val="24"/>
          <w:lang w:val="hy-AM"/>
        </w:rPr>
        <w:softHyphen/>
        <w:t>կա</w:t>
      </w:r>
      <w:r w:rsidRPr="00C309AE">
        <w:rPr>
          <w:rFonts w:ascii="GHEA Grapalat" w:hAnsi="GHEA Grapalat"/>
          <w:b/>
          <w:sz w:val="24"/>
          <w:szCs w:val="24"/>
          <w:lang w:val="hy-AM"/>
        </w:rPr>
        <w:softHyphen/>
        <w:t>նաց</w:t>
      </w:r>
      <w:r w:rsidRPr="00C309AE">
        <w:rPr>
          <w:rFonts w:ascii="GHEA Grapalat" w:hAnsi="GHEA Grapalat"/>
          <w:b/>
          <w:sz w:val="24"/>
          <w:szCs w:val="24"/>
          <w:lang w:val="hy-AM"/>
        </w:rPr>
        <w:softHyphen/>
        <w:t>ման, մաք</w:t>
      </w:r>
      <w:r w:rsidRPr="00C309AE">
        <w:rPr>
          <w:rFonts w:ascii="GHEA Grapalat" w:hAnsi="GHEA Grapalat"/>
          <w:b/>
          <w:sz w:val="24"/>
          <w:szCs w:val="24"/>
          <w:lang w:val="hy-AM"/>
        </w:rPr>
        <w:softHyphen/>
        <w:t>սային ուղեկցման, ապրանքների ժամանակավոր պահ</w:t>
      </w:r>
      <w:r w:rsidRPr="00C309AE">
        <w:rPr>
          <w:rFonts w:ascii="GHEA Grapalat" w:hAnsi="GHEA Grapalat"/>
          <w:b/>
          <w:sz w:val="24"/>
          <w:szCs w:val="24"/>
          <w:lang w:val="hy-AM"/>
        </w:rPr>
        <w:softHyphen/>
        <w:t>պա</w:t>
      </w:r>
      <w:r w:rsidRPr="00C309AE">
        <w:rPr>
          <w:rFonts w:ascii="GHEA Grapalat" w:hAnsi="GHEA Grapalat"/>
          <w:b/>
          <w:sz w:val="24"/>
          <w:szCs w:val="24"/>
          <w:lang w:val="hy-AM"/>
        </w:rPr>
        <w:softHyphen/>
        <w:t>նու</w:t>
      </w:r>
      <w:r w:rsidRPr="00C309AE">
        <w:rPr>
          <w:rFonts w:ascii="GHEA Grapalat" w:hAnsi="GHEA Grapalat"/>
          <w:b/>
          <w:sz w:val="24"/>
          <w:szCs w:val="24"/>
          <w:lang w:val="hy-AM"/>
        </w:rPr>
        <w:softHyphen/>
        <w:t>թյան, ինչպես նաև նախ</w:t>
      </w:r>
      <w:r w:rsidRPr="00C309AE">
        <w:rPr>
          <w:rFonts w:ascii="GHEA Grapalat" w:hAnsi="GHEA Grapalat"/>
          <w:b/>
          <w:sz w:val="24"/>
          <w:szCs w:val="24"/>
          <w:lang w:val="hy-AM"/>
        </w:rPr>
        <w:softHyphen/>
      </w:r>
      <w:r w:rsidRPr="00C309AE">
        <w:rPr>
          <w:rFonts w:ascii="GHEA Grapalat" w:hAnsi="GHEA Grapalat"/>
          <w:b/>
          <w:sz w:val="24"/>
          <w:szCs w:val="24"/>
          <w:lang w:val="hy-AM"/>
        </w:rPr>
        <w:softHyphen/>
        <w:t>նա</w:t>
      </w:r>
      <w:r w:rsidRPr="00C309AE">
        <w:rPr>
          <w:rFonts w:ascii="GHEA Grapalat" w:hAnsi="GHEA Grapalat"/>
          <w:b/>
          <w:sz w:val="24"/>
          <w:szCs w:val="24"/>
          <w:lang w:val="hy-AM"/>
        </w:rPr>
        <w:softHyphen/>
        <w:t>կան որոշումների տրամադրման համար պետա</w:t>
      </w:r>
      <w:r w:rsidRPr="00C309AE">
        <w:rPr>
          <w:rFonts w:ascii="GHEA Grapalat" w:hAnsi="GHEA Grapalat"/>
          <w:b/>
          <w:sz w:val="24"/>
          <w:szCs w:val="24"/>
          <w:lang w:val="hy-AM"/>
        </w:rPr>
        <w:softHyphen/>
        <w:t>կան տուրքի գծով արտոնությունները</w:t>
      </w:r>
    </w:p>
    <w:p w:rsidR="00441A8B" w:rsidRPr="00C309AE" w:rsidRDefault="00441A8B" w:rsidP="00441A8B">
      <w:pPr>
        <w:pStyle w:val="ListParagraph"/>
        <w:numPr>
          <w:ilvl w:val="0"/>
          <w:numId w:val="7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309AE">
        <w:rPr>
          <w:rFonts w:ascii="GHEA Grapalat" w:hAnsi="GHEA Grapalat"/>
          <w:sz w:val="24"/>
          <w:szCs w:val="24"/>
          <w:lang w:val="hy-AM"/>
        </w:rPr>
        <w:t>Սույն օրենքի 19.7-րդ հոդվածով սահմանված պետական տուրքից ազատվում են՝</w:t>
      </w:r>
    </w:p>
    <w:p w:rsidR="00441A8B" w:rsidRPr="00C309AE" w:rsidRDefault="00441A8B" w:rsidP="00441A8B">
      <w:pPr>
        <w:numPr>
          <w:ilvl w:val="1"/>
          <w:numId w:val="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309AE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C309A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309AE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C309A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309AE">
        <w:rPr>
          <w:rFonts w:ascii="GHEA Grapalat" w:hAnsi="GHEA Grapalat" w:cs="Sylfaen"/>
          <w:sz w:val="24"/>
          <w:szCs w:val="24"/>
          <w:lang w:val="hy-AM"/>
        </w:rPr>
        <w:t>տարածք</w:t>
      </w:r>
      <w:r w:rsidRPr="00C309A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309AE">
        <w:rPr>
          <w:rFonts w:ascii="GHEA Grapalat" w:hAnsi="GHEA Grapalat" w:cs="Sylfaen"/>
          <w:sz w:val="24"/>
          <w:szCs w:val="24"/>
          <w:lang w:val="hy-AM"/>
        </w:rPr>
        <w:t>մարդասիրական</w:t>
      </w:r>
      <w:r w:rsidRPr="00C309A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309AE">
        <w:rPr>
          <w:rFonts w:ascii="GHEA Grapalat" w:hAnsi="GHEA Grapalat" w:cs="Sylfaen"/>
          <w:sz w:val="24"/>
          <w:szCs w:val="24"/>
          <w:lang w:val="hy-AM"/>
        </w:rPr>
        <w:t>օգնության</w:t>
      </w:r>
      <w:r w:rsidRPr="00C309A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309AE">
        <w:rPr>
          <w:rFonts w:ascii="GHEA Grapalat" w:hAnsi="GHEA Grapalat" w:cs="Sylfaen"/>
          <w:sz w:val="24"/>
          <w:szCs w:val="24"/>
          <w:lang w:val="hy-AM"/>
        </w:rPr>
        <w:t>և</w:t>
      </w:r>
      <w:r w:rsidRPr="00C309A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309AE">
        <w:rPr>
          <w:rFonts w:ascii="GHEA Grapalat" w:hAnsi="GHEA Grapalat" w:cs="Sylfaen"/>
          <w:sz w:val="24"/>
          <w:szCs w:val="24"/>
          <w:lang w:val="hy-AM"/>
        </w:rPr>
        <w:t>բարեգոր</w:t>
      </w:r>
      <w:r w:rsidRPr="00C309AE">
        <w:rPr>
          <w:rFonts w:ascii="GHEA Grapalat" w:hAnsi="GHEA Grapalat" w:cs="Sylfaen"/>
          <w:sz w:val="24"/>
          <w:szCs w:val="24"/>
          <w:lang w:val="hy-AM"/>
        </w:rPr>
        <w:softHyphen/>
        <w:t>ծական</w:t>
      </w:r>
      <w:r w:rsidRPr="00C309A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309AE">
        <w:rPr>
          <w:rFonts w:ascii="GHEA Grapalat" w:hAnsi="GHEA Grapalat" w:cs="Sylfaen"/>
          <w:sz w:val="24"/>
          <w:szCs w:val="24"/>
          <w:lang w:val="hy-AM"/>
        </w:rPr>
        <w:t>ծրագրերի</w:t>
      </w:r>
      <w:r w:rsidRPr="00C309A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309AE">
        <w:rPr>
          <w:rFonts w:ascii="GHEA Grapalat" w:hAnsi="GHEA Grapalat" w:cs="Sylfaen"/>
          <w:sz w:val="24"/>
          <w:szCs w:val="24"/>
          <w:lang w:val="hy-AM"/>
        </w:rPr>
        <w:t>շրջանակներում</w:t>
      </w:r>
      <w:r w:rsidRPr="00C309A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309AE">
        <w:rPr>
          <w:rFonts w:ascii="GHEA Grapalat" w:hAnsi="GHEA Grapalat" w:cs="Sylfaen"/>
          <w:sz w:val="24"/>
          <w:szCs w:val="24"/>
          <w:lang w:val="hy-AM"/>
        </w:rPr>
        <w:t>ներմուծվող</w:t>
      </w:r>
      <w:r w:rsidRPr="00C309A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309AE">
        <w:rPr>
          <w:rFonts w:ascii="GHEA Grapalat" w:hAnsi="GHEA Grapalat" w:cs="Sylfaen"/>
          <w:sz w:val="24"/>
          <w:szCs w:val="24"/>
          <w:lang w:val="hy-AM"/>
        </w:rPr>
        <w:t>ապրանքները</w:t>
      </w:r>
      <w:r w:rsidRPr="00C309AE">
        <w:rPr>
          <w:rFonts w:ascii="GHEA Grapalat" w:hAnsi="GHEA Grapalat"/>
          <w:sz w:val="24"/>
          <w:szCs w:val="24"/>
          <w:lang w:val="hy-AM"/>
        </w:rPr>
        <w:t xml:space="preserve">: </w:t>
      </w:r>
      <w:r w:rsidRPr="00C309AE">
        <w:rPr>
          <w:rFonts w:ascii="GHEA Grapalat" w:hAnsi="GHEA Grapalat" w:cs="Sylfaen"/>
          <w:sz w:val="24"/>
          <w:szCs w:val="24"/>
          <w:lang w:val="hy-AM"/>
        </w:rPr>
        <w:t>Օրենսդրությամբ</w:t>
      </w:r>
      <w:r w:rsidRPr="00C309AE">
        <w:rPr>
          <w:rFonts w:ascii="GHEA Grapalat" w:hAnsi="GHEA Grapalat"/>
          <w:sz w:val="24"/>
          <w:szCs w:val="24"/>
          <w:lang w:val="hy-AM"/>
        </w:rPr>
        <w:t xml:space="preserve"> (</w:t>
      </w:r>
      <w:r w:rsidRPr="00C309AE">
        <w:rPr>
          <w:rFonts w:ascii="GHEA Grapalat" w:hAnsi="GHEA Grapalat" w:cs="Sylfaen"/>
          <w:sz w:val="24"/>
          <w:szCs w:val="24"/>
          <w:lang w:val="hy-AM"/>
        </w:rPr>
        <w:t>այդ</w:t>
      </w:r>
      <w:r w:rsidRPr="00C309A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309AE">
        <w:rPr>
          <w:rFonts w:ascii="GHEA Grapalat" w:hAnsi="GHEA Grapalat" w:cs="Sylfaen"/>
          <w:sz w:val="24"/>
          <w:szCs w:val="24"/>
          <w:lang w:val="hy-AM"/>
        </w:rPr>
        <w:t>թվում</w:t>
      </w:r>
      <w:r w:rsidRPr="00C309AE">
        <w:rPr>
          <w:rFonts w:ascii="GHEA Grapalat" w:hAnsi="GHEA Grapalat"/>
          <w:sz w:val="24"/>
          <w:szCs w:val="24"/>
          <w:lang w:val="hy-AM"/>
        </w:rPr>
        <w:t xml:space="preserve">` </w:t>
      </w:r>
      <w:r w:rsidRPr="00C309AE">
        <w:rPr>
          <w:rFonts w:ascii="GHEA Grapalat" w:hAnsi="GHEA Grapalat" w:cs="Sylfaen"/>
          <w:sz w:val="24"/>
          <w:szCs w:val="24"/>
          <w:lang w:val="hy-AM"/>
        </w:rPr>
        <w:t>միջազգային</w:t>
      </w:r>
      <w:r w:rsidRPr="00C309A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309AE">
        <w:rPr>
          <w:rFonts w:ascii="GHEA Grapalat" w:hAnsi="GHEA Grapalat" w:cs="Sylfaen"/>
          <w:sz w:val="24"/>
          <w:szCs w:val="24"/>
          <w:lang w:val="hy-AM"/>
        </w:rPr>
        <w:t>պայմանագրերով</w:t>
      </w:r>
      <w:r w:rsidRPr="00C309AE">
        <w:rPr>
          <w:rFonts w:ascii="GHEA Grapalat" w:hAnsi="GHEA Grapalat"/>
          <w:sz w:val="24"/>
          <w:szCs w:val="24"/>
          <w:lang w:val="hy-AM"/>
        </w:rPr>
        <w:t xml:space="preserve">) </w:t>
      </w:r>
      <w:r w:rsidRPr="00C309AE">
        <w:rPr>
          <w:rFonts w:ascii="GHEA Grapalat" w:hAnsi="GHEA Grapalat" w:cs="Sylfaen"/>
          <w:sz w:val="24"/>
          <w:szCs w:val="24"/>
          <w:lang w:val="hy-AM"/>
        </w:rPr>
        <w:t>ուղղակիորեն</w:t>
      </w:r>
      <w:r w:rsidRPr="00C309A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309AE">
        <w:rPr>
          <w:rFonts w:ascii="GHEA Grapalat" w:hAnsi="GHEA Grapalat" w:cs="Sylfaen"/>
          <w:sz w:val="24"/>
          <w:szCs w:val="24"/>
          <w:lang w:val="hy-AM"/>
        </w:rPr>
        <w:t>նշված</w:t>
      </w:r>
      <w:r w:rsidRPr="00C309A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309AE">
        <w:rPr>
          <w:rFonts w:ascii="GHEA Grapalat" w:hAnsi="GHEA Grapalat" w:cs="Sylfaen"/>
          <w:sz w:val="24"/>
          <w:szCs w:val="24"/>
          <w:lang w:val="hy-AM"/>
        </w:rPr>
        <w:t>չլինելու</w:t>
      </w:r>
      <w:r w:rsidRPr="00C309A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309AE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C309A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309AE">
        <w:rPr>
          <w:rFonts w:ascii="GHEA Grapalat" w:hAnsi="GHEA Grapalat" w:cs="Sylfaen"/>
          <w:sz w:val="24"/>
          <w:szCs w:val="24"/>
          <w:lang w:val="hy-AM"/>
        </w:rPr>
        <w:t>ծրագրի տարբերա</w:t>
      </w:r>
      <w:r w:rsidRPr="00C309AE">
        <w:rPr>
          <w:rFonts w:ascii="GHEA Grapalat" w:hAnsi="GHEA Grapalat" w:cs="Sylfaen"/>
          <w:sz w:val="24"/>
          <w:szCs w:val="24"/>
          <w:lang w:val="hy-AM"/>
        </w:rPr>
        <w:softHyphen/>
        <w:t>կումն ըստ բնույթի որակում է Վարչապետի ստեղծված՝ բարեգործական ծրագրերի համա</w:t>
      </w:r>
      <w:r w:rsidRPr="00C309AE">
        <w:rPr>
          <w:rFonts w:ascii="GHEA Grapalat" w:hAnsi="GHEA Grapalat" w:cs="Sylfaen"/>
          <w:sz w:val="24"/>
          <w:szCs w:val="24"/>
          <w:lang w:val="hy-AM"/>
        </w:rPr>
        <w:softHyphen/>
        <w:t>կարգ</w:t>
      </w:r>
      <w:r w:rsidRPr="00C309AE">
        <w:rPr>
          <w:rFonts w:ascii="GHEA Grapalat" w:hAnsi="GHEA Grapalat" w:cs="Sylfaen"/>
          <w:sz w:val="24"/>
          <w:szCs w:val="24"/>
          <w:lang w:val="hy-AM"/>
        </w:rPr>
        <w:softHyphen/>
        <w:t>ման խորհրդակցական հանձնաժողովը.</w:t>
      </w:r>
    </w:p>
    <w:p w:rsidR="00441A8B" w:rsidRPr="00C309AE" w:rsidRDefault="00441A8B" w:rsidP="00441A8B">
      <w:pPr>
        <w:numPr>
          <w:ilvl w:val="1"/>
          <w:numId w:val="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309AE">
        <w:rPr>
          <w:rFonts w:ascii="GHEA Grapalat" w:hAnsi="GHEA Grapalat"/>
          <w:sz w:val="24"/>
          <w:szCs w:val="24"/>
          <w:lang w:val="hy-AM"/>
        </w:rPr>
        <w:t>միջազգային կանոնավոր փոխադրումներ իրականացնող տրանսպորտային միջոց</w:t>
      </w:r>
      <w:r w:rsidRPr="00C309AE">
        <w:rPr>
          <w:rFonts w:ascii="GHEA Grapalat" w:hAnsi="GHEA Grapalat"/>
          <w:sz w:val="24"/>
          <w:szCs w:val="24"/>
          <w:lang w:val="hy-AM"/>
        </w:rPr>
        <w:softHyphen/>
        <w:t>ները` այդ փոխադրումների իրականացման ժամանակ.</w:t>
      </w:r>
    </w:p>
    <w:p w:rsidR="00441A8B" w:rsidRPr="00C309AE" w:rsidRDefault="00441A8B" w:rsidP="00441A8B">
      <w:pPr>
        <w:numPr>
          <w:ilvl w:val="1"/>
          <w:numId w:val="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309AE">
        <w:rPr>
          <w:rFonts w:ascii="GHEA Grapalat" w:hAnsi="GHEA Grapalat"/>
          <w:sz w:val="24"/>
          <w:szCs w:val="24"/>
          <w:lang w:val="hy-AM"/>
        </w:rPr>
        <w:t>անհատ ձեռնարկատեր չհանդիսացող ֆիզիկական անձանց կողմից մաքսատուրքի և հար</w:t>
      </w:r>
      <w:r w:rsidRPr="00C309AE">
        <w:rPr>
          <w:rFonts w:ascii="GHEA Grapalat" w:hAnsi="GHEA Grapalat"/>
          <w:sz w:val="24"/>
          <w:szCs w:val="24"/>
          <w:lang w:val="hy-AM"/>
        </w:rPr>
        <w:softHyphen/>
        <w:t>կերի վճարումից ազատմամբ Հայաստանի Հանրապետության պետական սահմանով տեղա</w:t>
      </w:r>
      <w:r w:rsidRPr="00C309AE">
        <w:rPr>
          <w:rFonts w:ascii="GHEA Grapalat" w:hAnsi="GHEA Grapalat"/>
          <w:sz w:val="24"/>
          <w:szCs w:val="24"/>
          <w:lang w:val="hy-AM"/>
        </w:rPr>
        <w:softHyphen/>
        <w:t>փոխվող ապրանքները.</w:t>
      </w:r>
    </w:p>
    <w:p w:rsidR="00441A8B" w:rsidRPr="00C309AE" w:rsidRDefault="00441A8B" w:rsidP="00441A8B">
      <w:pPr>
        <w:numPr>
          <w:ilvl w:val="1"/>
          <w:numId w:val="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309AE">
        <w:rPr>
          <w:rFonts w:ascii="GHEA Grapalat" w:hAnsi="GHEA Grapalat"/>
          <w:sz w:val="24"/>
          <w:szCs w:val="24"/>
          <w:lang w:val="hy-AM"/>
        </w:rPr>
        <w:t>անհատ ձեռնարկատեր չհանդիսացող ֆիզիկական անձանց կողմից Հայաստանի Հան</w:t>
      </w:r>
      <w:r w:rsidRPr="00C309AE">
        <w:rPr>
          <w:rFonts w:ascii="GHEA Grapalat" w:hAnsi="GHEA Grapalat"/>
          <w:sz w:val="24"/>
          <w:szCs w:val="24"/>
          <w:lang w:val="hy-AM"/>
        </w:rPr>
        <w:softHyphen/>
        <w:t>րապետության սահմանով տեղափոխ</w:t>
      </w:r>
      <w:r w:rsidRPr="00C309AE">
        <w:rPr>
          <w:rFonts w:ascii="GHEA Grapalat" w:hAnsi="GHEA Grapalat"/>
          <w:sz w:val="24"/>
          <w:szCs w:val="24"/>
          <w:lang w:val="hy-AM"/>
        </w:rPr>
        <w:softHyphen/>
      </w:r>
      <w:r w:rsidRPr="00C309AE">
        <w:rPr>
          <w:rFonts w:ascii="GHEA Grapalat" w:hAnsi="GHEA Grapalat"/>
          <w:sz w:val="24"/>
          <w:szCs w:val="24"/>
          <w:lang w:val="hy-AM"/>
        </w:rPr>
        <w:softHyphen/>
        <w:t>վող` Միության անդամ պետություններում հաշ</w:t>
      </w:r>
      <w:r w:rsidRPr="00C309AE">
        <w:rPr>
          <w:rFonts w:ascii="GHEA Grapalat" w:hAnsi="GHEA Grapalat"/>
          <w:sz w:val="24"/>
          <w:szCs w:val="24"/>
          <w:lang w:val="hy-AM"/>
        </w:rPr>
        <w:softHyphen/>
        <w:t>վառ</w:t>
      </w:r>
      <w:r w:rsidRPr="00C309AE">
        <w:rPr>
          <w:rFonts w:ascii="GHEA Grapalat" w:hAnsi="GHEA Grapalat"/>
          <w:sz w:val="24"/>
          <w:szCs w:val="24"/>
          <w:lang w:val="hy-AM"/>
        </w:rPr>
        <w:softHyphen/>
        <w:t>ված թեթև մարդատար տրանսպոր</w:t>
      </w:r>
      <w:r w:rsidRPr="00C309AE">
        <w:rPr>
          <w:rFonts w:ascii="GHEA Grapalat" w:hAnsi="GHEA Grapalat"/>
          <w:sz w:val="24"/>
          <w:szCs w:val="24"/>
          <w:lang w:val="hy-AM"/>
        </w:rPr>
        <w:softHyphen/>
      </w:r>
      <w:r w:rsidRPr="00C309AE">
        <w:rPr>
          <w:rFonts w:ascii="GHEA Grapalat" w:hAnsi="GHEA Grapalat"/>
          <w:sz w:val="24"/>
          <w:szCs w:val="24"/>
          <w:lang w:val="hy-AM"/>
        </w:rPr>
        <w:softHyphen/>
        <w:t>տային միջոցները.</w:t>
      </w:r>
    </w:p>
    <w:p w:rsidR="00441A8B" w:rsidRPr="00C309AE" w:rsidRDefault="00441A8B" w:rsidP="00441A8B">
      <w:pPr>
        <w:numPr>
          <w:ilvl w:val="1"/>
          <w:numId w:val="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309AE">
        <w:rPr>
          <w:rFonts w:ascii="GHEA Grapalat" w:hAnsi="GHEA Grapalat"/>
          <w:sz w:val="24"/>
          <w:szCs w:val="24"/>
          <w:lang w:val="hy-AM"/>
        </w:rPr>
        <w:t>ցուցադրման նպատակով «Ժամանակավոր արտահանում» կամ «Ժամանակավոր ներ</w:t>
      </w:r>
      <w:r w:rsidRPr="00C309AE">
        <w:rPr>
          <w:rFonts w:ascii="GHEA Grapalat" w:hAnsi="GHEA Grapalat"/>
          <w:sz w:val="24"/>
          <w:szCs w:val="24"/>
          <w:lang w:val="hy-AM"/>
        </w:rPr>
        <w:softHyphen/>
        <w:t>մուծում» մաքսային ընթացակարգերով ձևակերպված, ինչպես նաև դրանց ժամկետի ավարտից հետո համապատասխանաբար «Վերաներմուծում» և «Վերաարտահանում» մաք</w:t>
      </w:r>
      <w:r w:rsidRPr="00C309AE">
        <w:rPr>
          <w:rFonts w:ascii="GHEA Grapalat" w:hAnsi="GHEA Grapalat"/>
          <w:sz w:val="24"/>
          <w:szCs w:val="24"/>
          <w:lang w:val="hy-AM"/>
        </w:rPr>
        <w:softHyphen/>
        <w:t>սային ընթացակարգերով վերաձևակերպված՝ Հայաստանի Հանրապետությունում սահման</w:t>
      </w:r>
      <w:r w:rsidRPr="00C309AE">
        <w:rPr>
          <w:rFonts w:ascii="GHEA Grapalat" w:hAnsi="GHEA Grapalat"/>
          <w:sz w:val="24"/>
          <w:szCs w:val="24"/>
          <w:lang w:val="hy-AM"/>
        </w:rPr>
        <w:softHyphen/>
        <w:t>ված կարգով գրանցված կամ գրանցման ենթակա մշակութային արժեքները.</w:t>
      </w:r>
    </w:p>
    <w:p w:rsidR="00441A8B" w:rsidRPr="00C309AE" w:rsidRDefault="00441A8B" w:rsidP="00441A8B">
      <w:pPr>
        <w:numPr>
          <w:ilvl w:val="1"/>
          <w:numId w:val="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309AE">
        <w:rPr>
          <w:rFonts w:ascii="GHEA Grapalat" w:hAnsi="GHEA Grapalat"/>
          <w:sz w:val="24"/>
          <w:szCs w:val="24"/>
          <w:lang w:val="hy-AM"/>
        </w:rPr>
        <w:t>իրավաբանական անձանց կողմից մեկ փոխադրողից մեկ ստացողին մեկ տրանսպորտային փաստա</w:t>
      </w:r>
      <w:r w:rsidRPr="00C309AE">
        <w:rPr>
          <w:rFonts w:ascii="GHEA Grapalat" w:hAnsi="GHEA Grapalat" w:cs="Sylfaen"/>
          <w:sz w:val="24"/>
          <w:szCs w:val="24"/>
          <w:lang w:val="hy-AM"/>
        </w:rPr>
        <w:t>թղթով</w:t>
      </w:r>
      <w:r w:rsidRPr="00C309A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309AE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C309A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309AE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C309A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309AE">
        <w:rPr>
          <w:rFonts w:ascii="GHEA Grapalat" w:hAnsi="GHEA Grapalat" w:cs="Sylfaen"/>
          <w:sz w:val="24"/>
          <w:szCs w:val="24"/>
          <w:lang w:val="hy-AM"/>
        </w:rPr>
        <w:t>սահմանով</w:t>
      </w:r>
      <w:r w:rsidRPr="00C309A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309AE">
        <w:rPr>
          <w:rFonts w:ascii="GHEA Grapalat" w:hAnsi="GHEA Grapalat" w:cs="Sylfaen"/>
          <w:sz w:val="24"/>
          <w:szCs w:val="24"/>
          <w:lang w:val="hy-AM"/>
        </w:rPr>
        <w:t>տեղափոխ</w:t>
      </w:r>
      <w:r w:rsidRPr="00C309AE">
        <w:rPr>
          <w:rFonts w:ascii="GHEA Grapalat" w:hAnsi="GHEA Grapalat" w:cs="Sylfaen"/>
          <w:sz w:val="24"/>
          <w:szCs w:val="24"/>
          <w:lang w:val="hy-AM"/>
        </w:rPr>
        <w:softHyphen/>
        <w:t>վող՝</w:t>
      </w:r>
      <w:r w:rsidRPr="00C309A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309AE">
        <w:rPr>
          <w:rFonts w:ascii="GHEA Grapalat" w:hAnsi="GHEA Grapalat" w:cs="Sylfaen"/>
          <w:sz w:val="24"/>
          <w:szCs w:val="24"/>
          <w:lang w:val="hy-AM"/>
        </w:rPr>
        <w:t>ընդհանուր</w:t>
      </w:r>
      <w:r w:rsidRPr="00C309A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309AE">
        <w:rPr>
          <w:rFonts w:ascii="GHEA Grapalat" w:hAnsi="GHEA Grapalat" w:cs="Sylfaen"/>
          <w:sz w:val="24"/>
          <w:szCs w:val="24"/>
          <w:lang w:val="hy-AM"/>
        </w:rPr>
        <w:t>մաքսային</w:t>
      </w:r>
      <w:r w:rsidRPr="00C309A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309AE">
        <w:rPr>
          <w:rFonts w:ascii="GHEA Grapalat" w:hAnsi="GHEA Grapalat" w:cs="Sylfaen"/>
          <w:sz w:val="24"/>
          <w:szCs w:val="24"/>
          <w:lang w:val="hy-AM"/>
        </w:rPr>
        <w:t>արժեքը</w:t>
      </w:r>
      <w:r w:rsidRPr="00C309AE">
        <w:rPr>
          <w:rFonts w:ascii="GHEA Grapalat" w:hAnsi="GHEA Grapalat"/>
          <w:sz w:val="24"/>
          <w:szCs w:val="24"/>
          <w:lang w:val="hy-AM"/>
        </w:rPr>
        <w:t xml:space="preserve"> 200 </w:t>
      </w:r>
      <w:r w:rsidRPr="00C309AE">
        <w:rPr>
          <w:rFonts w:ascii="GHEA Grapalat" w:hAnsi="GHEA Grapalat" w:cs="Sylfaen"/>
          <w:sz w:val="24"/>
          <w:szCs w:val="24"/>
          <w:lang w:val="hy-AM"/>
        </w:rPr>
        <w:t>եվրոյին</w:t>
      </w:r>
      <w:r w:rsidRPr="00C309A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309AE">
        <w:rPr>
          <w:rFonts w:ascii="GHEA Grapalat" w:hAnsi="GHEA Grapalat" w:cs="Sylfaen"/>
          <w:sz w:val="24"/>
          <w:szCs w:val="24"/>
          <w:lang w:val="hy-AM"/>
        </w:rPr>
        <w:t>համարժեք</w:t>
      </w:r>
      <w:r w:rsidRPr="00C309A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309AE">
        <w:rPr>
          <w:rFonts w:ascii="GHEA Grapalat" w:hAnsi="GHEA Grapalat" w:cs="Sylfaen"/>
          <w:sz w:val="24"/>
          <w:szCs w:val="24"/>
          <w:lang w:val="hy-AM"/>
        </w:rPr>
        <w:t>գումարը</w:t>
      </w:r>
      <w:r w:rsidRPr="00C309A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309AE">
        <w:rPr>
          <w:rFonts w:ascii="GHEA Grapalat" w:hAnsi="GHEA Grapalat" w:cs="Sylfaen"/>
          <w:sz w:val="24"/>
          <w:szCs w:val="24"/>
          <w:lang w:val="hy-AM"/>
        </w:rPr>
        <w:t>չգերազանցող</w:t>
      </w:r>
      <w:r w:rsidRPr="00C309A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309AE">
        <w:rPr>
          <w:rFonts w:ascii="GHEA Grapalat" w:hAnsi="GHEA Grapalat" w:cs="Sylfaen"/>
          <w:sz w:val="24"/>
          <w:szCs w:val="24"/>
          <w:lang w:val="hy-AM"/>
        </w:rPr>
        <w:t>գումարի</w:t>
      </w:r>
      <w:r w:rsidRPr="00C309A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309AE">
        <w:rPr>
          <w:rFonts w:ascii="GHEA Grapalat" w:hAnsi="GHEA Grapalat" w:cs="Sylfaen"/>
          <w:sz w:val="24"/>
          <w:szCs w:val="24"/>
          <w:lang w:val="hy-AM"/>
        </w:rPr>
        <w:t>չափով</w:t>
      </w:r>
      <w:r w:rsidRPr="00C309A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309AE">
        <w:rPr>
          <w:rFonts w:ascii="GHEA Grapalat" w:hAnsi="GHEA Grapalat" w:cs="Sylfaen"/>
          <w:sz w:val="24"/>
          <w:szCs w:val="24"/>
          <w:lang w:val="hy-AM"/>
        </w:rPr>
        <w:t>ապրանքները</w:t>
      </w:r>
      <w:r w:rsidRPr="00C309AE">
        <w:rPr>
          <w:rFonts w:ascii="GHEA Grapalat" w:hAnsi="GHEA Grapalat"/>
          <w:sz w:val="24"/>
          <w:szCs w:val="24"/>
          <w:lang w:val="hy-AM"/>
        </w:rPr>
        <w:t>:</w:t>
      </w:r>
    </w:p>
    <w:p w:rsidR="00441A8B" w:rsidRPr="00C02766" w:rsidRDefault="00441A8B" w:rsidP="00441A8B">
      <w:pPr>
        <w:pStyle w:val="ListParagraph"/>
        <w:numPr>
          <w:ilvl w:val="0"/>
          <w:numId w:val="7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bCs/>
          <w:sz w:val="24"/>
          <w:szCs w:val="24"/>
          <w:lang w:val="hy-AM" w:eastAsia="hy-AM"/>
        </w:rPr>
      </w:pPr>
      <w:r w:rsidRPr="00C02766">
        <w:rPr>
          <w:rFonts w:ascii="GHEA Grapalat" w:eastAsia="Times New Roman" w:hAnsi="GHEA Grapalat" w:cs="Sylfaen"/>
          <w:bCs/>
          <w:sz w:val="24"/>
          <w:szCs w:val="24"/>
          <w:lang w:val="hy-AM" w:eastAsia="hy-AM"/>
        </w:rPr>
        <w:t>Սույն հոդվածով սահմանված արտոնություններից բացի այլ արտոնություններ կարող են սահմանվել Հայաստանի Հանրապետության օրենքով:</w:t>
      </w:r>
      <w:r w:rsidR="00F22648" w:rsidRPr="00C02766">
        <w:rPr>
          <w:rFonts w:ascii="GHEA Grapalat" w:eastAsia="Times New Roman" w:hAnsi="GHEA Grapalat" w:cs="Sylfaen"/>
          <w:bCs/>
          <w:sz w:val="24"/>
          <w:szCs w:val="24"/>
          <w:lang w:val="hy-AM" w:eastAsia="hy-AM"/>
        </w:rPr>
        <w:t>»:</w:t>
      </w:r>
    </w:p>
    <w:p w:rsidR="00441A8B" w:rsidRPr="00C02766" w:rsidRDefault="00441A8B" w:rsidP="00441A8B">
      <w:pPr>
        <w:spacing w:before="240" w:after="0" w:line="360" w:lineRule="auto"/>
        <w:ind w:firstLine="567"/>
        <w:jc w:val="both"/>
        <w:rPr>
          <w:rFonts w:ascii="GHEA Grapalat" w:eastAsia="Times New Roman" w:hAnsi="GHEA Grapalat" w:cs="Sylfaen"/>
          <w:bCs/>
          <w:sz w:val="24"/>
          <w:szCs w:val="24"/>
          <w:lang w:val="hy-AM" w:eastAsia="hy-AM"/>
        </w:rPr>
      </w:pPr>
      <w:r w:rsidRPr="00C02766">
        <w:rPr>
          <w:rFonts w:ascii="GHEA Grapalat" w:eastAsia="Times New Roman" w:hAnsi="GHEA Grapalat" w:cs="Sylfaen"/>
          <w:b/>
          <w:bCs/>
          <w:sz w:val="24"/>
          <w:szCs w:val="24"/>
          <w:lang w:val="hy-AM" w:eastAsia="hy-AM"/>
        </w:rPr>
        <w:lastRenderedPageBreak/>
        <w:t xml:space="preserve">Հոդված 4. </w:t>
      </w:r>
      <w:r w:rsidRPr="00C02766">
        <w:rPr>
          <w:rFonts w:ascii="GHEA Grapalat" w:eastAsia="Times New Roman" w:hAnsi="GHEA Grapalat" w:cs="Sylfaen"/>
          <w:bCs/>
          <w:sz w:val="24"/>
          <w:szCs w:val="24"/>
          <w:lang w:val="hy-AM" w:eastAsia="hy-AM"/>
        </w:rPr>
        <w:t>Օրենքի 32-րդ հոդվածում 10-րդ պարբերությունից հետո լրացնել հետևյալ բովանդակությամբ նոր պարբերություն.</w:t>
      </w:r>
    </w:p>
    <w:p w:rsidR="00441A8B" w:rsidRPr="00C02766" w:rsidRDefault="00441A8B" w:rsidP="00441A8B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eastAsiaTheme="minorHAnsi" w:hAnsi="GHEA Grapalat" w:cs="Sylfaen"/>
          <w:sz w:val="24"/>
          <w:szCs w:val="24"/>
          <w:lang w:val="hy-AM"/>
        </w:rPr>
      </w:pPr>
      <w:r w:rsidRPr="00C02766">
        <w:rPr>
          <w:rFonts w:ascii="GHEA Grapalat" w:hAnsi="GHEA Grapalat" w:cs="Sylfaen"/>
          <w:sz w:val="24"/>
          <w:szCs w:val="24"/>
          <w:lang w:val="hy-AM"/>
        </w:rPr>
        <w:t>«Սույն օրենքի 19.7-րդ հոդվածով սահմանված պետական տուրքը վճարվում է՝</w:t>
      </w:r>
    </w:p>
    <w:p w:rsidR="00441A8B" w:rsidRPr="00C02766" w:rsidRDefault="00441A8B" w:rsidP="00441A8B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C02766">
        <w:rPr>
          <w:rFonts w:ascii="GHEA Grapalat" w:hAnsi="GHEA Grapalat" w:cs="Sylfaen"/>
          <w:sz w:val="24"/>
          <w:szCs w:val="24"/>
          <w:lang w:val="hy-AM"/>
        </w:rPr>
        <w:t>ա) մաքսային</w:t>
      </w:r>
      <w:r w:rsidRPr="00C0276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02766">
        <w:rPr>
          <w:rFonts w:ascii="GHEA Grapalat" w:hAnsi="GHEA Grapalat" w:cs="Sylfaen"/>
          <w:sz w:val="24"/>
          <w:szCs w:val="24"/>
          <w:lang w:val="hy-AM"/>
        </w:rPr>
        <w:t>ընթացակարգերի</w:t>
      </w:r>
      <w:r w:rsidRPr="00C0276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02766">
        <w:rPr>
          <w:rFonts w:ascii="GHEA Grapalat" w:hAnsi="GHEA Grapalat" w:cs="Sylfaen"/>
          <w:sz w:val="24"/>
          <w:szCs w:val="24"/>
          <w:lang w:val="hy-AM"/>
        </w:rPr>
        <w:t xml:space="preserve">շրջանակներում, </w:t>
      </w:r>
      <w:r w:rsidRPr="00C02766">
        <w:rPr>
          <w:rFonts w:ascii="GHEA Grapalat" w:hAnsi="GHEA Grapalat"/>
          <w:sz w:val="24"/>
          <w:szCs w:val="24"/>
          <w:lang w:val="hy-AM"/>
        </w:rPr>
        <w:t>բացառությամբ «Մաքսային տարան</w:t>
      </w:r>
      <w:r w:rsidRPr="00C02766">
        <w:rPr>
          <w:rFonts w:ascii="GHEA Grapalat" w:hAnsi="GHEA Grapalat"/>
          <w:sz w:val="24"/>
          <w:szCs w:val="24"/>
          <w:lang w:val="hy-AM"/>
        </w:rPr>
        <w:softHyphen/>
        <w:t xml:space="preserve">ցում» մաքսային ընթացակարգի, ինչպես նաև ժամանակավոր պահպանության համար՝ </w:t>
      </w:r>
      <w:r w:rsidRPr="00C02766">
        <w:rPr>
          <w:rFonts w:ascii="GHEA Grapalat" w:hAnsi="GHEA Grapalat" w:cs="Sylfaen"/>
          <w:sz w:val="24"/>
          <w:szCs w:val="24"/>
          <w:lang w:val="hy-AM"/>
        </w:rPr>
        <w:t>մինչև ապրանքների բաց թողնման պահը.</w:t>
      </w:r>
    </w:p>
    <w:p w:rsidR="00441A8B" w:rsidRPr="00C02766" w:rsidRDefault="00441A8B" w:rsidP="00441A8B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hAnsi="GHEA Grapalat" w:cstheme="minorBidi"/>
          <w:sz w:val="24"/>
          <w:szCs w:val="24"/>
          <w:lang w:val="hy-AM"/>
        </w:rPr>
      </w:pPr>
      <w:r w:rsidRPr="00C02766">
        <w:rPr>
          <w:rFonts w:ascii="GHEA Grapalat" w:hAnsi="GHEA Grapalat"/>
          <w:sz w:val="24"/>
          <w:szCs w:val="24"/>
          <w:lang w:val="hy-AM"/>
        </w:rPr>
        <w:t>բ) «Մաքսային տարանցում» մաքսային ընթացակարգի շրջանակներում՝ մինչև մաք</w:t>
      </w:r>
      <w:r w:rsidRPr="00C02766">
        <w:rPr>
          <w:rFonts w:ascii="GHEA Grapalat" w:hAnsi="GHEA Grapalat"/>
          <w:sz w:val="24"/>
          <w:szCs w:val="24"/>
          <w:lang w:val="hy-AM"/>
        </w:rPr>
        <w:softHyphen/>
        <w:t>սային տարանցման ավարտը.</w:t>
      </w:r>
    </w:p>
    <w:p w:rsidR="00441A8B" w:rsidRPr="00C02766" w:rsidRDefault="00441A8B" w:rsidP="00441A8B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02766">
        <w:rPr>
          <w:rFonts w:ascii="GHEA Grapalat" w:hAnsi="GHEA Grapalat"/>
          <w:sz w:val="24"/>
          <w:szCs w:val="24"/>
          <w:lang w:val="hy-AM"/>
        </w:rPr>
        <w:t>գ) մաքսային ուղեկցման համար՝ մինչև մաքսային ուղեկցումը փաստացի սկսելը.</w:t>
      </w:r>
    </w:p>
    <w:p w:rsidR="00441A8B" w:rsidRDefault="00441A8B" w:rsidP="00441A8B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Times New Roman" w:hAnsi="GHEA Grapalat" w:cs="Sylfaen"/>
          <w:bCs/>
          <w:sz w:val="24"/>
          <w:szCs w:val="24"/>
          <w:lang w:eastAsia="hy-AM"/>
        </w:rPr>
      </w:pPr>
      <w:proofErr w:type="gramStart"/>
      <w:r>
        <w:rPr>
          <w:rFonts w:ascii="GHEA Grapalat" w:hAnsi="GHEA Grapalat"/>
          <w:sz w:val="24"/>
          <w:szCs w:val="24"/>
        </w:rPr>
        <w:t>դ</w:t>
      </w:r>
      <w:proofErr w:type="gramEnd"/>
      <w:r>
        <w:rPr>
          <w:rFonts w:ascii="GHEA Grapalat" w:hAnsi="GHEA Grapalat"/>
          <w:sz w:val="24"/>
          <w:szCs w:val="24"/>
        </w:rPr>
        <w:t>) նախնական որոշումների համար՝ մինչև մաքսային մարմինների կողմից նախնական որոշումների տրամադրումը:»:</w:t>
      </w:r>
    </w:p>
    <w:p w:rsidR="00441A8B" w:rsidRDefault="00441A8B" w:rsidP="00441A8B">
      <w:pPr>
        <w:spacing w:before="240" w:after="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  <w:lang w:eastAsia="hy-AM"/>
        </w:rPr>
      </w:pPr>
      <w:r>
        <w:rPr>
          <w:rFonts w:ascii="GHEA Grapalat" w:eastAsia="Times New Roman" w:hAnsi="GHEA Grapalat" w:cs="Sylfaen"/>
          <w:b/>
          <w:bCs/>
          <w:sz w:val="24"/>
          <w:szCs w:val="24"/>
          <w:lang w:eastAsia="hy-AM"/>
        </w:rPr>
        <w:t>Հոդված</w:t>
      </w:r>
      <w:r>
        <w:rPr>
          <w:rFonts w:ascii="GHEA Grapalat" w:eastAsia="Times New Roman" w:hAnsi="GHEA Grapalat"/>
          <w:b/>
          <w:bCs/>
          <w:sz w:val="24"/>
          <w:szCs w:val="24"/>
          <w:lang w:eastAsia="hy-AM"/>
        </w:rPr>
        <w:t xml:space="preserve"> 5. </w:t>
      </w:r>
      <w:r>
        <w:rPr>
          <w:rFonts w:ascii="GHEA Grapalat" w:hAnsi="GHEA Grapalat" w:cs="Sylfaen"/>
          <w:sz w:val="24"/>
          <w:szCs w:val="24"/>
        </w:rPr>
        <w:t>Սույն օրենքն ուժի մեջ է մտնում պաշտոնական հրապարակման օրվան հաջորդող երկրորդ ամսվա 1-ից:</w:t>
      </w:r>
    </w:p>
    <w:p w:rsidR="00441A8B" w:rsidRDefault="00441A8B" w:rsidP="00441A8B">
      <w:pPr>
        <w:spacing w:before="240" w:after="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  <w:lang w:eastAsia="hy-AM"/>
        </w:rPr>
      </w:pPr>
    </w:p>
    <w:p w:rsidR="00441A8B" w:rsidRDefault="00441A8B" w:rsidP="001C6875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1117F9" w:rsidRDefault="001117F9" w:rsidP="001C6875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1117F9" w:rsidRDefault="001117F9" w:rsidP="001C6875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1117F9" w:rsidRDefault="001117F9" w:rsidP="001C6875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441A8B" w:rsidRDefault="00441A8B" w:rsidP="001C6875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441A8B" w:rsidRDefault="00441A8B" w:rsidP="001C6875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441A8B" w:rsidRDefault="00441A8B" w:rsidP="001C6875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9E56F6" w:rsidRDefault="009E56F6" w:rsidP="001C6875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9E56F6" w:rsidRDefault="009E56F6" w:rsidP="001C6875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9E56F6" w:rsidRDefault="009E56F6" w:rsidP="001C6875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9E56F6" w:rsidRDefault="009E56F6" w:rsidP="001C6875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F11A2E" w:rsidRDefault="00F11A2E" w:rsidP="001C6875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F11A2E" w:rsidRDefault="00F11A2E" w:rsidP="001C6875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F11A2E" w:rsidRDefault="00F11A2E" w:rsidP="001C6875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F11A2E" w:rsidRDefault="00F11A2E" w:rsidP="001C6875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441A8B" w:rsidRDefault="00441A8B" w:rsidP="001C6875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441A8B" w:rsidRPr="00C309AE" w:rsidRDefault="00441A8B" w:rsidP="00441A8B">
      <w:pPr>
        <w:jc w:val="right"/>
        <w:rPr>
          <w:rFonts w:ascii="GHEA Grapalat" w:eastAsiaTheme="minorHAnsi" w:hAnsi="GHEA Grapalat"/>
          <w:b/>
          <w:sz w:val="24"/>
          <w:szCs w:val="24"/>
          <w:lang w:val="hy-AM"/>
        </w:rPr>
      </w:pPr>
      <w:r w:rsidRPr="00C309AE">
        <w:rPr>
          <w:rFonts w:ascii="GHEA Grapalat" w:hAnsi="GHEA Grapalat" w:cs="Sylfaen"/>
          <w:b/>
          <w:sz w:val="24"/>
          <w:szCs w:val="24"/>
          <w:lang w:val="hy-AM"/>
        </w:rPr>
        <w:t>ՆԱԽԱԳԻԾ</w:t>
      </w:r>
    </w:p>
    <w:p w:rsidR="00441A8B" w:rsidRPr="00C309AE" w:rsidRDefault="00441A8B" w:rsidP="00441A8B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309AE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Pr="00C309AE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C309AE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Pr="00C309AE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C309AE">
        <w:rPr>
          <w:rFonts w:ascii="GHEA Grapalat" w:hAnsi="GHEA Grapalat" w:cs="Sylfaen"/>
          <w:b/>
          <w:sz w:val="24"/>
          <w:szCs w:val="24"/>
          <w:lang w:val="hy-AM"/>
        </w:rPr>
        <w:t>ՕՐԵՆՔԸ</w:t>
      </w:r>
    </w:p>
    <w:p w:rsidR="00441A8B" w:rsidRPr="00C309AE" w:rsidRDefault="00441A8B" w:rsidP="00441A8B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309AE">
        <w:rPr>
          <w:rFonts w:ascii="GHEA Grapalat" w:hAnsi="GHEA Grapalat"/>
          <w:b/>
          <w:sz w:val="24"/>
          <w:szCs w:val="24"/>
          <w:lang w:val="hy-AM"/>
        </w:rPr>
        <w:t>«</w:t>
      </w:r>
      <w:r w:rsidRPr="00C309AE">
        <w:rPr>
          <w:rFonts w:ascii="GHEA Grapalat" w:hAnsi="GHEA Grapalat" w:cs="Sylfaen"/>
          <w:b/>
          <w:sz w:val="24"/>
          <w:szCs w:val="24"/>
          <w:lang w:val="hy-AM"/>
        </w:rPr>
        <w:t>ՄԱՔՍԱՅԻՆ</w:t>
      </w:r>
      <w:r w:rsidRPr="00C309AE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C309AE">
        <w:rPr>
          <w:rFonts w:ascii="GHEA Grapalat" w:hAnsi="GHEA Grapalat" w:cs="Sylfaen"/>
          <w:b/>
          <w:sz w:val="24"/>
          <w:szCs w:val="24"/>
          <w:lang w:val="hy-AM"/>
        </w:rPr>
        <w:t>ԾԱՌԱՅՈՒԹՅԱՆ</w:t>
      </w:r>
      <w:r w:rsidRPr="00C309AE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C309AE">
        <w:rPr>
          <w:rFonts w:ascii="GHEA Grapalat" w:hAnsi="GHEA Grapalat" w:cs="Sylfaen"/>
          <w:b/>
          <w:sz w:val="24"/>
          <w:szCs w:val="24"/>
          <w:lang w:val="hy-AM"/>
        </w:rPr>
        <w:t>ՄԱՍԻՆ</w:t>
      </w:r>
      <w:r w:rsidRPr="00C309AE">
        <w:rPr>
          <w:rFonts w:ascii="GHEA Grapalat" w:hAnsi="GHEA Grapalat"/>
          <w:b/>
          <w:sz w:val="24"/>
          <w:szCs w:val="24"/>
          <w:lang w:val="hy-AM"/>
        </w:rPr>
        <w:t xml:space="preserve">» </w:t>
      </w:r>
      <w:r w:rsidRPr="00C309AE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Pr="00C309AE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C309AE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Pr="00C309AE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C309AE">
        <w:rPr>
          <w:rFonts w:ascii="GHEA Grapalat" w:hAnsi="GHEA Grapalat" w:cs="Sylfaen"/>
          <w:b/>
          <w:sz w:val="24"/>
          <w:szCs w:val="24"/>
          <w:lang w:val="hy-AM"/>
        </w:rPr>
        <w:t>ՕՐԵՆՔՈՒՄ</w:t>
      </w:r>
      <w:r w:rsidRPr="00C309AE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C309AE">
        <w:rPr>
          <w:rFonts w:ascii="GHEA Grapalat" w:hAnsi="GHEA Grapalat" w:cs="Sylfaen"/>
          <w:b/>
          <w:sz w:val="24"/>
          <w:szCs w:val="24"/>
          <w:lang w:val="hy-AM"/>
        </w:rPr>
        <w:t>ՓՈՓՈԽՈՒԹՅՈՒՆՆԵՐ</w:t>
      </w:r>
      <w:r w:rsidRPr="00C309AE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C309AE">
        <w:rPr>
          <w:rFonts w:ascii="GHEA Grapalat" w:hAnsi="GHEA Grapalat" w:cs="Sylfaen"/>
          <w:b/>
          <w:sz w:val="24"/>
          <w:szCs w:val="24"/>
          <w:lang w:val="hy-AM"/>
        </w:rPr>
        <w:t>ԿԱՏԱՐԵԼՈՒ</w:t>
      </w:r>
      <w:r w:rsidRPr="00C309AE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C309AE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441A8B" w:rsidRPr="00C309AE" w:rsidRDefault="00441A8B" w:rsidP="00441A8B">
      <w:pPr>
        <w:spacing w:after="0" w:line="24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441A8B" w:rsidRPr="00C02766" w:rsidRDefault="00441A8B" w:rsidP="00441A8B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C02766">
        <w:rPr>
          <w:rFonts w:ascii="GHEA Grapalat" w:hAnsi="GHEA Grapalat" w:cs="Sylfaen"/>
          <w:b/>
          <w:sz w:val="24"/>
          <w:szCs w:val="24"/>
          <w:lang w:val="hy-AM"/>
        </w:rPr>
        <w:t xml:space="preserve">Հոդված 1. </w:t>
      </w:r>
      <w:r w:rsidRPr="00C02766">
        <w:rPr>
          <w:rFonts w:ascii="GHEA Grapalat" w:hAnsi="GHEA Grapalat" w:cs="Sylfaen"/>
          <w:sz w:val="24"/>
          <w:szCs w:val="24"/>
          <w:lang w:val="hy-AM"/>
        </w:rPr>
        <w:t>«Մաքսային ծառայության մասին» Հայաստանի Հանրապետության 2002 թվականի հուլիսի 3-ի ՀՕ-402-Ն օրենքի (այսուհետ` Օրենք) 37-րդ հոդվածի 1-ին պարբերությունը շարադրել նոր խմբագրությամբ</w:t>
      </w:r>
      <w:r w:rsidRPr="00C02766">
        <w:rPr>
          <w:rFonts w:ascii="Cambria Math" w:hAnsi="Cambria Math" w:cs="Cambria Math"/>
          <w:sz w:val="24"/>
          <w:szCs w:val="24"/>
          <w:lang w:val="hy-AM"/>
        </w:rPr>
        <w:t>․</w:t>
      </w:r>
    </w:p>
    <w:p w:rsidR="00441A8B" w:rsidRPr="00C02766" w:rsidRDefault="00441A8B" w:rsidP="00441A8B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C02766">
        <w:rPr>
          <w:rFonts w:ascii="GHEA Grapalat" w:hAnsi="GHEA Grapalat" w:cs="Sylfaen"/>
          <w:sz w:val="24"/>
          <w:szCs w:val="24"/>
          <w:lang w:val="hy-AM"/>
        </w:rPr>
        <w:t>«Մաքսային ծառայողների ապօրինի գործողությունների կամ անգործության հետևանքով անձանց կամ նրանց գույքին պատճառված վնասները հատուցվում են օրենքով սահմանված կարգով։»:</w:t>
      </w:r>
    </w:p>
    <w:p w:rsidR="00441A8B" w:rsidRPr="00C02766" w:rsidRDefault="00441A8B" w:rsidP="00441A8B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C02766">
        <w:rPr>
          <w:rFonts w:ascii="GHEA Grapalat" w:hAnsi="GHEA Grapalat" w:cs="Sylfaen"/>
          <w:b/>
          <w:sz w:val="24"/>
          <w:szCs w:val="24"/>
          <w:lang w:val="hy-AM"/>
        </w:rPr>
        <w:t>Հոդված 2.</w:t>
      </w:r>
      <w:r w:rsidRPr="00C02766">
        <w:rPr>
          <w:rFonts w:ascii="GHEA Grapalat" w:hAnsi="GHEA Grapalat" w:cs="Sylfaen"/>
          <w:sz w:val="24"/>
          <w:szCs w:val="24"/>
          <w:lang w:val="hy-AM"/>
        </w:rPr>
        <w:t xml:space="preserve"> Օրենքի 42-րդ հոդվածի 2-րդ, 3-րդ և 4-րդ մասերից «մաքսային ծառայության նյութական խրախուսման և համակարգի զարգացման ֆոնդի միջոցների հաշվին» բառերը, իսկ 5-րդ և 6-րդ մասերից «` առանց հաշվի առնելու սույն հոդվածի երկրորդ մասի համաձայն ստացած գումարները» բառերը հանել:</w:t>
      </w:r>
    </w:p>
    <w:p w:rsidR="00441A8B" w:rsidRPr="00C02766" w:rsidRDefault="00441A8B" w:rsidP="00441A8B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C02766">
        <w:rPr>
          <w:rFonts w:ascii="GHEA Grapalat" w:hAnsi="GHEA Grapalat" w:cs="Sylfaen"/>
          <w:b/>
          <w:sz w:val="24"/>
          <w:szCs w:val="24"/>
          <w:lang w:val="hy-AM"/>
        </w:rPr>
        <w:t>Հոդված 3</w:t>
      </w:r>
      <w:r w:rsidRPr="00C02766">
        <w:rPr>
          <w:rFonts w:ascii="GHEA Grapalat" w:hAnsi="GHEA Grapalat" w:cs="Sylfaen"/>
          <w:sz w:val="24"/>
          <w:szCs w:val="24"/>
          <w:lang w:val="hy-AM"/>
        </w:rPr>
        <w:t>. Օրենքի 45-րդ հոդվածի 5-րդ մասում «մաքսային ծառայության նյութական խրախուսման և համակարգի զարգացման ֆոնդ» բառերը փոխարինել «պետական բյուջե» բառերով:</w:t>
      </w:r>
    </w:p>
    <w:p w:rsidR="00441A8B" w:rsidRPr="00C02766" w:rsidRDefault="00441A8B" w:rsidP="00441A8B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C02766">
        <w:rPr>
          <w:rFonts w:ascii="GHEA Grapalat" w:hAnsi="GHEA Grapalat" w:cs="Sylfaen"/>
          <w:b/>
          <w:sz w:val="24"/>
          <w:szCs w:val="24"/>
          <w:lang w:val="hy-AM"/>
        </w:rPr>
        <w:t>Հոդված 4.</w:t>
      </w:r>
      <w:r w:rsidRPr="00C02766">
        <w:rPr>
          <w:rFonts w:ascii="GHEA Grapalat" w:hAnsi="GHEA Grapalat" w:cs="Sylfaen"/>
          <w:sz w:val="24"/>
          <w:szCs w:val="24"/>
          <w:lang w:val="hy-AM"/>
        </w:rPr>
        <w:t xml:space="preserve"> Օրենքի 53-րդ հոդվածն ուժը կորցրած ճանաչել:</w:t>
      </w:r>
    </w:p>
    <w:p w:rsidR="00C309AE" w:rsidRPr="00C02766" w:rsidRDefault="00441A8B" w:rsidP="00C309AE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C02766">
        <w:rPr>
          <w:rFonts w:ascii="GHEA Grapalat" w:hAnsi="GHEA Grapalat" w:cs="Sylfaen"/>
          <w:b/>
          <w:sz w:val="24"/>
          <w:szCs w:val="24"/>
          <w:lang w:val="hy-AM"/>
        </w:rPr>
        <w:t>Հոդված 5.</w:t>
      </w:r>
      <w:r w:rsidRPr="00C02766">
        <w:rPr>
          <w:rFonts w:ascii="GHEA Grapalat" w:hAnsi="GHEA Grapalat" w:cs="Sylfaen"/>
          <w:sz w:val="24"/>
          <w:szCs w:val="24"/>
          <w:lang w:val="hy-AM"/>
        </w:rPr>
        <w:t xml:space="preserve"> Սույն օրենքն ուժի մեջ մտնելու պահին մաքսային ծառայության նյութական խրախուսման և համակարգի զարգացման ֆոնդում առկա արտաբյուջետային միջոցները մուտքագրվում են պետական բյուջե՝ «</w:t>
      </w:r>
      <w:r>
        <w:rPr>
          <w:rFonts w:ascii="GHEA Grapalat" w:hAnsi="GHEA Grapalat" w:cs="Sylfaen"/>
          <w:bCs/>
          <w:sz w:val="24"/>
          <w:szCs w:val="24"/>
          <w:lang w:val="hy-AM"/>
        </w:rPr>
        <w:t>Հ</w:t>
      </w:r>
      <w:r w:rsidRPr="00C02766">
        <w:rPr>
          <w:rFonts w:ascii="GHEA Grapalat" w:hAnsi="GHEA Grapalat" w:cs="Sylfaen"/>
          <w:bCs/>
          <w:sz w:val="24"/>
          <w:szCs w:val="24"/>
          <w:lang w:val="hy-AM"/>
        </w:rPr>
        <w:t xml:space="preserve">այաստանի </w:t>
      </w:r>
      <w:r>
        <w:rPr>
          <w:rFonts w:ascii="GHEA Grapalat" w:hAnsi="GHEA Grapalat" w:cs="Sylfaen"/>
          <w:bCs/>
          <w:sz w:val="24"/>
          <w:szCs w:val="24"/>
          <w:lang w:val="hy-AM"/>
        </w:rPr>
        <w:t>Հ</w:t>
      </w:r>
      <w:r w:rsidRPr="00C02766">
        <w:rPr>
          <w:rFonts w:ascii="GHEA Grapalat" w:hAnsi="GHEA Grapalat" w:cs="Sylfaen"/>
          <w:bCs/>
          <w:sz w:val="24"/>
          <w:szCs w:val="24"/>
          <w:lang w:val="hy-AM"/>
        </w:rPr>
        <w:t>անրապետության բյուջետային համակարգի մասին</w:t>
      </w:r>
      <w:r w:rsidRPr="00C02766">
        <w:rPr>
          <w:rFonts w:ascii="GHEA Grapalat" w:hAnsi="GHEA Grapalat" w:cs="Sylfaen"/>
          <w:sz w:val="24"/>
          <w:szCs w:val="24"/>
          <w:lang w:val="hy-AM"/>
        </w:rPr>
        <w:t>» Հայաստանի Հանրապետության օրենք</w:t>
      </w:r>
      <w:r>
        <w:rPr>
          <w:rFonts w:ascii="GHEA Grapalat" w:hAnsi="GHEA Grapalat" w:cs="Sylfaen"/>
          <w:sz w:val="24"/>
          <w:szCs w:val="24"/>
          <w:lang w:val="hy-AM"/>
        </w:rPr>
        <w:t xml:space="preserve">ի 17-րդ հոդվածով </w:t>
      </w:r>
      <w:r w:rsidRPr="00C02766">
        <w:rPr>
          <w:rFonts w:ascii="GHEA Grapalat" w:hAnsi="GHEA Grapalat" w:cs="Sylfaen"/>
          <w:sz w:val="24"/>
          <w:szCs w:val="24"/>
          <w:lang w:val="hy-AM"/>
        </w:rPr>
        <w:t xml:space="preserve">սահմանված </w:t>
      </w:r>
      <w:r>
        <w:rPr>
          <w:rFonts w:ascii="GHEA Grapalat" w:hAnsi="GHEA Grapalat" w:cs="Sylfaen"/>
          <w:sz w:val="24"/>
          <w:szCs w:val="24"/>
          <w:lang w:val="hy-AM"/>
        </w:rPr>
        <w:t xml:space="preserve">եկամուտների </w:t>
      </w:r>
      <w:r w:rsidRPr="00C02766">
        <w:rPr>
          <w:rFonts w:ascii="GHEA Grapalat" w:hAnsi="GHEA Grapalat" w:cs="Sylfaen"/>
          <w:sz w:val="24"/>
          <w:szCs w:val="24"/>
          <w:lang w:val="hy-AM"/>
        </w:rPr>
        <w:t>աղբյուրների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դասակարգմանը համապատասխան</w:t>
      </w:r>
      <w:r w:rsidR="00C309AE">
        <w:rPr>
          <w:rFonts w:ascii="GHEA Grapalat" w:hAnsi="GHEA Grapalat" w:cs="Sylfaen"/>
          <w:sz w:val="24"/>
          <w:szCs w:val="24"/>
          <w:lang w:val="hy-AM"/>
        </w:rPr>
        <w:t>,</w:t>
      </w:r>
      <w:r w:rsidR="00C309AE" w:rsidRPr="00C309AE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C309AE">
        <w:rPr>
          <w:rFonts w:ascii="GHEA Grapalat" w:hAnsi="GHEA Grapalat" w:cs="Sylfaen"/>
          <w:sz w:val="24"/>
          <w:szCs w:val="24"/>
          <w:lang w:val="hy-AM"/>
        </w:rPr>
        <w:t>իսկ մաքսավճարը՝ որպես պետական տուրք</w:t>
      </w:r>
      <w:r w:rsidR="00C309AE" w:rsidRPr="00C02766">
        <w:rPr>
          <w:rFonts w:ascii="GHEA Grapalat" w:hAnsi="GHEA Grapalat" w:cs="Sylfaen"/>
          <w:sz w:val="24"/>
          <w:szCs w:val="24"/>
          <w:lang w:val="hy-AM"/>
        </w:rPr>
        <w:t>:</w:t>
      </w:r>
    </w:p>
    <w:p w:rsidR="00441A8B" w:rsidRPr="00C02766" w:rsidRDefault="00441A8B" w:rsidP="00441A8B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C02766">
        <w:rPr>
          <w:rFonts w:ascii="GHEA Grapalat" w:hAnsi="GHEA Grapalat" w:cs="Sylfaen"/>
          <w:b/>
          <w:sz w:val="24"/>
          <w:szCs w:val="24"/>
          <w:lang w:val="hy-AM"/>
        </w:rPr>
        <w:t>Հոդված 6.</w:t>
      </w:r>
      <w:r w:rsidRPr="00C02766">
        <w:rPr>
          <w:rFonts w:ascii="GHEA Grapalat" w:hAnsi="GHEA Grapalat" w:cs="Sylfaen"/>
          <w:sz w:val="24"/>
          <w:szCs w:val="24"/>
          <w:lang w:val="hy-AM"/>
        </w:rPr>
        <w:t xml:space="preserve"> Սույն օրենքն ուժի մեջ է մտնում պաշտոնական հրապարակման օրվան հաջորդող երկրորդ ամսվա 1-ից:</w:t>
      </w:r>
    </w:p>
    <w:p w:rsidR="00441A8B" w:rsidRPr="00C02766" w:rsidRDefault="00441A8B" w:rsidP="00441A8B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1117F9" w:rsidRDefault="001117F9" w:rsidP="00441A8B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9E56F6" w:rsidRPr="009E56F6" w:rsidRDefault="009E56F6" w:rsidP="00441A8B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441A8B" w:rsidRPr="00C02766" w:rsidRDefault="00441A8B" w:rsidP="00441A8B">
      <w:pPr>
        <w:jc w:val="right"/>
        <w:rPr>
          <w:rFonts w:ascii="GHEA Grapalat" w:hAnsi="GHEA Grapalat" w:cstheme="minorBidi"/>
          <w:b/>
          <w:sz w:val="24"/>
          <w:szCs w:val="24"/>
          <w:lang w:val="hy-AM"/>
        </w:rPr>
      </w:pPr>
      <w:r w:rsidRPr="00C02766">
        <w:rPr>
          <w:rFonts w:ascii="GHEA Grapalat" w:hAnsi="GHEA Grapalat" w:cs="Sylfaen"/>
          <w:b/>
          <w:sz w:val="24"/>
          <w:szCs w:val="24"/>
          <w:lang w:val="hy-AM"/>
        </w:rPr>
        <w:lastRenderedPageBreak/>
        <w:t>ՆԱԽԱԳԻԾ</w:t>
      </w:r>
    </w:p>
    <w:p w:rsidR="00441A8B" w:rsidRPr="00C02766" w:rsidRDefault="00441A8B" w:rsidP="00441A8B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02766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Pr="00C02766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C02766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Pr="00C02766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C02766">
        <w:rPr>
          <w:rFonts w:ascii="GHEA Grapalat" w:hAnsi="GHEA Grapalat" w:cs="Sylfaen"/>
          <w:b/>
          <w:sz w:val="24"/>
          <w:szCs w:val="24"/>
          <w:lang w:val="hy-AM"/>
        </w:rPr>
        <w:t>ՕՐԵՆՔԸ</w:t>
      </w:r>
    </w:p>
    <w:p w:rsidR="00441A8B" w:rsidRPr="00C02766" w:rsidRDefault="00441A8B" w:rsidP="00441A8B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02766">
        <w:rPr>
          <w:rFonts w:ascii="GHEA Grapalat" w:hAnsi="GHEA Grapalat"/>
          <w:b/>
          <w:sz w:val="24"/>
          <w:szCs w:val="24"/>
          <w:lang w:val="hy-AM"/>
        </w:rPr>
        <w:t>«</w:t>
      </w:r>
      <w:r w:rsidRPr="00C02766">
        <w:rPr>
          <w:rFonts w:ascii="GHEA Grapalat" w:hAnsi="GHEA Grapalat" w:cs="Sylfaen"/>
          <w:b/>
          <w:sz w:val="24"/>
          <w:szCs w:val="24"/>
          <w:lang w:val="hy-AM"/>
        </w:rPr>
        <w:t>ՀԱՐԿԱՅԻՆ</w:t>
      </w:r>
      <w:r w:rsidRPr="00C02766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C02766">
        <w:rPr>
          <w:rFonts w:ascii="GHEA Grapalat" w:hAnsi="GHEA Grapalat" w:cs="Sylfaen"/>
          <w:b/>
          <w:sz w:val="24"/>
          <w:szCs w:val="24"/>
          <w:lang w:val="hy-AM"/>
        </w:rPr>
        <w:t>ԾԱՌԱՅՈՒԹՅԱՆ</w:t>
      </w:r>
      <w:r w:rsidRPr="00C02766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C02766">
        <w:rPr>
          <w:rFonts w:ascii="GHEA Grapalat" w:hAnsi="GHEA Grapalat" w:cs="Sylfaen"/>
          <w:b/>
          <w:sz w:val="24"/>
          <w:szCs w:val="24"/>
          <w:lang w:val="hy-AM"/>
        </w:rPr>
        <w:t>ՄԱՍԻՆ</w:t>
      </w:r>
      <w:r w:rsidRPr="00C02766">
        <w:rPr>
          <w:rFonts w:ascii="GHEA Grapalat" w:hAnsi="GHEA Grapalat"/>
          <w:b/>
          <w:sz w:val="24"/>
          <w:szCs w:val="24"/>
          <w:lang w:val="hy-AM"/>
        </w:rPr>
        <w:t xml:space="preserve">» </w:t>
      </w:r>
      <w:r w:rsidRPr="00C02766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Pr="00C02766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C02766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Pr="00C02766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C02766">
        <w:rPr>
          <w:rFonts w:ascii="GHEA Grapalat" w:hAnsi="GHEA Grapalat" w:cs="Sylfaen"/>
          <w:b/>
          <w:sz w:val="24"/>
          <w:szCs w:val="24"/>
          <w:lang w:val="hy-AM"/>
        </w:rPr>
        <w:t>ՕՐԵՆՔՈՒՄ</w:t>
      </w:r>
      <w:r w:rsidRPr="00C02766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C02766">
        <w:rPr>
          <w:rFonts w:ascii="GHEA Grapalat" w:hAnsi="GHEA Grapalat" w:cs="Sylfaen"/>
          <w:b/>
          <w:sz w:val="24"/>
          <w:szCs w:val="24"/>
          <w:lang w:val="hy-AM"/>
        </w:rPr>
        <w:t>ՓՈՓՈԽՈՒԹՅՈՒՆՆԵՐ</w:t>
      </w:r>
      <w:r w:rsidRPr="00C02766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C02766">
        <w:rPr>
          <w:rFonts w:ascii="GHEA Grapalat" w:hAnsi="GHEA Grapalat" w:cs="Sylfaen"/>
          <w:b/>
          <w:sz w:val="24"/>
          <w:szCs w:val="24"/>
          <w:lang w:val="hy-AM"/>
        </w:rPr>
        <w:t>ԵՎ</w:t>
      </w:r>
      <w:r w:rsidRPr="00C02766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C02766">
        <w:rPr>
          <w:rFonts w:ascii="GHEA Grapalat" w:hAnsi="GHEA Grapalat" w:cs="Sylfaen"/>
          <w:b/>
          <w:sz w:val="24"/>
          <w:szCs w:val="24"/>
          <w:lang w:val="hy-AM"/>
        </w:rPr>
        <w:t>ԼՐԱՑՈՒՄ</w:t>
      </w:r>
      <w:r w:rsidRPr="00C02766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C02766">
        <w:rPr>
          <w:rFonts w:ascii="GHEA Grapalat" w:hAnsi="GHEA Grapalat" w:cs="Sylfaen"/>
          <w:b/>
          <w:sz w:val="24"/>
          <w:szCs w:val="24"/>
          <w:lang w:val="hy-AM"/>
        </w:rPr>
        <w:t>ԿԱՏԱՐԵԼՈՒ</w:t>
      </w:r>
      <w:r w:rsidRPr="00C02766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C02766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441A8B" w:rsidRPr="00C02766" w:rsidRDefault="00441A8B" w:rsidP="00441A8B">
      <w:pPr>
        <w:rPr>
          <w:rFonts w:ascii="GHEA Grapalat" w:hAnsi="GHEA Grapalat"/>
          <w:sz w:val="24"/>
          <w:szCs w:val="24"/>
          <w:lang w:val="hy-AM"/>
        </w:rPr>
      </w:pPr>
    </w:p>
    <w:p w:rsidR="00441A8B" w:rsidRPr="00C02766" w:rsidRDefault="00441A8B" w:rsidP="00441A8B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C02766">
        <w:rPr>
          <w:rFonts w:ascii="GHEA Grapalat" w:hAnsi="GHEA Grapalat" w:cs="Sylfaen"/>
          <w:b/>
          <w:sz w:val="24"/>
          <w:szCs w:val="24"/>
          <w:lang w:val="hy-AM"/>
        </w:rPr>
        <w:t>Հոդված 1.</w:t>
      </w:r>
      <w:r w:rsidRPr="00C02766">
        <w:rPr>
          <w:rFonts w:ascii="GHEA Grapalat" w:hAnsi="GHEA Grapalat" w:cs="Sylfaen"/>
          <w:sz w:val="24"/>
          <w:szCs w:val="24"/>
          <w:lang w:val="hy-AM"/>
        </w:rPr>
        <w:t xml:space="preserve"> «Հարկային ծառայության մասին» Հայաստանի Հանրապետության 2002 թվականի հուլիսի 3-ի ՀՕ-407-Ն օրենքի (այսուհետ` Օրենք) 11</w:t>
      </w:r>
      <w:r>
        <w:rPr>
          <w:rFonts w:ascii="GHEA Grapalat" w:hAnsi="GHEA Grapalat" w:cs="Sylfaen"/>
          <w:sz w:val="24"/>
          <w:szCs w:val="24"/>
          <w:vertAlign w:val="superscript"/>
          <w:lang w:val="hy-AM"/>
        </w:rPr>
        <w:t>1</w:t>
      </w:r>
      <w:r w:rsidRPr="00C02766">
        <w:rPr>
          <w:rFonts w:ascii="GHEA Grapalat" w:hAnsi="GHEA Grapalat" w:cs="Sylfaen"/>
          <w:sz w:val="24"/>
          <w:szCs w:val="24"/>
          <w:lang w:val="hy-AM"/>
        </w:rPr>
        <w:t>-ին հոդվածի 12-րդ կետն ուժը կորցրած ճանաչել:</w:t>
      </w:r>
    </w:p>
    <w:p w:rsidR="00441A8B" w:rsidRPr="00C02766" w:rsidRDefault="00441A8B" w:rsidP="00441A8B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C02766">
        <w:rPr>
          <w:rFonts w:ascii="GHEA Grapalat" w:hAnsi="GHEA Grapalat" w:cs="Sylfaen"/>
          <w:b/>
          <w:sz w:val="24"/>
          <w:szCs w:val="24"/>
          <w:lang w:val="hy-AM"/>
        </w:rPr>
        <w:t>Հոդված 2</w:t>
      </w:r>
      <w:r w:rsidRPr="00C02766">
        <w:rPr>
          <w:rFonts w:ascii="GHEA Grapalat" w:hAnsi="GHEA Grapalat" w:cs="Sylfaen"/>
          <w:sz w:val="24"/>
          <w:szCs w:val="24"/>
          <w:lang w:val="hy-AM"/>
        </w:rPr>
        <w:t xml:space="preserve">. Օրենքի 24-րդ հոդվածը լրացնել հետևյալ բովանդակությամբ 9-րդ մասով.      </w:t>
      </w:r>
    </w:p>
    <w:p w:rsidR="00441A8B" w:rsidRDefault="00441A8B" w:rsidP="00441A8B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t>«9. Հայաստանի Հանրապետության պետական բյուջեով հարկային մարմնի պահպանման ծախսերում կարող է նախատեսվել նաև պարգևատրման ֆոնդ</w:t>
      </w:r>
      <w:proofErr w:type="gramStart"/>
      <w:r>
        <w:rPr>
          <w:rFonts w:ascii="GHEA Grapalat" w:hAnsi="GHEA Grapalat" w:cs="Sylfaen"/>
          <w:sz w:val="24"/>
          <w:szCs w:val="24"/>
        </w:rPr>
        <w:t>:»</w:t>
      </w:r>
      <w:proofErr w:type="gramEnd"/>
    </w:p>
    <w:p w:rsidR="00441A8B" w:rsidRDefault="00441A8B" w:rsidP="00441A8B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b/>
          <w:sz w:val="24"/>
          <w:szCs w:val="24"/>
        </w:rPr>
        <w:t>Հոդված 3.</w:t>
      </w:r>
      <w:r>
        <w:rPr>
          <w:rFonts w:ascii="GHEA Grapalat" w:hAnsi="GHEA Grapalat" w:cs="Sylfaen"/>
          <w:sz w:val="24"/>
          <w:szCs w:val="24"/>
        </w:rPr>
        <w:t xml:space="preserve"> Օրենքի 28-րդ հոդվածն ուժը կորցրած ճանաչել:</w:t>
      </w:r>
    </w:p>
    <w:p w:rsidR="00441A8B" w:rsidRDefault="00441A8B" w:rsidP="00441A8B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b/>
          <w:sz w:val="24"/>
          <w:szCs w:val="24"/>
        </w:rPr>
        <w:t>Հոդված 4.</w:t>
      </w:r>
      <w:r>
        <w:rPr>
          <w:rFonts w:ascii="GHEA Grapalat" w:hAnsi="GHEA Grapalat" w:cs="Sylfaen"/>
          <w:sz w:val="24"/>
          <w:szCs w:val="24"/>
        </w:rPr>
        <w:t xml:space="preserve"> Օրենքի 42-րդ հոդվածի 8-րդ մասում «հարկային մարմնի նյութական խրախուսման և համակարգի զարգացման ֆոնդ» բառերը փոխարինել «պետական բյուջե» բառերով:</w:t>
      </w:r>
    </w:p>
    <w:p w:rsidR="00441A8B" w:rsidRDefault="00441A8B" w:rsidP="00441A8B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b/>
          <w:sz w:val="24"/>
          <w:szCs w:val="24"/>
        </w:rPr>
        <w:t>Հոդված 5.</w:t>
      </w:r>
      <w:r>
        <w:rPr>
          <w:rFonts w:ascii="GHEA Grapalat" w:hAnsi="GHEA Grapalat" w:cs="Sylfaen"/>
          <w:sz w:val="24"/>
          <w:szCs w:val="24"/>
        </w:rPr>
        <w:t xml:space="preserve"> Օրենքի 44-րդ հոդվածից «, բացառությամբ սույն օրենքի 28-րդ հոդվածի 3-րդ մասի 6-րդ կետով նախատեսված դեպքերի» բառերը հանել:</w:t>
      </w:r>
    </w:p>
    <w:p w:rsidR="00441A8B" w:rsidRDefault="00441A8B" w:rsidP="00441A8B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b/>
          <w:sz w:val="24"/>
          <w:szCs w:val="24"/>
        </w:rPr>
        <w:t>Հոդված 6.</w:t>
      </w:r>
      <w:r>
        <w:rPr>
          <w:rFonts w:ascii="GHEA Grapalat" w:hAnsi="GHEA Grapalat" w:cs="Sylfaen"/>
          <w:sz w:val="24"/>
          <w:szCs w:val="24"/>
        </w:rPr>
        <w:t xml:space="preserve"> Սույն օրենքն ուժի մեջ մտնելու պահին հարկային մարմնի նյութական խրախուսման և համակարգի զարգացման ֆոնդում առկա արտաբյուջետային միջոցները մուտքագրվում են պետական բյուջե՝ «</w:t>
      </w:r>
      <w:r>
        <w:rPr>
          <w:rFonts w:ascii="GHEA Grapalat" w:hAnsi="GHEA Grapalat" w:cs="Sylfaen"/>
          <w:bCs/>
          <w:sz w:val="24"/>
          <w:szCs w:val="24"/>
          <w:lang w:val="hy-AM"/>
        </w:rPr>
        <w:t>Հ</w:t>
      </w:r>
      <w:r>
        <w:rPr>
          <w:rFonts w:ascii="GHEA Grapalat" w:hAnsi="GHEA Grapalat" w:cs="Sylfaen"/>
          <w:bCs/>
          <w:sz w:val="24"/>
          <w:szCs w:val="24"/>
        </w:rPr>
        <w:t xml:space="preserve">այաստանի </w:t>
      </w:r>
      <w:r>
        <w:rPr>
          <w:rFonts w:ascii="GHEA Grapalat" w:hAnsi="GHEA Grapalat" w:cs="Sylfaen"/>
          <w:bCs/>
          <w:sz w:val="24"/>
          <w:szCs w:val="24"/>
          <w:lang w:val="hy-AM"/>
        </w:rPr>
        <w:t>Հ</w:t>
      </w:r>
      <w:r>
        <w:rPr>
          <w:rFonts w:ascii="GHEA Grapalat" w:hAnsi="GHEA Grapalat" w:cs="Sylfaen"/>
          <w:bCs/>
          <w:sz w:val="24"/>
          <w:szCs w:val="24"/>
        </w:rPr>
        <w:t>անրապետության բյուջետային համակարգի մասին</w:t>
      </w:r>
      <w:r>
        <w:rPr>
          <w:rFonts w:ascii="GHEA Grapalat" w:hAnsi="GHEA Grapalat" w:cs="Sylfaen"/>
          <w:sz w:val="24"/>
          <w:szCs w:val="24"/>
        </w:rPr>
        <w:t>» Հայաստանի Հանրապետության օրենք</w:t>
      </w:r>
      <w:r>
        <w:rPr>
          <w:rFonts w:ascii="GHEA Grapalat" w:hAnsi="GHEA Grapalat" w:cs="Sylfaen"/>
          <w:sz w:val="24"/>
          <w:szCs w:val="24"/>
          <w:lang w:val="hy-AM"/>
        </w:rPr>
        <w:t xml:space="preserve">ի 17-րդ հոդվածով </w:t>
      </w:r>
      <w:r>
        <w:rPr>
          <w:rFonts w:ascii="GHEA Grapalat" w:hAnsi="GHEA Grapalat" w:cs="Sylfaen"/>
          <w:sz w:val="24"/>
          <w:szCs w:val="24"/>
        </w:rPr>
        <w:t xml:space="preserve">սահմանված </w:t>
      </w:r>
      <w:r>
        <w:rPr>
          <w:rFonts w:ascii="GHEA Grapalat" w:hAnsi="GHEA Grapalat" w:cs="Sylfaen"/>
          <w:sz w:val="24"/>
          <w:szCs w:val="24"/>
          <w:lang w:val="hy-AM"/>
        </w:rPr>
        <w:t xml:space="preserve">եկամուտների </w:t>
      </w:r>
      <w:r>
        <w:rPr>
          <w:rFonts w:ascii="GHEA Grapalat" w:hAnsi="GHEA Grapalat" w:cs="Sylfaen"/>
          <w:sz w:val="24"/>
          <w:szCs w:val="24"/>
        </w:rPr>
        <w:t>աղբյուրների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դասակարգմանը համապատասխան</w:t>
      </w:r>
      <w:r>
        <w:rPr>
          <w:rFonts w:ascii="GHEA Grapalat" w:hAnsi="GHEA Grapalat" w:cs="Sylfaen"/>
          <w:sz w:val="24"/>
          <w:szCs w:val="24"/>
        </w:rPr>
        <w:t>:</w:t>
      </w:r>
    </w:p>
    <w:p w:rsidR="00441A8B" w:rsidRDefault="00441A8B" w:rsidP="00441A8B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b/>
          <w:sz w:val="24"/>
          <w:szCs w:val="24"/>
        </w:rPr>
        <w:t>Հոդված 7.</w:t>
      </w:r>
      <w:r>
        <w:rPr>
          <w:rFonts w:ascii="GHEA Grapalat" w:hAnsi="GHEA Grapalat" w:cs="Sylfaen"/>
          <w:sz w:val="24"/>
          <w:szCs w:val="24"/>
        </w:rPr>
        <w:t xml:space="preserve"> Սույն օրենքն ուժի մեջ է մտնում պաշտոնական հրապարակման օրվան հաջորդող երկրորդ ամսվա 1-ից:</w:t>
      </w:r>
    </w:p>
    <w:p w:rsidR="00441A8B" w:rsidRDefault="00441A8B" w:rsidP="00441A8B">
      <w:pPr>
        <w:rPr>
          <w:rFonts w:ascii="GHEA Grapalat" w:hAnsi="GHEA Grapalat" w:cstheme="minorBidi"/>
          <w:sz w:val="24"/>
          <w:szCs w:val="24"/>
          <w:lang w:val="hy-AM"/>
        </w:rPr>
      </w:pPr>
    </w:p>
    <w:p w:rsidR="00F11A2E" w:rsidRPr="00F11A2E" w:rsidRDefault="00F11A2E" w:rsidP="00441A8B">
      <w:pPr>
        <w:rPr>
          <w:rFonts w:ascii="GHEA Grapalat" w:hAnsi="GHEA Grapalat" w:cstheme="minorBidi"/>
          <w:sz w:val="24"/>
          <w:szCs w:val="24"/>
          <w:lang w:val="hy-AM"/>
        </w:rPr>
      </w:pPr>
      <w:bookmarkStart w:id="0" w:name="_GoBack"/>
      <w:bookmarkEnd w:id="0"/>
    </w:p>
    <w:p w:rsidR="001117F9" w:rsidRDefault="001117F9" w:rsidP="00441A8B">
      <w:pPr>
        <w:rPr>
          <w:rFonts w:ascii="GHEA Grapalat" w:hAnsi="GHEA Grapalat" w:cstheme="minorBidi"/>
          <w:sz w:val="24"/>
          <w:szCs w:val="24"/>
        </w:rPr>
      </w:pPr>
    </w:p>
    <w:p w:rsidR="001117F9" w:rsidRDefault="001117F9" w:rsidP="00441A8B">
      <w:pPr>
        <w:rPr>
          <w:rFonts w:ascii="GHEA Grapalat" w:hAnsi="GHEA Grapalat" w:cstheme="minorBidi"/>
          <w:sz w:val="24"/>
          <w:szCs w:val="24"/>
        </w:rPr>
      </w:pPr>
    </w:p>
    <w:p w:rsidR="00441A8B" w:rsidRDefault="00441A8B" w:rsidP="00441A8B">
      <w:pPr>
        <w:rPr>
          <w:rFonts w:ascii="GHEA Grapalat" w:hAnsi="GHEA Grapalat"/>
          <w:sz w:val="24"/>
          <w:szCs w:val="24"/>
        </w:rPr>
      </w:pPr>
    </w:p>
    <w:p w:rsidR="00441A8B" w:rsidRDefault="00441A8B" w:rsidP="00441A8B">
      <w:pPr>
        <w:jc w:val="right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 w:cs="Sylfaen"/>
          <w:b/>
          <w:sz w:val="24"/>
          <w:szCs w:val="24"/>
        </w:rPr>
        <w:lastRenderedPageBreak/>
        <w:t>ՆԱԽԱԳԻԾ</w:t>
      </w:r>
    </w:p>
    <w:p w:rsidR="00441A8B" w:rsidRDefault="00441A8B" w:rsidP="00441A8B">
      <w:pPr>
        <w:jc w:val="center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 w:cs="Sylfaen"/>
          <w:b/>
          <w:sz w:val="24"/>
          <w:szCs w:val="24"/>
        </w:rPr>
        <w:t>ՀԱՅԱՍՏԱՆԻ</w:t>
      </w:r>
      <w:r>
        <w:rPr>
          <w:rFonts w:ascii="GHEA Grapalat" w:hAnsi="GHEA Grapalat"/>
          <w:b/>
          <w:sz w:val="24"/>
          <w:szCs w:val="24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ՀԱՆՐԱՊԵՏՈՒԹՅԱՆ</w:t>
      </w:r>
    </w:p>
    <w:p w:rsidR="00441A8B" w:rsidRDefault="00441A8B" w:rsidP="00441A8B">
      <w:pPr>
        <w:jc w:val="center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 w:cs="Sylfaen"/>
          <w:b/>
          <w:sz w:val="24"/>
          <w:szCs w:val="24"/>
        </w:rPr>
        <w:t>ՕՐԵՆՔԸ</w:t>
      </w:r>
    </w:p>
    <w:p w:rsidR="00441A8B" w:rsidRDefault="00441A8B" w:rsidP="00441A8B">
      <w:pPr>
        <w:jc w:val="center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 w:cs="Sylfaen"/>
          <w:b/>
          <w:sz w:val="24"/>
          <w:szCs w:val="24"/>
        </w:rPr>
        <w:t>ՀԱՅԱՍՏԱՆԻ</w:t>
      </w:r>
      <w:r>
        <w:rPr>
          <w:rFonts w:ascii="GHEA Grapalat" w:hAnsi="GHEA Grapalat"/>
          <w:b/>
          <w:sz w:val="24"/>
          <w:szCs w:val="24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ՀԱՆՐԱՊԵՏՈՒԹՅԱՆ</w:t>
      </w:r>
      <w:r>
        <w:rPr>
          <w:rFonts w:ascii="GHEA Grapalat" w:hAnsi="GHEA Grapalat"/>
          <w:b/>
          <w:sz w:val="24"/>
          <w:szCs w:val="24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ՀԱՐԿԱՅԻՆ</w:t>
      </w:r>
      <w:r>
        <w:rPr>
          <w:rFonts w:ascii="GHEA Grapalat" w:hAnsi="GHEA Grapalat"/>
          <w:b/>
          <w:sz w:val="24"/>
          <w:szCs w:val="24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ՕՐԵՆՍԳՐՔՈՒՄ</w:t>
      </w:r>
      <w:r>
        <w:rPr>
          <w:rFonts w:ascii="GHEA Grapalat" w:hAnsi="GHEA Grapalat"/>
          <w:b/>
          <w:sz w:val="24"/>
          <w:szCs w:val="24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ՓՈՓՈԽՈՒԹՅՈՒՆՆԵՐ</w:t>
      </w:r>
      <w:r>
        <w:rPr>
          <w:rFonts w:ascii="GHEA Grapalat" w:hAnsi="GHEA Grapalat"/>
          <w:b/>
          <w:sz w:val="24"/>
          <w:szCs w:val="24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ԿԱՏԱՐԵԼՈՒ</w:t>
      </w:r>
      <w:r>
        <w:rPr>
          <w:rFonts w:ascii="GHEA Grapalat" w:hAnsi="GHEA Grapalat"/>
          <w:b/>
          <w:sz w:val="24"/>
          <w:szCs w:val="24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ՄԱՍԻՆ</w:t>
      </w:r>
    </w:p>
    <w:p w:rsidR="00441A8B" w:rsidRPr="00441A8B" w:rsidRDefault="00441A8B" w:rsidP="00441A8B">
      <w:pPr>
        <w:jc w:val="center"/>
        <w:rPr>
          <w:rFonts w:ascii="GHEA Grapalat" w:hAnsi="GHEA Grapalat"/>
          <w:b/>
          <w:sz w:val="24"/>
          <w:szCs w:val="24"/>
        </w:rPr>
      </w:pPr>
    </w:p>
    <w:p w:rsidR="00441A8B" w:rsidRDefault="00441A8B" w:rsidP="00441A8B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b/>
          <w:sz w:val="24"/>
          <w:szCs w:val="24"/>
        </w:rPr>
        <w:t>Հոդված 1.</w:t>
      </w:r>
      <w:r>
        <w:rPr>
          <w:rFonts w:ascii="GHEA Grapalat" w:hAnsi="GHEA Grapalat" w:cs="Sylfaen"/>
          <w:sz w:val="24"/>
          <w:szCs w:val="24"/>
        </w:rPr>
        <w:t xml:space="preserve"> Հայաստանի Հանրապետության 2016 թվականի հոկտեմբերի 4-ի հարկային օրենսգրքի 325-րդ հոդվածի`</w:t>
      </w:r>
    </w:p>
    <w:p w:rsidR="00441A8B" w:rsidRDefault="00441A8B" w:rsidP="00441A8B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t>1.</w:t>
      </w:r>
      <w:r>
        <w:rPr>
          <w:rFonts w:ascii="GHEA Grapalat" w:hAnsi="GHEA Grapalat" w:cs="Sylfaen"/>
          <w:sz w:val="24"/>
          <w:szCs w:val="24"/>
        </w:rPr>
        <w:tab/>
        <w:t>5-րդ մասից «, հարկային մարմնի արտաբյուջետային հաշվի» բառերը հանել,</w:t>
      </w:r>
    </w:p>
    <w:p w:rsidR="00441A8B" w:rsidRDefault="00441A8B" w:rsidP="00441A8B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t>2.</w:t>
      </w:r>
      <w:r>
        <w:rPr>
          <w:rFonts w:ascii="GHEA Grapalat" w:hAnsi="GHEA Grapalat" w:cs="Sylfaen"/>
          <w:sz w:val="24"/>
          <w:szCs w:val="24"/>
        </w:rPr>
        <w:tab/>
        <w:t>9-րդ մասն ուժը կորցրած ճանաչել:</w:t>
      </w:r>
    </w:p>
    <w:p w:rsidR="00441A8B" w:rsidRDefault="00441A8B" w:rsidP="00441A8B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b/>
          <w:sz w:val="24"/>
          <w:szCs w:val="24"/>
        </w:rPr>
        <w:t>Հոդված 2.</w:t>
      </w:r>
      <w:r>
        <w:rPr>
          <w:rFonts w:ascii="GHEA Grapalat" w:hAnsi="GHEA Grapalat" w:cs="Sylfaen"/>
          <w:sz w:val="24"/>
          <w:szCs w:val="24"/>
        </w:rPr>
        <w:t xml:space="preserve"> Սույն օրենքն ուժի մեջ է մտնում պաշտոնական հրապարակման օրվան հաջորդող երկրորդ ամսվա 1-ից:</w:t>
      </w:r>
    </w:p>
    <w:p w:rsidR="00441A8B" w:rsidRPr="001C6875" w:rsidRDefault="00441A8B" w:rsidP="001C6875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Grapalat" w:hAnsi="GHEA Grapalat" w:cs="Sylfaen"/>
          <w:sz w:val="24"/>
          <w:szCs w:val="24"/>
          <w:lang w:val="hy-AM"/>
        </w:rPr>
      </w:pPr>
    </w:p>
    <w:sectPr w:rsidR="00441A8B" w:rsidRPr="001C6875" w:rsidSect="0019729D">
      <w:pgSz w:w="12240" w:h="15840"/>
      <w:pgMar w:top="993" w:right="758" w:bottom="426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13135"/>
    <w:multiLevelType w:val="hybridMultilevel"/>
    <w:tmpl w:val="7D605E00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28DF402D"/>
    <w:multiLevelType w:val="hybridMultilevel"/>
    <w:tmpl w:val="CD6AEA02"/>
    <w:lvl w:ilvl="0" w:tplc="F7121848">
      <w:start w:val="1"/>
      <w:numFmt w:val="decimal"/>
      <w:lvlText w:val="%1.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>
      <w:start w:val="1"/>
      <w:numFmt w:val="lowerRoman"/>
      <w:lvlText w:val="%6."/>
      <w:lvlJc w:val="right"/>
      <w:pPr>
        <w:ind w:left="4669" w:hanging="180"/>
      </w:pPr>
    </w:lvl>
    <w:lvl w:ilvl="6" w:tplc="0409000F">
      <w:start w:val="1"/>
      <w:numFmt w:val="decimal"/>
      <w:lvlText w:val="%7."/>
      <w:lvlJc w:val="left"/>
      <w:pPr>
        <w:ind w:left="5389" w:hanging="360"/>
      </w:pPr>
    </w:lvl>
    <w:lvl w:ilvl="7" w:tplc="04090019">
      <w:start w:val="1"/>
      <w:numFmt w:val="lowerLetter"/>
      <w:lvlText w:val="%8."/>
      <w:lvlJc w:val="left"/>
      <w:pPr>
        <w:ind w:left="6109" w:hanging="360"/>
      </w:pPr>
    </w:lvl>
    <w:lvl w:ilvl="8" w:tplc="040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E08336F"/>
    <w:multiLevelType w:val="hybridMultilevel"/>
    <w:tmpl w:val="F1C847DA"/>
    <w:lvl w:ilvl="0" w:tplc="0409000F">
      <w:start w:val="1"/>
      <w:numFmt w:val="decimal"/>
      <w:lvlText w:val="%1."/>
      <w:lvlJc w:val="left"/>
      <w:pPr>
        <w:ind w:left="2007" w:hanging="360"/>
      </w:pPr>
    </w:lvl>
    <w:lvl w:ilvl="1" w:tplc="042B0019">
      <w:start w:val="1"/>
      <w:numFmt w:val="lowerLetter"/>
      <w:lvlText w:val="%2."/>
      <w:lvlJc w:val="left"/>
      <w:pPr>
        <w:ind w:left="2727" w:hanging="360"/>
      </w:pPr>
    </w:lvl>
    <w:lvl w:ilvl="2" w:tplc="042B001B">
      <w:start w:val="1"/>
      <w:numFmt w:val="lowerRoman"/>
      <w:lvlText w:val="%3."/>
      <w:lvlJc w:val="right"/>
      <w:pPr>
        <w:ind w:left="3447" w:hanging="180"/>
      </w:pPr>
    </w:lvl>
    <w:lvl w:ilvl="3" w:tplc="042B000F">
      <w:start w:val="1"/>
      <w:numFmt w:val="decimal"/>
      <w:lvlText w:val="%4."/>
      <w:lvlJc w:val="left"/>
      <w:pPr>
        <w:ind w:left="4167" w:hanging="360"/>
      </w:pPr>
    </w:lvl>
    <w:lvl w:ilvl="4" w:tplc="042B0019">
      <w:start w:val="1"/>
      <w:numFmt w:val="lowerLetter"/>
      <w:lvlText w:val="%5."/>
      <w:lvlJc w:val="left"/>
      <w:pPr>
        <w:ind w:left="4887" w:hanging="360"/>
      </w:pPr>
    </w:lvl>
    <w:lvl w:ilvl="5" w:tplc="042B001B">
      <w:start w:val="1"/>
      <w:numFmt w:val="lowerRoman"/>
      <w:lvlText w:val="%6."/>
      <w:lvlJc w:val="right"/>
      <w:pPr>
        <w:ind w:left="5607" w:hanging="180"/>
      </w:pPr>
    </w:lvl>
    <w:lvl w:ilvl="6" w:tplc="042B000F">
      <w:start w:val="1"/>
      <w:numFmt w:val="decimal"/>
      <w:lvlText w:val="%7."/>
      <w:lvlJc w:val="left"/>
      <w:pPr>
        <w:ind w:left="6327" w:hanging="360"/>
      </w:pPr>
    </w:lvl>
    <w:lvl w:ilvl="7" w:tplc="042B0019">
      <w:start w:val="1"/>
      <w:numFmt w:val="lowerLetter"/>
      <w:lvlText w:val="%8."/>
      <w:lvlJc w:val="left"/>
      <w:pPr>
        <w:ind w:left="7047" w:hanging="360"/>
      </w:pPr>
    </w:lvl>
    <w:lvl w:ilvl="8" w:tplc="042B001B">
      <w:start w:val="1"/>
      <w:numFmt w:val="lowerRoman"/>
      <w:lvlText w:val="%9."/>
      <w:lvlJc w:val="right"/>
      <w:pPr>
        <w:ind w:left="7767" w:hanging="180"/>
      </w:pPr>
    </w:lvl>
  </w:abstractNum>
  <w:abstractNum w:abstractNumId="3">
    <w:nsid w:val="5E203380"/>
    <w:multiLevelType w:val="hybridMultilevel"/>
    <w:tmpl w:val="07966CB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923FBD"/>
    <w:multiLevelType w:val="hybridMultilevel"/>
    <w:tmpl w:val="6898F568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2B0019" w:tentative="1">
      <w:start w:val="1"/>
      <w:numFmt w:val="lowerLetter"/>
      <w:lvlText w:val="%2."/>
      <w:lvlJc w:val="left"/>
      <w:pPr>
        <w:ind w:left="2007" w:hanging="360"/>
      </w:pPr>
    </w:lvl>
    <w:lvl w:ilvl="2" w:tplc="042B001B" w:tentative="1">
      <w:start w:val="1"/>
      <w:numFmt w:val="lowerRoman"/>
      <w:lvlText w:val="%3."/>
      <w:lvlJc w:val="right"/>
      <w:pPr>
        <w:ind w:left="2727" w:hanging="180"/>
      </w:pPr>
    </w:lvl>
    <w:lvl w:ilvl="3" w:tplc="042B000F" w:tentative="1">
      <w:start w:val="1"/>
      <w:numFmt w:val="decimal"/>
      <w:lvlText w:val="%4."/>
      <w:lvlJc w:val="left"/>
      <w:pPr>
        <w:ind w:left="3447" w:hanging="360"/>
      </w:pPr>
    </w:lvl>
    <w:lvl w:ilvl="4" w:tplc="042B0019" w:tentative="1">
      <w:start w:val="1"/>
      <w:numFmt w:val="lowerLetter"/>
      <w:lvlText w:val="%5."/>
      <w:lvlJc w:val="left"/>
      <w:pPr>
        <w:ind w:left="4167" w:hanging="360"/>
      </w:pPr>
    </w:lvl>
    <w:lvl w:ilvl="5" w:tplc="042B001B" w:tentative="1">
      <w:start w:val="1"/>
      <w:numFmt w:val="lowerRoman"/>
      <w:lvlText w:val="%6."/>
      <w:lvlJc w:val="right"/>
      <w:pPr>
        <w:ind w:left="4887" w:hanging="180"/>
      </w:pPr>
    </w:lvl>
    <w:lvl w:ilvl="6" w:tplc="042B000F" w:tentative="1">
      <w:start w:val="1"/>
      <w:numFmt w:val="decimal"/>
      <w:lvlText w:val="%7."/>
      <w:lvlJc w:val="left"/>
      <w:pPr>
        <w:ind w:left="5607" w:hanging="360"/>
      </w:pPr>
    </w:lvl>
    <w:lvl w:ilvl="7" w:tplc="042B0019" w:tentative="1">
      <w:start w:val="1"/>
      <w:numFmt w:val="lowerLetter"/>
      <w:lvlText w:val="%8."/>
      <w:lvlJc w:val="left"/>
      <w:pPr>
        <w:ind w:left="6327" w:hanging="360"/>
      </w:pPr>
    </w:lvl>
    <w:lvl w:ilvl="8" w:tplc="042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607F233B"/>
    <w:multiLevelType w:val="hybridMultilevel"/>
    <w:tmpl w:val="760050C8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1">
      <w:start w:val="1"/>
      <w:numFmt w:val="decimal"/>
      <w:lvlText w:val="%2)"/>
      <w:lvlJc w:val="left"/>
      <w:pPr>
        <w:ind w:left="2007" w:hanging="360"/>
      </w:pPr>
    </w:lvl>
    <w:lvl w:ilvl="2" w:tplc="042B001B">
      <w:start w:val="1"/>
      <w:numFmt w:val="lowerRoman"/>
      <w:lvlText w:val="%3."/>
      <w:lvlJc w:val="right"/>
      <w:pPr>
        <w:ind w:left="2727" w:hanging="180"/>
      </w:pPr>
    </w:lvl>
    <w:lvl w:ilvl="3" w:tplc="042B000F">
      <w:start w:val="1"/>
      <w:numFmt w:val="decimal"/>
      <w:lvlText w:val="%4."/>
      <w:lvlJc w:val="left"/>
      <w:pPr>
        <w:ind w:left="3447" w:hanging="360"/>
      </w:pPr>
    </w:lvl>
    <w:lvl w:ilvl="4" w:tplc="042B0019">
      <w:start w:val="1"/>
      <w:numFmt w:val="lowerLetter"/>
      <w:lvlText w:val="%5."/>
      <w:lvlJc w:val="left"/>
      <w:pPr>
        <w:ind w:left="4167" w:hanging="360"/>
      </w:pPr>
    </w:lvl>
    <w:lvl w:ilvl="5" w:tplc="042B001B">
      <w:start w:val="1"/>
      <w:numFmt w:val="lowerRoman"/>
      <w:lvlText w:val="%6."/>
      <w:lvlJc w:val="right"/>
      <w:pPr>
        <w:ind w:left="4887" w:hanging="180"/>
      </w:pPr>
    </w:lvl>
    <w:lvl w:ilvl="6" w:tplc="042B000F">
      <w:start w:val="1"/>
      <w:numFmt w:val="decimal"/>
      <w:lvlText w:val="%7."/>
      <w:lvlJc w:val="left"/>
      <w:pPr>
        <w:ind w:left="5607" w:hanging="360"/>
      </w:pPr>
    </w:lvl>
    <w:lvl w:ilvl="7" w:tplc="042B0019">
      <w:start w:val="1"/>
      <w:numFmt w:val="lowerLetter"/>
      <w:lvlText w:val="%8."/>
      <w:lvlJc w:val="left"/>
      <w:pPr>
        <w:ind w:left="6327" w:hanging="360"/>
      </w:pPr>
    </w:lvl>
    <w:lvl w:ilvl="8" w:tplc="042B001B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628A0104"/>
    <w:multiLevelType w:val="hybridMultilevel"/>
    <w:tmpl w:val="546AE8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73585B"/>
    <w:multiLevelType w:val="hybridMultilevel"/>
    <w:tmpl w:val="275E9908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2B0019" w:tentative="1">
      <w:start w:val="1"/>
      <w:numFmt w:val="lowerLetter"/>
      <w:lvlText w:val="%2."/>
      <w:lvlJc w:val="left"/>
      <w:pPr>
        <w:ind w:left="2007" w:hanging="360"/>
      </w:pPr>
    </w:lvl>
    <w:lvl w:ilvl="2" w:tplc="042B001B" w:tentative="1">
      <w:start w:val="1"/>
      <w:numFmt w:val="lowerRoman"/>
      <w:lvlText w:val="%3."/>
      <w:lvlJc w:val="right"/>
      <w:pPr>
        <w:ind w:left="2727" w:hanging="180"/>
      </w:pPr>
    </w:lvl>
    <w:lvl w:ilvl="3" w:tplc="042B000F" w:tentative="1">
      <w:start w:val="1"/>
      <w:numFmt w:val="decimal"/>
      <w:lvlText w:val="%4."/>
      <w:lvlJc w:val="left"/>
      <w:pPr>
        <w:ind w:left="3447" w:hanging="360"/>
      </w:pPr>
    </w:lvl>
    <w:lvl w:ilvl="4" w:tplc="042B0019" w:tentative="1">
      <w:start w:val="1"/>
      <w:numFmt w:val="lowerLetter"/>
      <w:lvlText w:val="%5."/>
      <w:lvlJc w:val="left"/>
      <w:pPr>
        <w:ind w:left="4167" w:hanging="360"/>
      </w:pPr>
    </w:lvl>
    <w:lvl w:ilvl="5" w:tplc="042B001B" w:tentative="1">
      <w:start w:val="1"/>
      <w:numFmt w:val="lowerRoman"/>
      <w:lvlText w:val="%6."/>
      <w:lvlJc w:val="right"/>
      <w:pPr>
        <w:ind w:left="4887" w:hanging="180"/>
      </w:pPr>
    </w:lvl>
    <w:lvl w:ilvl="6" w:tplc="042B000F" w:tentative="1">
      <w:start w:val="1"/>
      <w:numFmt w:val="decimal"/>
      <w:lvlText w:val="%7."/>
      <w:lvlJc w:val="left"/>
      <w:pPr>
        <w:ind w:left="5607" w:hanging="360"/>
      </w:pPr>
    </w:lvl>
    <w:lvl w:ilvl="7" w:tplc="042B0019" w:tentative="1">
      <w:start w:val="1"/>
      <w:numFmt w:val="lowerLetter"/>
      <w:lvlText w:val="%8."/>
      <w:lvlJc w:val="left"/>
      <w:pPr>
        <w:ind w:left="6327" w:hanging="360"/>
      </w:pPr>
    </w:lvl>
    <w:lvl w:ilvl="8" w:tplc="042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7BDC6B67"/>
    <w:multiLevelType w:val="hybridMultilevel"/>
    <w:tmpl w:val="1CB4A4C8"/>
    <w:lvl w:ilvl="0" w:tplc="0409000F">
      <w:start w:val="1"/>
      <w:numFmt w:val="decimal"/>
      <w:lvlText w:val="%1."/>
      <w:lvlJc w:val="left"/>
      <w:pPr>
        <w:ind w:left="790" w:hanging="360"/>
      </w:pPr>
    </w:lvl>
    <w:lvl w:ilvl="1" w:tplc="042B0019">
      <w:start w:val="1"/>
      <w:numFmt w:val="lowerLetter"/>
      <w:lvlText w:val="%2."/>
      <w:lvlJc w:val="left"/>
      <w:pPr>
        <w:ind w:left="1510" w:hanging="360"/>
      </w:pPr>
    </w:lvl>
    <w:lvl w:ilvl="2" w:tplc="042B001B">
      <w:start w:val="1"/>
      <w:numFmt w:val="lowerRoman"/>
      <w:lvlText w:val="%3."/>
      <w:lvlJc w:val="right"/>
      <w:pPr>
        <w:ind w:left="2230" w:hanging="180"/>
      </w:pPr>
    </w:lvl>
    <w:lvl w:ilvl="3" w:tplc="042B000F">
      <w:start w:val="1"/>
      <w:numFmt w:val="decimal"/>
      <w:lvlText w:val="%4."/>
      <w:lvlJc w:val="left"/>
      <w:pPr>
        <w:ind w:left="2950" w:hanging="360"/>
      </w:pPr>
    </w:lvl>
    <w:lvl w:ilvl="4" w:tplc="042B0019">
      <w:start w:val="1"/>
      <w:numFmt w:val="lowerLetter"/>
      <w:lvlText w:val="%5."/>
      <w:lvlJc w:val="left"/>
      <w:pPr>
        <w:ind w:left="3670" w:hanging="360"/>
      </w:pPr>
    </w:lvl>
    <w:lvl w:ilvl="5" w:tplc="042B001B">
      <w:start w:val="1"/>
      <w:numFmt w:val="lowerRoman"/>
      <w:lvlText w:val="%6."/>
      <w:lvlJc w:val="right"/>
      <w:pPr>
        <w:ind w:left="4390" w:hanging="180"/>
      </w:pPr>
    </w:lvl>
    <w:lvl w:ilvl="6" w:tplc="042B000F">
      <w:start w:val="1"/>
      <w:numFmt w:val="decimal"/>
      <w:lvlText w:val="%7."/>
      <w:lvlJc w:val="left"/>
      <w:pPr>
        <w:ind w:left="5110" w:hanging="360"/>
      </w:pPr>
    </w:lvl>
    <w:lvl w:ilvl="7" w:tplc="042B0019">
      <w:start w:val="1"/>
      <w:numFmt w:val="lowerLetter"/>
      <w:lvlText w:val="%8."/>
      <w:lvlJc w:val="left"/>
      <w:pPr>
        <w:ind w:left="5830" w:hanging="360"/>
      </w:pPr>
    </w:lvl>
    <w:lvl w:ilvl="8" w:tplc="042B001B">
      <w:start w:val="1"/>
      <w:numFmt w:val="lowerRoman"/>
      <w:lvlText w:val="%9."/>
      <w:lvlJc w:val="right"/>
      <w:pPr>
        <w:ind w:left="655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4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05D98"/>
    <w:rsid w:val="000616DB"/>
    <w:rsid w:val="000B0826"/>
    <w:rsid w:val="00105D98"/>
    <w:rsid w:val="001117F9"/>
    <w:rsid w:val="001941F7"/>
    <w:rsid w:val="0019729D"/>
    <w:rsid w:val="001A6D5F"/>
    <w:rsid w:val="001B0B62"/>
    <w:rsid w:val="001C6476"/>
    <w:rsid w:val="001C6875"/>
    <w:rsid w:val="001E1BA9"/>
    <w:rsid w:val="00223073"/>
    <w:rsid w:val="00232B45"/>
    <w:rsid w:val="0027730F"/>
    <w:rsid w:val="00313B0B"/>
    <w:rsid w:val="00375E49"/>
    <w:rsid w:val="003761BD"/>
    <w:rsid w:val="003D0EDF"/>
    <w:rsid w:val="00441A8B"/>
    <w:rsid w:val="00525CED"/>
    <w:rsid w:val="00560779"/>
    <w:rsid w:val="00575FE7"/>
    <w:rsid w:val="005D617C"/>
    <w:rsid w:val="005F4C26"/>
    <w:rsid w:val="006D0B63"/>
    <w:rsid w:val="00733F48"/>
    <w:rsid w:val="007A6E94"/>
    <w:rsid w:val="007B0231"/>
    <w:rsid w:val="0091208B"/>
    <w:rsid w:val="00953C45"/>
    <w:rsid w:val="009B0D2D"/>
    <w:rsid w:val="009D0BB6"/>
    <w:rsid w:val="009E56F6"/>
    <w:rsid w:val="00A0058D"/>
    <w:rsid w:val="00A2392A"/>
    <w:rsid w:val="00A330BB"/>
    <w:rsid w:val="00B507D2"/>
    <w:rsid w:val="00C02766"/>
    <w:rsid w:val="00C309AE"/>
    <w:rsid w:val="00C35B15"/>
    <w:rsid w:val="00D5527F"/>
    <w:rsid w:val="00DC27FE"/>
    <w:rsid w:val="00DE5CF6"/>
    <w:rsid w:val="00EA287D"/>
    <w:rsid w:val="00F11A2E"/>
    <w:rsid w:val="00F22648"/>
    <w:rsid w:val="00F879B2"/>
    <w:rsid w:val="00FC5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47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05D98"/>
    <w:rPr>
      <w:b/>
      <w:bCs/>
    </w:rPr>
  </w:style>
  <w:style w:type="paragraph" w:styleId="NormalWeb">
    <w:name w:val="Normal (Web)"/>
    <w:basedOn w:val="Normal"/>
    <w:uiPriority w:val="99"/>
    <w:unhideWhenUsed/>
    <w:rsid w:val="00105D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"/>
    <w:basedOn w:val="Normal"/>
    <w:link w:val="ListParagraphChar"/>
    <w:uiPriority w:val="34"/>
    <w:qFormat/>
    <w:rsid w:val="00EA287D"/>
    <w:pPr>
      <w:ind w:left="720"/>
      <w:contextualSpacing/>
    </w:pPr>
  </w:style>
  <w:style w:type="paragraph" w:styleId="NoSpacing">
    <w:name w:val="No Spacing"/>
    <w:uiPriority w:val="1"/>
    <w:qFormat/>
    <w:rsid w:val="009D0BB6"/>
    <w:pPr>
      <w:spacing w:after="0" w:line="240" w:lineRule="auto"/>
    </w:pPr>
    <w:rPr>
      <w:rFonts w:ascii="Calibri" w:eastAsia="Calibri" w:hAnsi="Calibri" w:cs="Times New Roman"/>
    </w:rPr>
  </w:style>
  <w:style w:type="character" w:styleId="Emphasis">
    <w:name w:val="Emphasis"/>
    <w:basedOn w:val="DefaultParagraphFont"/>
    <w:uiPriority w:val="20"/>
    <w:qFormat/>
    <w:rsid w:val="001C6875"/>
    <w:rPr>
      <w:i/>
      <w:iCs/>
    </w:rPr>
  </w:style>
  <w:style w:type="table" w:styleId="TableGrid">
    <w:name w:val="Table Grid"/>
    <w:basedOn w:val="TableNormal"/>
    <w:uiPriority w:val="59"/>
    <w:rsid w:val="00441A8B"/>
    <w:pPr>
      <w:spacing w:after="0" w:line="240" w:lineRule="auto"/>
    </w:pPr>
    <w:rPr>
      <w:lang w:val="hy-AM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"/>
    <w:link w:val="ListParagraph"/>
    <w:uiPriority w:val="34"/>
    <w:locked/>
    <w:rsid w:val="00375E49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5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56F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33</Pages>
  <Words>5618</Words>
  <Characters>32025</Characters>
  <Application>Microsoft Office Word</Application>
  <DocSecurity>0</DocSecurity>
  <Lines>266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https://mul2-minfin.gov.am/tasks/25826/oneclick/artabyuje_patet.docx?token=7a315b6471e1972e11ca4eb626bbf7a5</cp:keywords>
  <cp:lastModifiedBy>Mari Karapetyan</cp:lastModifiedBy>
  <cp:revision>28</cp:revision>
  <cp:lastPrinted>2019-06-05T07:53:00Z</cp:lastPrinted>
  <dcterms:created xsi:type="dcterms:W3CDTF">2019-01-23T11:23:00Z</dcterms:created>
  <dcterms:modified xsi:type="dcterms:W3CDTF">2019-06-05T08:04:00Z</dcterms:modified>
</cp:coreProperties>
</file>