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9E" w:rsidRPr="00565FF3" w:rsidRDefault="00A9279E" w:rsidP="00A9279E">
      <w:pPr>
        <w:jc w:val="both"/>
        <w:rPr>
          <w:rFonts w:ascii="GHEA Grapalat" w:hAnsi="GHEA Grapalat"/>
          <w:b/>
        </w:rPr>
      </w:pPr>
      <w:r w:rsidRPr="006B3DEB">
        <w:rPr>
          <w:rFonts w:ascii="GHEA Grapalat" w:hAnsi="GHEA Grapalat"/>
        </w:rPr>
        <w:t xml:space="preserve">  </w:t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="00565FF3" w:rsidRPr="00565FF3">
        <w:rPr>
          <w:rFonts w:ascii="GHEA Grapalat" w:hAnsi="GHEA Grapalat" w:cs="Sylfaen"/>
          <w:b/>
        </w:rPr>
        <w:t>ԱՄՓՈՓԱԹԵՐԹ</w:t>
      </w:r>
    </w:p>
    <w:p w:rsidR="00A9279E" w:rsidRPr="00565FF3" w:rsidRDefault="00565FF3" w:rsidP="00565FF3">
      <w:pPr>
        <w:jc w:val="center"/>
        <w:rPr>
          <w:rFonts w:ascii="GHEA Grapalat" w:hAnsi="GHEA Grapalat"/>
          <w:b/>
        </w:rPr>
      </w:pPr>
      <w:r w:rsidRPr="00565FF3">
        <w:rPr>
          <w:rFonts w:ascii="GHEA Grapalat" w:hAnsi="GHEA Grapalat"/>
          <w:b/>
        </w:rPr>
        <w:t>«ՀԱՅԱՍՏԱՆԻ ՀԱՆՐԱՊԵՏՈՒԹՅԱՆ 2019 ԹՎԱԿԱՆԻ ՊԵՏԱԿԱՆ ԲՅՈՒՋԵՈՒՄ</w:t>
      </w:r>
      <w:r w:rsidR="00733EAD">
        <w:rPr>
          <w:rFonts w:ascii="GHEA Grapalat" w:hAnsi="GHEA Grapalat"/>
          <w:b/>
        </w:rPr>
        <w:t xml:space="preserve"> ՎԵՐԱԲԱՇԽՈՒՄ</w:t>
      </w:r>
      <w:bookmarkStart w:id="0" w:name="_GoBack"/>
      <w:bookmarkEnd w:id="0"/>
      <w:r w:rsidRPr="00565FF3">
        <w:rPr>
          <w:rFonts w:ascii="GHEA Grapalat" w:hAnsi="GHEA Grapalat"/>
          <w:b/>
        </w:rPr>
        <w:t xml:space="preserve">, ՀԱՅԱՍՏԱՆԻ ՀԱՆՐԱՊԵՏՈՒԹՅԱՆ ԿԱՌԱՎԱՐՈՒԹՅԱՆ 2018 ԹՎԱԿԱՆԻ ԴԵԿՏԵՄԲԵՐԻ 27-Ի N 1515-Ն ՈՐՈՇՄԱՆ ՄԵՋ ՓՈՓՈԽՈՒԹՅՈՒՆՆԵՐ </w:t>
      </w:r>
      <w:r>
        <w:rPr>
          <w:rFonts w:ascii="GHEA Grapalat" w:hAnsi="GHEA Grapalat"/>
          <w:b/>
        </w:rPr>
        <w:t>ԵՎ</w:t>
      </w:r>
      <w:r w:rsidRPr="00565FF3">
        <w:rPr>
          <w:rFonts w:ascii="GHEA Grapalat" w:hAnsi="GHEA Grapalat"/>
          <w:b/>
        </w:rPr>
        <w:t xml:space="preserve"> ԼՐԱՑՈՒՄՆԵՐ ԿԱՏԱՐԵԼՈՒ </w:t>
      </w:r>
      <w:r w:rsidR="00911915">
        <w:rPr>
          <w:rFonts w:ascii="GHEA Grapalat" w:hAnsi="GHEA Grapalat"/>
          <w:b/>
        </w:rPr>
        <w:t>ԵՎ</w:t>
      </w:r>
      <w:r w:rsidRPr="00565FF3">
        <w:rPr>
          <w:rFonts w:ascii="GHEA Grapalat" w:hAnsi="GHEA Grapalat"/>
          <w:b/>
        </w:rPr>
        <w:t xml:space="preserve"> ՀԱՅԱՍՏԱՆԻ ՀԱՆՐԱՊԵՏՈՒԹՅԱՆ ՔԱՂԱՔԱՇԻՆՈՒԹՅԱՆ ԿՈՄԻՏԵԻՆ ԳՈՒՄԱՐ ՀԱՏԿԱՑՆԵԼՈՒ ՄԱՍԻՆ» ՀՀ ԿԱՌԱՎԱՐՈՒԹՅԱՆ ՈՐՈՇՄԱՆ </w:t>
      </w:r>
      <w:r w:rsidRPr="00565FF3">
        <w:rPr>
          <w:rFonts w:ascii="GHEA Grapalat" w:hAnsi="GHEA Grapalat" w:cs="GHEA Grapalat"/>
          <w:b/>
        </w:rPr>
        <w:t>ՆԱԽԱԳԾԻ</w:t>
      </w:r>
      <w:r w:rsidRPr="00565FF3">
        <w:rPr>
          <w:rFonts w:ascii="GHEA Grapalat" w:hAnsi="GHEA Grapalat"/>
          <w:b/>
        </w:rPr>
        <w:t xml:space="preserve"> ԿԱՊԱԿՑՈՒԹՅԱՄԲ </w:t>
      </w:r>
      <w:r w:rsidRPr="00565FF3">
        <w:rPr>
          <w:rFonts w:ascii="GHEA Grapalat" w:hAnsi="GHEA Grapalat" w:cs="Sylfaen"/>
          <w:b/>
        </w:rPr>
        <w:t>ՀՀ</w:t>
      </w:r>
      <w:r w:rsidRPr="00565FF3">
        <w:rPr>
          <w:rFonts w:ascii="GHEA Grapalat" w:hAnsi="GHEA Grapalat"/>
          <w:b/>
        </w:rPr>
        <w:t xml:space="preserve"> </w:t>
      </w:r>
      <w:r w:rsidRPr="00565FF3">
        <w:rPr>
          <w:rFonts w:ascii="GHEA Grapalat" w:hAnsi="GHEA Grapalat" w:cs="Sylfaen"/>
          <w:b/>
        </w:rPr>
        <w:t xml:space="preserve">ՇԱՀԱԳՐԳԻՌ ՆԱԽԱՐԱՐՈՒԹՅՈՒՆՆԵՐԻ  ԴԻՏՈՂՈՒԹՅՈՒՆՆԵՐԻ </w:t>
      </w:r>
      <w:r w:rsidR="006311FE">
        <w:rPr>
          <w:rFonts w:ascii="GHEA Grapalat" w:hAnsi="GHEA Grapalat"/>
          <w:b/>
        </w:rPr>
        <w:t>ԵՎ</w:t>
      </w:r>
      <w:r w:rsidRPr="00565FF3">
        <w:rPr>
          <w:rFonts w:ascii="GHEA Grapalat" w:hAnsi="GHEA Grapalat" w:cs="Sylfaen"/>
          <w:b/>
        </w:rPr>
        <w:t xml:space="preserve"> ԱՌԱՋԱՐԿՈՒԹՅՈՒՆՆԵՐԻ ՎԵՐԱԲԵՐՅԱԼ</w:t>
      </w:r>
    </w:p>
    <w:p w:rsidR="00A9279E" w:rsidRPr="006B3DEB" w:rsidRDefault="00A9279E" w:rsidP="00A9279E">
      <w:pPr>
        <w:jc w:val="center"/>
        <w:rPr>
          <w:rFonts w:ascii="GHEA Grapalat" w:hAnsi="GHEA Grapalat"/>
        </w:rPr>
      </w:pPr>
    </w:p>
    <w:tbl>
      <w:tblPr>
        <w:tblW w:w="15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467"/>
      </w:tblGrid>
      <w:tr w:rsidR="00A9279E" w:rsidRPr="006B3DEB" w:rsidTr="006244B4">
        <w:trPr>
          <w:trHeight w:val="720"/>
        </w:trPr>
        <w:tc>
          <w:tcPr>
            <w:tcW w:w="396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հեղինակը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/>
                <w:b/>
              </w:rPr>
              <w:t>(</w:t>
            </w: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ստացման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ամսաթիվը</w:t>
            </w:r>
            <w:r w:rsidRPr="006B3DEB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594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467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Եզրակացություն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E713AF" w:rsidRPr="006B3DEB" w:rsidTr="006244B4">
        <w:trPr>
          <w:trHeight w:val="435"/>
        </w:trPr>
        <w:tc>
          <w:tcPr>
            <w:tcW w:w="3960" w:type="dxa"/>
            <w:vAlign w:val="center"/>
          </w:tcPr>
          <w:p w:rsidR="00E713AF" w:rsidRPr="006B3DEB" w:rsidRDefault="00E713AF" w:rsidP="00E713AF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ՀՀ արդարադատության նախարարություն</w:t>
            </w:r>
          </w:p>
          <w:p w:rsidR="00E713AF" w:rsidRPr="006B3DEB" w:rsidRDefault="00336787" w:rsidP="006244B4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10</w:t>
            </w:r>
            <w:r w:rsidR="006244B4">
              <w:rPr>
                <w:rFonts w:ascii="Sylfaen" w:hAnsi="Sylfaen" w:cs="Cambria Math"/>
              </w:rPr>
              <w:t>.</w:t>
            </w:r>
            <w:r w:rsidRPr="006B3DEB">
              <w:rPr>
                <w:rFonts w:ascii="GHEA Grapalat" w:hAnsi="GHEA Grapalat"/>
              </w:rPr>
              <w:t>04</w:t>
            </w:r>
            <w:r w:rsidR="006244B4">
              <w:t>.</w:t>
            </w:r>
            <w:r w:rsidR="00E713AF" w:rsidRPr="006B3DEB">
              <w:rPr>
                <w:rFonts w:ascii="GHEA Grapalat" w:hAnsi="GHEA Grapalat"/>
              </w:rPr>
              <w:t>2019</w:t>
            </w:r>
            <w:r w:rsidR="00E713AF" w:rsidRPr="006B3DEB">
              <w:rPr>
                <w:rFonts w:ascii="GHEA Grapalat" w:hAnsi="GHEA Grapalat" w:cs="GHEA Grapalat"/>
              </w:rPr>
              <w:t>թ</w:t>
            </w:r>
            <w:r w:rsidR="006D118F">
              <w:t>.</w:t>
            </w:r>
          </w:p>
        </w:tc>
        <w:tc>
          <w:tcPr>
            <w:tcW w:w="5940" w:type="dxa"/>
            <w:vAlign w:val="center"/>
          </w:tcPr>
          <w:p w:rsidR="00E713AF" w:rsidRPr="006B3DEB" w:rsidRDefault="00336787" w:rsidP="00A03AD1">
            <w:pPr>
              <w:jc w:val="both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ՀՀ կառավարության որոշման նախագիծը համապատասխանում է ՀՀ օրենսդրությանը</w:t>
            </w:r>
          </w:p>
        </w:tc>
        <w:tc>
          <w:tcPr>
            <w:tcW w:w="5467" w:type="dxa"/>
            <w:vAlign w:val="center"/>
          </w:tcPr>
          <w:p w:rsidR="00E713AF" w:rsidRPr="006B3DEB" w:rsidRDefault="00E713AF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</w:p>
        </w:tc>
      </w:tr>
      <w:tr w:rsidR="00A03AD1" w:rsidRPr="006B3DEB" w:rsidTr="006244B4">
        <w:trPr>
          <w:trHeight w:val="435"/>
        </w:trPr>
        <w:tc>
          <w:tcPr>
            <w:tcW w:w="3960" w:type="dxa"/>
            <w:vAlign w:val="center"/>
          </w:tcPr>
          <w:p w:rsidR="00A03AD1" w:rsidRDefault="00A03AD1" w:rsidP="00E713AF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ՀՀ քաղաքաշինության  կոմիտե</w:t>
            </w:r>
          </w:p>
          <w:p w:rsidR="004C74CB" w:rsidRPr="006B3DEB" w:rsidRDefault="006244B4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26.04.</w:t>
            </w:r>
            <w:r w:rsidR="004C74CB">
              <w:rPr>
                <w:rFonts w:ascii="GHEA Grapalat" w:hAnsi="GHEA Grapalat"/>
              </w:rPr>
              <w:t>2019թ․</w:t>
            </w:r>
          </w:p>
        </w:tc>
        <w:tc>
          <w:tcPr>
            <w:tcW w:w="5940" w:type="dxa"/>
            <w:vAlign w:val="center"/>
          </w:tcPr>
          <w:p w:rsidR="004C74CB" w:rsidRPr="004C74CB" w:rsidRDefault="004C74CB" w:rsidP="004C74CB">
            <w:pPr>
              <w:jc w:val="both"/>
              <w:rPr>
                <w:rFonts w:ascii="GHEA Grapalat" w:hAnsi="GHEA Grapalat" w:cs="GHEA Grapalat"/>
                <w:noProof/>
                <w:spacing w:val="-2"/>
              </w:rPr>
            </w:pPr>
            <w:r>
              <w:rPr>
                <w:rFonts w:ascii="GHEA Grapalat" w:hAnsi="GHEA Grapalat" w:cs="GHEA Grapalat"/>
                <w:noProof/>
                <w:spacing w:val="-2"/>
              </w:rPr>
              <w:t>Դիտողություններ չկան։</w:t>
            </w:r>
          </w:p>
          <w:p w:rsidR="004C74CB" w:rsidRDefault="004C74CB" w:rsidP="004C74CB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noProof/>
                <w:spacing w:val="-2"/>
              </w:rPr>
              <w:t xml:space="preserve">Միաժամանակ </w:t>
            </w:r>
            <w:r>
              <w:rPr>
                <w:rFonts w:ascii="GHEA Grapalat" w:hAnsi="GHEA Grapalat"/>
              </w:rPr>
              <w:t xml:space="preserve">առաջարկվում է նախագծի հիմնավորումը լրացնել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>
              <w:rPr>
                <w:rFonts w:ascii="GHEA Grapalat" w:hAnsi="GHEA Grapalat"/>
              </w:rPr>
              <w:t xml:space="preserve"> բովանդակությամբ.</w:t>
            </w:r>
          </w:p>
          <w:p w:rsidR="004C74CB" w:rsidRDefault="004C74CB" w:rsidP="004C74CB">
            <w:pPr>
              <w:ind w:firstLine="56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</w:t>
            </w:r>
            <w:r>
              <w:rPr>
                <w:rFonts w:ascii="GHEA Grapalat" w:hAnsi="GHEA Grapalat" w:cs="GHEA Grapalat"/>
                <w:noProof/>
                <w:lang w:val="af-ZA"/>
              </w:rPr>
              <w:t>«</w:t>
            </w:r>
            <w:r>
              <w:rPr>
                <w:rFonts w:ascii="GHEA Grapalat" w:hAnsi="GHEA Grapalat"/>
              </w:rPr>
              <w:t xml:space="preserve">Նախագծահետազոտական (այդ թվում տեխնիկական վիճակի ուսումնասիրության եզրակացության և նախագծային փաստաթղթերի համալիր փորձաքննության եզրակացությունների ձեռքբերման) աշխատանքների գնման մրցութային ընթացակարգ սահմանել ՝ </w:t>
            </w:r>
            <w:r>
              <w:rPr>
                <w:rFonts w:ascii="GHEA Grapalat" w:hAnsi="GHEA Grapalat" w:cs="GHEA Grapalat"/>
                <w:noProof/>
                <w:lang w:val="af-ZA"/>
              </w:rPr>
              <w:t>«</w:t>
            </w:r>
            <w:r>
              <w:rPr>
                <w:rFonts w:ascii="GHEA Grapalat" w:hAnsi="GHEA Grapalat"/>
              </w:rPr>
              <w:t>գնանշման հարցում</w:t>
            </w:r>
            <w:r>
              <w:rPr>
                <w:rFonts w:ascii="GHEA Grapalat" w:hAnsi="GHEA Grapalat" w:cs="GHEA Grapalat"/>
                <w:noProof/>
                <w:lang w:val="af-ZA"/>
              </w:rPr>
              <w:t>»</w:t>
            </w:r>
            <w:r>
              <w:rPr>
                <w:rFonts w:ascii="GHEA Grapalat" w:hAnsi="GHEA Grapalat"/>
              </w:rPr>
              <w:t xml:space="preserve"> ընթացակարգը</w:t>
            </w:r>
            <w:r>
              <w:rPr>
                <w:rFonts w:ascii="GHEA Grapalat" w:hAnsi="GHEA Grapalat" w:cs="GHEA Grapalat"/>
                <w:noProof/>
                <w:lang w:val="af-ZA"/>
              </w:rPr>
              <w:t>»</w:t>
            </w:r>
            <w:r>
              <w:rPr>
                <w:rFonts w:ascii="GHEA Grapalat" w:hAnsi="GHEA Grapalat"/>
              </w:rPr>
              <w:t>,</w:t>
            </w:r>
          </w:p>
          <w:p w:rsidR="00A03AD1" w:rsidRPr="006B3DEB" w:rsidRDefault="004C74CB" w:rsidP="002158AC">
            <w:pPr>
              <w:ind w:firstLine="56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 </w:t>
            </w:r>
            <w:r>
              <w:rPr>
                <w:rFonts w:ascii="GHEA Grapalat" w:hAnsi="GHEA Grapalat" w:cs="GHEA Grapalat"/>
                <w:noProof/>
                <w:lang w:val="af-ZA"/>
              </w:rPr>
              <w:t>«</w:t>
            </w:r>
            <w:r>
              <w:rPr>
                <w:rFonts w:ascii="GHEA Grapalat" w:hAnsi="GHEA Grapalat"/>
              </w:rPr>
              <w:t>Շինարարական աշխատանքների 40.0 մլն դրամ խոշորացված արժեքն ընդունել որպես ելակետային տվյալ, իսկ ծրագրի ֆինանսավորման համար հիմք ընդունել հաստատված նախահաշվի արժեքը</w:t>
            </w:r>
            <w:r>
              <w:rPr>
                <w:rFonts w:ascii="GHEA Grapalat" w:hAnsi="GHEA Grapalat" w:cs="GHEA Grapalat"/>
                <w:noProof/>
                <w:lang w:val="af-ZA"/>
              </w:rPr>
              <w:t>»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5467" w:type="dxa"/>
            <w:vAlign w:val="center"/>
          </w:tcPr>
          <w:p w:rsidR="00A03AD1" w:rsidRPr="006B3DEB" w:rsidRDefault="004C74CB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Նախագծի հիմնավորման մեջ համապատասխան լրացում է արվել</w:t>
            </w:r>
          </w:p>
        </w:tc>
      </w:tr>
      <w:tr w:rsidR="00A9279E" w:rsidRPr="006B3DEB" w:rsidTr="006244B4">
        <w:trPr>
          <w:trHeight w:val="435"/>
        </w:trPr>
        <w:tc>
          <w:tcPr>
            <w:tcW w:w="3960" w:type="dxa"/>
            <w:vAlign w:val="center"/>
          </w:tcPr>
          <w:p w:rsidR="00A9279E" w:rsidRPr="006B3DEB" w:rsidRDefault="004A203D" w:rsidP="001D73F6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lastRenderedPageBreak/>
              <w:t xml:space="preserve">ՀՀ ֆինանսների </w:t>
            </w:r>
            <w:r w:rsidR="00A9279E" w:rsidRPr="006B3DEB">
              <w:rPr>
                <w:rFonts w:ascii="GHEA Grapalat" w:hAnsi="GHEA Grapalat"/>
              </w:rPr>
              <w:t>նախարարություն</w:t>
            </w:r>
          </w:p>
          <w:p w:rsidR="00A9279E" w:rsidRPr="006B3DEB" w:rsidRDefault="004A203D" w:rsidP="006D118F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09.04.2019թ</w:t>
            </w:r>
            <w:r w:rsidR="006D118F">
              <w:rPr>
                <w:rFonts w:ascii="GHEA Grapalat" w:hAnsi="GHEA Grapalat"/>
              </w:rPr>
              <w:t>.</w:t>
            </w:r>
          </w:p>
        </w:tc>
        <w:tc>
          <w:tcPr>
            <w:tcW w:w="5940" w:type="dxa"/>
            <w:vAlign w:val="center"/>
          </w:tcPr>
          <w:p w:rsidR="00A9279E" w:rsidRPr="006B3DEB" w:rsidRDefault="00B62266" w:rsidP="00B15356">
            <w:pPr>
              <w:jc w:val="both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Նախագծով նախատեսված ՀՀ կառավարության պահուստային միջոցների հատկացման</w:t>
            </w:r>
            <w:r w:rsidR="00D03AE9" w:rsidRPr="006B3DEB">
              <w:rPr>
                <w:rFonts w:ascii="GHEA Grapalat" w:hAnsi="GHEA Grapalat"/>
              </w:rPr>
              <w:t xml:space="preserve"> առաջարկությունը</w:t>
            </w:r>
            <w:r w:rsidRPr="006B3DEB">
              <w:rPr>
                <w:rFonts w:ascii="GHEA Grapalat" w:hAnsi="GHEA Grapalat"/>
              </w:rPr>
              <w:t xml:space="preserve"> նե</w:t>
            </w:r>
            <w:r w:rsidR="00D37A6D">
              <w:rPr>
                <w:rFonts w:ascii="GHEA Grapalat" w:hAnsi="GHEA Grapalat"/>
              </w:rPr>
              <w:t>րկայացված չէ ՀՀ կառավարության 27.</w:t>
            </w:r>
            <w:r w:rsidRPr="006B3DEB">
              <w:rPr>
                <w:rFonts w:ascii="GHEA Grapalat" w:hAnsi="GHEA Grapalat"/>
              </w:rPr>
              <w:t>12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>2018</w:t>
            </w:r>
            <w:r w:rsidRPr="006B3DEB">
              <w:rPr>
                <w:rFonts w:ascii="GHEA Grapalat" w:hAnsi="GHEA Grapalat" w:cs="GHEA Grapalat"/>
              </w:rPr>
              <w:t>թ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 xml:space="preserve"> N 1515-Ն որոշման 4-րդ կետի 9-րդ ենթակետի «բ» պարբերությամբ սահմանված հանձնարարականին համապատասխան</w:t>
            </w:r>
          </w:p>
        </w:tc>
        <w:tc>
          <w:tcPr>
            <w:tcW w:w="5467" w:type="dxa"/>
            <w:vAlign w:val="center"/>
          </w:tcPr>
          <w:p w:rsidR="00B15356" w:rsidRPr="006B3DEB" w:rsidRDefault="00650B37" w:rsidP="00B15356">
            <w:pPr>
              <w:shd w:val="clear" w:color="auto" w:fill="FFFFFF"/>
              <w:jc w:val="both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/>
                <w:color w:val="000000"/>
                <w:shd w:val="clear" w:color="auto" w:fill="FFFFFF"/>
              </w:rPr>
              <w:t xml:space="preserve">2019 թվականի պետական բյուջեով </w:t>
            </w:r>
            <w:r w:rsidR="00B15356" w:rsidRPr="006B3DEB">
              <w:rPr>
                <w:rFonts w:ascii="GHEA Grapalat" w:hAnsi="GHEA Grapalat"/>
              </w:rPr>
              <w:t>ՀՀ միջուկային անվտանգության կարգավորման կոմիտեի համար նախատեսված են միայն պահպանման ծախսեր։</w:t>
            </w:r>
          </w:p>
          <w:p w:rsidR="004D63EC" w:rsidRPr="006B3DEB" w:rsidRDefault="00B15356" w:rsidP="00B15356">
            <w:pPr>
              <w:shd w:val="clear" w:color="auto" w:fill="FFFFFF"/>
              <w:jc w:val="both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 xml:space="preserve">Հնարավորության դեպքում կապահովվի վերոհիշյալ գումարի վերադարձը պահուստային ֆոնդ </w:t>
            </w:r>
          </w:p>
        </w:tc>
      </w:tr>
      <w:tr w:rsidR="00A9279E" w:rsidRPr="006B3DEB" w:rsidTr="006244B4">
        <w:trPr>
          <w:trHeight w:val="435"/>
        </w:trPr>
        <w:tc>
          <w:tcPr>
            <w:tcW w:w="396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A9279E" w:rsidRPr="006B3DEB" w:rsidRDefault="00165E7E" w:rsidP="00165E7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N</w:t>
            </w:r>
            <w:r w:rsidR="00B62266" w:rsidRPr="006B3DEB">
              <w:rPr>
                <w:rFonts w:ascii="GHEA Grapalat" w:hAnsi="GHEA Grapalat"/>
              </w:rPr>
              <w:t xml:space="preserve"> 5 հավելվածի «11</w:t>
            </w:r>
            <w:r w:rsidR="00D37A6D">
              <w:rPr>
                <w:rFonts w:ascii="Cambria Math" w:hAnsi="Cambria Math" w:cs="Cambria Math"/>
              </w:rPr>
              <w:t>.</w:t>
            </w:r>
            <w:r w:rsidR="00B62266" w:rsidRPr="006B3DEB">
              <w:rPr>
                <w:rFonts w:ascii="GHEA Grapalat" w:hAnsi="GHEA Grapalat"/>
              </w:rPr>
              <w:t>31 աղյուսակում» բառերը փոխարինել «11</w:t>
            </w:r>
            <w:r w:rsidR="00D37A6D">
              <w:rPr>
                <w:rFonts w:ascii="Cambria Math" w:hAnsi="Cambria Math" w:cs="Cambria Math"/>
              </w:rPr>
              <w:t>.</w:t>
            </w:r>
            <w:r w:rsidR="00B62266" w:rsidRPr="006B3DEB">
              <w:rPr>
                <w:rFonts w:ascii="GHEA Grapalat" w:hAnsi="GHEA Grapalat"/>
              </w:rPr>
              <w:t>37</w:t>
            </w:r>
            <w:r w:rsidR="00222092" w:rsidRPr="006B3DEB">
              <w:rPr>
                <w:rFonts w:ascii="GHEA Grapalat" w:hAnsi="GHEA Grapalat"/>
              </w:rPr>
              <w:t>աղյուսակում</w:t>
            </w:r>
            <w:r w:rsidR="00B62266" w:rsidRPr="006B3DEB">
              <w:rPr>
                <w:rFonts w:ascii="GHEA Grapalat" w:hAnsi="GHEA Grapalat"/>
              </w:rPr>
              <w:t xml:space="preserve">» </w:t>
            </w:r>
            <w:r w:rsidR="00222092" w:rsidRPr="006B3DEB">
              <w:rPr>
                <w:rFonts w:ascii="GHEA Grapalat" w:hAnsi="GHEA Grapalat"/>
              </w:rPr>
              <w:t>բառերով</w:t>
            </w:r>
          </w:p>
        </w:tc>
        <w:tc>
          <w:tcPr>
            <w:tcW w:w="5467" w:type="dxa"/>
            <w:vAlign w:val="center"/>
          </w:tcPr>
          <w:p w:rsidR="00A9279E" w:rsidRPr="006B3DEB" w:rsidRDefault="00222092" w:rsidP="001D73F6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6B3DEB">
              <w:rPr>
                <w:rFonts w:ascii="GHEA Grapalat" w:hAnsi="GHEA Grapalat"/>
                <w:color w:val="000000"/>
              </w:rPr>
              <w:t>Առաջարկությունն ընդունվել է, կատարվել է համապատասխան փոփոխություն</w:t>
            </w:r>
          </w:p>
        </w:tc>
      </w:tr>
      <w:tr w:rsidR="00B62266" w:rsidRPr="006B3DEB" w:rsidTr="006244B4">
        <w:trPr>
          <w:trHeight w:val="435"/>
        </w:trPr>
        <w:tc>
          <w:tcPr>
            <w:tcW w:w="3960" w:type="dxa"/>
            <w:vAlign w:val="center"/>
          </w:tcPr>
          <w:p w:rsidR="00B62266" w:rsidRPr="006B3DEB" w:rsidRDefault="00B62266" w:rsidP="00A03AD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B62266" w:rsidRPr="006B3DEB" w:rsidRDefault="00222092" w:rsidP="00A03AD1">
            <w:pPr>
              <w:jc w:val="both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Նկատի ունենալով, որ միջոցառման իրականացնողը հանդիսանում է ՀՀ քաղաքաշինության կոմիտեն, առաջարկում ենք ՀՀ կառավարության 27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>12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>2018</w:t>
            </w:r>
            <w:r w:rsidRPr="006B3DEB">
              <w:rPr>
                <w:rFonts w:ascii="GHEA Grapalat" w:hAnsi="GHEA Grapalat" w:cs="GHEA Grapalat"/>
              </w:rPr>
              <w:t>թ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 xml:space="preserve"> N 1515-Ն որոշման N 11</w:t>
            </w:r>
            <w:r w:rsidR="00D37A6D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 xml:space="preserve">1 </w:t>
            </w:r>
            <w:r w:rsidRPr="006B3DEB">
              <w:rPr>
                <w:rFonts w:ascii="GHEA Grapalat" w:hAnsi="GHEA Grapalat" w:cs="GHEA Grapalat"/>
              </w:rPr>
              <w:t>հավելվածում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լրացումը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կատարել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ՀՀ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քաղաքաշինության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կոմիտեի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ցուցանիշներն</w:t>
            </w:r>
            <w:r w:rsidRPr="006B3DEB">
              <w:rPr>
                <w:rFonts w:ascii="GHEA Grapalat" w:hAnsi="GHEA Grapalat"/>
              </w:rPr>
              <w:t xml:space="preserve"> </w:t>
            </w:r>
            <w:r w:rsidRPr="006B3DEB">
              <w:rPr>
                <w:rFonts w:ascii="GHEA Grapalat" w:hAnsi="GHEA Grapalat" w:cs="GHEA Grapalat"/>
              </w:rPr>
              <w:t>արտացոլող</w:t>
            </w:r>
            <w:r w:rsidRPr="006B3DEB">
              <w:rPr>
                <w:rFonts w:ascii="GHEA Grapalat" w:hAnsi="GHEA Grapalat"/>
              </w:rPr>
              <w:t xml:space="preserve"> 11</w:t>
            </w:r>
            <w:r w:rsidR="00946CBB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>1</w:t>
            </w:r>
            <w:r w:rsidR="00946CBB">
              <w:rPr>
                <w:rFonts w:ascii="Cambria Math" w:hAnsi="Cambria Math" w:cs="Cambria Math"/>
              </w:rPr>
              <w:t>.</w:t>
            </w:r>
            <w:r w:rsidRPr="006B3DEB">
              <w:rPr>
                <w:rFonts w:ascii="GHEA Grapalat" w:hAnsi="GHEA Grapalat"/>
              </w:rPr>
              <w:t xml:space="preserve">48 </w:t>
            </w:r>
            <w:r w:rsidRPr="006B3DEB">
              <w:rPr>
                <w:rFonts w:ascii="GHEA Grapalat" w:hAnsi="GHEA Grapalat" w:cs="GHEA Grapalat"/>
              </w:rPr>
              <w:t>աղյուսակում։</w:t>
            </w:r>
          </w:p>
        </w:tc>
        <w:tc>
          <w:tcPr>
            <w:tcW w:w="5467" w:type="dxa"/>
            <w:vAlign w:val="center"/>
          </w:tcPr>
          <w:p w:rsidR="00B62266" w:rsidRPr="006B3DEB" w:rsidRDefault="00222092" w:rsidP="00A03AD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6B3DEB">
              <w:rPr>
                <w:rFonts w:ascii="GHEA Grapalat" w:hAnsi="GHEA Grapalat"/>
                <w:color w:val="000000"/>
              </w:rPr>
              <w:t>Առաջարկությունն ընդունվել է, կատարվել է համապատասխան փոփոխություն</w:t>
            </w:r>
          </w:p>
        </w:tc>
      </w:tr>
    </w:tbl>
    <w:p w:rsidR="00A9279E" w:rsidRPr="006B3DEB" w:rsidRDefault="00A9279E" w:rsidP="00A03AD1">
      <w:pPr>
        <w:pStyle w:val="Heading1"/>
        <w:jc w:val="both"/>
        <w:rPr>
          <w:rFonts w:ascii="GHEA Grapalat" w:hAnsi="GHEA Grapalat"/>
          <w:b w:val="0"/>
          <w:sz w:val="24"/>
          <w:szCs w:val="24"/>
        </w:rPr>
      </w:pPr>
      <w:r w:rsidRPr="006B3DEB">
        <w:rPr>
          <w:rFonts w:ascii="GHEA Grapalat" w:hAnsi="GHEA Grapalat"/>
          <w:b w:val="0"/>
          <w:sz w:val="24"/>
          <w:szCs w:val="24"/>
        </w:rPr>
        <w:t xml:space="preserve">  </w:t>
      </w:r>
    </w:p>
    <w:p w:rsidR="00A9279E" w:rsidRPr="006B3DEB" w:rsidRDefault="00A9279E" w:rsidP="00A9279E">
      <w:pPr>
        <w:pStyle w:val="Heading1"/>
        <w:rPr>
          <w:rFonts w:ascii="GHEA Grapalat" w:hAnsi="GHEA Grapalat"/>
          <w:b w:val="0"/>
          <w:sz w:val="24"/>
          <w:szCs w:val="24"/>
        </w:rPr>
      </w:pPr>
    </w:p>
    <w:p w:rsidR="00A9279E" w:rsidRPr="006B3DEB" w:rsidRDefault="00A9279E" w:rsidP="00A9279E">
      <w:pPr>
        <w:rPr>
          <w:rFonts w:ascii="GHEA Grapalat" w:hAnsi="GHEA Grapalat"/>
        </w:rPr>
      </w:pPr>
    </w:p>
    <w:p w:rsidR="00DF2DE3" w:rsidRPr="006B3DEB" w:rsidRDefault="00DF2DE3">
      <w:pPr>
        <w:rPr>
          <w:rFonts w:ascii="GHEA Grapalat" w:hAnsi="GHEA Grapalat"/>
        </w:rPr>
      </w:pPr>
    </w:p>
    <w:sectPr w:rsidR="00DF2DE3" w:rsidRPr="006B3DEB" w:rsidSect="00BE49CC">
      <w:footerReference w:type="even" r:id="rId6"/>
      <w:footerReference w:type="default" r:id="rId7"/>
      <w:pgSz w:w="16834" w:h="11909" w:orient="landscape" w:code="9"/>
      <w:pgMar w:top="720" w:right="634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19" w:rsidRDefault="00BA5319">
      <w:r>
        <w:separator/>
      </w:r>
    </w:p>
  </w:endnote>
  <w:endnote w:type="continuationSeparator" w:id="0">
    <w:p w:rsidR="00BA5319" w:rsidRDefault="00BA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BA5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EAD">
      <w:rPr>
        <w:rStyle w:val="PageNumber"/>
        <w:noProof/>
      </w:rPr>
      <w:t>2</w:t>
    </w:r>
    <w:r>
      <w:rPr>
        <w:rStyle w:val="PageNumber"/>
      </w:rPr>
      <w:fldChar w:fldCharType="end"/>
    </w:r>
  </w:p>
  <w:p w:rsidR="002943EE" w:rsidRDefault="00BA5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19" w:rsidRDefault="00BA5319">
      <w:r>
        <w:separator/>
      </w:r>
    </w:p>
  </w:footnote>
  <w:footnote w:type="continuationSeparator" w:id="0">
    <w:p w:rsidR="00BA5319" w:rsidRDefault="00BA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9E"/>
    <w:rsid w:val="00072F85"/>
    <w:rsid w:val="0008019D"/>
    <w:rsid w:val="00093113"/>
    <w:rsid w:val="00102718"/>
    <w:rsid w:val="00105BB6"/>
    <w:rsid w:val="00165E7E"/>
    <w:rsid w:val="00172184"/>
    <w:rsid w:val="0018280E"/>
    <w:rsid w:val="001B0EEC"/>
    <w:rsid w:val="001D50F2"/>
    <w:rsid w:val="001F66DC"/>
    <w:rsid w:val="002158AC"/>
    <w:rsid w:val="00222092"/>
    <w:rsid w:val="00222870"/>
    <w:rsid w:val="00246F9C"/>
    <w:rsid w:val="002636FB"/>
    <w:rsid w:val="003007DC"/>
    <w:rsid w:val="00336787"/>
    <w:rsid w:val="004176C0"/>
    <w:rsid w:val="00495802"/>
    <w:rsid w:val="004A203D"/>
    <w:rsid w:val="004C74CB"/>
    <w:rsid w:val="004D63EC"/>
    <w:rsid w:val="00526B38"/>
    <w:rsid w:val="00565FF3"/>
    <w:rsid w:val="005A2906"/>
    <w:rsid w:val="005A7A29"/>
    <w:rsid w:val="0062094E"/>
    <w:rsid w:val="006244B4"/>
    <w:rsid w:val="0062594D"/>
    <w:rsid w:val="006311FE"/>
    <w:rsid w:val="00635BFD"/>
    <w:rsid w:val="00650B37"/>
    <w:rsid w:val="006558B2"/>
    <w:rsid w:val="00682141"/>
    <w:rsid w:val="006B3DEB"/>
    <w:rsid w:val="006D118F"/>
    <w:rsid w:val="00733EAD"/>
    <w:rsid w:val="007756FB"/>
    <w:rsid w:val="007A615B"/>
    <w:rsid w:val="008822E6"/>
    <w:rsid w:val="008D2721"/>
    <w:rsid w:val="00911915"/>
    <w:rsid w:val="0092230D"/>
    <w:rsid w:val="00946CBB"/>
    <w:rsid w:val="009A0BA7"/>
    <w:rsid w:val="009B35B7"/>
    <w:rsid w:val="009E07BF"/>
    <w:rsid w:val="009F5B5B"/>
    <w:rsid w:val="00A03AD1"/>
    <w:rsid w:val="00A35CD1"/>
    <w:rsid w:val="00A9279E"/>
    <w:rsid w:val="00AC7012"/>
    <w:rsid w:val="00B15356"/>
    <w:rsid w:val="00B366D4"/>
    <w:rsid w:val="00B62266"/>
    <w:rsid w:val="00BA5319"/>
    <w:rsid w:val="00BB6B44"/>
    <w:rsid w:val="00BE49CC"/>
    <w:rsid w:val="00C62C84"/>
    <w:rsid w:val="00CE1F39"/>
    <w:rsid w:val="00D03AE9"/>
    <w:rsid w:val="00D139D9"/>
    <w:rsid w:val="00D37A6D"/>
    <w:rsid w:val="00DB535F"/>
    <w:rsid w:val="00DF2DE3"/>
    <w:rsid w:val="00E713AF"/>
    <w:rsid w:val="00EC4EC3"/>
    <w:rsid w:val="00ED1791"/>
    <w:rsid w:val="00EE56B1"/>
    <w:rsid w:val="00FB28B3"/>
    <w:rsid w:val="00FE5E34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D0A0"/>
  <w15:chartTrackingRefBased/>
  <w15:docId w15:val="{E407B8A0-2060-48B7-8CB8-91AC3B37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rsid w:val="00A927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79E"/>
    <w:rPr>
      <w:rFonts w:ascii="Cambria" w:eastAsia="Times New Roman" w:hAnsi="Cambria" w:cs="Times New Roman"/>
      <w:b/>
      <w:bCs/>
      <w:kern w:val="32"/>
      <w:sz w:val="32"/>
      <w:szCs w:val="32"/>
      <w:lang w:val="hy-AM"/>
    </w:rPr>
  </w:style>
  <w:style w:type="paragraph" w:styleId="Footer">
    <w:name w:val="footer"/>
    <w:basedOn w:val="Normal"/>
    <w:link w:val="FooterChar"/>
    <w:rsid w:val="00A92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79E"/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PageNumber">
    <w:name w:val="page number"/>
    <w:basedOn w:val="DefaultParagraphFont"/>
    <w:rsid w:val="00A9279E"/>
  </w:style>
  <w:style w:type="paragraph" w:styleId="BalloonText">
    <w:name w:val="Balloon Text"/>
    <w:basedOn w:val="Normal"/>
    <w:link w:val="BalloonTextChar"/>
    <w:uiPriority w:val="99"/>
    <w:semiHidden/>
    <w:unhideWhenUsed/>
    <w:rsid w:val="0065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B2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https://mul2.gov.am/tasks/69533/oneclick/4Ampopatert.docx?token=edb95be79af7c974c515313823e77176</cp:keywords>
  <dc:description/>
  <cp:lastModifiedBy>Arpine Martirosyan</cp:lastModifiedBy>
  <cp:revision>15</cp:revision>
  <cp:lastPrinted>2019-04-26T10:54:00Z</cp:lastPrinted>
  <dcterms:created xsi:type="dcterms:W3CDTF">2019-04-29T09:33:00Z</dcterms:created>
  <dcterms:modified xsi:type="dcterms:W3CDTF">2019-05-16T07:00:00Z</dcterms:modified>
</cp:coreProperties>
</file>