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AF" w:rsidRPr="00A95FD1" w:rsidRDefault="009F08AF" w:rsidP="00247681">
      <w:pPr>
        <w:tabs>
          <w:tab w:val="center" w:pos="-6480"/>
          <w:tab w:val="right" w:pos="8640"/>
        </w:tabs>
        <w:spacing w:line="360" w:lineRule="auto"/>
        <w:contextualSpacing/>
        <w:rPr>
          <w:rFonts w:ascii="GHEA Grapalat" w:hAnsi="GHEA Grapalat"/>
          <w:u w:val="single"/>
          <w:lang w:val="af-ZA"/>
        </w:rPr>
      </w:pPr>
    </w:p>
    <w:p w:rsidR="00A95FD1" w:rsidRPr="00A95FD1" w:rsidRDefault="00A95FD1" w:rsidP="00A95FD1">
      <w:pPr>
        <w:ind w:left="540" w:firstLine="900"/>
        <w:jc w:val="right"/>
        <w:rPr>
          <w:rFonts w:ascii="GHEA Grapalat" w:hAnsi="GHEA Grapalat"/>
          <w:lang w:val="hy-AM"/>
        </w:rPr>
      </w:pPr>
      <w:r w:rsidRPr="00A95FD1">
        <w:rPr>
          <w:rFonts w:ascii="GHEA Grapalat" w:hAnsi="GHEA Grapalat"/>
          <w:lang w:val="hy-AM"/>
        </w:rPr>
        <w:t>ՆԱԽԱԳԻԾ</w:t>
      </w:r>
    </w:p>
    <w:p w:rsidR="00A95FD1" w:rsidRPr="00A95FD1" w:rsidRDefault="00A95FD1" w:rsidP="00A95FD1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Cs w:val="27"/>
          <w:lang w:val="hy-AM"/>
        </w:rPr>
      </w:pPr>
    </w:p>
    <w:p w:rsidR="00A95FD1" w:rsidRPr="00A95FD1" w:rsidRDefault="00A95FD1" w:rsidP="00A95FD1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0"/>
          <w:szCs w:val="21"/>
          <w:lang w:val="hy-AM"/>
        </w:rPr>
      </w:pPr>
      <w:r w:rsidRPr="00A95FD1">
        <w:rPr>
          <w:rFonts w:ascii="GHEA Grapalat" w:hAnsi="GHEA Grapalat"/>
          <w:b/>
          <w:bCs/>
          <w:color w:val="000000"/>
          <w:szCs w:val="27"/>
          <w:lang w:val="hy-AM"/>
        </w:rPr>
        <w:t>ՀԱՅԱՍՏԱՆԻ ՀԱՆՐԱՊԵՏՈՒԹՅԱՆ ԿԱՌԱՎԱՐՈՒԹՅՈՒՆ</w:t>
      </w:r>
    </w:p>
    <w:p w:rsidR="00A95FD1" w:rsidRPr="00A95FD1" w:rsidRDefault="00A95FD1" w:rsidP="00A95FD1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A95FD1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A95FD1" w:rsidRPr="00A95FD1" w:rsidRDefault="00A95FD1" w:rsidP="00A95FD1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Cs w:val="36"/>
          <w:lang w:val="hy-AM"/>
        </w:rPr>
      </w:pPr>
      <w:r w:rsidRPr="00A95FD1">
        <w:rPr>
          <w:rFonts w:ascii="GHEA Grapalat" w:hAnsi="GHEA Grapalat"/>
          <w:b/>
          <w:bCs/>
          <w:color w:val="000000"/>
          <w:szCs w:val="36"/>
          <w:lang w:val="hy-AM"/>
        </w:rPr>
        <w:t>Ո Ր Ո Շ ՈՒ Մ</w:t>
      </w:r>
    </w:p>
    <w:p w:rsidR="00A95FD1" w:rsidRPr="00A95FD1" w:rsidRDefault="00A95FD1" w:rsidP="00A95FD1">
      <w:pPr>
        <w:pStyle w:val="ListParagraph"/>
        <w:shd w:val="clear" w:color="auto" w:fill="FFFFFF"/>
        <w:ind w:left="735"/>
        <w:jc w:val="center"/>
        <w:rPr>
          <w:rFonts w:ascii="GHEA Grapalat" w:hAnsi="GHEA Grapalat"/>
          <w:b/>
          <w:bCs/>
          <w:color w:val="000000"/>
          <w:szCs w:val="36"/>
          <w:lang w:val="hy-AM"/>
        </w:rPr>
      </w:pPr>
    </w:p>
    <w:p w:rsidR="00A95FD1" w:rsidRPr="00A95FD1" w:rsidRDefault="00A95FD1" w:rsidP="00A95FD1">
      <w:pPr>
        <w:pStyle w:val="ListParagraph"/>
        <w:shd w:val="clear" w:color="auto" w:fill="FFFFFF"/>
        <w:ind w:left="735"/>
        <w:jc w:val="center"/>
        <w:rPr>
          <w:rFonts w:ascii="GHEA Grapalat" w:hAnsi="GHEA Grapalat"/>
          <w:b/>
          <w:bCs/>
          <w:color w:val="000000"/>
          <w:szCs w:val="36"/>
          <w:lang w:val="hy-AM"/>
        </w:rPr>
      </w:pPr>
      <w:r w:rsidRPr="00A95FD1">
        <w:rPr>
          <w:rFonts w:ascii="GHEA Grapalat" w:hAnsi="GHEA Grapalat"/>
          <w:b/>
          <w:bCs/>
          <w:color w:val="000000"/>
          <w:szCs w:val="36"/>
          <w:lang w:val="hy-AM"/>
        </w:rPr>
        <w:t>---   ------------------- 2019 թվականի N      - Ա</w:t>
      </w: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 xml:space="preserve"> </w:t>
      </w:r>
    </w:p>
    <w:p w:rsidR="00BD7DB3" w:rsidRPr="00306825" w:rsidRDefault="00BD7DB3" w:rsidP="00A95FD1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contextualSpacing/>
        <w:jc w:val="both"/>
        <w:rPr>
          <w:rStyle w:val="Emphasis"/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ab/>
      </w:r>
    </w:p>
    <w:p w:rsidR="00323146" w:rsidRPr="00CB1670" w:rsidRDefault="004C633D" w:rsidP="00323146">
      <w:pPr>
        <w:spacing w:line="360" w:lineRule="auto"/>
        <w:contextualSpacing/>
        <w:jc w:val="center"/>
        <w:rPr>
          <w:rStyle w:val="Strong"/>
          <w:rFonts w:ascii="GHEA Grapalat" w:hAnsi="GHEA Grapalat" w:cs="Sylfaen"/>
          <w:lang w:val="af-ZA"/>
        </w:rPr>
      </w:pPr>
      <w:r w:rsidRPr="00F60479">
        <w:rPr>
          <w:rStyle w:val="Strong"/>
          <w:rFonts w:ascii="GHEA Grapalat" w:hAnsi="GHEA Grapalat" w:cs="Sylfaen"/>
          <w:lang w:val="hy-AM"/>
        </w:rPr>
        <w:t>ՀԱՅԱՍՏԱՆԻ</w:t>
      </w:r>
      <w:r w:rsidRPr="00CB1670">
        <w:rPr>
          <w:rStyle w:val="Strong"/>
          <w:rFonts w:ascii="GHEA Grapalat" w:hAnsi="GHEA Grapalat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lang w:val="hy-AM"/>
        </w:rPr>
        <w:t>ՀԱՆՐԱՊԵՏՈՒԹՅԱՆ</w:t>
      </w:r>
      <w:r w:rsidRPr="00CB1670">
        <w:rPr>
          <w:rStyle w:val="Strong"/>
          <w:rFonts w:ascii="GHEA Grapalat" w:hAnsi="GHEA Grapalat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lang w:val="hy-AM"/>
        </w:rPr>
        <w:t>ԿԱՌԱՎԱՐՈՒԹՅԱՆ</w:t>
      </w:r>
      <w:r w:rsidRPr="00CB1670">
        <w:rPr>
          <w:rStyle w:val="Strong"/>
          <w:rFonts w:ascii="GHEA Grapalat" w:hAnsi="GHEA Grapalat"/>
          <w:lang w:val="af-ZA"/>
        </w:rPr>
        <w:t xml:space="preserve"> 2019 </w:t>
      </w:r>
      <w:r w:rsidRPr="00F60479">
        <w:rPr>
          <w:rStyle w:val="Strong"/>
          <w:rFonts w:ascii="GHEA Grapalat" w:hAnsi="GHEA Grapalat" w:cs="Sylfaen"/>
          <w:lang w:val="hy-AM"/>
        </w:rPr>
        <w:t>ԹՎԱԿԱՆԻ</w:t>
      </w:r>
      <w:r w:rsidRPr="00CB1670">
        <w:rPr>
          <w:rStyle w:val="Strong"/>
          <w:rFonts w:ascii="GHEA Grapalat" w:hAnsi="GHEA Grapalat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lang w:val="hy-AM"/>
        </w:rPr>
        <w:t>ՄԱՅԻՍԻ</w:t>
      </w:r>
      <w:r w:rsidRPr="00CB1670">
        <w:rPr>
          <w:rStyle w:val="Strong"/>
          <w:rFonts w:ascii="GHEA Grapalat" w:hAnsi="GHEA Grapalat" w:cs="Sylfaen"/>
          <w:lang w:val="af-ZA"/>
        </w:rPr>
        <w:t xml:space="preserve">            </w:t>
      </w:r>
      <w:r w:rsidRPr="00CB1670">
        <w:rPr>
          <w:rStyle w:val="Strong"/>
          <w:rFonts w:ascii="GHEA Grapalat" w:hAnsi="GHEA Grapalat"/>
          <w:lang w:val="af-ZA"/>
        </w:rPr>
        <w:t>2-</w:t>
      </w:r>
      <w:r w:rsidRPr="00F60479">
        <w:rPr>
          <w:rStyle w:val="Strong"/>
          <w:rFonts w:ascii="GHEA Grapalat" w:hAnsi="GHEA Grapalat" w:cs="Sylfaen"/>
          <w:lang w:val="hy-AM"/>
        </w:rPr>
        <w:t>Ի</w:t>
      </w:r>
      <w:r w:rsidRPr="00CB1670">
        <w:rPr>
          <w:rStyle w:val="Strong"/>
          <w:rFonts w:ascii="GHEA Grapalat" w:hAnsi="GHEA Grapalat"/>
          <w:lang w:val="af-ZA"/>
        </w:rPr>
        <w:t xml:space="preserve"> N 487-</w:t>
      </w:r>
      <w:r w:rsidRPr="00F60479">
        <w:rPr>
          <w:rStyle w:val="Strong"/>
          <w:rFonts w:ascii="GHEA Grapalat" w:hAnsi="GHEA Grapalat" w:cs="Sylfaen"/>
          <w:lang w:val="hy-AM"/>
        </w:rPr>
        <w:t>Ա</w:t>
      </w:r>
      <w:r w:rsidRPr="00CB1670">
        <w:rPr>
          <w:rStyle w:val="Strong"/>
          <w:rFonts w:ascii="GHEA Grapalat" w:hAnsi="GHEA Grapalat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lang w:val="hy-AM"/>
        </w:rPr>
        <w:t>ՈՐՈՇՄԱՆ</w:t>
      </w:r>
      <w:r w:rsidRPr="00CB1670">
        <w:rPr>
          <w:rStyle w:val="Strong"/>
          <w:rFonts w:ascii="GHEA Grapalat" w:hAnsi="GHEA Grapalat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lang w:val="hy-AM"/>
        </w:rPr>
        <w:t>ՄԵՋ</w:t>
      </w:r>
      <w:r w:rsidRPr="00CB1670">
        <w:rPr>
          <w:rStyle w:val="Strong"/>
          <w:rFonts w:ascii="GHEA Grapalat" w:hAnsi="GHEA Grapalat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lang w:val="hy-AM"/>
        </w:rPr>
        <w:t>ԼՐԱՑՈՒՄ</w:t>
      </w:r>
      <w:r w:rsidR="00A3579C" w:rsidRPr="00F60479">
        <w:rPr>
          <w:rStyle w:val="Strong"/>
          <w:rFonts w:ascii="GHEA Grapalat" w:hAnsi="GHEA Grapalat" w:cs="Sylfaen"/>
          <w:lang w:val="hy-AM"/>
        </w:rPr>
        <w:t>ՆԵՐ</w:t>
      </w:r>
      <w:r w:rsidRPr="00CB1670">
        <w:rPr>
          <w:rStyle w:val="Strong"/>
          <w:rFonts w:ascii="GHEA Grapalat" w:hAnsi="GHEA Grapalat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lang w:val="hy-AM"/>
        </w:rPr>
        <w:t>ԿԱՏԱՐԵԼՈՒ</w:t>
      </w:r>
      <w:r w:rsidRPr="00CB1670">
        <w:rPr>
          <w:rStyle w:val="Strong"/>
          <w:rFonts w:ascii="GHEA Grapalat" w:hAnsi="GHEA Grapalat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lang w:val="hy-AM"/>
        </w:rPr>
        <w:t>ՄԱՍԻՆ</w:t>
      </w:r>
    </w:p>
    <w:p w:rsidR="00493303" w:rsidRPr="00CB1670" w:rsidRDefault="00493303" w:rsidP="00323146">
      <w:pPr>
        <w:spacing w:line="360" w:lineRule="auto"/>
        <w:ind w:firstLine="345"/>
        <w:contextualSpacing/>
        <w:jc w:val="both"/>
        <w:rPr>
          <w:rStyle w:val="Strong"/>
          <w:rFonts w:ascii="GHEA Grapalat" w:hAnsi="GHEA Grapalat" w:cs="Sylfaen"/>
          <w:b w:val="0"/>
          <w:lang w:val="af-ZA"/>
        </w:rPr>
      </w:pPr>
    </w:p>
    <w:p w:rsidR="00A80D6E" w:rsidRPr="008A1F41" w:rsidRDefault="00A80D6E" w:rsidP="00876573">
      <w:pPr>
        <w:spacing w:line="360" w:lineRule="auto"/>
        <w:ind w:firstLine="708"/>
        <w:contextualSpacing/>
        <w:jc w:val="both"/>
        <w:rPr>
          <w:rStyle w:val="Strong"/>
          <w:rFonts w:ascii="GHEA Grapalat" w:hAnsi="GHEA Grapalat" w:cs="Sylfaen"/>
          <w:i/>
          <w:lang w:val="af-ZA"/>
        </w:rPr>
      </w:pPr>
      <w:proofErr w:type="spellStart"/>
      <w:r>
        <w:rPr>
          <w:rStyle w:val="Strong"/>
          <w:rFonts w:ascii="GHEA Grapalat" w:hAnsi="GHEA Grapalat" w:cs="Sylfaen"/>
          <w:b w:val="0"/>
          <w:lang w:val="en-US"/>
        </w:rPr>
        <w:t>Հայաստանի</w:t>
      </w:r>
      <w:proofErr w:type="spellEnd"/>
      <w:r w:rsidRPr="00950B9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lang w:val="en-US"/>
        </w:rPr>
        <w:t>Հանրապետության</w:t>
      </w:r>
      <w:proofErr w:type="spellEnd"/>
      <w:r w:rsidRPr="00950B9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lang w:val="en-US"/>
        </w:rPr>
        <w:t>կառավարությունը</w:t>
      </w:r>
      <w:proofErr w:type="spellEnd"/>
      <w:r w:rsidRPr="00950B9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Pr="008A1F41">
        <w:rPr>
          <w:rStyle w:val="Strong"/>
          <w:rFonts w:ascii="GHEA Grapalat" w:hAnsi="GHEA Grapalat" w:cs="Sylfaen"/>
          <w:i/>
          <w:lang w:val="en-US"/>
        </w:rPr>
        <w:t>որոշում</w:t>
      </w:r>
      <w:proofErr w:type="spellEnd"/>
      <w:r w:rsidRPr="008A1F41">
        <w:rPr>
          <w:rStyle w:val="Strong"/>
          <w:rFonts w:ascii="GHEA Grapalat" w:hAnsi="GHEA Grapalat" w:cs="Sylfaen"/>
          <w:i/>
          <w:lang w:val="af-ZA"/>
        </w:rPr>
        <w:t xml:space="preserve"> </w:t>
      </w:r>
      <w:r w:rsidRPr="008A1F41">
        <w:rPr>
          <w:rStyle w:val="Strong"/>
          <w:rFonts w:ascii="GHEA Grapalat" w:hAnsi="GHEA Grapalat" w:cs="Sylfaen"/>
          <w:i/>
          <w:lang w:val="en-US"/>
        </w:rPr>
        <w:t>է</w:t>
      </w:r>
      <w:r w:rsidRPr="008A1F41">
        <w:rPr>
          <w:rStyle w:val="Strong"/>
          <w:rFonts w:ascii="GHEA Grapalat" w:hAnsi="GHEA Grapalat" w:cs="Sylfaen"/>
          <w:i/>
          <w:lang w:val="af-ZA"/>
        </w:rPr>
        <w:t>.</w:t>
      </w:r>
    </w:p>
    <w:p w:rsidR="0071400D" w:rsidRPr="00F60479" w:rsidRDefault="00323146" w:rsidP="00F60479">
      <w:pPr>
        <w:pStyle w:val="ListParagraph"/>
        <w:numPr>
          <w:ilvl w:val="0"/>
          <w:numId w:val="20"/>
        </w:numPr>
        <w:spacing w:line="360" w:lineRule="auto"/>
        <w:ind w:left="90" w:firstLine="282"/>
        <w:contextualSpacing/>
        <w:jc w:val="both"/>
        <w:rPr>
          <w:rStyle w:val="Strong"/>
          <w:rFonts w:ascii="GHEA Grapalat" w:hAnsi="GHEA Grapalat" w:cs="Sylfaen"/>
          <w:b w:val="0"/>
          <w:lang w:val="af-ZA"/>
        </w:rPr>
      </w:pPr>
      <w:r w:rsidRPr="00F60479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F6047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F6047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F60479">
        <w:rPr>
          <w:rStyle w:val="Strong"/>
          <w:rFonts w:ascii="GHEA Grapalat" w:hAnsi="GHEA Grapalat"/>
          <w:b w:val="0"/>
          <w:lang w:val="af-ZA"/>
        </w:rPr>
        <w:t xml:space="preserve"> 2019 </w:t>
      </w:r>
      <w:r w:rsidRPr="00F60479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F6047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60479">
        <w:rPr>
          <w:rStyle w:val="Strong"/>
          <w:rFonts w:ascii="GHEA Grapalat" w:hAnsi="GHEA Grapalat" w:cs="Sylfaen"/>
          <w:b w:val="0"/>
          <w:lang w:val="hy-AM"/>
        </w:rPr>
        <w:t>մայիսի</w:t>
      </w:r>
      <w:r w:rsidRPr="00F60479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F60479">
        <w:rPr>
          <w:rStyle w:val="Strong"/>
          <w:rFonts w:ascii="GHEA Grapalat" w:hAnsi="GHEA Grapalat"/>
          <w:b w:val="0"/>
          <w:lang w:val="af-ZA"/>
        </w:rPr>
        <w:t>2-</w:t>
      </w:r>
      <w:r w:rsidRPr="00F60479">
        <w:rPr>
          <w:rStyle w:val="Strong"/>
          <w:rFonts w:ascii="GHEA Grapalat" w:hAnsi="GHEA Grapalat" w:cs="Sylfaen"/>
          <w:b w:val="0"/>
          <w:lang w:val="hy-AM"/>
        </w:rPr>
        <w:t>ի</w:t>
      </w:r>
      <w:r w:rsidRPr="00F60479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B1670" w:rsidRPr="00F60479">
        <w:rPr>
          <w:rFonts w:ascii="GHEA Grapalat" w:hAnsi="GHEA Grapalat"/>
          <w:lang w:val="af-ZA"/>
        </w:rPr>
        <w:t>«</w:t>
      </w:r>
      <w:r w:rsidR="00CB1670" w:rsidRPr="00F60479">
        <w:rPr>
          <w:rFonts w:ascii="GHEA Grapalat" w:hAnsi="GHEA Grapalat"/>
          <w:lang w:val="hy-AM"/>
        </w:rPr>
        <w:t xml:space="preserve">Մեկ անձից գնման ընթացակարգով գնման գործընթաց կազմակերպելու մասին» </w:t>
      </w:r>
      <w:r w:rsidRPr="00F60479">
        <w:rPr>
          <w:rStyle w:val="Strong"/>
          <w:rFonts w:ascii="GHEA Grapalat" w:hAnsi="GHEA Grapalat"/>
          <w:b w:val="0"/>
          <w:lang w:val="af-ZA"/>
        </w:rPr>
        <w:t>N 487-</w:t>
      </w:r>
      <w:r w:rsidRPr="00F60479">
        <w:rPr>
          <w:rStyle w:val="Strong"/>
          <w:rFonts w:ascii="GHEA Grapalat" w:hAnsi="GHEA Grapalat" w:cs="Sylfaen"/>
          <w:b w:val="0"/>
          <w:lang w:val="hy-AM"/>
        </w:rPr>
        <w:t>Ա</w:t>
      </w:r>
      <w:r w:rsidRPr="00F60479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71400D" w:rsidRPr="00F60479">
        <w:rPr>
          <w:rStyle w:val="Strong"/>
          <w:rFonts w:ascii="GHEA Grapalat" w:hAnsi="GHEA Grapalat" w:cs="Sylfaen"/>
          <w:b w:val="0"/>
          <w:lang w:val="hy-AM"/>
        </w:rPr>
        <w:t>որոշումը</w:t>
      </w:r>
      <w:r w:rsidR="0071400D" w:rsidRPr="00F60479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71400D" w:rsidRPr="00F60479">
        <w:rPr>
          <w:rStyle w:val="Strong"/>
          <w:rFonts w:ascii="GHEA Grapalat" w:hAnsi="GHEA Grapalat" w:cs="Sylfaen"/>
          <w:b w:val="0"/>
          <w:lang w:val="hy-AM"/>
        </w:rPr>
        <w:t>լրացնել</w:t>
      </w:r>
      <w:r w:rsidR="0071400D" w:rsidRPr="00F60479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="0071400D" w:rsidRPr="00F60479">
        <w:rPr>
          <w:rStyle w:val="Strong"/>
          <w:rFonts w:ascii="GHEA Grapalat" w:hAnsi="GHEA Grapalat" w:cs="Sylfaen"/>
          <w:b w:val="0"/>
          <w:lang w:val="hy-AM"/>
        </w:rPr>
        <w:t>հետևյալ</w:t>
      </w:r>
      <w:proofErr w:type="spellEnd"/>
      <w:r w:rsidR="0071400D" w:rsidRPr="00F60479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71400D" w:rsidRPr="00F60479">
        <w:rPr>
          <w:rStyle w:val="Strong"/>
          <w:rFonts w:ascii="GHEA Grapalat" w:hAnsi="GHEA Grapalat" w:cs="Sylfaen"/>
          <w:b w:val="0"/>
          <w:lang w:val="hy-AM"/>
        </w:rPr>
        <w:t>բովանդակությամբ</w:t>
      </w:r>
      <w:r w:rsidR="0071400D" w:rsidRPr="00F60479">
        <w:rPr>
          <w:rStyle w:val="Strong"/>
          <w:rFonts w:ascii="GHEA Grapalat" w:hAnsi="GHEA Grapalat"/>
          <w:lang w:val="af-ZA"/>
        </w:rPr>
        <w:t xml:space="preserve"> </w:t>
      </w:r>
      <w:r w:rsidR="0071400D" w:rsidRPr="00F60479">
        <w:rPr>
          <w:rStyle w:val="Strong"/>
          <w:rFonts w:ascii="GHEA Grapalat" w:hAnsi="GHEA Grapalat"/>
          <w:b w:val="0"/>
          <w:lang w:val="hy-AM"/>
        </w:rPr>
        <w:t>նոր՝</w:t>
      </w:r>
      <w:r w:rsidR="0071400D" w:rsidRPr="00F60479">
        <w:rPr>
          <w:rStyle w:val="Strong"/>
          <w:rFonts w:ascii="GHEA Grapalat" w:hAnsi="GHEA Grapalat" w:cs="Sylfaen"/>
          <w:b w:val="0"/>
          <w:lang w:val="af-ZA"/>
        </w:rPr>
        <w:t xml:space="preserve"> 3-</w:t>
      </w:r>
      <w:proofErr w:type="spellStart"/>
      <w:r w:rsidR="0071400D" w:rsidRPr="00F60479">
        <w:rPr>
          <w:rStyle w:val="Strong"/>
          <w:rFonts w:ascii="GHEA Grapalat" w:hAnsi="GHEA Grapalat"/>
          <w:b w:val="0"/>
          <w:lang w:val="hy-AM"/>
        </w:rPr>
        <w:t>րդ</w:t>
      </w:r>
      <w:proofErr w:type="spellEnd"/>
      <w:r w:rsidR="0071400D" w:rsidRPr="00F60479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71400D" w:rsidRPr="00F60479">
        <w:rPr>
          <w:rStyle w:val="Strong"/>
          <w:rFonts w:ascii="GHEA Grapalat" w:hAnsi="GHEA Grapalat" w:cs="Sylfaen"/>
          <w:b w:val="0"/>
          <w:lang w:val="hy-AM"/>
        </w:rPr>
        <w:t>և</w:t>
      </w:r>
      <w:r w:rsidR="0071400D" w:rsidRPr="00F60479">
        <w:rPr>
          <w:rStyle w:val="Strong"/>
          <w:rFonts w:ascii="GHEA Grapalat" w:hAnsi="GHEA Grapalat" w:cs="Sylfaen"/>
          <w:b w:val="0"/>
          <w:lang w:val="af-ZA"/>
        </w:rPr>
        <w:t xml:space="preserve"> 4-</w:t>
      </w:r>
      <w:proofErr w:type="spellStart"/>
      <w:r w:rsidR="0071400D" w:rsidRPr="00F60479">
        <w:rPr>
          <w:rStyle w:val="Strong"/>
          <w:rFonts w:ascii="GHEA Grapalat" w:hAnsi="GHEA Grapalat" w:cs="Sylfaen"/>
          <w:b w:val="0"/>
          <w:lang w:val="hy-AM"/>
        </w:rPr>
        <w:t>րդ</w:t>
      </w:r>
      <w:proofErr w:type="spellEnd"/>
      <w:r w:rsidR="0071400D" w:rsidRPr="00F60479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71400D" w:rsidRPr="00F60479">
        <w:rPr>
          <w:rStyle w:val="Strong"/>
          <w:rFonts w:ascii="GHEA Grapalat" w:hAnsi="GHEA Grapalat"/>
          <w:b w:val="0"/>
          <w:lang w:val="hy-AM"/>
        </w:rPr>
        <w:t>կետերով</w:t>
      </w:r>
      <w:r w:rsidR="0071400D" w:rsidRPr="00F60479">
        <w:rPr>
          <w:rStyle w:val="Strong"/>
          <w:rFonts w:ascii="GHEA Grapalat" w:hAnsi="GHEA Grapalat" w:cs="Sylfaen"/>
          <w:b w:val="0"/>
          <w:lang w:val="af-ZA"/>
        </w:rPr>
        <w:t>.</w:t>
      </w:r>
    </w:p>
    <w:p w:rsidR="00C315C9" w:rsidRPr="00F60479" w:rsidRDefault="00C315C9" w:rsidP="00CB1670">
      <w:pPr>
        <w:tabs>
          <w:tab w:val="left" w:pos="360"/>
          <w:tab w:val="left" w:pos="1170"/>
        </w:tabs>
        <w:spacing w:line="360" w:lineRule="auto"/>
        <w:contextualSpacing/>
        <w:jc w:val="both"/>
        <w:rPr>
          <w:rFonts w:ascii="GHEA Grapalat" w:hAnsi="GHEA Grapalat"/>
          <w:lang w:val="af-ZA"/>
        </w:rPr>
      </w:pPr>
      <w:r w:rsidRPr="00F60479">
        <w:rPr>
          <w:rFonts w:ascii="GHEA Grapalat" w:hAnsi="GHEA Grapalat"/>
          <w:lang w:val="af-ZA"/>
        </w:rPr>
        <w:tab/>
      </w:r>
      <w:r w:rsidR="00F34AD9" w:rsidRPr="00F60479">
        <w:rPr>
          <w:rFonts w:ascii="GHEA Grapalat" w:hAnsi="GHEA Grapalat"/>
          <w:lang w:val="af-ZA"/>
        </w:rPr>
        <w:t>«3.</w:t>
      </w:r>
      <w:r w:rsidR="001B680A" w:rsidRPr="00F60479">
        <w:rPr>
          <w:rFonts w:ascii="GHEA Grapalat" w:hAnsi="GHEA Grapalat"/>
          <w:lang w:val="af-ZA"/>
        </w:rPr>
        <w:t xml:space="preserve"> </w:t>
      </w:r>
      <w:proofErr w:type="spellStart"/>
      <w:r w:rsidR="001B680A" w:rsidRPr="00C315C9">
        <w:rPr>
          <w:rFonts w:ascii="GHEA Grapalat" w:hAnsi="GHEA Grapalat"/>
          <w:lang w:val="en-US"/>
        </w:rPr>
        <w:t>Սահմանել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, </w:t>
      </w:r>
      <w:proofErr w:type="spellStart"/>
      <w:r w:rsidR="00A317EB" w:rsidRPr="00C315C9">
        <w:rPr>
          <w:rFonts w:ascii="GHEA Grapalat" w:hAnsi="GHEA Grapalat"/>
          <w:lang w:val="en-US"/>
        </w:rPr>
        <w:t>որ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 </w:t>
      </w:r>
      <w:proofErr w:type="spellStart"/>
      <w:r w:rsidR="00A317EB" w:rsidRPr="00C315C9">
        <w:rPr>
          <w:rFonts w:ascii="GHEA Grapalat" w:hAnsi="GHEA Grapalat"/>
          <w:lang w:val="en-US"/>
        </w:rPr>
        <w:t>սույն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 </w:t>
      </w:r>
      <w:proofErr w:type="spellStart"/>
      <w:r w:rsidR="00A317EB" w:rsidRPr="00C315C9">
        <w:rPr>
          <w:rFonts w:ascii="GHEA Grapalat" w:hAnsi="GHEA Grapalat"/>
          <w:lang w:val="en-US"/>
        </w:rPr>
        <w:t>որոշման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 2-</w:t>
      </w:r>
      <w:proofErr w:type="spellStart"/>
      <w:r w:rsidR="00A317EB" w:rsidRPr="00C315C9">
        <w:rPr>
          <w:rFonts w:ascii="GHEA Grapalat" w:hAnsi="GHEA Grapalat"/>
          <w:lang w:val="en-US"/>
        </w:rPr>
        <w:t>րդ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 </w:t>
      </w:r>
      <w:proofErr w:type="spellStart"/>
      <w:r w:rsidR="00A317EB" w:rsidRPr="00C315C9">
        <w:rPr>
          <w:rFonts w:ascii="GHEA Grapalat" w:hAnsi="GHEA Grapalat"/>
          <w:lang w:val="en-US"/>
        </w:rPr>
        <w:t>կետով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 </w:t>
      </w:r>
      <w:proofErr w:type="spellStart"/>
      <w:r w:rsidR="00A317EB" w:rsidRPr="00C315C9">
        <w:rPr>
          <w:rFonts w:ascii="GHEA Grapalat" w:hAnsi="GHEA Grapalat"/>
          <w:lang w:val="en-US"/>
        </w:rPr>
        <w:t>նախատեսված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 </w:t>
      </w:r>
      <w:proofErr w:type="spellStart"/>
      <w:r w:rsidR="00A317EB" w:rsidRPr="00C315C9">
        <w:rPr>
          <w:rFonts w:ascii="GHEA Grapalat" w:hAnsi="GHEA Grapalat"/>
          <w:lang w:val="en-US"/>
        </w:rPr>
        <w:t>միջոցների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 </w:t>
      </w:r>
      <w:proofErr w:type="spellStart"/>
      <w:r w:rsidR="00A317EB" w:rsidRPr="00C315C9">
        <w:rPr>
          <w:rFonts w:ascii="GHEA Grapalat" w:hAnsi="GHEA Grapalat"/>
          <w:lang w:val="en-US"/>
        </w:rPr>
        <w:t>շրջանակներում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 </w:t>
      </w:r>
      <w:proofErr w:type="spellStart"/>
      <w:r w:rsidR="00A317EB" w:rsidRPr="00C315C9">
        <w:rPr>
          <w:rFonts w:ascii="GHEA Grapalat" w:hAnsi="GHEA Grapalat"/>
          <w:lang w:val="en-US"/>
        </w:rPr>
        <w:t>գնումն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 </w:t>
      </w:r>
      <w:proofErr w:type="spellStart"/>
      <w:r w:rsidR="00A317EB" w:rsidRPr="00C315C9">
        <w:rPr>
          <w:rFonts w:ascii="GHEA Grapalat" w:hAnsi="GHEA Grapalat"/>
          <w:lang w:val="en-US"/>
        </w:rPr>
        <w:t>իրականացվելու</w:t>
      </w:r>
      <w:proofErr w:type="spellEnd"/>
      <w:r w:rsidR="00A317EB" w:rsidRPr="00F60479">
        <w:rPr>
          <w:rFonts w:ascii="GHEA Grapalat" w:hAnsi="GHEA Grapalat"/>
          <w:lang w:val="af-ZA"/>
        </w:rPr>
        <w:t xml:space="preserve"> </w:t>
      </w:r>
      <w:r w:rsidR="00A317EB" w:rsidRPr="00C315C9">
        <w:rPr>
          <w:rFonts w:ascii="GHEA Grapalat" w:hAnsi="GHEA Grapalat"/>
          <w:lang w:val="en-US"/>
        </w:rPr>
        <w:t>է</w:t>
      </w:r>
      <w:r w:rsidR="00A317EB" w:rsidRPr="00F60479">
        <w:rPr>
          <w:rFonts w:ascii="GHEA Grapalat" w:hAnsi="GHEA Grapalat"/>
          <w:lang w:val="af-ZA"/>
        </w:rPr>
        <w:t xml:space="preserve"> «</w:t>
      </w:r>
      <w:proofErr w:type="spellStart"/>
      <w:r w:rsidR="00241791" w:rsidRPr="00C315C9">
        <w:rPr>
          <w:rFonts w:ascii="GHEA Grapalat" w:hAnsi="GHEA Grapalat"/>
          <w:lang w:val="en-US"/>
        </w:rPr>
        <w:t>Գնումների</w:t>
      </w:r>
      <w:proofErr w:type="spellEnd"/>
      <w:r w:rsidR="00241791" w:rsidRPr="00F60479">
        <w:rPr>
          <w:rFonts w:ascii="GHEA Grapalat" w:hAnsi="GHEA Grapalat"/>
          <w:lang w:val="af-ZA"/>
        </w:rPr>
        <w:t xml:space="preserve"> </w:t>
      </w:r>
      <w:proofErr w:type="spellStart"/>
      <w:r w:rsidR="00241791" w:rsidRPr="00C315C9">
        <w:rPr>
          <w:rFonts w:ascii="GHEA Grapalat" w:hAnsi="GHEA Grapalat"/>
          <w:lang w:val="en-US"/>
        </w:rPr>
        <w:t>մասին</w:t>
      </w:r>
      <w:proofErr w:type="spellEnd"/>
      <w:r w:rsidR="00A317EB" w:rsidRPr="00C315C9">
        <w:rPr>
          <w:rFonts w:ascii="GHEA Grapalat" w:hAnsi="GHEA Grapalat"/>
          <w:lang w:val="hy-AM"/>
        </w:rPr>
        <w:t>»</w:t>
      </w:r>
      <w:r w:rsidR="00241791" w:rsidRPr="00F60479">
        <w:rPr>
          <w:rFonts w:ascii="GHEA Grapalat" w:hAnsi="GHEA Grapalat"/>
          <w:lang w:val="af-ZA"/>
        </w:rPr>
        <w:t xml:space="preserve"> </w:t>
      </w:r>
      <w:proofErr w:type="spellStart"/>
      <w:r w:rsidR="00241791" w:rsidRPr="00C315C9">
        <w:rPr>
          <w:rFonts w:ascii="GHEA Grapalat" w:hAnsi="GHEA Grapalat"/>
          <w:lang w:val="en-US"/>
        </w:rPr>
        <w:t>Հայաստանի</w:t>
      </w:r>
      <w:proofErr w:type="spellEnd"/>
      <w:r w:rsidR="00241791" w:rsidRPr="00F60479">
        <w:rPr>
          <w:rFonts w:ascii="GHEA Grapalat" w:hAnsi="GHEA Grapalat"/>
          <w:lang w:val="af-ZA"/>
        </w:rPr>
        <w:t xml:space="preserve"> </w:t>
      </w:r>
      <w:proofErr w:type="spellStart"/>
      <w:r w:rsidR="00241791" w:rsidRPr="00C315C9">
        <w:rPr>
          <w:rFonts w:ascii="GHEA Grapalat" w:hAnsi="GHEA Grapalat"/>
          <w:lang w:val="en-US"/>
        </w:rPr>
        <w:t>Հանրապետության</w:t>
      </w:r>
      <w:proofErr w:type="spellEnd"/>
      <w:r w:rsidR="00241791" w:rsidRPr="00F60479">
        <w:rPr>
          <w:rFonts w:ascii="GHEA Grapalat" w:hAnsi="GHEA Grapalat"/>
          <w:lang w:val="af-ZA"/>
        </w:rPr>
        <w:t xml:space="preserve"> </w:t>
      </w:r>
      <w:proofErr w:type="spellStart"/>
      <w:r w:rsidR="00241791" w:rsidRPr="00C315C9">
        <w:rPr>
          <w:rFonts w:ascii="GHEA Grapalat" w:hAnsi="GHEA Grapalat"/>
          <w:lang w:val="en-US"/>
        </w:rPr>
        <w:t>օրենքի</w:t>
      </w:r>
      <w:proofErr w:type="spellEnd"/>
      <w:r w:rsidR="00241791" w:rsidRPr="00F60479">
        <w:rPr>
          <w:rFonts w:ascii="GHEA Grapalat" w:hAnsi="GHEA Grapalat"/>
          <w:lang w:val="af-ZA"/>
        </w:rPr>
        <w:t xml:space="preserve"> 23-</w:t>
      </w:r>
      <w:proofErr w:type="spellStart"/>
      <w:r w:rsidR="00241791" w:rsidRPr="00C315C9">
        <w:rPr>
          <w:rFonts w:ascii="GHEA Grapalat" w:hAnsi="GHEA Grapalat"/>
          <w:lang w:val="en-US"/>
        </w:rPr>
        <w:t>րդ</w:t>
      </w:r>
      <w:proofErr w:type="spellEnd"/>
      <w:r w:rsidR="00241791" w:rsidRPr="00F60479">
        <w:rPr>
          <w:rFonts w:ascii="GHEA Grapalat" w:hAnsi="GHEA Grapalat"/>
          <w:lang w:val="af-ZA"/>
        </w:rPr>
        <w:t xml:space="preserve"> </w:t>
      </w:r>
      <w:proofErr w:type="spellStart"/>
      <w:r w:rsidR="00241791" w:rsidRPr="00C315C9">
        <w:rPr>
          <w:rFonts w:ascii="GHEA Grapalat" w:hAnsi="GHEA Grapalat"/>
          <w:lang w:val="en-US"/>
        </w:rPr>
        <w:t>հոդվածի</w:t>
      </w:r>
      <w:proofErr w:type="spellEnd"/>
      <w:r w:rsidR="00241791" w:rsidRPr="00F60479">
        <w:rPr>
          <w:rFonts w:ascii="GHEA Grapalat" w:hAnsi="GHEA Grapalat"/>
          <w:lang w:val="af-ZA"/>
        </w:rPr>
        <w:t xml:space="preserve"> 1-</w:t>
      </w:r>
      <w:proofErr w:type="spellStart"/>
      <w:r w:rsidR="00241791" w:rsidRPr="00C315C9">
        <w:rPr>
          <w:rFonts w:ascii="GHEA Grapalat" w:hAnsi="GHEA Grapalat"/>
          <w:lang w:val="en-US"/>
        </w:rPr>
        <w:t>ին</w:t>
      </w:r>
      <w:proofErr w:type="spellEnd"/>
      <w:r w:rsidR="00241791" w:rsidRPr="00F60479">
        <w:rPr>
          <w:rFonts w:ascii="GHEA Grapalat" w:hAnsi="GHEA Grapalat"/>
          <w:lang w:val="af-ZA"/>
        </w:rPr>
        <w:t xml:space="preserve"> </w:t>
      </w:r>
      <w:proofErr w:type="spellStart"/>
      <w:r w:rsidR="00241791" w:rsidRPr="00C315C9">
        <w:rPr>
          <w:rFonts w:ascii="GHEA Grapalat" w:hAnsi="GHEA Grapalat"/>
          <w:lang w:val="en-US"/>
        </w:rPr>
        <w:t>մասի</w:t>
      </w:r>
      <w:proofErr w:type="spellEnd"/>
      <w:r w:rsidR="002314E0" w:rsidRPr="00F60479">
        <w:rPr>
          <w:rFonts w:ascii="GHEA Grapalat" w:hAnsi="GHEA Grapalat"/>
          <w:lang w:val="af-ZA"/>
        </w:rPr>
        <w:t xml:space="preserve"> 2-</w:t>
      </w:r>
      <w:proofErr w:type="spellStart"/>
      <w:r w:rsidR="002314E0">
        <w:rPr>
          <w:rFonts w:ascii="GHEA Grapalat" w:hAnsi="GHEA Grapalat"/>
          <w:lang w:val="en-US"/>
        </w:rPr>
        <w:t>րդ</w:t>
      </w:r>
      <w:proofErr w:type="spellEnd"/>
      <w:r w:rsidR="002314E0" w:rsidRPr="00F60479">
        <w:rPr>
          <w:rFonts w:ascii="GHEA Grapalat" w:hAnsi="GHEA Grapalat"/>
          <w:lang w:val="af-ZA"/>
        </w:rPr>
        <w:t xml:space="preserve"> </w:t>
      </w:r>
      <w:proofErr w:type="spellStart"/>
      <w:r w:rsidR="002314E0">
        <w:rPr>
          <w:rFonts w:ascii="GHEA Grapalat" w:hAnsi="GHEA Grapalat"/>
          <w:lang w:val="en-US"/>
        </w:rPr>
        <w:t>կետի</w:t>
      </w:r>
      <w:proofErr w:type="spellEnd"/>
      <w:r w:rsidR="002314E0" w:rsidRPr="00F60479">
        <w:rPr>
          <w:rFonts w:ascii="GHEA Grapalat" w:hAnsi="GHEA Grapalat"/>
          <w:lang w:val="af-ZA"/>
        </w:rPr>
        <w:t xml:space="preserve"> </w:t>
      </w:r>
      <w:proofErr w:type="spellStart"/>
      <w:r w:rsidR="002314E0">
        <w:rPr>
          <w:rFonts w:ascii="GHEA Grapalat" w:hAnsi="GHEA Grapalat"/>
          <w:lang w:val="en-US"/>
        </w:rPr>
        <w:t>հիման</w:t>
      </w:r>
      <w:proofErr w:type="spellEnd"/>
      <w:r w:rsidR="002314E0" w:rsidRPr="00F60479">
        <w:rPr>
          <w:rFonts w:ascii="GHEA Grapalat" w:hAnsi="GHEA Grapalat"/>
          <w:lang w:val="af-ZA"/>
        </w:rPr>
        <w:t xml:space="preserve"> </w:t>
      </w:r>
      <w:proofErr w:type="spellStart"/>
      <w:r w:rsidR="002314E0">
        <w:rPr>
          <w:rFonts w:ascii="GHEA Grapalat" w:hAnsi="GHEA Grapalat"/>
          <w:lang w:val="en-US"/>
        </w:rPr>
        <w:t>վրա</w:t>
      </w:r>
      <w:proofErr w:type="spellEnd"/>
      <w:r w:rsidR="002314E0">
        <w:rPr>
          <w:rFonts w:ascii="GHEA Grapalat" w:hAnsi="GHEA Grapalat"/>
          <w:lang w:val="en-US"/>
        </w:rPr>
        <w:t>՝</w:t>
      </w:r>
      <w:r w:rsidR="002314E0" w:rsidRPr="00F60479">
        <w:rPr>
          <w:rFonts w:ascii="GHEA Grapalat" w:hAnsi="GHEA Grapalat"/>
          <w:lang w:val="af-ZA"/>
        </w:rPr>
        <w:t xml:space="preserve"> </w:t>
      </w:r>
      <w:proofErr w:type="spellStart"/>
      <w:r w:rsidR="002314E0">
        <w:rPr>
          <w:rFonts w:ascii="GHEA Grapalat" w:hAnsi="GHEA Grapalat"/>
          <w:lang w:val="en-US"/>
        </w:rPr>
        <w:t>մեկ</w:t>
      </w:r>
      <w:proofErr w:type="spellEnd"/>
      <w:r w:rsidR="002314E0" w:rsidRPr="00F60479">
        <w:rPr>
          <w:rFonts w:ascii="GHEA Grapalat" w:hAnsi="GHEA Grapalat"/>
          <w:lang w:val="af-ZA"/>
        </w:rPr>
        <w:t xml:space="preserve"> </w:t>
      </w:r>
      <w:proofErr w:type="spellStart"/>
      <w:r w:rsidR="002314E0">
        <w:rPr>
          <w:rFonts w:ascii="GHEA Grapalat" w:hAnsi="GHEA Grapalat"/>
          <w:lang w:val="en-US"/>
        </w:rPr>
        <w:t>անձի</w:t>
      </w:r>
      <w:r w:rsidR="00241791" w:rsidRPr="00C315C9">
        <w:rPr>
          <w:rFonts w:ascii="GHEA Grapalat" w:hAnsi="GHEA Grapalat"/>
          <w:lang w:val="en-US"/>
        </w:rPr>
        <w:t>ց</w:t>
      </w:r>
      <w:proofErr w:type="spellEnd"/>
      <w:r w:rsidR="00241791" w:rsidRPr="00F60479">
        <w:rPr>
          <w:rFonts w:ascii="GHEA Grapalat" w:hAnsi="GHEA Grapalat"/>
          <w:lang w:val="af-ZA"/>
        </w:rPr>
        <w:t xml:space="preserve"> </w:t>
      </w:r>
      <w:proofErr w:type="spellStart"/>
      <w:r w:rsidR="00241791" w:rsidRPr="00C315C9">
        <w:rPr>
          <w:rFonts w:ascii="GHEA Grapalat" w:hAnsi="GHEA Grapalat"/>
          <w:lang w:val="en-US"/>
        </w:rPr>
        <w:t>գնում</w:t>
      </w:r>
      <w:proofErr w:type="spellEnd"/>
      <w:r w:rsidR="00241791" w:rsidRPr="00F60479">
        <w:rPr>
          <w:rFonts w:ascii="GHEA Grapalat" w:hAnsi="GHEA Grapalat"/>
          <w:lang w:val="af-ZA"/>
        </w:rPr>
        <w:t xml:space="preserve"> </w:t>
      </w:r>
      <w:proofErr w:type="spellStart"/>
      <w:r w:rsidR="00241791" w:rsidRPr="00C315C9">
        <w:rPr>
          <w:rFonts w:ascii="GHEA Grapalat" w:hAnsi="GHEA Grapalat"/>
          <w:lang w:val="en-US"/>
        </w:rPr>
        <w:t>կատարելու</w:t>
      </w:r>
      <w:proofErr w:type="spellEnd"/>
      <w:r w:rsidR="00241791" w:rsidRPr="00F60479">
        <w:rPr>
          <w:rFonts w:ascii="GHEA Grapalat" w:hAnsi="GHEA Grapalat"/>
          <w:lang w:val="af-ZA"/>
        </w:rPr>
        <w:t xml:space="preserve"> </w:t>
      </w:r>
      <w:proofErr w:type="spellStart"/>
      <w:r w:rsidR="00241791" w:rsidRPr="00C315C9">
        <w:rPr>
          <w:rFonts w:ascii="GHEA Grapalat" w:hAnsi="GHEA Grapalat"/>
          <w:lang w:val="en-US"/>
        </w:rPr>
        <w:t>ձևով</w:t>
      </w:r>
      <w:proofErr w:type="spellEnd"/>
      <w:r w:rsidR="00241791" w:rsidRPr="00C315C9">
        <w:rPr>
          <w:rFonts w:ascii="GHEA Grapalat" w:hAnsi="GHEA Grapalat"/>
          <w:lang w:val="en-US"/>
        </w:rPr>
        <w:t>՝</w:t>
      </w:r>
      <w:r w:rsidR="00241791" w:rsidRPr="00F60479">
        <w:rPr>
          <w:rFonts w:ascii="GHEA Grapalat" w:hAnsi="GHEA Grapalat"/>
          <w:lang w:val="af-ZA"/>
        </w:rPr>
        <w:t xml:space="preserve"> </w:t>
      </w:r>
      <w:proofErr w:type="spellStart"/>
      <w:r w:rsidR="00241791" w:rsidRPr="00C315C9">
        <w:rPr>
          <w:rFonts w:ascii="GHEA Grapalat" w:hAnsi="GHEA Grapalat"/>
          <w:lang w:val="en-US"/>
        </w:rPr>
        <w:t>չկիրառելով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</w:t>
      </w:r>
      <w:proofErr w:type="spellStart"/>
      <w:r w:rsidR="00F602F0" w:rsidRPr="00C315C9">
        <w:rPr>
          <w:rFonts w:ascii="GHEA Grapalat" w:hAnsi="GHEA Grapalat"/>
          <w:lang w:val="en-US"/>
        </w:rPr>
        <w:t>Հայաստանի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</w:t>
      </w:r>
      <w:proofErr w:type="spellStart"/>
      <w:r w:rsidR="00F602F0" w:rsidRPr="00C315C9">
        <w:rPr>
          <w:rFonts w:ascii="GHEA Grapalat" w:hAnsi="GHEA Grapalat"/>
          <w:lang w:val="en-US"/>
        </w:rPr>
        <w:t>Հանրապետության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</w:t>
      </w:r>
      <w:proofErr w:type="spellStart"/>
      <w:r w:rsidR="00F602F0" w:rsidRPr="00C315C9">
        <w:rPr>
          <w:rFonts w:ascii="GHEA Grapalat" w:hAnsi="GHEA Grapalat"/>
          <w:lang w:val="en-US"/>
        </w:rPr>
        <w:t>կառավարության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2017 </w:t>
      </w:r>
      <w:proofErr w:type="spellStart"/>
      <w:r w:rsidR="00F602F0" w:rsidRPr="00C315C9">
        <w:rPr>
          <w:rFonts w:ascii="GHEA Grapalat" w:hAnsi="GHEA Grapalat"/>
          <w:lang w:val="en-US"/>
        </w:rPr>
        <w:t>թվականի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</w:t>
      </w:r>
      <w:proofErr w:type="spellStart"/>
      <w:r w:rsidR="00F602F0" w:rsidRPr="00C315C9">
        <w:rPr>
          <w:rFonts w:ascii="GHEA Grapalat" w:hAnsi="GHEA Grapalat"/>
          <w:lang w:val="en-US"/>
        </w:rPr>
        <w:t>մայիսի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4-</w:t>
      </w:r>
      <w:r w:rsidR="00F602F0" w:rsidRPr="00C315C9">
        <w:rPr>
          <w:rFonts w:ascii="GHEA Grapalat" w:hAnsi="GHEA Grapalat"/>
          <w:lang w:val="en-US"/>
        </w:rPr>
        <w:t>ի</w:t>
      </w:r>
      <w:r w:rsidR="00F602F0" w:rsidRPr="00F60479">
        <w:rPr>
          <w:rFonts w:ascii="GHEA Grapalat" w:hAnsi="GHEA Grapalat"/>
          <w:lang w:val="af-ZA"/>
        </w:rPr>
        <w:t xml:space="preserve"> N 526-</w:t>
      </w:r>
      <w:r w:rsidR="00F602F0" w:rsidRPr="00C315C9">
        <w:rPr>
          <w:rFonts w:ascii="GHEA Grapalat" w:hAnsi="GHEA Grapalat"/>
          <w:lang w:val="en-US"/>
        </w:rPr>
        <w:t>Ն</w:t>
      </w:r>
      <w:r w:rsidR="00F602F0" w:rsidRPr="00F60479">
        <w:rPr>
          <w:rFonts w:ascii="GHEA Grapalat" w:hAnsi="GHEA Grapalat"/>
          <w:lang w:val="af-ZA"/>
        </w:rPr>
        <w:t xml:space="preserve"> </w:t>
      </w:r>
      <w:proofErr w:type="spellStart"/>
      <w:r w:rsidR="00F602F0" w:rsidRPr="00C315C9">
        <w:rPr>
          <w:rFonts w:ascii="GHEA Grapalat" w:hAnsi="GHEA Grapalat"/>
          <w:lang w:val="en-US"/>
        </w:rPr>
        <w:t>որոշման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N 1 </w:t>
      </w:r>
      <w:proofErr w:type="spellStart"/>
      <w:r w:rsidR="00F602F0" w:rsidRPr="00C315C9">
        <w:rPr>
          <w:rFonts w:ascii="GHEA Grapalat" w:hAnsi="GHEA Grapalat"/>
          <w:lang w:val="en-US"/>
        </w:rPr>
        <w:t>հավելվածի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21-</w:t>
      </w:r>
      <w:proofErr w:type="spellStart"/>
      <w:r w:rsidR="00F602F0" w:rsidRPr="00C315C9">
        <w:rPr>
          <w:rFonts w:ascii="GHEA Grapalat" w:hAnsi="GHEA Grapalat"/>
          <w:lang w:val="en-US"/>
        </w:rPr>
        <w:t>րդ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</w:t>
      </w:r>
      <w:proofErr w:type="spellStart"/>
      <w:r w:rsidR="00F602F0" w:rsidRPr="00C315C9">
        <w:rPr>
          <w:rFonts w:ascii="GHEA Grapalat" w:hAnsi="GHEA Grapalat"/>
          <w:lang w:val="en-US"/>
        </w:rPr>
        <w:t>կետի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1-</w:t>
      </w:r>
      <w:proofErr w:type="spellStart"/>
      <w:r w:rsidR="00F602F0" w:rsidRPr="00C315C9">
        <w:rPr>
          <w:rFonts w:ascii="GHEA Grapalat" w:hAnsi="GHEA Grapalat"/>
          <w:lang w:val="en-US"/>
        </w:rPr>
        <w:t>ին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</w:t>
      </w:r>
      <w:proofErr w:type="spellStart"/>
      <w:r w:rsidR="00F602F0" w:rsidRPr="00C315C9">
        <w:rPr>
          <w:rFonts w:ascii="GHEA Grapalat" w:hAnsi="GHEA Grapalat"/>
          <w:lang w:val="en-US"/>
        </w:rPr>
        <w:t>ենթակետի</w:t>
      </w:r>
      <w:proofErr w:type="spellEnd"/>
      <w:r w:rsidR="00F602F0" w:rsidRPr="00F60479">
        <w:rPr>
          <w:rFonts w:ascii="GHEA Grapalat" w:hAnsi="GHEA Grapalat"/>
          <w:lang w:val="af-ZA"/>
        </w:rPr>
        <w:t xml:space="preserve"> «</w:t>
      </w:r>
      <w:r w:rsidR="00F602F0" w:rsidRPr="00C315C9">
        <w:rPr>
          <w:rFonts w:ascii="GHEA Grapalat" w:hAnsi="GHEA Grapalat"/>
          <w:lang w:val="en-US"/>
        </w:rPr>
        <w:t>դ</w:t>
      </w:r>
      <w:r w:rsidR="00F602F0" w:rsidRPr="00C315C9">
        <w:rPr>
          <w:rFonts w:ascii="GHEA Grapalat" w:hAnsi="GHEA Grapalat"/>
          <w:lang w:val="hy-AM"/>
        </w:rPr>
        <w:t>»</w:t>
      </w:r>
      <w:r w:rsidR="00F602F0" w:rsidRPr="00F60479">
        <w:rPr>
          <w:rFonts w:ascii="GHEA Grapalat" w:hAnsi="GHEA Grapalat"/>
          <w:lang w:val="af-ZA"/>
        </w:rPr>
        <w:t xml:space="preserve"> </w:t>
      </w:r>
      <w:proofErr w:type="spellStart"/>
      <w:r w:rsidR="004348DD">
        <w:rPr>
          <w:rFonts w:ascii="GHEA Grapalat" w:hAnsi="GHEA Grapalat"/>
          <w:lang w:val="en-US"/>
        </w:rPr>
        <w:t>պարբերության</w:t>
      </w:r>
      <w:proofErr w:type="spellEnd"/>
      <w:r w:rsidR="004348DD" w:rsidRPr="00F60479">
        <w:rPr>
          <w:rFonts w:ascii="GHEA Grapalat" w:hAnsi="GHEA Grapalat"/>
          <w:lang w:val="af-ZA"/>
        </w:rPr>
        <w:t>,</w:t>
      </w:r>
      <w:r w:rsidRPr="00C315C9">
        <w:rPr>
          <w:rFonts w:ascii="GHEA Grapalat" w:hAnsi="GHEA Grapalat"/>
          <w:lang w:val="hy-AM"/>
        </w:rPr>
        <w:t xml:space="preserve"> 71-ր</w:t>
      </w:r>
      <w:r w:rsidR="00CB1670">
        <w:rPr>
          <w:rFonts w:ascii="GHEA Grapalat" w:hAnsi="GHEA Grapalat"/>
          <w:lang w:val="hy-AM"/>
        </w:rPr>
        <w:t xml:space="preserve">դ կետի 1-ին ենթակետի </w:t>
      </w:r>
      <w:r w:rsidR="0040533D">
        <w:rPr>
          <w:rFonts w:ascii="GHEA Grapalat" w:hAnsi="GHEA Grapalat"/>
          <w:lang w:val="en-US"/>
        </w:rPr>
        <w:t>և</w:t>
      </w:r>
      <w:r w:rsidR="0040533D" w:rsidRPr="00F60479">
        <w:rPr>
          <w:rFonts w:ascii="GHEA Grapalat" w:hAnsi="GHEA Grapalat"/>
          <w:lang w:val="af-ZA"/>
        </w:rPr>
        <w:t xml:space="preserve"> </w:t>
      </w:r>
      <w:proofErr w:type="spellStart"/>
      <w:r w:rsidR="0040533D" w:rsidRPr="00C315C9">
        <w:rPr>
          <w:rFonts w:ascii="GHEA Grapalat" w:hAnsi="GHEA Grapalat"/>
          <w:lang w:val="en-US"/>
        </w:rPr>
        <w:t>Հայաստանի</w:t>
      </w:r>
      <w:proofErr w:type="spellEnd"/>
      <w:r w:rsidR="0040533D" w:rsidRPr="00F60479">
        <w:rPr>
          <w:rFonts w:ascii="GHEA Grapalat" w:hAnsi="GHEA Grapalat"/>
          <w:lang w:val="af-ZA"/>
        </w:rPr>
        <w:t xml:space="preserve"> </w:t>
      </w:r>
      <w:proofErr w:type="spellStart"/>
      <w:r w:rsidR="0040533D" w:rsidRPr="00C315C9">
        <w:rPr>
          <w:rFonts w:ascii="GHEA Grapalat" w:hAnsi="GHEA Grapalat"/>
          <w:lang w:val="en-US"/>
        </w:rPr>
        <w:t>Հանրապետության</w:t>
      </w:r>
      <w:proofErr w:type="spellEnd"/>
      <w:r w:rsidR="0040533D" w:rsidRPr="00F60479">
        <w:rPr>
          <w:rFonts w:ascii="GHEA Grapalat" w:hAnsi="GHEA Grapalat"/>
          <w:lang w:val="af-ZA"/>
        </w:rPr>
        <w:t xml:space="preserve"> </w:t>
      </w:r>
      <w:proofErr w:type="spellStart"/>
      <w:r w:rsidR="0040533D" w:rsidRPr="00C315C9">
        <w:rPr>
          <w:rFonts w:ascii="GHEA Grapalat" w:hAnsi="GHEA Grapalat"/>
          <w:lang w:val="en-US"/>
        </w:rPr>
        <w:t>կառավարության</w:t>
      </w:r>
      <w:proofErr w:type="spellEnd"/>
      <w:r w:rsidR="0040533D" w:rsidRPr="00F60479">
        <w:rPr>
          <w:rFonts w:ascii="GHEA Grapalat" w:hAnsi="GHEA Grapalat"/>
          <w:lang w:val="af-ZA"/>
        </w:rPr>
        <w:t xml:space="preserve"> </w:t>
      </w:r>
      <w:r w:rsidR="004348DD" w:rsidRPr="00F60479">
        <w:rPr>
          <w:rFonts w:ascii="GHEA Grapalat" w:hAnsi="GHEA Grapalat"/>
          <w:lang w:val="af-ZA"/>
        </w:rPr>
        <w:t xml:space="preserve">2017 </w:t>
      </w:r>
      <w:proofErr w:type="spellStart"/>
      <w:r w:rsidR="004348DD">
        <w:rPr>
          <w:rFonts w:ascii="GHEA Grapalat" w:hAnsi="GHEA Grapalat"/>
          <w:lang w:val="en-US"/>
        </w:rPr>
        <w:t>թվականի</w:t>
      </w:r>
      <w:proofErr w:type="spellEnd"/>
      <w:r w:rsidR="004348DD" w:rsidRPr="00F60479">
        <w:rPr>
          <w:rFonts w:ascii="GHEA Grapalat" w:hAnsi="GHEA Grapalat"/>
          <w:lang w:val="af-ZA"/>
        </w:rPr>
        <w:t xml:space="preserve"> </w:t>
      </w:r>
      <w:proofErr w:type="spellStart"/>
      <w:r w:rsidR="004348DD">
        <w:rPr>
          <w:rFonts w:ascii="GHEA Grapalat" w:hAnsi="GHEA Grapalat"/>
          <w:lang w:val="en-US"/>
        </w:rPr>
        <w:t>ապրիլի</w:t>
      </w:r>
      <w:proofErr w:type="spellEnd"/>
      <w:r w:rsidR="004348DD" w:rsidRPr="00F60479">
        <w:rPr>
          <w:rFonts w:ascii="GHEA Grapalat" w:hAnsi="GHEA Grapalat"/>
          <w:lang w:val="af-ZA"/>
        </w:rPr>
        <w:t xml:space="preserve"> 6-</w:t>
      </w:r>
      <w:r w:rsidR="004348DD">
        <w:rPr>
          <w:rFonts w:ascii="GHEA Grapalat" w:hAnsi="GHEA Grapalat"/>
          <w:lang w:val="en-US"/>
        </w:rPr>
        <w:t>ի</w:t>
      </w:r>
      <w:r w:rsidR="004348DD" w:rsidRPr="00F60479">
        <w:rPr>
          <w:rFonts w:ascii="GHEA Grapalat" w:hAnsi="GHEA Grapalat"/>
          <w:lang w:val="af-ZA"/>
        </w:rPr>
        <w:t xml:space="preserve"> N 386-</w:t>
      </w:r>
      <w:r w:rsidR="004348DD">
        <w:rPr>
          <w:rFonts w:ascii="GHEA Grapalat" w:hAnsi="GHEA Grapalat"/>
          <w:lang w:val="en-US"/>
        </w:rPr>
        <w:t>Ն</w:t>
      </w:r>
      <w:r w:rsidR="004348DD" w:rsidRPr="00F60479">
        <w:rPr>
          <w:rFonts w:ascii="GHEA Grapalat" w:hAnsi="GHEA Grapalat"/>
          <w:lang w:val="af-ZA"/>
        </w:rPr>
        <w:t xml:space="preserve"> </w:t>
      </w:r>
      <w:proofErr w:type="spellStart"/>
      <w:r w:rsidR="004348DD">
        <w:rPr>
          <w:rFonts w:ascii="GHEA Grapalat" w:hAnsi="GHEA Grapalat"/>
          <w:lang w:val="en-US"/>
        </w:rPr>
        <w:t>որոշման</w:t>
      </w:r>
      <w:proofErr w:type="spellEnd"/>
      <w:r w:rsidR="004348DD" w:rsidRPr="00F60479">
        <w:rPr>
          <w:rFonts w:ascii="GHEA Grapalat" w:hAnsi="GHEA Grapalat"/>
          <w:lang w:val="af-ZA"/>
        </w:rPr>
        <w:t xml:space="preserve"> 2-</w:t>
      </w:r>
      <w:proofErr w:type="spellStart"/>
      <w:r w:rsidR="004348DD">
        <w:rPr>
          <w:rFonts w:ascii="GHEA Grapalat" w:hAnsi="GHEA Grapalat"/>
          <w:lang w:val="en-US"/>
        </w:rPr>
        <w:t>րդ</w:t>
      </w:r>
      <w:proofErr w:type="spellEnd"/>
      <w:r w:rsidR="004348DD" w:rsidRPr="00F60479">
        <w:rPr>
          <w:rFonts w:ascii="GHEA Grapalat" w:hAnsi="GHEA Grapalat"/>
          <w:lang w:val="af-ZA"/>
        </w:rPr>
        <w:t xml:space="preserve"> </w:t>
      </w:r>
      <w:proofErr w:type="spellStart"/>
      <w:r w:rsidR="004348DD">
        <w:rPr>
          <w:rFonts w:ascii="GHEA Grapalat" w:hAnsi="GHEA Grapalat"/>
          <w:lang w:val="en-US"/>
        </w:rPr>
        <w:t>կետի</w:t>
      </w:r>
      <w:proofErr w:type="spellEnd"/>
      <w:r w:rsidR="004348DD" w:rsidRPr="00F60479">
        <w:rPr>
          <w:rFonts w:ascii="GHEA Grapalat" w:hAnsi="GHEA Grapalat"/>
          <w:lang w:val="af-ZA"/>
        </w:rPr>
        <w:t xml:space="preserve"> 1-</w:t>
      </w:r>
      <w:proofErr w:type="spellStart"/>
      <w:r w:rsidR="004348DD">
        <w:rPr>
          <w:rFonts w:ascii="GHEA Grapalat" w:hAnsi="GHEA Grapalat"/>
          <w:lang w:val="en-US"/>
        </w:rPr>
        <w:t>ին</w:t>
      </w:r>
      <w:proofErr w:type="spellEnd"/>
      <w:r w:rsidR="004348DD" w:rsidRPr="00F60479">
        <w:rPr>
          <w:rFonts w:ascii="GHEA Grapalat" w:hAnsi="GHEA Grapalat"/>
          <w:lang w:val="af-ZA"/>
        </w:rPr>
        <w:t xml:space="preserve"> </w:t>
      </w:r>
      <w:proofErr w:type="spellStart"/>
      <w:r w:rsidR="004348DD">
        <w:rPr>
          <w:rFonts w:ascii="GHEA Grapalat" w:hAnsi="GHEA Grapalat"/>
          <w:lang w:val="en-US"/>
        </w:rPr>
        <w:t>ենթակետի</w:t>
      </w:r>
      <w:proofErr w:type="spellEnd"/>
      <w:r w:rsidR="004348DD" w:rsidRPr="00F60479">
        <w:rPr>
          <w:rFonts w:ascii="GHEA Grapalat" w:hAnsi="GHEA Grapalat"/>
          <w:lang w:val="af-ZA"/>
        </w:rPr>
        <w:t xml:space="preserve"> </w:t>
      </w:r>
      <w:r w:rsidR="00CB1670">
        <w:rPr>
          <w:rFonts w:ascii="GHEA Grapalat" w:hAnsi="GHEA Grapalat"/>
          <w:lang w:val="hy-AM"/>
        </w:rPr>
        <w:t>պահանջները</w:t>
      </w:r>
      <w:r w:rsidR="0040533D" w:rsidRPr="00F60479">
        <w:rPr>
          <w:rFonts w:ascii="GHEA Grapalat" w:hAnsi="GHEA Grapalat"/>
          <w:lang w:val="af-ZA"/>
        </w:rPr>
        <w:t xml:space="preserve">: </w:t>
      </w:r>
    </w:p>
    <w:p w:rsidR="00C315C9" w:rsidRDefault="00C74DB1" w:rsidP="00CB1670">
      <w:pPr>
        <w:tabs>
          <w:tab w:val="left" w:pos="360"/>
          <w:tab w:val="left" w:pos="1170"/>
        </w:tabs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F60479">
        <w:rPr>
          <w:rFonts w:ascii="GHEA Grapalat" w:hAnsi="GHEA Grapalat"/>
          <w:lang w:val="af-ZA"/>
        </w:rPr>
        <w:tab/>
        <w:t xml:space="preserve">«4.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  <w:r w:rsidRPr="00F60479">
        <w:rPr>
          <w:rFonts w:ascii="GHEA Grapalat" w:hAnsi="GHEA Grapalat"/>
          <w:lang w:val="af-ZA"/>
        </w:rPr>
        <w:t xml:space="preserve"> 2-</w:t>
      </w:r>
      <w:proofErr w:type="spellStart"/>
      <w:r>
        <w:rPr>
          <w:rFonts w:ascii="GHEA Grapalat" w:hAnsi="GHEA Grapalat"/>
          <w:lang w:val="en-US"/>
        </w:rPr>
        <w:t>րդ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կետում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նշված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գնման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գործընթացի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արդյունքում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կնքվելիք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պայմանագրում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նախատեսել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դրույթ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այն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 w:rsidRPr="00F60479"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պայմանագիրն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ուժի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մեջ</w:t>
      </w:r>
      <w:proofErr w:type="spellEnd"/>
      <w:r w:rsidRPr="00F6047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F6047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մտնում</w:t>
      </w:r>
      <w:proofErr w:type="spellEnd"/>
      <w:r w:rsidR="00AE70B5" w:rsidRPr="00F60479">
        <w:rPr>
          <w:rFonts w:ascii="GHEA Grapalat" w:hAnsi="GHEA Grapalat"/>
          <w:lang w:val="af-ZA"/>
        </w:rPr>
        <w:t xml:space="preserve"> </w:t>
      </w:r>
      <w:proofErr w:type="spellStart"/>
      <w:r w:rsidR="00AE70B5">
        <w:rPr>
          <w:rFonts w:ascii="GHEA Grapalat" w:hAnsi="GHEA Grapalat"/>
          <w:lang w:val="en-US"/>
        </w:rPr>
        <w:t>ստորագրման</w:t>
      </w:r>
      <w:proofErr w:type="spellEnd"/>
      <w:r w:rsidR="00AE70B5" w:rsidRPr="00F60479">
        <w:rPr>
          <w:rFonts w:ascii="GHEA Grapalat" w:hAnsi="GHEA Grapalat"/>
          <w:lang w:val="af-ZA"/>
        </w:rPr>
        <w:t xml:space="preserve"> </w:t>
      </w:r>
      <w:proofErr w:type="spellStart"/>
      <w:r w:rsidR="00AE70B5">
        <w:rPr>
          <w:rFonts w:ascii="GHEA Grapalat" w:hAnsi="GHEA Grapalat"/>
          <w:lang w:val="en-US"/>
        </w:rPr>
        <w:t>պահից</w:t>
      </w:r>
      <w:proofErr w:type="spellEnd"/>
      <w:r w:rsidR="00AE70B5" w:rsidRPr="00F60479">
        <w:rPr>
          <w:rFonts w:ascii="GHEA Grapalat" w:hAnsi="GHEA Grapalat"/>
          <w:lang w:val="af-ZA"/>
        </w:rPr>
        <w:t xml:space="preserve">, </w:t>
      </w:r>
      <w:r w:rsidR="00AE70B5">
        <w:rPr>
          <w:rFonts w:ascii="GHEA Grapalat" w:hAnsi="GHEA Grapalat"/>
          <w:lang w:val="en-US"/>
        </w:rPr>
        <w:t>և</w:t>
      </w:r>
      <w:r w:rsidR="00AE70B5" w:rsidRPr="00F60479">
        <w:rPr>
          <w:rFonts w:ascii="GHEA Grapalat" w:hAnsi="GHEA Grapalat"/>
          <w:lang w:val="af-ZA"/>
        </w:rPr>
        <w:t xml:space="preserve"> </w:t>
      </w:r>
      <w:proofErr w:type="spellStart"/>
      <w:r w:rsidR="00AE70B5">
        <w:rPr>
          <w:rFonts w:ascii="GHEA Grapalat" w:hAnsi="GHEA Grapalat"/>
          <w:lang w:val="en-US"/>
        </w:rPr>
        <w:t>գործողությունը</w:t>
      </w:r>
      <w:proofErr w:type="spellEnd"/>
      <w:r w:rsidR="00AE70B5" w:rsidRPr="00F60479">
        <w:rPr>
          <w:rFonts w:ascii="GHEA Grapalat" w:hAnsi="GHEA Grapalat"/>
          <w:lang w:val="af-ZA"/>
        </w:rPr>
        <w:t xml:space="preserve"> </w:t>
      </w:r>
      <w:proofErr w:type="spellStart"/>
      <w:r w:rsidR="00AE70B5">
        <w:rPr>
          <w:rFonts w:ascii="GHEA Grapalat" w:hAnsi="GHEA Grapalat"/>
          <w:lang w:val="en-US"/>
        </w:rPr>
        <w:t>տարածվում</w:t>
      </w:r>
      <w:proofErr w:type="spellEnd"/>
      <w:r w:rsidR="00AE70B5" w:rsidRPr="00F60479">
        <w:rPr>
          <w:rFonts w:ascii="GHEA Grapalat" w:hAnsi="GHEA Grapalat"/>
          <w:lang w:val="af-ZA"/>
        </w:rPr>
        <w:t xml:space="preserve"> </w:t>
      </w:r>
      <w:r w:rsidR="00AE70B5">
        <w:rPr>
          <w:rFonts w:ascii="GHEA Grapalat" w:hAnsi="GHEA Grapalat"/>
          <w:lang w:val="en-US"/>
        </w:rPr>
        <w:t>է</w:t>
      </w:r>
      <w:r w:rsidR="00AE70B5" w:rsidRPr="00F60479">
        <w:rPr>
          <w:rFonts w:ascii="GHEA Grapalat" w:hAnsi="GHEA Grapalat"/>
          <w:lang w:val="af-ZA"/>
        </w:rPr>
        <w:t xml:space="preserve"> </w:t>
      </w:r>
      <w:proofErr w:type="spellStart"/>
      <w:r w:rsidR="00AE70B5">
        <w:rPr>
          <w:rFonts w:ascii="GHEA Grapalat" w:hAnsi="GHEA Grapalat"/>
          <w:lang w:val="en-US"/>
        </w:rPr>
        <w:t>կողմերի</w:t>
      </w:r>
      <w:proofErr w:type="spellEnd"/>
      <w:r w:rsidR="00AE70B5" w:rsidRPr="00F60479">
        <w:rPr>
          <w:rFonts w:ascii="GHEA Grapalat" w:hAnsi="GHEA Grapalat"/>
          <w:lang w:val="af-ZA"/>
        </w:rPr>
        <w:t xml:space="preserve"> </w:t>
      </w:r>
      <w:proofErr w:type="spellStart"/>
      <w:r w:rsidR="00AE70B5">
        <w:rPr>
          <w:rFonts w:ascii="GHEA Grapalat" w:hAnsi="GHEA Grapalat"/>
          <w:lang w:val="en-US"/>
        </w:rPr>
        <w:t>միջև</w:t>
      </w:r>
      <w:proofErr w:type="spellEnd"/>
      <w:r w:rsidR="00AE70B5" w:rsidRPr="00F60479">
        <w:rPr>
          <w:rFonts w:ascii="GHEA Grapalat" w:hAnsi="GHEA Grapalat"/>
          <w:lang w:val="af-ZA"/>
        </w:rPr>
        <w:t xml:space="preserve"> </w:t>
      </w:r>
      <w:proofErr w:type="spellStart"/>
      <w:r w:rsidR="00AE70B5">
        <w:rPr>
          <w:rFonts w:ascii="GHEA Grapalat" w:hAnsi="GHEA Grapalat"/>
          <w:lang w:val="en-US"/>
        </w:rPr>
        <w:t>փաստացի</w:t>
      </w:r>
      <w:proofErr w:type="spellEnd"/>
      <w:r w:rsidR="00AE70B5" w:rsidRPr="00F60479">
        <w:rPr>
          <w:rFonts w:ascii="GHEA Grapalat" w:hAnsi="GHEA Grapalat"/>
          <w:lang w:val="af-ZA"/>
        </w:rPr>
        <w:t xml:space="preserve"> </w:t>
      </w:r>
      <w:proofErr w:type="spellStart"/>
      <w:r w:rsidR="00AE70B5">
        <w:rPr>
          <w:rFonts w:ascii="GHEA Grapalat" w:hAnsi="GHEA Grapalat"/>
          <w:lang w:val="en-US"/>
        </w:rPr>
        <w:t>ծագա</w:t>
      </w:r>
      <w:r w:rsidR="00102971">
        <w:rPr>
          <w:rFonts w:ascii="GHEA Grapalat" w:hAnsi="GHEA Grapalat"/>
          <w:lang w:val="en-US"/>
        </w:rPr>
        <w:t>ծ</w:t>
      </w:r>
      <w:proofErr w:type="spellEnd"/>
      <w:r w:rsidR="00102971" w:rsidRPr="00F60479">
        <w:rPr>
          <w:rFonts w:ascii="GHEA Grapalat" w:hAnsi="GHEA Grapalat"/>
          <w:lang w:val="af-ZA"/>
        </w:rPr>
        <w:t xml:space="preserve"> </w:t>
      </w:r>
      <w:proofErr w:type="spellStart"/>
      <w:r w:rsidR="00102971">
        <w:rPr>
          <w:rFonts w:ascii="GHEA Grapalat" w:hAnsi="GHEA Grapalat"/>
          <w:lang w:val="en-US"/>
        </w:rPr>
        <w:t>հարաբերությունների</w:t>
      </w:r>
      <w:proofErr w:type="spellEnd"/>
      <w:r w:rsidR="00102971" w:rsidRPr="00F60479">
        <w:rPr>
          <w:rFonts w:ascii="GHEA Grapalat" w:hAnsi="GHEA Grapalat"/>
          <w:lang w:val="af-ZA"/>
        </w:rPr>
        <w:t xml:space="preserve"> </w:t>
      </w:r>
      <w:proofErr w:type="spellStart"/>
      <w:r w:rsidR="00102971">
        <w:rPr>
          <w:rFonts w:ascii="GHEA Grapalat" w:hAnsi="GHEA Grapalat"/>
          <w:lang w:val="en-US"/>
        </w:rPr>
        <w:t>վրա</w:t>
      </w:r>
      <w:proofErr w:type="spellEnd"/>
      <w:r w:rsidR="00ED01BE">
        <w:rPr>
          <w:rFonts w:ascii="GHEA Grapalat" w:hAnsi="GHEA Grapalat"/>
          <w:lang w:val="hy-AM"/>
        </w:rPr>
        <w:t>՝ 2019 թվականի հունվարի 1-</w:t>
      </w:r>
      <w:proofErr w:type="gramStart"/>
      <w:r w:rsidR="00ED01BE">
        <w:rPr>
          <w:rFonts w:ascii="GHEA Grapalat" w:hAnsi="GHEA Grapalat"/>
          <w:lang w:val="hy-AM"/>
        </w:rPr>
        <w:t>ից</w:t>
      </w:r>
      <w:r w:rsidR="00102971" w:rsidRPr="00F60479">
        <w:rPr>
          <w:rFonts w:ascii="GHEA Grapalat" w:hAnsi="GHEA Grapalat"/>
          <w:lang w:val="af-ZA"/>
        </w:rPr>
        <w:t>:</w:t>
      </w:r>
      <w:r w:rsidR="00102971">
        <w:rPr>
          <w:rFonts w:ascii="GHEA Grapalat" w:hAnsi="GHEA Grapalat"/>
          <w:lang w:val="hy-AM"/>
        </w:rPr>
        <w:t>»</w:t>
      </w:r>
      <w:proofErr w:type="gramEnd"/>
      <w:r w:rsidR="00102971" w:rsidRPr="00F60479">
        <w:rPr>
          <w:rFonts w:ascii="GHEA Grapalat" w:hAnsi="GHEA Grapalat"/>
          <w:lang w:val="af-ZA"/>
        </w:rPr>
        <w:t>:</w:t>
      </w:r>
    </w:p>
    <w:p w:rsidR="006A5C87" w:rsidRPr="00F60479" w:rsidRDefault="006A5C87" w:rsidP="00A370A5">
      <w:pPr>
        <w:spacing w:line="360" w:lineRule="auto"/>
        <w:contextualSpacing/>
        <w:jc w:val="center"/>
        <w:rPr>
          <w:rStyle w:val="Strong"/>
          <w:rFonts w:ascii="GHEA Grapalat" w:hAnsi="GHEA Grapalat" w:cs="Sylfaen"/>
          <w:lang w:val="af-ZA"/>
        </w:rPr>
      </w:pPr>
    </w:p>
    <w:p w:rsidR="006A5C87" w:rsidRPr="00F60479" w:rsidRDefault="006A5C87" w:rsidP="00A370A5">
      <w:pPr>
        <w:spacing w:line="360" w:lineRule="auto"/>
        <w:contextualSpacing/>
        <w:jc w:val="center"/>
        <w:rPr>
          <w:rStyle w:val="Strong"/>
          <w:rFonts w:ascii="GHEA Grapalat" w:hAnsi="GHEA Grapalat" w:cs="Sylfaen"/>
          <w:lang w:val="af-ZA"/>
        </w:rPr>
      </w:pPr>
    </w:p>
    <w:p w:rsidR="004348DD" w:rsidRPr="00F60479" w:rsidRDefault="004348DD" w:rsidP="00A370A5">
      <w:pPr>
        <w:spacing w:line="360" w:lineRule="auto"/>
        <w:contextualSpacing/>
        <w:jc w:val="center"/>
        <w:rPr>
          <w:rStyle w:val="Strong"/>
          <w:rFonts w:ascii="GHEA Grapalat" w:hAnsi="GHEA Grapalat" w:cs="Sylfaen"/>
          <w:lang w:val="af-ZA"/>
        </w:rPr>
      </w:pPr>
    </w:p>
    <w:p w:rsidR="004348DD" w:rsidRPr="00F60479" w:rsidRDefault="004348DD" w:rsidP="00A370A5">
      <w:pPr>
        <w:spacing w:line="360" w:lineRule="auto"/>
        <w:contextualSpacing/>
        <w:jc w:val="center"/>
        <w:rPr>
          <w:rStyle w:val="Strong"/>
          <w:rFonts w:ascii="GHEA Grapalat" w:hAnsi="GHEA Grapalat" w:cs="Sylfaen"/>
          <w:lang w:val="af-ZA"/>
        </w:rPr>
      </w:pPr>
    </w:p>
    <w:p w:rsidR="006F4884" w:rsidRPr="00F60479" w:rsidRDefault="006F4884" w:rsidP="00A370A5">
      <w:pPr>
        <w:spacing w:line="360" w:lineRule="auto"/>
        <w:contextualSpacing/>
        <w:jc w:val="center"/>
        <w:rPr>
          <w:rStyle w:val="Strong"/>
          <w:rFonts w:ascii="GHEA Grapalat" w:hAnsi="GHEA Grapalat" w:cs="Sylfaen"/>
          <w:lang w:val="af-ZA"/>
        </w:rPr>
      </w:pPr>
    </w:p>
    <w:p w:rsidR="001B148E" w:rsidRPr="00F60479" w:rsidRDefault="001B148E" w:rsidP="00A370A5">
      <w:pPr>
        <w:spacing w:line="360" w:lineRule="auto"/>
        <w:contextualSpacing/>
        <w:jc w:val="center"/>
        <w:rPr>
          <w:rStyle w:val="Strong"/>
          <w:rFonts w:ascii="GHEA Grapalat" w:hAnsi="GHEA Grapalat" w:cs="Sylfaen"/>
          <w:lang w:val="af-ZA"/>
        </w:rPr>
      </w:pPr>
      <w:r>
        <w:rPr>
          <w:rStyle w:val="Strong"/>
          <w:rFonts w:ascii="GHEA Grapalat" w:hAnsi="GHEA Grapalat" w:cs="Sylfaen"/>
          <w:lang w:val="en-US"/>
        </w:rPr>
        <w:t>ՏԵՂԵԿԱՆՔ</w:t>
      </w:r>
    </w:p>
    <w:p w:rsidR="001B148E" w:rsidRPr="00F60479" w:rsidRDefault="00A370A5" w:rsidP="001B148E">
      <w:pPr>
        <w:spacing w:line="360" w:lineRule="auto"/>
        <w:contextualSpacing/>
        <w:jc w:val="center"/>
        <w:rPr>
          <w:rFonts w:ascii="GHEA Grapalat" w:hAnsi="GHEA Grapalat" w:cs="Sylfaen"/>
          <w:b/>
          <w:lang w:val="af-ZA"/>
        </w:rPr>
      </w:pPr>
      <w:r w:rsidRPr="004C633D">
        <w:rPr>
          <w:rStyle w:val="Strong"/>
          <w:rFonts w:ascii="GHEA Grapalat" w:hAnsi="GHEA Grapalat" w:cs="Sylfaen"/>
        </w:rPr>
        <w:t>ՀԱՅԱՍՏԱՆԻ</w:t>
      </w:r>
      <w:r w:rsidRPr="00F60479">
        <w:rPr>
          <w:rStyle w:val="Strong"/>
          <w:rFonts w:ascii="GHEA Grapalat" w:hAnsi="GHEA Grapalat"/>
          <w:lang w:val="af-ZA"/>
        </w:rPr>
        <w:t xml:space="preserve"> </w:t>
      </w:r>
      <w:r w:rsidRPr="004C633D">
        <w:rPr>
          <w:rStyle w:val="Strong"/>
          <w:rFonts w:ascii="GHEA Grapalat" w:hAnsi="GHEA Grapalat" w:cs="Sylfaen"/>
        </w:rPr>
        <w:t>ՀԱՆՐԱՊԵՏՈՒԹՅԱՆ</w:t>
      </w:r>
      <w:r w:rsidRPr="00F60479">
        <w:rPr>
          <w:rStyle w:val="Strong"/>
          <w:rFonts w:ascii="GHEA Grapalat" w:hAnsi="GHEA Grapalat"/>
          <w:lang w:val="af-ZA"/>
        </w:rPr>
        <w:t xml:space="preserve"> </w:t>
      </w:r>
      <w:r w:rsidRPr="004C633D">
        <w:rPr>
          <w:rStyle w:val="Strong"/>
          <w:rFonts w:ascii="GHEA Grapalat" w:hAnsi="GHEA Grapalat" w:cs="Sylfaen"/>
        </w:rPr>
        <w:t>ԿԱՌԱՎԱՐՈՒԹՅԱՆ</w:t>
      </w:r>
      <w:r w:rsidRPr="00F60479">
        <w:rPr>
          <w:rStyle w:val="Strong"/>
          <w:rFonts w:ascii="GHEA Grapalat" w:hAnsi="GHEA Grapalat"/>
          <w:lang w:val="af-ZA"/>
        </w:rPr>
        <w:t xml:space="preserve"> 2019 </w:t>
      </w:r>
      <w:r w:rsidRPr="004C633D">
        <w:rPr>
          <w:rStyle w:val="Strong"/>
          <w:rFonts w:ascii="GHEA Grapalat" w:hAnsi="GHEA Grapalat" w:cs="Sylfaen"/>
        </w:rPr>
        <w:t>ԹՎԱԿԱՆԻ</w:t>
      </w:r>
      <w:r w:rsidRPr="00F60479">
        <w:rPr>
          <w:rStyle w:val="Strong"/>
          <w:rFonts w:ascii="GHEA Grapalat" w:hAnsi="GHEA Grapalat"/>
          <w:lang w:val="af-ZA"/>
        </w:rPr>
        <w:t xml:space="preserve"> </w:t>
      </w:r>
      <w:r w:rsidRPr="004C633D">
        <w:rPr>
          <w:rStyle w:val="Strong"/>
          <w:rFonts w:ascii="GHEA Grapalat" w:hAnsi="GHEA Grapalat" w:cs="Sylfaen"/>
        </w:rPr>
        <w:t>ՄԱՅԻՍԻ</w:t>
      </w:r>
      <w:r w:rsidRPr="00F60479">
        <w:rPr>
          <w:rStyle w:val="Strong"/>
          <w:rFonts w:ascii="GHEA Grapalat" w:hAnsi="GHEA Grapalat" w:cs="Sylfaen"/>
          <w:lang w:val="af-ZA"/>
        </w:rPr>
        <w:t xml:space="preserve">            </w:t>
      </w:r>
      <w:r w:rsidRPr="00F60479">
        <w:rPr>
          <w:rStyle w:val="Strong"/>
          <w:rFonts w:ascii="GHEA Grapalat" w:hAnsi="GHEA Grapalat"/>
          <w:lang w:val="af-ZA"/>
        </w:rPr>
        <w:t>2-</w:t>
      </w:r>
      <w:r w:rsidRPr="004C633D">
        <w:rPr>
          <w:rStyle w:val="Strong"/>
          <w:rFonts w:ascii="GHEA Grapalat" w:hAnsi="GHEA Grapalat" w:cs="Sylfaen"/>
        </w:rPr>
        <w:t>Ի</w:t>
      </w:r>
      <w:r w:rsidRPr="00F60479">
        <w:rPr>
          <w:rStyle w:val="Strong"/>
          <w:rFonts w:ascii="GHEA Grapalat" w:hAnsi="GHEA Grapalat"/>
          <w:lang w:val="af-ZA"/>
        </w:rPr>
        <w:t xml:space="preserve"> N 487-</w:t>
      </w:r>
      <w:r>
        <w:rPr>
          <w:rStyle w:val="Strong"/>
          <w:rFonts w:ascii="GHEA Grapalat" w:hAnsi="GHEA Grapalat" w:cs="Sylfaen"/>
          <w:lang w:val="en-US"/>
        </w:rPr>
        <w:t>Ա</w:t>
      </w:r>
      <w:r w:rsidRPr="00F60479">
        <w:rPr>
          <w:rStyle w:val="Strong"/>
          <w:rFonts w:ascii="GHEA Grapalat" w:hAnsi="GHEA Grapalat"/>
          <w:lang w:val="af-ZA"/>
        </w:rPr>
        <w:t xml:space="preserve"> </w:t>
      </w:r>
      <w:r w:rsidRPr="004C633D">
        <w:rPr>
          <w:rStyle w:val="Strong"/>
          <w:rFonts w:ascii="GHEA Grapalat" w:hAnsi="GHEA Grapalat" w:cs="Sylfaen"/>
        </w:rPr>
        <w:t>ՈՐՈՇՄԱՆ</w:t>
      </w:r>
      <w:r w:rsidRPr="00F60479">
        <w:rPr>
          <w:rStyle w:val="Strong"/>
          <w:rFonts w:ascii="GHEA Grapalat" w:hAnsi="GHEA Grapalat"/>
          <w:lang w:val="af-ZA"/>
        </w:rPr>
        <w:t xml:space="preserve"> </w:t>
      </w:r>
      <w:r w:rsidRPr="004C633D">
        <w:rPr>
          <w:rStyle w:val="Strong"/>
          <w:rFonts w:ascii="GHEA Grapalat" w:hAnsi="GHEA Grapalat" w:cs="Sylfaen"/>
        </w:rPr>
        <w:t>ՄԵՋ</w:t>
      </w:r>
      <w:r w:rsidRPr="00F60479"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ԼՐԱՑՈՒՄ</w:t>
      </w:r>
      <w:r>
        <w:rPr>
          <w:rStyle w:val="Strong"/>
          <w:rFonts w:ascii="GHEA Grapalat" w:hAnsi="GHEA Grapalat" w:cs="Sylfaen"/>
          <w:lang w:val="en-US"/>
        </w:rPr>
        <w:t>ՆԵՐ</w:t>
      </w:r>
      <w:r w:rsidRPr="00F60479">
        <w:rPr>
          <w:rStyle w:val="Strong"/>
          <w:rFonts w:ascii="GHEA Grapalat" w:hAnsi="GHEA Grapalat"/>
          <w:lang w:val="af-ZA"/>
        </w:rPr>
        <w:t xml:space="preserve"> </w:t>
      </w:r>
      <w:r w:rsidRPr="004C633D">
        <w:rPr>
          <w:rStyle w:val="Strong"/>
          <w:rFonts w:ascii="GHEA Grapalat" w:hAnsi="GHEA Grapalat" w:cs="Sylfaen"/>
        </w:rPr>
        <w:t>ԿԱՏԱՐԵԼՈՒ</w:t>
      </w:r>
      <w:r w:rsidRPr="00F60479">
        <w:rPr>
          <w:rStyle w:val="Strong"/>
          <w:rFonts w:ascii="GHEA Grapalat" w:hAnsi="GHEA Grapalat"/>
          <w:lang w:val="af-ZA"/>
        </w:rPr>
        <w:t xml:space="preserve"> </w:t>
      </w:r>
      <w:r w:rsidRPr="004C633D">
        <w:rPr>
          <w:rStyle w:val="Strong"/>
          <w:rFonts w:ascii="GHEA Grapalat" w:hAnsi="GHEA Grapalat" w:cs="Sylfaen"/>
        </w:rPr>
        <w:t>ՄԱՍԻՆ</w:t>
      </w:r>
      <w:r w:rsidR="001B148E" w:rsidRPr="00F60479">
        <w:rPr>
          <w:rStyle w:val="Strong"/>
          <w:rFonts w:ascii="GHEA Grapalat" w:hAnsi="GHEA Grapalat" w:cs="Sylfaen"/>
          <w:lang w:val="af-ZA"/>
        </w:rPr>
        <w:t xml:space="preserve"> </w:t>
      </w:r>
      <w:r w:rsidR="001B148E" w:rsidRPr="001B148E">
        <w:rPr>
          <w:rFonts w:ascii="GHEA Grapalat" w:hAnsi="GHEA Grapalat" w:cs="Sylfaen"/>
          <w:b/>
        </w:rPr>
        <w:t>Հ</w:t>
      </w:r>
      <w:r w:rsidR="001B148E" w:rsidRPr="001B148E">
        <w:rPr>
          <w:rFonts w:ascii="GHEA Grapalat" w:hAnsi="GHEA Grapalat" w:cs="Sylfaen"/>
          <w:b/>
          <w:lang w:val="hy-AM"/>
        </w:rPr>
        <w:t>ԱՅԱՍՏԱՆԻ</w:t>
      </w:r>
      <w:r w:rsidR="001B148E" w:rsidRPr="001B148E">
        <w:rPr>
          <w:rFonts w:ascii="GHEA Grapalat" w:hAnsi="GHEA Grapalat" w:cs="Sylfaen"/>
          <w:b/>
          <w:lang w:val="af-ZA"/>
        </w:rPr>
        <w:t xml:space="preserve"> </w:t>
      </w:r>
      <w:r w:rsidR="001B148E" w:rsidRPr="001B148E">
        <w:rPr>
          <w:rFonts w:ascii="GHEA Grapalat" w:hAnsi="GHEA Grapalat" w:cs="Sylfaen"/>
          <w:b/>
        </w:rPr>
        <w:t>Հ</w:t>
      </w:r>
      <w:r w:rsidR="001B148E" w:rsidRPr="001B148E">
        <w:rPr>
          <w:rFonts w:ascii="GHEA Grapalat" w:hAnsi="GHEA Grapalat" w:cs="Sylfaen"/>
          <w:b/>
          <w:lang w:val="hy-AM"/>
        </w:rPr>
        <w:t>ԱՆՐԱՊԵՏՈՒԹՅԱՆ ԿԱՌԱՎԱՐՈՒԹՅԱՆ ՈՐՈՇՄԱՆ ՆԱԽԱԳԾԻ ԸՆԴՈՒՆՄԱՆ ՎԵՐԱԲԵՐՅԱԼ</w:t>
      </w:r>
    </w:p>
    <w:p w:rsidR="00D66F98" w:rsidRPr="00F60479" w:rsidRDefault="00D66F98" w:rsidP="001B148E">
      <w:pPr>
        <w:spacing w:line="360" w:lineRule="auto"/>
        <w:contextualSpacing/>
        <w:jc w:val="center"/>
        <w:rPr>
          <w:rFonts w:ascii="GHEA Grapalat" w:hAnsi="GHEA Grapalat" w:cs="Sylfaen"/>
          <w:b/>
          <w:lang w:val="af-ZA"/>
        </w:rPr>
      </w:pPr>
    </w:p>
    <w:p w:rsidR="00F433C9" w:rsidRDefault="00F433C9" w:rsidP="00CA7190">
      <w:pPr>
        <w:spacing w:line="360" w:lineRule="auto"/>
        <w:ind w:firstLine="720"/>
        <w:jc w:val="both"/>
        <w:rPr>
          <w:rFonts w:ascii="GHEA Grapalat" w:eastAsia="Constantia" w:hAnsi="GHEA Grapalat" w:cs="Sylfaen"/>
          <w:lang w:val="hy-AM"/>
        </w:rPr>
      </w:pPr>
      <w:r>
        <w:rPr>
          <w:rFonts w:ascii="GHEA Grapalat" w:eastAsia="Constantia" w:hAnsi="GHEA Grapalat" w:cs="Sylfaen"/>
          <w:lang w:val="hy-AM"/>
        </w:rPr>
        <w:t xml:space="preserve">2013 թվականից </w:t>
      </w:r>
      <w:proofErr w:type="spellStart"/>
      <w:r>
        <w:rPr>
          <w:rFonts w:ascii="GHEA Grapalat" w:eastAsia="Constantia" w:hAnsi="GHEA Grapalat" w:cs="Sylfaen"/>
          <w:lang w:val="hy-AM"/>
        </w:rPr>
        <w:t>մինչև</w:t>
      </w:r>
      <w:proofErr w:type="spellEnd"/>
      <w:r>
        <w:rPr>
          <w:rFonts w:ascii="GHEA Grapalat" w:eastAsia="Constantia" w:hAnsi="GHEA Grapalat" w:cs="Sylfaen"/>
          <w:lang w:val="hy-AM"/>
        </w:rPr>
        <w:t xml:space="preserve"> 2019 թվականն ընկած ժամանակահատվածը պետական կենսաթոշակային համակարգի տվյալների շտեմարանի «Էլեկտրոնային կենսաթոշակ» տեղեկատվական ենթահամակարգի,</w:t>
      </w:r>
      <w:r w:rsidRPr="00927157">
        <w:rPr>
          <w:rFonts w:ascii="GHEA Grapalat" w:eastAsia="Constantia" w:hAnsi="GHEA Grapalat" w:cs="Sylfaen"/>
          <w:lang w:val="hy-AM"/>
        </w:rPr>
        <w:t xml:space="preserve"> </w:t>
      </w:r>
      <w:r>
        <w:rPr>
          <w:rFonts w:ascii="GHEA Grapalat" w:eastAsia="Constantia" w:hAnsi="GHEA Grapalat" w:cs="Sylfaen"/>
          <w:lang w:val="hy-AM"/>
        </w:rPr>
        <w:t xml:space="preserve">տեղեկատվական մյուս ենթահամակարգերի սպասարկման ծառայությունները  մատուցել է </w:t>
      </w:r>
      <w:r>
        <w:rPr>
          <w:rFonts w:ascii="GHEA Grapalat" w:hAnsi="GHEA Grapalat"/>
          <w:lang w:val="hy-AM"/>
        </w:rPr>
        <w:t xml:space="preserve">«Կրտսեր Ալեքսանյան և որդիներ» ՍՊ ընկերությունը, որի տնօրենը հանդիսանում է </w:t>
      </w:r>
      <w:r>
        <w:rPr>
          <w:rFonts w:ascii="GHEA Grapalat" w:eastAsia="Constantia" w:hAnsi="GHEA Grapalat" w:cs="Sylfaen"/>
          <w:lang w:val="hy-AM"/>
        </w:rPr>
        <w:t xml:space="preserve">«Էլեկտրոնային կենսաթոշակ» տեղեկատվական համակարգի հեղինակը (հեղինակային իրավունքի իրավատերը)։ </w:t>
      </w:r>
    </w:p>
    <w:p w:rsidR="00F433C9" w:rsidRDefault="00F433C9" w:rsidP="00F433C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eastAsia="Constantia" w:hAnsi="GHEA Grapalat" w:cs="Sylfaen"/>
          <w:lang w:val="hy-AM" w:eastAsia="en-US"/>
        </w:rPr>
        <w:t xml:space="preserve">Նախորդիվ՝ 2019 թվականի մարտ ամսին, 2019 թվականի համար նշված ծառայությունները ձեռք բերելու նպատակով հայտարարվել է </w:t>
      </w:r>
      <w:r>
        <w:rPr>
          <w:rFonts w:ascii="GHEA Grapalat" w:hAnsi="GHEA Grapalat"/>
          <w:lang w:val="hy-AM"/>
        </w:rPr>
        <w:t>գ</w:t>
      </w:r>
      <w:r w:rsidRPr="000F252D">
        <w:rPr>
          <w:rFonts w:ascii="GHEA Grapalat" w:hAnsi="GHEA Grapalat"/>
          <w:lang w:val="hy-AM"/>
        </w:rPr>
        <w:t>նանշման հարց</w:t>
      </w:r>
      <w:r>
        <w:rPr>
          <w:rFonts w:ascii="GHEA Grapalat" w:hAnsi="GHEA Grapalat"/>
          <w:lang w:val="hy-AM"/>
        </w:rPr>
        <w:t xml:space="preserve">ման ձևով գնման ընթացակարգ։ </w:t>
      </w:r>
    </w:p>
    <w:p w:rsidR="00F433C9" w:rsidRDefault="00F433C9" w:rsidP="00F433C9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Մրցույթին մասնակցած անձանցից ամենացածր գինը առաջարկել է </w:t>
      </w:r>
      <w:r w:rsidRPr="006168E3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 xml:space="preserve">Ռեսեթ կոմպյուտեր սերվիսիս» ՍՊ ըկերությունը՝ </w:t>
      </w:r>
      <w:r w:rsidRPr="000F252D">
        <w:rPr>
          <w:rFonts w:ascii="GHEA Grapalat" w:eastAsia="Constantia" w:hAnsi="GHEA Grapalat" w:cs="Sylfaen"/>
          <w:b/>
          <w:lang w:val="hy-AM" w:eastAsia="en-US"/>
        </w:rPr>
        <w:t>35 2</w:t>
      </w:r>
      <w:r>
        <w:rPr>
          <w:rFonts w:ascii="GHEA Grapalat" w:eastAsia="Constantia" w:hAnsi="GHEA Grapalat" w:cs="Sylfaen"/>
          <w:b/>
          <w:lang w:val="hy-AM" w:eastAsia="en-US"/>
        </w:rPr>
        <w:t>5</w:t>
      </w:r>
      <w:r w:rsidRPr="000F252D">
        <w:rPr>
          <w:rFonts w:ascii="GHEA Grapalat" w:eastAsia="Constantia" w:hAnsi="GHEA Grapalat" w:cs="Sylfaen"/>
          <w:b/>
          <w:lang w:val="hy-AM" w:eastAsia="en-US"/>
        </w:rPr>
        <w:t>0 000</w:t>
      </w:r>
      <w:r w:rsidRPr="006168E3">
        <w:rPr>
          <w:rFonts w:ascii="GHEA Grapalat" w:eastAsia="Constantia" w:hAnsi="GHEA Grapalat" w:cs="Sylfaen"/>
          <w:b/>
          <w:lang w:val="hy-AM" w:eastAsia="en-US"/>
        </w:rPr>
        <w:t xml:space="preserve"> ՀՀ դրամ</w:t>
      </w:r>
      <w:r>
        <w:rPr>
          <w:rFonts w:ascii="GHEA Grapalat" w:eastAsia="Constantia" w:hAnsi="GHEA Grapalat" w:cs="Sylfaen"/>
          <w:b/>
          <w:lang w:val="hy-AM" w:eastAsia="en-US"/>
        </w:rPr>
        <w:t xml:space="preserve"> </w:t>
      </w:r>
      <w:r w:rsidRPr="008F75E6">
        <w:rPr>
          <w:rFonts w:ascii="GHEA Grapalat" w:hAnsi="GHEA Grapalat"/>
          <w:lang w:val="hy-AM"/>
        </w:rPr>
        <w:t>(</w:t>
      </w:r>
      <w:r w:rsidRPr="00932515">
        <w:rPr>
          <w:rFonts w:ascii="GHEA Grapalat" w:hAnsi="GHEA Grapalat"/>
          <w:lang w:val="hy-AM"/>
        </w:rPr>
        <w:t>«Կրտսեր Ալեք</w:t>
      </w:r>
      <w:r>
        <w:rPr>
          <w:rFonts w:ascii="GHEA Grapalat" w:hAnsi="GHEA Grapalat"/>
          <w:lang w:val="hy-AM"/>
        </w:rPr>
        <w:t>սանյան և որդիներ» ՍՊ ընկերության կողմից</w:t>
      </w:r>
      <w:r w:rsidRPr="008F75E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ներկայացված գնային առաջարկը՝ </w:t>
      </w:r>
      <w:r w:rsidRPr="008F75E6">
        <w:rPr>
          <w:rFonts w:ascii="GHEA Grapalat" w:hAnsi="GHEA Grapalat"/>
          <w:b/>
          <w:lang w:val="hy-AM"/>
        </w:rPr>
        <w:t>50 400 000 ՀՀ դրամ</w:t>
      </w:r>
      <w:r w:rsidRPr="004B7A88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>։</w:t>
      </w:r>
    </w:p>
    <w:p w:rsidR="00F433C9" w:rsidRDefault="00F433C9" w:rsidP="00F433C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առնելով, պետական կենսաթոշակային համակարգի տվյալների շտեմարանի առանձնահատկությունը </w:t>
      </w:r>
      <w:r w:rsidRPr="00CB65E6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 xml:space="preserve">բացառիկությունը)՝ </w:t>
      </w:r>
      <w:r w:rsidRPr="00C16FFB">
        <w:rPr>
          <w:rFonts w:ascii="GHEA Grapalat" w:hAnsi="GHEA Grapalat"/>
          <w:lang w:val="hy-AM"/>
        </w:rPr>
        <w:t>ՀՀ կառավարություն է ներկայացվել «Մեկ անձից գնման ընթացակարգով գնման գործընթաց կազմակերպելու մասին» Հայաստանի Հանրապետության կառավարության որոշման նախագիծ։</w:t>
      </w:r>
    </w:p>
    <w:p w:rsidR="00951764" w:rsidRPr="00C16FFB" w:rsidRDefault="00951764" w:rsidP="0095176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16FFB">
        <w:rPr>
          <w:rFonts w:ascii="GHEA Grapalat" w:hAnsi="GHEA Grapalat"/>
          <w:lang w:val="hy-AM"/>
        </w:rPr>
        <w:t>ՀՀ կառավարության կողմից 2019 թվականի մայիսի 2-ին ընդունվել է N 487-Ա որոշումը, որի համաձայն՝ չեղարկվել է ՍԱԾ ԳՀԾՁԲ-19/6 ծածկագրով ծրագրային ապահովման սպասարկման ծառայությունների գնման նպատակով հայտարարված գնանշման հարցման ընթացակարգը և Սոցիալական ապահովության ծառայությանը թույլատրվել է ծրագրային ապահովման սպասարկման ծառայությունները ձեռք բերել մեկ անձից՝ «Գնումների մասին» Հայաստանի Հանրապետության օրենքի 23-րդ հոդվածի 1-ին մասի 2-րդ կետի հիման վրա:</w:t>
      </w:r>
    </w:p>
    <w:p w:rsidR="00F433C9" w:rsidRDefault="00F433C9" w:rsidP="00F433C9">
      <w:pPr>
        <w:spacing w:line="360" w:lineRule="auto"/>
        <w:ind w:firstLine="720"/>
        <w:jc w:val="both"/>
        <w:rPr>
          <w:rFonts w:ascii="Sylfaen" w:eastAsia="Constantia" w:hAnsi="Sylfaen" w:cs="Sylfaen"/>
          <w:lang w:val="hy-AM"/>
        </w:rPr>
      </w:pPr>
      <w:r w:rsidRPr="004B7A88">
        <w:rPr>
          <w:rFonts w:ascii="GHEA Grapalat" w:hAnsi="GHEA Grapalat"/>
          <w:lang w:val="hy-AM"/>
        </w:rPr>
        <w:lastRenderedPageBreak/>
        <w:t xml:space="preserve">Ծառայության  աշխատանքների բնականոն ընթացքը չխափանելու համար, «Կրտսեր Ալեքսանյան և որդիներ» ՍՊ ընկերության կողմից փաստացի շարունակվել </w:t>
      </w:r>
      <w:r w:rsidR="00A46CD6">
        <w:rPr>
          <w:rFonts w:ascii="GHEA Grapalat" w:hAnsi="GHEA Grapalat"/>
          <w:lang w:val="hy-AM"/>
        </w:rPr>
        <w:t xml:space="preserve">է </w:t>
      </w:r>
      <w:r w:rsidRPr="004B7A88">
        <w:rPr>
          <w:rFonts w:ascii="GHEA Grapalat" w:hAnsi="GHEA Grapalat"/>
          <w:lang w:val="hy-AM"/>
        </w:rPr>
        <w:t>ծառայությունների մատուցումը 2019 թվականի հունվար ամսից սկսած</w:t>
      </w:r>
      <w:r>
        <w:rPr>
          <w:rFonts w:ascii="GHEA Grapalat" w:hAnsi="GHEA Grapalat"/>
          <w:lang w:val="hy-AM"/>
        </w:rPr>
        <w:t xml:space="preserve">։ </w:t>
      </w:r>
      <w:r w:rsidRPr="004B7A8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</w:t>
      </w:r>
      <w:r w:rsidRPr="004B7A88">
        <w:rPr>
          <w:rFonts w:ascii="GHEA Grapalat" w:hAnsi="GHEA Grapalat"/>
          <w:lang w:val="hy-AM"/>
        </w:rPr>
        <w:t>ռանց սպասարկման պայմանագրի առկայության</w:t>
      </w:r>
      <w:r>
        <w:rPr>
          <w:rFonts w:ascii="GHEA Grapalat" w:hAnsi="GHEA Grapalat"/>
          <w:lang w:val="hy-AM"/>
        </w:rPr>
        <w:t>,</w:t>
      </w:r>
      <w:r w:rsidRPr="004B7A8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ընկերությունն </w:t>
      </w:r>
      <w:r w:rsidRPr="004B7A88">
        <w:rPr>
          <w:rFonts w:ascii="GHEA Grapalat" w:hAnsi="GHEA Grapalat"/>
          <w:lang w:val="hy-AM"/>
        </w:rPr>
        <w:t>իրականաց</w:t>
      </w:r>
      <w:r>
        <w:rPr>
          <w:rFonts w:ascii="GHEA Grapalat" w:hAnsi="GHEA Grapalat"/>
          <w:lang w:val="hy-AM"/>
        </w:rPr>
        <w:t>ր</w:t>
      </w:r>
      <w:r w:rsidRPr="004B7A88">
        <w:rPr>
          <w:rFonts w:ascii="GHEA Grapalat" w:hAnsi="GHEA Grapalat"/>
          <w:lang w:val="hy-AM"/>
        </w:rPr>
        <w:t>ել է պետական կենսաթոշակային համակարգի տվյալների շտեմարանի «Էլեկտրոնային կենսաթոշակ» տեղեկատվական ենթահամակարգի, ինչպես նաև այլ ենթահամակարգերի սպասար</w:t>
      </w:r>
      <w:r>
        <w:rPr>
          <w:rFonts w:ascii="GHEA Grapalat" w:hAnsi="GHEA Grapalat"/>
          <w:lang w:val="hy-AM"/>
        </w:rPr>
        <w:t xml:space="preserve">կումը, այդ թվում՝ օրենսդրական փոփոխություններով պայմանավորված </w:t>
      </w:r>
      <w:r w:rsidRPr="004B7A88">
        <w:rPr>
          <w:rFonts w:ascii="GHEA Grapalat" w:hAnsi="GHEA Grapalat"/>
          <w:lang w:val="hy-AM"/>
        </w:rPr>
        <w:t xml:space="preserve">նպաստների և կենսաթոշակների չափերի վերահաշվարկման ծրագրային </w:t>
      </w:r>
      <w:r>
        <w:rPr>
          <w:rFonts w:ascii="GHEA Grapalat" w:hAnsi="GHEA Grapalat"/>
          <w:lang w:val="hy-AM"/>
        </w:rPr>
        <w:t>գործառույթների իրականացումը</w:t>
      </w:r>
      <w:r w:rsidRPr="004B7A88">
        <w:rPr>
          <w:rFonts w:ascii="GHEA Grapalat" w:hAnsi="GHEA Grapalat"/>
          <w:lang w:val="hy-AM"/>
        </w:rPr>
        <w:t xml:space="preserve"> (նպաստները՝ ՀՀ կառավարության 23.11.2018թ. N 1408-Ն որոշում, իսկ կենսաթոշակները՝ ՀՀ կառավարության 25.04.2019թ.N 472-Ն որոշում</w:t>
      </w:r>
      <w:r w:rsidRPr="00932515">
        <w:rPr>
          <w:rFonts w:eastAsia="Constantia" w:cs="Sylfaen"/>
          <w:lang w:val="hy-AM"/>
        </w:rPr>
        <w:t>)</w:t>
      </w:r>
      <w:r>
        <w:rPr>
          <w:rFonts w:ascii="Sylfaen" w:eastAsia="Constantia" w:hAnsi="Sylfaen" w:cs="Sylfaen"/>
          <w:lang w:val="hy-AM"/>
        </w:rPr>
        <w:t>։</w:t>
      </w:r>
    </w:p>
    <w:p w:rsidR="00951764" w:rsidRDefault="00951764" w:rsidP="0043703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 պահին</w:t>
      </w:r>
      <w:r w:rsidR="00A46CD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առկա </w:t>
      </w:r>
      <w:r w:rsidR="00A46CD6">
        <w:rPr>
          <w:rFonts w:ascii="GHEA Grapalat" w:hAnsi="GHEA Grapalat"/>
          <w:lang w:val="hy-AM"/>
        </w:rPr>
        <w:t>են</w:t>
      </w:r>
      <w:r>
        <w:rPr>
          <w:rFonts w:ascii="GHEA Grapalat" w:hAnsi="GHEA Grapalat"/>
          <w:lang w:val="hy-AM"/>
        </w:rPr>
        <w:t xml:space="preserve"> Ծառայության գործառույթների ծրագրային սպասարկման լուրջ խնդիր</w:t>
      </w:r>
      <w:r w:rsidR="00A46CD6">
        <w:rPr>
          <w:rFonts w:ascii="GHEA Grapalat" w:hAnsi="GHEA Grapalat"/>
          <w:lang w:val="hy-AM"/>
        </w:rPr>
        <w:t>ներ, որոնք</w:t>
      </w:r>
      <w:r>
        <w:rPr>
          <w:rFonts w:ascii="GHEA Grapalat" w:hAnsi="GHEA Grapalat"/>
          <w:lang w:val="hy-AM"/>
        </w:rPr>
        <w:t xml:space="preserve"> լուծելու համար անհրաժեշտություն է առաջացել հստակեցնել </w:t>
      </w:r>
      <w:r w:rsidR="00A46CD6" w:rsidRPr="00C16FFB">
        <w:rPr>
          <w:rFonts w:ascii="GHEA Grapalat" w:hAnsi="GHEA Grapalat"/>
          <w:lang w:val="hy-AM"/>
        </w:rPr>
        <w:t>ՀՀ կառավարության 2019</w:t>
      </w:r>
      <w:r w:rsidR="00A46CD6">
        <w:rPr>
          <w:rFonts w:ascii="GHEA Grapalat" w:hAnsi="GHEA Grapalat"/>
          <w:lang w:val="hy-AM"/>
        </w:rPr>
        <w:t xml:space="preserve"> թվականի մայիսի 2-ի </w:t>
      </w:r>
      <w:r w:rsidR="00A46CD6" w:rsidRPr="00C16FFB">
        <w:rPr>
          <w:rFonts w:ascii="GHEA Grapalat" w:hAnsi="GHEA Grapalat"/>
          <w:lang w:val="hy-AM"/>
        </w:rPr>
        <w:t>N 487-Ա</w:t>
      </w:r>
      <w:r w:rsidR="00A46CD6">
        <w:rPr>
          <w:rFonts w:ascii="GHEA Grapalat" w:hAnsi="GHEA Grapalat"/>
          <w:lang w:val="hy-AM"/>
        </w:rPr>
        <w:t xml:space="preserve"> որոշման որոշակի դրույթներ և նախատեսել դրույթ, որը հնարավորություն կտա կնքվելիք պայմանագիրը, Քաղաքացիական օրենսդրության կարգավորումների համաձայն, տարածել  2019 թվականի հունվարի 1-ից Ծառայության և «Կրտսեր Ալեքսանյան և որդիներ» ՍՊ ընկերության միջև փաստացի ծագած հարաբերությունների վրա։</w:t>
      </w:r>
    </w:p>
    <w:p w:rsidR="00437031" w:rsidRDefault="00437031" w:rsidP="00437031">
      <w:pPr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Pr="00437031">
        <w:rPr>
          <w:rFonts w:ascii="GHEA Grapalat" w:hAnsi="GHEA Grapalat"/>
          <w:lang w:val="hy-AM"/>
        </w:rPr>
        <w:t xml:space="preserve">Նախագծով առաջարկվում է թույլատրել Սոցիալական ապահովության ծառայությանը «Էլեկտրոնային կենսաթոշակ» տեղեկատվական </w:t>
      </w:r>
      <w:proofErr w:type="spellStart"/>
      <w:r w:rsidRPr="00437031">
        <w:rPr>
          <w:rFonts w:ascii="GHEA Grapalat" w:hAnsi="GHEA Grapalat"/>
          <w:lang w:val="hy-AM"/>
        </w:rPr>
        <w:t>ենթահամակարգի</w:t>
      </w:r>
      <w:proofErr w:type="spellEnd"/>
      <w:r w:rsidRPr="00437031">
        <w:rPr>
          <w:rFonts w:ascii="GHEA Grapalat" w:hAnsi="GHEA Grapalat"/>
          <w:lang w:val="hy-AM"/>
        </w:rPr>
        <w:t>, տեղեկատվական մյուս ենթահամակարգերի սպասարկման ծառայությունները ձեռքբերել մեկ անձից՝ հրատապության հիմքով՝ չկիրառելով մեկ անձից գնումների դեպքում հնարավոր առնվազն 3 մասնակցին գնման հրավեր ուղարկելուն զուգահեռ հրավերը տեղեկագրում հրապարակելու և գնման ընթացակարգը էլեկտրոնային եղանակով կազմակերպելու պահանջները:</w:t>
      </w:r>
    </w:p>
    <w:p w:rsidR="00CB1670" w:rsidRDefault="00437031" w:rsidP="00A46CD6">
      <w:pPr>
        <w:spacing w:line="360" w:lineRule="auto"/>
        <w:ind w:firstLine="720"/>
        <w:jc w:val="both"/>
        <w:rPr>
          <w:rFonts w:ascii="GHEA Grapalat" w:eastAsiaTheme="minorHAnsi" w:hAnsi="GHEA Grapalat" w:cs="Sylfaen"/>
          <w:b/>
          <w:lang w:val="hy-AM"/>
        </w:rPr>
      </w:pPr>
      <w:r>
        <w:rPr>
          <w:rFonts w:ascii="GHEA Grapalat" w:hAnsi="GHEA Grapalat"/>
          <w:lang w:val="hy-AM"/>
        </w:rPr>
        <w:t>Միաժամանակ պայմանագ</w:t>
      </w:r>
      <w:r w:rsidR="00A46CD6">
        <w:rPr>
          <w:rFonts w:ascii="GHEA Grapalat" w:hAnsi="GHEA Grapalat"/>
          <w:lang w:val="hy-AM"/>
        </w:rPr>
        <w:t>ր</w:t>
      </w:r>
      <w:r>
        <w:rPr>
          <w:rFonts w:ascii="GHEA Grapalat" w:hAnsi="GHEA Grapalat"/>
          <w:lang w:val="hy-AM"/>
        </w:rPr>
        <w:t>ային</w:t>
      </w:r>
      <w:r w:rsidR="00A46CD6">
        <w:rPr>
          <w:rFonts w:ascii="GHEA Grapalat" w:hAnsi="GHEA Grapalat"/>
          <w:lang w:val="hy-AM"/>
        </w:rPr>
        <w:t xml:space="preserve"> գինը</w:t>
      </w:r>
      <w:r>
        <w:rPr>
          <w:rFonts w:ascii="GHEA Grapalat" w:hAnsi="GHEA Grapalat"/>
          <w:lang w:val="hy-AM"/>
        </w:rPr>
        <w:t xml:space="preserve"> նախատեսվում է </w:t>
      </w:r>
      <w:r w:rsidR="00A46CD6">
        <w:rPr>
          <w:rFonts w:ascii="GHEA Grapalat" w:hAnsi="GHEA Grapalat"/>
          <w:lang w:val="hy-AM"/>
        </w:rPr>
        <w:t xml:space="preserve">սահմանել </w:t>
      </w:r>
      <w:r w:rsidR="00A46CD6" w:rsidRPr="00A46CD6">
        <w:rPr>
          <w:rFonts w:ascii="GHEA Grapalat" w:hAnsi="GHEA Grapalat"/>
          <w:b/>
          <w:lang w:val="hy-AM"/>
        </w:rPr>
        <w:t>40 000 000 ՀՀ դրամ՝</w:t>
      </w:r>
      <w:r w:rsidR="00A46CD6">
        <w:rPr>
          <w:rFonts w:ascii="GHEA Grapalat" w:hAnsi="GHEA Grapalat"/>
          <w:lang w:val="hy-AM"/>
        </w:rPr>
        <w:t xml:space="preserve"> </w:t>
      </w:r>
      <w:r w:rsidR="00A46CD6" w:rsidRPr="00C16FFB">
        <w:rPr>
          <w:rFonts w:ascii="GHEA Grapalat" w:hAnsi="GHEA Grapalat"/>
          <w:lang w:val="hy-AM"/>
        </w:rPr>
        <w:t>ՍԱԾ ԳՀԾՁԲ-19/6 ծածկագրով կազմակերպված գնման ընթացակարգի շրջանակում ներկայացված նվազագույն գնային առաջարկ</w:t>
      </w:r>
      <w:r w:rsidR="00A46CD6">
        <w:rPr>
          <w:rFonts w:ascii="GHEA Grapalat" w:hAnsi="GHEA Grapalat"/>
          <w:lang w:val="hy-AM"/>
        </w:rPr>
        <w:t>ին՝</w:t>
      </w:r>
      <w:r w:rsidR="00A46CD6" w:rsidRPr="00C16FFB">
        <w:rPr>
          <w:rFonts w:ascii="GHEA Grapalat" w:hAnsi="GHEA Grapalat"/>
          <w:lang w:val="hy-AM"/>
        </w:rPr>
        <w:t xml:space="preserve"> </w:t>
      </w:r>
      <w:r w:rsidR="00A46CD6" w:rsidRPr="00A46CD6">
        <w:rPr>
          <w:rFonts w:ascii="GHEA Grapalat" w:hAnsi="GHEA Grapalat"/>
          <w:b/>
          <w:lang w:val="hy-AM"/>
        </w:rPr>
        <w:t>35 250 000 ՀՀ</w:t>
      </w:r>
      <w:r w:rsidR="00A46CD6">
        <w:rPr>
          <w:rFonts w:ascii="GHEA Grapalat" w:hAnsi="GHEA Grapalat"/>
          <w:lang w:val="hy-AM"/>
        </w:rPr>
        <w:t xml:space="preserve"> </w:t>
      </w:r>
      <w:r w:rsidR="00A46CD6" w:rsidRPr="00A46CD6">
        <w:rPr>
          <w:rFonts w:ascii="GHEA Grapalat" w:hAnsi="GHEA Grapalat"/>
          <w:b/>
          <w:lang w:val="hy-AM"/>
        </w:rPr>
        <w:t xml:space="preserve">դրամին </w:t>
      </w:r>
      <w:r w:rsidR="00A46CD6">
        <w:rPr>
          <w:rFonts w:ascii="GHEA Grapalat" w:hAnsi="GHEA Grapalat"/>
          <w:lang w:val="hy-AM"/>
        </w:rPr>
        <w:t xml:space="preserve">գումարելով </w:t>
      </w:r>
      <w:r w:rsidR="00A46CD6" w:rsidRPr="00A46CD6">
        <w:rPr>
          <w:rFonts w:ascii="GHEA Grapalat" w:hAnsi="GHEA Grapalat"/>
          <w:b/>
          <w:lang w:val="hy-AM"/>
        </w:rPr>
        <w:t>4 750 000</w:t>
      </w:r>
      <w:r w:rsidR="00A46CD6">
        <w:rPr>
          <w:rFonts w:ascii="GHEA Grapalat" w:hAnsi="GHEA Grapalat"/>
          <w:lang w:val="hy-AM"/>
        </w:rPr>
        <w:t xml:space="preserve"> </w:t>
      </w:r>
      <w:r w:rsidR="00A46CD6" w:rsidRPr="00A46CD6">
        <w:rPr>
          <w:rFonts w:ascii="GHEA Grapalat" w:hAnsi="GHEA Grapalat"/>
          <w:b/>
          <w:lang w:val="hy-AM"/>
        </w:rPr>
        <w:t>ՀՀ դրամը</w:t>
      </w:r>
      <w:r w:rsidR="00A46CD6">
        <w:rPr>
          <w:rFonts w:ascii="GHEA Grapalat" w:hAnsi="GHEA Grapalat"/>
          <w:lang w:val="hy-AM"/>
        </w:rPr>
        <w:t>, որպես  «Կրտսեր Ալեքսանյան և որդիներ» ՍՊ ընկերության կողմից 2019 թվականի հունվարի 1-ից փաստացի կատարած աշխատանքների դիմաց վարձատրություն։</w:t>
      </w:r>
    </w:p>
    <w:p w:rsidR="00A46CD6" w:rsidRDefault="00A46CD6" w:rsidP="00744D41">
      <w:pPr>
        <w:tabs>
          <w:tab w:val="left" w:pos="1080"/>
        </w:tabs>
        <w:ind w:firstLine="720"/>
        <w:jc w:val="center"/>
        <w:rPr>
          <w:rFonts w:ascii="GHEA Grapalat" w:eastAsiaTheme="minorHAnsi" w:hAnsi="GHEA Grapalat" w:cs="Sylfaen"/>
          <w:b/>
          <w:lang w:val="hy-AM"/>
        </w:rPr>
      </w:pPr>
    </w:p>
    <w:p w:rsidR="00A46CD6" w:rsidRPr="00F60479" w:rsidRDefault="00A46CD6" w:rsidP="00744D41">
      <w:pPr>
        <w:tabs>
          <w:tab w:val="left" w:pos="1080"/>
        </w:tabs>
        <w:ind w:firstLine="720"/>
        <w:jc w:val="center"/>
        <w:rPr>
          <w:rFonts w:ascii="GHEA Grapalat" w:eastAsiaTheme="minorHAnsi" w:hAnsi="GHEA Grapalat" w:cs="Sylfaen"/>
          <w:b/>
          <w:lang w:val="hy-AM"/>
        </w:rPr>
      </w:pPr>
    </w:p>
    <w:p w:rsidR="000A285C" w:rsidRPr="00F60479" w:rsidRDefault="000A285C" w:rsidP="00744D41">
      <w:pPr>
        <w:tabs>
          <w:tab w:val="left" w:pos="1080"/>
        </w:tabs>
        <w:ind w:firstLine="720"/>
        <w:jc w:val="center"/>
        <w:rPr>
          <w:rFonts w:ascii="GHEA Grapalat" w:eastAsiaTheme="minorHAnsi" w:hAnsi="GHEA Grapalat" w:cs="Sylfaen"/>
          <w:b/>
          <w:lang w:val="hy-AM"/>
        </w:rPr>
      </w:pPr>
    </w:p>
    <w:p w:rsidR="000A285C" w:rsidRPr="00F60479" w:rsidRDefault="000A285C" w:rsidP="00744D41">
      <w:pPr>
        <w:tabs>
          <w:tab w:val="left" w:pos="1080"/>
        </w:tabs>
        <w:ind w:firstLine="720"/>
        <w:jc w:val="center"/>
        <w:rPr>
          <w:rFonts w:ascii="GHEA Grapalat" w:eastAsiaTheme="minorHAnsi" w:hAnsi="GHEA Grapalat" w:cs="Sylfaen"/>
          <w:b/>
          <w:lang w:val="hy-AM"/>
        </w:rPr>
      </w:pPr>
    </w:p>
    <w:p w:rsidR="000A285C" w:rsidRPr="00F60479" w:rsidRDefault="000A285C" w:rsidP="00744D41">
      <w:pPr>
        <w:tabs>
          <w:tab w:val="left" w:pos="1080"/>
        </w:tabs>
        <w:ind w:firstLine="720"/>
        <w:jc w:val="center"/>
        <w:rPr>
          <w:rFonts w:ascii="GHEA Grapalat" w:eastAsiaTheme="minorHAnsi" w:hAnsi="GHEA Grapalat" w:cs="Sylfaen"/>
          <w:b/>
          <w:lang w:val="hy-AM"/>
        </w:rPr>
      </w:pPr>
    </w:p>
    <w:p w:rsidR="00CB1670" w:rsidRDefault="00CB1670" w:rsidP="00744D41">
      <w:pPr>
        <w:tabs>
          <w:tab w:val="left" w:pos="1080"/>
        </w:tabs>
        <w:ind w:firstLine="720"/>
        <w:jc w:val="center"/>
        <w:rPr>
          <w:rFonts w:ascii="GHEA Grapalat" w:eastAsiaTheme="minorHAnsi" w:hAnsi="GHEA Grapalat" w:cs="Sylfaen"/>
          <w:b/>
          <w:lang w:val="hy-AM"/>
        </w:rPr>
      </w:pPr>
    </w:p>
    <w:p w:rsidR="00744D41" w:rsidRPr="00CB1670" w:rsidRDefault="00744D41" w:rsidP="00744D41">
      <w:pPr>
        <w:tabs>
          <w:tab w:val="left" w:pos="1080"/>
        </w:tabs>
        <w:ind w:firstLine="720"/>
        <w:jc w:val="center"/>
        <w:rPr>
          <w:rFonts w:ascii="GHEA Grapalat" w:eastAsiaTheme="minorHAnsi" w:hAnsi="GHEA Grapalat" w:cs="Sylfaen"/>
          <w:b/>
          <w:lang w:val="hy-AM"/>
        </w:rPr>
      </w:pPr>
      <w:r w:rsidRPr="00744D41">
        <w:rPr>
          <w:rFonts w:ascii="GHEA Grapalat" w:eastAsiaTheme="minorHAnsi" w:hAnsi="GHEA Grapalat" w:cs="Sylfaen"/>
          <w:b/>
          <w:lang w:val="hy-AM"/>
        </w:rPr>
        <w:t>ՏԵՂԵԿԱՆՔ</w:t>
      </w:r>
    </w:p>
    <w:p w:rsidR="00744D41" w:rsidRPr="00CB1670" w:rsidRDefault="00744D41" w:rsidP="00744D41">
      <w:pPr>
        <w:tabs>
          <w:tab w:val="left" w:pos="1080"/>
        </w:tabs>
        <w:ind w:firstLine="720"/>
        <w:jc w:val="center"/>
        <w:rPr>
          <w:rFonts w:ascii="GHEA Grapalat" w:eastAsiaTheme="minorHAnsi" w:hAnsi="GHEA Grapalat" w:cs="Sylfaen"/>
          <w:b/>
          <w:lang w:val="hy-AM"/>
        </w:rPr>
      </w:pPr>
    </w:p>
    <w:p w:rsidR="00744D41" w:rsidRPr="00CB1670" w:rsidRDefault="00744D41" w:rsidP="00744D41">
      <w:pPr>
        <w:shd w:val="clear" w:color="auto" w:fill="FFFFFF"/>
        <w:ind w:firstLine="375"/>
        <w:jc w:val="center"/>
        <w:rPr>
          <w:rFonts w:ascii="GHEA Grapalat" w:hAnsi="GHEA Grapalat" w:cs="Sylfaen"/>
          <w:b/>
          <w:lang w:val="hy-AM"/>
        </w:rPr>
      </w:pPr>
      <w:r w:rsidRPr="00744D41">
        <w:rPr>
          <w:rFonts w:ascii="GHEA Grapalat" w:hAnsi="GHEA Grapalat" w:cs="Sylfaen"/>
          <w:lang w:val="hy-AM"/>
        </w:rPr>
        <w:t>«</w:t>
      </w:r>
      <w:r w:rsidRPr="00CB1670">
        <w:rPr>
          <w:rStyle w:val="Strong"/>
          <w:rFonts w:ascii="GHEA Grapalat" w:hAnsi="GHEA Grapalat" w:cs="Sylfaen"/>
          <w:lang w:val="hy-AM"/>
        </w:rPr>
        <w:t>ՀԱՅԱՍՏԱՆԻ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ՀԱՆՐԱՊԵՏՈՒԹՅԱՆ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ԿԱՌԱՎԱՐՈՒԹՅԱՆ</w:t>
      </w:r>
      <w:r w:rsidRPr="00CB1670">
        <w:rPr>
          <w:rStyle w:val="Strong"/>
          <w:rFonts w:ascii="GHEA Grapalat" w:hAnsi="GHEA Grapalat"/>
          <w:lang w:val="hy-AM"/>
        </w:rPr>
        <w:t xml:space="preserve"> 2019 </w:t>
      </w:r>
      <w:r w:rsidRPr="00CB1670">
        <w:rPr>
          <w:rStyle w:val="Strong"/>
          <w:rFonts w:ascii="GHEA Grapalat" w:hAnsi="GHEA Grapalat" w:cs="Sylfaen"/>
          <w:lang w:val="hy-AM"/>
        </w:rPr>
        <w:t>ԹՎԱԿԱՆԻ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 xml:space="preserve">ՄԱՅԻՍԻ </w:t>
      </w:r>
      <w:r w:rsidRPr="00CB1670">
        <w:rPr>
          <w:rStyle w:val="Strong"/>
          <w:rFonts w:ascii="GHEA Grapalat" w:hAnsi="GHEA Grapalat"/>
          <w:lang w:val="hy-AM"/>
        </w:rPr>
        <w:t>2-</w:t>
      </w:r>
      <w:r w:rsidRPr="00CB1670">
        <w:rPr>
          <w:rStyle w:val="Strong"/>
          <w:rFonts w:ascii="GHEA Grapalat" w:hAnsi="GHEA Grapalat" w:cs="Sylfaen"/>
          <w:lang w:val="hy-AM"/>
        </w:rPr>
        <w:t>Ի</w:t>
      </w:r>
      <w:r w:rsidRPr="00CB1670">
        <w:rPr>
          <w:rStyle w:val="Strong"/>
          <w:rFonts w:ascii="GHEA Grapalat" w:hAnsi="GHEA Grapalat"/>
          <w:lang w:val="hy-AM"/>
        </w:rPr>
        <w:t xml:space="preserve"> N 487-</w:t>
      </w:r>
      <w:r w:rsidRPr="00CB1670">
        <w:rPr>
          <w:rStyle w:val="Strong"/>
          <w:rFonts w:ascii="GHEA Grapalat" w:hAnsi="GHEA Grapalat" w:cs="Sylfaen"/>
          <w:lang w:val="hy-AM"/>
        </w:rPr>
        <w:t>Ա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ՈՐՈՇՄԱՆ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ՄԵՋ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ԼՐԱՑՈՒՄՆԵՐ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ԿԱՏԱՐԵԼՈՒ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ՄԱՍԻՆ</w:t>
      </w:r>
      <w:r w:rsidRPr="00744D41">
        <w:rPr>
          <w:rFonts w:ascii="GHEA Grapalat" w:hAnsi="GHEA Grapalat" w:cs="Sylfaen"/>
          <w:lang w:val="hy-AM"/>
        </w:rPr>
        <w:t>»</w:t>
      </w:r>
      <w:r w:rsidRPr="00CB1670">
        <w:rPr>
          <w:rFonts w:ascii="GHEA Grapalat" w:hAnsi="GHEA Grapalat" w:cs="Sylfaen"/>
          <w:b/>
          <w:lang w:val="hy-AM"/>
        </w:rPr>
        <w:t xml:space="preserve"> Հ</w:t>
      </w:r>
      <w:r w:rsidRPr="00744D41">
        <w:rPr>
          <w:rFonts w:ascii="GHEA Grapalat" w:hAnsi="GHEA Grapalat" w:cs="Sylfaen"/>
          <w:b/>
          <w:lang w:val="hy-AM"/>
        </w:rPr>
        <w:t>ԱՅԱՍՏԱՆԻ</w:t>
      </w:r>
      <w:r w:rsidRPr="00744D41">
        <w:rPr>
          <w:rFonts w:ascii="GHEA Grapalat" w:hAnsi="GHEA Grapalat" w:cs="Sylfaen"/>
          <w:b/>
          <w:lang w:val="af-ZA"/>
        </w:rPr>
        <w:t xml:space="preserve"> </w:t>
      </w:r>
      <w:r w:rsidRPr="00CB1670">
        <w:rPr>
          <w:rFonts w:ascii="GHEA Grapalat" w:hAnsi="GHEA Grapalat" w:cs="Sylfaen"/>
          <w:b/>
          <w:lang w:val="hy-AM"/>
        </w:rPr>
        <w:t>Հ</w:t>
      </w:r>
      <w:r w:rsidRPr="00744D41">
        <w:rPr>
          <w:rFonts w:ascii="GHEA Grapalat" w:hAnsi="GHEA Grapalat" w:cs="Sylfaen"/>
          <w:b/>
          <w:lang w:val="hy-AM"/>
        </w:rPr>
        <w:t>ԱՆՐԱՊԵՏՈՒԹՅԱՆ ԿԱՌԱՎԱՐՈՒԹՅԱՆ ՈՐՈՇՄԱՆ ՆԱԽԱԳԾԻ</w:t>
      </w:r>
      <w:r w:rsidRPr="00CB1670">
        <w:rPr>
          <w:rFonts w:ascii="GHEA Grapalat" w:hAnsi="GHEA Grapalat" w:cs="Sylfaen"/>
          <w:b/>
          <w:lang w:val="hy-AM"/>
        </w:rPr>
        <w:t xml:space="preserve"> </w:t>
      </w:r>
      <w:r w:rsidRPr="00744D41">
        <w:rPr>
          <w:rFonts w:ascii="GHEA Grapalat" w:hAnsi="GHEA Grapalat" w:cs="Sylfaen"/>
          <w:b/>
          <w:lang w:val="hy-AM"/>
        </w:rPr>
        <w:t xml:space="preserve">ԸՆԴՈՒՆՄԱՆ ԱՌՆՉՈՒԹՅԱՄԲ ՀԱՅԱՍՏԱՆԻ ՀԱՆՐԱՊԵՏՈՒԹՅԱՆ ՊԵՏԱԿԱՆ ԲՅՈՒՋԵՈՒՄ ԾԱԽՍԵՐԻ </w:t>
      </w:r>
      <w:r w:rsidR="00934263" w:rsidRPr="00CB1670">
        <w:rPr>
          <w:rFonts w:ascii="GHEA Grapalat" w:hAnsi="GHEA Grapalat" w:cs="Sylfaen"/>
          <w:b/>
          <w:lang w:val="hy-AM"/>
        </w:rPr>
        <w:t>ԵՎ</w:t>
      </w:r>
      <w:r w:rsidRPr="00744D41">
        <w:rPr>
          <w:rFonts w:ascii="GHEA Grapalat" w:hAnsi="GHEA Grapalat" w:cs="Sylfaen"/>
          <w:b/>
          <w:lang w:val="hy-AM"/>
        </w:rPr>
        <w:t xml:space="preserve"> ԵԿԱՄՈՒՏՆԵՐԻ ԷԱԿԱՆ ԱՎԵԼԱՑՄԱՆ ԿԱՄ ՆՎԱԶԵՑՄԱՆ ԲԱՑԱԿԱՅՈՒԹՅԱՆ ՄԱՍԻՆ</w:t>
      </w:r>
    </w:p>
    <w:p w:rsidR="00744D41" w:rsidRPr="00CB1670" w:rsidRDefault="00744D41" w:rsidP="00744D41">
      <w:pPr>
        <w:tabs>
          <w:tab w:val="left" w:pos="1080"/>
        </w:tabs>
        <w:ind w:firstLine="720"/>
        <w:contextualSpacing/>
        <w:jc w:val="center"/>
        <w:rPr>
          <w:rFonts w:ascii="GHEA Grapalat" w:hAnsi="GHEA Grapalat" w:cs="Sylfaen"/>
          <w:b/>
          <w:lang w:val="hy-AM"/>
        </w:rPr>
      </w:pPr>
    </w:p>
    <w:p w:rsidR="00934263" w:rsidRPr="00CB1670" w:rsidRDefault="00934263" w:rsidP="00744D41">
      <w:pPr>
        <w:tabs>
          <w:tab w:val="left" w:pos="1080"/>
        </w:tabs>
        <w:spacing w:line="36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</w:p>
    <w:p w:rsidR="00744D41" w:rsidRPr="00744D41" w:rsidRDefault="00934263" w:rsidP="00744D41">
      <w:pPr>
        <w:tabs>
          <w:tab w:val="left" w:pos="1080"/>
        </w:tabs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9A6DD4">
        <w:rPr>
          <w:rFonts w:ascii="GHEA Grapalat" w:hAnsi="GHEA Grapalat" w:cs="Sylfaen"/>
          <w:lang w:val="hy-AM"/>
        </w:rPr>
        <w:t>«</w:t>
      </w:r>
      <w:r w:rsidR="009A6DD4" w:rsidRPr="00CB1670">
        <w:rPr>
          <w:rStyle w:val="Strong"/>
          <w:rFonts w:ascii="GHEA Grapalat" w:hAnsi="GHEA Grapalat" w:cs="Sylfaen"/>
          <w:b w:val="0"/>
          <w:lang w:val="hy-AM"/>
        </w:rPr>
        <w:t>Հ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9A6DD4" w:rsidRPr="00CB1670">
        <w:rPr>
          <w:rStyle w:val="Strong"/>
          <w:rFonts w:ascii="GHEA Grapalat" w:hAnsi="GHEA Grapalat" w:cs="Sylfaen"/>
          <w:b w:val="0"/>
          <w:lang w:val="hy-AM"/>
        </w:rPr>
        <w:t>Հ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անրապետության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2019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 xml:space="preserve">մայիսի </w:t>
      </w:r>
      <w:r w:rsidRPr="00CB1670">
        <w:rPr>
          <w:rStyle w:val="Strong"/>
          <w:rFonts w:ascii="GHEA Grapalat" w:hAnsi="GHEA Grapalat"/>
          <w:b w:val="0"/>
          <w:lang w:val="hy-AM"/>
        </w:rPr>
        <w:t>2-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ի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9A6DD4" w:rsidRPr="00CB1670">
        <w:rPr>
          <w:rStyle w:val="Strong"/>
          <w:rFonts w:ascii="GHEA Grapalat" w:hAnsi="GHEA Grapalat"/>
          <w:b w:val="0"/>
          <w:lang w:val="hy-AM"/>
        </w:rPr>
        <w:t>N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487-</w:t>
      </w:r>
      <w:r w:rsidR="009A6DD4" w:rsidRPr="00CB1670">
        <w:rPr>
          <w:rStyle w:val="Strong"/>
          <w:rFonts w:ascii="GHEA Grapalat" w:hAnsi="GHEA Grapalat" w:cs="Sylfaen"/>
          <w:b w:val="0"/>
          <w:lang w:val="hy-AM"/>
        </w:rPr>
        <w:t>Ա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լրացումներ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9A6DD4">
        <w:rPr>
          <w:rFonts w:ascii="GHEA Grapalat" w:hAnsi="GHEA Grapalat" w:cs="Sylfaen"/>
          <w:lang w:val="hy-AM"/>
        </w:rPr>
        <w:t>»</w:t>
      </w:r>
      <w:r w:rsidR="00744D41" w:rsidRPr="00744D41">
        <w:rPr>
          <w:rFonts w:ascii="GHEA Grapalat" w:hAnsi="GHEA Grapalat" w:cs="Sylfaen"/>
          <w:b/>
          <w:lang w:val="hy-AM"/>
        </w:rPr>
        <w:t xml:space="preserve"> </w:t>
      </w:r>
      <w:r w:rsidR="009A6DD4" w:rsidRPr="00CB1670">
        <w:rPr>
          <w:rFonts w:ascii="GHEA Grapalat" w:hAnsi="GHEA Grapalat" w:cs="Sylfaen"/>
          <w:lang w:val="hy-AM"/>
        </w:rPr>
        <w:t>Հ</w:t>
      </w:r>
      <w:r w:rsidR="00744D41" w:rsidRPr="00744D41">
        <w:rPr>
          <w:rFonts w:ascii="GHEA Grapalat" w:hAnsi="GHEA Grapalat" w:cs="Sylfaen"/>
          <w:lang w:val="hy-AM"/>
        </w:rPr>
        <w:t>այաստանի</w:t>
      </w:r>
      <w:r w:rsidR="00744D41" w:rsidRPr="00744D41">
        <w:rPr>
          <w:rFonts w:ascii="GHEA Grapalat" w:hAnsi="GHEA Grapalat" w:cs="Sylfaen"/>
          <w:lang w:val="af-ZA"/>
        </w:rPr>
        <w:t xml:space="preserve"> </w:t>
      </w:r>
      <w:r w:rsidR="00744D41" w:rsidRPr="00744D41">
        <w:rPr>
          <w:rFonts w:ascii="GHEA Grapalat" w:hAnsi="GHEA Grapalat" w:cs="Sylfaen"/>
          <w:lang w:val="hy-AM"/>
        </w:rPr>
        <w:t>Հանրապետության կառավարության որոշման նախագծի ընդունման առնչությամբ</w:t>
      </w:r>
      <w:r w:rsidR="00744D41" w:rsidRPr="00744D41">
        <w:rPr>
          <w:rFonts w:ascii="GHEA Grapalat" w:hAnsi="GHEA Grapalat" w:cs="Sylfaen"/>
          <w:b/>
          <w:lang w:val="hy-AM"/>
        </w:rPr>
        <w:t xml:space="preserve"> </w:t>
      </w:r>
      <w:r w:rsidR="00744D41" w:rsidRPr="00744D41">
        <w:rPr>
          <w:rFonts w:ascii="GHEA Grapalat" w:hAnsi="GHEA Grapalat" w:cs="Sylfaen"/>
          <w:lang w:val="hy-AM"/>
        </w:rPr>
        <w:t>Հայաստանի Հանրապետության պետական բյուջեում ծախսերի և եկամուտների էական ավելացումներ կամ նվազեցումներ չեն նախատեսվում:</w:t>
      </w:r>
    </w:p>
    <w:p w:rsidR="00744D41" w:rsidRPr="00744D41" w:rsidRDefault="00744D41" w:rsidP="00744D41">
      <w:pPr>
        <w:jc w:val="center"/>
        <w:rPr>
          <w:rFonts w:ascii="GHEA Grapalat" w:eastAsiaTheme="minorHAnsi" w:hAnsi="GHEA Grapalat" w:cs="Sylfaen"/>
          <w:b/>
          <w:lang w:val="hy-AM"/>
        </w:rPr>
      </w:pPr>
    </w:p>
    <w:p w:rsidR="00744D41" w:rsidRPr="00CB1670" w:rsidRDefault="00744D41" w:rsidP="00744D41">
      <w:pPr>
        <w:jc w:val="center"/>
        <w:rPr>
          <w:rFonts w:ascii="GHEA Grapalat" w:eastAsiaTheme="minorHAnsi" w:hAnsi="GHEA Grapalat" w:cs="Sylfaen"/>
          <w:b/>
          <w:lang w:val="hy-AM"/>
        </w:rPr>
      </w:pPr>
      <w:r w:rsidRPr="00744D41">
        <w:rPr>
          <w:rFonts w:ascii="GHEA Grapalat" w:eastAsiaTheme="minorHAnsi" w:hAnsi="GHEA Grapalat" w:cs="Sylfaen"/>
          <w:b/>
          <w:lang w:val="hy-AM"/>
        </w:rPr>
        <w:t>ՏԵՂԵԿԱՆՔ</w:t>
      </w:r>
    </w:p>
    <w:p w:rsidR="006A5C87" w:rsidRPr="00CB1670" w:rsidRDefault="006A5C87" w:rsidP="00744D41">
      <w:pPr>
        <w:jc w:val="center"/>
        <w:rPr>
          <w:rFonts w:ascii="GHEA Grapalat" w:eastAsiaTheme="minorHAnsi" w:hAnsi="GHEA Grapalat" w:cs="Sylfaen"/>
          <w:b/>
          <w:lang w:val="hy-AM"/>
        </w:rPr>
      </w:pPr>
    </w:p>
    <w:p w:rsidR="00744D41" w:rsidRPr="00744D41" w:rsidRDefault="009A6DD4" w:rsidP="00744D41">
      <w:pPr>
        <w:tabs>
          <w:tab w:val="left" w:pos="1080"/>
        </w:tabs>
        <w:ind w:firstLine="720"/>
        <w:contextualSpacing/>
        <w:jc w:val="center"/>
        <w:rPr>
          <w:rFonts w:ascii="GHEA Grapalat" w:hAnsi="GHEA Grapalat" w:cs="Sylfaen"/>
          <w:b/>
          <w:lang w:val="hy-AM"/>
        </w:rPr>
      </w:pPr>
      <w:r w:rsidRPr="00744D41">
        <w:rPr>
          <w:rFonts w:ascii="GHEA Grapalat" w:hAnsi="GHEA Grapalat" w:cs="Sylfaen"/>
          <w:lang w:val="hy-AM"/>
        </w:rPr>
        <w:t>«</w:t>
      </w:r>
      <w:r w:rsidRPr="00CB1670">
        <w:rPr>
          <w:rStyle w:val="Strong"/>
          <w:rFonts w:ascii="GHEA Grapalat" w:hAnsi="GHEA Grapalat" w:cs="Sylfaen"/>
          <w:lang w:val="hy-AM"/>
        </w:rPr>
        <w:t>ՀԱՅԱՍՏԱՆԻ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ՀԱՆՐԱՊԵՏՈՒԹՅԱՆ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ԿԱՌԱՎԱՐՈՒԹՅԱՆ</w:t>
      </w:r>
      <w:r w:rsidRPr="00CB1670">
        <w:rPr>
          <w:rStyle w:val="Strong"/>
          <w:rFonts w:ascii="GHEA Grapalat" w:hAnsi="GHEA Grapalat"/>
          <w:lang w:val="hy-AM"/>
        </w:rPr>
        <w:t xml:space="preserve"> 2019 </w:t>
      </w:r>
      <w:r w:rsidRPr="00CB1670">
        <w:rPr>
          <w:rStyle w:val="Strong"/>
          <w:rFonts w:ascii="GHEA Grapalat" w:hAnsi="GHEA Grapalat" w:cs="Sylfaen"/>
          <w:lang w:val="hy-AM"/>
        </w:rPr>
        <w:t>ԹՎԱԿԱՆԻ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 xml:space="preserve">ՄԱՅԻՍԻ </w:t>
      </w:r>
      <w:r w:rsidRPr="00CB1670">
        <w:rPr>
          <w:rStyle w:val="Strong"/>
          <w:rFonts w:ascii="GHEA Grapalat" w:hAnsi="GHEA Grapalat"/>
          <w:lang w:val="hy-AM"/>
        </w:rPr>
        <w:t>2-</w:t>
      </w:r>
      <w:r w:rsidRPr="00CB1670">
        <w:rPr>
          <w:rStyle w:val="Strong"/>
          <w:rFonts w:ascii="GHEA Grapalat" w:hAnsi="GHEA Grapalat" w:cs="Sylfaen"/>
          <w:lang w:val="hy-AM"/>
        </w:rPr>
        <w:t>Ի</w:t>
      </w:r>
      <w:r w:rsidRPr="00CB1670">
        <w:rPr>
          <w:rStyle w:val="Strong"/>
          <w:rFonts w:ascii="GHEA Grapalat" w:hAnsi="GHEA Grapalat"/>
          <w:lang w:val="hy-AM"/>
        </w:rPr>
        <w:t xml:space="preserve"> N 487-</w:t>
      </w:r>
      <w:r w:rsidRPr="00CB1670">
        <w:rPr>
          <w:rStyle w:val="Strong"/>
          <w:rFonts w:ascii="GHEA Grapalat" w:hAnsi="GHEA Grapalat" w:cs="Sylfaen"/>
          <w:lang w:val="hy-AM"/>
        </w:rPr>
        <w:t>Ա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ՈՐՈՇՄԱՆ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ՄԵՋ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ԼՐԱՑՈՒՄՆԵՐ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ԿԱՏԱՐԵԼՈՒ</w:t>
      </w:r>
      <w:r w:rsidRPr="00CB1670">
        <w:rPr>
          <w:rStyle w:val="Strong"/>
          <w:rFonts w:ascii="GHEA Grapalat" w:hAnsi="GHEA Grapalat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lang w:val="hy-AM"/>
        </w:rPr>
        <w:t>ՄԱՍԻՆ</w:t>
      </w:r>
      <w:r w:rsidRPr="00744D41">
        <w:rPr>
          <w:rFonts w:ascii="GHEA Grapalat" w:hAnsi="GHEA Grapalat" w:cs="Sylfaen"/>
          <w:lang w:val="hy-AM"/>
        </w:rPr>
        <w:t>»</w:t>
      </w:r>
      <w:r w:rsidRPr="00CB1670">
        <w:rPr>
          <w:rFonts w:ascii="GHEA Grapalat" w:hAnsi="GHEA Grapalat" w:cs="Sylfaen"/>
          <w:b/>
          <w:lang w:val="hy-AM"/>
        </w:rPr>
        <w:t xml:space="preserve"> </w:t>
      </w:r>
      <w:r w:rsidR="00744D41" w:rsidRPr="00744D41">
        <w:rPr>
          <w:rFonts w:ascii="GHEA Grapalat" w:hAnsi="GHEA Grapalat" w:cs="Sylfaen"/>
          <w:lang w:val="hy-AM"/>
        </w:rPr>
        <w:t xml:space="preserve">  </w:t>
      </w:r>
      <w:r w:rsidRPr="00744D41">
        <w:rPr>
          <w:rFonts w:ascii="GHEA Grapalat" w:hAnsi="GHEA Grapalat" w:cs="Sylfaen"/>
          <w:b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ԿԱՏԱՐԵԼՈՒ ԱՆՀՐԱԺԵՇՏՈՒԹՅԱՆ ԲԱՑԱԿԱՅՈՒԹՅԱՆ ՄԱՍԻՆ</w:t>
      </w:r>
    </w:p>
    <w:p w:rsidR="00744D41" w:rsidRPr="00CB1670" w:rsidRDefault="00744D41" w:rsidP="00744D41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744D41" w:rsidRPr="00744D41" w:rsidRDefault="009A6DD4" w:rsidP="00744D41">
      <w:pPr>
        <w:tabs>
          <w:tab w:val="left" w:pos="1080"/>
        </w:tabs>
        <w:spacing w:line="360" w:lineRule="auto"/>
        <w:ind w:firstLine="720"/>
        <w:jc w:val="both"/>
        <w:rPr>
          <w:rFonts w:ascii="GHEA Grapalat" w:eastAsia="Calibri" w:hAnsi="GHEA Grapalat" w:cs="Sylfaen"/>
          <w:lang w:val="hy-AM"/>
        </w:rPr>
      </w:pPr>
      <w:r w:rsidRPr="009A6DD4">
        <w:rPr>
          <w:rFonts w:ascii="GHEA Grapalat" w:hAnsi="GHEA Grapalat" w:cs="Sylfaen"/>
          <w:lang w:val="hy-AM"/>
        </w:rPr>
        <w:t>«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2019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 xml:space="preserve">մայիսի </w:t>
      </w:r>
      <w:r w:rsidRPr="00CB1670">
        <w:rPr>
          <w:rStyle w:val="Strong"/>
          <w:rFonts w:ascii="GHEA Grapalat" w:hAnsi="GHEA Grapalat"/>
          <w:b w:val="0"/>
          <w:lang w:val="hy-AM"/>
        </w:rPr>
        <w:t>2-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ի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N 487-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Ա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լրացումներ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CB167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CB1670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9A6DD4">
        <w:rPr>
          <w:rFonts w:ascii="GHEA Grapalat" w:hAnsi="GHEA Grapalat" w:cs="Sylfaen"/>
          <w:lang w:val="hy-AM"/>
        </w:rPr>
        <w:t>»</w:t>
      </w:r>
      <w:r w:rsidRPr="00744D41">
        <w:rPr>
          <w:rFonts w:ascii="GHEA Grapalat" w:hAnsi="GHEA Grapalat" w:cs="Sylfaen"/>
          <w:b/>
          <w:lang w:val="hy-AM"/>
        </w:rPr>
        <w:t xml:space="preserve"> </w:t>
      </w:r>
      <w:r w:rsidR="00744D41" w:rsidRPr="00744D41">
        <w:rPr>
          <w:rFonts w:ascii="GHEA Grapalat" w:eastAsiaTheme="minorHAnsi" w:hAnsi="GHEA Grapalat" w:cs="Sylfaen"/>
          <w:lang w:val="hy-AM"/>
        </w:rPr>
        <w:t>Հայաստանի Հանրապետության կառավարության որոշման նախագծի ընդունման դեպքում այլ իրավական ակտերում փոփոխություններ կատարելու անհրաժեշտության չկա:</w:t>
      </w:r>
    </w:p>
    <w:p w:rsidR="006A02E2" w:rsidRPr="00CB1670" w:rsidRDefault="006A02E2" w:rsidP="004C633D">
      <w:pPr>
        <w:spacing w:line="360" w:lineRule="auto"/>
        <w:contextualSpacing/>
        <w:jc w:val="center"/>
        <w:rPr>
          <w:rStyle w:val="Emphasis"/>
          <w:rFonts w:ascii="GHEA Grapalat" w:hAnsi="GHEA Grapalat"/>
          <w:lang w:val="hy-AM"/>
        </w:rPr>
      </w:pPr>
    </w:p>
    <w:p w:rsidR="00BD7DB3" w:rsidRPr="00744D41" w:rsidRDefault="00BD7DB3" w:rsidP="004C633D">
      <w:pPr>
        <w:spacing w:line="360" w:lineRule="auto"/>
        <w:contextualSpacing/>
        <w:jc w:val="center"/>
        <w:rPr>
          <w:rStyle w:val="Emphasis"/>
          <w:rFonts w:ascii="GHEA Grapalat" w:hAnsi="GHEA Grapalat"/>
          <w:lang w:val="af-ZA"/>
        </w:rPr>
      </w:pPr>
    </w:p>
    <w:p w:rsidR="0056649D" w:rsidRPr="00CB1670" w:rsidRDefault="0056649D" w:rsidP="00F532DF">
      <w:pPr>
        <w:contextualSpacing/>
        <w:jc w:val="center"/>
        <w:rPr>
          <w:rFonts w:ascii="GHEA Grapalat" w:hAnsi="GHEA Grapalat" w:cs="Sylfaen"/>
          <w:lang w:val="hy-AM"/>
        </w:rPr>
      </w:pPr>
      <w:bookmarkStart w:id="0" w:name="_GoBack"/>
      <w:bookmarkEnd w:id="0"/>
    </w:p>
    <w:sectPr w:rsidR="0056649D" w:rsidRPr="00CB1670" w:rsidSect="006A5C87">
      <w:footerReference w:type="first" r:id="rId8"/>
      <w:pgSz w:w="11906" w:h="16838" w:code="9"/>
      <w:pgMar w:top="540" w:right="836" w:bottom="990" w:left="99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8E" w:rsidRDefault="002A2E8E">
      <w:r>
        <w:separator/>
      </w:r>
    </w:p>
  </w:endnote>
  <w:endnote w:type="continuationSeparator" w:id="0">
    <w:p w:rsidR="002A2E8E" w:rsidRDefault="002A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20" w:rsidRPr="00783ADF" w:rsidRDefault="001C5820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1C5820" w:rsidRDefault="001C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8E" w:rsidRDefault="002A2E8E">
      <w:r>
        <w:separator/>
      </w:r>
    </w:p>
  </w:footnote>
  <w:footnote w:type="continuationSeparator" w:id="0">
    <w:p w:rsidR="002A2E8E" w:rsidRDefault="002A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10B7A"/>
    <w:multiLevelType w:val="hybridMultilevel"/>
    <w:tmpl w:val="CA92E51C"/>
    <w:lvl w:ilvl="0" w:tplc="99442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4B54A1"/>
    <w:multiLevelType w:val="hybridMultilevel"/>
    <w:tmpl w:val="26F4B7D0"/>
    <w:lvl w:ilvl="0" w:tplc="AF42F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608677F"/>
    <w:multiLevelType w:val="multilevel"/>
    <w:tmpl w:val="70803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9F61ABF"/>
    <w:multiLevelType w:val="hybridMultilevel"/>
    <w:tmpl w:val="AEB4B8C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F60F16"/>
    <w:multiLevelType w:val="hybridMultilevel"/>
    <w:tmpl w:val="7D4C3416"/>
    <w:lvl w:ilvl="0" w:tplc="29700142">
      <w:start w:val="1"/>
      <w:numFmt w:val="decimal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5E16EEC"/>
    <w:multiLevelType w:val="hybridMultilevel"/>
    <w:tmpl w:val="7D4C4FAE"/>
    <w:lvl w:ilvl="0" w:tplc="262A6B9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40221A9B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491ABB"/>
    <w:multiLevelType w:val="hybridMultilevel"/>
    <w:tmpl w:val="3FB8F7A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1C0E6B"/>
    <w:multiLevelType w:val="hybridMultilevel"/>
    <w:tmpl w:val="07F6E33A"/>
    <w:lvl w:ilvl="0" w:tplc="0B3664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A821D01"/>
    <w:multiLevelType w:val="hybridMultilevel"/>
    <w:tmpl w:val="98209512"/>
    <w:lvl w:ilvl="0" w:tplc="17E2B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7912A3"/>
    <w:multiLevelType w:val="hybridMultilevel"/>
    <w:tmpl w:val="709A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617BE"/>
    <w:multiLevelType w:val="hybridMultilevel"/>
    <w:tmpl w:val="C01463A4"/>
    <w:lvl w:ilvl="0" w:tplc="1362D2B8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26136"/>
    <w:multiLevelType w:val="hybridMultilevel"/>
    <w:tmpl w:val="9202CF4C"/>
    <w:lvl w:ilvl="0" w:tplc="D006256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787AAE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EC173C"/>
    <w:multiLevelType w:val="multilevel"/>
    <w:tmpl w:val="7938B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89A0315"/>
    <w:multiLevelType w:val="hybridMultilevel"/>
    <w:tmpl w:val="A3CE8E08"/>
    <w:lvl w:ilvl="0" w:tplc="80B0563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7"/>
  </w:num>
  <w:num w:numId="5">
    <w:abstractNumId w:val="13"/>
  </w:num>
  <w:num w:numId="6">
    <w:abstractNumId w:val="16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14"/>
  </w:num>
  <w:num w:numId="12">
    <w:abstractNumId w:val="12"/>
  </w:num>
  <w:num w:numId="13">
    <w:abstractNumId w:val="11"/>
  </w:num>
  <w:num w:numId="14">
    <w:abstractNumId w:val="5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5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14513"/>
    <w:rsid w:val="00023593"/>
    <w:rsid w:val="000317A7"/>
    <w:rsid w:val="00050F51"/>
    <w:rsid w:val="00060C79"/>
    <w:rsid w:val="00061BF2"/>
    <w:rsid w:val="00062589"/>
    <w:rsid w:val="00063726"/>
    <w:rsid w:val="00067F07"/>
    <w:rsid w:val="00084D25"/>
    <w:rsid w:val="000932C6"/>
    <w:rsid w:val="000A285C"/>
    <w:rsid w:val="000E07B3"/>
    <w:rsid w:val="000E3C92"/>
    <w:rsid w:val="000E62F7"/>
    <w:rsid w:val="000E76F7"/>
    <w:rsid w:val="000F72F5"/>
    <w:rsid w:val="00102971"/>
    <w:rsid w:val="0012336F"/>
    <w:rsid w:val="00125E57"/>
    <w:rsid w:val="00130102"/>
    <w:rsid w:val="00145D95"/>
    <w:rsid w:val="00146163"/>
    <w:rsid w:val="00146305"/>
    <w:rsid w:val="00146544"/>
    <w:rsid w:val="00151A94"/>
    <w:rsid w:val="00163D20"/>
    <w:rsid w:val="0016605B"/>
    <w:rsid w:val="0017209F"/>
    <w:rsid w:val="00190BDA"/>
    <w:rsid w:val="001B148E"/>
    <w:rsid w:val="001B1743"/>
    <w:rsid w:val="001B680A"/>
    <w:rsid w:val="001B6F28"/>
    <w:rsid w:val="001B6F7C"/>
    <w:rsid w:val="001C2E87"/>
    <w:rsid w:val="001C309C"/>
    <w:rsid w:val="001C33BD"/>
    <w:rsid w:val="001C4829"/>
    <w:rsid w:val="001C4E1B"/>
    <w:rsid w:val="001C5257"/>
    <w:rsid w:val="001C5820"/>
    <w:rsid w:val="001C65ED"/>
    <w:rsid w:val="001D6386"/>
    <w:rsid w:val="001E0830"/>
    <w:rsid w:val="001E14FC"/>
    <w:rsid w:val="001E4823"/>
    <w:rsid w:val="001E6857"/>
    <w:rsid w:val="001E68DD"/>
    <w:rsid w:val="001E7A6E"/>
    <w:rsid w:val="001F7D64"/>
    <w:rsid w:val="00202AE2"/>
    <w:rsid w:val="00210A98"/>
    <w:rsid w:val="00220EC6"/>
    <w:rsid w:val="00224DDB"/>
    <w:rsid w:val="002314E0"/>
    <w:rsid w:val="00232EE0"/>
    <w:rsid w:val="00235B8A"/>
    <w:rsid w:val="002375A2"/>
    <w:rsid w:val="0024170C"/>
    <w:rsid w:val="00241791"/>
    <w:rsid w:val="002447BA"/>
    <w:rsid w:val="00244C8F"/>
    <w:rsid w:val="00246463"/>
    <w:rsid w:val="00247681"/>
    <w:rsid w:val="00254868"/>
    <w:rsid w:val="0025502A"/>
    <w:rsid w:val="00261560"/>
    <w:rsid w:val="00262D4A"/>
    <w:rsid w:val="0026483A"/>
    <w:rsid w:val="00275453"/>
    <w:rsid w:val="00276233"/>
    <w:rsid w:val="00294658"/>
    <w:rsid w:val="002A2E8E"/>
    <w:rsid w:val="002B3979"/>
    <w:rsid w:val="002B3D6B"/>
    <w:rsid w:val="002B420D"/>
    <w:rsid w:val="002C4B9C"/>
    <w:rsid w:val="002D558D"/>
    <w:rsid w:val="002E440D"/>
    <w:rsid w:val="002F01DB"/>
    <w:rsid w:val="002F0B4F"/>
    <w:rsid w:val="002F2DAD"/>
    <w:rsid w:val="002F6AD2"/>
    <w:rsid w:val="00311BF1"/>
    <w:rsid w:val="00316808"/>
    <w:rsid w:val="00323146"/>
    <w:rsid w:val="0032588E"/>
    <w:rsid w:val="003474F1"/>
    <w:rsid w:val="00350701"/>
    <w:rsid w:val="00366EF7"/>
    <w:rsid w:val="00373ED2"/>
    <w:rsid w:val="003826CC"/>
    <w:rsid w:val="00384C86"/>
    <w:rsid w:val="003A2429"/>
    <w:rsid w:val="003A30E3"/>
    <w:rsid w:val="003B041E"/>
    <w:rsid w:val="003B578B"/>
    <w:rsid w:val="003C5278"/>
    <w:rsid w:val="003D15D4"/>
    <w:rsid w:val="003E4B35"/>
    <w:rsid w:val="004039C9"/>
    <w:rsid w:val="0040533D"/>
    <w:rsid w:val="00431CCB"/>
    <w:rsid w:val="004348DD"/>
    <w:rsid w:val="00437031"/>
    <w:rsid w:val="00444203"/>
    <w:rsid w:val="0044729F"/>
    <w:rsid w:val="00447F31"/>
    <w:rsid w:val="00453EF6"/>
    <w:rsid w:val="00457AB6"/>
    <w:rsid w:val="00465CEC"/>
    <w:rsid w:val="004665F2"/>
    <w:rsid w:val="00486499"/>
    <w:rsid w:val="00493303"/>
    <w:rsid w:val="004A3DE9"/>
    <w:rsid w:val="004A3EEA"/>
    <w:rsid w:val="004B467A"/>
    <w:rsid w:val="004C3F3B"/>
    <w:rsid w:val="004C48D6"/>
    <w:rsid w:val="004C633D"/>
    <w:rsid w:val="004E52C1"/>
    <w:rsid w:val="004F2AA7"/>
    <w:rsid w:val="005309C7"/>
    <w:rsid w:val="00534FE7"/>
    <w:rsid w:val="005352EA"/>
    <w:rsid w:val="005365F7"/>
    <w:rsid w:val="00541CD2"/>
    <w:rsid w:val="00547D9B"/>
    <w:rsid w:val="0056317F"/>
    <w:rsid w:val="0056647E"/>
    <w:rsid w:val="0056649D"/>
    <w:rsid w:val="00566A19"/>
    <w:rsid w:val="00577B9A"/>
    <w:rsid w:val="00577C0D"/>
    <w:rsid w:val="00595A20"/>
    <w:rsid w:val="005A229F"/>
    <w:rsid w:val="005B26E0"/>
    <w:rsid w:val="005B2785"/>
    <w:rsid w:val="005B2E0E"/>
    <w:rsid w:val="005D0461"/>
    <w:rsid w:val="005F02BA"/>
    <w:rsid w:val="005F05EE"/>
    <w:rsid w:val="005F5488"/>
    <w:rsid w:val="0060012B"/>
    <w:rsid w:val="00600D02"/>
    <w:rsid w:val="00601C75"/>
    <w:rsid w:val="00616B87"/>
    <w:rsid w:val="006209A4"/>
    <w:rsid w:val="0064136C"/>
    <w:rsid w:val="00643161"/>
    <w:rsid w:val="00655BFE"/>
    <w:rsid w:val="0066648E"/>
    <w:rsid w:val="0067449F"/>
    <w:rsid w:val="006850FC"/>
    <w:rsid w:val="006927A2"/>
    <w:rsid w:val="006978CD"/>
    <w:rsid w:val="006A02E2"/>
    <w:rsid w:val="006A5C87"/>
    <w:rsid w:val="006C4A65"/>
    <w:rsid w:val="006C5D4C"/>
    <w:rsid w:val="006C7F84"/>
    <w:rsid w:val="006E46DA"/>
    <w:rsid w:val="006F4884"/>
    <w:rsid w:val="006F489E"/>
    <w:rsid w:val="007031BB"/>
    <w:rsid w:val="00706E1C"/>
    <w:rsid w:val="0071400D"/>
    <w:rsid w:val="00714609"/>
    <w:rsid w:val="00717D9E"/>
    <w:rsid w:val="00735AC9"/>
    <w:rsid w:val="0073695B"/>
    <w:rsid w:val="00744D41"/>
    <w:rsid w:val="00746B2A"/>
    <w:rsid w:val="00775A5F"/>
    <w:rsid w:val="00783ADF"/>
    <w:rsid w:val="00784444"/>
    <w:rsid w:val="007934C0"/>
    <w:rsid w:val="007A44CB"/>
    <w:rsid w:val="007C6512"/>
    <w:rsid w:val="007D57FD"/>
    <w:rsid w:val="007D7FA3"/>
    <w:rsid w:val="007E50AA"/>
    <w:rsid w:val="007F5292"/>
    <w:rsid w:val="0080615A"/>
    <w:rsid w:val="00812EC9"/>
    <w:rsid w:val="0081477A"/>
    <w:rsid w:val="00817B78"/>
    <w:rsid w:val="00820AD0"/>
    <w:rsid w:val="00826EF4"/>
    <w:rsid w:val="00835231"/>
    <w:rsid w:val="00840371"/>
    <w:rsid w:val="008534CA"/>
    <w:rsid w:val="00856B4C"/>
    <w:rsid w:val="0086081B"/>
    <w:rsid w:val="008742E8"/>
    <w:rsid w:val="00876573"/>
    <w:rsid w:val="00882FA0"/>
    <w:rsid w:val="008852AD"/>
    <w:rsid w:val="00887552"/>
    <w:rsid w:val="00891DDC"/>
    <w:rsid w:val="008A1F41"/>
    <w:rsid w:val="008A1FAF"/>
    <w:rsid w:val="008C6C86"/>
    <w:rsid w:val="008D4446"/>
    <w:rsid w:val="008D797E"/>
    <w:rsid w:val="008E25FB"/>
    <w:rsid w:val="008F5348"/>
    <w:rsid w:val="0092375A"/>
    <w:rsid w:val="00926BA7"/>
    <w:rsid w:val="00927157"/>
    <w:rsid w:val="00934263"/>
    <w:rsid w:val="00950B97"/>
    <w:rsid w:val="00951454"/>
    <w:rsid w:val="00951764"/>
    <w:rsid w:val="00960448"/>
    <w:rsid w:val="009614E7"/>
    <w:rsid w:val="00982A03"/>
    <w:rsid w:val="00986BDB"/>
    <w:rsid w:val="00990DF3"/>
    <w:rsid w:val="0099736E"/>
    <w:rsid w:val="009A6DD4"/>
    <w:rsid w:val="009C64A2"/>
    <w:rsid w:val="009D0604"/>
    <w:rsid w:val="009D5B53"/>
    <w:rsid w:val="009E32C7"/>
    <w:rsid w:val="009F08AF"/>
    <w:rsid w:val="009F6D09"/>
    <w:rsid w:val="00A066B0"/>
    <w:rsid w:val="00A07B9B"/>
    <w:rsid w:val="00A11824"/>
    <w:rsid w:val="00A12A1A"/>
    <w:rsid w:val="00A24D69"/>
    <w:rsid w:val="00A317EB"/>
    <w:rsid w:val="00A319BA"/>
    <w:rsid w:val="00A3579C"/>
    <w:rsid w:val="00A370A5"/>
    <w:rsid w:val="00A41642"/>
    <w:rsid w:val="00A46CD6"/>
    <w:rsid w:val="00A620F1"/>
    <w:rsid w:val="00A64453"/>
    <w:rsid w:val="00A655D6"/>
    <w:rsid w:val="00A80D6E"/>
    <w:rsid w:val="00A835A4"/>
    <w:rsid w:val="00A8649D"/>
    <w:rsid w:val="00A875ED"/>
    <w:rsid w:val="00A95FD1"/>
    <w:rsid w:val="00AA41E6"/>
    <w:rsid w:val="00AB4EFD"/>
    <w:rsid w:val="00AC155B"/>
    <w:rsid w:val="00AE70B5"/>
    <w:rsid w:val="00AE7654"/>
    <w:rsid w:val="00AF5F49"/>
    <w:rsid w:val="00B05650"/>
    <w:rsid w:val="00B11248"/>
    <w:rsid w:val="00B2097F"/>
    <w:rsid w:val="00B4258B"/>
    <w:rsid w:val="00B51A5C"/>
    <w:rsid w:val="00B8247C"/>
    <w:rsid w:val="00B916EC"/>
    <w:rsid w:val="00BB103B"/>
    <w:rsid w:val="00BB127C"/>
    <w:rsid w:val="00BB4998"/>
    <w:rsid w:val="00BB5332"/>
    <w:rsid w:val="00BC1742"/>
    <w:rsid w:val="00BC27C8"/>
    <w:rsid w:val="00BC7986"/>
    <w:rsid w:val="00BD455C"/>
    <w:rsid w:val="00BD5134"/>
    <w:rsid w:val="00BD7DB3"/>
    <w:rsid w:val="00BE66A8"/>
    <w:rsid w:val="00BE69F3"/>
    <w:rsid w:val="00BF3371"/>
    <w:rsid w:val="00C17627"/>
    <w:rsid w:val="00C21BB1"/>
    <w:rsid w:val="00C232C9"/>
    <w:rsid w:val="00C26189"/>
    <w:rsid w:val="00C2654B"/>
    <w:rsid w:val="00C27142"/>
    <w:rsid w:val="00C315C9"/>
    <w:rsid w:val="00C379E1"/>
    <w:rsid w:val="00C4183A"/>
    <w:rsid w:val="00C45857"/>
    <w:rsid w:val="00C729CA"/>
    <w:rsid w:val="00C74DB1"/>
    <w:rsid w:val="00C93C56"/>
    <w:rsid w:val="00C9756A"/>
    <w:rsid w:val="00C97B9F"/>
    <w:rsid w:val="00CA7190"/>
    <w:rsid w:val="00CB1670"/>
    <w:rsid w:val="00CB2BFC"/>
    <w:rsid w:val="00CC322B"/>
    <w:rsid w:val="00CD6CC6"/>
    <w:rsid w:val="00CE4E0A"/>
    <w:rsid w:val="00D03DEE"/>
    <w:rsid w:val="00D052E2"/>
    <w:rsid w:val="00D108C2"/>
    <w:rsid w:val="00D11BED"/>
    <w:rsid w:val="00D144B2"/>
    <w:rsid w:val="00D25275"/>
    <w:rsid w:val="00D32A3C"/>
    <w:rsid w:val="00D333E2"/>
    <w:rsid w:val="00D3346F"/>
    <w:rsid w:val="00D36729"/>
    <w:rsid w:val="00D402A7"/>
    <w:rsid w:val="00D66068"/>
    <w:rsid w:val="00D66F98"/>
    <w:rsid w:val="00D67EB5"/>
    <w:rsid w:val="00D74377"/>
    <w:rsid w:val="00D80AF3"/>
    <w:rsid w:val="00D842DE"/>
    <w:rsid w:val="00D8684B"/>
    <w:rsid w:val="00D86B9C"/>
    <w:rsid w:val="00D9425E"/>
    <w:rsid w:val="00DB2319"/>
    <w:rsid w:val="00DB7CA7"/>
    <w:rsid w:val="00DC5C33"/>
    <w:rsid w:val="00DD2C09"/>
    <w:rsid w:val="00DD37A2"/>
    <w:rsid w:val="00DD532D"/>
    <w:rsid w:val="00DE4A81"/>
    <w:rsid w:val="00DE7FE9"/>
    <w:rsid w:val="00DF461A"/>
    <w:rsid w:val="00E129A9"/>
    <w:rsid w:val="00E16821"/>
    <w:rsid w:val="00E223DB"/>
    <w:rsid w:val="00E35184"/>
    <w:rsid w:val="00E50BEE"/>
    <w:rsid w:val="00E7441D"/>
    <w:rsid w:val="00E83424"/>
    <w:rsid w:val="00E96896"/>
    <w:rsid w:val="00E96DE8"/>
    <w:rsid w:val="00EB0F80"/>
    <w:rsid w:val="00EB525E"/>
    <w:rsid w:val="00EC3EB0"/>
    <w:rsid w:val="00ED0063"/>
    <w:rsid w:val="00ED01BE"/>
    <w:rsid w:val="00EE1383"/>
    <w:rsid w:val="00EE1D2F"/>
    <w:rsid w:val="00EE3ECB"/>
    <w:rsid w:val="00EE53C1"/>
    <w:rsid w:val="00EF30EE"/>
    <w:rsid w:val="00F107B0"/>
    <w:rsid w:val="00F22D67"/>
    <w:rsid w:val="00F25BF1"/>
    <w:rsid w:val="00F27B53"/>
    <w:rsid w:val="00F34AD9"/>
    <w:rsid w:val="00F35137"/>
    <w:rsid w:val="00F35A2B"/>
    <w:rsid w:val="00F433C9"/>
    <w:rsid w:val="00F532DF"/>
    <w:rsid w:val="00F5528C"/>
    <w:rsid w:val="00F602F0"/>
    <w:rsid w:val="00F60479"/>
    <w:rsid w:val="00F6076C"/>
    <w:rsid w:val="00F65CB4"/>
    <w:rsid w:val="00F66055"/>
    <w:rsid w:val="00F77563"/>
    <w:rsid w:val="00F82F06"/>
    <w:rsid w:val="00FA2715"/>
    <w:rsid w:val="00FA6CE1"/>
    <w:rsid w:val="00FB01CB"/>
    <w:rsid w:val="00FB733B"/>
    <w:rsid w:val="00FC51B0"/>
    <w:rsid w:val="00FD2592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7C1888C-E5C2-441B-A457-7073E3A7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iPriority w:val="99"/>
    <w:qFormat/>
    <w:rsid w:val="00616B8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6B87"/>
    <w:rPr>
      <w:b/>
      <w:bCs/>
    </w:rPr>
  </w:style>
  <w:style w:type="character" w:customStyle="1" w:styleId="s8">
    <w:name w:val="s8"/>
    <w:rsid w:val="00616B87"/>
  </w:style>
  <w:style w:type="paragraph" w:styleId="BodyText">
    <w:name w:val="Body Text"/>
    <w:basedOn w:val="Normal"/>
    <w:link w:val="BodyTextChar"/>
    <w:rsid w:val="00311BF1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link w:val="BodyText"/>
    <w:rsid w:val="00311BF1"/>
    <w:rPr>
      <w:rFonts w:ascii="Times LatArm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311BF1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311BF1"/>
    <w:rPr>
      <w:rFonts w:ascii="Arial Armenian" w:hAnsi="Arial Armenian"/>
      <w:sz w:val="22"/>
      <w:szCs w:val="24"/>
    </w:rPr>
  </w:style>
  <w:style w:type="paragraph" w:customStyle="1" w:styleId="1">
    <w:name w:val="Без интервала1"/>
    <w:qFormat/>
    <w:rsid w:val="00311BF1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311BF1"/>
  </w:style>
  <w:style w:type="paragraph" w:styleId="BodyTextIndent">
    <w:name w:val="Body Text Indent"/>
    <w:basedOn w:val="Normal"/>
    <w:link w:val="BodyTextIndentChar"/>
    <w:rsid w:val="009C64A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C64A2"/>
    <w:rPr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BB127C"/>
    <w:rPr>
      <w:i/>
      <w:iCs/>
    </w:rPr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qFormat/>
    <w:rsid w:val="00BB127C"/>
    <w:pPr>
      <w:ind w:left="720"/>
    </w:p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locked/>
    <w:rsid w:val="00BB127C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30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102"/>
    <w:rPr>
      <w:rFonts w:ascii="Tahoma" w:hAnsi="Tahoma" w:cs="Tahoma"/>
      <w:sz w:val="16"/>
      <w:szCs w:val="16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uiPriority w:val="99"/>
    <w:locked/>
    <w:rsid w:val="007C651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82975-AB7E-45DC-99D9-FFD9EFE1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6138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Hripsime Ajamoghlyan</dc:creator>
  <cp:keywords>Mulberry 2.0</cp:keywords>
  <cp:lastModifiedBy>Anjelika Khachanyan</cp:lastModifiedBy>
  <cp:revision>25</cp:revision>
  <cp:lastPrinted>2019-06-05T13:33:00Z</cp:lastPrinted>
  <dcterms:created xsi:type="dcterms:W3CDTF">2019-06-05T10:35:00Z</dcterms:created>
  <dcterms:modified xsi:type="dcterms:W3CDTF">2019-06-05T15:17:00Z</dcterms:modified>
</cp:coreProperties>
</file>