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11E" w:rsidRDefault="002C011E" w:rsidP="002C011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ՀԻՄՆԱՎՈՐՈՒՄ</w:t>
      </w:r>
    </w:p>
    <w:p w:rsidR="002C011E" w:rsidRDefault="002C011E" w:rsidP="002C011E">
      <w:pPr>
        <w:spacing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ԳՈՒՅՔ ՀԵՏ ՎԵՐՑՆԵԼՈՒ ԵՎ ԱՄՐԱՑՆԵԼՈՒ  ՄԱՍԻՆ</w:t>
      </w:r>
      <w:r>
        <w:rPr>
          <w:rFonts w:ascii="GHEA Grapalat" w:hAnsi="GHEA Grapalat"/>
          <w:color w:val="000000"/>
          <w:sz w:val="24"/>
          <w:szCs w:val="24"/>
          <w:lang w:val="hy-AM"/>
        </w:rPr>
        <w:t>» ՀԱՅԱՍՏԱՆԻ ՀԱՆՐԱՊԵՏՈՒԹՅԱՆ ԿԱՌԱՎԱՐՈՒԹՅԱՆ ՈՐՈՇՄԱՆ ՆԱԽԱԳԾԻ</w:t>
      </w:r>
    </w:p>
    <w:p w:rsidR="002C011E" w:rsidRDefault="002C011E" w:rsidP="002C011E">
      <w:pPr>
        <w:spacing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ԸՆԴՈՒՆՄԱՆ ԱՆՀՐԱԺԵՇՏՈՒԹՅԱՆ ՎԵՐԱԲԵՐՅԱԼ</w:t>
      </w:r>
    </w:p>
    <w:p w:rsidR="002C011E" w:rsidRDefault="002C011E" w:rsidP="002C011E">
      <w:pPr>
        <w:spacing w:line="240" w:lineRule="auto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C011E" w:rsidRDefault="002C011E" w:rsidP="002C011E">
      <w:pPr>
        <w:spacing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2C011E" w:rsidRPr="002C011E" w:rsidRDefault="002C011E" w:rsidP="002C011E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«Գույք վերցնելու և ամրացնելու մասին» Հայաստանի Հանրապետության կառավարության որոշման ընդունման անհրաժեշտությունն առաջացել է </w:t>
      </w:r>
      <w:r>
        <w:rPr>
          <w:rFonts w:ascii="GHEA Grapalat" w:hAnsi="GHEA Grapalat"/>
          <w:sz w:val="24"/>
          <w:szCs w:val="24"/>
          <w:lang w:val="hy-AM"/>
        </w:rPr>
        <w:t xml:space="preserve">ՀՀ պետական եկամուտների կոմիտեի հյուսիսային մաքսատուն-վարչության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արդիա</w:t>
      </w:r>
      <w:r>
        <w:rPr>
          <w:rFonts w:ascii="GHEA Grapalat" w:hAnsi="GHEA Grapalat"/>
          <w:sz w:val="24"/>
          <w:szCs w:val="24"/>
          <w:lang w:val="hy-AM"/>
        </w:rPr>
        <w:softHyphen/>
        <w:t>կանացնման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ծրագրի իրականացումից՝ ավտոմեքենաների մաքսային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ձևակերպում</w:t>
      </w:r>
      <w:r>
        <w:rPr>
          <w:rFonts w:ascii="GHEA Grapalat" w:hAnsi="GHEA Grapalat"/>
          <w:sz w:val="24"/>
          <w:szCs w:val="24"/>
          <w:lang w:val="hy-AM"/>
        </w:rPr>
        <w:softHyphen/>
        <w:t>ներին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առնչվող գործառույթը Գյումրի քաղաքում կենտրոնացնելու (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ավտոմաքսատան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գործառույթները Գյումրի տեղափոխելու) նպատակով: </w:t>
      </w:r>
      <w:r>
        <w:rPr>
          <w:rFonts w:ascii="GHEA Grapalat" w:hAnsi="GHEA Grapalat"/>
          <w:sz w:val="24"/>
          <w:szCs w:val="24"/>
        </w:rPr>
        <w:t xml:space="preserve"> </w:t>
      </w:r>
      <w:bookmarkStart w:id="0" w:name="_GoBack"/>
      <w:bookmarkEnd w:id="0"/>
    </w:p>
    <w:p w:rsidR="002C011E" w:rsidRDefault="002C011E" w:rsidP="002C011E">
      <w:pPr>
        <w:spacing w:line="48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C011E" w:rsidRDefault="002C011E" w:rsidP="002C011E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C011E" w:rsidRDefault="002C011E" w:rsidP="002C011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</w:p>
    <w:p w:rsidR="009A1DB4" w:rsidRDefault="009A1DB4"/>
    <w:sectPr w:rsidR="009A1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38"/>
    <w:rsid w:val="00160D38"/>
    <w:rsid w:val="002C011E"/>
    <w:rsid w:val="009A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50637-8F10-49BA-AE16-BA589855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11E"/>
    <w:pPr>
      <w:spacing w:after="0" w:line="36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01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01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4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Marat Manucharyan</dc:creator>
  <cp:keywords>Mulberry 2.0</cp:keywords>
  <dc:description/>
  <cp:lastModifiedBy>Marat Manucharyan</cp:lastModifiedBy>
  <cp:revision>2</cp:revision>
  <dcterms:created xsi:type="dcterms:W3CDTF">2019-07-29T12:09:00Z</dcterms:created>
  <dcterms:modified xsi:type="dcterms:W3CDTF">2019-07-29T12:09:00Z</dcterms:modified>
</cp:coreProperties>
</file>