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9B" w:rsidRPr="00E82F94" w:rsidRDefault="0024599B" w:rsidP="0024599B">
      <w:pPr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24599B" w:rsidRDefault="0024599B" w:rsidP="0024599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24599B" w:rsidRPr="00E82F94" w:rsidRDefault="0024599B" w:rsidP="0024599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24599B" w:rsidRPr="00E82F94" w:rsidRDefault="0024599B" w:rsidP="0024599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24599B" w:rsidRPr="00E82F94" w:rsidRDefault="0024599B" w:rsidP="0024599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24599B" w:rsidRPr="00E82F94" w:rsidRDefault="0024599B" w:rsidP="0024599B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24599B" w:rsidRPr="00B849D6" w:rsidRDefault="0024599B" w:rsidP="0024599B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 w:rsidRPr="00651B4C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ՋԵՐՄՈՒԿ ԳՐՈՒՊ</w:t>
      </w:r>
      <w:r w:rsidRPr="00651B4C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ՓԱԿ ԲԱԺՆԵՏԻՐԱԿԱՆ ԸՆԿԵՐՈՒԹՅԱՆ</w:t>
      </w:r>
      <w:r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24599B" w:rsidRPr="00B849D6" w:rsidRDefault="0024599B" w:rsidP="0024599B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24599B" w:rsidRPr="00B849D6" w:rsidRDefault="0024599B" w:rsidP="0024599B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24599B" w:rsidRPr="00B849D6" w:rsidRDefault="0024599B" w:rsidP="0024599B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24599B" w:rsidRPr="00487217" w:rsidRDefault="0024599B" w:rsidP="0024599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 w:rsidRPr="006019B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ՋԵՐՄՈՒԿ ԳՐՈՒՊ</w:t>
      </w:r>
      <w:r w:rsidRPr="006019B8">
        <w:rPr>
          <w:rFonts w:ascii="GHEA Grapalat" w:hAnsi="GHEA Grapalat"/>
          <w:lang w:val="hy-AM"/>
        </w:rPr>
        <w:t>»</w:t>
      </w:r>
      <w:r w:rsidRPr="00195F9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փակ բաժնետիրական ընկերության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</w:t>
      </w:r>
      <w:r>
        <w:rPr>
          <w:rFonts w:ascii="GHEA Grapalat" w:hAnsi="GHEA Grapalat"/>
          <w:lang w:val="hy-AM"/>
        </w:rPr>
        <w:t>ց բաղկացուցիչ ու համալրող մասերի,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հումքի և (կամ) նյութերի</w:t>
      </w:r>
      <w:r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24599B" w:rsidRPr="00487217" w:rsidRDefault="0024599B" w:rsidP="0024599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դրանց բաղկացուցիչ ու համ</w:t>
      </w:r>
      <w:r>
        <w:rPr>
          <w:rFonts w:ascii="GHEA Grapalat" w:hAnsi="GHEA Grapalat"/>
          <w:lang w:val="hy-AM"/>
        </w:rPr>
        <w:t>ալրող մասերի, 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24599B" w:rsidRPr="00E82F94" w:rsidRDefault="0024599B" w:rsidP="0024599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24599B" w:rsidRPr="00E82F94" w:rsidRDefault="0024599B" w:rsidP="0024599B">
      <w:pPr>
        <w:spacing w:line="360" w:lineRule="auto"/>
        <w:jc w:val="both"/>
        <w:rPr>
          <w:rFonts w:ascii="GHEA Grapalat" w:hAnsi="GHEA Grapalat"/>
          <w:lang w:val="hy-AM"/>
        </w:rPr>
      </w:pPr>
      <w:r w:rsidRPr="00E82F94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24599B" w:rsidRDefault="0024599B" w:rsidP="0024599B">
      <w:pPr>
        <w:spacing w:line="360" w:lineRule="auto"/>
        <w:jc w:val="center"/>
        <w:rPr>
          <w:rFonts w:ascii="GHEA Grapalat" w:hAnsi="GHEA Grapalat"/>
          <w:lang w:val="hy-AM"/>
        </w:rPr>
        <w:sectPr w:rsidR="0024599B" w:rsidSect="00DC655B">
          <w:footerReference w:type="default" r:id="rId7"/>
          <w:pgSz w:w="11907" w:h="16840" w:code="9"/>
          <w:pgMar w:top="630" w:right="387" w:bottom="1134" w:left="1134" w:header="720" w:footer="720" w:gutter="0"/>
          <w:cols w:space="720"/>
          <w:titlePg/>
          <w:docGrid w:linePitch="360"/>
        </w:sectPr>
      </w:pPr>
      <w:r w:rsidRPr="00E82F94">
        <w:rPr>
          <w:rFonts w:ascii="GHEA Grapalat" w:hAnsi="GHEA Grapalat"/>
          <w:lang w:val="hy-AM"/>
        </w:rPr>
        <w:t xml:space="preserve">                   ՎԱՐՉԱՊԵՏ</w:t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ՆԻԿՈԼ</w:t>
      </w:r>
      <w:r w:rsidRPr="00BF6AC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ՓԱՇԻՆՅԱՆ</w:t>
      </w:r>
      <w:r w:rsidRPr="00E82F94">
        <w:rPr>
          <w:rFonts w:ascii="GHEA Grapalat" w:hAnsi="GHEA Grapalat"/>
          <w:lang w:val="hy-AM"/>
        </w:rPr>
        <w:t xml:space="preserve">  </w:t>
      </w:r>
    </w:p>
    <w:p w:rsidR="0024599B" w:rsidRPr="00E82F94" w:rsidRDefault="0024599B" w:rsidP="0024599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24599B" w:rsidRPr="00E82F94" w:rsidRDefault="0024599B" w:rsidP="0024599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24599B" w:rsidRPr="00E82F94" w:rsidRDefault="0024599B" w:rsidP="0024599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24599B" w:rsidRPr="00F22F5F" w:rsidRDefault="0024599B" w:rsidP="0024599B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24599B" w:rsidRPr="00F22F5F" w:rsidRDefault="0024599B" w:rsidP="0024599B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24599B" w:rsidRPr="00912475" w:rsidRDefault="0024599B" w:rsidP="0024599B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>
        <w:rPr>
          <w:rFonts w:ascii="GHEA Grapalat" w:eastAsia="Calibri" w:hAnsi="GHEA Grapalat" w:cs="Tahoma"/>
          <w:caps/>
          <w:lang w:val="hy-AM" w:eastAsia="en-US"/>
        </w:rPr>
        <w:t>ՍԱՐՔԱՎՈՐՈՒՄՆԵՐի,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>
        <w:rPr>
          <w:rFonts w:ascii="GHEA Grapalat" w:eastAsia="Calibri" w:hAnsi="GHEA Grapalat" w:cs="Tahoma"/>
          <w:caps/>
          <w:lang w:val="hy-AM" w:eastAsia="en-US"/>
        </w:rPr>
        <w:t>ՄԱՍԵՐի, հումքի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>
        <w:rPr>
          <w:rFonts w:ascii="GHEA Grapalat" w:eastAsia="Calibri" w:hAnsi="GHEA Grapalat" w:cs="Tahoma"/>
          <w:caps/>
          <w:lang w:val="hy-AM" w:eastAsia="en-US"/>
        </w:rPr>
        <w:t>ԵՎ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24599B" w:rsidRPr="00194F55" w:rsidRDefault="0024599B" w:rsidP="0024599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tbl>
      <w:tblPr>
        <w:tblW w:w="156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710"/>
        <w:gridCol w:w="3269"/>
        <w:gridCol w:w="3870"/>
        <w:gridCol w:w="720"/>
        <w:gridCol w:w="1530"/>
        <w:gridCol w:w="1800"/>
        <w:gridCol w:w="2336"/>
      </w:tblGrid>
      <w:tr w:rsidR="0024599B" w:rsidRPr="00EF3197" w:rsidTr="001E3A3F">
        <w:trPr>
          <w:trHeight w:val="150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NN</w:t>
            </w:r>
          </w:p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en-US" w:eastAsia="en-US"/>
              </w:rPr>
              <w:t>ը/կ</w:t>
            </w:r>
            <w:r w:rsidRPr="00EF3197">
              <w:rPr>
                <w:rFonts w:ascii="GHEA Grapalat" w:hAnsi="GHEA Grapalat" w:cs="Sylfaen"/>
                <w:lang w:val="hy-AM" w:eastAsia="en-US"/>
              </w:rPr>
              <w:br/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ԱՏԳ ԱԱ-ի</w:t>
            </w:r>
            <w:r w:rsidRPr="00EF3197">
              <w:rPr>
                <w:rFonts w:ascii="GHEA Grapalat" w:hAnsi="GHEA Grapalat" w:cs="Sylfaen"/>
                <w:lang w:val="hy-AM" w:eastAsia="en-US"/>
              </w:rPr>
              <w:br/>
              <w:t>ծածկագիրը՝</w:t>
            </w:r>
          </w:p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Չափի միավորը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EF3197">
              <w:rPr>
                <w:rFonts w:ascii="GHEA Grapalat" w:hAnsi="GHEA Grapalat" w:cs="Sylfaen"/>
                <w:lang w:val="en-US" w:eastAsia="en-US"/>
              </w:rPr>
              <w:t>Ծագման</w:t>
            </w:r>
          </w:p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երկիրը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Արժեքը (դրամ)</w:t>
            </w:r>
          </w:p>
        </w:tc>
      </w:tr>
      <w:tr w:rsidR="0024599B" w:rsidRPr="00EF3197" w:rsidTr="001E3A3F">
        <w:trPr>
          <w:trHeight w:val="25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7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8</w:t>
            </w:r>
          </w:p>
        </w:tc>
      </w:tr>
      <w:tr w:rsidR="0024599B" w:rsidRPr="00EF3197" w:rsidTr="001E3A3F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 Cyr"/>
                <w:lang w:val="hy-AM"/>
              </w:rPr>
            </w:pPr>
            <w:r w:rsidRPr="002C7E60">
              <w:rPr>
                <w:rFonts w:ascii="GHEA Grapalat" w:hAnsi="GHEA Grapalat" w:cs="Arial Cyr"/>
                <w:lang w:val="hy-AM"/>
              </w:rPr>
              <w:t>3907610000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 Cyr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</w:t>
            </w:r>
            <w:r w:rsidRPr="002C7E60">
              <w:rPr>
                <w:rFonts w:ascii="GHEA Grapalat" w:hAnsi="GHEA Grapalat" w:cs="Sylfaen"/>
              </w:rPr>
              <w:t>ատիկավորված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C7E60">
              <w:rPr>
                <w:rFonts w:ascii="GHEA Grapalat" w:hAnsi="GHEA Grapalat" w:cs="Sylfaen"/>
              </w:rPr>
              <w:t>պոլիէթիլեն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C7E60">
              <w:rPr>
                <w:rFonts w:ascii="GHEA Grapalat" w:hAnsi="GHEA Grapalat" w:cs="Sylfaen"/>
              </w:rPr>
              <w:t>տերեֆտալատ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C7E60">
              <w:rPr>
                <w:rFonts w:ascii="GHEA Grapalat" w:hAnsi="GHEA Grapalat" w:cs="Sylfaen"/>
                <w:lang w:val="hy-AM"/>
              </w:rPr>
              <w:t>Բնորոշիչ մածուցիկութ</w:t>
            </w:r>
            <w:r w:rsidRPr="002C7E60">
              <w:rPr>
                <w:rFonts w:ascii="GHEA Grapalat" w:hAnsi="GHEA Grapalat" w:cs="Sylfaen"/>
                <w:lang w:val="hy-AM"/>
              </w:rPr>
              <w:softHyphen/>
              <w:t>յուն, 0,82dl/g</w:t>
            </w:r>
            <w:r w:rsidRPr="002C7E60">
              <w:rPr>
                <w:rFonts w:ascii="GHEA Grapalat" w:hAnsi="GHEA Grapalat"/>
                <w:color w:val="000000"/>
                <w:lang w:val="hy-AM"/>
              </w:rPr>
              <w:t>–ից ավելի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 Cyr"/>
              </w:rPr>
            </w:pPr>
            <w:r w:rsidRPr="002C7E60">
              <w:rPr>
                <w:rFonts w:ascii="GHEA Grapalat" w:hAnsi="GHEA Grapalat" w:cs="Arial Cyr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 Cyr"/>
              </w:rPr>
            </w:pPr>
            <w:r w:rsidRPr="002C7E60">
              <w:rPr>
                <w:rFonts w:ascii="GHEA Grapalat" w:hAnsi="GHEA Grapalat" w:cs="Arial Cyr"/>
              </w:rPr>
              <w:t>30</w:t>
            </w:r>
            <w:r>
              <w:rPr>
                <w:rFonts w:ascii="GHEA Grapalat" w:hAnsi="GHEA Grapalat" w:cs="Arial Cyr"/>
                <w:lang w:val="hy-AM"/>
              </w:rPr>
              <w:t xml:space="preserve"> </w:t>
            </w:r>
            <w:r w:rsidRPr="002C7E60">
              <w:rPr>
                <w:rFonts w:ascii="GHEA Grapalat" w:hAnsi="GHEA Grapalat" w:cs="Arial Cyr"/>
              </w:rPr>
              <w:t>000</w:t>
            </w:r>
            <w:r>
              <w:rPr>
                <w:rFonts w:ascii="GHEA Grapalat" w:hAnsi="GHEA Grapalat" w:cs="Arial Cyr"/>
                <w:lang w:val="hy-AM"/>
              </w:rPr>
              <w:t xml:space="preserve"> </w:t>
            </w:r>
            <w:r w:rsidRPr="002C7E60">
              <w:rPr>
                <w:rFonts w:ascii="GHEA Grapalat" w:hAnsi="GHEA Grapalat" w:cs="Arial Cyr"/>
              </w:rPr>
              <w:t>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"/>
              </w:rPr>
            </w:pPr>
          </w:p>
          <w:p w:rsidR="0024599B" w:rsidRPr="002C7E60" w:rsidRDefault="0024599B" w:rsidP="001E3A3F">
            <w:pPr>
              <w:jc w:val="center"/>
              <w:rPr>
                <w:rFonts w:ascii="GHEA Grapalat" w:hAnsi="GHEA Grapalat" w:cs="Arial"/>
              </w:rPr>
            </w:pPr>
            <w:r w:rsidRPr="002C7E60">
              <w:rPr>
                <w:rFonts w:ascii="GHEA Grapalat" w:hAnsi="GHEA Grapalat" w:cs="Arial"/>
              </w:rPr>
              <w:t>Հնդկաստան, Սաուդյան Արաբիա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spacing w:after="160" w:line="256" w:lineRule="auto"/>
              <w:jc w:val="center"/>
              <w:rPr>
                <w:rFonts w:ascii="GHEA Grapalat" w:hAnsi="GHEA Grapalat" w:cs="Arial Cyr"/>
              </w:rPr>
            </w:pPr>
            <w:r>
              <w:rPr>
                <w:rFonts w:ascii="GHEA Grapalat" w:hAnsi="GHEA Grapalat" w:cs="Arial Cyr"/>
              </w:rPr>
              <w:t>20</w:t>
            </w:r>
            <w:r>
              <w:rPr>
                <w:rFonts w:ascii="GHEA Grapalat" w:hAnsi="GHEA Grapalat" w:cs="Arial Cyr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</w:rPr>
              <w:t>020</w:t>
            </w:r>
            <w:r>
              <w:rPr>
                <w:rFonts w:ascii="GHEA Grapalat" w:hAnsi="GHEA Grapalat" w:cs="Arial Cyr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</w:rPr>
              <w:t>560</w:t>
            </w:r>
            <w:r>
              <w:rPr>
                <w:rFonts w:ascii="GHEA Grapalat" w:hAnsi="GHEA Grapalat" w:cs="Arial Cyr"/>
                <w:lang w:val="en-US"/>
              </w:rPr>
              <w:t xml:space="preserve"> </w:t>
            </w:r>
            <w:r w:rsidRPr="002C7E60">
              <w:rPr>
                <w:rFonts w:ascii="GHEA Grapalat" w:hAnsi="GHEA Grapalat" w:cs="Arial Cyr"/>
              </w:rPr>
              <w:t>000</w:t>
            </w:r>
          </w:p>
        </w:tc>
      </w:tr>
      <w:tr w:rsidR="0024599B" w:rsidRPr="00EF3197" w:rsidTr="001E3A3F">
        <w:trPr>
          <w:trHeight w:val="104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 Cyr"/>
              </w:rPr>
            </w:pPr>
            <w:r w:rsidRPr="002C7E60">
              <w:rPr>
                <w:rFonts w:ascii="GHEA Grapalat" w:hAnsi="GHEA Grapalat" w:cs="Arial Cyr"/>
              </w:rPr>
              <w:t>8418610019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 Cyr"/>
              </w:rPr>
            </w:pPr>
            <w:r w:rsidRPr="002C7E60">
              <w:rPr>
                <w:rFonts w:ascii="GHEA Grapalat" w:hAnsi="GHEA Grapalat" w:cs="Arial Cyr"/>
              </w:rPr>
              <w:t>Սառեցնող համակարգ (chiller)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Sylfaen"/>
              </w:rPr>
            </w:pPr>
            <w:r w:rsidRPr="002C7E60">
              <w:rPr>
                <w:rFonts w:ascii="GHEA Grapalat" w:hAnsi="GHEA Grapalat" w:cs="Sylfaen"/>
              </w:rPr>
              <w:t>Կաղապարների մեջ պատրաստի արտադրանքի հովացնող սարքավորում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Sylfaen"/>
              </w:rPr>
            </w:pPr>
            <w:r w:rsidRPr="002C7E60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Arial Cyr"/>
              </w:rPr>
            </w:pPr>
            <w:r w:rsidRPr="002C7E60">
              <w:rPr>
                <w:rFonts w:ascii="GHEA Grapalat" w:hAnsi="GHEA Grapalat" w:cs="Arial Cyr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jc w:val="center"/>
              <w:rPr>
                <w:rFonts w:ascii="GHEA Grapalat" w:hAnsi="GHEA Grapalat" w:cs="Sylfaen"/>
              </w:rPr>
            </w:pPr>
            <w:r w:rsidRPr="002C7E60">
              <w:rPr>
                <w:rFonts w:ascii="GHEA Grapalat" w:hAnsi="GHEA Grapalat" w:cs="Sylfaen"/>
              </w:rPr>
              <w:t>Լյուքսեմբուրգ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2C7E60" w:rsidRDefault="0024599B" w:rsidP="001E3A3F">
            <w:pPr>
              <w:spacing w:after="160" w:line="256" w:lineRule="auto"/>
              <w:jc w:val="center"/>
              <w:rPr>
                <w:rFonts w:ascii="GHEA Grapalat" w:hAnsi="GHEA Grapalat" w:cs="Arial Cyr"/>
              </w:rPr>
            </w:pPr>
            <w:r>
              <w:rPr>
                <w:rFonts w:ascii="GHEA Grapalat" w:hAnsi="GHEA Grapalat" w:cs="Arial Cyr"/>
              </w:rPr>
              <w:t>47</w:t>
            </w:r>
            <w:r>
              <w:rPr>
                <w:rFonts w:ascii="GHEA Grapalat" w:hAnsi="GHEA Grapalat" w:cs="Arial Cyr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</w:rPr>
              <w:t>682</w:t>
            </w:r>
            <w:r>
              <w:rPr>
                <w:rFonts w:ascii="GHEA Grapalat" w:hAnsi="GHEA Grapalat" w:cs="Arial Cyr"/>
                <w:lang w:val="en-US"/>
              </w:rPr>
              <w:t xml:space="preserve"> </w:t>
            </w:r>
            <w:r w:rsidRPr="002C7E60">
              <w:rPr>
                <w:rFonts w:ascii="GHEA Grapalat" w:hAnsi="GHEA Grapalat" w:cs="Arial Cyr"/>
              </w:rPr>
              <w:t>276</w:t>
            </w:r>
          </w:p>
        </w:tc>
      </w:tr>
      <w:tr w:rsidR="0024599B" w:rsidRPr="00EF3197" w:rsidTr="001E3A3F">
        <w:trPr>
          <w:trHeight w:val="579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EF3197">
              <w:rPr>
                <w:rFonts w:ascii="GHEA Grapalat" w:hAnsi="GHEA Grapalat" w:cs="Sylfaen"/>
                <w:b/>
                <w:lang w:val="hy-AM" w:eastAsia="en-US"/>
              </w:rPr>
              <w:t>ԸՆԴԱՄԵՆԸ</w:t>
            </w:r>
          </w:p>
        </w:tc>
        <w:tc>
          <w:tcPr>
            <w:tcW w:w="111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99B" w:rsidRPr="00EF3197" w:rsidRDefault="0024599B" w:rsidP="001E3A3F">
            <w:pPr>
              <w:tabs>
                <w:tab w:val="left" w:pos="465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 w:eastAsia="en-US"/>
              </w:rPr>
            </w:pPr>
            <w:r>
              <w:rPr>
                <w:rFonts w:ascii="GHEA Grapalat" w:hAnsi="GHEA Grapalat" w:cs="Sylfaen"/>
                <w:b/>
                <w:lang w:val="hy-AM" w:eastAsia="en-US"/>
              </w:rPr>
              <w:t>20</w:t>
            </w:r>
            <w:r>
              <w:rPr>
                <w:rFonts w:ascii="GHEA Grapalat" w:hAnsi="GHEA Grapalat" w:cs="Sylfaen"/>
                <w:b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 w:eastAsia="en-US"/>
              </w:rPr>
              <w:t>068</w:t>
            </w:r>
            <w:r>
              <w:rPr>
                <w:rFonts w:ascii="GHEA Grapalat" w:hAnsi="GHEA Grapalat" w:cs="Sylfaen"/>
                <w:b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 w:eastAsia="en-US"/>
              </w:rPr>
              <w:t>242</w:t>
            </w:r>
            <w:r>
              <w:rPr>
                <w:rFonts w:ascii="GHEA Grapalat" w:hAnsi="GHEA Grapalat" w:cs="Sylfaen"/>
                <w:b/>
                <w:lang w:val="en-US" w:eastAsia="en-US"/>
              </w:rPr>
              <w:t xml:space="preserve"> </w:t>
            </w:r>
            <w:r w:rsidRPr="002C7E60">
              <w:rPr>
                <w:rFonts w:ascii="GHEA Grapalat" w:hAnsi="GHEA Grapalat" w:cs="Sylfaen"/>
                <w:b/>
                <w:lang w:val="hy-AM" w:eastAsia="en-US"/>
              </w:rPr>
              <w:t>276</w:t>
            </w:r>
          </w:p>
        </w:tc>
      </w:tr>
    </w:tbl>
    <w:p w:rsidR="0024599B" w:rsidRDefault="0024599B" w:rsidP="0024599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  <w:sectPr w:rsidR="0024599B" w:rsidSect="00E317D4">
          <w:pgSz w:w="16840" w:h="11907" w:orient="landscape" w:code="9"/>
          <w:pgMar w:top="567" w:right="1134" w:bottom="1134" w:left="630" w:header="720" w:footer="720" w:gutter="0"/>
          <w:cols w:space="720"/>
          <w:titlePg/>
          <w:docGrid w:linePitch="360"/>
        </w:sectPr>
      </w:pPr>
    </w:p>
    <w:p w:rsidR="0024599B" w:rsidRPr="00D43D90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D43D90">
        <w:rPr>
          <w:rFonts w:ascii="GHEA Grapalat" w:eastAsia="Calibri" w:hAnsi="GHEA Grapalat"/>
          <w:b/>
          <w:caps/>
          <w:lang w:val="hy-AM" w:eastAsia="en-US"/>
        </w:rPr>
        <w:lastRenderedPageBreak/>
        <w:t>ՀԻՄՆԱՎՈՐՈՒՄ</w:t>
      </w:r>
    </w:p>
    <w:p w:rsidR="0024599B" w:rsidRPr="00B849D6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eastAsia="Calibri" w:hAnsi="GHEA Grapalat"/>
          <w:b/>
          <w:caps/>
          <w:lang w:val="hy-AM" w:eastAsia="en-US"/>
        </w:rPr>
        <w:t>ՋԵՐՄՈՒԿ ԳՐՈՒՊ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ՓԱԿ ԲԱԺՆԵՏԻՐԱԿԱՆ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D43D90">
        <w:rPr>
          <w:rFonts w:ascii="GHEA Grapalat" w:eastAsia="Calibri" w:hAnsi="GHEA Grapalat"/>
          <w:b/>
          <w:caps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24599B" w:rsidRPr="00B849D6" w:rsidRDefault="0024599B" w:rsidP="0024599B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24599B" w:rsidRPr="00B849D6" w:rsidRDefault="0024599B" w:rsidP="0024599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24599B" w:rsidRPr="00506DA2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074C14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ՋԵՐՄՈՒԿ ԳՐՈՒՊ</w:t>
      </w:r>
      <w:r w:rsidRPr="00074C14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փակ բաժնետիրական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Pr="00B849D6">
        <w:rPr>
          <w:rFonts w:ascii="GHEA Grapalat" w:eastAsia="Calibri" w:hAnsi="GHEA Grapalat"/>
          <w:lang w:val="hy-AM" w:eastAsia="en-US"/>
        </w:rPr>
        <w:t xml:space="preserve"> 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24599B" w:rsidRPr="00506DA2" w:rsidRDefault="0024599B" w:rsidP="0024599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4599B" w:rsidRPr="001A0417" w:rsidRDefault="0024599B" w:rsidP="0024599B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24599B" w:rsidRPr="002B141A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27172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ՋԵՐՄՈՒԿ ԳՐՈՒՊ</w:t>
      </w:r>
      <w:r w:rsidRPr="00527172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>փակ բաժնետիրական ընկերության</w:t>
      </w:r>
      <w:r w:rsidRPr="00527172">
        <w:rPr>
          <w:rFonts w:ascii="GHEA Grapalat" w:eastAsia="Calibri" w:hAnsi="GHEA Grapalat"/>
          <w:lang w:val="hy-AM" w:eastAsia="en-US"/>
        </w:rPr>
        <w:t xml:space="preserve"> կողմից ներմուծվող </w:t>
      </w:r>
      <w:r>
        <w:rPr>
          <w:rFonts w:ascii="GHEA Grapalat" w:eastAsia="Calibri" w:hAnsi="GHEA Grapalat"/>
          <w:lang w:val="hy-AM" w:eastAsia="en-US"/>
        </w:rPr>
        <w:t>ապրանքներն</w:t>
      </w:r>
      <w:r w:rsidRPr="00527172">
        <w:rPr>
          <w:rFonts w:ascii="GHEA Grapalat" w:eastAsia="Calibri" w:hAnsi="GHEA Grapalat"/>
          <w:lang w:val="hy-AM" w:eastAsia="en-US"/>
        </w:rPr>
        <w:t xml:space="preserve"> օգտագործվելու</w:t>
      </w:r>
      <w:r>
        <w:rPr>
          <w:rFonts w:ascii="GHEA Grapalat" w:eastAsia="Calibri" w:hAnsi="GHEA Grapalat"/>
          <w:lang w:val="hy-AM" w:eastAsia="en-US"/>
        </w:rPr>
        <w:t xml:space="preserve"> են պոլիմերային շշերի արտադրության մեջ</w:t>
      </w:r>
      <w:r w:rsidRPr="00DC43B7">
        <w:rPr>
          <w:rFonts w:ascii="GHEA Grapalat" w:eastAsia="Calibri" w:hAnsi="GHEA Grapalat"/>
          <w:lang w:val="hy-AM" w:eastAsia="en-US"/>
        </w:rPr>
        <w:t>։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131B27">
        <w:rPr>
          <w:rFonts w:ascii="GHEA Grapalat" w:eastAsia="Calibri" w:hAnsi="GHEA Grapalat"/>
          <w:lang w:val="hy-AM" w:eastAsia="en-US"/>
        </w:rPr>
        <w:t xml:space="preserve">Ներմուծվող </w:t>
      </w:r>
      <w:r>
        <w:rPr>
          <w:rFonts w:ascii="GHEA Grapalat" w:eastAsia="Calibri" w:hAnsi="GHEA Grapalat"/>
          <w:lang w:val="hy-AM" w:eastAsia="en-US"/>
        </w:rPr>
        <w:t xml:space="preserve">ապրանքները </w:t>
      </w:r>
      <w:r w:rsidRPr="00131B27">
        <w:rPr>
          <w:rFonts w:ascii="GHEA Grapalat" w:eastAsia="Calibri" w:hAnsi="GHEA Grapalat"/>
          <w:lang w:val="hy-AM" w:eastAsia="en-US"/>
        </w:rPr>
        <w:t>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ներմուծվում ԵԱՏՄ անդամ-երկրներից, քանի որ 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բավարարում ընկերության տեխնիկական պահանջներին։</w:t>
      </w:r>
    </w:p>
    <w:p w:rsidR="0024599B" w:rsidRPr="00BB17D0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24599B" w:rsidRPr="00506DA2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24599B" w:rsidRPr="00506DA2" w:rsidRDefault="0024599B" w:rsidP="0024599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4599B" w:rsidRPr="00B849D6" w:rsidRDefault="0024599B" w:rsidP="0024599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24599B" w:rsidRPr="00B849D6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91175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ՋԵՐՄՈՒԿ ԳՐՈՒՊ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փակ բաժնետիրական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ն օգտվել գերակա ոլորտում իրականացվող ներդրումային ծրագրի շրջանակներում ներմուծվող </w:t>
      </w:r>
      <w:r w:rsidRPr="00987D85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987D85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B849D6">
        <w:rPr>
          <w:rFonts w:ascii="GHEA Grapalat" w:eastAsia="Calibri" w:hAnsi="GHEA Grapalat"/>
          <w:lang w:val="hy-AM" w:eastAsia="en-US"/>
        </w:rPr>
        <w:t>ներմուծման մաքսատուրքից ազատելու արտոնությունից:</w:t>
      </w:r>
    </w:p>
    <w:p w:rsidR="0024599B" w:rsidRPr="00B849D6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4599B" w:rsidRPr="00B849D6" w:rsidRDefault="0024599B" w:rsidP="0024599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24599B" w:rsidRPr="00B849D6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lastRenderedPageBreak/>
        <w:t xml:space="preserve">Սույն որոշման նախագիծը պատրաստվել է Հայաստանի Հանրապետության </w:t>
      </w:r>
      <w:r>
        <w:rPr>
          <w:rFonts w:ascii="GHEA Grapalat" w:eastAsia="Calibri" w:hAnsi="GHEA Grapalat"/>
          <w:lang w:val="hy-AM" w:eastAsia="en-US"/>
        </w:rPr>
        <w:t>էկոնոմիկայի</w:t>
      </w:r>
      <w:r w:rsidRPr="00B849D6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24599B" w:rsidRPr="00B849D6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4599B" w:rsidRPr="00B849D6" w:rsidRDefault="0024599B" w:rsidP="0024599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24599B" w:rsidRPr="00506DA2" w:rsidRDefault="0024599B" w:rsidP="0024599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91175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ՋԵՐՄՈՒԿ ԳՐՈՒՊ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փակ բաժնետիրական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 ոլորտում իրականացվող 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CE4F13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506DA2">
        <w:rPr>
          <w:rFonts w:ascii="GHEA Grapalat" w:eastAsia="Calibri" w:hAnsi="GHEA Grapalat"/>
          <w:lang w:val="hy-AM" w:eastAsia="en-US"/>
        </w:rPr>
        <w:t>ներմուծման մաքսատուրքից ազատելու արտոնության տրամադրում:</w:t>
      </w:r>
    </w:p>
    <w:p w:rsidR="0024599B" w:rsidRPr="00506DA2" w:rsidRDefault="0024599B" w:rsidP="0024599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24599B" w:rsidRPr="00506DA2" w:rsidRDefault="0024599B" w:rsidP="0024599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24599B" w:rsidRPr="00506DA2" w:rsidRDefault="0024599B" w:rsidP="0024599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rPr>
          <w:rFonts w:ascii="GHEA Grapalat" w:eastAsia="Calibri" w:hAnsi="GHEA Grapalat"/>
          <w:lang w:val="hy-AM" w:eastAsia="en-US"/>
        </w:rPr>
      </w:pPr>
    </w:p>
    <w:p w:rsidR="0024599B" w:rsidRPr="0072534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4599B" w:rsidRPr="00813AF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4599B" w:rsidRDefault="0024599B" w:rsidP="0024599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24599B" w:rsidRDefault="0024599B" w:rsidP="0024599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4599B" w:rsidRPr="00336A65" w:rsidRDefault="0024599B" w:rsidP="0024599B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24599B" w:rsidRPr="00506DA2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Pr="0072534A" w:rsidRDefault="0024599B" w:rsidP="0024599B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Pr="00F9249D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Pr="00506DA2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4599B" w:rsidRPr="00B849D6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eastAsia="Calibri" w:hAnsi="GHEA Grapalat"/>
          <w:b/>
          <w:caps/>
          <w:lang w:val="hy-AM" w:eastAsia="en-US"/>
        </w:rPr>
        <w:t>ՋԵՐՄՈՒԿ ԳՐՈՒՊ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ՓԱԿ ԲԱԺՆԵՏԻՐԱԿԱՆ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24599B" w:rsidRPr="00B849D6" w:rsidRDefault="0024599B" w:rsidP="0024599B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24599B" w:rsidRPr="00B849D6" w:rsidRDefault="0024599B" w:rsidP="0024599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24599B" w:rsidRPr="00B849D6" w:rsidRDefault="0024599B" w:rsidP="0024599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24599B" w:rsidRPr="00506DA2" w:rsidRDefault="0024599B" w:rsidP="0024599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24599B" w:rsidRPr="00506DA2" w:rsidRDefault="0024599B" w:rsidP="0024599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24599B" w:rsidRPr="00506DA2" w:rsidRDefault="0024599B" w:rsidP="0024599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4599B" w:rsidRPr="00506DA2" w:rsidRDefault="0024599B" w:rsidP="0024599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72534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4599B" w:rsidRPr="00813AF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4599B" w:rsidRDefault="0024599B" w:rsidP="0024599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4599B" w:rsidRDefault="0024599B" w:rsidP="0024599B">
      <w:pPr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4599B" w:rsidRPr="0072534A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99B" w:rsidRPr="00506DA2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4599B" w:rsidRPr="00506DA2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24599B" w:rsidRPr="00506DA2" w:rsidRDefault="0024599B" w:rsidP="0024599B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իրազեկվել</w:t>
      </w:r>
    </w:p>
    <w:p w:rsidR="0024599B" w:rsidRPr="00506DA2" w:rsidRDefault="0024599B" w:rsidP="0024599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24599B" w:rsidRPr="00506DA2" w:rsidRDefault="0024599B" w:rsidP="0024599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4599B" w:rsidRPr="00506DA2" w:rsidRDefault="0024599B" w:rsidP="0024599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72534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4599B" w:rsidRPr="00813AF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4599B" w:rsidRDefault="0024599B" w:rsidP="0024599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4599B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lastRenderedPageBreak/>
        <w:t>ՏԵՂԵԿԱՆՔ</w:t>
      </w:r>
    </w:p>
    <w:p w:rsidR="0024599B" w:rsidRPr="00B849D6" w:rsidRDefault="0024599B" w:rsidP="0024599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eastAsia="Calibri" w:hAnsi="GHEA Grapalat"/>
          <w:b/>
          <w:caps/>
          <w:lang w:val="hy-AM" w:eastAsia="en-US"/>
        </w:rPr>
        <w:t>ՋԵՐՄՈՒԿ ԳՐՈՒՊ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ՓԱԿ ԲԱԺՆԵՏԻՐԱԿԱՆ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24599B" w:rsidRPr="00B849D6" w:rsidRDefault="0024599B" w:rsidP="0024599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>
        <w:rPr>
          <w:rFonts w:ascii="GHEA Grapalat" w:hAnsi="GHEA Grapalat"/>
          <w:lang w:val="hy-AM"/>
        </w:rPr>
        <w:t>տեխնոլոգիական սարքավորումները,</w:t>
      </w:r>
      <w:r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>
        <w:rPr>
          <w:rFonts w:ascii="GHEA Grapalat" w:hAnsi="GHEA Grapalat"/>
          <w:lang w:val="hy-AM"/>
        </w:rPr>
        <w:t>,</w:t>
      </w:r>
      <w:r w:rsidRPr="002A619E">
        <w:rPr>
          <w:rFonts w:ascii="GHEA Grapalat" w:hAnsi="GHEA Grapalat"/>
          <w:lang w:val="hy-AM"/>
        </w:rPr>
        <w:t xml:space="preserve"> </w:t>
      </w:r>
      <w:r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 w:rsidRPr="0091175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ՋԵՐՄՈՒԿ ԳՐՈՒՊ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փակ բաժնետիրական ընկերության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72534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4599B" w:rsidRPr="00813AFA" w:rsidRDefault="0024599B" w:rsidP="0024599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72534A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ՏԻԳՐԱՆ ԽԱՉԱՏՐՅԱՆ</w:t>
      </w:r>
    </w:p>
    <w:p w:rsidR="0024599B" w:rsidRDefault="0024599B" w:rsidP="0024599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4599B" w:rsidRPr="00C81215" w:rsidRDefault="0024599B" w:rsidP="0024599B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</w:t>
      </w:r>
    </w:p>
    <w:p w:rsidR="0024599B" w:rsidRPr="00506DA2" w:rsidRDefault="0024599B" w:rsidP="0024599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4599B" w:rsidRPr="00506DA2" w:rsidRDefault="0024599B" w:rsidP="0024599B">
      <w:pPr>
        <w:rPr>
          <w:lang w:val="hy-AM"/>
        </w:rPr>
      </w:pPr>
    </w:p>
    <w:p w:rsidR="0024599B" w:rsidRPr="00506DA2" w:rsidRDefault="0024599B" w:rsidP="0024599B">
      <w:pPr>
        <w:rPr>
          <w:lang w:val="hy-AM"/>
        </w:rPr>
      </w:pPr>
    </w:p>
    <w:p w:rsidR="0024599B" w:rsidRPr="00506DA2" w:rsidRDefault="0024599B" w:rsidP="0024599B">
      <w:pPr>
        <w:rPr>
          <w:lang w:val="hy-AM"/>
        </w:rPr>
      </w:pPr>
    </w:p>
    <w:p w:rsidR="0024599B" w:rsidRPr="00786390" w:rsidRDefault="0024599B" w:rsidP="0024599B">
      <w:pPr>
        <w:rPr>
          <w:lang w:val="hy-AM"/>
        </w:rPr>
      </w:pPr>
    </w:p>
    <w:p w:rsidR="0024599B" w:rsidRPr="00273396" w:rsidRDefault="0024599B" w:rsidP="0024599B">
      <w:pPr>
        <w:rPr>
          <w:lang w:val="hy-AM"/>
        </w:rPr>
      </w:pPr>
    </w:p>
    <w:p w:rsidR="0024599B" w:rsidRDefault="0024599B" w:rsidP="0024599B">
      <w:pPr>
        <w:rPr>
          <w:lang w:val="hy-AM"/>
        </w:rPr>
      </w:pPr>
    </w:p>
    <w:p w:rsidR="006A13A7" w:rsidRDefault="006A13A7" w:rsidP="0024599B">
      <w:pPr>
        <w:rPr>
          <w:lang w:val="hy-AM"/>
        </w:rPr>
      </w:pPr>
    </w:p>
    <w:p w:rsidR="006A13A7" w:rsidRDefault="006A13A7" w:rsidP="0024599B">
      <w:pPr>
        <w:rPr>
          <w:lang w:val="hy-AM"/>
        </w:rPr>
      </w:pPr>
    </w:p>
    <w:p w:rsidR="006A13A7" w:rsidRDefault="006A13A7" w:rsidP="0024599B">
      <w:pPr>
        <w:rPr>
          <w:lang w:val="hy-AM"/>
        </w:rPr>
      </w:pPr>
    </w:p>
    <w:p w:rsidR="006A13A7" w:rsidRDefault="006A13A7" w:rsidP="0024599B">
      <w:pPr>
        <w:rPr>
          <w:lang w:val="hy-AM"/>
        </w:rPr>
      </w:pPr>
    </w:p>
    <w:p w:rsidR="006A13A7" w:rsidRDefault="006A13A7" w:rsidP="0024599B">
      <w:pPr>
        <w:rPr>
          <w:lang w:val="hy-AM"/>
        </w:rPr>
      </w:pPr>
    </w:p>
    <w:p w:rsidR="006A13A7" w:rsidRPr="0027411A" w:rsidRDefault="006A13A7" w:rsidP="0024599B">
      <w:pPr>
        <w:rPr>
          <w:lang w:val="hy-AM"/>
        </w:rPr>
      </w:pPr>
    </w:p>
    <w:p w:rsidR="006A13A7" w:rsidRDefault="006A13A7" w:rsidP="006A13A7">
      <w:pPr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6A13A7" w:rsidRDefault="006A13A7" w:rsidP="006A13A7">
      <w:pPr>
        <w:spacing w:line="360" w:lineRule="auto"/>
        <w:ind w:firstLine="708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«ՋԵՐՄՈՒԿ ԳՐՈՒՊ» ՓԲԸ </w:t>
      </w:r>
      <w:r>
        <w:rPr>
          <w:rFonts w:ascii="GHEA Grapalat" w:eastAsia="Calibri" w:hAnsi="GHEA Grapalat"/>
          <w:b/>
          <w:lang w:val="hy-AM"/>
        </w:rPr>
        <w:t>ԿՈՂՄԻՑ ՀՀ ԿԱՌԱՎԱՐՈՒԹՅԱՆ 2015 ԹՎԱԿԱՆԻ ՍԵՊՏԵՄԲԵՐԻ 17-Ի ԹԻՎ 1118-Ն ՈՐՈՇՄԱՆ ՇՐՋԱՆԱԿՆԵՐՈՒՄ ՆԵՐՄՈՒԾՄԱՆ ՄԱՔՍԱՏՈՒՐՔԻՑ ԱԶԱՏՄԱՆ ԱՐՏՈՆՈՒԹՅՈՒՆԻՑ ՕԳՏՎԵԼՈՒ ՄԱՍԻՆ ՆԵՐԿԱՅԱՑՎԱԾ ՀԱՅՏԻ ՎԵՐԱԲԵՐՅԱԼ</w:t>
      </w:r>
    </w:p>
    <w:p w:rsidR="006A13A7" w:rsidRDefault="006A13A7" w:rsidP="006A13A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6A13A7" w:rsidRDefault="006A13A7" w:rsidP="006A13A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N1118-Ն որոշմամբ և հաշվի առնելով «ՋԵՐՄՈՒԿ ԳՐՈՒՊ» ՓԲԸ կողմից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հայտն, ինչպես նաև շահագրգիռ մարմիններից ստացված կարծիքները` «ՋԵՐՄՈՒԿ ԳՐՈՒՊ» ՓԲԸ կողմից գերակա ոլորտում իրականացվող ներդրումային ծրագրի շրջանակներում ներմուծվող սարքավորումը և հումքը ներմուծման մաքսատուրքից ազատելու արտոնությունից օգտվելու համար ներկայացված հայտի վերաբերյալ ՀՀ էկոնոմիկայի նախարարությունը հայտնում է հետևյալը.</w:t>
      </w:r>
    </w:p>
    <w:p w:rsidR="006A13A7" w:rsidRDefault="006A13A7" w:rsidP="006A13A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«ՋԵՐՄՈՒԿ ԳՐՈՒՊ» ՓԲԸ կողմից ներկայացվել են հետևյալ փաստաթղթերը`</w:t>
      </w:r>
    </w:p>
    <w:p w:rsidR="006A13A7" w:rsidRDefault="006A13A7" w:rsidP="006A13A7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Դիմում</w:t>
      </w:r>
    </w:p>
    <w:p w:rsidR="006A13A7" w:rsidRDefault="006A13A7" w:rsidP="006A13A7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Ներդրումային ծրագիր` համաձայն ՀՀ կառավարության 2015 թվականի սեպտեմբերի 17-ի №1118-Ն որոշման Հավելվածի N 1 ձևի</w:t>
      </w:r>
    </w:p>
    <w:p w:rsidR="006A13A7" w:rsidRDefault="006A13A7" w:rsidP="006A13A7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Ներմուծված (ներմուծվող) սարքավորման և հումքի ցանկը և դրանց տեխնիկական բնութագիր` համաձայն ՀՀ կառավարության 2015 թվականի սեպտեմբերի 17-ի №1118-Ն որոշման Հավելվածի N 2 ձևի</w:t>
      </w:r>
    </w:p>
    <w:p w:rsidR="006A13A7" w:rsidRDefault="006A13A7" w:rsidP="006A13A7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Հայտարարություն՝ ներդրումային ծրագրի շրջանակներում ներմուծված (ներմուծվող) սարքավորումը և հումքը բացառապես Հայաստանի Հանրապետության տարածքում օգտագործելու մասին` համաձայն ՀՀ կառավարության 2015 թվականի սեպտեմբերի 17-ի №1118-Ն որոշման Հավելվածի N 3 ձևի: 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</w:t>
      </w:r>
      <w:r>
        <w:rPr>
          <w:rFonts w:ascii="GHEA Grapalat" w:hAnsi="GHEA Grapalat"/>
          <w:lang w:val="hy-AM"/>
        </w:rPr>
        <w:lastRenderedPageBreak/>
        <w:t xml:space="preserve">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 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«ՋԵՐՄՈՒԿ ԳՐՈՒՊ» փակ բաժնետիրական ընկերության կողմից ներմուծվող ապրանքներն օգտագործվելու են պոլիմերային շշերի արտադրության համար (ք. Ջերմուկ)։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Նախատեսվում է ծրագրի շրջանակում իրականացնել 20,869,461,200 ՀՀ դրամի ներդրում, որից 804.9 մլն ՀՀ դրամը նախատեսվում է իրականացնել հոսքագծի ձեռքբերման համար, իսկ 20 մլրդ 68 մլն ՀՀ դրամը` ցանկում նշված հումքի և սարքավորման ձեռքբերման համար: Ներկայումս առկա է 408 աշխատատեղ: Նախատեսվում է ներդրումային ծրագրի շրջանակում ստեղծել 15 նոր աշխատատեղ՝ 180,000 ՀՀ դրամ միջին աշխատավարձով։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Ծրագրով նախատեսված արտադրանքի ընդհանուր ծավալը կկազմի 26 մլրդ ՀՀ դրամ, որից 15.6 մլրդ ՀՀ դրամի արտադրանքը կիրացվի ՀՀ տարածքում, 8 մլրդ 320 մլն ՀՀ դրամի արտադրանքը` ԵԱՏՄ այլ անդամ երկրների տարածքում, 2 մլրդ 80 մլն ՀՀ դրամի արտադրանքը` երրորդ երկների տարածքում: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Արտոնություն ստանալու համար ներկայացված ապրանքների արժեքը կազմում է             </w:t>
      </w: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>20,068,242,276 ՀՀ դրամ: Մաքսատուրքի ազատման արտոնությունը կազմում է 804,398,571  ՀՀ դրամ: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վերոգրյալը և ամփոփելով շահագրգիռ մարմիններից </w:t>
      </w:r>
      <w:r>
        <w:rPr>
          <w:rFonts w:ascii="GHEA Grapalat" w:eastAsia="Calibri" w:hAnsi="GHEA Grapalat"/>
          <w:lang w:val="hy-AM"/>
        </w:rPr>
        <w:t>ստացված կարծիքները</w:t>
      </w:r>
      <w:r>
        <w:rPr>
          <w:rFonts w:ascii="GHEA Grapalat" w:hAnsi="GHEA Grapalat"/>
          <w:lang w:val="hy-AM"/>
        </w:rPr>
        <w:t>` նպատակահարմար ենք գտնում բավարարել «ՋԵՐՄՈՒԿ ԳՐՈՒՊ» ՓԲԸ 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6A13A7" w:rsidRDefault="006A13A7" w:rsidP="006A13A7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</w:p>
    <w:p w:rsidR="006932E5" w:rsidRDefault="006932E5">
      <w:pPr>
        <w:rPr>
          <w:lang w:val="hy-AM"/>
        </w:rPr>
      </w:pPr>
    </w:p>
    <w:p w:rsidR="00E57FD1" w:rsidRDefault="00E57FD1">
      <w:pPr>
        <w:rPr>
          <w:lang w:val="hy-AM"/>
        </w:rPr>
      </w:pPr>
    </w:p>
    <w:p w:rsidR="00E57FD1" w:rsidRPr="0024599B" w:rsidRDefault="00E57FD1">
      <w:pPr>
        <w:rPr>
          <w:lang w:val="hy-AM"/>
        </w:rPr>
      </w:pPr>
      <w:bookmarkStart w:id="0" w:name="_GoBack"/>
      <w:bookmarkEnd w:id="0"/>
    </w:p>
    <w:sectPr w:rsidR="00E57FD1" w:rsidRPr="0024599B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5C" w:rsidRDefault="003F645C">
      <w:r>
        <w:separator/>
      </w:r>
    </w:p>
  </w:endnote>
  <w:endnote w:type="continuationSeparator" w:id="0">
    <w:p w:rsidR="003F645C" w:rsidRDefault="003F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2E" w:rsidRDefault="003F645C">
    <w:pPr>
      <w:pStyle w:val="Footer"/>
    </w:pPr>
  </w:p>
  <w:p w:rsidR="0097322E" w:rsidRDefault="003F6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3F645C">
    <w:pPr>
      <w:pStyle w:val="Footer"/>
    </w:pPr>
  </w:p>
  <w:p w:rsidR="00D92037" w:rsidRDefault="003F6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3F645C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5C" w:rsidRDefault="003F645C">
      <w:r>
        <w:separator/>
      </w:r>
    </w:p>
  </w:footnote>
  <w:footnote w:type="continuationSeparator" w:id="0">
    <w:p w:rsidR="003F645C" w:rsidRDefault="003F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9B"/>
    <w:rsid w:val="000E0047"/>
    <w:rsid w:val="0024599B"/>
    <w:rsid w:val="003F645C"/>
    <w:rsid w:val="006932E5"/>
    <w:rsid w:val="006A13A7"/>
    <w:rsid w:val="0096799A"/>
    <w:rsid w:val="00A77A5E"/>
    <w:rsid w:val="00E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F953"/>
  <w15:docId w15:val="{F7B898E3-4BE8-4B55-A98E-682F49D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4599B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24599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1624</Words>
  <Characters>9262</Characters>
  <Application>Microsoft Office Word</Application>
  <DocSecurity>0</DocSecurity>
  <Lines>77</Lines>
  <Paragraphs>21</Paragraphs>
  <ScaleCrop>false</ScaleCrop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https://mul2.gov.am/tasks/112607/oneclick/NAXAGIC.docx?token=e19fa6d89bb38e1fd94d43f84e3a5edd</cp:keywords>
  <cp:lastModifiedBy>Anjela Aslanyan</cp:lastModifiedBy>
  <cp:revision>5</cp:revision>
  <dcterms:created xsi:type="dcterms:W3CDTF">2019-08-14T12:41:00Z</dcterms:created>
  <dcterms:modified xsi:type="dcterms:W3CDTF">2019-08-14T13:08:00Z</dcterms:modified>
</cp:coreProperties>
</file>