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FC44B" w14:textId="77777777" w:rsidR="00B415A1" w:rsidRDefault="00B415A1" w:rsidP="00B415A1">
      <w:pPr>
        <w:jc w:val="center"/>
        <w:rPr>
          <w:rFonts w:ascii="GHEA Grapalat" w:hAnsi="GHEA Grapalat" w:cs="Arial"/>
          <w:sz w:val="24"/>
          <w:szCs w:val="24"/>
        </w:rPr>
      </w:pPr>
      <w:r w:rsidRPr="00613BFD">
        <w:rPr>
          <w:rFonts w:ascii="GHEA Grapalat" w:hAnsi="GHEA Grapalat" w:cs="Arial"/>
          <w:sz w:val="24"/>
          <w:szCs w:val="24"/>
        </w:rPr>
        <w:t>ՏԵՂԵԿԱՆՔ-ՀԻՄՆԱՎՈՐՈՒՄ</w:t>
      </w:r>
    </w:p>
    <w:p w14:paraId="1B8A4565" w14:textId="77777777" w:rsidR="00B415A1" w:rsidRDefault="00B415A1" w:rsidP="00B415A1">
      <w:pPr>
        <w:jc w:val="both"/>
        <w:rPr>
          <w:rFonts w:ascii="Arial" w:hAnsi="Arial" w:cs="Arial"/>
          <w:sz w:val="24"/>
          <w:szCs w:val="24"/>
        </w:rPr>
      </w:pPr>
    </w:p>
    <w:p w14:paraId="2294E67F" w14:textId="77777777" w:rsidR="00B415A1" w:rsidRPr="008D1B3E" w:rsidRDefault="00B415A1" w:rsidP="00B415A1">
      <w:pPr>
        <w:spacing w:after="0" w:line="276" w:lineRule="auto"/>
        <w:ind w:firstLine="720"/>
        <w:contextualSpacing/>
        <w:jc w:val="both"/>
        <w:rPr>
          <w:rFonts w:ascii="GHEA Grapalat" w:hAnsi="GHEA Grapalat" w:cs="Arial"/>
          <w:b/>
          <w:sz w:val="24"/>
          <w:szCs w:val="24"/>
        </w:rPr>
      </w:pPr>
      <w:proofErr w:type="spellStart"/>
      <w:r>
        <w:rPr>
          <w:rFonts w:ascii="GHEA Grapalat" w:hAnsi="GHEA Grapalat" w:cs="Arial"/>
          <w:b/>
          <w:sz w:val="24"/>
          <w:szCs w:val="24"/>
        </w:rPr>
        <w:t>Ընթացիկ</w:t>
      </w:r>
      <w:proofErr w:type="spellEnd"/>
      <w:r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sz w:val="24"/>
          <w:szCs w:val="24"/>
        </w:rPr>
        <w:t>իրավիճակը</w:t>
      </w:r>
      <w:proofErr w:type="spellEnd"/>
      <w:r>
        <w:rPr>
          <w:rFonts w:ascii="GHEA Grapalat" w:hAnsi="GHEA Grapalat" w:cs="Arial"/>
          <w:b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Arial"/>
          <w:b/>
          <w:sz w:val="24"/>
          <w:szCs w:val="24"/>
        </w:rPr>
        <w:t>իրավական</w:t>
      </w:r>
      <w:proofErr w:type="spellEnd"/>
      <w:r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sz w:val="24"/>
          <w:szCs w:val="24"/>
        </w:rPr>
        <w:t>ակտի</w:t>
      </w:r>
      <w:proofErr w:type="spellEnd"/>
      <w:r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sz w:val="24"/>
          <w:szCs w:val="24"/>
        </w:rPr>
        <w:t>ընդունման</w:t>
      </w:r>
      <w:proofErr w:type="spellEnd"/>
      <w:r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sz w:val="24"/>
          <w:szCs w:val="24"/>
        </w:rPr>
        <w:t>անհրաժեշտությունը</w:t>
      </w:r>
      <w:proofErr w:type="spellEnd"/>
    </w:p>
    <w:p w14:paraId="455B4F75" w14:textId="467D3449" w:rsidR="00B415A1" w:rsidRPr="002E64D0" w:rsidRDefault="00B415A1" w:rsidP="00B415A1">
      <w:pPr>
        <w:spacing w:after="0" w:line="276" w:lineRule="auto"/>
        <w:ind w:firstLine="708"/>
        <w:contextualSpacing/>
        <w:jc w:val="both"/>
        <w:rPr>
          <w:rFonts w:ascii="GHEA Grapalat" w:hAnsi="GHEA Grapalat" w:cs="Arial"/>
          <w:sz w:val="24"/>
          <w:szCs w:val="24"/>
        </w:rPr>
      </w:pPr>
      <w:r w:rsidRPr="000E6799">
        <w:rPr>
          <w:rFonts w:ascii="GHEA Grapalat" w:hAnsi="GHEA Grapalat" w:cs="Arial"/>
          <w:sz w:val="24"/>
          <w:szCs w:val="24"/>
        </w:rPr>
        <w:t>&lt;&lt;</w:t>
      </w:r>
      <w:proofErr w:type="spellStart"/>
      <w:r>
        <w:rPr>
          <w:rFonts w:ascii="GHEA Grapalat" w:hAnsi="GHEA Grapalat" w:cs="Arial"/>
          <w:sz w:val="24"/>
          <w:szCs w:val="24"/>
        </w:rPr>
        <w:t>Հ</w:t>
      </w:r>
      <w:r w:rsidRPr="00B415A1">
        <w:rPr>
          <w:rFonts w:ascii="GHEA Grapalat" w:hAnsi="GHEA Grapalat" w:cs="Arial"/>
          <w:sz w:val="24"/>
          <w:szCs w:val="24"/>
        </w:rPr>
        <w:t>այաստանի</w:t>
      </w:r>
      <w:proofErr w:type="spellEnd"/>
      <w:r w:rsidRPr="00B415A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</w:t>
      </w:r>
      <w:r w:rsidRPr="00B415A1">
        <w:rPr>
          <w:rFonts w:ascii="GHEA Grapalat" w:hAnsi="GHEA Grapalat" w:cs="Arial"/>
          <w:sz w:val="24"/>
          <w:szCs w:val="24"/>
        </w:rPr>
        <w:t>անրապետության</w:t>
      </w:r>
      <w:proofErr w:type="spellEnd"/>
      <w:r w:rsidRPr="00B415A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ազգային</w:t>
      </w:r>
      <w:proofErr w:type="spellEnd"/>
      <w:r w:rsidRPr="00B415A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անվտանգության</w:t>
      </w:r>
      <w:proofErr w:type="spellEnd"/>
      <w:r w:rsidRPr="00B415A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ծառայությանը</w:t>
      </w:r>
      <w:proofErr w:type="spellEnd"/>
      <w:r w:rsidRPr="00B415A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գումար</w:t>
      </w:r>
      <w:proofErr w:type="spellEnd"/>
      <w:r w:rsidRPr="00B415A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հատկացնելու</w:t>
      </w:r>
      <w:proofErr w:type="spellEnd"/>
      <w:r w:rsidRPr="00B415A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Pr="00B415A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Pr="00B415A1">
        <w:rPr>
          <w:rFonts w:ascii="GHEA Grapalat" w:hAnsi="GHEA Grapalat" w:cs="Arial"/>
          <w:sz w:val="24"/>
          <w:szCs w:val="24"/>
        </w:rPr>
        <w:t xml:space="preserve"> 2019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Pr="00B415A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պետական</w:t>
      </w:r>
      <w:proofErr w:type="spellEnd"/>
      <w:r w:rsidRPr="00B415A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բյուջեում</w:t>
      </w:r>
      <w:proofErr w:type="spellEnd"/>
      <w:r w:rsidRPr="00B415A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վերաբաշխում</w:t>
      </w:r>
      <w:proofErr w:type="spellEnd"/>
      <w:r w:rsidRPr="00B415A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>
        <w:rPr>
          <w:rFonts w:ascii="GHEA Grapalat" w:hAnsi="GHEA Grapalat" w:cs="Arial"/>
          <w:sz w:val="24"/>
          <w:szCs w:val="24"/>
        </w:rPr>
        <w:t>Հ</w:t>
      </w:r>
      <w:r w:rsidRPr="00B415A1">
        <w:rPr>
          <w:rFonts w:ascii="GHEA Grapalat" w:hAnsi="GHEA Grapalat" w:cs="Arial"/>
          <w:sz w:val="24"/>
          <w:szCs w:val="24"/>
        </w:rPr>
        <w:t>այաստանի</w:t>
      </w:r>
      <w:proofErr w:type="spellEnd"/>
      <w:r w:rsidRPr="00B415A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</w:t>
      </w:r>
      <w:r w:rsidRPr="00B415A1">
        <w:rPr>
          <w:rFonts w:ascii="GHEA Grapalat" w:hAnsi="GHEA Grapalat" w:cs="Arial"/>
          <w:sz w:val="24"/>
          <w:szCs w:val="24"/>
        </w:rPr>
        <w:t>անրապետության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</w:t>
      </w:r>
      <w:r w:rsidRPr="00B415A1">
        <w:rPr>
          <w:rFonts w:ascii="GHEA Grapalat" w:hAnsi="GHEA Grapalat" w:cs="Arial"/>
          <w:sz w:val="24"/>
          <w:szCs w:val="24"/>
        </w:rPr>
        <w:t>առավարության</w:t>
      </w:r>
      <w:proofErr w:type="spellEnd"/>
      <w:r w:rsidRPr="00B415A1">
        <w:rPr>
          <w:rFonts w:ascii="GHEA Grapalat" w:hAnsi="GHEA Grapalat" w:cs="Arial"/>
          <w:sz w:val="24"/>
          <w:szCs w:val="24"/>
        </w:rPr>
        <w:t xml:space="preserve"> 2018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Pr="00B415A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դեկտեմբերի</w:t>
      </w:r>
      <w:proofErr w:type="spellEnd"/>
      <w:r w:rsidRPr="00B415A1">
        <w:rPr>
          <w:rFonts w:ascii="GHEA Grapalat" w:hAnsi="GHEA Grapalat" w:cs="Arial"/>
          <w:sz w:val="24"/>
          <w:szCs w:val="24"/>
        </w:rPr>
        <w:t xml:space="preserve"> 27-ի </w:t>
      </w:r>
      <w:r>
        <w:rPr>
          <w:rFonts w:ascii="GHEA Grapalat" w:hAnsi="GHEA Grapalat" w:cs="Arial"/>
          <w:sz w:val="24"/>
          <w:szCs w:val="24"/>
        </w:rPr>
        <w:t xml:space="preserve">N </w:t>
      </w:r>
      <w:r w:rsidRPr="00B415A1">
        <w:rPr>
          <w:rFonts w:ascii="GHEA Grapalat" w:hAnsi="GHEA Grapalat" w:cs="Arial"/>
          <w:sz w:val="24"/>
          <w:szCs w:val="24"/>
        </w:rPr>
        <w:t xml:space="preserve">1515-ն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որոշման</w:t>
      </w:r>
      <w:proofErr w:type="spellEnd"/>
      <w:r w:rsidRPr="00B415A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մեջ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փ</w:t>
      </w:r>
      <w:r w:rsidRPr="00B415A1">
        <w:rPr>
          <w:rFonts w:ascii="GHEA Grapalat" w:hAnsi="GHEA Grapalat" w:cs="Arial"/>
          <w:sz w:val="24"/>
          <w:szCs w:val="24"/>
        </w:rPr>
        <w:t>ոփոխություններ</w:t>
      </w:r>
      <w:proofErr w:type="spellEnd"/>
      <w:r w:rsidRPr="00B415A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կատարելու</w:t>
      </w:r>
      <w:proofErr w:type="spellEnd"/>
      <w:r w:rsidRPr="00B415A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մասին</w:t>
      </w:r>
      <w:proofErr w:type="spellEnd"/>
      <w:r w:rsidRPr="000E6799">
        <w:rPr>
          <w:rFonts w:ascii="GHEA Grapalat" w:hAnsi="GHEA Grapalat" w:cs="Arial"/>
          <w:sz w:val="24"/>
          <w:szCs w:val="24"/>
        </w:rPr>
        <w:t>&gt;&gt;</w:t>
      </w:r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որոշման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նախագծի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ընդունումը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պայմանավորված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է</w:t>
      </w:r>
      <w:r>
        <w:rPr>
          <w:rFonts w:ascii="GHEA Grapalat" w:hAnsi="GHEA Grapalat" w:cs="Arial"/>
          <w:lang w:val="fr-FR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հատուկ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պետական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պաշտպանության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ենթակա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անձանց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սպասարկումն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ու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անվտանգության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պահպանումն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արդյունավետ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կազմակերպելու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համար</w:t>
      </w:r>
      <w:proofErr w:type="spellEnd"/>
      <w:r w:rsidRPr="002E64D0">
        <w:rPr>
          <w:rFonts w:ascii="GHEA Grapalat" w:hAnsi="GHEA Grapalat" w:cs="Arial"/>
          <w:sz w:val="24"/>
          <w:szCs w:val="24"/>
        </w:rPr>
        <w:t>:</w:t>
      </w:r>
    </w:p>
    <w:p w14:paraId="5B04139E" w14:textId="77777777" w:rsidR="00B415A1" w:rsidRPr="002E64D0" w:rsidRDefault="00B415A1" w:rsidP="00B415A1">
      <w:pPr>
        <w:spacing w:after="0" w:line="276" w:lineRule="auto"/>
        <w:ind w:firstLine="708"/>
        <w:contextualSpacing/>
        <w:jc w:val="both"/>
        <w:rPr>
          <w:rFonts w:ascii="GHEA Grapalat" w:hAnsi="GHEA Grapalat" w:cs="Arial"/>
          <w:sz w:val="24"/>
          <w:szCs w:val="24"/>
        </w:rPr>
      </w:pPr>
      <w:proofErr w:type="spellStart"/>
      <w:r>
        <w:rPr>
          <w:rFonts w:ascii="GHEA Grapalat" w:hAnsi="GHEA Grapalat" w:cs="Arial"/>
          <w:b/>
          <w:sz w:val="24"/>
          <w:szCs w:val="24"/>
        </w:rPr>
        <w:t>Առաջարկվող</w:t>
      </w:r>
      <w:proofErr w:type="spellEnd"/>
      <w:r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sz w:val="24"/>
          <w:szCs w:val="24"/>
        </w:rPr>
        <w:t>կարգավորման</w:t>
      </w:r>
      <w:proofErr w:type="spellEnd"/>
      <w:r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sz w:val="24"/>
          <w:szCs w:val="24"/>
        </w:rPr>
        <w:t>բնույթը</w:t>
      </w:r>
      <w:proofErr w:type="spellEnd"/>
    </w:p>
    <w:p w14:paraId="0459B305" w14:textId="3908EC72" w:rsidR="00C5574C" w:rsidRDefault="00B415A1" w:rsidP="00C5574C">
      <w:pPr>
        <w:pStyle w:val="BodyText3"/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Arial"/>
          <w:sz w:val="24"/>
          <w:szCs w:val="24"/>
        </w:rPr>
        <w:t xml:space="preserve">ՀՀ </w:t>
      </w:r>
      <w:proofErr w:type="spellStart"/>
      <w:r w:rsidR="00C5574C">
        <w:rPr>
          <w:rFonts w:ascii="GHEA Grapalat" w:hAnsi="GHEA Grapalat" w:cs="Arial"/>
          <w:sz w:val="24"/>
          <w:szCs w:val="24"/>
        </w:rPr>
        <w:t>պետական</w:t>
      </w:r>
      <w:proofErr w:type="spellEnd"/>
      <w:r w:rsidR="00C5574C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C5574C">
        <w:rPr>
          <w:rFonts w:ascii="GHEA Grapalat" w:hAnsi="GHEA Grapalat" w:cs="Arial"/>
          <w:sz w:val="24"/>
          <w:szCs w:val="24"/>
        </w:rPr>
        <w:t>պահպանության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ծառայության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կարիքների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համար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Հանրա</w:t>
      </w:r>
      <w:r>
        <w:rPr>
          <w:rFonts w:ascii="GHEA Grapalat" w:hAnsi="GHEA Grapalat" w:cs="Sylfaen"/>
          <w:sz w:val="24"/>
          <w:szCs w:val="24"/>
          <w:lang w:val="fr-FR"/>
        </w:rPr>
        <w:softHyphen/>
        <w:t>պետության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2019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բյուջեով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նախատեսված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Հանրա</w:t>
      </w:r>
      <w:r>
        <w:rPr>
          <w:rFonts w:ascii="GHEA Grapalat" w:hAnsi="GHEA Grapalat" w:cs="Sylfaen"/>
          <w:sz w:val="24"/>
          <w:szCs w:val="24"/>
          <w:lang w:val="fr-FR"/>
        </w:rPr>
        <w:softHyphen/>
        <w:t>պետության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պահուստային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ֆոնդի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հաշվին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Հանրա</w:t>
      </w:r>
      <w:r>
        <w:rPr>
          <w:rFonts w:ascii="GHEA Grapalat" w:hAnsi="GHEA Grapalat" w:cs="Sylfaen"/>
          <w:sz w:val="24"/>
          <w:szCs w:val="24"/>
          <w:lang w:val="fr-FR"/>
        </w:rPr>
        <w:softHyphen/>
        <w:t>պետության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ազգային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անվտանգության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ծառայությանը</w:t>
      </w:r>
      <w:proofErr w:type="spellEnd"/>
      <w:r w:rsidR="00720BC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20BCE">
        <w:rPr>
          <w:rFonts w:ascii="GHEA Grapalat" w:hAnsi="GHEA Grapalat" w:cs="Sylfaen"/>
          <w:sz w:val="24"/>
          <w:szCs w:val="24"/>
          <w:lang w:val="fr-FR"/>
        </w:rPr>
        <w:t>հատկացնել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2019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բյուջետային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ծախսերի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տնտեսագիտական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դասակարգման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5574C" w:rsidRPr="00627294">
        <w:rPr>
          <w:rFonts w:ascii="GHEA Grapalat" w:hAnsi="GHEA Grapalat" w:cs="Sylfaen"/>
          <w:sz w:val="24"/>
          <w:szCs w:val="24"/>
          <w:lang w:val="fr-FR"/>
        </w:rPr>
        <w:t>«</w:t>
      </w:r>
      <w:proofErr w:type="spellStart"/>
      <w:r w:rsidR="00C5574C" w:rsidRPr="00627294">
        <w:rPr>
          <w:rFonts w:ascii="GHEA Grapalat" w:hAnsi="GHEA Grapalat" w:cs="Sylfaen"/>
          <w:sz w:val="24"/>
          <w:szCs w:val="24"/>
          <w:lang w:val="fr-FR"/>
        </w:rPr>
        <w:t>Տրանպորտային</w:t>
      </w:r>
      <w:proofErr w:type="spellEnd"/>
      <w:r w:rsidR="00C5574C" w:rsidRPr="0062729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5574C" w:rsidRPr="00627294">
        <w:rPr>
          <w:rFonts w:ascii="GHEA Grapalat" w:hAnsi="GHEA Grapalat" w:cs="Sylfaen"/>
          <w:sz w:val="24"/>
          <w:szCs w:val="24"/>
          <w:lang w:val="fr-FR"/>
        </w:rPr>
        <w:t>սարքավորումներ</w:t>
      </w:r>
      <w:proofErr w:type="spellEnd"/>
      <w:r w:rsidR="00C5574C" w:rsidRPr="00627294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proofErr w:type="spellStart"/>
      <w:r w:rsidR="00C5574C" w:rsidRPr="00627294">
        <w:rPr>
          <w:rFonts w:ascii="GHEA Grapalat" w:hAnsi="GHEA Grapalat" w:cs="Sylfaen"/>
          <w:sz w:val="24"/>
          <w:szCs w:val="24"/>
          <w:lang w:val="fr-FR"/>
        </w:rPr>
        <w:t>հոդվածով</w:t>
      </w:r>
      <w:proofErr w:type="spellEnd"/>
      <w:r w:rsidR="00C5574C" w:rsidRPr="0062729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F684C">
        <w:rPr>
          <w:rFonts w:ascii="GHEA Grapalat" w:hAnsi="GHEA Grapalat" w:cs="Sylfaen"/>
          <w:sz w:val="24"/>
          <w:szCs w:val="24"/>
          <w:lang w:val="fr-FR"/>
        </w:rPr>
        <w:t>460,000.0</w:t>
      </w:r>
      <w:r w:rsidR="00DF68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C5574C" w:rsidRPr="00627294">
        <w:rPr>
          <w:rFonts w:ascii="GHEA Grapalat" w:hAnsi="GHEA Grapalat" w:cs="Sylfaen"/>
          <w:sz w:val="24"/>
          <w:szCs w:val="24"/>
          <w:lang w:val="fr-FR"/>
        </w:rPr>
        <w:t>հազար</w:t>
      </w:r>
      <w:proofErr w:type="spellEnd"/>
      <w:r w:rsidR="00C5574C" w:rsidRPr="0062729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5574C" w:rsidRPr="00627294">
        <w:rPr>
          <w:rFonts w:ascii="GHEA Grapalat" w:hAnsi="GHEA Grapalat" w:cs="Sylfaen"/>
          <w:sz w:val="24"/>
          <w:szCs w:val="24"/>
          <w:lang w:val="fr-FR"/>
        </w:rPr>
        <w:t>դրամ</w:t>
      </w:r>
      <w:proofErr w:type="spellEnd"/>
      <w:r w:rsidR="00C5574C" w:rsidRPr="00627294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C5574C" w:rsidRPr="0029028D">
        <w:rPr>
          <w:rFonts w:ascii="GHEA Grapalat" w:hAnsi="GHEA Grapalat" w:cs="Sylfaen"/>
          <w:sz w:val="24"/>
          <w:szCs w:val="24"/>
          <w:lang w:val="fr-FR"/>
        </w:rPr>
        <w:t>և «</w:t>
      </w:r>
      <w:proofErr w:type="spellStart"/>
      <w:r w:rsidR="00C5574C" w:rsidRPr="0029028D">
        <w:rPr>
          <w:rFonts w:ascii="GHEA Grapalat" w:hAnsi="GHEA Grapalat" w:cs="Sylfaen"/>
          <w:sz w:val="24"/>
          <w:szCs w:val="24"/>
          <w:lang w:val="fr-FR"/>
        </w:rPr>
        <w:t>Պարտադիր</w:t>
      </w:r>
      <w:proofErr w:type="spellEnd"/>
      <w:r w:rsidR="00C5574C" w:rsidRPr="0029028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5574C" w:rsidRPr="0029028D">
        <w:rPr>
          <w:rFonts w:ascii="GHEA Grapalat" w:hAnsi="GHEA Grapalat" w:cs="Sylfaen"/>
          <w:sz w:val="24"/>
          <w:szCs w:val="24"/>
          <w:lang w:val="fr-FR"/>
        </w:rPr>
        <w:t>վճարներ</w:t>
      </w:r>
      <w:proofErr w:type="spellEnd"/>
      <w:r w:rsidR="00C5574C" w:rsidRPr="0029028D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proofErr w:type="spellStart"/>
      <w:r w:rsidR="00C5574C" w:rsidRPr="0029028D">
        <w:rPr>
          <w:rFonts w:ascii="GHEA Grapalat" w:hAnsi="GHEA Grapalat" w:cs="Sylfaen"/>
          <w:sz w:val="24"/>
          <w:szCs w:val="24"/>
          <w:lang w:val="fr-FR"/>
        </w:rPr>
        <w:t>հոդվածով</w:t>
      </w:r>
      <w:proofErr w:type="spellEnd"/>
      <w:r w:rsidR="00C5574C" w:rsidRPr="0029028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F684C">
        <w:rPr>
          <w:rFonts w:ascii="GHEA Grapalat" w:hAnsi="GHEA Grapalat" w:cs="Sylfaen"/>
          <w:sz w:val="24"/>
          <w:szCs w:val="24"/>
          <w:lang w:val="fr-FR"/>
        </w:rPr>
        <w:t>92</w:t>
      </w:r>
      <w:r w:rsidR="00DF684C" w:rsidRPr="0029028D">
        <w:rPr>
          <w:rFonts w:ascii="GHEA Grapalat" w:hAnsi="GHEA Grapalat" w:cs="Sylfaen"/>
          <w:sz w:val="24"/>
          <w:szCs w:val="24"/>
          <w:lang w:val="fr-FR"/>
        </w:rPr>
        <w:t>,000.0</w:t>
      </w:r>
      <w:r w:rsidR="00DF68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GoBack"/>
      <w:bookmarkEnd w:id="0"/>
      <w:proofErr w:type="spellStart"/>
      <w:r w:rsidR="00C5574C" w:rsidRPr="0029028D">
        <w:rPr>
          <w:rFonts w:ascii="GHEA Grapalat" w:hAnsi="GHEA Grapalat" w:cs="Sylfaen"/>
          <w:sz w:val="24"/>
          <w:szCs w:val="24"/>
          <w:lang w:val="fr-FR"/>
        </w:rPr>
        <w:t>հազար</w:t>
      </w:r>
      <w:proofErr w:type="spellEnd"/>
      <w:r w:rsidR="00C5574C" w:rsidRPr="0029028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5574C" w:rsidRPr="0029028D">
        <w:rPr>
          <w:rFonts w:ascii="GHEA Grapalat" w:hAnsi="GHEA Grapalat" w:cs="Sylfaen"/>
          <w:sz w:val="24"/>
          <w:szCs w:val="24"/>
          <w:lang w:val="fr-FR"/>
        </w:rPr>
        <w:t>դրամ</w:t>
      </w:r>
      <w:proofErr w:type="spellEnd"/>
      <w:r w:rsidR="00C5574C" w:rsidRPr="00627294">
        <w:rPr>
          <w:rFonts w:ascii="GHEA Grapalat" w:hAnsi="GHEA Grapalat" w:cs="Sylfaen"/>
          <w:sz w:val="24"/>
          <w:szCs w:val="24"/>
          <w:lang w:val="fr-FR"/>
        </w:rPr>
        <w:t>:</w:t>
      </w:r>
    </w:p>
    <w:p w14:paraId="0C1FC37C" w14:textId="49BD75B6" w:rsidR="00B415A1" w:rsidRDefault="00B415A1" w:rsidP="00C5574C">
      <w:pPr>
        <w:pStyle w:val="BodyText3"/>
        <w:spacing w:after="0" w:line="276" w:lineRule="auto"/>
        <w:ind w:firstLine="567"/>
        <w:jc w:val="both"/>
        <w:rPr>
          <w:rFonts w:ascii="GHEA Grapalat" w:hAnsi="GHEA Grapalat" w:cs="Arial"/>
          <w:b/>
          <w:sz w:val="24"/>
          <w:szCs w:val="24"/>
          <w:lang w:val="fr-FR"/>
        </w:rPr>
      </w:pPr>
      <w:proofErr w:type="spellStart"/>
      <w:r>
        <w:rPr>
          <w:rFonts w:ascii="GHEA Grapalat" w:hAnsi="GHEA Grapalat" w:cs="Arial"/>
          <w:b/>
          <w:sz w:val="24"/>
          <w:szCs w:val="24"/>
          <w:lang w:val="fr-FR"/>
        </w:rPr>
        <w:t>Ակնկալվող</w:t>
      </w:r>
      <w:proofErr w:type="spellEnd"/>
      <w:r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"/>
          <w:b/>
          <w:sz w:val="24"/>
          <w:szCs w:val="24"/>
          <w:lang w:val="fr-FR"/>
        </w:rPr>
        <w:t>արդյունքը</w:t>
      </w:r>
      <w:proofErr w:type="spellEnd"/>
    </w:p>
    <w:p w14:paraId="399B31A8" w14:textId="413F9294" w:rsidR="00B415A1" w:rsidRPr="00976E15" w:rsidRDefault="00B415A1" w:rsidP="00B415A1">
      <w:pPr>
        <w:spacing w:after="0" w:line="276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fr-FR"/>
        </w:rPr>
      </w:pP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Որոշման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ընդունման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արդյունքում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ՀՀ</w:t>
      </w:r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2019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թվականի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պետական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բյուջեով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նախատեսված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Հայաստանի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Հանրապետության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կառավարության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պահուստային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ֆոնդի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հաշվին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Հայաստանի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Հանրապետության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ազգային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անվտանգության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ծառայությանը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կհատկացվի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="00DF684C">
        <w:rPr>
          <w:rFonts w:ascii="GHEA Grapalat" w:hAnsi="GHEA Grapalat" w:cs="Sylfaen"/>
          <w:sz w:val="24"/>
          <w:szCs w:val="24"/>
          <w:lang w:val="fr-FR"/>
        </w:rPr>
        <w:t>552</w:t>
      </w:r>
      <w:r w:rsidR="00DF684C" w:rsidRPr="00627294">
        <w:rPr>
          <w:rFonts w:ascii="GHEA Grapalat" w:hAnsi="GHEA Grapalat" w:cs="Sylfaen"/>
          <w:sz w:val="24"/>
          <w:szCs w:val="24"/>
          <w:lang w:val="fr-FR"/>
        </w:rPr>
        <w:t>,</w:t>
      </w:r>
      <w:r w:rsidR="00DF684C">
        <w:rPr>
          <w:rFonts w:ascii="GHEA Grapalat" w:hAnsi="GHEA Grapalat" w:cs="Sylfaen"/>
          <w:sz w:val="24"/>
          <w:szCs w:val="24"/>
          <w:lang w:val="fr-FR"/>
        </w:rPr>
        <w:t>000</w:t>
      </w:r>
      <w:r w:rsidR="00DF684C" w:rsidRPr="00627294">
        <w:rPr>
          <w:rFonts w:ascii="GHEA Grapalat" w:hAnsi="GHEA Grapalat" w:cs="Sylfaen"/>
          <w:sz w:val="24"/>
          <w:szCs w:val="24"/>
          <w:lang w:val="fr-FR"/>
        </w:rPr>
        <w:t>.</w:t>
      </w:r>
      <w:r w:rsidR="00DF684C">
        <w:rPr>
          <w:rFonts w:ascii="GHEA Grapalat" w:hAnsi="GHEA Grapalat" w:cs="Sylfaen"/>
          <w:sz w:val="24"/>
          <w:szCs w:val="24"/>
          <w:lang w:val="fr-FR"/>
        </w:rPr>
        <w:t>0</w:t>
      </w:r>
      <w:r w:rsidR="00DF684C" w:rsidRPr="0062729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DF684C" w:rsidRPr="00627294">
        <w:rPr>
          <w:rFonts w:ascii="GHEA Grapalat" w:hAnsi="GHEA Grapalat" w:cs="Sylfaen"/>
          <w:sz w:val="24"/>
          <w:szCs w:val="24"/>
          <w:lang w:val="fr-FR"/>
        </w:rPr>
        <w:t>հազ</w:t>
      </w:r>
      <w:proofErr w:type="spellEnd"/>
      <w:r w:rsidR="00DF684C" w:rsidRPr="00627294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proofErr w:type="spellStart"/>
      <w:r w:rsidR="00DF684C" w:rsidRPr="00627294">
        <w:rPr>
          <w:rFonts w:ascii="GHEA Grapalat" w:hAnsi="GHEA Grapalat" w:cs="Sylfaen"/>
          <w:sz w:val="24"/>
          <w:szCs w:val="24"/>
          <w:lang w:val="fr-FR"/>
        </w:rPr>
        <w:t>դրամ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,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ինչի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արդյունքում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Arial"/>
          <w:sz w:val="24"/>
          <w:szCs w:val="24"/>
        </w:rPr>
        <w:t>առավել</w:t>
      </w:r>
      <w:proofErr w:type="spellEnd"/>
      <w:r w:rsidRPr="00976E15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Arial"/>
          <w:sz w:val="24"/>
          <w:szCs w:val="24"/>
        </w:rPr>
        <w:t>արդյունավետ</w:t>
      </w:r>
      <w:proofErr w:type="spellEnd"/>
      <w:r w:rsidRPr="00976E15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Arial"/>
          <w:sz w:val="24"/>
          <w:szCs w:val="24"/>
        </w:rPr>
        <w:t>կիրա</w:t>
      </w:r>
      <w:proofErr w:type="spellEnd"/>
      <w:r w:rsidRPr="00976E15">
        <w:rPr>
          <w:rFonts w:ascii="GHEA Grapalat" w:eastAsia="Times New Roman" w:hAnsi="GHEA Grapalat" w:cs="Arial"/>
          <w:sz w:val="24"/>
          <w:szCs w:val="24"/>
          <w:lang w:val="fr-FR"/>
        </w:rPr>
        <w:softHyphen/>
      </w:r>
      <w:proofErr w:type="spellStart"/>
      <w:r>
        <w:rPr>
          <w:rFonts w:ascii="GHEA Grapalat" w:eastAsia="Times New Roman" w:hAnsi="GHEA Grapalat" w:cs="Arial"/>
          <w:sz w:val="24"/>
          <w:szCs w:val="24"/>
        </w:rPr>
        <w:t>կանացվեն</w:t>
      </w:r>
      <w:proofErr w:type="spellEnd"/>
      <w:r w:rsidRPr="00CE1659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="00160E4F">
        <w:rPr>
          <w:rFonts w:ascii="GHEA Grapalat" w:eastAsia="Times New Roman" w:hAnsi="GHEA Grapalat" w:cs="Arial"/>
          <w:sz w:val="24"/>
          <w:szCs w:val="24"/>
          <w:lang w:val="fr-FR"/>
        </w:rPr>
        <w:t>Պետական</w:t>
      </w:r>
      <w:proofErr w:type="spellEnd"/>
      <w:r w:rsidR="00160E4F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="00160E4F">
        <w:rPr>
          <w:rFonts w:ascii="GHEA Grapalat" w:eastAsia="Times New Roman" w:hAnsi="GHEA Grapalat" w:cs="Arial"/>
          <w:sz w:val="24"/>
          <w:szCs w:val="24"/>
          <w:lang w:val="fr-FR"/>
        </w:rPr>
        <w:t>պահպանության</w:t>
      </w:r>
      <w:proofErr w:type="spellEnd"/>
      <w:r w:rsidR="00160E4F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Arial"/>
          <w:sz w:val="24"/>
          <w:szCs w:val="24"/>
        </w:rPr>
        <w:t>ծ</w:t>
      </w:r>
      <w:r>
        <w:rPr>
          <w:rFonts w:ascii="GHEA Grapalat" w:hAnsi="GHEA Grapalat" w:cs="Arial"/>
          <w:sz w:val="24"/>
          <w:szCs w:val="24"/>
        </w:rPr>
        <w:t>առայության</w:t>
      </w:r>
      <w:proofErr w:type="spellEnd"/>
      <w:r w:rsidRPr="00444E3E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առջև</w:t>
      </w:r>
      <w:proofErr w:type="spellEnd"/>
      <w:r w:rsidRPr="00444E3E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դրված</w:t>
      </w:r>
      <w:proofErr w:type="spellEnd"/>
      <w:r w:rsidRPr="00444E3E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խնդիրների</w:t>
      </w:r>
      <w:proofErr w:type="spellEnd"/>
      <w:r w:rsidRPr="00444E3E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լուծման</w:t>
      </w:r>
      <w:proofErr w:type="spellEnd"/>
      <w:r w:rsidRPr="00160E4F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աշխատանքները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>:</w:t>
      </w:r>
    </w:p>
    <w:p w14:paraId="11CCCA0F" w14:textId="77777777" w:rsidR="00B415A1" w:rsidRPr="00976E15" w:rsidRDefault="00B415A1" w:rsidP="00B415A1">
      <w:pPr>
        <w:spacing w:after="0" w:line="276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fr-FR"/>
        </w:rPr>
      </w:pPr>
    </w:p>
    <w:p w14:paraId="7870549F" w14:textId="77777777" w:rsidR="00B415A1" w:rsidRPr="00976E15" w:rsidRDefault="00B415A1" w:rsidP="00B415A1">
      <w:pPr>
        <w:spacing w:line="360" w:lineRule="auto"/>
        <w:jc w:val="both"/>
        <w:rPr>
          <w:rFonts w:ascii="GHEA Grapalat" w:eastAsia="Times New Roman" w:hAnsi="GHEA Grapalat" w:cs="Arial"/>
          <w:sz w:val="24"/>
          <w:szCs w:val="24"/>
          <w:lang w:val="fr-FR"/>
        </w:rPr>
      </w:pPr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ab/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Ազգային</w:t>
      </w:r>
      <w:proofErr w:type="spellEnd"/>
      <w:r w:rsidRPr="00976E15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անվտանգության</w:t>
      </w:r>
      <w:proofErr w:type="spellEnd"/>
      <w:r w:rsidRPr="00976E15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ծառայություն</w:t>
      </w:r>
      <w:proofErr w:type="spellEnd"/>
    </w:p>
    <w:p w14:paraId="086B5A4A" w14:textId="77777777" w:rsidR="00B415A1" w:rsidRPr="002E64D0" w:rsidRDefault="00B415A1" w:rsidP="00B415A1">
      <w:pPr>
        <w:rPr>
          <w:rFonts w:ascii="GHEA Grapalat" w:hAnsi="GHEA Grapalat" w:cs="Arial"/>
          <w:sz w:val="24"/>
          <w:szCs w:val="24"/>
          <w:lang w:val="fr-FR"/>
        </w:rPr>
      </w:pPr>
      <w:r w:rsidRPr="002E64D0">
        <w:rPr>
          <w:rFonts w:ascii="GHEA Grapalat" w:hAnsi="GHEA Grapalat" w:cs="Arial"/>
          <w:sz w:val="24"/>
          <w:szCs w:val="24"/>
          <w:lang w:val="fr-FR"/>
        </w:rPr>
        <w:br w:type="page"/>
      </w:r>
    </w:p>
    <w:p w14:paraId="19738C8C" w14:textId="77777777" w:rsidR="00B415A1" w:rsidRPr="00884A01" w:rsidRDefault="00B415A1" w:rsidP="00B415A1">
      <w:pPr>
        <w:jc w:val="center"/>
        <w:rPr>
          <w:rFonts w:ascii="GHEA Grapalat" w:hAnsi="GHEA Grapalat" w:cs="Arial"/>
          <w:sz w:val="24"/>
          <w:szCs w:val="24"/>
          <w:lang w:val="fr-FR"/>
        </w:rPr>
      </w:pPr>
      <w:r w:rsidRPr="00613BFD">
        <w:rPr>
          <w:rFonts w:ascii="GHEA Grapalat" w:hAnsi="GHEA Grapalat" w:cs="Arial"/>
          <w:sz w:val="24"/>
          <w:szCs w:val="24"/>
        </w:rPr>
        <w:lastRenderedPageBreak/>
        <w:t>ՏԵՂԵԿԱՆՔ</w:t>
      </w:r>
    </w:p>
    <w:p w14:paraId="00E38B2A" w14:textId="436723A6" w:rsidR="00B415A1" w:rsidRDefault="008530BB" w:rsidP="00B415A1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fr-FR"/>
        </w:rPr>
      </w:pPr>
      <w:r w:rsidRPr="008530BB">
        <w:rPr>
          <w:rFonts w:ascii="GHEA Grapalat" w:hAnsi="GHEA Grapalat" w:cs="Arial"/>
          <w:sz w:val="24"/>
          <w:szCs w:val="24"/>
          <w:lang w:val="fr-FR"/>
        </w:rPr>
        <w:t>&lt;&lt;</w:t>
      </w:r>
      <w:proofErr w:type="spellStart"/>
      <w:r>
        <w:rPr>
          <w:rFonts w:ascii="GHEA Grapalat" w:hAnsi="GHEA Grapalat" w:cs="Arial"/>
          <w:sz w:val="24"/>
          <w:szCs w:val="24"/>
        </w:rPr>
        <w:t>Հ</w:t>
      </w:r>
      <w:r w:rsidRPr="00B415A1">
        <w:rPr>
          <w:rFonts w:ascii="GHEA Grapalat" w:hAnsi="GHEA Grapalat" w:cs="Arial"/>
          <w:sz w:val="24"/>
          <w:szCs w:val="24"/>
        </w:rPr>
        <w:t>այաստանի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</w:t>
      </w:r>
      <w:r w:rsidRPr="00B415A1">
        <w:rPr>
          <w:rFonts w:ascii="GHEA Grapalat" w:hAnsi="GHEA Grapalat" w:cs="Arial"/>
          <w:sz w:val="24"/>
          <w:szCs w:val="24"/>
        </w:rPr>
        <w:t>անրապետության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ազգային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անվտանգության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ծառայությանը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գումար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հատկացնելու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,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2019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պետական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բյուջեում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վերաբաշխում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Arial"/>
          <w:sz w:val="24"/>
          <w:szCs w:val="24"/>
        </w:rPr>
        <w:t>Հ</w:t>
      </w:r>
      <w:r w:rsidRPr="00B415A1">
        <w:rPr>
          <w:rFonts w:ascii="GHEA Grapalat" w:hAnsi="GHEA Grapalat" w:cs="Arial"/>
          <w:sz w:val="24"/>
          <w:szCs w:val="24"/>
        </w:rPr>
        <w:t>այաստանի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</w:t>
      </w:r>
      <w:r w:rsidRPr="00B415A1">
        <w:rPr>
          <w:rFonts w:ascii="GHEA Grapalat" w:hAnsi="GHEA Grapalat" w:cs="Arial"/>
          <w:sz w:val="24"/>
          <w:szCs w:val="24"/>
        </w:rPr>
        <w:t>անրապետության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</w:t>
      </w:r>
      <w:r w:rsidRPr="00B415A1">
        <w:rPr>
          <w:rFonts w:ascii="GHEA Grapalat" w:hAnsi="GHEA Grapalat" w:cs="Arial"/>
          <w:sz w:val="24"/>
          <w:szCs w:val="24"/>
        </w:rPr>
        <w:t>առավարության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2018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դեկտեմբերի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27-</w:t>
      </w:r>
      <w:r w:rsidRPr="00B415A1">
        <w:rPr>
          <w:rFonts w:ascii="GHEA Grapalat" w:hAnsi="GHEA Grapalat" w:cs="Arial"/>
          <w:sz w:val="24"/>
          <w:szCs w:val="24"/>
        </w:rPr>
        <w:t>ի</w:t>
      </w:r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N 1515-</w:t>
      </w:r>
      <w:r w:rsidRPr="00B415A1">
        <w:rPr>
          <w:rFonts w:ascii="GHEA Grapalat" w:hAnsi="GHEA Grapalat" w:cs="Arial"/>
          <w:sz w:val="24"/>
          <w:szCs w:val="24"/>
        </w:rPr>
        <w:t>ն</w:t>
      </w:r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որոշման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մեջ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փ</w:t>
      </w:r>
      <w:r w:rsidRPr="00B415A1">
        <w:rPr>
          <w:rFonts w:ascii="GHEA Grapalat" w:hAnsi="GHEA Grapalat" w:cs="Arial"/>
          <w:sz w:val="24"/>
          <w:szCs w:val="24"/>
        </w:rPr>
        <w:t>ոփոխություններ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կատարելու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մասին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&gt;&gt; </w:t>
      </w:r>
      <w:proofErr w:type="spellStart"/>
      <w:r w:rsidR="00B415A1">
        <w:rPr>
          <w:rFonts w:ascii="GHEA Grapalat" w:hAnsi="GHEA Grapalat" w:cs="Arial"/>
          <w:sz w:val="24"/>
          <w:szCs w:val="24"/>
        </w:rPr>
        <w:t>Կառավարության</w:t>
      </w:r>
      <w:proofErr w:type="spellEnd"/>
      <w:r w:rsidR="00B415A1"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B415A1">
        <w:rPr>
          <w:rFonts w:ascii="GHEA Grapalat" w:hAnsi="GHEA Grapalat" w:cs="Arial"/>
          <w:sz w:val="24"/>
          <w:szCs w:val="24"/>
        </w:rPr>
        <w:t>որոշման</w:t>
      </w:r>
      <w:proofErr w:type="spellEnd"/>
      <w:r w:rsidR="00B415A1"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B415A1">
        <w:rPr>
          <w:rFonts w:ascii="GHEA Grapalat" w:hAnsi="GHEA Grapalat" w:cs="Arial"/>
          <w:sz w:val="24"/>
          <w:szCs w:val="24"/>
        </w:rPr>
        <w:t>ընդունումից</w:t>
      </w:r>
      <w:proofErr w:type="spellEnd"/>
      <w:r w:rsidR="00B415A1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B415A1">
        <w:rPr>
          <w:rFonts w:ascii="GHEA Grapalat" w:hAnsi="GHEA Grapalat" w:cs="Arial"/>
          <w:sz w:val="24"/>
          <w:szCs w:val="24"/>
        </w:rPr>
        <w:t>հետո</w:t>
      </w:r>
      <w:proofErr w:type="spellEnd"/>
      <w:r w:rsidR="00B415A1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B415A1">
        <w:rPr>
          <w:rFonts w:ascii="GHEA Grapalat" w:hAnsi="GHEA Grapalat" w:cs="Arial"/>
          <w:sz w:val="24"/>
          <w:szCs w:val="24"/>
        </w:rPr>
        <w:t>ՀՀ</w:t>
      </w:r>
      <w:r w:rsidR="00B415A1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B415A1">
        <w:rPr>
          <w:rFonts w:ascii="GHEA Grapalat" w:hAnsi="GHEA Grapalat" w:cs="Arial"/>
          <w:sz w:val="24"/>
          <w:szCs w:val="24"/>
        </w:rPr>
        <w:t>պետական</w:t>
      </w:r>
      <w:proofErr w:type="spellEnd"/>
      <w:r w:rsidR="00B415A1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B415A1">
        <w:rPr>
          <w:rFonts w:ascii="GHEA Grapalat" w:hAnsi="GHEA Grapalat" w:cs="Arial"/>
          <w:sz w:val="24"/>
          <w:szCs w:val="24"/>
        </w:rPr>
        <w:t>բյուջեից</w:t>
      </w:r>
      <w:proofErr w:type="spellEnd"/>
      <w:r w:rsidR="00B415A1" w:rsidRPr="002E64D0">
        <w:rPr>
          <w:rFonts w:ascii="GHEA Grapalat" w:hAnsi="GHEA Grapalat" w:cs="Arial"/>
          <w:sz w:val="24"/>
          <w:szCs w:val="24"/>
          <w:lang w:val="fr-FR"/>
        </w:rPr>
        <w:t xml:space="preserve"> 2019 </w:t>
      </w:r>
      <w:proofErr w:type="spellStart"/>
      <w:r w:rsidR="00B415A1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="00B415A1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B415A1">
        <w:rPr>
          <w:rFonts w:ascii="GHEA Grapalat" w:hAnsi="GHEA Grapalat" w:cs="Arial"/>
          <w:sz w:val="24"/>
          <w:szCs w:val="24"/>
        </w:rPr>
        <w:t>ընթացքում</w:t>
      </w:r>
      <w:proofErr w:type="spellEnd"/>
      <w:r w:rsidR="00B415A1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B415A1">
        <w:rPr>
          <w:rFonts w:ascii="GHEA Grapalat" w:hAnsi="GHEA Grapalat" w:cs="Arial"/>
          <w:sz w:val="24"/>
          <w:szCs w:val="24"/>
        </w:rPr>
        <w:t>ՀՀ</w:t>
      </w:r>
      <w:r w:rsidR="00B415A1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B415A1">
        <w:rPr>
          <w:rFonts w:ascii="GHEA Grapalat" w:hAnsi="GHEA Grapalat" w:cs="Arial"/>
          <w:sz w:val="24"/>
          <w:szCs w:val="24"/>
        </w:rPr>
        <w:t>ազգային</w:t>
      </w:r>
      <w:proofErr w:type="spellEnd"/>
      <w:r w:rsidR="00B415A1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B415A1">
        <w:rPr>
          <w:rFonts w:ascii="GHEA Grapalat" w:hAnsi="GHEA Grapalat" w:cs="Arial"/>
          <w:sz w:val="24"/>
          <w:szCs w:val="24"/>
        </w:rPr>
        <w:t>անվտանգության</w:t>
      </w:r>
      <w:proofErr w:type="spellEnd"/>
      <w:r w:rsidR="00B415A1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B415A1">
        <w:rPr>
          <w:rFonts w:ascii="GHEA Grapalat" w:hAnsi="GHEA Grapalat" w:cs="Arial"/>
          <w:sz w:val="24"/>
          <w:szCs w:val="24"/>
        </w:rPr>
        <w:t>ծառայությանը</w:t>
      </w:r>
      <w:proofErr w:type="spellEnd"/>
      <w:r w:rsidR="00B415A1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B415A1">
        <w:rPr>
          <w:rFonts w:ascii="GHEA Grapalat" w:hAnsi="GHEA Grapalat" w:cs="Arial"/>
          <w:sz w:val="24"/>
          <w:szCs w:val="24"/>
        </w:rPr>
        <w:t>կպահանջվի</w:t>
      </w:r>
      <w:proofErr w:type="spellEnd"/>
      <w:r w:rsidR="00B415A1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B415A1">
        <w:rPr>
          <w:rFonts w:ascii="GHEA Grapalat" w:hAnsi="GHEA Grapalat" w:cs="Arial"/>
          <w:sz w:val="24"/>
          <w:szCs w:val="24"/>
        </w:rPr>
        <w:t>հատկացնել</w:t>
      </w:r>
      <w:proofErr w:type="spellEnd"/>
      <w:r w:rsidR="00B415A1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gramStart"/>
      <w:r w:rsidR="00DF684C">
        <w:rPr>
          <w:rFonts w:ascii="GHEA Grapalat" w:hAnsi="GHEA Grapalat" w:cs="Sylfaen"/>
          <w:sz w:val="24"/>
          <w:szCs w:val="24"/>
          <w:lang w:val="fr-FR"/>
        </w:rPr>
        <w:t>552</w:t>
      </w:r>
      <w:r w:rsidR="00DF684C" w:rsidRPr="00627294">
        <w:rPr>
          <w:rFonts w:ascii="GHEA Grapalat" w:hAnsi="GHEA Grapalat" w:cs="Sylfaen"/>
          <w:sz w:val="24"/>
          <w:szCs w:val="24"/>
          <w:lang w:val="fr-FR"/>
        </w:rPr>
        <w:t>,</w:t>
      </w:r>
      <w:r w:rsidR="00DF684C">
        <w:rPr>
          <w:rFonts w:ascii="GHEA Grapalat" w:hAnsi="GHEA Grapalat" w:cs="Sylfaen"/>
          <w:sz w:val="24"/>
          <w:szCs w:val="24"/>
          <w:lang w:val="fr-FR"/>
        </w:rPr>
        <w:t>000</w:t>
      </w:r>
      <w:r w:rsidR="00DF684C" w:rsidRPr="00627294">
        <w:rPr>
          <w:rFonts w:ascii="GHEA Grapalat" w:hAnsi="GHEA Grapalat" w:cs="Sylfaen"/>
          <w:sz w:val="24"/>
          <w:szCs w:val="24"/>
          <w:lang w:val="fr-FR"/>
        </w:rPr>
        <w:t>.</w:t>
      </w:r>
      <w:r w:rsidR="00DF684C">
        <w:rPr>
          <w:rFonts w:ascii="GHEA Grapalat" w:hAnsi="GHEA Grapalat" w:cs="Sylfaen"/>
          <w:sz w:val="24"/>
          <w:szCs w:val="24"/>
          <w:lang w:val="fr-FR"/>
        </w:rPr>
        <w:t>0</w:t>
      </w:r>
      <w:r w:rsidR="00DF684C" w:rsidRPr="0062729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415A1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B415A1">
        <w:rPr>
          <w:rFonts w:ascii="GHEA Grapalat" w:hAnsi="GHEA Grapalat" w:cs="Arial"/>
          <w:sz w:val="24"/>
          <w:szCs w:val="24"/>
        </w:rPr>
        <w:t>հազար</w:t>
      </w:r>
      <w:proofErr w:type="spellEnd"/>
      <w:proofErr w:type="gramEnd"/>
      <w:r w:rsidR="00B415A1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B415A1">
        <w:rPr>
          <w:rFonts w:ascii="GHEA Grapalat" w:hAnsi="GHEA Grapalat" w:cs="Arial"/>
          <w:sz w:val="24"/>
          <w:szCs w:val="24"/>
        </w:rPr>
        <w:t>դրամ</w:t>
      </w:r>
      <w:proofErr w:type="spellEnd"/>
      <w:r w:rsidR="00B415A1" w:rsidRPr="002E64D0">
        <w:rPr>
          <w:rFonts w:ascii="GHEA Grapalat" w:hAnsi="GHEA Grapalat" w:cs="Arial"/>
          <w:sz w:val="24"/>
          <w:szCs w:val="24"/>
          <w:lang w:val="fr-FR"/>
        </w:rPr>
        <w:t>:</w:t>
      </w:r>
    </w:p>
    <w:p w14:paraId="345E757E" w14:textId="77777777" w:rsidR="00B415A1" w:rsidRPr="004B0845" w:rsidRDefault="00B415A1" w:rsidP="00B415A1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fr-FR"/>
        </w:rPr>
      </w:pPr>
      <w:proofErr w:type="spellStart"/>
      <w:r>
        <w:rPr>
          <w:rFonts w:ascii="GHEA Grapalat" w:hAnsi="GHEA Grapalat" w:cs="Arial"/>
          <w:sz w:val="24"/>
          <w:szCs w:val="24"/>
        </w:rPr>
        <w:t>Ազգային</w:t>
      </w:r>
      <w:proofErr w:type="spellEnd"/>
      <w:r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անվտանգության</w:t>
      </w:r>
      <w:proofErr w:type="spellEnd"/>
      <w:r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ծառայություն</w:t>
      </w:r>
      <w:proofErr w:type="spellEnd"/>
    </w:p>
    <w:p w14:paraId="26CE3533" w14:textId="77777777" w:rsidR="00B415A1" w:rsidRDefault="00B415A1" w:rsidP="00B415A1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fr-FR"/>
        </w:rPr>
      </w:pPr>
    </w:p>
    <w:p w14:paraId="4FDB9D03" w14:textId="77777777" w:rsidR="00B415A1" w:rsidRDefault="00B415A1" w:rsidP="00B415A1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fr-FR"/>
        </w:rPr>
      </w:pPr>
    </w:p>
    <w:p w14:paraId="3723561E" w14:textId="77777777" w:rsidR="00B415A1" w:rsidRDefault="00B415A1" w:rsidP="00B415A1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fr-FR"/>
        </w:rPr>
      </w:pPr>
    </w:p>
    <w:p w14:paraId="61AB8CC5" w14:textId="77777777" w:rsidR="00B415A1" w:rsidRDefault="00B415A1" w:rsidP="00B415A1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fr-FR"/>
        </w:rPr>
      </w:pPr>
    </w:p>
    <w:p w14:paraId="0D445389" w14:textId="77777777" w:rsidR="00B415A1" w:rsidRDefault="00B415A1" w:rsidP="00B415A1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fr-FR"/>
        </w:rPr>
      </w:pPr>
    </w:p>
    <w:p w14:paraId="11456CD0" w14:textId="77777777" w:rsidR="00B415A1" w:rsidRDefault="00B415A1" w:rsidP="00B415A1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fr-FR"/>
        </w:rPr>
      </w:pPr>
    </w:p>
    <w:p w14:paraId="2F6C2A53" w14:textId="77777777" w:rsidR="00B415A1" w:rsidRDefault="00B415A1" w:rsidP="00B415A1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fr-FR"/>
        </w:rPr>
      </w:pPr>
    </w:p>
    <w:p w14:paraId="63A085EC" w14:textId="77777777" w:rsidR="00B415A1" w:rsidRDefault="00B415A1" w:rsidP="00B415A1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fr-FR"/>
        </w:rPr>
      </w:pPr>
    </w:p>
    <w:p w14:paraId="203E8B6C" w14:textId="77777777" w:rsidR="00B415A1" w:rsidRDefault="00B415A1" w:rsidP="00B415A1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fr-FR"/>
        </w:rPr>
      </w:pPr>
    </w:p>
    <w:p w14:paraId="1A777C2A" w14:textId="77777777" w:rsidR="00B415A1" w:rsidRDefault="00B415A1" w:rsidP="00B415A1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fr-FR"/>
        </w:rPr>
      </w:pPr>
    </w:p>
    <w:p w14:paraId="74E30722" w14:textId="77777777" w:rsidR="00B415A1" w:rsidRDefault="00B415A1" w:rsidP="00B415A1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fr-FR"/>
        </w:rPr>
      </w:pPr>
    </w:p>
    <w:p w14:paraId="4495A62D" w14:textId="77777777" w:rsidR="00B415A1" w:rsidRDefault="00B415A1" w:rsidP="00B415A1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fr-FR"/>
        </w:rPr>
      </w:pPr>
    </w:p>
    <w:p w14:paraId="5AE62840" w14:textId="77777777" w:rsidR="00B415A1" w:rsidRPr="00884A01" w:rsidRDefault="00B415A1" w:rsidP="00B415A1">
      <w:pPr>
        <w:spacing w:line="360" w:lineRule="auto"/>
        <w:jc w:val="center"/>
        <w:rPr>
          <w:rFonts w:ascii="GHEA Grapalat" w:hAnsi="GHEA Grapalat" w:cs="Arial"/>
          <w:sz w:val="24"/>
          <w:szCs w:val="24"/>
          <w:lang w:val="fr-FR"/>
        </w:rPr>
      </w:pPr>
      <w:r w:rsidRPr="00613BFD">
        <w:rPr>
          <w:rFonts w:ascii="GHEA Grapalat" w:hAnsi="GHEA Grapalat" w:cs="Arial"/>
          <w:sz w:val="24"/>
          <w:szCs w:val="24"/>
        </w:rPr>
        <w:t>ՏԵՂԵԿԱՆՔ</w:t>
      </w:r>
    </w:p>
    <w:p w14:paraId="4AA309F3" w14:textId="40030BC0" w:rsidR="00B415A1" w:rsidRPr="002E64D0" w:rsidRDefault="008530BB" w:rsidP="00B415A1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fr-FR"/>
        </w:rPr>
      </w:pPr>
      <w:r w:rsidRPr="008530BB">
        <w:rPr>
          <w:rFonts w:ascii="GHEA Grapalat" w:hAnsi="GHEA Grapalat" w:cs="Arial"/>
          <w:sz w:val="24"/>
          <w:szCs w:val="24"/>
          <w:lang w:val="fr-FR"/>
        </w:rPr>
        <w:t>&lt;&lt;</w:t>
      </w:r>
      <w:proofErr w:type="spellStart"/>
      <w:r>
        <w:rPr>
          <w:rFonts w:ascii="GHEA Grapalat" w:hAnsi="GHEA Grapalat" w:cs="Arial"/>
          <w:sz w:val="24"/>
          <w:szCs w:val="24"/>
        </w:rPr>
        <w:t>Հ</w:t>
      </w:r>
      <w:r w:rsidRPr="00B415A1">
        <w:rPr>
          <w:rFonts w:ascii="GHEA Grapalat" w:hAnsi="GHEA Grapalat" w:cs="Arial"/>
          <w:sz w:val="24"/>
          <w:szCs w:val="24"/>
        </w:rPr>
        <w:t>այաստանի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</w:t>
      </w:r>
      <w:r w:rsidRPr="00B415A1">
        <w:rPr>
          <w:rFonts w:ascii="GHEA Grapalat" w:hAnsi="GHEA Grapalat" w:cs="Arial"/>
          <w:sz w:val="24"/>
          <w:szCs w:val="24"/>
        </w:rPr>
        <w:t>անրապետության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ազգային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անվտանգության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ծառայությանը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գումար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հատկացնելու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,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2019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պետական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բյուջեում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վերաբաշխում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Arial"/>
          <w:sz w:val="24"/>
          <w:szCs w:val="24"/>
        </w:rPr>
        <w:t>Հ</w:t>
      </w:r>
      <w:r w:rsidRPr="00B415A1">
        <w:rPr>
          <w:rFonts w:ascii="GHEA Grapalat" w:hAnsi="GHEA Grapalat" w:cs="Arial"/>
          <w:sz w:val="24"/>
          <w:szCs w:val="24"/>
        </w:rPr>
        <w:t>այաստանի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</w:t>
      </w:r>
      <w:r w:rsidRPr="00B415A1">
        <w:rPr>
          <w:rFonts w:ascii="GHEA Grapalat" w:hAnsi="GHEA Grapalat" w:cs="Arial"/>
          <w:sz w:val="24"/>
          <w:szCs w:val="24"/>
        </w:rPr>
        <w:t>անրապետության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</w:t>
      </w:r>
      <w:r w:rsidRPr="00B415A1">
        <w:rPr>
          <w:rFonts w:ascii="GHEA Grapalat" w:hAnsi="GHEA Grapalat" w:cs="Arial"/>
          <w:sz w:val="24"/>
          <w:szCs w:val="24"/>
        </w:rPr>
        <w:t>առավարության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2018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դեկտեմբերի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27-</w:t>
      </w:r>
      <w:r w:rsidRPr="00B415A1">
        <w:rPr>
          <w:rFonts w:ascii="GHEA Grapalat" w:hAnsi="GHEA Grapalat" w:cs="Arial"/>
          <w:sz w:val="24"/>
          <w:szCs w:val="24"/>
        </w:rPr>
        <w:t>ի</w:t>
      </w:r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N 1515-</w:t>
      </w:r>
      <w:r w:rsidRPr="00B415A1">
        <w:rPr>
          <w:rFonts w:ascii="GHEA Grapalat" w:hAnsi="GHEA Grapalat" w:cs="Arial"/>
          <w:sz w:val="24"/>
          <w:szCs w:val="24"/>
        </w:rPr>
        <w:t>ն</w:t>
      </w:r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որոշման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մեջ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փ</w:t>
      </w:r>
      <w:r w:rsidRPr="00B415A1">
        <w:rPr>
          <w:rFonts w:ascii="GHEA Grapalat" w:hAnsi="GHEA Grapalat" w:cs="Arial"/>
          <w:sz w:val="24"/>
          <w:szCs w:val="24"/>
        </w:rPr>
        <w:t>ոփոխություններ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կատարելու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B415A1">
        <w:rPr>
          <w:rFonts w:ascii="GHEA Grapalat" w:hAnsi="GHEA Grapalat" w:cs="Arial"/>
          <w:sz w:val="24"/>
          <w:szCs w:val="24"/>
        </w:rPr>
        <w:t>մասին</w:t>
      </w:r>
      <w:proofErr w:type="spellEnd"/>
      <w:r w:rsidRPr="008530BB">
        <w:rPr>
          <w:rFonts w:ascii="GHEA Grapalat" w:hAnsi="GHEA Grapalat" w:cs="Arial"/>
          <w:sz w:val="24"/>
          <w:szCs w:val="24"/>
          <w:lang w:val="fr-FR"/>
        </w:rPr>
        <w:t xml:space="preserve">&gt;&gt; </w:t>
      </w:r>
      <w:proofErr w:type="spellStart"/>
      <w:r w:rsidR="00B415A1">
        <w:rPr>
          <w:rFonts w:ascii="GHEA Grapalat" w:hAnsi="GHEA Grapalat" w:cs="Arial"/>
          <w:sz w:val="24"/>
          <w:szCs w:val="24"/>
        </w:rPr>
        <w:t>Կառավարության</w:t>
      </w:r>
      <w:proofErr w:type="spellEnd"/>
      <w:r w:rsidR="00B415A1"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B415A1">
        <w:rPr>
          <w:rFonts w:ascii="GHEA Grapalat" w:hAnsi="GHEA Grapalat" w:cs="Arial"/>
          <w:sz w:val="24"/>
          <w:szCs w:val="24"/>
        </w:rPr>
        <w:t>որոշման</w:t>
      </w:r>
      <w:proofErr w:type="spellEnd"/>
      <w:r w:rsidR="00B415A1"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B415A1">
        <w:rPr>
          <w:rFonts w:ascii="GHEA Grapalat" w:hAnsi="GHEA Grapalat" w:cs="Arial"/>
          <w:sz w:val="24"/>
          <w:szCs w:val="24"/>
        </w:rPr>
        <w:t>նախագծի</w:t>
      </w:r>
      <w:proofErr w:type="spellEnd"/>
      <w:r w:rsidR="00B415A1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B415A1">
        <w:rPr>
          <w:rFonts w:ascii="GHEA Grapalat" w:hAnsi="GHEA Grapalat" w:cs="Arial"/>
          <w:sz w:val="24"/>
          <w:szCs w:val="24"/>
        </w:rPr>
        <w:t>ընդունումից</w:t>
      </w:r>
      <w:proofErr w:type="spellEnd"/>
      <w:r w:rsidR="00B415A1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B415A1">
        <w:rPr>
          <w:rFonts w:ascii="GHEA Grapalat" w:hAnsi="GHEA Grapalat" w:cs="Arial"/>
          <w:sz w:val="24"/>
          <w:szCs w:val="24"/>
        </w:rPr>
        <w:t>հետո</w:t>
      </w:r>
      <w:proofErr w:type="spellEnd"/>
      <w:r w:rsidR="00B415A1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B415A1">
        <w:rPr>
          <w:rFonts w:ascii="GHEA Grapalat" w:hAnsi="GHEA Grapalat" w:cs="Arial"/>
          <w:sz w:val="24"/>
          <w:szCs w:val="24"/>
        </w:rPr>
        <w:t>նոր</w:t>
      </w:r>
      <w:proofErr w:type="spellEnd"/>
      <w:r w:rsidR="00B415A1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B415A1">
        <w:rPr>
          <w:rFonts w:ascii="GHEA Grapalat" w:hAnsi="GHEA Grapalat" w:cs="Arial"/>
          <w:sz w:val="24"/>
          <w:szCs w:val="24"/>
        </w:rPr>
        <w:t>իրավական</w:t>
      </w:r>
      <w:proofErr w:type="spellEnd"/>
      <w:r w:rsidR="00B415A1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B415A1">
        <w:rPr>
          <w:rFonts w:ascii="GHEA Grapalat" w:hAnsi="GHEA Grapalat" w:cs="Arial"/>
          <w:sz w:val="24"/>
          <w:szCs w:val="24"/>
        </w:rPr>
        <w:t>ակտեր</w:t>
      </w:r>
      <w:proofErr w:type="spellEnd"/>
      <w:r w:rsidR="00B415A1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B415A1">
        <w:rPr>
          <w:rFonts w:ascii="GHEA Grapalat" w:hAnsi="GHEA Grapalat" w:cs="Arial"/>
          <w:sz w:val="24"/>
          <w:szCs w:val="24"/>
        </w:rPr>
        <w:t>ընդունելու</w:t>
      </w:r>
      <w:proofErr w:type="spellEnd"/>
      <w:r w:rsidR="00B415A1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B415A1">
        <w:rPr>
          <w:rFonts w:ascii="GHEA Grapalat" w:hAnsi="GHEA Grapalat" w:cs="Arial"/>
          <w:sz w:val="24"/>
          <w:szCs w:val="24"/>
        </w:rPr>
        <w:t>կամ</w:t>
      </w:r>
      <w:proofErr w:type="spellEnd"/>
      <w:r w:rsidR="00B415A1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B415A1">
        <w:rPr>
          <w:rFonts w:ascii="GHEA Grapalat" w:hAnsi="GHEA Grapalat" w:cs="Arial"/>
          <w:sz w:val="24"/>
          <w:szCs w:val="24"/>
        </w:rPr>
        <w:t>գործող</w:t>
      </w:r>
      <w:proofErr w:type="spellEnd"/>
      <w:r w:rsidR="00B415A1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B415A1">
        <w:rPr>
          <w:rFonts w:ascii="GHEA Grapalat" w:hAnsi="GHEA Grapalat" w:cs="Arial"/>
          <w:sz w:val="24"/>
          <w:szCs w:val="24"/>
        </w:rPr>
        <w:t>իրավական</w:t>
      </w:r>
      <w:proofErr w:type="spellEnd"/>
      <w:r w:rsidR="00B415A1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B415A1">
        <w:rPr>
          <w:rFonts w:ascii="GHEA Grapalat" w:hAnsi="GHEA Grapalat" w:cs="Arial"/>
          <w:sz w:val="24"/>
          <w:szCs w:val="24"/>
        </w:rPr>
        <w:t>ակտերում</w:t>
      </w:r>
      <w:proofErr w:type="spellEnd"/>
      <w:r w:rsidR="00B415A1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proofErr w:type="gramStart"/>
      <w:r w:rsidR="00B415A1">
        <w:rPr>
          <w:rFonts w:ascii="GHEA Grapalat" w:hAnsi="GHEA Grapalat" w:cs="Arial"/>
          <w:sz w:val="24"/>
          <w:szCs w:val="24"/>
        </w:rPr>
        <w:t>փոփոխություններ</w:t>
      </w:r>
      <w:proofErr w:type="spellEnd"/>
      <w:r w:rsidR="00B415A1" w:rsidRPr="002E64D0">
        <w:rPr>
          <w:rFonts w:ascii="GHEA Grapalat" w:hAnsi="GHEA Grapalat" w:cs="Arial"/>
          <w:sz w:val="24"/>
          <w:szCs w:val="24"/>
          <w:lang w:val="fr-FR"/>
        </w:rPr>
        <w:t xml:space="preserve">  </w:t>
      </w:r>
      <w:proofErr w:type="spellStart"/>
      <w:r w:rsidR="00B415A1">
        <w:rPr>
          <w:rFonts w:ascii="GHEA Grapalat" w:hAnsi="GHEA Grapalat" w:cs="Arial"/>
          <w:sz w:val="24"/>
          <w:szCs w:val="24"/>
        </w:rPr>
        <w:t>կատարելու</w:t>
      </w:r>
      <w:proofErr w:type="spellEnd"/>
      <w:proofErr w:type="gramEnd"/>
      <w:r w:rsidR="00B415A1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B415A1">
        <w:rPr>
          <w:rFonts w:ascii="GHEA Grapalat" w:hAnsi="GHEA Grapalat" w:cs="Arial"/>
          <w:sz w:val="24"/>
          <w:szCs w:val="24"/>
        </w:rPr>
        <w:t>անհրաժեշտություն</w:t>
      </w:r>
      <w:proofErr w:type="spellEnd"/>
      <w:r w:rsidR="00B415A1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B415A1">
        <w:rPr>
          <w:rFonts w:ascii="GHEA Grapalat" w:hAnsi="GHEA Grapalat" w:cs="Arial"/>
          <w:sz w:val="24"/>
          <w:szCs w:val="24"/>
        </w:rPr>
        <w:t>չի</w:t>
      </w:r>
      <w:proofErr w:type="spellEnd"/>
      <w:r w:rsidR="00B415A1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B415A1">
        <w:rPr>
          <w:rFonts w:ascii="GHEA Grapalat" w:hAnsi="GHEA Grapalat" w:cs="Arial"/>
          <w:sz w:val="24"/>
          <w:szCs w:val="24"/>
        </w:rPr>
        <w:t>առաջանա</w:t>
      </w:r>
      <w:proofErr w:type="spellEnd"/>
      <w:r w:rsidR="00B415A1" w:rsidRPr="002E64D0">
        <w:rPr>
          <w:rFonts w:ascii="GHEA Grapalat" w:hAnsi="GHEA Grapalat" w:cs="Arial"/>
          <w:sz w:val="24"/>
          <w:szCs w:val="24"/>
          <w:lang w:val="fr-FR"/>
        </w:rPr>
        <w:t xml:space="preserve">: </w:t>
      </w:r>
    </w:p>
    <w:p w14:paraId="6BC17BED" w14:textId="77777777" w:rsidR="00B415A1" w:rsidRDefault="00B415A1" w:rsidP="00B415A1">
      <w:pPr>
        <w:spacing w:line="360" w:lineRule="auto"/>
        <w:jc w:val="both"/>
        <w:rPr>
          <w:rFonts w:ascii="GHEA Grapalat" w:hAnsi="GHEA Grapalat" w:cs="Arial"/>
          <w:sz w:val="24"/>
          <w:szCs w:val="24"/>
        </w:rPr>
      </w:pPr>
      <w:r w:rsidRPr="002E64D0">
        <w:rPr>
          <w:rFonts w:ascii="GHEA Grapalat" w:hAnsi="GHEA Grapalat" w:cs="Arial"/>
          <w:sz w:val="24"/>
          <w:szCs w:val="24"/>
          <w:lang w:val="fr-FR"/>
        </w:rPr>
        <w:tab/>
      </w:r>
      <w:proofErr w:type="spellStart"/>
      <w:r>
        <w:rPr>
          <w:rFonts w:ascii="GHEA Grapalat" w:hAnsi="GHEA Grapalat" w:cs="Arial"/>
          <w:sz w:val="24"/>
          <w:szCs w:val="24"/>
        </w:rPr>
        <w:t>Ազգային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անվտանգության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ծառայություն</w:t>
      </w:r>
      <w:proofErr w:type="spellEnd"/>
    </w:p>
    <w:p w14:paraId="3D7280E2" w14:textId="19BFDE7D" w:rsidR="007E1C35" w:rsidRPr="00B415A1" w:rsidRDefault="007E1C35" w:rsidP="00B415A1"/>
    <w:sectPr w:rsidR="007E1C35" w:rsidRPr="00B415A1" w:rsidSect="007E1C35">
      <w:pgSz w:w="12240" w:h="15840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B4"/>
    <w:rsid w:val="00107F73"/>
    <w:rsid w:val="00160E4F"/>
    <w:rsid w:val="00215B2A"/>
    <w:rsid w:val="002B4EEE"/>
    <w:rsid w:val="002E7CE3"/>
    <w:rsid w:val="002F384F"/>
    <w:rsid w:val="003566B4"/>
    <w:rsid w:val="00545CA5"/>
    <w:rsid w:val="00561D8B"/>
    <w:rsid w:val="006727A3"/>
    <w:rsid w:val="0069097E"/>
    <w:rsid w:val="00720BCE"/>
    <w:rsid w:val="007E1C35"/>
    <w:rsid w:val="008530BB"/>
    <w:rsid w:val="00853CE9"/>
    <w:rsid w:val="0088475B"/>
    <w:rsid w:val="00894DFD"/>
    <w:rsid w:val="009065FE"/>
    <w:rsid w:val="009C10F9"/>
    <w:rsid w:val="009D53B7"/>
    <w:rsid w:val="00A55957"/>
    <w:rsid w:val="00A82095"/>
    <w:rsid w:val="00B415A1"/>
    <w:rsid w:val="00C30209"/>
    <w:rsid w:val="00C51AC2"/>
    <w:rsid w:val="00C5574C"/>
    <w:rsid w:val="00DF684C"/>
    <w:rsid w:val="00E44BE6"/>
    <w:rsid w:val="00F3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4F437"/>
  <w15:chartTrackingRefBased/>
  <w15:docId w15:val="{614148A5-EA61-400D-81D1-08372331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C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FD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nhideWhenUsed/>
    <w:rsid w:val="00B41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415A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>Mulberry 2.0</cp:keywords>
  <dc:description/>
  <cp:lastModifiedBy>Knarik Sayadyan</cp:lastModifiedBy>
  <cp:revision>31</cp:revision>
  <cp:lastPrinted>2019-08-15T14:07:00Z</cp:lastPrinted>
  <dcterms:created xsi:type="dcterms:W3CDTF">2019-06-07T06:44:00Z</dcterms:created>
  <dcterms:modified xsi:type="dcterms:W3CDTF">2019-08-15T14:07:00Z</dcterms:modified>
</cp:coreProperties>
</file>