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AC7" w:rsidRPr="003D1025" w:rsidRDefault="00895AC7" w:rsidP="007F1B46">
      <w:pPr>
        <w:spacing w:line="360" w:lineRule="auto"/>
        <w:jc w:val="center"/>
        <w:rPr>
          <w:rFonts w:ascii="GHEA Grapalat" w:hAnsi="GHEA Grapalat" w:cs="Arial"/>
          <w:b/>
          <w:sz w:val="28"/>
          <w:szCs w:val="28"/>
          <w:u w:val="single"/>
        </w:rPr>
      </w:pPr>
      <w:bookmarkStart w:id="0" w:name="_GoBack"/>
      <w:bookmarkEnd w:id="0"/>
      <w:r w:rsidRPr="003D1025">
        <w:rPr>
          <w:rFonts w:ascii="GHEA Grapalat" w:hAnsi="GHEA Grapalat" w:cs="Arial"/>
          <w:b/>
          <w:sz w:val="28"/>
          <w:szCs w:val="28"/>
          <w:u w:val="single"/>
        </w:rPr>
        <w:t xml:space="preserve"> ՀԻՄՆԱՎՈՐՈՒՄ</w:t>
      </w:r>
    </w:p>
    <w:p w:rsidR="00A02723" w:rsidRDefault="00A02723" w:rsidP="00A02723">
      <w:pPr>
        <w:spacing w:after="0"/>
        <w:jc w:val="center"/>
        <w:rPr>
          <w:rFonts w:ascii="GHEA Grapalat" w:eastAsia="Times New Roman" w:hAnsi="GHEA Grapalat"/>
          <w:sz w:val="24"/>
          <w:szCs w:val="24"/>
        </w:rPr>
      </w:pPr>
      <w:r>
        <w:rPr>
          <w:rFonts w:ascii="GHEA Grapalat" w:eastAsia="Times New Roman" w:hAnsi="GHEA Grapalat" w:cs="Sylfaen"/>
          <w:b/>
          <w:bCs/>
          <w:sz w:val="24"/>
          <w:szCs w:val="24"/>
        </w:rPr>
        <w:t xml:space="preserve">«ՀՀ ՊԵՏԱԿԱՆ ԵԿԱՄՈՒՏՆԵՐԻ ԿՈՄԻՏԵԻ </w:t>
      </w:r>
      <w:r>
        <w:rPr>
          <w:rFonts w:ascii="GHEA Grapalat" w:eastAsia="Times New Roman" w:hAnsi="GHEA Grapalat"/>
          <w:b/>
          <w:bCs/>
          <w:sz w:val="24"/>
          <w:szCs w:val="24"/>
        </w:rPr>
        <w:t xml:space="preserve"> </w:t>
      </w:r>
      <w:r>
        <w:rPr>
          <w:rFonts w:ascii="GHEA Grapalat" w:eastAsia="Times New Roman" w:hAnsi="GHEA Grapalat" w:cs="Sylfaen"/>
          <w:b/>
          <w:bCs/>
          <w:sz w:val="24"/>
          <w:szCs w:val="24"/>
        </w:rPr>
        <w:t xml:space="preserve">«ՀԱՐԿԱՅԻՆ ԾԱՌԱՅՈՒԹՅԱՆ ՄԱՐՄՆԻ ՀԱՄԱԿԱՐԳԻ ԵՎ ՄԱՔՍԱՅԻՆ ԾԱՌԱՅՈՒԹՅԱՆ ՆՅՈՒԹԱԿԱՆ ԽՐԱԽՈՒՍՄԱՆ ԵՎ ՀԱՄԱԿԱՐԳԻ ԶԱՐԳԱՑՄԱՆ ՖՈՆԴ» ԾՐԱԳՐԻ ՕԳՏԱԳՈՐԾՄԱՆ ՈՒՂՂՈՒԹՅՈՒՆ ՍԱՀՄԱՆԵԼՈՒ, ՀԱՅԱՍՏԱՆԻ ՀԱՆՐԱՊԵՏՈՒԹՅԱՆ 2018 ԹՎԱԿԱՆԻ ՊԵՏԱԿԱՆ ԲՅՈՒՋԵՈՒՄ ԵՎ ՀԱՅԱՍՏԱՆԻ ՀԱՆՐԱՊԵՏՈՒԹՅԱՆ ԿԱՌԱՎԱՐՈՒԹՅԱՆ 2017 ԹՎԱԿԱՆԻ ԴԵԿՏԵՄԲԵՐԻ 28-Ի N 1717-Ն ՈՐՈՇՄԱՆ ՄԵՋ ՓՈՓՈԽՈՒԹՅՈՒՆՆԵՐ ԵՎ ԼՐԱՑՈՒՄՆԵՐ ԿԱՏԱՐԵԼՈՒ ՄԱՍԻՆ» ՀԱՅԱՍՏԱՆԻ ՀԱՆՐԱՊԵՏՈՒԹՅԱՆ ԿԱՌԱՎԱՐՈՒԹՅԱՆ ՈՐՈՇՄԱՆ ՆԱԽԱԳԾԻ ԸՆԴՈՒՆՄԱՆ ՎԵՐԱԲԵՐՅԱԼ   </w:t>
      </w:r>
    </w:p>
    <w:p w:rsidR="003D1025" w:rsidRDefault="003D1025" w:rsidP="003D1025">
      <w:pPr>
        <w:spacing w:after="0" w:line="360" w:lineRule="auto"/>
        <w:ind w:firstLine="374"/>
        <w:jc w:val="both"/>
        <w:rPr>
          <w:rFonts w:ascii="GHEA Grapalat" w:eastAsia="Times New Roman" w:hAnsi="GHEA Grapalat" w:cs="Sylfaen"/>
          <w:sz w:val="24"/>
          <w:szCs w:val="24"/>
        </w:rPr>
      </w:pPr>
    </w:p>
    <w:p w:rsidR="00895AC7" w:rsidRPr="00323782" w:rsidRDefault="00755407" w:rsidP="00EE0E19">
      <w:pPr>
        <w:spacing w:line="360" w:lineRule="auto"/>
        <w:ind w:left="284"/>
        <w:rPr>
          <w:rFonts w:ascii="GHEA Grapalat" w:hAnsi="GHEA Grapalat" w:cs="Arial"/>
          <w:sz w:val="24"/>
          <w:szCs w:val="24"/>
        </w:rPr>
      </w:pPr>
      <w:r>
        <w:rPr>
          <w:rFonts w:ascii="GHEA Grapalat" w:hAnsi="GHEA Grapalat" w:cs="Arial"/>
          <w:sz w:val="24"/>
          <w:szCs w:val="24"/>
        </w:rPr>
        <w:t xml:space="preserve"> </w:t>
      </w:r>
    </w:p>
    <w:p w:rsidR="00895AC7" w:rsidRPr="00B03B14" w:rsidRDefault="00617511" w:rsidP="008109BD">
      <w:pPr>
        <w:spacing w:after="0" w:line="360" w:lineRule="auto"/>
        <w:ind w:left="360"/>
        <w:jc w:val="center"/>
        <w:rPr>
          <w:rFonts w:ascii="GHEA Grapalat" w:hAnsi="GHEA Grapalat" w:cs="Arial"/>
          <w:b/>
          <w:i/>
          <w:sz w:val="24"/>
          <w:szCs w:val="24"/>
          <w:u w:val="single"/>
        </w:rPr>
      </w:pPr>
      <w:r w:rsidRPr="00B03B14">
        <w:rPr>
          <w:rFonts w:ascii="GHEA Grapalat" w:hAnsi="GHEA Grapalat" w:cs="Arial"/>
          <w:b/>
          <w:i/>
          <w:sz w:val="24"/>
          <w:szCs w:val="24"/>
          <w:u w:val="single"/>
        </w:rPr>
        <w:t>1.</w:t>
      </w:r>
      <w:r w:rsidR="00895AC7" w:rsidRPr="00B03B14">
        <w:rPr>
          <w:rFonts w:ascii="GHEA Grapalat" w:hAnsi="GHEA Grapalat" w:cs="Arial"/>
          <w:b/>
          <w:i/>
          <w:sz w:val="24"/>
          <w:szCs w:val="24"/>
          <w:u w:val="single"/>
        </w:rPr>
        <w:t xml:space="preserve">Իրավական </w:t>
      </w:r>
      <w:proofErr w:type="spellStart"/>
      <w:r w:rsidR="00895AC7" w:rsidRPr="00B03B14">
        <w:rPr>
          <w:rFonts w:ascii="GHEA Grapalat" w:hAnsi="GHEA Grapalat" w:cs="Arial"/>
          <w:b/>
          <w:i/>
          <w:sz w:val="24"/>
          <w:szCs w:val="24"/>
          <w:u w:val="single"/>
        </w:rPr>
        <w:t>ակտի</w:t>
      </w:r>
      <w:proofErr w:type="spellEnd"/>
      <w:r w:rsidR="00895AC7" w:rsidRPr="00B03B14">
        <w:rPr>
          <w:rFonts w:ascii="GHEA Grapalat" w:hAnsi="GHEA Grapalat" w:cs="Arial"/>
          <w:b/>
          <w:i/>
          <w:sz w:val="24"/>
          <w:szCs w:val="24"/>
          <w:u w:val="single"/>
        </w:rPr>
        <w:t xml:space="preserve"> </w:t>
      </w:r>
      <w:proofErr w:type="spellStart"/>
      <w:r w:rsidR="00895AC7" w:rsidRPr="00B03B14">
        <w:rPr>
          <w:rFonts w:ascii="GHEA Grapalat" w:hAnsi="GHEA Grapalat" w:cs="Arial"/>
          <w:b/>
          <w:i/>
          <w:sz w:val="24"/>
          <w:szCs w:val="24"/>
          <w:u w:val="single"/>
        </w:rPr>
        <w:t>անհրաժեշտությունը</w:t>
      </w:r>
      <w:proofErr w:type="spellEnd"/>
    </w:p>
    <w:p w:rsidR="00895AC7" w:rsidRPr="005F73FA" w:rsidRDefault="00F301F9" w:rsidP="00B03B14">
      <w:pPr>
        <w:spacing w:after="0" w:line="360" w:lineRule="auto"/>
        <w:ind w:firstLine="360"/>
        <w:jc w:val="both"/>
        <w:rPr>
          <w:rFonts w:ascii="GHEA Grapalat" w:hAnsi="GHEA Grapalat" w:cs="Arial"/>
          <w:sz w:val="24"/>
          <w:szCs w:val="24"/>
        </w:rPr>
      </w:pPr>
      <w:r w:rsidRPr="00323782">
        <w:rPr>
          <w:rFonts w:ascii="GHEA Grapalat" w:hAnsi="GHEA Grapalat" w:cs="Arial"/>
          <w:color w:val="000000" w:themeColor="text1"/>
          <w:sz w:val="24"/>
          <w:szCs w:val="24"/>
        </w:rPr>
        <w:t>«</w:t>
      </w:r>
      <w:r>
        <w:rPr>
          <w:rFonts w:ascii="GHEA Grapalat" w:hAnsi="GHEA Grapalat" w:cs="Arial"/>
          <w:color w:val="000000" w:themeColor="text1"/>
          <w:sz w:val="24"/>
          <w:szCs w:val="24"/>
        </w:rPr>
        <w:t xml:space="preserve">ՀՀ </w:t>
      </w:r>
      <w:proofErr w:type="spellStart"/>
      <w:r>
        <w:rPr>
          <w:rFonts w:ascii="GHEA Grapalat" w:hAnsi="GHEA Grapalat" w:cs="Arial"/>
          <w:color w:val="000000" w:themeColor="text1"/>
          <w:sz w:val="24"/>
          <w:szCs w:val="24"/>
        </w:rPr>
        <w:t>պետական</w:t>
      </w:r>
      <w:proofErr w:type="spellEnd"/>
      <w:r>
        <w:rPr>
          <w:rFonts w:ascii="GHEA Grapalat" w:hAnsi="GHEA Grapalat" w:cs="Arial"/>
          <w:color w:val="000000" w:themeColor="text1"/>
          <w:sz w:val="24"/>
          <w:szCs w:val="24"/>
        </w:rPr>
        <w:t xml:space="preserve"> </w:t>
      </w:r>
      <w:proofErr w:type="spellStart"/>
      <w:r>
        <w:rPr>
          <w:rFonts w:ascii="GHEA Grapalat" w:hAnsi="GHEA Grapalat" w:cs="Arial"/>
          <w:color w:val="000000" w:themeColor="text1"/>
          <w:sz w:val="24"/>
          <w:szCs w:val="24"/>
        </w:rPr>
        <w:t>եկամուտների</w:t>
      </w:r>
      <w:proofErr w:type="spellEnd"/>
      <w:r>
        <w:rPr>
          <w:rFonts w:ascii="GHEA Grapalat" w:hAnsi="GHEA Grapalat" w:cs="Arial"/>
          <w:color w:val="000000" w:themeColor="text1"/>
          <w:sz w:val="24"/>
          <w:szCs w:val="24"/>
        </w:rPr>
        <w:t xml:space="preserve"> </w:t>
      </w:r>
      <w:proofErr w:type="spellStart"/>
      <w:r>
        <w:rPr>
          <w:rFonts w:ascii="GHEA Grapalat" w:hAnsi="GHEA Grapalat" w:cs="Arial"/>
          <w:color w:val="000000" w:themeColor="text1"/>
          <w:sz w:val="24"/>
          <w:szCs w:val="24"/>
        </w:rPr>
        <w:t>կոմիտեի</w:t>
      </w:r>
      <w:proofErr w:type="spellEnd"/>
      <w:r>
        <w:rPr>
          <w:rFonts w:ascii="GHEA Grapalat" w:hAnsi="GHEA Grapalat" w:cs="Arial"/>
          <w:color w:val="000000" w:themeColor="text1"/>
          <w:sz w:val="24"/>
          <w:szCs w:val="24"/>
        </w:rPr>
        <w:t xml:space="preserve"> </w:t>
      </w:r>
      <w:r w:rsidRPr="00323782">
        <w:rPr>
          <w:rFonts w:ascii="GHEA Grapalat" w:hAnsi="GHEA Grapalat" w:cs="Arial"/>
          <w:color w:val="000000" w:themeColor="text1"/>
          <w:sz w:val="24"/>
          <w:szCs w:val="24"/>
        </w:rPr>
        <w:t>«</w:t>
      </w:r>
      <w:proofErr w:type="spellStart"/>
      <w:r>
        <w:rPr>
          <w:rFonts w:ascii="GHEA Grapalat" w:hAnsi="GHEA Grapalat" w:cs="Arial"/>
          <w:color w:val="000000" w:themeColor="text1"/>
          <w:sz w:val="24"/>
          <w:szCs w:val="24"/>
        </w:rPr>
        <w:t>Հարկային</w:t>
      </w:r>
      <w:proofErr w:type="spellEnd"/>
      <w:r>
        <w:rPr>
          <w:rFonts w:ascii="GHEA Grapalat" w:hAnsi="GHEA Grapalat" w:cs="Arial"/>
          <w:color w:val="000000" w:themeColor="text1"/>
          <w:sz w:val="24"/>
          <w:szCs w:val="24"/>
        </w:rPr>
        <w:t xml:space="preserve"> </w:t>
      </w:r>
      <w:proofErr w:type="spellStart"/>
      <w:r>
        <w:rPr>
          <w:rFonts w:ascii="GHEA Grapalat" w:hAnsi="GHEA Grapalat" w:cs="Arial"/>
          <w:color w:val="000000" w:themeColor="text1"/>
          <w:sz w:val="24"/>
          <w:szCs w:val="24"/>
        </w:rPr>
        <w:t>ծառայության</w:t>
      </w:r>
      <w:proofErr w:type="spellEnd"/>
      <w:r>
        <w:rPr>
          <w:rFonts w:ascii="GHEA Grapalat" w:hAnsi="GHEA Grapalat" w:cs="Arial"/>
          <w:color w:val="000000" w:themeColor="text1"/>
          <w:sz w:val="24"/>
          <w:szCs w:val="24"/>
        </w:rPr>
        <w:t xml:space="preserve"> </w:t>
      </w:r>
      <w:proofErr w:type="spellStart"/>
      <w:r>
        <w:rPr>
          <w:rFonts w:ascii="GHEA Grapalat" w:hAnsi="GHEA Grapalat" w:cs="Arial"/>
          <w:color w:val="000000" w:themeColor="text1"/>
          <w:sz w:val="24"/>
          <w:szCs w:val="24"/>
        </w:rPr>
        <w:t>մարմնի</w:t>
      </w:r>
      <w:proofErr w:type="spellEnd"/>
      <w:r>
        <w:rPr>
          <w:rFonts w:ascii="GHEA Grapalat" w:hAnsi="GHEA Grapalat" w:cs="Arial"/>
          <w:color w:val="000000" w:themeColor="text1"/>
          <w:sz w:val="24"/>
          <w:szCs w:val="24"/>
        </w:rPr>
        <w:t xml:space="preserve"> </w:t>
      </w:r>
      <w:proofErr w:type="spellStart"/>
      <w:r>
        <w:rPr>
          <w:rFonts w:ascii="GHEA Grapalat" w:hAnsi="GHEA Grapalat" w:cs="Arial"/>
          <w:color w:val="000000" w:themeColor="text1"/>
          <w:sz w:val="24"/>
          <w:szCs w:val="24"/>
        </w:rPr>
        <w:t>համակարգի</w:t>
      </w:r>
      <w:proofErr w:type="spellEnd"/>
      <w:r>
        <w:rPr>
          <w:rFonts w:ascii="GHEA Grapalat" w:hAnsi="GHEA Grapalat" w:cs="Arial"/>
          <w:color w:val="000000" w:themeColor="text1"/>
          <w:sz w:val="24"/>
          <w:szCs w:val="24"/>
        </w:rPr>
        <w:t xml:space="preserve"> և </w:t>
      </w:r>
      <w:proofErr w:type="spellStart"/>
      <w:r>
        <w:rPr>
          <w:rFonts w:ascii="GHEA Grapalat" w:hAnsi="GHEA Grapalat" w:cs="Arial"/>
          <w:color w:val="000000" w:themeColor="text1"/>
          <w:sz w:val="24"/>
          <w:szCs w:val="24"/>
        </w:rPr>
        <w:t>մաքսային</w:t>
      </w:r>
      <w:proofErr w:type="spellEnd"/>
      <w:r>
        <w:rPr>
          <w:rFonts w:ascii="GHEA Grapalat" w:hAnsi="GHEA Grapalat" w:cs="Arial"/>
          <w:color w:val="000000" w:themeColor="text1"/>
          <w:sz w:val="24"/>
          <w:szCs w:val="24"/>
        </w:rPr>
        <w:t xml:space="preserve"> </w:t>
      </w:r>
      <w:proofErr w:type="spellStart"/>
      <w:r>
        <w:rPr>
          <w:rFonts w:ascii="GHEA Grapalat" w:hAnsi="GHEA Grapalat" w:cs="Arial"/>
          <w:color w:val="000000" w:themeColor="text1"/>
          <w:sz w:val="24"/>
          <w:szCs w:val="24"/>
        </w:rPr>
        <w:t>ծառայության</w:t>
      </w:r>
      <w:proofErr w:type="spellEnd"/>
      <w:r>
        <w:rPr>
          <w:rFonts w:ascii="GHEA Grapalat" w:hAnsi="GHEA Grapalat" w:cs="Arial"/>
          <w:color w:val="000000" w:themeColor="text1"/>
          <w:sz w:val="24"/>
          <w:szCs w:val="24"/>
        </w:rPr>
        <w:t xml:space="preserve"> </w:t>
      </w:r>
      <w:proofErr w:type="spellStart"/>
      <w:r>
        <w:rPr>
          <w:rFonts w:ascii="GHEA Grapalat" w:hAnsi="GHEA Grapalat" w:cs="Arial"/>
          <w:color w:val="000000" w:themeColor="text1"/>
          <w:sz w:val="24"/>
          <w:szCs w:val="24"/>
        </w:rPr>
        <w:t>նյութական</w:t>
      </w:r>
      <w:proofErr w:type="spellEnd"/>
      <w:r>
        <w:rPr>
          <w:rFonts w:ascii="GHEA Grapalat" w:hAnsi="GHEA Grapalat" w:cs="Arial"/>
          <w:color w:val="000000" w:themeColor="text1"/>
          <w:sz w:val="24"/>
          <w:szCs w:val="24"/>
        </w:rPr>
        <w:t xml:space="preserve"> </w:t>
      </w:r>
      <w:proofErr w:type="spellStart"/>
      <w:r>
        <w:rPr>
          <w:rFonts w:ascii="GHEA Grapalat" w:hAnsi="GHEA Grapalat" w:cs="Arial"/>
          <w:color w:val="000000" w:themeColor="text1"/>
          <w:sz w:val="24"/>
          <w:szCs w:val="24"/>
        </w:rPr>
        <w:t>խրախուսման</w:t>
      </w:r>
      <w:proofErr w:type="spellEnd"/>
      <w:r>
        <w:rPr>
          <w:rFonts w:ascii="GHEA Grapalat" w:hAnsi="GHEA Grapalat" w:cs="Arial"/>
          <w:color w:val="000000" w:themeColor="text1"/>
          <w:sz w:val="24"/>
          <w:szCs w:val="24"/>
        </w:rPr>
        <w:t xml:space="preserve"> </w:t>
      </w:r>
      <w:proofErr w:type="spellStart"/>
      <w:r>
        <w:rPr>
          <w:rFonts w:ascii="GHEA Grapalat" w:hAnsi="GHEA Grapalat" w:cs="Arial"/>
          <w:color w:val="000000" w:themeColor="text1"/>
          <w:sz w:val="24"/>
          <w:szCs w:val="24"/>
        </w:rPr>
        <w:t>համակարգի</w:t>
      </w:r>
      <w:proofErr w:type="spellEnd"/>
      <w:r>
        <w:rPr>
          <w:rFonts w:ascii="GHEA Grapalat" w:hAnsi="GHEA Grapalat" w:cs="Arial"/>
          <w:color w:val="000000" w:themeColor="text1"/>
          <w:sz w:val="24"/>
          <w:szCs w:val="24"/>
        </w:rPr>
        <w:t xml:space="preserve"> </w:t>
      </w:r>
      <w:proofErr w:type="spellStart"/>
      <w:r>
        <w:rPr>
          <w:rFonts w:ascii="GHEA Grapalat" w:hAnsi="GHEA Grapalat" w:cs="Arial"/>
          <w:color w:val="000000" w:themeColor="text1"/>
          <w:sz w:val="24"/>
          <w:szCs w:val="24"/>
        </w:rPr>
        <w:t>զարգացման</w:t>
      </w:r>
      <w:proofErr w:type="spellEnd"/>
      <w:r>
        <w:rPr>
          <w:rFonts w:ascii="GHEA Grapalat" w:hAnsi="GHEA Grapalat" w:cs="Arial"/>
          <w:color w:val="000000" w:themeColor="text1"/>
          <w:sz w:val="24"/>
          <w:szCs w:val="24"/>
        </w:rPr>
        <w:t xml:space="preserve"> </w:t>
      </w:r>
      <w:proofErr w:type="spellStart"/>
      <w:r>
        <w:rPr>
          <w:rFonts w:ascii="GHEA Grapalat" w:hAnsi="GHEA Grapalat" w:cs="Arial"/>
          <w:color w:val="000000" w:themeColor="text1"/>
          <w:sz w:val="24"/>
          <w:szCs w:val="24"/>
        </w:rPr>
        <w:t>ֆոնդ</w:t>
      </w:r>
      <w:proofErr w:type="spellEnd"/>
      <w:r w:rsidRPr="00323782">
        <w:rPr>
          <w:rFonts w:ascii="GHEA Grapalat" w:hAnsi="GHEA Grapalat" w:cs="Arial"/>
          <w:sz w:val="24"/>
          <w:szCs w:val="24"/>
        </w:rPr>
        <w:t>»</w:t>
      </w:r>
      <w:r>
        <w:rPr>
          <w:rFonts w:ascii="GHEA Grapalat" w:hAnsi="GHEA Grapalat" w:cs="Arial"/>
          <w:sz w:val="24"/>
          <w:szCs w:val="24"/>
        </w:rPr>
        <w:t xml:space="preserve"> </w:t>
      </w:r>
      <w:proofErr w:type="spellStart"/>
      <w:r>
        <w:rPr>
          <w:rFonts w:ascii="GHEA Grapalat" w:hAnsi="GHEA Grapalat" w:cs="Arial"/>
          <w:sz w:val="24"/>
          <w:szCs w:val="24"/>
        </w:rPr>
        <w:t>ծրագրի</w:t>
      </w:r>
      <w:proofErr w:type="spellEnd"/>
      <w:r>
        <w:rPr>
          <w:rFonts w:ascii="GHEA Grapalat" w:hAnsi="GHEA Grapalat" w:cs="Arial"/>
          <w:sz w:val="24"/>
          <w:szCs w:val="24"/>
        </w:rPr>
        <w:t xml:space="preserve"> </w:t>
      </w:r>
      <w:proofErr w:type="spellStart"/>
      <w:r>
        <w:rPr>
          <w:rFonts w:ascii="GHEA Grapalat" w:hAnsi="GHEA Grapalat" w:cs="Arial"/>
          <w:sz w:val="24"/>
          <w:szCs w:val="24"/>
        </w:rPr>
        <w:t>օգտագործման</w:t>
      </w:r>
      <w:proofErr w:type="spellEnd"/>
      <w:r>
        <w:rPr>
          <w:rFonts w:ascii="GHEA Grapalat" w:hAnsi="GHEA Grapalat" w:cs="Arial"/>
          <w:sz w:val="24"/>
          <w:szCs w:val="24"/>
        </w:rPr>
        <w:t xml:space="preserve"> </w:t>
      </w:r>
      <w:proofErr w:type="spellStart"/>
      <w:r>
        <w:rPr>
          <w:rFonts w:ascii="GHEA Grapalat" w:hAnsi="GHEA Grapalat" w:cs="Arial"/>
          <w:sz w:val="24"/>
          <w:szCs w:val="24"/>
        </w:rPr>
        <w:t>ուղղություն</w:t>
      </w:r>
      <w:proofErr w:type="spellEnd"/>
      <w:r>
        <w:rPr>
          <w:rFonts w:ascii="GHEA Grapalat" w:hAnsi="GHEA Grapalat" w:cs="Arial"/>
          <w:sz w:val="24"/>
          <w:szCs w:val="24"/>
        </w:rPr>
        <w:t xml:space="preserve"> </w:t>
      </w:r>
      <w:proofErr w:type="spellStart"/>
      <w:r>
        <w:rPr>
          <w:rFonts w:ascii="GHEA Grapalat" w:hAnsi="GHEA Grapalat" w:cs="Arial"/>
          <w:sz w:val="24"/>
          <w:szCs w:val="24"/>
        </w:rPr>
        <w:t>սահմանելու</w:t>
      </w:r>
      <w:proofErr w:type="spellEnd"/>
      <w:r>
        <w:rPr>
          <w:rFonts w:ascii="GHEA Grapalat" w:hAnsi="GHEA Grapalat" w:cs="Arial"/>
          <w:sz w:val="24"/>
          <w:szCs w:val="24"/>
        </w:rPr>
        <w:t>,</w:t>
      </w:r>
      <w:r>
        <w:rPr>
          <w:rFonts w:ascii="GHEA Grapalat" w:hAnsi="GHEA Grapalat" w:cs="Arial"/>
          <w:color w:val="000000" w:themeColor="text1"/>
          <w:sz w:val="24"/>
          <w:szCs w:val="24"/>
        </w:rPr>
        <w:t xml:space="preserve"> </w:t>
      </w:r>
      <w:proofErr w:type="spellStart"/>
      <w:r w:rsidR="00895AC7" w:rsidRPr="00323782">
        <w:rPr>
          <w:rFonts w:ascii="GHEA Grapalat" w:hAnsi="GHEA Grapalat" w:cs="Arial"/>
          <w:sz w:val="24"/>
          <w:szCs w:val="24"/>
        </w:rPr>
        <w:t>Հայաստանի</w:t>
      </w:r>
      <w:proofErr w:type="spellEnd"/>
      <w:r w:rsidR="00895AC7" w:rsidRPr="00323782">
        <w:rPr>
          <w:rFonts w:ascii="GHEA Grapalat" w:hAnsi="GHEA Grapalat" w:cs="Arial"/>
          <w:sz w:val="24"/>
          <w:szCs w:val="24"/>
        </w:rPr>
        <w:t xml:space="preserve"> </w:t>
      </w:r>
      <w:proofErr w:type="spellStart"/>
      <w:r w:rsidR="00895AC7" w:rsidRPr="00323782">
        <w:rPr>
          <w:rFonts w:ascii="GHEA Grapalat" w:hAnsi="GHEA Grapalat" w:cs="Arial"/>
          <w:sz w:val="24"/>
          <w:szCs w:val="24"/>
        </w:rPr>
        <w:t>Հանրապետության</w:t>
      </w:r>
      <w:proofErr w:type="spellEnd"/>
      <w:r w:rsidR="00895AC7" w:rsidRPr="00323782">
        <w:rPr>
          <w:rFonts w:ascii="GHEA Grapalat" w:hAnsi="GHEA Grapalat" w:cs="Arial"/>
          <w:sz w:val="24"/>
          <w:szCs w:val="24"/>
        </w:rPr>
        <w:t xml:space="preserve"> 2018 </w:t>
      </w:r>
      <w:proofErr w:type="spellStart"/>
      <w:r w:rsidR="00895AC7" w:rsidRPr="00323782">
        <w:rPr>
          <w:rFonts w:ascii="GHEA Grapalat" w:hAnsi="GHEA Grapalat" w:cs="Arial"/>
          <w:sz w:val="24"/>
          <w:szCs w:val="24"/>
        </w:rPr>
        <w:t>թվականի</w:t>
      </w:r>
      <w:proofErr w:type="spellEnd"/>
      <w:r w:rsidR="00895AC7" w:rsidRPr="00323782">
        <w:rPr>
          <w:rFonts w:ascii="GHEA Grapalat" w:hAnsi="GHEA Grapalat" w:cs="Arial"/>
          <w:sz w:val="24"/>
          <w:szCs w:val="24"/>
        </w:rPr>
        <w:t xml:space="preserve"> </w:t>
      </w:r>
      <w:proofErr w:type="spellStart"/>
      <w:r w:rsidR="00895AC7" w:rsidRPr="00323782">
        <w:rPr>
          <w:rFonts w:ascii="GHEA Grapalat" w:hAnsi="GHEA Grapalat" w:cs="Arial"/>
          <w:sz w:val="24"/>
          <w:szCs w:val="24"/>
        </w:rPr>
        <w:t>պետական</w:t>
      </w:r>
      <w:proofErr w:type="spellEnd"/>
      <w:r w:rsidR="00895AC7" w:rsidRPr="00323782">
        <w:rPr>
          <w:rFonts w:ascii="GHEA Grapalat" w:hAnsi="GHEA Grapalat" w:cs="Arial"/>
          <w:sz w:val="24"/>
          <w:szCs w:val="24"/>
        </w:rPr>
        <w:t xml:space="preserve"> </w:t>
      </w:r>
      <w:proofErr w:type="spellStart"/>
      <w:r w:rsidR="00895AC7" w:rsidRPr="00323782">
        <w:rPr>
          <w:rFonts w:ascii="GHEA Grapalat" w:hAnsi="GHEA Grapalat" w:cs="Arial"/>
          <w:sz w:val="24"/>
          <w:szCs w:val="24"/>
        </w:rPr>
        <w:t>բյուջեում</w:t>
      </w:r>
      <w:proofErr w:type="spellEnd"/>
      <w:r w:rsidR="003E476A">
        <w:rPr>
          <w:rFonts w:ascii="GHEA Grapalat" w:hAnsi="GHEA Grapalat" w:cs="Arial"/>
          <w:sz w:val="24"/>
          <w:szCs w:val="24"/>
        </w:rPr>
        <w:t>,</w:t>
      </w:r>
      <w:r w:rsidR="00895AC7" w:rsidRPr="00323782">
        <w:rPr>
          <w:rFonts w:ascii="GHEA Grapalat" w:hAnsi="GHEA Grapalat" w:cs="Arial"/>
          <w:sz w:val="24"/>
          <w:szCs w:val="24"/>
        </w:rPr>
        <w:t xml:space="preserve"> </w:t>
      </w:r>
      <w:proofErr w:type="spellStart"/>
      <w:r w:rsidR="00895AC7" w:rsidRPr="00323782">
        <w:rPr>
          <w:rFonts w:ascii="GHEA Grapalat" w:hAnsi="GHEA Grapalat" w:cs="Arial"/>
          <w:sz w:val="24"/>
          <w:szCs w:val="24"/>
        </w:rPr>
        <w:t>Հայաստանի</w:t>
      </w:r>
      <w:proofErr w:type="spellEnd"/>
      <w:r w:rsidR="00895AC7" w:rsidRPr="00323782">
        <w:rPr>
          <w:rFonts w:ascii="GHEA Grapalat" w:hAnsi="GHEA Grapalat" w:cs="Arial"/>
          <w:sz w:val="24"/>
          <w:szCs w:val="24"/>
        </w:rPr>
        <w:t xml:space="preserve"> </w:t>
      </w:r>
      <w:proofErr w:type="spellStart"/>
      <w:r w:rsidR="00895AC7" w:rsidRPr="00323782">
        <w:rPr>
          <w:rFonts w:ascii="GHEA Grapalat" w:hAnsi="GHEA Grapalat" w:cs="Arial"/>
          <w:sz w:val="24"/>
          <w:szCs w:val="24"/>
        </w:rPr>
        <w:t>Հանրապետության</w:t>
      </w:r>
      <w:proofErr w:type="spellEnd"/>
      <w:r w:rsidR="00895AC7" w:rsidRPr="00323782">
        <w:rPr>
          <w:rFonts w:ascii="GHEA Grapalat" w:hAnsi="GHEA Grapalat" w:cs="Arial"/>
          <w:sz w:val="24"/>
          <w:szCs w:val="24"/>
        </w:rPr>
        <w:t xml:space="preserve"> </w:t>
      </w:r>
      <w:proofErr w:type="spellStart"/>
      <w:r w:rsidR="00895AC7" w:rsidRPr="00323782">
        <w:rPr>
          <w:rFonts w:ascii="GHEA Grapalat" w:hAnsi="GHEA Grapalat" w:cs="Arial"/>
          <w:sz w:val="24"/>
          <w:szCs w:val="24"/>
        </w:rPr>
        <w:t>կառավարության</w:t>
      </w:r>
      <w:proofErr w:type="spellEnd"/>
      <w:r w:rsidR="00895AC7" w:rsidRPr="00323782">
        <w:rPr>
          <w:rFonts w:ascii="GHEA Grapalat" w:hAnsi="GHEA Grapalat" w:cs="Arial"/>
          <w:sz w:val="24"/>
          <w:szCs w:val="24"/>
        </w:rPr>
        <w:t xml:space="preserve"> 2017 </w:t>
      </w:r>
      <w:proofErr w:type="spellStart"/>
      <w:r w:rsidR="00895AC7" w:rsidRPr="00323782">
        <w:rPr>
          <w:rFonts w:ascii="GHEA Grapalat" w:hAnsi="GHEA Grapalat" w:cs="Arial"/>
          <w:sz w:val="24"/>
          <w:szCs w:val="24"/>
        </w:rPr>
        <w:t>թվականի</w:t>
      </w:r>
      <w:proofErr w:type="spellEnd"/>
      <w:r w:rsidR="00895AC7" w:rsidRPr="00323782">
        <w:rPr>
          <w:rFonts w:ascii="GHEA Grapalat" w:hAnsi="GHEA Grapalat" w:cs="Arial"/>
          <w:sz w:val="24"/>
          <w:szCs w:val="24"/>
        </w:rPr>
        <w:t xml:space="preserve"> </w:t>
      </w:r>
      <w:proofErr w:type="spellStart"/>
      <w:r w:rsidR="00895AC7" w:rsidRPr="00323782">
        <w:rPr>
          <w:rFonts w:ascii="GHEA Grapalat" w:hAnsi="GHEA Grapalat" w:cs="Arial"/>
          <w:sz w:val="24"/>
          <w:szCs w:val="24"/>
        </w:rPr>
        <w:t>դեկտեմբերի</w:t>
      </w:r>
      <w:proofErr w:type="spellEnd"/>
      <w:r w:rsidR="00895AC7" w:rsidRPr="00323782">
        <w:rPr>
          <w:rFonts w:ascii="GHEA Grapalat" w:hAnsi="GHEA Grapalat" w:cs="Arial"/>
          <w:sz w:val="24"/>
          <w:szCs w:val="24"/>
        </w:rPr>
        <w:t xml:space="preserve"> 28-ի N 1717-</w:t>
      </w:r>
      <w:r w:rsidR="00AB231B">
        <w:rPr>
          <w:rFonts w:ascii="GHEA Grapalat" w:hAnsi="GHEA Grapalat" w:cs="Arial"/>
          <w:sz w:val="24"/>
          <w:szCs w:val="24"/>
        </w:rPr>
        <w:t>Ն</w:t>
      </w:r>
      <w:r w:rsidR="00895AC7" w:rsidRPr="00323782">
        <w:rPr>
          <w:rFonts w:ascii="GHEA Grapalat" w:hAnsi="GHEA Grapalat" w:cs="Arial"/>
          <w:sz w:val="24"/>
          <w:szCs w:val="24"/>
        </w:rPr>
        <w:t xml:space="preserve"> </w:t>
      </w:r>
      <w:proofErr w:type="spellStart"/>
      <w:r w:rsidR="00895AC7" w:rsidRPr="00323782">
        <w:rPr>
          <w:rFonts w:ascii="GHEA Grapalat" w:hAnsi="GHEA Grapalat" w:cs="Arial"/>
          <w:sz w:val="24"/>
          <w:szCs w:val="24"/>
        </w:rPr>
        <w:t>որոշման</w:t>
      </w:r>
      <w:proofErr w:type="spellEnd"/>
      <w:r w:rsidR="00895AC7" w:rsidRPr="00323782">
        <w:rPr>
          <w:rFonts w:ascii="GHEA Grapalat" w:hAnsi="GHEA Grapalat" w:cs="Arial"/>
          <w:sz w:val="24"/>
          <w:szCs w:val="24"/>
        </w:rPr>
        <w:t xml:space="preserve"> </w:t>
      </w:r>
      <w:proofErr w:type="spellStart"/>
      <w:r w:rsidR="00895AC7" w:rsidRPr="00323782">
        <w:rPr>
          <w:rFonts w:ascii="GHEA Grapalat" w:hAnsi="GHEA Grapalat" w:cs="Arial"/>
          <w:sz w:val="24"/>
          <w:szCs w:val="24"/>
        </w:rPr>
        <w:t>մեջ</w:t>
      </w:r>
      <w:proofErr w:type="spellEnd"/>
      <w:r w:rsidR="00895AC7" w:rsidRPr="00323782">
        <w:rPr>
          <w:rFonts w:ascii="GHEA Grapalat" w:hAnsi="GHEA Grapalat" w:cs="Arial"/>
          <w:sz w:val="24"/>
          <w:szCs w:val="24"/>
        </w:rPr>
        <w:t xml:space="preserve"> </w:t>
      </w:r>
      <w:proofErr w:type="spellStart"/>
      <w:r w:rsidR="00895AC7" w:rsidRPr="00323782">
        <w:rPr>
          <w:rFonts w:ascii="GHEA Grapalat" w:hAnsi="GHEA Grapalat" w:cs="Arial"/>
          <w:sz w:val="24"/>
          <w:szCs w:val="24"/>
        </w:rPr>
        <w:t>փոփոխություններ</w:t>
      </w:r>
      <w:proofErr w:type="spellEnd"/>
      <w:r w:rsidR="00612ED4">
        <w:rPr>
          <w:rFonts w:ascii="GHEA Grapalat" w:hAnsi="GHEA Grapalat" w:cs="Arial"/>
          <w:sz w:val="24"/>
          <w:szCs w:val="24"/>
        </w:rPr>
        <w:t xml:space="preserve"> և </w:t>
      </w:r>
      <w:proofErr w:type="spellStart"/>
      <w:r w:rsidR="00612ED4">
        <w:rPr>
          <w:rFonts w:ascii="GHEA Grapalat" w:hAnsi="GHEA Grapalat" w:cs="Arial"/>
          <w:sz w:val="24"/>
          <w:szCs w:val="24"/>
        </w:rPr>
        <w:t>լրացումներ</w:t>
      </w:r>
      <w:proofErr w:type="spellEnd"/>
      <w:r w:rsidR="00895AC7" w:rsidRPr="00323782">
        <w:rPr>
          <w:rFonts w:ascii="GHEA Grapalat" w:hAnsi="GHEA Grapalat" w:cs="Arial"/>
          <w:sz w:val="24"/>
          <w:szCs w:val="24"/>
        </w:rPr>
        <w:t xml:space="preserve"> </w:t>
      </w:r>
      <w:proofErr w:type="spellStart"/>
      <w:r w:rsidR="00895AC7" w:rsidRPr="00323782">
        <w:rPr>
          <w:rFonts w:ascii="GHEA Grapalat" w:hAnsi="GHEA Grapalat" w:cs="Arial"/>
          <w:sz w:val="24"/>
          <w:szCs w:val="24"/>
        </w:rPr>
        <w:t>կատարելու</w:t>
      </w:r>
      <w:proofErr w:type="spellEnd"/>
      <w:r w:rsidR="00895AC7" w:rsidRPr="00323782">
        <w:rPr>
          <w:rFonts w:ascii="GHEA Grapalat" w:hAnsi="GHEA Grapalat" w:cs="Arial"/>
          <w:sz w:val="24"/>
          <w:szCs w:val="24"/>
        </w:rPr>
        <w:t xml:space="preserve"> </w:t>
      </w:r>
      <w:proofErr w:type="spellStart"/>
      <w:r w:rsidR="00895AC7" w:rsidRPr="00323782">
        <w:rPr>
          <w:rFonts w:ascii="GHEA Grapalat" w:hAnsi="GHEA Grapalat" w:cs="Arial"/>
          <w:sz w:val="24"/>
          <w:szCs w:val="24"/>
        </w:rPr>
        <w:t>մասին</w:t>
      </w:r>
      <w:proofErr w:type="spellEnd"/>
      <w:r w:rsidR="00895AC7" w:rsidRPr="00323782">
        <w:rPr>
          <w:rFonts w:ascii="GHEA Grapalat" w:hAnsi="GHEA Grapalat" w:cs="Arial"/>
          <w:sz w:val="24"/>
          <w:szCs w:val="24"/>
        </w:rPr>
        <w:t xml:space="preserve">» </w:t>
      </w:r>
      <w:proofErr w:type="spellStart"/>
      <w:r w:rsidR="00895AC7" w:rsidRPr="00323782">
        <w:rPr>
          <w:rFonts w:ascii="GHEA Grapalat" w:hAnsi="GHEA Grapalat" w:cs="Arial"/>
          <w:sz w:val="24"/>
          <w:szCs w:val="24"/>
        </w:rPr>
        <w:t>որոշման</w:t>
      </w:r>
      <w:proofErr w:type="spellEnd"/>
      <w:r w:rsidR="00895AC7" w:rsidRPr="00323782">
        <w:rPr>
          <w:rFonts w:ascii="GHEA Grapalat" w:hAnsi="GHEA Grapalat" w:cs="Arial"/>
          <w:sz w:val="24"/>
          <w:szCs w:val="24"/>
        </w:rPr>
        <w:t xml:space="preserve"> </w:t>
      </w:r>
      <w:proofErr w:type="spellStart"/>
      <w:r w:rsidR="00895AC7" w:rsidRPr="00323782">
        <w:rPr>
          <w:rFonts w:ascii="GHEA Grapalat" w:hAnsi="GHEA Grapalat" w:cs="Arial"/>
          <w:sz w:val="24"/>
          <w:szCs w:val="24"/>
        </w:rPr>
        <w:t>նախագծի</w:t>
      </w:r>
      <w:proofErr w:type="spellEnd"/>
      <w:r w:rsidR="00895AC7" w:rsidRPr="00323782">
        <w:rPr>
          <w:rFonts w:ascii="GHEA Grapalat" w:hAnsi="GHEA Grapalat" w:cs="Arial"/>
          <w:sz w:val="24"/>
          <w:szCs w:val="24"/>
        </w:rPr>
        <w:t xml:space="preserve"> </w:t>
      </w:r>
      <w:r w:rsidR="00D44562" w:rsidRPr="00323782">
        <w:rPr>
          <w:rFonts w:ascii="GHEA Grapalat" w:hAnsi="GHEA Grapalat" w:cs="Arial"/>
          <w:sz w:val="24"/>
          <w:szCs w:val="24"/>
        </w:rPr>
        <w:t>(</w:t>
      </w:r>
      <w:proofErr w:type="spellStart"/>
      <w:r w:rsidR="00D44562" w:rsidRPr="00323782">
        <w:rPr>
          <w:rFonts w:ascii="GHEA Grapalat" w:hAnsi="GHEA Grapalat" w:cs="Arial"/>
          <w:sz w:val="24"/>
          <w:szCs w:val="24"/>
        </w:rPr>
        <w:t>այսուհետ</w:t>
      </w:r>
      <w:proofErr w:type="spellEnd"/>
      <w:r w:rsidR="00D44562" w:rsidRPr="00323782">
        <w:rPr>
          <w:rFonts w:ascii="GHEA Grapalat" w:hAnsi="GHEA Grapalat" w:cs="Arial"/>
          <w:sz w:val="24"/>
          <w:szCs w:val="24"/>
        </w:rPr>
        <w:t xml:space="preserve">՝ </w:t>
      </w:r>
      <w:proofErr w:type="spellStart"/>
      <w:r w:rsidR="00D44562">
        <w:rPr>
          <w:rFonts w:ascii="GHEA Grapalat" w:hAnsi="GHEA Grapalat" w:cs="Arial"/>
          <w:sz w:val="24"/>
          <w:szCs w:val="24"/>
        </w:rPr>
        <w:t>Նախագիծ</w:t>
      </w:r>
      <w:proofErr w:type="spellEnd"/>
      <w:r w:rsidR="00D44562" w:rsidRPr="00323782">
        <w:rPr>
          <w:rFonts w:ascii="GHEA Grapalat" w:hAnsi="GHEA Grapalat" w:cs="Arial"/>
          <w:sz w:val="24"/>
          <w:szCs w:val="24"/>
        </w:rPr>
        <w:t xml:space="preserve">) </w:t>
      </w:r>
      <w:proofErr w:type="spellStart"/>
      <w:r w:rsidR="00895AC7" w:rsidRPr="00323782">
        <w:rPr>
          <w:rFonts w:ascii="GHEA Grapalat" w:hAnsi="GHEA Grapalat" w:cs="Arial"/>
          <w:sz w:val="24"/>
          <w:szCs w:val="24"/>
        </w:rPr>
        <w:t>ընդունումը</w:t>
      </w:r>
      <w:proofErr w:type="spellEnd"/>
      <w:r w:rsidR="00895AC7" w:rsidRPr="00323782">
        <w:rPr>
          <w:rFonts w:ascii="GHEA Grapalat" w:hAnsi="GHEA Grapalat" w:cs="Arial"/>
          <w:sz w:val="24"/>
          <w:szCs w:val="24"/>
        </w:rPr>
        <w:t xml:space="preserve"> </w:t>
      </w:r>
      <w:proofErr w:type="spellStart"/>
      <w:r w:rsidR="00895AC7" w:rsidRPr="00323782">
        <w:rPr>
          <w:rFonts w:ascii="GHEA Grapalat" w:hAnsi="GHEA Grapalat" w:cs="Arial"/>
          <w:sz w:val="24"/>
          <w:szCs w:val="24"/>
        </w:rPr>
        <w:t>պայմանավորված</w:t>
      </w:r>
      <w:proofErr w:type="spellEnd"/>
      <w:r w:rsidR="00895AC7" w:rsidRPr="00323782">
        <w:rPr>
          <w:rFonts w:ascii="GHEA Grapalat" w:hAnsi="GHEA Grapalat" w:cs="Arial"/>
          <w:sz w:val="24"/>
          <w:szCs w:val="24"/>
        </w:rPr>
        <w:t xml:space="preserve"> է </w:t>
      </w:r>
      <w:r w:rsidR="00755407">
        <w:rPr>
          <w:rFonts w:ascii="GHEA Grapalat" w:hAnsi="GHEA Grapalat" w:cs="GHEA Grapalat"/>
          <w:sz w:val="24"/>
          <w:szCs w:val="24"/>
          <w:lang w:val="hy-AM"/>
        </w:rPr>
        <w:t xml:space="preserve">Հայաստանի Հանրապետության </w:t>
      </w:r>
      <w:proofErr w:type="spellStart"/>
      <w:r w:rsidR="006E24D2">
        <w:rPr>
          <w:rFonts w:ascii="GHEA Grapalat" w:hAnsi="GHEA Grapalat" w:cs="GHEA Grapalat"/>
          <w:sz w:val="24"/>
          <w:szCs w:val="24"/>
        </w:rPr>
        <w:t>կառավարության</w:t>
      </w:r>
      <w:proofErr w:type="spellEnd"/>
      <w:r w:rsidR="006E24D2">
        <w:rPr>
          <w:rFonts w:ascii="GHEA Grapalat" w:hAnsi="GHEA Grapalat" w:cs="GHEA Grapalat"/>
          <w:sz w:val="24"/>
          <w:szCs w:val="24"/>
        </w:rPr>
        <w:t xml:space="preserve"> </w:t>
      </w:r>
      <w:proofErr w:type="spellStart"/>
      <w:r w:rsidR="006E24D2">
        <w:rPr>
          <w:rFonts w:ascii="GHEA Grapalat" w:hAnsi="GHEA Grapalat" w:cs="GHEA Grapalat"/>
          <w:sz w:val="24"/>
          <w:szCs w:val="24"/>
        </w:rPr>
        <w:t>պահուստային</w:t>
      </w:r>
      <w:proofErr w:type="spellEnd"/>
      <w:r w:rsidR="006E24D2">
        <w:rPr>
          <w:rFonts w:ascii="GHEA Grapalat" w:hAnsi="GHEA Grapalat" w:cs="GHEA Grapalat"/>
          <w:sz w:val="24"/>
          <w:szCs w:val="24"/>
        </w:rPr>
        <w:t xml:space="preserve"> </w:t>
      </w:r>
      <w:proofErr w:type="spellStart"/>
      <w:r w:rsidR="006E24D2">
        <w:rPr>
          <w:rFonts w:ascii="GHEA Grapalat" w:hAnsi="GHEA Grapalat" w:cs="GHEA Grapalat"/>
          <w:sz w:val="24"/>
          <w:szCs w:val="24"/>
        </w:rPr>
        <w:t>ֆոնդին</w:t>
      </w:r>
      <w:proofErr w:type="spellEnd"/>
      <w:r w:rsidR="005F73FA">
        <w:rPr>
          <w:rFonts w:ascii="GHEA Grapalat" w:hAnsi="GHEA Grapalat" w:cs="GHEA Grapalat"/>
          <w:sz w:val="24"/>
          <w:szCs w:val="24"/>
        </w:rPr>
        <w:t xml:space="preserve"> </w:t>
      </w:r>
      <w:proofErr w:type="spellStart"/>
      <w:r w:rsidR="005F73FA">
        <w:rPr>
          <w:rFonts w:ascii="GHEA Grapalat" w:hAnsi="GHEA Grapalat" w:cs="GHEA Grapalat"/>
          <w:sz w:val="24"/>
          <w:szCs w:val="24"/>
        </w:rPr>
        <w:t>գումար</w:t>
      </w:r>
      <w:proofErr w:type="spellEnd"/>
      <w:r w:rsidR="005F73FA">
        <w:rPr>
          <w:rFonts w:ascii="GHEA Grapalat" w:hAnsi="GHEA Grapalat" w:cs="GHEA Grapalat"/>
          <w:sz w:val="24"/>
          <w:szCs w:val="24"/>
        </w:rPr>
        <w:t xml:space="preserve"> </w:t>
      </w:r>
      <w:proofErr w:type="spellStart"/>
      <w:r w:rsidR="005F73FA">
        <w:rPr>
          <w:rFonts w:ascii="GHEA Grapalat" w:hAnsi="GHEA Grapalat" w:cs="GHEA Grapalat"/>
          <w:sz w:val="24"/>
          <w:szCs w:val="24"/>
        </w:rPr>
        <w:t>տրամադրելու</w:t>
      </w:r>
      <w:proofErr w:type="spellEnd"/>
      <w:r w:rsidR="005F73FA">
        <w:rPr>
          <w:rFonts w:ascii="GHEA Grapalat" w:hAnsi="GHEA Grapalat" w:cs="GHEA Grapalat"/>
          <w:sz w:val="24"/>
          <w:szCs w:val="24"/>
        </w:rPr>
        <w:t xml:space="preserve"> </w:t>
      </w:r>
      <w:proofErr w:type="spellStart"/>
      <w:r w:rsidR="005F73FA">
        <w:rPr>
          <w:rFonts w:ascii="GHEA Grapalat" w:hAnsi="GHEA Grapalat" w:cs="GHEA Grapalat"/>
          <w:sz w:val="24"/>
          <w:szCs w:val="24"/>
        </w:rPr>
        <w:t>անհրաժեշտությամբ</w:t>
      </w:r>
      <w:proofErr w:type="spellEnd"/>
      <w:r w:rsidR="005F73FA">
        <w:rPr>
          <w:rFonts w:ascii="GHEA Grapalat" w:hAnsi="GHEA Grapalat" w:cs="GHEA Grapalat"/>
          <w:sz w:val="24"/>
          <w:szCs w:val="24"/>
        </w:rPr>
        <w:t>:</w:t>
      </w:r>
    </w:p>
    <w:p w:rsidR="003E476A" w:rsidRDefault="001468F5" w:rsidP="003E476A">
      <w:pPr>
        <w:pStyle w:val="ListParagraph"/>
        <w:tabs>
          <w:tab w:val="left" w:pos="709"/>
        </w:tabs>
        <w:spacing w:line="360" w:lineRule="auto"/>
        <w:ind w:left="0" w:firstLine="284"/>
        <w:jc w:val="both"/>
        <w:rPr>
          <w:rFonts w:ascii="GHEA Grapalat" w:eastAsia="Times New Roman" w:hAnsi="GHEA Grapalat"/>
          <w:sz w:val="24"/>
          <w:szCs w:val="24"/>
        </w:rPr>
      </w:pPr>
      <w:proofErr w:type="spellStart"/>
      <w:r>
        <w:rPr>
          <w:rFonts w:ascii="GHEA Grapalat" w:hAnsi="GHEA Grapalat" w:cs="GHEA Grapalat"/>
          <w:sz w:val="24"/>
          <w:szCs w:val="24"/>
        </w:rPr>
        <w:t>Այդ</w:t>
      </w:r>
      <w:proofErr w:type="spellEnd"/>
      <w:r>
        <w:rPr>
          <w:rFonts w:ascii="GHEA Grapalat" w:hAnsi="GHEA Grapalat" w:cs="GHEA Grapalat"/>
          <w:sz w:val="24"/>
          <w:szCs w:val="24"/>
        </w:rPr>
        <w:t xml:space="preserve"> </w:t>
      </w:r>
      <w:proofErr w:type="spellStart"/>
      <w:r>
        <w:rPr>
          <w:rFonts w:ascii="GHEA Grapalat" w:hAnsi="GHEA Grapalat" w:cs="GHEA Grapalat"/>
          <w:sz w:val="24"/>
          <w:szCs w:val="24"/>
        </w:rPr>
        <w:t>նպատակով</w:t>
      </w:r>
      <w:proofErr w:type="spellEnd"/>
      <w:r>
        <w:rPr>
          <w:rFonts w:ascii="GHEA Grapalat" w:hAnsi="GHEA Grapalat" w:cs="GHEA Grapalat"/>
          <w:sz w:val="24"/>
          <w:szCs w:val="24"/>
        </w:rPr>
        <w:t xml:space="preserve"> </w:t>
      </w:r>
      <w:proofErr w:type="spellStart"/>
      <w:r w:rsidR="00755407">
        <w:rPr>
          <w:rFonts w:ascii="GHEA Grapalat" w:hAnsi="GHEA Grapalat" w:cs="Arial"/>
          <w:sz w:val="24"/>
          <w:szCs w:val="24"/>
        </w:rPr>
        <w:t>անհրաժեշտություն</w:t>
      </w:r>
      <w:proofErr w:type="spellEnd"/>
      <w:r w:rsidR="00755407">
        <w:rPr>
          <w:rFonts w:ascii="GHEA Grapalat" w:hAnsi="GHEA Grapalat" w:cs="Arial"/>
          <w:sz w:val="24"/>
          <w:szCs w:val="24"/>
        </w:rPr>
        <w:t xml:space="preserve"> է </w:t>
      </w:r>
      <w:proofErr w:type="spellStart"/>
      <w:r w:rsidR="00755407">
        <w:rPr>
          <w:rFonts w:ascii="GHEA Grapalat" w:hAnsi="GHEA Grapalat" w:cs="Arial"/>
          <w:sz w:val="24"/>
          <w:szCs w:val="24"/>
        </w:rPr>
        <w:t>առաջացել</w:t>
      </w:r>
      <w:proofErr w:type="spellEnd"/>
      <w:r w:rsidR="00306B28" w:rsidRPr="00323782">
        <w:rPr>
          <w:rFonts w:ascii="GHEA Grapalat" w:hAnsi="GHEA Grapalat" w:cs="Arial"/>
          <w:sz w:val="24"/>
          <w:szCs w:val="24"/>
        </w:rPr>
        <w:t xml:space="preserve"> </w:t>
      </w:r>
      <w:proofErr w:type="spellStart"/>
      <w:r w:rsidR="00306B28" w:rsidRPr="00323782">
        <w:rPr>
          <w:rFonts w:ascii="GHEA Grapalat" w:hAnsi="GHEA Grapalat" w:cs="Arial"/>
          <w:sz w:val="24"/>
          <w:szCs w:val="24"/>
        </w:rPr>
        <w:t>Հայաստանի</w:t>
      </w:r>
      <w:proofErr w:type="spellEnd"/>
      <w:r w:rsidR="00306B28" w:rsidRPr="00323782">
        <w:rPr>
          <w:rFonts w:ascii="GHEA Grapalat" w:hAnsi="GHEA Grapalat" w:cs="Arial"/>
          <w:sz w:val="24"/>
          <w:szCs w:val="24"/>
        </w:rPr>
        <w:t xml:space="preserve"> </w:t>
      </w:r>
      <w:proofErr w:type="spellStart"/>
      <w:proofErr w:type="gramStart"/>
      <w:r w:rsidR="00306B28" w:rsidRPr="00323782">
        <w:rPr>
          <w:rFonts w:ascii="GHEA Grapalat" w:hAnsi="GHEA Grapalat" w:cs="Arial"/>
          <w:sz w:val="24"/>
          <w:szCs w:val="24"/>
        </w:rPr>
        <w:t>Հանրապետության</w:t>
      </w:r>
      <w:proofErr w:type="spellEnd"/>
      <w:r w:rsidR="00306B28" w:rsidRPr="00323782">
        <w:rPr>
          <w:rFonts w:ascii="GHEA Grapalat" w:hAnsi="GHEA Grapalat" w:cs="Arial"/>
          <w:sz w:val="24"/>
          <w:szCs w:val="24"/>
        </w:rPr>
        <w:t xml:space="preserve">  </w:t>
      </w:r>
      <w:proofErr w:type="spellStart"/>
      <w:r w:rsidR="00306B28" w:rsidRPr="00323782">
        <w:rPr>
          <w:rFonts w:ascii="GHEA Grapalat" w:hAnsi="GHEA Grapalat" w:cs="Arial"/>
          <w:sz w:val="24"/>
          <w:szCs w:val="24"/>
        </w:rPr>
        <w:t>պետական</w:t>
      </w:r>
      <w:proofErr w:type="spellEnd"/>
      <w:proofErr w:type="gramEnd"/>
      <w:r w:rsidR="00306B28" w:rsidRPr="00323782">
        <w:rPr>
          <w:rFonts w:ascii="GHEA Grapalat" w:hAnsi="GHEA Grapalat" w:cs="Arial"/>
          <w:sz w:val="24"/>
          <w:szCs w:val="24"/>
        </w:rPr>
        <w:t xml:space="preserve"> </w:t>
      </w:r>
      <w:proofErr w:type="spellStart"/>
      <w:r w:rsidR="00306B28" w:rsidRPr="00323782">
        <w:rPr>
          <w:rFonts w:ascii="GHEA Grapalat" w:hAnsi="GHEA Grapalat" w:cs="Arial"/>
          <w:sz w:val="24"/>
          <w:szCs w:val="24"/>
        </w:rPr>
        <w:t>եկամուտների</w:t>
      </w:r>
      <w:proofErr w:type="spellEnd"/>
      <w:r w:rsidR="00306B28" w:rsidRPr="00323782">
        <w:rPr>
          <w:rFonts w:ascii="GHEA Grapalat" w:hAnsi="GHEA Grapalat" w:cs="Arial"/>
          <w:sz w:val="24"/>
          <w:szCs w:val="24"/>
        </w:rPr>
        <w:t xml:space="preserve"> </w:t>
      </w:r>
      <w:proofErr w:type="spellStart"/>
      <w:r w:rsidR="00306B28" w:rsidRPr="00323782">
        <w:rPr>
          <w:rFonts w:ascii="GHEA Grapalat" w:hAnsi="GHEA Grapalat" w:cs="Arial"/>
          <w:sz w:val="24"/>
          <w:szCs w:val="24"/>
        </w:rPr>
        <w:t>կոմիտեի</w:t>
      </w:r>
      <w:proofErr w:type="spellEnd"/>
      <w:r w:rsidR="00306B28" w:rsidRPr="00323782">
        <w:rPr>
          <w:rFonts w:ascii="GHEA Grapalat" w:hAnsi="GHEA Grapalat" w:cs="Arial"/>
          <w:sz w:val="24"/>
          <w:szCs w:val="24"/>
        </w:rPr>
        <w:t xml:space="preserve"> </w:t>
      </w:r>
      <w:r w:rsidR="00755407" w:rsidRPr="008708D5">
        <w:rPr>
          <w:rFonts w:ascii="GHEA Grapalat" w:eastAsia="Times New Roman" w:hAnsi="GHEA Grapalat"/>
          <w:sz w:val="24"/>
          <w:szCs w:val="24"/>
        </w:rPr>
        <w:t>«</w:t>
      </w:r>
      <w:proofErr w:type="spellStart"/>
      <w:r w:rsidR="00755407">
        <w:rPr>
          <w:rFonts w:ascii="GHEA Grapalat" w:eastAsia="Times New Roman" w:hAnsi="GHEA Grapalat" w:cs="Sylfaen"/>
          <w:sz w:val="24"/>
          <w:szCs w:val="24"/>
        </w:rPr>
        <w:t>Հարկային</w:t>
      </w:r>
      <w:proofErr w:type="spellEnd"/>
      <w:r w:rsidR="00755407">
        <w:rPr>
          <w:rFonts w:ascii="GHEA Grapalat" w:eastAsia="Times New Roman" w:hAnsi="GHEA Grapalat" w:cs="Sylfaen"/>
          <w:sz w:val="24"/>
          <w:szCs w:val="24"/>
        </w:rPr>
        <w:t xml:space="preserve"> </w:t>
      </w:r>
      <w:proofErr w:type="spellStart"/>
      <w:r w:rsidR="00755407">
        <w:rPr>
          <w:rFonts w:ascii="GHEA Grapalat" w:eastAsia="Times New Roman" w:hAnsi="GHEA Grapalat" w:cs="Sylfaen"/>
          <w:sz w:val="24"/>
          <w:szCs w:val="24"/>
        </w:rPr>
        <w:t>ծառայության</w:t>
      </w:r>
      <w:proofErr w:type="spellEnd"/>
      <w:r w:rsidR="00755407">
        <w:rPr>
          <w:rFonts w:ascii="GHEA Grapalat" w:eastAsia="Times New Roman" w:hAnsi="GHEA Grapalat" w:cs="Sylfaen"/>
          <w:sz w:val="24"/>
          <w:szCs w:val="24"/>
        </w:rPr>
        <w:t xml:space="preserve"> </w:t>
      </w:r>
      <w:proofErr w:type="spellStart"/>
      <w:r w:rsidR="00755407">
        <w:rPr>
          <w:rFonts w:ascii="GHEA Grapalat" w:eastAsia="Times New Roman" w:hAnsi="GHEA Grapalat" w:cs="Sylfaen"/>
          <w:sz w:val="24"/>
          <w:szCs w:val="24"/>
        </w:rPr>
        <w:t>մարմնի</w:t>
      </w:r>
      <w:proofErr w:type="spellEnd"/>
      <w:r w:rsidR="00755407">
        <w:rPr>
          <w:rFonts w:ascii="GHEA Grapalat" w:eastAsia="Times New Roman" w:hAnsi="GHEA Grapalat" w:cs="Sylfaen"/>
          <w:sz w:val="24"/>
          <w:szCs w:val="24"/>
        </w:rPr>
        <w:t xml:space="preserve"> </w:t>
      </w:r>
      <w:proofErr w:type="spellStart"/>
      <w:r w:rsidR="00755407">
        <w:rPr>
          <w:rFonts w:ascii="GHEA Grapalat" w:eastAsia="Times New Roman" w:hAnsi="GHEA Grapalat" w:cs="Sylfaen"/>
          <w:sz w:val="24"/>
          <w:szCs w:val="24"/>
        </w:rPr>
        <w:t>համակարգի</w:t>
      </w:r>
      <w:proofErr w:type="spellEnd"/>
      <w:r w:rsidR="00755407">
        <w:rPr>
          <w:rFonts w:ascii="GHEA Grapalat" w:eastAsia="Times New Roman" w:hAnsi="GHEA Grapalat" w:cs="Sylfaen"/>
          <w:sz w:val="24"/>
          <w:szCs w:val="24"/>
        </w:rPr>
        <w:t xml:space="preserve"> և </w:t>
      </w:r>
      <w:proofErr w:type="spellStart"/>
      <w:r w:rsidR="00755407">
        <w:rPr>
          <w:rFonts w:ascii="GHEA Grapalat" w:eastAsia="Times New Roman" w:hAnsi="GHEA Grapalat" w:cs="Sylfaen"/>
          <w:sz w:val="24"/>
          <w:szCs w:val="24"/>
        </w:rPr>
        <w:t>մաքսային</w:t>
      </w:r>
      <w:proofErr w:type="spellEnd"/>
      <w:r w:rsidR="00755407">
        <w:rPr>
          <w:rFonts w:ascii="GHEA Grapalat" w:eastAsia="Times New Roman" w:hAnsi="GHEA Grapalat" w:cs="Sylfaen"/>
          <w:sz w:val="24"/>
          <w:szCs w:val="24"/>
        </w:rPr>
        <w:t xml:space="preserve"> </w:t>
      </w:r>
      <w:proofErr w:type="spellStart"/>
      <w:r w:rsidR="00755407">
        <w:rPr>
          <w:rFonts w:ascii="GHEA Grapalat" w:eastAsia="Times New Roman" w:hAnsi="GHEA Grapalat" w:cs="Sylfaen"/>
          <w:sz w:val="24"/>
          <w:szCs w:val="24"/>
        </w:rPr>
        <w:t>ծառայության</w:t>
      </w:r>
      <w:proofErr w:type="spellEnd"/>
      <w:r w:rsidR="00755407">
        <w:rPr>
          <w:rFonts w:ascii="GHEA Grapalat" w:eastAsia="Times New Roman" w:hAnsi="GHEA Grapalat" w:cs="Sylfaen"/>
          <w:sz w:val="24"/>
          <w:szCs w:val="24"/>
        </w:rPr>
        <w:t xml:space="preserve"> </w:t>
      </w:r>
      <w:proofErr w:type="spellStart"/>
      <w:r w:rsidR="00755407">
        <w:rPr>
          <w:rFonts w:ascii="GHEA Grapalat" w:eastAsia="Times New Roman" w:hAnsi="GHEA Grapalat" w:cs="Sylfaen"/>
          <w:sz w:val="24"/>
          <w:szCs w:val="24"/>
        </w:rPr>
        <w:t>նյութական</w:t>
      </w:r>
      <w:proofErr w:type="spellEnd"/>
      <w:r w:rsidR="00755407">
        <w:rPr>
          <w:rFonts w:ascii="GHEA Grapalat" w:eastAsia="Times New Roman" w:hAnsi="GHEA Grapalat" w:cs="Sylfaen"/>
          <w:sz w:val="24"/>
          <w:szCs w:val="24"/>
        </w:rPr>
        <w:t xml:space="preserve"> </w:t>
      </w:r>
      <w:proofErr w:type="spellStart"/>
      <w:r w:rsidR="00755407">
        <w:rPr>
          <w:rFonts w:ascii="GHEA Grapalat" w:eastAsia="Times New Roman" w:hAnsi="GHEA Grapalat" w:cs="Sylfaen"/>
          <w:sz w:val="24"/>
          <w:szCs w:val="24"/>
        </w:rPr>
        <w:t>խրախուսման</w:t>
      </w:r>
      <w:proofErr w:type="spellEnd"/>
      <w:r w:rsidR="00755407">
        <w:rPr>
          <w:rFonts w:ascii="GHEA Grapalat" w:eastAsia="Times New Roman" w:hAnsi="GHEA Grapalat" w:cs="Sylfaen"/>
          <w:sz w:val="24"/>
          <w:szCs w:val="24"/>
        </w:rPr>
        <w:t xml:space="preserve"> և </w:t>
      </w:r>
      <w:proofErr w:type="spellStart"/>
      <w:r w:rsidR="00755407">
        <w:rPr>
          <w:rFonts w:ascii="GHEA Grapalat" w:eastAsia="Times New Roman" w:hAnsi="GHEA Grapalat" w:cs="Sylfaen"/>
          <w:sz w:val="24"/>
          <w:szCs w:val="24"/>
        </w:rPr>
        <w:t>համակարգի</w:t>
      </w:r>
      <w:proofErr w:type="spellEnd"/>
      <w:r w:rsidR="00755407">
        <w:rPr>
          <w:rFonts w:ascii="GHEA Grapalat" w:eastAsia="Times New Roman" w:hAnsi="GHEA Grapalat" w:cs="Sylfaen"/>
          <w:sz w:val="24"/>
          <w:szCs w:val="24"/>
        </w:rPr>
        <w:t xml:space="preserve"> </w:t>
      </w:r>
      <w:proofErr w:type="spellStart"/>
      <w:r w:rsidR="00755407">
        <w:rPr>
          <w:rFonts w:ascii="GHEA Grapalat" w:eastAsia="Times New Roman" w:hAnsi="GHEA Grapalat" w:cs="Sylfaen"/>
          <w:sz w:val="24"/>
          <w:szCs w:val="24"/>
        </w:rPr>
        <w:t>զարգացման</w:t>
      </w:r>
      <w:proofErr w:type="spellEnd"/>
      <w:r w:rsidR="00755407">
        <w:rPr>
          <w:rFonts w:ascii="GHEA Grapalat" w:eastAsia="Times New Roman" w:hAnsi="GHEA Grapalat" w:cs="Sylfaen"/>
          <w:sz w:val="24"/>
          <w:szCs w:val="24"/>
        </w:rPr>
        <w:t xml:space="preserve"> </w:t>
      </w:r>
      <w:proofErr w:type="spellStart"/>
      <w:r w:rsidR="00755407">
        <w:rPr>
          <w:rFonts w:ascii="GHEA Grapalat" w:eastAsia="Times New Roman" w:hAnsi="GHEA Grapalat" w:cs="Sylfaen"/>
          <w:sz w:val="24"/>
          <w:szCs w:val="24"/>
        </w:rPr>
        <w:t>ֆոնդ</w:t>
      </w:r>
      <w:proofErr w:type="spellEnd"/>
      <w:r w:rsidR="00755407" w:rsidRPr="008708D5">
        <w:rPr>
          <w:rFonts w:ascii="GHEA Grapalat" w:eastAsia="Times New Roman" w:hAnsi="GHEA Grapalat"/>
          <w:sz w:val="24"/>
          <w:szCs w:val="24"/>
        </w:rPr>
        <w:t xml:space="preserve">» </w:t>
      </w:r>
      <w:proofErr w:type="spellStart"/>
      <w:r w:rsidR="003B0FAB">
        <w:rPr>
          <w:rFonts w:ascii="GHEA Grapalat" w:eastAsia="Times New Roman" w:hAnsi="GHEA Grapalat" w:cs="Sylfaen"/>
          <w:sz w:val="24"/>
          <w:szCs w:val="24"/>
        </w:rPr>
        <w:t>ծրագրի</w:t>
      </w:r>
      <w:proofErr w:type="spellEnd"/>
      <w:r w:rsidR="00755407" w:rsidRPr="008708D5">
        <w:rPr>
          <w:rFonts w:ascii="GHEA Grapalat" w:eastAsia="Times New Roman" w:hAnsi="GHEA Grapalat"/>
          <w:sz w:val="24"/>
          <w:szCs w:val="24"/>
        </w:rPr>
        <w:t xml:space="preserve"> </w:t>
      </w:r>
      <w:proofErr w:type="spellStart"/>
      <w:r w:rsidR="00755407" w:rsidRPr="008708D5">
        <w:rPr>
          <w:rFonts w:ascii="GHEA Grapalat" w:eastAsia="Times New Roman" w:hAnsi="GHEA Grapalat" w:cs="Sylfaen"/>
          <w:sz w:val="24"/>
          <w:szCs w:val="24"/>
        </w:rPr>
        <w:t>միջոց</w:t>
      </w:r>
      <w:r w:rsidR="00755407" w:rsidRPr="008708D5">
        <w:rPr>
          <w:rFonts w:ascii="GHEA Grapalat" w:eastAsia="Times New Roman" w:hAnsi="GHEA Grapalat" w:cs="Sylfaen"/>
          <w:sz w:val="24"/>
          <w:szCs w:val="24"/>
        </w:rPr>
        <w:softHyphen/>
        <w:t>ներից</w:t>
      </w:r>
      <w:proofErr w:type="spellEnd"/>
      <w:r w:rsidR="00755407" w:rsidRPr="008708D5">
        <w:rPr>
          <w:rFonts w:ascii="GHEA Grapalat" w:eastAsia="Times New Roman" w:hAnsi="GHEA Grapalat"/>
          <w:sz w:val="24"/>
          <w:szCs w:val="24"/>
        </w:rPr>
        <w:t xml:space="preserve"> </w:t>
      </w:r>
      <w:proofErr w:type="spellStart"/>
      <w:r w:rsidR="00755407" w:rsidRPr="008708D5">
        <w:rPr>
          <w:rFonts w:ascii="GHEA Grapalat" w:eastAsia="Times New Roman" w:hAnsi="GHEA Grapalat" w:cs="Sylfaen"/>
          <w:sz w:val="24"/>
          <w:szCs w:val="24"/>
        </w:rPr>
        <w:t>եկամուտների</w:t>
      </w:r>
      <w:proofErr w:type="spellEnd"/>
      <w:r w:rsidR="00755407" w:rsidRPr="008708D5">
        <w:rPr>
          <w:rFonts w:ascii="GHEA Grapalat" w:eastAsia="Times New Roman" w:hAnsi="GHEA Grapalat"/>
          <w:sz w:val="24"/>
          <w:szCs w:val="24"/>
        </w:rPr>
        <w:t xml:space="preserve"> </w:t>
      </w:r>
      <w:proofErr w:type="spellStart"/>
      <w:r w:rsidR="00755407" w:rsidRPr="008708D5">
        <w:rPr>
          <w:rFonts w:ascii="GHEA Grapalat" w:eastAsia="Times New Roman" w:hAnsi="GHEA Grapalat" w:cs="Sylfaen"/>
          <w:sz w:val="24"/>
          <w:szCs w:val="24"/>
        </w:rPr>
        <w:t>նվազեցման</w:t>
      </w:r>
      <w:proofErr w:type="spellEnd"/>
      <w:r w:rsidR="00755407" w:rsidRPr="008708D5">
        <w:rPr>
          <w:rFonts w:ascii="GHEA Grapalat" w:eastAsia="Times New Roman" w:hAnsi="GHEA Grapalat"/>
          <w:sz w:val="24"/>
          <w:szCs w:val="24"/>
        </w:rPr>
        <w:t xml:space="preserve"> </w:t>
      </w:r>
      <w:proofErr w:type="spellStart"/>
      <w:r w:rsidR="00755407" w:rsidRPr="008708D5">
        <w:rPr>
          <w:rFonts w:ascii="GHEA Grapalat" w:eastAsia="Times New Roman" w:hAnsi="GHEA Grapalat" w:cs="Sylfaen"/>
          <w:sz w:val="24"/>
          <w:szCs w:val="24"/>
        </w:rPr>
        <w:t>եղանակով</w:t>
      </w:r>
      <w:proofErr w:type="spellEnd"/>
      <w:r w:rsidR="00755407" w:rsidRPr="008708D5">
        <w:rPr>
          <w:rFonts w:ascii="GHEA Grapalat" w:eastAsia="Times New Roman" w:hAnsi="GHEA Grapalat"/>
          <w:sz w:val="24"/>
          <w:szCs w:val="24"/>
        </w:rPr>
        <w:t xml:space="preserve"> </w:t>
      </w:r>
      <w:r w:rsidR="002770CF">
        <w:rPr>
          <w:rFonts w:ascii="GHEA Grapalat" w:eastAsia="Times New Roman" w:hAnsi="GHEA Grapalat"/>
          <w:sz w:val="24"/>
          <w:szCs w:val="24"/>
        </w:rPr>
        <w:t>225</w:t>
      </w:r>
      <w:r w:rsidR="00755407" w:rsidRPr="008708D5">
        <w:rPr>
          <w:rFonts w:ascii="GHEA Grapalat" w:eastAsia="Times New Roman" w:hAnsi="GHEA Grapalat"/>
          <w:sz w:val="24"/>
          <w:szCs w:val="24"/>
          <w:lang w:val="hy-AM"/>
        </w:rPr>
        <w:t>,</w:t>
      </w:r>
      <w:r w:rsidR="00755407" w:rsidRPr="008708D5">
        <w:rPr>
          <w:rFonts w:ascii="GHEA Grapalat" w:eastAsia="Times New Roman" w:hAnsi="GHEA Grapalat"/>
          <w:sz w:val="24"/>
          <w:szCs w:val="24"/>
        </w:rPr>
        <w:t>0</w:t>
      </w:r>
      <w:r>
        <w:rPr>
          <w:rFonts w:ascii="GHEA Grapalat" w:eastAsia="Times New Roman" w:hAnsi="GHEA Grapalat"/>
          <w:sz w:val="24"/>
          <w:szCs w:val="24"/>
        </w:rPr>
        <w:t>00</w:t>
      </w:r>
      <w:r w:rsidR="00755407" w:rsidRPr="008708D5">
        <w:rPr>
          <w:rFonts w:ascii="GHEA Grapalat" w:eastAsia="Times New Roman" w:hAnsi="GHEA Grapalat"/>
          <w:sz w:val="24"/>
          <w:szCs w:val="24"/>
        </w:rPr>
        <w:t xml:space="preserve">.0 </w:t>
      </w:r>
      <w:proofErr w:type="spellStart"/>
      <w:r w:rsidR="00755407" w:rsidRPr="008708D5">
        <w:rPr>
          <w:rFonts w:ascii="GHEA Grapalat" w:eastAsia="Times New Roman" w:hAnsi="GHEA Grapalat" w:cs="Sylfaen"/>
          <w:sz w:val="24"/>
          <w:szCs w:val="24"/>
        </w:rPr>
        <w:t>հազ</w:t>
      </w:r>
      <w:r>
        <w:rPr>
          <w:rFonts w:ascii="GHEA Grapalat" w:eastAsia="Times New Roman" w:hAnsi="GHEA Grapalat" w:cs="Sylfaen"/>
          <w:sz w:val="24"/>
          <w:szCs w:val="24"/>
        </w:rPr>
        <w:t>ար</w:t>
      </w:r>
      <w:proofErr w:type="spellEnd"/>
      <w:r w:rsidR="00755407" w:rsidRPr="008708D5">
        <w:rPr>
          <w:rFonts w:ascii="GHEA Grapalat" w:eastAsia="Times New Roman" w:hAnsi="GHEA Grapalat"/>
          <w:sz w:val="24"/>
          <w:szCs w:val="24"/>
        </w:rPr>
        <w:t xml:space="preserve"> </w:t>
      </w:r>
      <w:proofErr w:type="spellStart"/>
      <w:r w:rsidR="00755407" w:rsidRPr="008708D5">
        <w:rPr>
          <w:rFonts w:ascii="GHEA Grapalat" w:eastAsia="Times New Roman" w:hAnsi="GHEA Grapalat" w:cs="Sylfaen"/>
          <w:sz w:val="24"/>
          <w:szCs w:val="24"/>
        </w:rPr>
        <w:t>դրամ</w:t>
      </w:r>
      <w:r>
        <w:rPr>
          <w:rFonts w:ascii="GHEA Grapalat" w:eastAsia="Times New Roman" w:hAnsi="GHEA Grapalat" w:cs="Sylfaen"/>
          <w:sz w:val="24"/>
          <w:szCs w:val="24"/>
        </w:rPr>
        <w:t>ն</w:t>
      </w:r>
      <w:proofErr w:type="spellEnd"/>
      <w:r w:rsidR="00755407" w:rsidRPr="008708D5">
        <w:rPr>
          <w:rFonts w:ascii="GHEA Grapalat" w:eastAsia="Times New Roman" w:hAnsi="GHEA Grapalat"/>
          <w:sz w:val="24"/>
          <w:szCs w:val="24"/>
        </w:rPr>
        <w:t xml:space="preserve"> </w:t>
      </w:r>
      <w:proofErr w:type="spellStart"/>
      <w:r w:rsidR="00355925">
        <w:rPr>
          <w:rFonts w:ascii="GHEA Grapalat" w:eastAsia="Times New Roman" w:hAnsi="GHEA Grapalat" w:cs="Sylfaen"/>
          <w:sz w:val="24"/>
          <w:szCs w:val="24"/>
        </w:rPr>
        <w:t>ուղղել</w:t>
      </w:r>
      <w:proofErr w:type="spellEnd"/>
      <w:r w:rsidR="00755407" w:rsidRPr="008708D5">
        <w:rPr>
          <w:rFonts w:ascii="GHEA Grapalat" w:eastAsia="Times New Roman" w:hAnsi="GHEA Grapalat"/>
          <w:sz w:val="24"/>
          <w:szCs w:val="24"/>
        </w:rPr>
        <w:t xml:space="preserve"> </w:t>
      </w:r>
      <w:proofErr w:type="spellStart"/>
      <w:r w:rsidR="00755407" w:rsidRPr="008708D5">
        <w:rPr>
          <w:rFonts w:ascii="GHEA Grapalat" w:eastAsia="Times New Roman" w:hAnsi="GHEA Grapalat" w:cs="Sylfaen"/>
          <w:sz w:val="24"/>
          <w:szCs w:val="24"/>
        </w:rPr>
        <w:t>Հայաստանի</w:t>
      </w:r>
      <w:proofErr w:type="spellEnd"/>
      <w:r w:rsidR="00755407" w:rsidRPr="008708D5">
        <w:rPr>
          <w:rFonts w:ascii="GHEA Grapalat" w:eastAsia="Times New Roman" w:hAnsi="GHEA Grapalat"/>
          <w:sz w:val="24"/>
          <w:szCs w:val="24"/>
        </w:rPr>
        <w:t xml:space="preserve"> </w:t>
      </w:r>
      <w:proofErr w:type="spellStart"/>
      <w:r w:rsidR="00755407" w:rsidRPr="008708D5">
        <w:rPr>
          <w:rFonts w:ascii="GHEA Grapalat" w:eastAsia="Times New Roman" w:hAnsi="GHEA Grapalat" w:cs="Sylfaen"/>
          <w:sz w:val="24"/>
          <w:szCs w:val="24"/>
        </w:rPr>
        <w:t>Հանրապետության</w:t>
      </w:r>
      <w:proofErr w:type="spellEnd"/>
      <w:r w:rsidR="00755407" w:rsidRPr="008708D5">
        <w:rPr>
          <w:rFonts w:ascii="GHEA Grapalat" w:eastAsia="Times New Roman" w:hAnsi="GHEA Grapalat"/>
          <w:sz w:val="24"/>
          <w:szCs w:val="24"/>
        </w:rPr>
        <w:t xml:space="preserve"> </w:t>
      </w:r>
      <w:proofErr w:type="spellStart"/>
      <w:r w:rsidR="00755407" w:rsidRPr="008708D5">
        <w:rPr>
          <w:rFonts w:ascii="GHEA Grapalat" w:eastAsia="Times New Roman" w:hAnsi="GHEA Grapalat" w:cs="Sylfaen"/>
          <w:sz w:val="24"/>
          <w:szCs w:val="24"/>
        </w:rPr>
        <w:t>պետական</w:t>
      </w:r>
      <w:proofErr w:type="spellEnd"/>
      <w:r w:rsidR="00755407" w:rsidRPr="008708D5">
        <w:rPr>
          <w:rFonts w:ascii="GHEA Grapalat" w:eastAsia="Times New Roman" w:hAnsi="GHEA Grapalat"/>
          <w:sz w:val="24"/>
          <w:szCs w:val="24"/>
        </w:rPr>
        <w:t xml:space="preserve"> </w:t>
      </w:r>
      <w:proofErr w:type="spellStart"/>
      <w:r w:rsidR="00755407" w:rsidRPr="008708D5">
        <w:rPr>
          <w:rFonts w:ascii="GHEA Grapalat" w:eastAsia="Times New Roman" w:hAnsi="GHEA Grapalat" w:cs="Sylfaen"/>
          <w:sz w:val="24"/>
          <w:szCs w:val="24"/>
        </w:rPr>
        <w:t>բյուջե</w:t>
      </w:r>
      <w:proofErr w:type="spellEnd"/>
      <w:r w:rsidR="00755407" w:rsidRPr="008708D5">
        <w:rPr>
          <w:rFonts w:ascii="GHEA Grapalat" w:eastAsia="Times New Roman" w:hAnsi="GHEA Grapalat"/>
          <w:sz w:val="24"/>
          <w:szCs w:val="24"/>
        </w:rPr>
        <w:t xml:space="preserve">` </w:t>
      </w:r>
      <w:proofErr w:type="spellStart"/>
      <w:r w:rsidR="00755407" w:rsidRPr="008708D5">
        <w:rPr>
          <w:rFonts w:ascii="GHEA Grapalat" w:eastAsia="Times New Roman" w:hAnsi="GHEA Grapalat" w:cs="Sylfaen"/>
          <w:sz w:val="24"/>
          <w:szCs w:val="24"/>
        </w:rPr>
        <w:t>որպես</w:t>
      </w:r>
      <w:proofErr w:type="spellEnd"/>
      <w:r w:rsidR="00755407" w:rsidRPr="008708D5">
        <w:rPr>
          <w:rFonts w:ascii="GHEA Grapalat" w:eastAsia="Times New Roman" w:hAnsi="GHEA Grapalat"/>
          <w:sz w:val="24"/>
          <w:szCs w:val="24"/>
        </w:rPr>
        <w:t xml:space="preserve"> «</w:t>
      </w:r>
      <w:proofErr w:type="spellStart"/>
      <w:r>
        <w:rPr>
          <w:rFonts w:ascii="GHEA Grapalat" w:eastAsia="Times New Roman" w:hAnsi="GHEA Grapalat"/>
          <w:sz w:val="24"/>
          <w:szCs w:val="24"/>
        </w:rPr>
        <w:t>Հարկային</w:t>
      </w:r>
      <w:proofErr w:type="spellEnd"/>
      <w:r w:rsidR="00755407" w:rsidRPr="008708D5">
        <w:rPr>
          <w:rFonts w:ascii="GHEA Grapalat" w:eastAsia="Times New Roman" w:hAnsi="GHEA Grapalat"/>
          <w:sz w:val="24"/>
          <w:szCs w:val="24"/>
        </w:rPr>
        <w:t xml:space="preserve"> </w:t>
      </w:r>
      <w:proofErr w:type="spellStart"/>
      <w:r w:rsidR="00755407" w:rsidRPr="008708D5">
        <w:rPr>
          <w:rFonts w:ascii="GHEA Grapalat" w:eastAsia="Times New Roman" w:hAnsi="GHEA Grapalat" w:cs="Sylfaen"/>
          <w:sz w:val="24"/>
          <w:szCs w:val="24"/>
        </w:rPr>
        <w:t>եկամուտներ</w:t>
      </w:r>
      <w:proofErr w:type="spellEnd"/>
      <w:r>
        <w:rPr>
          <w:rFonts w:ascii="GHEA Grapalat" w:eastAsia="Times New Roman" w:hAnsi="GHEA Grapalat" w:cs="Sylfaen"/>
          <w:sz w:val="24"/>
          <w:szCs w:val="24"/>
        </w:rPr>
        <w:t xml:space="preserve"> և </w:t>
      </w:r>
      <w:proofErr w:type="spellStart"/>
      <w:r>
        <w:rPr>
          <w:rFonts w:ascii="GHEA Grapalat" w:eastAsia="Times New Roman" w:hAnsi="GHEA Grapalat" w:cs="Sylfaen"/>
          <w:sz w:val="24"/>
          <w:szCs w:val="24"/>
        </w:rPr>
        <w:t>պետական</w:t>
      </w:r>
      <w:proofErr w:type="spellEnd"/>
      <w:r>
        <w:rPr>
          <w:rFonts w:ascii="GHEA Grapalat" w:eastAsia="Times New Roman" w:hAnsi="GHEA Grapalat" w:cs="Sylfaen"/>
          <w:sz w:val="24"/>
          <w:szCs w:val="24"/>
        </w:rPr>
        <w:t xml:space="preserve"> </w:t>
      </w:r>
      <w:proofErr w:type="spellStart"/>
      <w:r>
        <w:rPr>
          <w:rFonts w:ascii="GHEA Grapalat" w:eastAsia="Times New Roman" w:hAnsi="GHEA Grapalat" w:cs="Sylfaen"/>
          <w:sz w:val="24"/>
          <w:szCs w:val="24"/>
        </w:rPr>
        <w:t>տուրքեր</w:t>
      </w:r>
      <w:proofErr w:type="spellEnd"/>
      <w:r w:rsidR="00755407" w:rsidRPr="00755407">
        <w:rPr>
          <w:rFonts w:ascii="GHEA Grapalat" w:eastAsia="Times New Roman" w:hAnsi="GHEA Grapalat"/>
          <w:sz w:val="24"/>
          <w:szCs w:val="24"/>
        </w:rPr>
        <w:t>»:</w:t>
      </w:r>
    </w:p>
    <w:p w:rsidR="002B081B" w:rsidRPr="00B03B14" w:rsidRDefault="005938F3" w:rsidP="008109BD">
      <w:pPr>
        <w:spacing w:before="240" w:after="0" w:line="360" w:lineRule="auto"/>
        <w:ind w:firstLine="360"/>
        <w:jc w:val="center"/>
        <w:rPr>
          <w:rFonts w:ascii="GHEA Grapalat" w:hAnsi="GHEA Grapalat" w:cs="Arial"/>
          <w:b/>
          <w:i/>
          <w:sz w:val="24"/>
          <w:szCs w:val="24"/>
          <w:u w:val="single"/>
          <w:lang w:val="en-GB"/>
        </w:rPr>
      </w:pPr>
      <w:r w:rsidRPr="00B03B14">
        <w:rPr>
          <w:rFonts w:ascii="GHEA Grapalat" w:hAnsi="GHEA Grapalat" w:cs="Arial"/>
          <w:b/>
          <w:i/>
          <w:sz w:val="24"/>
          <w:szCs w:val="24"/>
          <w:u w:val="single"/>
          <w:lang w:val="en-GB"/>
        </w:rPr>
        <w:lastRenderedPageBreak/>
        <w:t>2.</w:t>
      </w:r>
      <w:r w:rsidR="002B081B" w:rsidRPr="00B03B14">
        <w:rPr>
          <w:rFonts w:ascii="GHEA Grapalat" w:hAnsi="GHEA Grapalat" w:cs="Arial"/>
          <w:b/>
          <w:i/>
          <w:sz w:val="24"/>
          <w:szCs w:val="24"/>
          <w:u w:val="single"/>
          <w:lang w:val="en-GB"/>
        </w:rPr>
        <w:t xml:space="preserve">Ընթացիկ </w:t>
      </w:r>
      <w:proofErr w:type="spellStart"/>
      <w:r w:rsidR="002B081B" w:rsidRPr="00B03B14">
        <w:rPr>
          <w:rFonts w:ascii="GHEA Grapalat" w:hAnsi="GHEA Grapalat" w:cs="Arial"/>
          <w:b/>
          <w:i/>
          <w:sz w:val="24"/>
          <w:szCs w:val="24"/>
          <w:u w:val="single"/>
          <w:lang w:val="en-GB"/>
        </w:rPr>
        <w:t>իրավիճակը</w:t>
      </w:r>
      <w:proofErr w:type="spellEnd"/>
      <w:r w:rsidR="002B081B" w:rsidRPr="00B03B14">
        <w:rPr>
          <w:rFonts w:ascii="GHEA Grapalat" w:hAnsi="GHEA Grapalat" w:cs="Arial"/>
          <w:b/>
          <w:i/>
          <w:sz w:val="24"/>
          <w:szCs w:val="24"/>
          <w:u w:val="single"/>
          <w:lang w:val="en-GB"/>
        </w:rPr>
        <w:t xml:space="preserve"> և </w:t>
      </w:r>
      <w:proofErr w:type="spellStart"/>
      <w:r w:rsidR="002B081B" w:rsidRPr="00B03B14">
        <w:rPr>
          <w:rFonts w:ascii="GHEA Grapalat" w:hAnsi="GHEA Grapalat" w:cs="Arial"/>
          <w:b/>
          <w:i/>
          <w:sz w:val="24"/>
          <w:szCs w:val="24"/>
          <w:u w:val="single"/>
          <w:lang w:val="en-GB"/>
        </w:rPr>
        <w:t>խնդիրները</w:t>
      </w:r>
      <w:proofErr w:type="spellEnd"/>
    </w:p>
    <w:p w:rsidR="00C04620" w:rsidRPr="00CB317C" w:rsidRDefault="009F6B7F" w:rsidP="00CB317C">
      <w:pPr>
        <w:spacing w:line="360" w:lineRule="auto"/>
        <w:ind w:firstLine="360"/>
        <w:jc w:val="both"/>
        <w:rPr>
          <w:rFonts w:ascii="GHEA Grapalat" w:hAnsi="GHEA Grapalat" w:cs="GHEA Grapalat"/>
          <w:sz w:val="24"/>
          <w:szCs w:val="24"/>
        </w:rPr>
      </w:pPr>
      <w:r>
        <w:rPr>
          <w:rFonts w:ascii="GHEA Grapalat" w:hAnsi="GHEA Grapalat" w:cs="GHEA Grapalat"/>
          <w:sz w:val="24"/>
          <w:szCs w:val="24"/>
          <w:lang w:val="hy-AM"/>
        </w:rPr>
        <w:t>Հայաստանի Հանրապետության 2018 թվականի պետական բյուջեով նախատեսված Հայաստանի Հանրապետության կառավարության պահուս</w:t>
      </w:r>
      <w:r>
        <w:rPr>
          <w:rFonts w:ascii="GHEA Grapalat" w:hAnsi="GHEA Grapalat" w:cs="GHEA Grapalat"/>
          <w:sz w:val="24"/>
          <w:szCs w:val="24"/>
        </w:rPr>
        <w:softHyphen/>
      </w:r>
      <w:r>
        <w:rPr>
          <w:rFonts w:ascii="GHEA Grapalat" w:hAnsi="GHEA Grapalat" w:cs="GHEA Grapalat"/>
          <w:sz w:val="24"/>
          <w:szCs w:val="24"/>
          <w:lang w:val="hy-AM"/>
        </w:rPr>
        <w:t>տային ֆոնդի</w:t>
      </w:r>
      <w:r w:rsidR="00CB317C">
        <w:rPr>
          <w:rFonts w:ascii="GHEA Grapalat" w:hAnsi="GHEA Grapalat" w:cs="GHEA Grapalat"/>
          <w:sz w:val="24"/>
          <w:szCs w:val="24"/>
        </w:rPr>
        <w:t>ն</w:t>
      </w:r>
      <w:r>
        <w:rPr>
          <w:rFonts w:ascii="GHEA Grapalat" w:hAnsi="GHEA Grapalat" w:cs="GHEA Grapalat"/>
          <w:sz w:val="24"/>
          <w:szCs w:val="24"/>
        </w:rPr>
        <w:t xml:space="preserve"> </w:t>
      </w:r>
      <w:proofErr w:type="spellStart"/>
      <w:r>
        <w:rPr>
          <w:rFonts w:ascii="GHEA Grapalat" w:hAnsi="GHEA Grapalat" w:cs="GHEA Grapalat"/>
          <w:sz w:val="24"/>
          <w:szCs w:val="24"/>
        </w:rPr>
        <w:t>անհրաժեշտ</w:t>
      </w:r>
      <w:proofErr w:type="spellEnd"/>
      <w:r>
        <w:rPr>
          <w:rFonts w:ascii="GHEA Grapalat" w:hAnsi="GHEA Grapalat" w:cs="GHEA Grapalat"/>
          <w:sz w:val="24"/>
          <w:szCs w:val="24"/>
        </w:rPr>
        <w:t xml:space="preserve"> է </w:t>
      </w:r>
      <w:proofErr w:type="spellStart"/>
      <w:r>
        <w:rPr>
          <w:rFonts w:ascii="GHEA Grapalat" w:hAnsi="GHEA Grapalat" w:cs="GHEA Grapalat"/>
          <w:sz w:val="24"/>
          <w:szCs w:val="24"/>
        </w:rPr>
        <w:t>հատկացնել</w:t>
      </w:r>
      <w:proofErr w:type="spellEnd"/>
      <w:r>
        <w:rPr>
          <w:rFonts w:ascii="GHEA Grapalat" w:hAnsi="GHEA Grapalat" w:cs="GHEA Grapalat"/>
          <w:sz w:val="24"/>
          <w:szCs w:val="24"/>
        </w:rPr>
        <w:t xml:space="preserve"> </w:t>
      </w:r>
      <w:proofErr w:type="spellStart"/>
      <w:r>
        <w:rPr>
          <w:rFonts w:ascii="GHEA Grapalat" w:hAnsi="GHEA Grapalat" w:cs="GHEA Grapalat"/>
          <w:sz w:val="24"/>
          <w:szCs w:val="24"/>
        </w:rPr>
        <w:t>լրացուցիչ</w:t>
      </w:r>
      <w:proofErr w:type="spellEnd"/>
      <w:r>
        <w:rPr>
          <w:rFonts w:ascii="GHEA Grapalat" w:hAnsi="GHEA Grapalat" w:cs="GHEA Grapalat"/>
          <w:sz w:val="24"/>
          <w:szCs w:val="24"/>
        </w:rPr>
        <w:t xml:space="preserve"> </w:t>
      </w:r>
      <w:proofErr w:type="spellStart"/>
      <w:r>
        <w:rPr>
          <w:rFonts w:ascii="GHEA Grapalat" w:hAnsi="GHEA Grapalat" w:cs="GHEA Grapalat"/>
          <w:sz w:val="24"/>
          <w:szCs w:val="24"/>
        </w:rPr>
        <w:t>գումարներ</w:t>
      </w:r>
      <w:proofErr w:type="spellEnd"/>
      <w:r w:rsidR="00CB317C">
        <w:rPr>
          <w:rFonts w:ascii="GHEA Grapalat" w:hAnsi="GHEA Grapalat" w:cs="GHEA Grapalat"/>
          <w:sz w:val="24"/>
          <w:szCs w:val="24"/>
        </w:rPr>
        <w:t xml:space="preserve">, </w:t>
      </w:r>
      <w:proofErr w:type="spellStart"/>
      <w:r w:rsidR="00CB317C">
        <w:rPr>
          <w:rFonts w:ascii="GHEA Grapalat" w:hAnsi="GHEA Grapalat" w:cs="GHEA Grapalat"/>
          <w:sz w:val="24"/>
          <w:szCs w:val="24"/>
        </w:rPr>
        <w:t>որով</w:t>
      </w:r>
      <w:proofErr w:type="spellEnd"/>
      <w:r w:rsidR="00CB317C">
        <w:rPr>
          <w:rFonts w:ascii="GHEA Grapalat" w:hAnsi="GHEA Grapalat" w:cs="GHEA Grapalat"/>
          <w:sz w:val="24"/>
          <w:szCs w:val="24"/>
        </w:rPr>
        <w:t xml:space="preserve"> </w:t>
      </w:r>
      <w:proofErr w:type="spellStart"/>
      <w:r w:rsidR="00CB317C">
        <w:rPr>
          <w:rFonts w:ascii="GHEA Grapalat" w:hAnsi="GHEA Grapalat" w:cs="GHEA Grapalat"/>
          <w:sz w:val="24"/>
          <w:szCs w:val="24"/>
        </w:rPr>
        <w:t>պայմանավորված</w:t>
      </w:r>
      <w:proofErr w:type="spellEnd"/>
      <w:r w:rsidR="00C04620">
        <w:rPr>
          <w:rFonts w:ascii="GHEA Grapalat" w:hAnsi="GHEA Grapalat" w:cs="GHEA Grapalat"/>
          <w:sz w:val="24"/>
          <w:szCs w:val="24"/>
          <w:lang w:val="hy-AM"/>
        </w:rPr>
        <w:t xml:space="preserve"> </w:t>
      </w:r>
    </w:p>
    <w:p w:rsidR="00C04620" w:rsidRDefault="00C04620" w:rsidP="00CB317C">
      <w:pPr>
        <w:pStyle w:val="ListParagraph"/>
        <w:tabs>
          <w:tab w:val="left" w:pos="709"/>
        </w:tabs>
        <w:spacing w:line="360" w:lineRule="auto"/>
        <w:ind w:left="0" w:firstLine="284"/>
        <w:jc w:val="both"/>
        <w:rPr>
          <w:rFonts w:ascii="GHEA Grapalat" w:eastAsia="Times New Roman" w:hAnsi="GHEA Grapalat"/>
          <w:sz w:val="24"/>
          <w:szCs w:val="24"/>
        </w:rPr>
      </w:pPr>
      <w:proofErr w:type="spellStart"/>
      <w:proofErr w:type="gramStart"/>
      <w:r>
        <w:rPr>
          <w:rFonts w:ascii="GHEA Grapalat" w:hAnsi="GHEA Grapalat" w:cs="Arial"/>
          <w:sz w:val="24"/>
          <w:szCs w:val="24"/>
        </w:rPr>
        <w:t>անհրաժեշտություն</w:t>
      </w:r>
      <w:proofErr w:type="spellEnd"/>
      <w:proofErr w:type="gramEnd"/>
      <w:r>
        <w:rPr>
          <w:rFonts w:ascii="GHEA Grapalat" w:hAnsi="GHEA Grapalat" w:cs="Arial"/>
          <w:sz w:val="24"/>
          <w:szCs w:val="24"/>
        </w:rPr>
        <w:t xml:space="preserve"> է </w:t>
      </w:r>
      <w:proofErr w:type="spellStart"/>
      <w:r>
        <w:rPr>
          <w:rFonts w:ascii="GHEA Grapalat" w:hAnsi="GHEA Grapalat" w:cs="Arial"/>
          <w:sz w:val="24"/>
          <w:szCs w:val="24"/>
        </w:rPr>
        <w:t>առաջացել</w:t>
      </w:r>
      <w:proofErr w:type="spellEnd"/>
      <w:r>
        <w:rPr>
          <w:rFonts w:ascii="GHEA Grapalat" w:hAnsi="GHEA Grapalat" w:cs="Arial"/>
          <w:sz w:val="24"/>
          <w:szCs w:val="24"/>
        </w:rPr>
        <w:t>՝</w:t>
      </w:r>
      <w:r w:rsidRPr="00323782">
        <w:rPr>
          <w:rFonts w:ascii="GHEA Grapalat" w:hAnsi="GHEA Grapalat" w:cs="Arial"/>
          <w:sz w:val="24"/>
          <w:szCs w:val="24"/>
        </w:rPr>
        <w:t xml:space="preserve"> </w:t>
      </w:r>
      <w:proofErr w:type="spellStart"/>
      <w:r w:rsidRPr="00323782">
        <w:rPr>
          <w:rFonts w:ascii="GHEA Grapalat" w:hAnsi="GHEA Grapalat" w:cs="Arial"/>
          <w:sz w:val="24"/>
          <w:szCs w:val="24"/>
        </w:rPr>
        <w:t>Հայաստանի</w:t>
      </w:r>
      <w:proofErr w:type="spellEnd"/>
      <w:r w:rsidRPr="00323782">
        <w:rPr>
          <w:rFonts w:ascii="GHEA Grapalat" w:hAnsi="GHEA Grapalat" w:cs="Arial"/>
          <w:sz w:val="24"/>
          <w:szCs w:val="24"/>
        </w:rPr>
        <w:t xml:space="preserve"> </w:t>
      </w:r>
      <w:proofErr w:type="spellStart"/>
      <w:r w:rsidRPr="00323782">
        <w:rPr>
          <w:rFonts w:ascii="GHEA Grapalat" w:hAnsi="GHEA Grapalat" w:cs="Arial"/>
          <w:sz w:val="24"/>
          <w:szCs w:val="24"/>
        </w:rPr>
        <w:t>Հանրապետության</w:t>
      </w:r>
      <w:proofErr w:type="spellEnd"/>
      <w:r w:rsidRPr="00323782">
        <w:rPr>
          <w:rFonts w:ascii="GHEA Grapalat" w:hAnsi="GHEA Grapalat" w:cs="Arial"/>
          <w:sz w:val="24"/>
          <w:szCs w:val="24"/>
        </w:rPr>
        <w:t xml:space="preserve">  </w:t>
      </w:r>
      <w:proofErr w:type="spellStart"/>
      <w:r w:rsidRPr="00323782">
        <w:rPr>
          <w:rFonts w:ascii="GHEA Grapalat" w:hAnsi="GHEA Grapalat" w:cs="Arial"/>
          <w:sz w:val="24"/>
          <w:szCs w:val="24"/>
        </w:rPr>
        <w:t>պետական</w:t>
      </w:r>
      <w:proofErr w:type="spellEnd"/>
      <w:r w:rsidRPr="00323782">
        <w:rPr>
          <w:rFonts w:ascii="GHEA Grapalat" w:hAnsi="GHEA Grapalat" w:cs="Arial"/>
          <w:sz w:val="24"/>
          <w:szCs w:val="24"/>
        </w:rPr>
        <w:t xml:space="preserve"> </w:t>
      </w:r>
      <w:proofErr w:type="spellStart"/>
      <w:r w:rsidRPr="00323782">
        <w:rPr>
          <w:rFonts w:ascii="GHEA Grapalat" w:hAnsi="GHEA Grapalat" w:cs="Arial"/>
          <w:sz w:val="24"/>
          <w:szCs w:val="24"/>
        </w:rPr>
        <w:t>եկամուտների</w:t>
      </w:r>
      <w:proofErr w:type="spellEnd"/>
      <w:r w:rsidRPr="00323782">
        <w:rPr>
          <w:rFonts w:ascii="GHEA Grapalat" w:hAnsi="GHEA Grapalat" w:cs="Arial"/>
          <w:sz w:val="24"/>
          <w:szCs w:val="24"/>
        </w:rPr>
        <w:t xml:space="preserve"> </w:t>
      </w:r>
      <w:proofErr w:type="spellStart"/>
      <w:r w:rsidRPr="00323782">
        <w:rPr>
          <w:rFonts w:ascii="GHEA Grapalat" w:hAnsi="GHEA Grapalat" w:cs="Arial"/>
          <w:sz w:val="24"/>
          <w:szCs w:val="24"/>
        </w:rPr>
        <w:t>կոմիտեի</w:t>
      </w:r>
      <w:proofErr w:type="spellEnd"/>
      <w:r w:rsidRPr="00323782">
        <w:rPr>
          <w:rFonts w:ascii="GHEA Grapalat" w:hAnsi="GHEA Grapalat" w:cs="Arial"/>
          <w:sz w:val="24"/>
          <w:szCs w:val="24"/>
        </w:rPr>
        <w:t xml:space="preserve"> </w:t>
      </w:r>
      <w:r w:rsidRPr="008708D5">
        <w:rPr>
          <w:rFonts w:ascii="GHEA Grapalat" w:eastAsia="Times New Roman" w:hAnsi="GHEA Grapalat"/>
          <w:sz w:val="24"/>
          <w:szCs w:val="24"/>
        </w:rPr>
        <w:t>«</w:t>
      </w:r>
      <w:proofErr w:type="spellStart"/>
      <w:r>
        <w:rPr>
          <w:rFonts w:ascii="GHEA Grapalat" w:eastAsia="Times New Roman" w:hAnsi="GHEA Grapalat" w:cs="Sylfaen"/>
          <w:sz w:val="24"/>
          <w:szCs w:val="24"/>
        </w:rPr>
        <w:t>Հարկային</w:t>
      </w:r>
      <w:proofErr w:type="spellEnd"/>
      <w:r>
        <w:rPr>
          <w:rFonts w:ascii="GHEA Grapalat" w:eastAsia="Times New Roman" w:hAnsi="GHEA Grapalat" w:cs="Sylfaen"/>
          <w:sz w:val="24"/>
          <w:szCs w:val="24"/>
        </w:rPr>
        <w:t xml:space="preserve"> </w:t>
      </w:r>
      <w:proofErr w:type="spellStart"/>
      <w:r>
        <w:rPr>
          <w:rFonts w:ascii="GHEA Grapalat" w:eastAsia="Times New Roman" w:hAnsi="GHEA Grapalat" w:cs="Sylfaen"/>
          <w:sz w:val="24"/>
          <w:szCs w:val="24"/>
        </w:rPr>
        <w:t>ծառայության</w:t>
      </w:r>
      <w:proofErr w:type="spellEnd"/>
      <w:r>
        <w:rPr>
          <w:rFonts w:ascii="GHEA Grapalat" w:eastAsia="Times New Roman" w:hAnsi="GHEA Grapalat" w:cs="Sylfaen"/>
          <w:sz w:val="24"/>
          <w:szCs w:val="24"/>
        </w:rPr>
        <w:t xml:space="preserve"> </w:t>
      </w:r>
      <w:proofErr w:type="spellStart"/>
      <w:r>
        <w:rPr>
          <w:rFonts w:ascii="GHEA Grapalat" w:eastAsia="Times New Roman" w:hAnsi="GHEA Grapalat" w:cs="Sylfaen"/>
          <w:sz w:val="24"/>
          <w:szCs w:val="24"/>
        </w:rPr>
        <w:t>մարմնի</w:t>
      </w:r>
      <w:proofErr w:type="spellEnd"/>
      <w:r>
        <w:rPr>
          <w:rFonts w:ascii="GHEA Grapalat" w:eastAsia="Times New Roman" w:hAnsi="GHEA Grapalat" w:cs="Sylfaen"/>
          <w:sz w:val="24"/>
          <w:szCs w:val="24"/>
        </w:rPr>
        <w:t xml:space="preserve"> </w:t>
      </w:r>
      <w:proofErr w:type="spellStart"/>
      <w:r>
        <w:rPr>
          <w:rFonts w:ascii="GHEA Grapalat" w:eastAsia="Times New Roman" w:hAnsi="GHEA Grapalat" w:cs="Sylfaen"/>
          <w:sz w:val="24"/>
          <w:szCs w:val="24"/>
        </w:rPr>
        <w:t>համակարգի</w:t>
      </w:r>
      <w:proofErr w:type="spellEnd"/>
      <w:r>
        <w:rPr>
          <w:rFonts w:ascii="GHEA Grapalat" w:eastAsia="Times New Roman" w:hAnsi="GHEA Grapalat" w:cs="Sylfaen"/>
          <w:sz w:val="24"/>
          <w:szCs w:val="24"/>
        </w:rPr>
        <w:t xml:space="preserve"> և </w:t>
      </w:r>
      <w:proofErr w:type="spellStart"/>
      <w:r>
        <w:rPr>
          <w:rFonts w:ascii="GHEA Grapalat" w:eastAsia="Times New Roman" w:hAnsi="GHEA Grapalat" w:cs="Sylfaen"/>
          <w:sz w:val="24"/>
          <w:szCs w:val="24"/>
        </w:rPr>
        <w:t>մաքսային</w:t>
      </w:r>
      <w:proofErr w:type="spellEnd"/>
      <w:r>
        <w:rPr>
          <w:rFonts w:ascii="GHEA Grapalat" w:eastAsia="Times New Roman" w:hAnsi="GHEA Grapalat" w:cs="Sylfaen"/>
          <w:sz w:val="24"/>
          <w:szCs w:val="24"/>
        </w:rPr>
        <w:t xml:space="preserve"> </w:t>
      </w:r>
      <w:proofErr w:type="spellStart"/>
      <w:r>
        <w:rPr>
          <w:rFonts w:ascii="GHEA Grapalat" w:eastAsia="Times New Roman" w:hAnsi="GHEA Grapalat" w:cs="Sylfaen"/>
          <w:sz w:val="24"/>
          <w:szCs w:val="24"/>
        </w:rPr>
        <w:t>ծառայության</w:t>
      </w:r>
      <w:proofErr w:type="spellEnd"/>
      <w:r>
        <w:rPr>
          <w:rFonts w:ascii="GHEA Grapalat" w:eastAsia="Times New Roman" w:hAnsi="GHEA Grapalat" w:cs="Sylfaen"/>
          <w:sz w:val="24"/>
          <w:szCs w:val="24"/>
        </w:rPr>
        <w:t xml:space="preserve"> </w:t>
      </w:r>
      <w:proofErr w:type="spellStart"/>
      <w:r>
        <w:rPr>
          <w:rFonts w:ascii="GHEA Grapalat" w:eastAsia="Times New Roman" w:hAnsi="GHEA Grapalat" w:cs="Sylfaen"/>
          <w:sz w:val="24"/>
          <w:szCs w:val="24"/>
        </w:rPr>
        <w:t>նյութական</w:t>
      </w:r>
      <w:proofErr w:type="spellEnd"/>
      <w:r>
        <w:rPr>
          <w:rFonts w:ascii="GHEA Grapalat" w:eastAsia="Times New Roman" w:hAnsi="GHEA Grapalat" w:cs="Sylfaen"/>
          <w:sz w:val="24"/>
          <w:szCs w:val="24"/>
        </w:rPr>
        <w:t xml:space="preserve"> </w:t>
      </w:r>
      <w:proofErr w:type="spellStart"/>
      <w:r>
        <w:rPr>
          <w:rFonts w:ascii="GHEA Grapalat" w:eastAsia="Times New Roman" w:hAnsi="GHEA Grapalat" w:cs="Sylfaen"/>
          <w:sz w:val="24"/>
          <w:szCs w:val="24"/>
        </w:rPr>
        <w:t>խրախուսման</w:t>
      </w:r>
      <w:proofErr w:type="spellEnd"/>
      <w:r>
        <w:rPr>
          <w:rFonts w:ascii="GHEA Grapalat" w:eastAsia="Times New Roman" w:hAnsi="GHEA Grapalat" w:cs="Sylfaen"/>
          <w:sz w:val="24"/>
          <w:szCs w:val="24"/>
        </w:rPr>
        <w:t xml:space="preserve"> և </w:t>
      </w:r>
      <w:proofErr w:type="spellStart"/>
      <w:r>
        <w:rPr>
          <w:rFonts w:ascii="GHEA Grapalat" w:eastAsia="Times New Roman" w:hAnsi="GHEA Grapalat" w:cs="Sylfaen"/>
          <w:sz w:val="24"/>
          <w:szCs w:val="24"/>
        </w:rPr>
        <w:t>համակարգի</w:t>
      </w:r>
      <w:proofErr w:type="spellEnd"/>
      <w:r>
        <w:rPr>
          <w:rFonts w:ascii="GHEA Grapalat" w:eastAsia="Times New Roman" w:hAnsi="GHEA Grapalat" w:cs="Sylfaen"/>
          <w:sz w:val="24"/>
          <w:szCs w:val="24"/>
        </w:rPr>
        <w:t xml:space="preserve"> </w:t>
      </w:r>
      <w:proofErr w:type="spellStart"/>
      <w:r>
        <w:rPr>
          <w:rFonts w:ascii="GHEA Grapalat" w:eastAsia="Times New Roman" w:hAnsi="GHEA Grapalat" w:cs="Sylfaen"/>
          <w:sz w:val="24"/>
          <w:szCs w:val="24"/>
        </w:rPr>
        <w:t>զարգացման</w:t>
      </w:r>
      <w:proofErr w:type="spellEnd"/>
      <w:r>
        <w:rPr>
          <w:rFonts w:ascii="GHEA Grapalat" w:eastAsia="Times New Roman" w:hAnsi="GHEA Grapalat" w:cs="Sylfaen"/>
          <w:sz w:val="24"/>
          <w:szCs w:val="24"/>
        </w:rPr>
        <w:t xml:space="preserve"> </w:t>
      </w:r>
      <w:proofErr w:type="spellStart"/>
      <w:r>
        <w:rPr>
          <w:rFonts w:ascii="GHEA Grapalat" w:eastAsia="Times New Roman" w:hAnsi="GHEA Grapalat" w:cs="Sylfaen"/>
          <w:sz w:val="24"/>
          <w:szCs w:val="24"/>
        </w:rPr>
        <w:t>ֆոնդ</w:t>
      </w:r>
      <w:proofErr w:type="spellEnd"/>
      <w:r w:rsidRPr="008708D5">
        <w:rPr>
          <w:rFonts w:ascii="GHEA Grapalat" w:eastAsia="Times New Roman" w:hAnsi="GHEA Grapalat"/>
          <w:sz w:val="24"/>
          <w:szCs w:val="24"/>
        </w:rPr>
        <w:t xml:space="preserve">» </w:t>
      </w:r>
      <w:proofErr w:type="spellStart"/>
      <w:r w:rsidR="00DA0530">
        <w:rPr>
          <w:rFonts w:ascii="GHEA Grapalat" w:eastAsia="Times New Roman" w:hAnsi="GHEA Grapalat" w:cs="Sylfaen"/>
          <w:sz w:val="24"/>
          <w:szCs w:val="24"/>
        </w:rPr>
        <w:t>ծրագրի</w:t>
      </w:r>
      <w:proofErr w:type="spellEnd"/>
      <w:r w:rsidRPr="008708D5">
        <w:rPr>
          <w:rFonts w:ascii="GHEA Grapalat" w:eastAsia="Times New Roman" w:hAnsi="GHEA Grapalat"/>
          <w:sz w:val="24"/>
          <w:szCs w:val="24"/>
        </w:rPr>
        <w:t xml:space="preserve"> </w:t>
      </w:r>
      <w:proofErr w:type="spellStart"/>
      <w:r w:rsidRPr="008708D5">
        <w:rPr>
          <w:rFonts w:ascii="GHEA Grapalat" w:eastAsia="Times New Roman" w:hAnsi="GHEA Grapalat" w:cs="Sylfaen"/>
          <w:sz w:val="24"/>
          <w:szCs w:val="24"/>
        </w:rPr>
        <w:t>միջոց</w:t>
      </w:r>
      <w:r w:rsidRPr="008708D5">
        <w:rPr>
          <w:rFonts w:ascii="GHEA Grapalat" w:eastAsia="Times New Roman" w:hAnsi="GHEA Grapalat" w:cs="Sylfaen"/>
          <w:sz w:val="24"/>
          <w:szCs w:val="24"/>
        </w:rPr>
        <w:softHyphen/>
        <w:t>ներից</w:t>
      </w:r>
      <w:proofErr w:type="spellEnd"/>
      <w:r w:rsidRPr="008708D5">
        <w:rPr>
          <w:rFonts w:ascii="GHEA Grapalat" w:eastAsia="Times New Roman" w:hAnsi="GHEA Grapalat"/>
          <w:sz w:val="24"/>
          <w:szCs w:val="24"/>
        </w:rPr>
        <w:t xml:space="preserve"> </w:t>
      </w:r>
      <w:proofErr w:type="spellStart"/>
      <w:r w:rsidRPr="008708D5">
        <w:rPr>
          <w:rFonts w:ascii="GHEA Grapalat" w:eastAsia="Times New Roman" w:hAnsi="GHEA Grapalat" w:cs="Sylfaen"/>
          <w:sz w:val="24"/>
          <w:szCs w:val="24"/>
        </w:rPr>
        <w:t>եկամուտների</w:t>
      </w:r>
      <w:proofErr w:type="spellEnd"/>
      <w:r w:rsidRPr="008708D5">
        <w:rPr>
          <w:rFonts w:ascii="GHEA Grapalat" w:eastAsia="Times New Roman" w:hAnsi="GHEA Grapalat"/>
          <w:sz w:val="24"/>
          <w:szCs w:val="24"/>
        </w:rPr>
        <w:t xml:space="preserve"> </w:t>
      </w:r>
      <w:proofErr w:type="spellStart"/>
      <w:r w:rsidRPr="008708D5">
        <w:rPr>
          <w:rFonts w:ascii="GHEA Grapalat" w:eastAsia="Times New Roman" w:hAnsi="GHEA Grapalat" w:cs="Sylfaen"/>
          <w:sz w:val="24"/>
          <w:szCs w:val="24"/>
        </w:rPr>
        <w:t>նվազեցման</w:t>
      </w:r>
      <w:proofErr w:type="spellEnd"/>
      <w:r w:rsidRPr="008708D5">
        <w:rPr>
          <w:rFonts w:ascii="GHEA Grapalat" w:eastAsia="Times New Roman" w:hAnsi="GHEA Grapalat"/>
          <w:sz w:val="24"/>
          <w:szCs w:val="24"/>
        </w:rPr>
        <w:t xml:space="preserve"> </w:t>
      </w:r>
      <w:proofErr w:type="spellStart"/>
      <w:r w:rsidRPr="008708D5">
        <w:rPr>
          <w:rFonts w:ascii="GHEA Grapalat" w:eastAsia="Times New Roman" w:hAnsi="GHEA Grapalat" w:cs="Sylfaen"/>
          <w:sz w:val="24"/>
          <w:szCs w:val="24"/>
        </w:rPr>
        <w:t>եղանակով</w:t>
      </w:r>
      <w:proofErr w:type="spellEnd"/>
      <w:r w:rsidRPr="008708D5">
        <w:rPr>
          <w:rFonts w:ascii="GHEA Grapalat" w:eastAsia="Times New Roman" w:hAnsi="GHEA Grapalat"/>
          <w:sz w:val="24"/>
          <w:szCs w:val="24"/>
        </w:rPr>
        <w:t xml:space="preserve"> </w:t>
      </w:r>
      <w:r w:rsidR="00C7728A">
        <w:rPr>
          <w:rFonts w:ascii="GHEA Grapalat" w:eastAsia="Times New Roman" w:hAnsi="GHEA Grapalat"/>
          <w:sz w:val="24"/>
          <w:szCs w:val="24"/>
        </w:rPr>
        <w:t>225</w:t>
      </w:r>
      <w:r w:rsidRPr="008708D5">
        <w:rPr>
          <w:rFonts w:ascii="GHEA Grapalat" w:eastAsia="Times New Roman" w:hAnsi="GHEA Grapalat"/>
          <w:sz w:val="24"/>
          <w:szCs w:val="24"/>
          <w:lang w:val="hy-AM"/>
        </w:rPr>
        <w:t>,</w:t>
      </w:r>
      <w:r w:rsidRPr="008708D5">
        <w:rPr>
          <w:rFonts w:ascii="GHEA Grapalat" w:eastAsia="Times New Roman" w:hAnsi="GHEA Grapalat"/>
          <w:sz w:val="24"/>
          <w:szCs w:val="24"/>
        </w:rPr>
        <w:t>0</w:t>
      </w:r>
      <w:r w:rsidR="009F6B7F">
        <w:rPr>
          <w:rFonts w:ascii="GHEA Grapalat" w:eastAsia="Times New Roman" w:hAnsi="GHEA Grapalat"/>
          <w:sz w:val="24"/>
          <w:szCs w:val="24"/>
        </w:rPr>
        <w:t>00</w:t>
      </w:r>
      <w:r w:rsidRPr="008708D5">
        <w:rPr>
          <w:rFonts w:ascii="GHEA Grapalat" w:eastAsia="Times New Roman" w:hAnsi="GHEA Grapalat"/>
          <w:sz w:val="24"/>
          <w:szCs w:val="24"/>
        </w:rPr>
        <w:t xml:space="preserve">.0 </w:t>
      </w:r>
      <w:proofErr w:type="spellStart"/>
      <w:r w:rsidRPr="008708D5">
        <w:rPr>
          <w:rFonts w:ascii="GHEA Grapalat" w:eastAsia="Times New Roman" w:hAnsi="GHEA Grapalat" w:cs="Sylfaen"/>
          <w:sz w:val="24"/>
          <w:szCs w:val="24"/>
        </w:rPr>
        <w:t>հազ</w:t>
      </w:r>
      <w:r w:rsidR="009F6B7F">
        <w:rPr>
          <w:rFonts w:ascii="GHEA Grapalat" w:eastAsia="Times New Roman" w:hAnsi="GHEA Grapalat" w:cs="Sylfaen"/>
          <w:sz w:val="24"/>
          <w:szCs w:val="24"/>
        </w:rPr>
        <w:t>ար</w:t>
      </w:r>
      <w:proofErr w:type="spellEnd"/>
      <w:r w:rsidRPr="008708D5">
        <w:rPr>
          <w:rFonts w:ascii="GHEA Grapalat" w:eastAsia="Times New Roman" w:hAnsi="GHEA Grapalat"/>
          <w:sz w:val="24"/>
          <w:szCs w:val="24"/>
        </w:rPr>
        <w:t xml:space="preserve"> </w:t>
      </w:r>
      <w:proofErr w:type="spellStart"/>
      <w:r w:rsidRPr="008708D5">
        <w:rPr>
          <w:rFonts w:ascii="GHEA Grapalat" w:eastAsia="Times New Roman" w:hAnsi="GHEA Grapalat" w:cs="Sylfaen"/>
          <w:sz w:val="24"/>
          <w:szCs w:val="24"/>
        </w:rPr>
        <w:t>դրամ</w:t>
      </w:r>
      <w:r w:rsidR="009F6B7F">
        <w:rPr>
          <w:rFonts w:ascii="GHEA Grapalat" w:eastAsia="Times New Roman" w:hAnsi="GHEA Grapalat" w:cs="Sylfaen"/>
          <w:sz w:val="24"/>
          <w:szCs w:val="24"/>
        </w:rPr>
        <w:t>ն</w:t>
      </w:r>
      <w:proofErr w:type="spellEnd"/>
      <w:r w:rsidRPr="008708D5">
        <w:rPr>
          <w:rFonts w:ascii="GHEA Grapalat" w:eastAsia="Times New Roman" w:hAnsi="GHEA Grapalat"/>
          <w:sz w:val="24"/>
          <w:szCs w:val="24"/>
        </w:rPr>
        <w:t xml:space="preserve"> </w:t>
      </w:r>
      <w:proofErr w:type="spellStart"/>
      <w:r w:rsidR="00355925">
        <w:rPr>
          <w:rFonts w:ascii="GHEA Grapalat" w:eastAsia="Times New Roman" w:hAnsi="GHEA Grapalat" w:cs="Sylfaen"/>
          <w:sz w:val="24"/>
          <w:szCs w:val="24"/>
        </w:rPr>
        <w:t>ուղղել</w:t>
      </w:r>
      <w:proofErr w:type="spellEnd"/>
      <w:r w:rsidRPr="008708D5">
        <w:rPr>
          <w:rFonts w:ascii="GHEA Grapalat" w:eastAsia="Times New Roman" w:hAnsi="GHEA Grapalat"/>
          <w:sz w:val="24"/>
          <w:szCs w:val="24"/>
        </w:rPr>
        <w:t xml:space="preserve"> </w:t>
      </w:r>
      <w:proofErr w:type="spellStart"/>
      <w:r w:rsidRPr="008708D5">
        <w:rPr>
          <w:rFonts w:ascii="GHEA Grapalat" w:eastAsia="Times New Roman" w:hAnsi="GHEA Grapalat" w:cs="Sylfaen"/>
          <w:sz w:val="24"/>
          <w:szCs w:val="24"/>
        </w:rPr>
        <w:t>Հայաստանի</w:t>
      </w:r>
      <w:proofErr w:type="spellEnd"/>
      <w:r w:rsidRPr="008708D5">
        <w:rPr>
          <w:rFonts w:ascii="GHEA Grapalat" w:eastAsia="Times New Roman" w:hAnsi="GHEA Grapalat"/>
          <w:sz w:val="24"/>
          <w:szCs w:val="24"/>
        </w:rPr>
        <w:t xml:space="preserve"> </w:t>
      </w:r>
      <w:proofErr w:type="spellStart"/>
      <w:r w:rsidRPr="008708D5">
        <w:rPr>
          <w:rFonts w:ascii="GHEA Grapalat" w:eastAsia="Times New Roman" w:hAnsi="GHEA Grapalat" w:cs="Sylfaen"/>
          <w:sz w:val="24"/>
          <w:szCs w:val="24"/>
        </w:rPr>
        <w:t>Հանրապետության</w:t>
      </w:r>
      <w:proofErr w:type="spellEnd"/>
      <w:r w:rsidRPr="008708D5">
        <w:rPr>
          <w:rFonts w:ascii="GHEA Grapalat" w:eastAsia="Times New Roman" w:hAnsi="GHEA Grapalat"/>
          <w:sz w:val="24"/>
          <w:szCs w:val="24"/>
        </w:rPr>
        <w:t xml:space="preserve"> </w:t>
      </w:r>
      <w:proofErr w:type="spellStart"/>
      <w:r w:rsidRPr="008708D5">
        <w:rPr>
          <w:rFonts w:ascii="GHEA Grapalat" w:eastAsia="Times New Roman" w:hAnsi="GHEA Grapalat" w:cs="Sylfaen"/>
          <w:sz w:val="24"/>
          <w:szCs w:val="24"/>
        </w:rPr>
        <w:t>պետական</w:t>
      </w:r>
      <w:proofErr w:type="spellEnd"/>
      <w:r w:rsidRPr="008708D5">
        <w:rPr>
          <w:rFonts w:ascii="GHEA Grapalat" w:eastAsia="Times New Roman" w:hAnsi="GHEA Grapalat"/>
          <w:sz w:val="24"/>
          <w:szCs w:val="24"/>
        </w:rPr>
        <w:t xml:space="preserve"> </w:t>
      </w:r>
      <w:proofErr w:type="spellStart"/>
      <w:r w:rsidRPr="008708D5">
        <w:rPr>
          <w:rFonts w:ascii="GHEA Grapalat" w:eastAsia="Times New Roman" w:hAnsi="GHEA Grapalat" w:cs="Sylfaen"/>
          <w:sz w:val="24"/>
          <w:szCs w:val="24"/>
        </w:rPr>
        <w:t>բյուջե</w:t>
      </w:r>
      <w:proofErr w:type="spellEnd"/>
      <w:r w:rsidRPr="008708D5">
        <w:rPr>
          <w:rFonts w:ascii="GHEA Grapalat" w:eastAsia="Times New Roman" w:hAnsi="GHEA Grapalat"/>
          <w:sz w:val="24"/>
          <w:szCs w:val="24"/>
        </w:rPr>
        <w:t xml:space="preserve">` </w:t>
      </w:r>
      <w:proofErr w:type="spellStart"/>
      <w:r w:rsidRPr="008708D5">
        <w:rPr>
          <w:rFonts w:ascii="GHEA Grapalat" w:eastAsia="Times New Roman" w:hAnsi="GHEA Grapalat" w:cs="Sylfaen"/>
          <w:sz w:val="24"/>
          <w:szCs w:val="24"/>
        </w:rPr>
        <w:t>որպես</w:t>
      </w:r>
      <w:proofErr w:type="spellEnd"/>
      <w:r w:rsidRPr="008708D5">
        <w:rPr>
          <w:rFonts w:ascii="GHEA Grapalat" w:eastAsia="Times New Roman" w:hAnsi="GHEA Grapalat"/>
          <w:sz w:val="24"/>
          <w:szCs w:val="24"/>
        </w:rPr>
        <w:t xml:space="preserve"> «</w:t>
      </w:r>
      <w:proofErr w:type="spellStart"/>
      <w:r w:rsidR="009F6B7F">
        <w:rPr>
          <w:rFonts w:ascii="GHEA Grapalat" w:eastAsia="Times New Roman" w:hAnsi="GHEA Grapalat"/>
          <w:sz w:val="24"/>
          <w:szCs w:val="24"/>
        </w:rPr>
        <w:t>Հարկային</w:t>
      </w:r>
      <w:proofErr w:type="spellEnd"/>
      <w:r w:rsidRPr="008708D5">
        <w:rPr>
          <w:rFonts w:ascii="GHEA Grapalat" w:eastAsia="Times New Roman" w:hAnsi="GHEA Grapalat"/>
          <w:sz w:val="24"/>
          <w:szCs w:val="24"/>
        </w:rPr>
        <w:t xml:space="preserve"> </w:t>
      </w:r>
      <w:proofErr w:type="spellStart"/>
      <w:r w:rsidRPr="008708D5">
        <w:rPr>
          <w:rFonts w:ascii="GHEA Grapalat" w:eastAsia="Times New Roman" w:hAnsi="GHEA Grapalat" w:cs="Sylfaen"/>
          <w:sz w:val="24"/>
          <w:szCs w:val="24"/>
        </w:rPr>
        <w:t>եկամուտներ</w:t>
      </w:r>
      <w:proofErr w:type="spellEnd"/>
      <w:r w:rsidR="009F6B7F">
        <w:rPr>
          <w:rFonts w:ascii="GHEA Grapalat" w:eastAsia="Times New Roman" w:hAnsi="GHEA Grapalat" w:cs="Sylfaen"/>
          <w:sz w:val="24"/>
          <w:szCs w:val="24"/>
        </w:rPr>
        <w:t xml:space="preserve"> և </w:t>
      </w:r>
      <w:proofErr w:type="spellStart"/>
      <w:r w:rsidR="009F6B7F">
        <w:rPr>
          <w:rFonts w:ascii="GHEA Grapalat" w:eastAsia="Times New Roman" w:hAnsi="GHEA Grapalat" w:cs="Sylfaen"/>
          <w:sz w:val="24"/>
          <w:szCs w:val="24"/>
        </w:rPr>
        <w:t>պետական</w:t>
      </w:r>
      <w:proofErr w:type="spellEnd"/>
      <w:r w:rsidR="009F6B7F">
        <w:rPr>
          <w:rFonts w:ascii="GHEA Grapalat" w:eastAsia="Times New Roman" w:hAnsi="GHEA Grapalat" w:cs="Sylfaen"/>
          <w:sz w:val="24"/>
          <w:szCs w:val="24"/>
        </w:rPr>
        <w:t xml:space="preserve"> </w:t>
      </w:r>
      <w:proofErr w:type="spellStart"/>
      <w:r w:rsidR="009F6B7F">
        <w:rPr>
          <w:rFonts w:ascii="GHEA Grapalat" w:eastAsia="Times New Roman" w:hAnsi="GHEA Grapalat" w:cs="Sylfaen"/>
          <w:sz w:val="24"/>
          <w:szCs w:val="24"/>
        </w:rPr>
        <w:t>տուրքեր</w:t>
      </w:r>
      <w:proofErr w:type="spellEnd"/>
      <w:r w:rsidRPr="00755407">
        <w:rPr>
          <w:rFonts w:ascii="GHEA Grapalat" w:eastAsia="Times New Roman" w:hAnsi="GHEA Grapalat"/>
          <w:sz w:val="24"/>
          <w:szCs w:val="24"/>
        </w:rPr>
        <w:t>»</w:t>
      </w:r>
      <w:r w:rsidR="00144E26">
        <w:rPr>
          <w:rFonts w:ascii="GHEA Grapalat" w:eastAsia="Times New Roman" w:hAnsi="GHEA Grapalat"/>
          <w:sz w:val="24"/>
          <w:szCs w:val="24"/>
        </w:rPr>
        <w:t>:</w:t>
      </w:r>
    </w:p>
    <w:p w:rsidR="00FC235E" w:rsidRPr="00DA0530" w:rsidRDefault="00FC235E" w:rsidP="00FC235E">
      <w:pPr>
        <w:pStyle w:val="ListParagraph"/>
        <w:tabs>
          <w:tab w:val="left" w:pos="709"/>
        </w:tabs>
        <w:spacing w:line="360" w:lineRule="auto"/>
        <w:ind w:left="0" w:firstLine="284"/>
        <w:jc w:val="both"/>
        <w:rPr>
          <w:rFonts w:ascii="GHEA Grapalat" w:hAnsi="GHEA Grapalat" w:cs="GHEA Grapalat"/>
          <w:sz w:val="24"/>
          <w:szCs w:val="24"/>
        </w:rPr>
      </w:pPr>
    </w:p>
    <w:p w:rsidR="008109BD" w:rsidRPr="00B03B14" w:rsidRDefault="005938F3" w:rsidP="00FC235E">
      <w:pPr>
        <w:spacing w:before="240" w:after="0" w:line="360" w:lineRule="auto"/>
        <w:ind w:firstLine="360"/>
        <w:jc w:val="center"/>
        <w:rPr>
          <w:rFonts w:ascii="GHEA Grapalat" w:hAnsi="GHEA Grapalat" w:cs="Arial"/>
          <w:b/>
          <w:i/>
          <w:sz w:val="24"/>
          <w:szCs w:val="24"/>
          <w:u w:val="single"/>
          <w:lang w:val="en-GB"/>
        </w:rPr>
      </w:pPr>
      <w:r w:rsidRPr="00B03B14">
        <w:rPr>
          <w:rFonts w:ascii="GHEA Grapalat" w:hAnsi="GHEA Grapalat" w:cs="Arial"/>
          <w:b/>
          <w:i/>
          <w:sz w:val="24"/>
          <w:szCs w:val="24"/>
          <w:u w:val="single"/>
          <w:lang w:val="en-GB"/>
        </w:rPr>
        <w:t>3.</w:t>
      </w:r>
      <w:r w:rsidR="002B081B" w:rsidRPr="00B03B14">
        <w:rPr>
          <w:rFonts w:ascii="GHEA Grapalat" w:hAnsi="GHEA Grapalat" w:cs="Arial"/>
          <w:b/>
          <w:i/>
          <w:sz w:val="24"/>
          <w:szCs w:val="24"/>
          <w:u w:val="single"/>
          <w:lang w:val="en-GB"/>
        </w:rPr>
        <w:t xml:space="preserve">Կարգավորման </w:t>
      </w:r>
      <w:proofErr w:type="spellStart"/>
      <w:r w:rsidR="002B081B" w:rsidRPr="00B03B14">
        <w:rPr>
          <w:rFonts w:ascii="GHEA Grapalat" w:hAnsi="GHEA Grapalat" w:cs="Arial"/>
          <w:b/>
          <w:i/>
          <w:sz w:val="24"/>
          <w:szCs w:val="24"/>
          <w:u w:val="single"/>
          <w:lang w:val="en-GB"/>
        </w:rPr>
        <w:t>նպատակը</w:t>
      </w:r>
      <w:proofErr w:type="spellEnd"/>
      <w:r w:rsidR="002B081B" w:rsidRPr="00B03B14">
        <w:rPr>
          <w:rFonts w:ascii="GHEA Grapalat" w:hAnsi="GHEA Grapalat" w:cs="Arial"/>
          <w:b/>
          <w:i/>
          <w:sz w:val="24"/>
          <w:szCs w:val="24"/>
          <w:u w:val="single"/>
          <w:lang w:val="en-GB"/>
        </w:rPr>
        <w:t xml:space="preserve"> և </w:t>
      </w:r>
      <w:proofErr w:type="spellStart"/>
      <w:r w:rsidR="002B081B" w:rsidRPr="00B03B14">
        <w:rPr>
          <w:rFonts w:ascii="GHEA Grapalat" w:hAnsi="GHEA Grapalat" w:cs="Arial"/>
          <w:b/>
          <w:i/>
          <w:sz w:val="24"/>
          <w:szCs w:val="24"/>
          <w:u w:val="single"/>
          <w:lang w:val="en-GB"/>
        </w:rPr>
        <w:t>բնույթը</w:t>
      </w:r>
      <w:proofErr w:type="spellEnd"/>
    </w:p>
    <w:p w:rsidR="00E91B6B" w:rsidRPr="007A7286" w:rsidRDefault="00144E26" w:rsidP="00E91B6B">
      <w:pPr>
        <w:tabs>
          <w:tab w:val="left" w:pos="1134"/>
        </w:tabs>
        <w:spacing w:line="360" w:lineRule="auto"/>
        <w:ind w:left="142"/>
        <w:jc w:val="both"/>
        <w:rPr>
          <w:rFonts w:ascii="GHEA Grapalat" w:hAnsi="GHEA Grapalat" w:cs="Sylfaen"/>
          <w:sz w:val="24"/>
          <w:szCs w:val="24"/>
        </w:rPr>
      </w:pPr>
      <w:r>
        <w:rPr>
          <w:rFonts w:ascii="GHEA Grapalat" w:hAnsi="GHEA Grapalat" w:cs="Arial"/>
          <w:sz w:val="24"/>
          <w:szCs w:val="24"/>
        </w:rPr>
        <w:tab/>
      </w:r>
      <w:proofErr w:type="spellStart"/>
      <w:r w:rsidR="00FC235E" w:rsidRPr="00323782">
        <w:rPr>
          <w:rFonts w:ascii="GHEA Grapalat" w:hAnsi="GHEA Grapalat" w:cs="Arial"/>
          <w:sz w:val="24"/>
          <w:szCs w:val="24"/>
        </w:rPr>
        <w:t>Հայաստանի</w:t>
      </w:r>
      <w:proofErr w:type="spellEnd"/>
      <w:r w:rsidR="00FC235E" w:rsidRPr="00323782">
        <w:rPr>
          <w:rFonts w:ascii="GHEA Grapalat" w:hAnsi="GHEA Grapalat" w:cs="Arial"/>
          <w:sz w:val="24"/>
          <w:szCs w:val="24"/>
        </w:rPr>
        <w:t xml:space="preserve"> </w:t>
      </w:r>
      <w:proofErr w:type="spellStart"/>
      <w:proofErr w:type="gramStart"/>
      <w:r w:rsidR="00FC235E" w:rsidRPr="00323782">
        <w:rPr>
          <w:rFonts w:ascii="GHEA Grapalat" w:hAnsi="GHEA Grapalat" w:cs="Arial"/>
          <w:sz w:val="24"/>
          <w:szCs w:val="24"/>
        </w:rPr>
        <w:t>Հանրապետության</w:t>
      </w:r>
      <w:proofErr w:type="spellEnd"/>
      <w:r w:rsidR="00FC235E" w:rsidRPr="00323782">
        <w:rPr>
          <w:rFonts w:ascii="GHEA Grapalat" w:hAnsi="GHEA Grapalat" w:cs="Arial"/>
          <w:sz w:val="24"/>
          <w:szCs w:val="24"/>
        </w:rPr>
        <w:t xml:space="preserve">  </w:t>
      </w:r>
      <w:proofErr w:type="spellStart"/>
      <w:r w:rsidR="00FC235E" w:rsidRPr="00323782">
        <w:rPr>
          <w:rFonts w:ascii="GHEA Grapalat" w:hAnsi="GHEA Grapalat" w:cs="Arial"/>
          <w:sz w:val="24"/>
          <w:szCs w:val="24"/>
        </w:rPr>
        <w:t>պետական</w:t>
      </w:r>
      <w:proofErr w:type="spellEnd"/>
      <w:proofErr w:type="gramEnd"/>
      <w:r w:rsidR="00FC235E" w:rsidRPr="00323782">
        <w:rPr>
          <w:rFonts w:ascii="GHEA Grapalat" w:hAnsi="GHEA Grapalat" w:cs="Arial"/>
          <w:sz w:val="24"/>
          <w:szCs w:val="24"/>
        </w:rPr>
        <w:t xml:space="preserve"> </w:t>
      </w:r>
      <w:proofErr w:type="spellStart"/>
      <w:r w:rsidR="00FC235E" w:rsidRPr="00323782">
        <w:rPr>
          <w:rFonts w:ascii="GHEA Grapalat" w:hAnsi="GHEA Grapalat" w:cs="Arial"/>
          <w:sz w:val="24"/>
          <w:szCs w:val="24"/>
        </w:rPr>
        <w:t>եկամուտների</w:t>
      </w:r>
      <w:proofErr w:type="spellEnd"/>
      <w:r w:rsidR="00FC235E" w:rsidRPr="00323782">
        <w:rPr>
          <w:rFonts w:ascii="GHEA Grapalat" w:hAnsi="GHEA Grapalat" w:cs="Arial"/>
          <w:sz w:val="24"/>
          <w:szCs w:val="24"/>
        </w:rPr>
        <w:t xml:space="preserve"> </w:t>
      </w:r>
      <w:proofErr w:type="spellStart"/>
      <w:r w:rsidR="00FC235E" w:rsidRPr="00323782">
        <w:rPr>
          <w:rFonts w:ascii="GHEA Grapalat" w:hAnsi="GHEA Grapalat" w:cs="Arial"/>
          <w:sz w:val="24"/>
          <w:szCs w:val="24"/>
        </w:rPr>
        <w:t>կոմիտեի</w:t>
      </w:r>
      <w:proofErr w:type="spellEnd"/>
      <w:r w:rsidR="00FC235E" w:rsidRPr="00323782">
        <w:rPr>
          <w:rFonts w:ascii="GHEA Grapalat" w:hAnsi="GHEA Grapalat" w:cs="Arial"/>
          <w:sz w:val="24"/>
          <w:szCs w:val="24"/>
        </w:rPr>
        <w:t xml:space="preserve"> </w:t>
      </w:r>
      <w:r w:rsidR="00FC235E" w:rsidRPr="008708D5">
        <w:rPr>
          <w:rFonts w:ascii="GHEA Grapalat" w:eastAsia="Times New Roman" w:hAnsi="GHEA Grapalat"/>
          <w:sz w:val="24"/>
          <w:szCs w:val="24"/>
        </w:rPr>
        <w:t>«</w:t>
      </w:r>
      <w:proofErr w:type="spellStart"/>
      <w:r w:rsidR="00FC235E">
        <w:rPr>
          <w:rFonts w:ascii="GHEA Grapalat" w:eastAsia="Times New Roman" w:hAnsi="GHEA Grapalat" w:cs="Sylfaen"/>
          <w:sz w:val="24"/>
          <w:szCs w:val="24"/>
        </w:rPr>
        <w:t>Հարկային</w:t>
      </w:r>
      <w:proofErr w:type="spellEnd"/>
      <w:r w:rsidR="00FC235E">
        <w:rPr>
          <w:rFonts w:ascii="GHEA Grapalat" w:eastAsia="Times New Roman" w:hAnsi="GHEA Grapalat" w:cs="Sylfaen"/>
          <w:sz w:val="24"/>
          <w:szCs w:val="24"/>
        </w:rPr>
        <w:t xml:space="preserve"> </w:t>
      </w:r>
      <w:proofErr w:type="spellStart"/>
      <w:r w:rsidR="00FC235E">
        <w:rPr>
          <w:rFonts w:ascii="GHEA Grapalat" w:eastAsia="Times New Roman" w:hAnsi="GHEA Grapalat" w:cs="Sylfaen"/>
          <w:sz w:val="24"/>
          <w:szCs w:val="24"/>
        </w:rPr>
        <w:t>ծառայության</w:t>
      </w:r>
      <w:proofErr w:type="spellEnd"/>
      <w:r w:rsidR="00FC235E">
        <w:rPr>
          <w:rFonts w:ascii="GHEA Grapalat" w:eastAsia="Times New Roman" w:hAnsi="GHEA Grapalat" w:cs="Sylfaen"/>
          <w:sz w:val="24"/>
          <w:szCs w:val="24"/>
        </w:rPr>
        <w:t xml:space="preserve"> </w:t>
      </w:r>
      <w:proofErr w:type="spellStart"/>
      <w:r w:rsidR="00FC235E">
        <w:rPr>
          <w:rFonts w:ascii="GHEA Grapalat" w:eastAsia="Times New Roman" w:hAnsi="GHEA Grapalat" w:cs="Sylfaen"/>
          <w:sz w:val="24"/>
          <w:szCs w:val="24"/>
        </w:rPr>
        <w:t>մարմնի</w:t>
      </w:r>
      <w:proofErr w:type="spellEnd"/>
      <w:r w:rsidR="00FC235E">
        <w:rPr>
          <w:rFonts w:ascii="GHEA Grapalat" w:eastAsia="Times New Roman" w:hAnsi="GHEA Grapalat" w:cs="Sylfaen"/>
          <w:sz w:val="24"/>
          <w:szCs w:val="24"/>
        </w:rPr>
        <w:t xml:space="preserve"> </w:t>
      </w:r>
      <w:proofErr w:type="spellStart"/>
      <w:r w:rsidR="00FC235E">
        <w:rPr>
          <w:rFonts w:ascii="GHEA Grapalat" w:eastAsia="Times New Roman" w:hAnsi="GHEA Grapalat" w:cs="Sylfaen"/>
          <w:sz w:val="24"/>
          <w:szCs w:val="24"/>
        </w:rPr>
        <w:t>համակարգի</w:t>
      </w:r>
      <w:proofErr w:type="spellEnd"/>
      <w:r w:rsidR="00FC235E">
        <w:rPr>
          <w:rFonts w:ascii="GHEA Grapalat" w:eastAsia="Times New Roman" w:hAnsi="GHEA Grapalat" w:cs="Sylfaen"/>
          <w:sz w:val="24"/>
          <w:szCs w:val="24"/>
        </w:rPr>
        <w:t xml:space="preserve"> և </w:t>
      </w:r>
      <w:proofErr w:type="spellStart"/>
      <w:r w:rsidR="00FC235E">
        <w:rPr>
          <w:rFonts w:ascii="GHEA Grapalat" w:eastAsia="Times New Roman" w:hAnsi="GHEA Grapalat" w:cs="Sylfaen"/>
          <w:sz w:val="24"/>
          <w:szCs w:val="24"/>
        </w:rPr>
        <w:t>մաքսային</w:t>
      </w:r>
      <w:proofErr w:type="spellEnd"/>
      <w:r w:rsidR="00FC235E">
        <w:rPr>
          <w:rFonts w:ascii="GHEA Grapalat" w:eastAsia="Times New Roman" w:hAnsi="GHEA Grapalat" w:cs="Sylfaen"/>
          <w:sz w:val="24"/>
          <w:szCs w:val="24"/>
        </w:rPr>
        <w:t xml:space="preserve"> </w:t>
      </w:r>
      <w:proofErr w:type="spellStart"/>
      <w:r w:rsidR="00FC235E">
        <w:rPr>
          <w:rFonts w:ascii="GHEA Grapalat" w:eastAsia="Times New Roman" w:hAnsi="GHEA Grapalat" w:cs="Sylfaen"/>
          <w:sz w:val="24"/>
          <w:szCs w:val="24"/>
        </w:rPr>
        <w:t>ծառայության</w:t>
      </w:r>
      <w:proofErr w:type="spellEnd"/>
      <w:r w:rsidR="00FC235E">
        <w:rPr>
          <w:rFonts w:ascii="GHEA Grapalat" w:eastAsia="Times New Roman" w:hAnsi="GHEA Grapalat" w:cs="Sylfaen"/>
          <w:sz w:val="24"/>
          <w:szCs w:val="24"/>
        </w:rPr>
        <w:t xml:space="preserve"> </w:t>
      </w:r>
      <w:proofErr w:type="spellStart"/>
      <w:r w:rsidR="00FC235E">
        <w:rPr>
          <w:rFonts w:ascii="GHEA Grapalat" w:eastAsia="Times New Roman" w:hAnsi="GHEA Grapalat" w:cs="Sylfaen"/>
          <w:sz w:val="24"/>
          <w:szCs w:val="24"/>
        </w:rPr>
        <w:t>նյութական</w:t>
      </w:r>
      <w:proofErr w:type="spellEnd"/>
      <w:r w:rsidR="00FC235E">
        <w:rPr>
          <w:rFonts w:ascii="GHEA Grapalat" w:eastAsia="Times New Roman" w:hAnsi="GHEA Grapalat" w:cs="Sylfaen"/>
          <w:sz w:val="24"/>
          <w:szCs w:val="24"/>
        </w:rPr>
        <w:t xml:space="preserve"> </w:t>
      </w:r>
      <w:proofErr w:type="spellStart"/>
      <w:r w:rsidR="00FC235E">
        <w:rPr>
          <w:rFonts w:ascii="GHEA Grapalat" w:eastAsia="Times New Roman" w:hAnsi="GHEA Grapalat" w:cs="Sylfaen"/>
          <w:sz w:val="24"/>
          <w:szCs w:val="24"/>
        </w:rPr>
        <w:t>խրախուսման</w:t>
      </w:r>
      <w:proofErr w:type="spellEnd"/>
      <w:r w:rsidR="00FC235E">
        <w:rPr>
          <w:rFonts w:ascii="GHEA Grapalat" w:eastAsia="Times New Roman" w:hAnsi="GHEA Grapalat" w:cs="Sylfaen"/>
          <w:sz w:val="24"/>
          <w:szCs w:val="24"/>
        </w:rPr>
        <w:t xml:space="preserve"> և </w:t>
      </w:r>
      <w:proofErr w:type="spellStart"/>
      <w:r w:rsidR="00FC235E">
        <w:rPr>
          <w:rFonts w:ascii="GHEA Grapalat" w:eastAsia="Times New Roman" w:hAnsi="GHEA Grapalat" w:cs="Sylfaen"/>
          <w:sz w:val="24"/>
          <w:szCs w:val="24"/>
        </w:rPr>
        <w:t>համակարգի</w:t>
      </w:r>
      <w:proofErr w:type="spellEnd"/>
      <w:r w:rsidR="00FC235E">
        <w:rPr>
          <w:rFonts w:ascii="GHEA Grapalat" w:eastAsia="Times New Roman" w:hAnsi="GHEA Grapalat" w:cs="Sylfaen"/>
          <w:sz w:val="24"/>
          <w:szCs w:val="24"/>
        </w:rPr>
        <w:t xml:space="preserve"> </w:t>
      </w:r>
      <w:proofErr w:type="spellStart"/>
      <w:r w:rsidR="00FC235E">
        <w:rPr>
          <w:rFonts w:ascii="GHEA Grapalat" w:eastAsia="Times New Roman" w:hAnsi="GHEA Grapalat" w:cs="Sylfaen"/>
          <w:sz w:val="24"/>
          <w:szCs w:val="24"/>
        </w:rPr>
        <w:t>զարգացման</w:t>
      </w:r>
      <w:proofErr w:type="spellEnd"/>
      <w:r w:rsidR="00FC235E">
        <w:rPr>
          <w:rFonts w:ascii="GHEA Grapalat" w:eastAsia="Times New Roman" w:hAnsi="GHEA Grapalat" w:cs="Sylfaen"/>
          <w:sz w:val="24"/>
          <w:szCs w:val="24"/>
        </w:rPr>
        <w:t xml:space="preserve"> </w:t>
      </w:r>
      <w:proofErr w:type="spellStart"/>
      <w:r w:rsidR="00FC235E">
        <w:rPr>
          <w:rFonts w:ascii="GHEA Grapalat" w:eastAsia="Times New Roman" w:hAnsi="GHEA Grapalat" w:cs="Sylfaen"/>
          <w:sz w:val="24"/>
          <w:szCs w:val="24"/>
        </w:rPr>
        <w:t>ֆոնդ</w:t>
      </w:r>
      <w:proofErr w:type="spellEnd"/>
      <w:r w:rsidR="00FC235E" w:rsidRPr="008708D5">
        <w:rPr>
          <w:rFonts w:ascii="GHEA Grapalat" w:eastAsia="Times New Roman" w:hAnsi="GHEA Grapalat"/>
          <w:sz w:val="24"/>
          <w:szCs w:val="24"/>
        </w:rPr>
        <w:t xml:space="preserve">» </w:t>
      </w:r>
      <w:proofErr w:type="spellStart"/>
      <w:r w:rsidR="00E91B6B">
        <w:rPr>
          <w:rFonts w:ascii="GHEA Grapalat" w:eastAsia="Times New Roman" w:hAnsi="GHEA Grapalat" w:cs="Sylfaen"/>
          <w:sz w:val="24"/>
          <w:szCs w:val="24"/>
        </w:rPr>
        <w:t>ծրագրի</w:t>
      </w:r>
      <w:proofErr w:type="spellEnd"/>
      <w:r w:rsidR="00FC235E" w:rsidRPr="008708D5">
        <w:rPr>
          <w:rFonts w:ascii="GHEA Grapalat" w:eastAsia="Times New Roman" w:hAnsi="GHEA Grapalat"/>
          <w:sz w:val="24"/>
          <w:szCs w:val="24"/>
        </w:rPr>
        <w:t xml:space="preserve"> </w:t>
      </w:r>
      <w:proofErr w:type="spellStart"/>
      <w:r w:rsidR="00FC235E" w:rsidRPr="008708D5">
        <w:rPr>
          <w:rFonts w:ascii="GHEA Grapalat" w:eastAsia="Times New Roman" w:hAnsi="GHEA Grapalat" w:cs="Sylfaen"/>
          <w:sz w:val="24"/>
          <w:szCs w:val="24"/>
        </w:rPr>
        <w:t>միջոց</w:t>
      </w:r>
      <w:r w:rsidR="00FC235E" w:rsidRPr="008708D5">
        <w:rPr>
          <w:rFonts w:ascii="GHEA Grapalat" w:eastAsia="Times New Roman" w:hAnsi="GHEA Grapalat" w:cs="Sylfaen"/>
          <w:sz w:val="24"/>
          <w:szCs w:val="24"/>
        </w:rPr>
        <w:softHyphen/>
        <w:t>ներից</w:t>
      </w:r>
      <w:proofErr w:type="spellEnd"/>
      <w:r w:rsidR="00FC235E" w:rsidRPr="008708D5">
        <w:rPr>
          <w:rFonts w:ascii="GHEA Grapalat" w:eastAsia="Times New Roman" w:hAnsi="GHEA Grapalat"/>
          <w:sz w:val="24"/>
          <w:szCs w:val="24"/>
        </w:rPr>
        <w:t xml:space="preserve"> </w:t>
      </w:r>
      <w:proofErr w:type="spellStart"/>
      <w:r w:rsidR="00FC235E" w:rsidRPr="008708D5">
        <w:rPr>
          <w:rFonts w:ascii="GHEA Grapalat" w:eastAsia="Times New Roman" w:hAnsi="GHEA Grapalat" w:cs="Sylfaen"/>
          <w:sz w:val="24"/>
          <w:szCs w:val="24"/>
        </w:rPr>
        <w:t>եկամուտների</w:t>
      </w:r>
      <w:proofErr w:type="spellEnd"/>
      <w:r w:rsidR="00FC235E" w:rsidRPr="008708D5">
        <w:rPr>
          <w:rFonts w:ascii="GHEA Grapalat" w:eastAsia="Times New Roman" w:hAnsi="GHEA Grapalat"/>
          <w:sz w:val="24"/>
          <w:szCs w:val="24"/>
        </w:rPr>
        <w:t xml:space="preserve"> </w:t>
      </w:r>
      <w:proofErr w:type="spellStart"/>
      <w:r w:rsidR="00FC235E" w:rsidRPr="008708D5">
        <w:rPr>
          <w:rFonts w:ascii="GHEA Grapalat" w:eastAsia="Times New Roman" w:hAnsi="GHEA Grapalat" w:cs="Sylfaen"/>
          <w:sz w:val="24"/>
          <w:szCs w:val="24"/>
        </w:rPr>
        <w:t>նվազեցման</w:t>
      </w:r>
      <w:proofErr w:type="spellEnd"/>
      <w:r w:rsidR="00FC235E" w:rsidRPr="008708D5">
        <w:rPr>
          <w:rFonts w:ascii="GHEA Grapalat" w:eastAsia="Times New Roman" w:hAnsi="GHEA Grapalat"/>
          <w:sz w:val="24"/>
          <w:szCs w:val="24"/>
        </w:rPr>
        <w:t xml:space="preserve"> </w:t>
      </w:r>
      <w:proofErr w:type="spellStart"/>
      <w:r w:rsidR="00FC235E" w:rsidRPr="008708D5">
        <w:rPr>
          <w:rFonts w:ascii="GHEA Grapalat" w:eastAsia="Times New Roman" w:hAnsi="GHEA Grapalat" w:cs="Sylfaen"/>
          <w:sz w:val="24"/>
          <w:szCs w:val="24"/>
        </w:rPr>
        <w:t>եղանակով</w:t>
      </w:r>
      <w:proofErr w:type="spellEnd"/>
      <w:r w:rsidR="00FC235E" w:rsidRPr="008708D5">
        <w:rPr>
          <w:rFonts w:ascii="GHEA Grapalat" w:eastAsia="Times New Roman" w:hAnsi="GHEA Grapalat"/>
          <w:sz w:val="24"/>
          <w:szCs w:val="24"/>
        </w:rPr>
        <w:t xml:space="preserve"> </w:t>
      </w:r>
      <w:r w:rsidR="00CB3F67">
        <w:rPr>
          <w:rFonts w:ascii="GHEA Grapalat" w:eastAsia="Times New Roman" w:hAnsi="GHEA Grapalat"/>
          <w:sz w:val="24"/>
          <w:szCs w:val="24"/>
        </w:rPr>
        <w:t>225</w:t>
      </w:r>
      <w:r w:rsidR="00FC235E" w:rsidRPr="008708D5">
        <w:rPr>
          <w:rFonts w:ascii="GHEA Grapalat" w:eastAsia="Times New Roman" w:hAnsi="GHEA Grapalat"/>
          <w:sz w:val="24"/>
          <w:szCs w:val="24"/>
          <w:lang w:val="hy-AM"/>
        </w:rPr>
        <w:t>,</w:t>
      </w:r>
      <w:r w:rsidR="00FC235E" w:rsidRPr="008708D5">
        <w:rPr>
          <w:rFonts w:ascii="GHEA Grapalat" w:eastAsia="Times New Roman" w:hAnsi="GHEA Grapalat"/>
          <w:sz w:val="24"/>
          <w:szCs w:val="24"/>
        </w:rPr>
        <w:t>0</w:t>
      </w:r>
      <w:r w:rsidR="00B41B3A">
        <w:rPr>
          <w:rFonts w:ascii="GHEA Grapalat" w:eastAsia="Times New Roman" w:hAnsi="GHEA Grapalat"/>
          <w:sz w:val="24"/>
          <w:szCs w:val="24"/>
        </w:rPr>
        <w:t>00</w:t>
      </w:r>
      <w:r w:rsidR="00FC235E" w:rsidRPr="008708D5">
        <w:rPr>
          <w:rFonts w:ascii="GHEA Grapalat" w:eastAsia="Times New Roman" w:hAnsi="GHEA Grapalat"/>
          <w:sz w:val="24"/>
          <w:szCs w:val="24"/>
        </w:rPr>
        <w:t xml:space="preserve">.0 </w:t>
      </w:r>
      <w:proofErr w:type="spellStart"/>
      <w:r w:rsidR="00FC235E" w:rsidRPr="008708D5">
        <w:rPr>
          <w:rFonts w:ascii="GHEA Grapalat" w:eastAsia="Times New Roman" w:hAnsi="GHEA Grapalat" w:cs="Sylfaen"/>
          <w:sz w:val="24"/>
          <w:szCs w:val="24"/>
        </w:rPr>
        <w:t>հազ</w:t>
      </w:r>
      <w:r w:rsidR="00B41B3A">
        <w:rPr>
          <w:rFonts w:ascii="GHEA Grapalat" w:eastAsia="Times New Roman" w:hAnsi="GHEA Grapalat" w:cs="Sylfaen"/>
          <w:sz w:val="24"/>
          <w:szCs w:val="24"/>
        </w:rPr>
        <w:t>ար</w:t>
      </w:r>
      <w:proofErr w:type="spellEnd"/>
      <w:r w:rsidR="00FC235E" w:rsidRPr="008708D5">
        <w:rPr>
          <w:rFonts w:ascii="GHEA Grapalat" w:eastAsia="Times New Roman" w:hAnsi="GHEA Grapalat"/>
          <w:sz w:val="24"/>
          <w:szCs w:val="24"/>
        </w:rPr>
        <w:t xml:space="preserve"> </w:t>
      </w:r>
      <w:proofErr w:type="spellStart"/>
      <w:r w:rsidR="00FC235E" w:rsidRPr="008708D5">
        <w:rPr>
          <w:rFonts w:ascii="GHEA Grapalat" w:eastAsia="Times New Roman" w:hAnsi="GHEA Grapalat" w:cs="Sylfaen"/>
          <w:sz w:val="24"/>
          <w:szCs w:val="24"/>
        </w:rPr>
        <w:t>դրամը</w:t>
      </w:r>
      <w:proofErr w:type="spellEnd"/>
      <w:r w:rsidR="00FC235E" w:rsidRPr="008708D5">
        <w:rPr>
          <w:rFonts w:ascii="GHEA Grapalat" w:eastAsia="Times New Roman" w:hAnsi="GHEA Grapalat"/>
          <w:sz w:val="24"/>
          <w:szCs w:val="24"/>
        </w:rPr>
        <w:t xml:space="preserve"> </w:t>
      </w:r>
      <w:proofErr w:type="spellStart"/>
      <w:r w:rsidR="00FC235E">
        <w:rPr>
          <w:rFonts w:ascii="GHEA Grapalat" w:eastAsia="Times New Roman" w:hAnsi="GHEA Grapalat"/>
          <w:sz w:val="24"/>
          <w:szCs w:val="24"/>
        </w:rPr>
        <w:t>կուղղվի</w:t>
      </w:r>
      <w:proofErr w:type="spellEnd"/>
      <w:r w:rsidR="00FC235E" w:rsidRPr="008708D5">
        <w:rPr>
          <w:rFonts w:ascii="GHEA Grapalat" w:eastAsia="Times New Roman" w:hAnsi="GHEA Grapalat"/>
          <w:sz w:val="24"/>
          <w:szCs w:val="24"/>
        </w:rPr>
        <w:t xml:space="preserve"> </w:t>
      </w:r>
      <w:proofErr w:type="spellStart"/>
      <w:r w:rsidR="00FC235E" w:rsidRPr="008708D5">
        <w:rPr>
          <w:rFonts w:ascii="GHEA Grapalat" w:eastAsia="Times New Roman" w:hAnsi="GHEA Grapalat" w:cs="Sylfaen"/>
          <w:sz w:val="24"/>
          <w:szCs w:val="24"/>
        </w:rPr>
        <w:t>Հայաստանի</w:t>
      </w:r>
      <w:proofErr w:type="spellEnd"/>
      <w:r w:rsidR="00FC235E" w:rsidRPr="008708D5">
        <w:rPr>
          <w:rFonts w:ascii="GHEA Grapalat" w:eastAsia="Times New Roman" w:hAnsi="GHEA Grapalat"/>
          <w:sz w:val="24"/>
          <w:szCs w:val="24"/>
        </w:rPr>
        <w:t xml:space="preserve"> </w:t>
      </w:r>
      <w:proofErr w:type="spellStart"/>
      <w:r w:rsidR="00FC235E" w:rsidRPr="008708D5">
        <w:rPr>
          <w:rFonts w:ascii="GHEA Grapalat" w:eastAsia="Times New Roman" w:hAnsi="GHEA Grapalat" w:cs="Sylfaen"/>
          <w:sz w:val="24"/>
          <w:szCs w:val="24"/>
        </w:rPr>
        <w:t>Հանրապետության</w:t>
      </w:r>
      <w:proofErr w:type="spellEnd"/>
      <w:r w:rsidR="00FC235E" w:rsidRPr="008708D5">
        <w:rPr>
          <w:rFonts w:ascii="GHEA Grapalat" w:eastAsia="Times New Roman" w:hAnsi="GHEA Grapalat"/>
          <w:sz w:val="24"/>
          <w:szCs w:val="24"/>
        </w:rPr>
        <w:t xml:space="preserve"> </w:t>
      </w:r>
      <w:proofErr w:type="spellStart"/>
      <w:r w:rsidR="00FC235E" w:rsidRPr="008708D5">
        <w:rPr>
          <w:rFonts w:ascii="GHEA Grapalat" w:eastAsia="Times New Roman" w:hAnsi="GHEA Grapalat" w:cs="Sylfaen"/>
          <w:sz w:val="24"/>
          <w:szCs w:val="24"/>
        </w:rPr>
        <w:t>պետական</w:t>
      </w:r>
      <w:proofErr w:type="spellEnd"/>
      <w:r w:rsidR="00FC235E" w:rsidRPr="008708D5">
        <w:rPr>
          <w:rFonts w:ascii="GHEA Grapalat" w:eastAsia="Times New Roman" w:hAnsi="GHEA Grapalat"/>
          <w:sz w:val="24"/>
          <w:szCs w:val="24"/>
        </w:rPr>
        <w:t xml:space="preserve"> </w:t>
      </w:r>
      <w:proofErr w:type="spellStart"/>
      <w:r w:rsidR="00FC235E" w:rsidRPr="008708D5">
        <w:rPr>
          <w:rFonts w:ascii="GHEA Grapalat" w:eastAsia="Times New Roman" w:hAnsi="GHEA Grapalat" w:cs="Sylfaen"/>
          <w:sz w:val="24"/>
          <w:szCs w:val="24"/>
        </w:rPr>
        <w:t>բյուջե</w:t>
      </w:r>
      <w:proofErr w:type="spellEnd"/>
      <w:r w:rsidR="00FC235E" w:rsidRPr="008708D5">
        <w:rPr>
          <w:rFonts w:ascii="GHEA Grapalat" w:eastAsia="Times New Roman" w:hAnsi="GHEA Grapalat"/>
          <w:sz w:val="24"/>
          <w:szCs w:val="24"/>
        </w:rPr>
        <w:t xml:space="preserve">` </w:t>
      </w:r>
      <w:proofErr w:type="spellStart"/>
      <w:r w:rsidR="00FC235E" w:rsidRPr="008708D5">
        <w:rPr>
          <w:rFonts w:ascii="GHEA Grapalat" w:eastAsia="Times New Roman" w:hAnsi="GHEA Grapalat" w:cs="Sylfaen"/>
          <w:sz w:val="24"/>
          <w:szCs w:val="24"/>
        </w:rPr>
        <w:t>որպես</w:t>
      </w:r>
      <w:proofErr w:type="spellEnd"/>
      <w:r w:rsidR="00FC235E" w:rsidRPr="008708D5">
        <w:rPr>
          <w:rFonts w:ascii="GHEA Grapalat" w:eastAsia="Times New Roman" w:hAnsi="GHEA Grapalat"/>
          <w:sz w:val="24"/>
          <w:szCs w:val="24"/>
        </w:rPr>
        <w:t xml:space="preserve"> «</w:t>
      </w:r>
      <w:proofErr w:type="spellStart"/>
      <w:r w:rsidR="00B41B3A">
        <w:rPr>
          <w:rFonts w:ascii="GHEA Grapalat" w:eastAsia="Times New Roman" w:hAnsi="GHEA Grapalat"/>
          <w:sz w:val="24"/>
          <w:szCs w:val="24"/>
        </w:rPr>
        <w:t>Հարկային</w:t>
      </w:r>
      <w:proofErr w:type="spellEnd"/>
      <w:r w:rsidR="00FC235E" w:rsidRPr="008708D5">
        <w:rPr>
          <w:rFonts w:ascii="GHEA Grapalat" w:eastAsia="Times New Roman" w:hAnsi="GHEA Grapalat"/>
          <w:sz w:val="24"/>
          <w:szCs w:val="24"/>
        </w:rPr>
        <w:t xml:space="preserve"> </w:t>
      </w:r>
      <w:proofErr w:type="spellStart"/>
      <w:r w:rsidR="00FC235E" w:rsidRPr="008708D5">
        <w:rPr>
          <w:rFonts w:ascii="GHEA Grapalat" w:eastAsia="Times New Roman" w:hAnsi="GHEA Grapalat" w:cs="Sylfaen"/>
          <w:sz w:val="24"/>
          <w:szCs w:val="24"/>
        </w:rPr>
        <w:t>եկամուտներ</w:t>
      </w:r>
      <w:proofErr w:type="spellEnd"/>
      <w:r w:rsidR="00B41B3A">
        <w:rPr>
          <w:rFonts w:ascii="GHEA Grapalat" w:eastAsia="Times New Roman" w:hAnsi="GHEA Grapalat" w:cs="Sylfaen"/>
          <w:sz w:val="24"/>
          <w:szCs w:val="24"/>
        </w:rPr>
        <w:t xml:space="preserve"> և </w:t>
      </w:r>
      <w:proofErr w:type="spellStart"/>
      <w:r w:rsidR="00B41B3A">
        <w:rPr>
          <w:rFonts w:ascii="GHEA Grapalat" w:eastAsia="Times New Roman" w:hAnsi="GHEA Grapalat" w:cs="Sylfaen"/>
          <w:sz w:val="24"/>
          <w:szCs w:val="24"/>
        </w:rPr>
        <w:t>պետական</w:t>
      </w:r>
      <w:proofErr w:type="spellEnd"/>
      <w:r w:rsidR="00B41B3A">
        <w:rPr>
          <w:rFonts w:ascii="GHEA Grapalat" w:eastAsia="Times New Roman" w:hAnsi="GHEA Grapalat" w:cs="Sylfaen"/>
          <w:sz w:val="24"/>
          <w:szCs w:val="24"/>
        </w:rPr>
        <w:t xml:space="preserve"> </w:t>
      </w:r>
      <w:proofErr w:type="spellStart"/>
      <w:r w:rsidR="00B41B3A">
        <w:rPr>
          <w:rFonts w:ascii="GHEA Grapalat" w:eastAsia="Times New Roman" w:hAnsi="GHEA Grapalat" w:cs="Sylfaen"/>
          <w:sz w:val="24"/>
          <w:szCs w:val="24"/>
        </w:rPr>
        <w:t>տուրքեր</w:t>
      </w:r>
      <w:proofErr w:type="spellEnd"/>
      <w:r w:rsidR="00FC235E" w:rsidRPr="00755407">
        <w:rPr>
          <w:rFonts w:ascii="GHEA Grapalat" w:eastAsia="Times New Roman" w:hAnsi="GHEA Grapalat"/>
          <w:sz w:val="24"/>
          <w:szCs w:val="24"/>
        </w:rPr>
        <w:t>»</w:t>
      </w:r>
      <w:r w:rsidR="00CB317C">
        <w:rPr>
          <w:rFonts w:ascii="GHEA Grapalat" w:eastAsia="Times New Roman" w:hAnsi="GHEA Grapalat"/>
          <w:sz w:val="24"/>
          <w:szCs w:val="24"/>
        </w:rPr>
        <w:t>:</w:t>
      </w:r>
    </w:p>
    <w:p w:rsidR="00FC235E" w:rsidRPr="00B41B3A" w:rsidRDefault="00E91B6B" w:rsidP="00FC235E">
      <w:pPr>
        <w:spacing w:line="360" w:lineRule="auto"/>
        <w:ind w:firstLine="360"/>
        <w:jc w:val="both"/>
        <w:rPr>
          <w:rFonts w:ascii="GHEA Grapalat" w:hAnsi="GHEA Grapalat" w:cs="GHEA Grapalat"/>
          <w:sz w:val="24"/>
          <w:szCs w:val="24"/>
        </w:rPr>
      </w:pPr>
      <w:r>
        <w:rPr>
          <w:rFonts w:ascii="GHEA Grapalat" w:hAnsi="GHEA Grapalat" w:cs="GHEA Grapalat"/>
          <w:sz w:val="24"/>
          <w:szCs w:val="24"/>
        </w:rPr>
        <w:t xml:space="preserve"> </w:t>
      </w:r>
      <w:r w:rsidR="00FC235E">
        <w:rPr>
          <w:rFonts w:ascii="GHEA Grapalat" w:hAnsi="GHEA Grapalat" w:cs="GHEA Grapalat"/>
          <w:sz w:val="24"/>
          <w:szCs w:val="24"/>
          <w:lang w:val="hy-AM"/>
        </w:rPr>
        <w:t xml:space="preserve"> </w:t>
      </w:r>
      <w:r w:rsidR="00B41B3A">
        <w:rPr>
          <w:rFonts w:ascii="GHEA Grapalat" w:hAnsi="GHEA Grapalat" w:cs="GHEA Grapalat"/>
          <w:sz w:val="24"/>
          <w:szCs w:val="24"/>
        </w:rPr>
        <w:t xml:space="preserve"> </w:t>
      </w:r>
    </w:p>
    <w:p w:rsidR="00DE67BD" w:rsidRDefault="00DE67BD" w:rsidP="00DE67BD">
      <w:pPr>
        <w:spacing w:after="0" w:line="240" w:lineRule="auto"/>
        <w:ind w:firstLine="360"/>
        <w:jc w:val="both"/>
        <w:rPr>
          <w:rFonts w:ascii="GHEA Grapalat" w:hAnsi="GHEA Grapalat" w:cs="Arial"/>
          <w:sz w:val="24"/>
          <w:szCs w:val="24"/>
        </w:rPr>
      </w:pPr>
    </w:p>
    <w:p w:rsidR="009A60D9" w:rsidRPr="008109BD" w:rsidRDefault="005938F3" w:rsidP="008109BD">
      <w:pPr>
        <w:spacing w:after="0" w:line="360" w:lineRule="auto"/>
        <w:ind w:left="360"/>
        <w:jc w:val="center"/>
        <w:rPr>
          <w:rFonts w:ascii="GHEA Grapalat" w:hAnsi="GHEA Grapalat" w:cs="Arial"/>
          <w:b/>
          <w:i/>
          <w:sz w:val="24"/>
          <w:szCs w:val="24"/>
          <w:u w:val="single"/>
        </w:rPr>
      </w:pPr>
      <w:r w:rsidRPr="008109BD">
        <w:rPr>
          <w:rFonts w:ascii="GHEA Grapalat" w:hAnsi="GHEA Grapalat" w:cs="Arial"/>
          <w:b/>
          <w:i/>
          <w:sz w:val="24"/>
          <w:szCs w:val="24"/>
          <w:u w:val="single"/>
        </w:rPr>
        <w:t>4.</w:t>
      </w:r>
      <w:r w:rsidR="009A60D9" w:rsidRPr="008109BD">
        <w:rPr>
          <w:rFonts w:ascii="GHEA Grapalat" w:hAnsi="GHEA Grapalat" w:cs="Arial"/>
          <w:b/>
          <w:i/>
          <w:sz w:val="24"/>
          <w:szCs w:val="24"/>
          <w:u w:val="single"/>
        </w:rPr>
        <w:t xml:space="preserve">Նախագծի </w:t>
      </w:r>
      <w:proofErr w:type="spellStart"/>
      <w:r w:rsidR="009A60D9" w:rsidRPr="008109BD">
        <w:rPr>
          <w:rFonts w:ascii="GHEA Grapalat" w:hAnsi="GHEA Grapalat" w:cs="Arial"/>
          <w:b/>
          <w:i/>
          <w:sz w:val="24"/>
          <w:szCs w:val="24"/>
          <w:u w:val="single"/>
        </w:rPr>
        <w:t>մշակման</w:t>
      </w:r>
      <w:proofErr w:type="spellEnd"/>
      <w:r w:rsidR="009A60D9" w:rsidRPr="008109BD">
        <w:rPr>
          <w:rFonts w:ascii="GHEA Grapalat" w:hAnsi="GHEA Grapalat" w:cs="Arial"/>
          <w:b/>
          <w:i/>
          <w:sz w:val="24"/>
          <w:szCs w:val="24"/>
          <w:u w:val="single"/>
        </w:rPr>
        <w:t xml:space="preserve"> </w:t>
      </w:r>
      <w:proofErr w:type="spellStart"/>
      <w:r w:rsidR="009A60D9" w:rsidRPr="008109BD">
        <w:rPr>
          <w:rFonts w:ascii="GHEA Grapalat" w:hAnsi="GHEA Grapalat" w:cs="Arial"/>
          <w:b/>
          <w:i/>
          <w:sz w:val="24"/>
          <w:szCs w:val="24"/>
          <w:u w:val="single"/>
        </w:rPr>
        <w:t>գործընթացում</w:t>
      </w:r>
      <w:proofErr w:type="spellEnd"/>
      <w:r w:rsidR="009A60D9" w:rsidRPr="008109BD">
        <w:rPr>
          <w:rFonts w:ascii="GHEA Grapalat" w:hAnsi="GHEA Grapalat" w:cs="Arial"/>
          <w:b/>
          <w:i/>
          <w:sz w:val="24"/>
          <w:szCs w:val="24"/>
          <w:u w:val="single"/>
        </w:rPr>
        <w:t xml:space="preserve"> </w:t>
      </w:r>
      <w:proofErr w:type="spellStart"/>
      <w:r w:rsidR="009A60D9" w:rsidRPr="008109BD">
        <w:rPr>
          <w:rFonts w:ascii="GHEA Grapalat" w:hAnsi="GHEA Grapalat" w:cs="Arial"/>
          <w:b/>
          <w:i/>
          <w:sz w:val="24"/>
          <w:szCs w:val="24"/>
          <w:u w:val="single"/>
        </w:rPr>
        <w:t>ներգրավված</w:t>
      </w:r>
      <w:proofErr w:type="spellEnd"/>
      <w:r w:rsidR="009A60D9" w:rsidRPr="008109BD">
        <w:rPr>
          <w:rFonts w:ascii="GHEA Grapalat" w:hAnsi="GHEA Grapalat" w:cs="Arial"/>
          <w:b/>
          <w:i/>
          <w:sz w:val="24"/>
          <w:szCs w:val="24"/>
          <w:u w:val="single"/>
        </w:rPr>
        <w:t xml:space="preserve"> </w:t>
      </w:r>
      <w:proofErr w:type="spellStart"/>
      <w:r w:rsidR="009A60D9" w:rsidRPr="008109BD">
        <w:rPr>
          <w:rFonts w:ascii="GHEA Grapalat" w:hAnsi="GHEA Grapalat" w:cs="Arial"/>
          <w:b/>
          <w:i/>
          <w:sz w:val="24"/>
          <w:szCs w:val="24"/>
          <w:u w:val="single"/>
        </w:rPr>
        <w:t>ինստիտուտները</w:t>
      </w:r>
      <w:proofErr w:type="spellEnd"/>
      <w:r w:rsidR="009A60D9" w:rsidRPr="008109BD">
        <w:rPr>
          <w:rFonts w:ascii="GHEA Grapalat" w:hAnsi="GHEA Grapalat" w:cs="Arial"/>
          <w:b/>
          <w:i/>
          <w:sz w:val="24"/>
          <w:szCs w:val="24"/>
          <w:u w:val="single"/>
        </w:rPr>
        <w:t xml:space="preserve"> և </w:t>
      </w:r>
      <w:proofErr w:type="spellStart"/>
      <w:r w:rsidR="009A60D9" w:rsidRPr="008109BD">
        <w:rPr>
          <w:rFonts w:ascii="GHEA Grapalat" w:hAnsi="GHEA Grapalat" w:cs="Arial"/>
          <w:b/>
          <w:i/>
          <w:sz w:val="24"/>
          <w:szCs w:val="24"/>
          <w:u w:val="single"/>
        </w:rPr>
        <w:t>անձինք</w:t>
      </w:r>
      <w:proofErr w:type="spellEnd"/>
    </w:p>
    <w:p w:rsidR="009A60D9" w:rsidRDefault="009A60D9" w:rsidP="00B41B3A">
      <w:pPr>
        <w:spacing w:after="0" w:line="360" w:lineRule="auto"/>
        <w:ind w:firstLine="360"/>
        <w:jc w:val="both"/>
        <w:rPr>
          <w:rFonts w:ascii="GHEA Grapalat" w:hAnsi="GHEA Grapalat" w:cs="Arial"/>
          <w:sz w:val="24"/>
          <w:szCs w:val="24"/>
        </w:rPr>
      </w:pPr>
      <w:proofErr w:type="spellStart"/>
      <w:r w:rsidRPr="00323782">
        <w:rPr>
          <w:rFonts w:ascii="GHEA Grapalat" w:hAnsi="GHEA Grapalat" w:cs="Arial"/>
          <w:sz w:val="24"/>
          <w:szCs w:val="24"/>
        </w:rPr>
        <w:t>Նախագիծը</w:t>
      </w:r>
      <w:proofErr w:type="spellEnd"/>
      <w:r w:rsidRPr="00323782">
        <w:rPr>
          <w:rFonts w:ascii="GHEA Grapalat" w:hAnsi="GHEA Grapalat" w:cs="Arial"/>
          <w:sz w:val="24"/>
          <w:szCs w:val="24"/>
        </w:rPr>
        <w:t xml:space="preserve"> </w:t>
      </w:r>
      <w:proofErr w:type="spellStart"/>
      <w:r w:rsidRPr="00323782">
        <w:rPr>
          <w:rFonts w:ascii="GHEA Grapalat" w:hAnsi="GHEA Grapalat" w:cs="Arial"/>
          <w:sz w:val="24"/>
          <w:szCs w:val="24"/>
        </w:rPr>
        <w:t>մշակվել</w:t>
      </w:r>
      <w:proofErr w:type="spellEnd"/>
      <w:r w:rsidRPr="00323782">
        <w:rPr>
          <w:rFonts w:ascii="GHEA Grapalat" w:hAnsi="GHEA Grapalat" w:cs="Arial"/>
          <w:sz w:val="24"/>
          <w:szCs w:val="24"/>
        </w:rPr>
        <w:t xml:space="preserve"> է </w:t>
      </w:r>
      <w:proofErr w:type="spellStart"/>
      <w:r w:rsidRPr="00323782">
        <w:rPr>
          <w:rFonts w:ascii="GHEA Grapalat" w:hAnsi="GHEA Grapalat" w:cs="Arial"/>
          <w:sz w:val="24"/>
          <w:szCs w:val="24"/>
        </w:rPr>
        <w:t>Հայաստանի</w:t>
      </w:r>
      <w:proofErr w:type="spellEnd"/>
      <w:r w:rsidRPr="00323782">
        <w:rPr>
          <w:rFonts w:ascii="GHEA Grapalat" w:hAnsi="GHEA Grapalat" w:cs="Arial"/>
          <w:sz w:val="24"/>
          <w:szCs w:val="24"/>
        </w:rPr>
        <w:t xml:space="preserve"> </w:t>
      </w:r>
      <w:proofErr w:type="spellStart"/>
      <w:r w:rsidRPr="00323782">
        <w:rPr>
          <w:rFonts w:ascii="GHEA Grapalat" w:hAnsi="GHEA Grapalat" w:cs="Arial"/>
          <w:sz w:val="24"/>
          <w:szCs w:val="24"/>
        </w:rPr>
        <w:t>Հանրապետության</w:t>
      </w:r>
      <w:proofErr w:type="spellEnd"/>
      <w:r w:rsidRPr="00323782">
        <w:rPr>
          <w:rFonts w:ascii="GHEA Grapalat" w:hAnsi="GHEA Grapalat" w:cs="Arial"/>
          <w:sz w:val="24"/>
          <w:szCs w:val="24"/>
        </w:rPr>
        <w:t xml:space="preserve"> </w:t>
      </w:r>
      <w:proofErr w:type="spellStart"/>
      <w:r w:rsidRPr="00323782">
        <w:rPr>
          <w:rFonts w:ascii="GHEA Grapalat" w:hAnsi="GHEA Grapalat" w:cs="Arial"/>
          <w:sz w:val="24"/>
          <w:szCs w:val="24"/>
        </w:rPr>
        <w:t>պետական</w:t>
      </w:r>
      <w:proofErr w:type="spellEnd"/>
      <w:r w:rsidRPr="00323782">
        <w:rPr>
          <w:rFonts w:ascii="GHEA Grapalat" w:hAnsi="GHEA Grapalat" w:cs="Arial"/>
          <w:sz w:val="24"/>
          <w:szCs w:val="24"/>
        </w:rPr>
        <w:t xml:space="preserve"> </w:t>
      </w:r>
      <w:proofErr w:type="spellStart"/>
      <w:r w:rsidRPr="00323782">
        <w:rPr>
          <w:rFonts w:ascii="GHEA Grapalat" w:hAnsi="GHEA Grapalat" w:cs="Arial"/>
          <w:sz w:val="24"/>
          <w:szCs w:val="24"/>
        </w:rPr>
        <w:t>եկամուտների</w:t>
      </w:r>
      <w:proofErr w:type="spellEnd"/>
      <w:r w:rsidRPr="00323782">
        <w:rPr>
          <w:rFonts w:ascii="GHEA Grapalat" w:hAnsi="GHEA Grapalat" w:cs="Arial"/>
          <w:sz w:val="24"/>
          <w:szCs w:val="24"/>
        </w:rPr>
        <w:t xml:space="preserve"> </w:t>
      </w:r>
      <w:proofErr w:type="spellStart"/>
      <w:r w:rsidRPr="00323782">
        <w:rPr>
          <w:rFonts w:ascii="GHEA Grapalat" w:hAnsi="GHEA Grapalat" w:cs="Arial"/>
          <w:sz w:val="24"/>
          <w:szCs w:val="24"/>
        </w:rPr>
        <w:t>կոմիտեի</w:t>
      </w:r>
      <w:proofErr w:type="spellEnd"/>
      <w:r w:rsidR="00B41B3A">
        <w:rPr>
          <w:rFonts w:ascii="GHEA Grapalat" w:hAnsi="GHEA Grapalat" w:cs="Arial"/>
          <w:sz w:val="24"/>
          <w:szCs w:val="24"/>
        </w:rPr>
        <w:t xml:space="preserve"> </w:t>
      </w:r>
      <w:proofErr w:type="spellStart"/>
      <w:r w:rsidRPr="00323782">
        <w:rPr>
          <w:rFonts w:ascii="GHEA Grapalat" w:hAnsi="GHEA Grapalat" w:cs="Arial"/>
          <w:sz w:val="24"/>
          <w:szCs w:val="24"/>
        </w:rPr>
        <w:t>աշխատակազմի</w:t>
      </w:r>
      <w:proofErr w:type="spellEnd"/>
      <w:r w:rsidRPr="00323782">
        <w:rPr>
          <w:rFonts w:ascii="GHEA Grapalat" w:hAnsi="GHEA Grapalat" w:cs="Arial"/>
          <w:sz w:val="24"/>
          <w:szCs w:val="24"/>
        </w:rPr>
        <w:t xml:space="preserve"> </w:t>
      </w:r>
      <w:proofErr w:type="spellStart"/>
      <w:r w:rsidRPr="00323782">
        <w:rPr>
          <w:rFonts w:ascii="GHEA Grapalat" w:hAnsi="GHEA Grapalat" w:cs="Arial"/>
          <w:sz w:val="24"/>
          <w:szCs w:val="24"/>
        </w:rPr>
        <w:t>կողմից</w:t>
      </w:r>
      <w:proofErr w:type="spellEnd"/>
      <w:r w:rsidRPr="00323782">
        <w:rPr>
          <w:rFonts w:ascii="GHEA Grapalat" w:hAnsi="GHEA Grapalat" w:cs="Arial"/>
          <w:sz w:val="24"/>
          <w:szCs w:val="24"/>
        </w:rPr>
        <w:t>:</w:t>
      </w:r>
    </w:p>
    <w:p w:rsidR="00DE67BD" w:rsidRDefault="00DE67BD" w:rsidP="00B41B3A">
      <w:pPr>
        <w:spacing w:after="0" w:line="360" w:lineRule="auto"/>
        <w:ind w:firstLine="360"/>
        <w:jc w:val="both"/>
        <w:rPr>
          <w:rFonts w:ascii="GHEA Grapalat" w:hAnsi="GHEA Grapalat" w:cs="Arial"/>
          <w:sz w:val="24"/>
          <w:szCs w:val="24"/>
        </w:rPr>
      </w:pPr>
    </w:p>
    <w:p w:rsidR="00CB317C" w:rsidRDefault="00CB317C" w:rsidP="008109BD">
      <w:pPr>
        <w:spacing w:after="0" w:line="360" w:lineRule="auto"/>
        <w:ind w:left="360"/>
        <w:jc w:val="center"/>
        <w:rPr>
          <w:rFonts w:ascii="GHEA Grapalat" w:hAnsi="GHEA Grapalat" w:cs="Arial"/>
          <w:b/>
          <w:i/>
          <w:sz w:val="24"/>
          <w:szCs w:val="24"/>
          <w:u w:val="single"/>
        </w:rPr>
      </w:pPr>
    </w:p>
    <w:p w:rsidR="009A60D9" w:rsidRPr="00B03B14" w:rsidRDefault="005938F3" w:rsidP="008109BD">
      <w:pPr>
        <w:spacing w:after="0" w:line="360" w:lineRule="auto"/>
        <w:ind w:left="360"/>
        <w:jc w:val="center"/>
        <w:rPr>
          <w:rFonts w:ascii="GHEA Grapalat" w:hAnsi="GHEA Grapalat" w:cs="Arial"/>
          <w:b/>
          <w:i/>
          <w:sz w:val="24"/>
          <w:szCs w:val="24"/>
          <w:u w:val="single"/>
        </w:rPr>
      </w:pPr>
      <w:r w:rsidRPr="00B03B14">
        <w:rPr>
          <w:rFonts w:ascii="GHEA Grapalat" w:hAnsi="GHEA Grapalat" w:cs="Arial"/>
          <w:b/>
          <w:i/>
          <w:sz w:val="24"/>
          <w:szCs w:val="24"/>
          <w:u w:val="single"/>
        </w:rPr>
        <w:lastRenderedPageBreak/>
        <w:t>5.</w:t>
      </w:r>
      <w:r w:rsidR="009A60D9" w:rsidRPr="00B03B14">
        <w:rPr>
          <w:rFonts w:ascii="GHEA Grapalat" w:hAnsi="GHEA Grapalat" w:cs="Arial"/>
          <w:b/>
          <w:i/>
          <w:sz w:val="24"/>
          <w:szCs w:val="24"/>
          <w:u w:val="single"/>
        </w:rPr>
        <w:t xml:space="preserve">Իրավական </w:t>
      </w:r>
      <w:proofErr w:type="spellStart"/>
      <w:r w:rsidR="009A60D9" w:rsidRPr="00B03B14">
        <w:rPr>
          <w:rFonts w:ascii="GHEA Grapalat" w:hAnsi="GHEA Grapalat" w:cs="Arial"/>
          <w:b/>
          <w:i/>
          <w:sz w:val="24"/>
          <w:szCs w:val="24"/>
          <w:u w:val="single"/>
        </w:rPr>
        <w:t>ակտի</w:t>
      </w:r>
      <w:proofErr w:type="spellEnd"/>
      <w:r w:rsidR="009A60D9" w:rsidRPr="00B03B14">
        <w:rPr>
          <w:rFonts w:ascii="GHEA Grapalat" w:hAnsi="GHEA Grapalat" w:cs="Arial"/>
          <w:b/>
          <w:i/>
          <w:sz w:val="24"/>
          <w:szCs w:val="24"/>
          <w:u w:val="single"/>
        </w:rPr>
        <w:t xml:space="preserve"> </w:t>
      </w:r>
      <w:proofErr w:type="spellStart"/>
      <w:r w:rsidR="009A60D9" w:rsidRPr="00B03B14">
        <w:rPr>
          <w:rFonts w:ascii="GHEA Grapalat" w:hAnsi="GHEA Grapalat" w:cs="Arial"/>
          <w:b/>
          <w:i/>
          <w:sz w:val="24"/>
          <w:szCs w:val="24"/>
          <w:u w:val="single"/>
        </w:rPr>
        <w:t>կիրառման</w:t>
      </w:r>
      <w:proofErr w:type="spellEnd"/>
      <w:r w:rsidR="009A60D9" w:rsidRPr="00B03B14">
        <w:rPr>
          <w:rFonts w:ascii="GHEA Grapalat" w:hAnsi="GHEA Grapalat" w:cs="Arial"/>
          <w:b/>
          <w:i/>
          <w:sz w:val="24"/>
          <w:szCs w:val="24"/>
          <w:u w:val="single"/>
        </w:rPr>
        <w:t xml:space="preserve"> </w:t>
      </w:r>
      <w:proofErr w:type="spellStart"/>
      <w:r w:rsidR="009A60D9" w:rsidRPr="00B03B14">
        <w:rPr>
          <w:rFonts w:ascii="GHEA Grapalat" w:hAnsi="GHEA Grapalat" w:cs="Arial"/>
          <w:b/>
          <w:i/>
          <w:sz w:val="24"/>
          <w:szCs w:val="24"/>
          <w:u w:val="single"/>
        </w:rPr>
        <w:t>դեպքում</w:t>
      </w:r>
      <w:proofErr w:type="spellEnd"/>
      <w:r w:rsidR="009A60D9" w:rsidRPr="00B03B14">
        <w:rPr>
          <w:rFonts w:ascii="GHEA Grapalat" w:hAnsi="GHEA Grapalat" w:cs="Arial"/>
          <w:b/>
          <w:i/>
          <w:sz w:val="24"/>
          <w:szCs w:val="24"/>
          <w:u w:val="single"/>
        </w:rPr>
        <w:t xml:space="preserve"> </w:t>
      </w:r>
      <w:proofErr w:type="spellStart"/>
      <w:r w:rsidR="009A60D9" w:rsidRPr="00B03B14">
        <w:rPr>
          <w:rFonts w:ascii="GHEA Grapalat" w:hAnsi="GHEA Grapalat" w:cs="Arial"/>
          <w:b/>
          <w:i/>
          <w:sz w:val="24"/>
          <w:szCs w:val="24"/>
          <w:u w:val="single"/>
        </w:rPr>
        <w:t>ակնկալվող</w:t>
      </w:r>
      <w:proofErr w:type="spellEnd"/>
      <w:r w:rsidR="009A60D9" w:rsidRPr="00B03B14">
        <w:rPr>
          <w:rFonts w:ascii="GHEA Grapalat" w:hAnsi="GHEA Grapalat" w:cs="Arial"/>
          <w:b/>
          <w:i/>
          <w:sz w:val="24"/>
          <w:szCs w:val="24"/>
          <w:u w:val="single"/>
        </w:rPr>
        <w:t xml:space="preserve"> </w:t>
      </w:r>
      <w:proofErr w:type="spellStart"/>
      <w:r w:rsidR="009A60D9" w:rsidRPr="00B03B14">
        <w:rPr>
          <w:rFonts w:ascii="GHEA Grapalat" w:hAnsi="GHEA Grapalat" w:cs="Arial"/>
          <w:b/>
          <w:i/>
          <w:sz w:val="24"/>
          <w:szCs w:val="24"/>
          <w:u w:val="single"/>
        </w:rPr>
        <w:t>արդյունքը</w:t>
      </w:r>
      <w:proofErr w:type="spellEnd"/>
    </w:p>
    <w:p w:rsidR="00B65071" w:rsidRDefault="00782A41" w:rsidP="00B65071">
      <w:pPr>
        <w:tabs>
          <w:tab w:val="left" w:pos="1134"/>
        </w:tabs>
        <w:spacing w:line="360" w:lineRule="auto"/>
        <w:ind w:left="142"/>
        <w:jc w:val="both"/>
        <w:rPr>
          <w:rFonts w:ascii="GHEA Grapalat" w:eastAsia="Times New Roman" w:hAnsi="GHEA Grapalat"/>
          <w:sz w:val="24"/>
          <w:szCs w:val="24"/>
        </w:rPr>
      </w:pPr>
      <w:r w:rsidRPr="00323782">
        <w:rPr>
          <w:rFonts w:ascii="GHEA Grapalat" w:hAnsi="GHEA Grapalat" w:cs="Arial"/>
          <w:color w:val="000000" w:themeColor="text1"/>
          <w:sz w:val="24"/>
          <w:szCs w:val="24"/>
        </w:rPr>
        <w:t>«</w:t>
      </w:r>
      <w:r>
        <w:rPr>
          <w:rFonts w:ascii="GHEA Grapalat" w:hAnsi="GHEA Grapalat" w:cs="Arial"/>
          <w:color w:val="000000" w:themeColor="text1"/>
          <w:sz w:val="24"/>
          <w:szCs w:val="24"/>
        </w:rPr>
        <w:t xml:space="preserve">ՀՀ </w:t>
      </w:r>
      <w:proofErr w:type="spellStart"/>
      <w:r>
        <w:rPr>
          <w:rFonts w:ascii="GHEA Grapalat" w:hAnsi="GHEA Grapalat" w:cs="Arial"/>
          <w:color w:val="000000" w:themeColor="text1"/>
          <w:sz w:val="24"/>
          <w:szCs w:val="24"/>
        </w:rPr>
        <w:t>պետական</w:t>
      </w:r>
      <w:proofErr w:type="spellEnd"/>
      <w:r>
        <w:rPr>
          <w:rFonts w:ascii="GHEA Grapalat" w:hAnsi="GHEA Grapalat" w:cs="Arial"/>
          <w:color w:val="000000" w:themeColor="text1"/>
          <w:sz w:val="24"/>
          <w:szCs w:val="24"/>
        </w:rPr>
        <w:t xml:space="preserve"> </w:t>
      </w:r>
      <w:proofErr w:type="spellStart"/>
      <w:r>
        <w:rPr>
          <w:rFonts w:ascii="GHEA Grapalat" w:hAnsi="GHEA Grapalat" w:cs="Arial"/>
          <w:color w:val="000000" w:themeColor="text1"/>
          <w:sz w:val="24"/>
          <w:szCs w:val="24"/>
        </w:rPr>
        <w:t>եկամուտների</w:t>
      </w:r>
      <w:proofErr w:type="spellEnd"/>
      <w:r>
        <w:rPr>
          <w:rFonts w:ascii="GHEA Grapalat" w:hAnsi="GHEA Grapalat" w:cs="Arial"/>
          <w:color w:val="000000" w:themeColor="text1"/>
          <w:sz w:val="24"/>
          <w:szCs w:val="24"/>
        </w:rPr>
        <w:t xml:space="preserve"> </w:t>
      </w:r>
      <w:proofErr w:type="spellStart"/>
      <w:r>
        <w:rPr>
          <w:rFonts w:ascii="GHEA Grapalat" w:hAnsi="GHEA Grapalat" w:cs="Arial"/>
          <w:color w:val="000000" w:themeColor="text1"/>
          <w:sz w:val="24"/>
          <w:szCs w:val="24"/>
        </w:rPr>
        <w:t>կոմիտեի</w:t>
      </w:r>
      <w:proofErr w:type="spellEnd"/>
      <w:r>
        <w:rPr>
          <w:rFonts w:ascii="GHEA Grapalat" w:hAnsi="GHEA Grapalat" w:cs="Arial"/>
          <w:color w:val="000000" w:themeColor="text1"/>
          <w:sz w:val="24"/>
          <w:szCs w:val="24"/>
        </w:rPr>
        <w:t xml:space="preserve"> </w:t>
      </w:r>
      <w:r w:rsidRPr="00323782">
        <w:rPr>
          <w:rFonts w:ascii="GHEA Grapalat" w:hAnsi="GHEA Grapalat" w:cs="Arial"/>
          <w:color w:val="000000" w:themeColor="text1"/>
          <w:sz w:val="24"/>
          <w:szCs w:val="24"/>
        </w:rPr>
        <w:t>«</w:t>
      </w:r>
      <w:proofErr w:type="spellStart"/>
      <w:r>
        <w:rPr>
          <w:rFonts w:ascii="GHEA Grapalat" w:hAnsi="GHEA Grapalat" w:cs="Arial"/>
          <w:color w:val="000000" w:themeColor="text1"/>
          <w:sz w:val="24"/>
          <w:szCs w:val="24"/>
        </w:rPr>
        <w:t>Հարկային</w:t>
      </w:r>
      <w:proofErr w:type="spellEnd"/>
      <w:r>
        <w:rPr>
          <w:rFonts w:ascii="GHEA Grapalat" w:hAnsi="GHEA Grapalat" w:cs="Arial"/>
          <w:color w:val="000000" w:themeColor="text1"/>
          <w:sz w:val="24"/>
          <w:szCs w:val="24"/>
        </w:rPr>
        <w:t xml:space="preserve"> </w:t>
      </w:r>
      <w:proofErr w:type="spellStart"/>
      <w:r>
        <w:rPr>
          <w:rFonts w:ascii="GHEA Grapalat" w:hAnsi="GHEA Grapalat" w:cs="Arial"/>
          <w:color w:val="000000" w:themeColor="text1"/>
          <w:sz w:val="24"/>
          <w:szCs w:val="24"/>
        </w:rPr>
        <w:t>ծառայության</w:t>
      </w:r>
      <w:proofErr w:type="spellEnd"/>
      <w:r>
        <w:rPr>
          <w:rFonts w:ascii="GHEA Grapalat" w:hAnsi="GHEA Grapalat" w:cs="Arial"/>
          <w:color w:val="000000" w:themeColor="text1"/>
          <w:sz w:val="24"/>
          <w:szCs w:val="24"/>
        </w:rPr>
        <w:t xml:space="preserve"> </w:t>
      </w:r>
      <w:proofErr w:type="spellStart"/>
      <w:r>
        <w:rPr>
          <w:rFonts w:ascii="GHEA Grapalat" w:hAnsi="GHEA Grapalat" w:cs="Arial"/>
          <w:color w:val="000000" w:themeColor="text1"/>
          <w:sz w:val="24"/>
          <w:szCs w:val="24"/>
        </w:rPr>
        <w:t>մարմնի</w:t>
      </w:r>
      <w:proofErr w:type="spellEnd"/>
      <w:r>
        <w:rPr>
          <w:rFonts w:ascii="GHEA Grapalat" w:hAnsi="GHEA Grapalat" w:cs="Arial"/>
          <w:color w:val="000000" w:themeColor="text1"/>
          <w:sz w:val="24"/>
          <w:szCs w:val="24"/>
        </w:rPr>
        <w:t xml:space="preserve"> </w:t>
      </w:r>
      <w:proofErr w:type="spellStart"/>
      <w:r>
        <w:rPr>
          <w:rFonts w:ascii="GHEA Grapalat" w:hAnsi="GHEA Grapalat" w:cs="Arial"/>
          <w:color w:val="000000" w:themeColor="text1"/>
          <w:sz w:val="24"/>
          <w:szCs w:val="24"/>
        </w:rPr>
        <w:t>համակարգի</w:t>
      </w:r>
      <w:proofErr w:type="spellEnd"/>
      <w:r>
        <w:rPr>
          <w:rFonts w:ascii="GHEA Grapalat" w:hAnsi="GHEA Grapalat" w:cs="Arial"/>
          <w:color w:val="000000" w:themeColor="text1"/>
          <w:sz w:val="24"/>
          <w:szCs w:val="24"/>
        </w:rPr>
        <w:t xml:space="preserve"> և </w:t>
      </w:r>
      <w:proofErr w:type="spellStart"/>
      <w:r>
        <w:rPr>
          <w:rFonts w:ascii="GHEA Grapalat" w:hAnsi="GHEA Grapalat" w:cs="Arial"/>
          <w:color w:val="000000" w:themeColor="text1"/>
          <w:sz w:val="24"/>
          <w:szCs w:val="24"/>
        </w:rPr>
        <w:t>մաքսային</w:t>
      </w:r>
      <w:proofErr w:type="spellEnd"/>
      <w:r>
        <w:rPr>
          <w:rFonts w:ascii="GHEA Grapalat" w:hAnsi="GHEA Grapalat" w:cs="Arial"/>
          <w:color w:val="000000" w:themeColor="text1"/>
          <w:sz w:val="24"/>
          <w:szCs w:val="24"/>
        </w:rPr>
        <w:t xml:space="preserve"> </w:t>
      </w:r>
      <w:proofErr w:type="spellStart"/>
      <w:r>
        <w:rPr>
          <w:rFonts w:ascii="GHEA Grapalat" w:hAnsi="GHEA Grapalat" w:cs="Arial"/>
          <w:color w:val="000000" w:themeColor="text1"/>
          <w:sz w:val="24"/>
          <w:szCs w:val="24"/>
        </w:rPr>
        <w:t>ծառայության</w:t>
      </w:r>
      <w:proofErr w:type="spellEnd"/>
      <w:r>
        <w:rPr>
          <w:rFonts w:ascii="GHEA Grapalat" w:hAnsi="GHEA Grapalat" w:cs="Arial"/>
          <w:color w:val="000000" w:themeColor="text1"/>
          <w:sz w:val="24"/>
          <w:szCs w:val="24"/>
        </w:rPr>
        <w:t xml:space="preserve"> </w:t>
      </w:r>
      <w:proofErr w:type="spellStart"/>
      <w:r>
        <w:rPr>
          <w:rFonts w:ascii="GHEA Grapalat" w:hAnsi="GHEA Grapalat" w:cs="Arial"/>
          <w:color w:val="000000" w:themeColor="text1"/>
          <w:sz w:val="24"/>
          <w:szCs w:val="24"/>
        </w:rPr>
        <w:t>նյութական</w:t>
      </w:r>
      <w:proofErr w:type="spellEnd"/>
      <w:r>
        <w:rPr>
          <w:rFonts w:ascii="GHEA Grapalat" w:hAnsi="GHEA Grapalat" w:cs="Arial"/>
          <w:color w:val="000000" w:themeColor="text1"/>
          <w:sz w:val="24"/>
          <w:szCs w:val="24"/>
        </w:rPr>
        <w:t xml:space="preserve"> </w:t>
      </w:r>
      <w:proofErr w:type="spellStart"/>
      <w:r>
        <w:rPr>
          <w:rFonts w:ascii="GHEA Grapalat" w:hAnsi="GHEA Grapalat" w:cs="Arial"/>
          <w:color w:val="000000" w:themeColor="text1"/>
          <w:sz w:val="24"/>
          <w:szCs w:val="24"/>
        </w:rPr>
        <w:t>խրախուսման</w:t>
      </w:r>
      <w:proofErr w:type="spellEnd"/>
      <w:r>
        <w:rPr>
          <w:rFonts w:ascii="GHEA Grapalat" w:hAnsi="GHEA Grapalat" w:cs="Arial"/>
          <w:color w:val="000000" w:themeColor="text1"/>
          <w:sz w:val="24"/>
          <w:szCs w:val="24"/>
        </w:rPr>
        <w:t xml:space="preserve"> </w:t>
      </w:r>
      <w:proofErr w:type="spellStart"/>
      <w:r>
        <w:rPr>
          <w:rFonts w:ascii="GHEA Grapalat" w:hAnsi="GHEA Grapalat" w:cs="Arial"/>
          <w:color w:val="000000" w:themeColor="text1"/>
          <w:sz w:val="24"/>
          <w:szCs w:val="24"/>
        </w:rPr>
        <w:t>համակարգի</w:t>
      </w:r>
      <w:proofErr w:type="spellEnd"/>
      <w:r>
        <w:rPr>
          <w:rFonts w:ascii="GHEA Grapalat" w:hAnsi="GHEA Grapalat" w:cs="Arial"/>
          <w:color w:val="000000" w:themeColor="text1"/>
          <w:sz w:val="24"/>
          <w:szCs w:val="24"/>
        </w:rPr>
        <w:t xml:space="preserve"> </w:t>
      </w:r>
      <w:proofErr w:type="spellStart"/>
      <w:r>
        <w:rPr>
          <w:rFonts w:ascii="GHEA Grapalat" w:hAnsi="GHEA Grapalat" w:cs="Arial"/>
          <w:color w:val="000000" w:themeColor="text1"/>
          <w:sz w:val="24"/>
          <w:szCs w:val="24"/>
        </w:rPr>
        <w:t>զարգացման</w:t>
      </w:r>
      <w:proofErr w:type="spellEnd"/>
      <w:r>
        <w:rPr>
          <w:rFonts w:ascii="GHEA Grapalat" w:hAnsi="GHEA Grapalat" w:cs="Arial"/>
          <w:color w:val="000000" w:themeColor="text1"/>
          <w:sz w:val="24"/>
          <w:szCs w:val="24"/>
        </w:rPr>
        <w:t xml:space="preserve"> </w:t>
      </w:r>
      <w:proofErr w:type="spellStart"/>
      <w:r>
        <w:rPr>
          <w:rFonts w:ascii="GHEA Grapalat" w:hAnsi="GHEA Grapalat" w:cs="Arial"/>
          <w:color w:val="000000" w:themeColor="text1"/>
          <w:sz w:val="24"/>
          <w:szCs w:val="24"/>
        </w:rPr>
        <w:t>ֆոնդ</w:t>
      </w:r>
      <w:proofErr w:type="spellEnd"/>
      <w:r w:rsidRPr="00323782">
        <w:rPr>
          <w:rFonts w:ascii="GHEA Grapalat" w:hAnsi="GHEA Grapalat" w:cs="Arial"/>
          <w:sz w:val="24"/>
          <w:szCs w:val="24"/>
        </w:rPr>
        <w:t>»</w:t>
      </w:r>
      <w:r>
        <w:rPr>
          <w:rFonts w:ascii="GHEA Grapalat" w:hAnsi="GHEA Grapalat" w:cs="Arial"/>
          <w:sz w:val="24"/>
          <w:szCs w:val="24"/>
        </w:rPr>
        <w:t xml:space="preserve"> </w:t>
      </w:r>
      <w:proofErr w:type="spellStart"/>
      <w:r>
        <w:rPr>
          <w:rFonts w:ascii="GHEA Grapalat" w:hAnsi="GHEA Grapalat" w:cs="Arial"/>
          <w:sz w:val="24"/>
          <w:szCs w:val="24"/>
        </w:rPr>
        <w:t>ծրագրի</w:t>
      </w:r>
      <w:proofErr w:type="spellEnd"/>
      <w:r>
        <w:rPr>
          <w:rFonts w:ascii="GHEA Grapalat" w:hAnsi="GHEA Grapalat" w:cs="Arial"/>
          <w:sz w:val="24"/>
          <w:szCs w:val="24"/>
        </w:rPr>
        <w:t xml:space="preserve"> </w:t>
      </w:r>
      <w:proofErr w:type="spellStart"/>
      <w:r>
        <w:rPr>
          <w:rFonts w:ascii="GHEA Grapalat" w:hAnsi="GHEA Grapalat" w:cs="Arial"/>
          <w:sz w:val="24"/>
          <w:szCs w:val="24"/>
        </w:rPr>
        <w:t>օգտագործման</w:t>
      </w:r>
      <w:proofErr w:type="spellEnd"/>
      <w:r>
        <w:rPr>
          <w:rFonts w:ascii="GHEA Grapalat" w:hAnsi="GHEA Grapalat" w:cs="Arial"/>
          <w:sz w:val="24"/>
          <w:szCs w:val="24"/>
        </w:rPr>
        <w:t xml:space="preserve"> </w:t>
      </w:r>
      <w:proofErr w:type="spellStart"/>
      <w:r>
        <w:rPr>
          <w:rFonts w:ascii="GHEA Grapalat" w:hAnsi="GHEA Grapalat" w:cs="Arial"/>
          <w:sz w:val="24"/>
          <w:szCs w:val="24"/>
        </w:rPr>
        <w:t>ուղղություն</w:t>
      </w:r>
      <w:proofErr w:type="spellEnd"/>
      <w:r>
        <w:rPr>
          <w:rFonts w:ascii="GHEA Grapalat" w:hAnsi="GHEA Grapalat" w:cs="Arial"/>
          <w:sz w:val="24"/>
          <w:szCs w:val="24"/>
        </w:rPr>
        <w:t xml:space="preserve"> </w:t>
      </w:r>
      <w:proofErr w:type="spellStart"/>
      <w:r>
        <w:rPr>
          <w:rFonts w:ascii="GHEA Grapalat" w:hAnsi="GHEA Grapalat" w:cs="Arial"/>
          <w:sz w:val="24"/>
          <w:szCs w:val="24"/>
        </w:rPr>
        <w:t>սահմանելու</w:t>
      </w:r>
      <w:proofErr w:type="spellEnd"/>
      <w:r>
        <w:rPr>
          <w:rFonts w:ascii="GHEA Grapalat" w:hAnsi="GHEA Grapalat" w:cs="Arial"/>
          <w:sz w:val="24"/>
          <w:szCs w:val="24"/>
        </w:rPr>
        <w:t>,</w:t>
      </w:r>
      <w:r>
        <w:rPr>
          <w:rFonts w:ascii="GHEA Grapalat" w:hAnsi="GHEA Grapalat" w:cs="Arial"/>
          <w:color w:val="000000" w:themeColor="text1"/>
          <w:sz w:val="24"/>
          <w:szCs w:val="24"/>
        </w:rPr>
        <w:t xml:space="preserve"> </w:t>
      </w:r>
      <w:proofErr w:type="spellStart"/>
      <w:r w:rsidRPr="00323782">
        <w:rPr>
          <w:rFonts w:ascii="GHEA Grapalat" w:hAnsi="GHEA Grapalat" w:cs="Arial"/>
          <w:sz w:val="24"/>
          <w:szCs w:val="24"/>
        </w:rPr>
        <w:t>Հայաստանի</w:t>
      </w:r>
      <w:proofErr w:type="spellEnd"/>
      <w:r w:rsidRPr="00323782">
        <w:rPr>
          <w:rFonts w:ascii="GHEA Grapalat" w:hAnsi="GHEA Grapalat" w:cs="Arial"/>
          <w:sz w:val="24"/>
          <w:szCs w:val="24"/>
        </w:rPr>
        <w:t xml:space="preserve"> </w:t>
      </w:r>
      <w:proofErr w:type="spellStart"/>
      <w:r w:rsidRPr="00323782">
        <w:rPr>
          <w:rFonts w:ascii="GHEA Grapalat" w:hAnsi="GHEA Grapalat" w:cs="Arial"/>
          <w:sz w:val="24"/>
          <w:szCs w:val="24"/>
        </w:rPr>
        <w:t>Հանրապետության</w:t>
      </w:r>
      <w:proofErr w:type="spellEnd"/>
      <w:r w:rsidRPr="00323782">
        <w:rPr>
          <w:rFonts w:ascii="GHEA Grapalat" w:hAnsi="GHEA Grapalat" w:cs="Arial"/>
          <w:sz w:val="24"/>
          <w:szCs w:val="24"/>
        </w:rPr>
        <w:t xml:space="preserve"> 2018 </w:t>
      </w:r>
      <w:proofErr w:type="spellStart"/>
      <w:r w:rsidRPr="00323782">
        <w:rPr>
          <w:rFonts w:ascii="GHEA Grapalat" w:hAnsi="GHEA Grapalat" w:cs="Arial"/>
          <w:sz w:val="24"/>
          <w:szCs w:val="24"/>
        </w:rPr>
        <w:t>թվականի</w:t>
      </w:r>
      <w:proofErr w:type="spellEnd"/>
      <w:r w:rsidRPr="00323782">
        <w:rPr>
          <w:rFonts w:ascii="GHEA Grapalat" w:hAnsi="GHEA Grapalat" w:cs="Arial"/>
          <w:sz w:val="24"/>
          <w:szCs w:val="24"/>
        </w:rPr>
        <w:t xml:space="preserve"> </w:t>
      </w:r>
      <w:proofErr w:type="spellStart"/>
      <w:r w:rsidRPr="00323782">
        <w:rPr>
          <w:rFonts w:ascii="GHEA Grapalat" w:hAnsi="GHEA Grapalat" w:cs="Arial"/>
          <w:sz w:val="24"/>
          <w:szCs w:val="24"/>
        </w:rPr>
        <w:t>պետական</w:t>
      </w:r>
      <w:proofErr w:type="spellEnd"/>
      <w:r w:rsidRPr="00323782">
        <w:rPr>
          <w:rFonts w:ascii="GHEA Grapalat" w:hAnsi="GHEA Grapalat" w:cs="Arial"/>
          <w:sz w:val="24"/>
          <w:szCs w:val="24"/>
        </w:rPr>
        <w:t xml:space="preserve"> </w:t>
      </w:r>
      <w:proofErr w:type="spellStart"/>
      <w:r w:rsidRPr="00323782">
        <w:rPr>
          <w:rFonts w:ascii="GHEA Grapalat" w:hAnsi="GHEA Grapalat" w:cs="Arial"/>
          <w:sz w:val="24"/>
          <w:szCs w:val="24"/>
        </w:rPr>
        <w:t>բյուջեում</w:t>
      </w:r>
      <w:proofErr w:type="spellEnd"/>
      <w:r>
        <w:rPr>
          <w:rFonts w:ascii="GHEA Grapalat" w:hAnsi="GHEA Grapalat" w:cs="Arial"/>
          <w:sz w:val="24"/>
          <w:szCs w:val="24"/>
        </w:rPr>
        <w:t>,</w:t>
      </w:r>
      <w:r w:rsidRPr="00323782">
        <w:rPr>
          <w:rFonts w:ascii="GHEA Grapalat" w:hAnsi="GHEA Grapalat" w:cs="Arial"/>
          <w:sz w:val="24"/>
          <w:szCs w:val="24"/>
        </w:rPr>
        <w:t xml:space="preserve"> </w:t>
      </w:r>
      <w:proofErr w:type="spellStart"/>
      <w:r w:rsidRPr="00323782">
        <w:rPr>
          <w:rFonts w:ascii="GHEA Grapalat" w:hAnsi="GHEA Grapalat" w:cs="Arial"/>
          <w:sz w:val="24"/>
          <w:szCs w:val="24"/>
        </w:rPr>
        <w:t>Հայաստանի</w:t>
      </w:r>
      <w:proofErr w:type="spellEnd"/>
      <w:r w:rsidRPr="00323782">
        <w:rPr>
          <w:rFonts w:ascii="GHEA Grapalat" w:hAnsi="GHEA Grapalat" w:cs="Arial"/>
          <w:sz w:val="24"/>
          <w:szCs w:val="24"/>
        </w:rPr>
        <w:t xml:space="preserve"> </w:t>
      </w:r>
      <w:proofErr w:type="spellStart"/>
      <w:r w:rsidRPr="00323782">
        <w:rPr>
          <w:rFonts w:ascii="GHEA Grapalat" w:hAnsi="GHEA Grapalat" w:cs="Arial"/>
          <w:sz w:val="24"/>
          <w:szCs w:val="24"/>
        </w:rPr>
        <w:t>Հանրապետության</w:t>
      </w:r>
      <w:proofErr w:type="spellEnd"/>
      <w:r w:rsidRPr="00323782">
        <w:rPr>
          <w:rFonts w:ascii="GHEA Grapalat" w:hAnsi="GHEA Grapalat" w:cs="Arial"/>
          <w:sz w:val="24"/>
          <w:szCs w:val="24"/>
        </w:rPr>
        <w:t xml:space="preserve"> </w:t>
      </w:r>
      <w:proofErr w:type="spellStart"/>
      <w:r w:rsidRPr="00323782">
        <w:rPr>
          <w:rFonts w:ascii="GHEA Grapalat" w:hAnsi="GHEA Grapalat" w:cs="Arial"/>
          <w:sz w:val="24"/>
          <w:szCs w:val="24"/>
        </w:rPr>
        <w:t>կառավարության</w:t>
      </w:r>
      <w:proofErr w:type="spellEnd"/>
      <w:r w:rsidRPr="00323782">
        <w:rPr>
          <w:rFonts w:ascii="GHEA Grapalat" w:hAnsi="GHEA Grapalat" w:cs="Arial"/>
          <w:sz w:val="24"/>
          <w:szCs w:val="24"/>
        </w:rPr>
        <w:t xml:space="preserve"> 2017 </w:t>
      </w:r>
      <w:proofErr w:type="spellStart"/>
      <w:r w:rsidRPr="00323782">
        <w:rPr>
          <w:rFonts w:ascii="GHEA Grapalat" w:hAnsi="GHEA Grapalat" w:cs="Arial"/>
          <w:sz w:val="24"/>
          <w:szCs w:val="24"/>
        </w:rPr>
        <w:t>թվականի</w:t>
      </w:r>
      <w:proofErr w:type="spellEnd"/>
      <w:r w:rsidRPr="00323782">
        <w:rPr>
          <w:rFonts w:ascii="GHEA Grapalat" w:hAnsi="GHEA Grapalat" w:cs="Arial"/>
          <w:sz w:val="24"/>
          <w:szCs w:val="24"/>
        </w:rPr>
        <w:t xml:space="preserve"> </w:t>
      </w:r>
      <w:proofErr w:type="spellStart"/>
      <w:r w:rsidRPr="00323782">
        <w:rPr>
          <w:rFonts w:ascii="GHEA Grapalat" w:hAnsi="GHEA Grapalat" w:cs="Arial"/>
          <w:sz w:val="24"/>
          <w:szCs w:val="24"/>
        </w:rPr>
        <w:t>դեկտեմբերի</w:t>
      </w:r>
      <w:proofErr w:type="spellEnd"/>
      <w:r w:rsidRPr="00323782">
        <w:rPr>
          <w:rFonts w:ascii="GHEA Grapalat" w:hAnsi="GHEA Grapalat" w:cs="Arial"/>
          <w:sz w:val="24"/>
          <w:szCs w:val="24"/>
        </w:rPr>
        <w:t xml:space="preserve"> 28-ի N 1717-</w:t>
      </w:r>
      <w:r>
        <w:rPr>
          <w:rFonts w:ascii="GHEA Grapalat" w:hAnsi="GHEA Grapalat" w:cs="Arial"/>
          <w:sz w:val="24"/>
          <w:szCs w:val="24"/>
        </w:rPr>
        <w:t>Ն</w:t>
      </w:r>
      <w:r w:rsidRPr="00323782">
        <w:rPr>
          <w:rFonts w:ascii="GHEA Grapalat" w:hAnsi="GHEA Grapalat" w:cs="Arial"/>
          <w:sz w:val="24"/>
          <w:szCs w:val="24"/>
        </w:rPr>
        <w:t xml:space="preserve"> </w:t>
      </w:r>
      <w:proofErr w:type="spellStart"/>
      <w:r w:rsidRPr="00323782">
        <w:rPr>
          <w:rFonts w:ascii="GHEA Grapalat" w:hAnsi="GHEA Grapalat" w:cs="Arial"/>
          <w:sz w:val="24"/>
          <w:szCs w:val="24"/>
        </w:rPr>
        <w:t>որոշման</w:t>
      </w:r>
      <w:proofErr w:type="spellEnd"/>
      <w:r w:rsidRPr="00323782">
        <w:rPr>
          <w:rFonts w:ascii="GHEA Grapalat" w:hAnsi="GHEA Grapalat" w:cs="Arial"/>
          <w:sz w:val="24"/>
          <w:szCs w:val="24"/>
        </w:rPr>
        <w:t xml:space="preserve"> </w:t>
      </w:r>
      <w:proofErr w:type="spellStart"/>
      <w:r w:rsidRPr="00323782">
        <w:rPr>
          <w:rFonts w:ascii="GHEA Grapalat" w:hAnsi="GHEA Grapalat" w:cs="Arial"/>
          <w:sz w:val="24"/>
          <w:szCs w:val="24"/>
        </w:rPr>
        <w:t>մեջ</w:t>
      </w:r>
      <w:proofErr w:type="spellEnd"/>
      <w:r w:rsidRPr="00323782">
        <w:rPr>
          <w:rFonts w:ascii="GHEA Grapalat" w:hAnsi="GHEA Grapalat" w:cs="Arial"/>
          <w:sz w:val="24"/>
          <w:szCs w:val="24"/>
        </w:rPr>
        <w:t xml:space="preserve"> </w:t>
      </w:r>
      <w:proofErr w:type="spellStart"/>
      <w:r w:rsidRPr="00323782">
        <w:rPr>
          <w:rFonts w:ascii="GHEA Grapalat" w:hAnsi="GHEA Grapalat" w:cs="Arial"/>
          <w:sz w:val="24"/>
          <w:szCs w:val="24"/>
        </w:rPr>
        <w:t>փոփոխություններ</w:t>
      </w:r>
      <w:proofErr w:type="spellEnd"/>
      <w:r>
        <w:rPr>
          <w:rFonts w:ascii="GHEA Grapalat" w:hAnsi="GHEA Grapalat" w:cs="Arial"/>
          <w:sz w:val="24"/>
          <w:szCs w:val="24"/>
        </w:rPr>
        <w:t xml:space="preserve"> և </w:t>
      </w:r>
      <w:proofErr w:type="spellStart"/>
      <w:r>
        <w:rPr>
          <w:rFonts w:ascii="GHEA Grapalat" w:hAnsi="GHEA Grapalat" w:cs="Arial"/>
          <w:sz w:val="24"/>
          <w:szCs w:val="24"/>
        </w:rPr>
        <w:t>լրացումներ</w:t>
      </w:r>
      <w:proofErr w:type="spellEnd"/>
      <w:r w:rsidRPr="00323782">
        <w:rPr>
          <w:rFonts w:ascii="GHEA Grapalat" w:hAnsi="GHEA Grapalat" w:cs="Arial"/>
          <w:sz w:val="24"/>
          <w:szCs w:val="24"/>
        </w:rPr>
        <w:t xml:space="preserve"> </w:t>
      </w:r>
      <w:proofErr w:type="spellStart"/>
      <w:r w:rsidRPr="00323782">
        <w:rPr>
          <w:rFonts w:ascii="GHEA Grapalat" w:hAnsi="GHEA Grapalat" w:cs="Arial"/>
          <w:sz w:val="24"/>
          <w:szCs w:val="24"/>
        </w:rPr>
        <w:t>կատարելու</w:t>
      </w:r>
      <w:proofErr w:type="spellEnd"/>
      <w:r w:rsidRPr="00323782">
        <w:rPr>
          <w:rFonts w:ascii="GHEA Grapalat" w:hAnsi="GHEA Grapalat" w:cs="Arial"/>
          <w:sz w:val="24"/>
          <w:szCs w:val="24"/>
        </w:rPr>
        <w:t xml:space="preserve"> </w:t>
      </w:r>
      <w:proofErr w:type="spellStart"/>
      <w:r w:rsidRPr="00323782">
        <w:rPr>
          <w:rFonts w:ascii="GHEA Grapalat" w:hAnsi="GHEA Grapalat" w:cs="Arial"/>
          <w:sz w:val="24"/>
          <w:szCs w:val="24"/>
        </w:rPr>
        <w:t>մասին</w:t>
      </w:r>
      <w:proofErr w:type="spellEnd"/>
      <w:r w:rsidRPr="00323782">
        <w:rPr>
          <w:rFonts w:ascii="GHEA Grapalat" w:hAnsi="GHEA Grapalat" w:cs="Arial"/>
          <w:sz w:val="24"/>
          <w:szCs w:val="24"/>
        </w:rPr>
        <w:t xml:space="preserve">» </w:t>
      </w:r>
      <w:proofErr w:type="spellStart"/>
      <w:r w:rsidRPr="00323782">
        <w:rPr>
          <w:rFonts w:ascii="GHEA Grapalat" w:hAnsi="GHEA Grapalat" w:cs="Arial"/>
          <w:sz w:val="24"/>
          <w:szCs w:val="24"/>
        </w:rPr>
        <w:t>որոշման</w:t>
      </w:r>
      <w:proofErr w:type="spellEnd"/>
      <w:r w:rsidRPr="00323782">
        <w:rPr>
          <w:rFonts w:ascii="GHEA Grapalat" w:hAnsi="GHEA Grapalat" w:cs="Arial"/>
          <w:sz w:val="24"/>
          <w:szCs w:val="24"/>
        </w:rPr>
        <w:t xml:space="preserve"> </w:t>
      </w:r>
      <w:proofErr w:type="spellStart"/>
      <w:r w:rsidRPr="00323782">
        <w:rPr>
          <w:rFonts w:ascii="GHEA Grapalat" w:hAnsi="GHEA Grapalat" w:cs="Arial"/>
          <w:sz w:val="24"/>
          <w:szCs w:val="24"/>
        </w:rPr>
        <w:t>նախագծի</w:t>
      </w:r>
      <w:proofErr w:type="spellEnd"/>
      <w:r w:rsidRPr="00323782">
        <w:rPr>
          <w:rFonts w:ascii="GHEA Grapalat" w:hAnsi="GHEA Grapalat" w:cs="Arial"/>
          <w:sz w:val="24"/>
          <w:szCs w:val="24"/>
        </w:rPr>
        <w:t xml:space="preserve"> </w:t>
      </w:r>
      <w:proofErr w:type="spellStart"/>
      <w:r w:rsidR="009A60D9" w:rsidRPr="00323782">
        <w:rPr>
          <w:rFonts w:ascii="GHEA Grapalat" w:hAnsi="GHEA Grapalat" w:cs="Arial"/>
          <w:sz w:val="24"/>
          <w:szCs w:val="24"/>
        </w:rPr>
        <w:t>ընդունման</w:t>
      </w:r>
      <w:proofErr w:type="spellEnd"/>
      <w:r w:rsidR="009A60D9" w:rsidRPr="00323782">
        <w:rPr>
          <w:rFonts w:ascii="GHEA Grapalat" w:hAnsi="GHEA Grapalat" w:cs="Arial"/>
          <w:sz w:val="24"/>
          <w:szCs w:val="24"/>
        </w:rPr>
        <w:t xml:space="preserve"> </w:t>
      </w:r>
      <w:proofErr w:type="spellStart"/>
      <w:r w:rsidR="009A60D9" w:rsidRPr="00323782">
        <w:rPr>
          <w:rFonts w:ascii="GHEA Grapalat" w:hAnsi="GHEA Grapalat" w:cs="Arial"/>
          <w:sz w:val="24"/>
          <w:szCs w:val="24"/>
        </w:rPr>
        <w:t>արդյունքում</w:t>
      </w:r>
      <w:proofErr w:type="spellEnd"/>
      <w:r w:rsidR="009A60D9" w:rsidRPr="00323782">
        <w:rPr>
          <w:rFonts w:ascii="GHEA Grapalat" w:hAnsi="GHEA Grapalat" w:cs="Arial"/>
          <w:sz w:val="24"/>
          <w:szCs w:val="24"/>
        </w:rPr>
        <w:t xml:space="preserve"> </w:t>
      </w:r>
      <w:proofErr w:type="spellStart"/>
      <w:r w:rsidR="009A60D9" w:rsidRPr="00323782">
        <w:rPr>
          <w:rFonts w:ascii="GHEA Grapalat" w:hAnsi="GHEA Grapalat" w:cs="Arial"/>
          <w:sz w:val="24"/>
          <w:szCs w:val="24"/>
        </w:rPr>
        <w:t>Հայաստանի</w:t>
      </w:r>
      <w:proofErr w:type="spellEnd"/>
      <w:r w:rsidR="009A60D9" w:rsidRPr="00323782">
        <w:rPr>
          <w:rFonts w:ascii="GHEA Grapalat" w:hAnsi="GHEA Grapalat" w:cs="Arial"/>
          <w:sz w:val="24"/>
          <w:szCs w:val="24"/>
        </w:rPr>
        <w:t xml:space="preserve"> </w:t>
      </w:r>
      <w:proofErr w:type="spellStart"/>
      <w:r w:rsidR="009A60D9" w:rsidRPr="00323782">
        <w:rPr>
          <w:rFonts w:ascii="GHEA Grapalat" w:hAnsi="GHEA Grapalat" w:cs="Arial"/>
          <w:sz w:val="24"/>
          <w:szCs w:val="24"/>
        </w:rPr>
        <w:t>Հանրապետության</w:t>
      </w:r>
      <w:proofErr w:type="spellEnd"/>
      <w:r w:rsidR="009A60D9" w:rsidRPr="00323782">
        <w:rPr>
          <w:rFonts w:ascii="GHEA Grapalat" w:hAnsi="GHEA Grapalat" w:cs="Arial"/>
          <w:sz w:val="24"/>
          <w:szCs w:val="24"/>
        </w:rPr>
        <w:t xml:space="preserve"> </w:t>
      </w:r>
      <w:proofErr w:type="spellStart"/>
      <w:r w:rsidR="009A60D9" w:rsidRPr="00323782">
        <w:rPr>
          <w:rFonts w:ascii="GHEA Grapalat" w:hAnsi="GHEA Grapalat" w:cs="Arial"/>
          <w:sz w:val="24"/>
          <w:szCs w:val="24"/>
        </w:rPr>
        <w:t>պետական</w:t>
      </w:r>
      <w:proofErr w:type="spellEnd"/>
      <w:r w:rsidR="009A60D9" w:rsidRPr="00323782">
        <w:rPr>
          <w:rFonts w:ascii="GHEA Grapalat" w:hAnsi="GHEA Grapalat" w:cs="Arial"/>
          <w:sz w:val="24"/>
          <w:szCs w:val="24"/>
        </w:rPr>
        <w:t xml:space="preserve"> </w:t>
      </w:r>
      <w:proofErr w:type="spellStart"/>
      <w:r w:rsidR="009A60D9" w:rsidRPr="00323782">
        <w:rPr>
          <w:rFonts w:ascii="GHEA Grapalat" w:hAnsi="GHEA Grapalat" w:cs="Arial"/>
          <w:sz w:val="24"/>
          <w:szCs w:val="24"/>
        </w:rPr>
        <w:t>եկամուտների</w:t>
      </w:r>
      <w:proofErr w:type="spellEnd"/>
      <w:r w:rsidR="009A60D9" w:rsidRPr="00323782">
        <w:rPr>
          <w:rFonts w:ascii="GHEA Grapalat" w:hAnsi="GHEA Grapalat" w:cs="Arial"/>
          <w:sz w:val="24"/>
          <w:szCs w:val="24"/>
        </w:rPr>
        <w:t xml:space="preserve"> </w:t>
      </w:r>
      <w:proofErr w:type="spellStart"/>
      <w:r w:rsidR="009A60D9" w:rsidRPr="00323782">
        <w:rPr>
          <w:rFonts w:ascii="GHEA Grapalat" w:hAnsi="GHEA Grapalat" w:cs="Arial"/>
          <w:sz w:val="24"/>
          <w:szCs w:val="24"/>
        </w:rPr>
        <w:t>կոմիտեի</w:t>
      </w:r>
      <w:proofErr w:type="spellEnd"/>
      <w:r w:rsidR="00541E9D">
        <w:rPr>
          <w:rFonts w:ascii="GHEA Grapalat" w:hAnsi="GHEA Grapalat" w:cs="Arial"/>
          <w:sz w:val="24"/>
          <w:szCs w:val="24"/>
        </w:rPr>
        <w:t xml:space="preserve"> </w:t>
      </w:r>
      <w:r w:rsidR="00541E9D" w:rsidRPr="008708D5">
        <w:rPr>
          <w:rFonts w:ascii="GHEA Grapalat" w:eastAsia="Times New Roman" w:hAnsi="GHEA Grapalat"/>
          <w:sz w:val="24"/>
          <w:szCs w:val="24"/>
        </w:rPr>
        <w:t>«</w:t>
      </w:r>
      <w:proofErr w:type="spellStart"/>
      <w:r w:rsidR="00541E9D">
        <w:rPr>
          <w:rFonts w:ascii="GHEA Grapalat" w:eastAsia="Times New Roman" w:hAnsi="GHEA Grapalat" w:cs="Sylfaen"/>
          <w:sz w:val="24"/>
          <w:szCs w:val="24"/>
        </w:rPr>
        <w:t>Հարկային</w:t>
      </w:r>
      <w:proofErr w:type="spellEnd"/>
      <w:r w:rsidR="00541E9D">
        <w:rPr>
          <w:rFonts w:ascii="GHEA Grapalat" w:eastAsia="Times New Roman" w:hAnsi="GHEA Grapalat" w:cs="Sylfaen"/>
          <w:sz w:val="24"/>
          <w:szCs w:val="24"/>
        </w:rPr>
        <w:t xml:space="preserve"> </w:t>
      </w:r>
      <w:proofErr w:type="spellStart"/>
      <w:r w:rsidR="00541E9D">
        <w:rPr>
          <w:rFonts w:ascii="GHEA Grapalat" w:eastAsia="Times New Roman" w:hAnsi="GHEA Grapalat" w:cs="Sylfaen"/>
          <w:sz w:val="24"/>
          <w:szCs w:val="24"/>
        </w:rPr>
        <w:t>ծառայության</w:t>
      </w:r>
      <w:proofErr w:type="spellEnd"/>
      <w:r w:rsidR="00541E9D">
        <w:rPr>
          <w:rFonts w:ascii="GHEA Grapalat" w:eastAsia="Times New Roman" w:hAnsi="GHEA Grapalat" w:cs="Sylfaen"/>
          <w:sz w:val="24"/>
          <w:szCs w:val="24"/>
        </w:rPr>
        <w:t xml:space="preserve"> </w:t>
      </w:r>
      <w:proofErr w:type="spellStart"/>
      <w:r w:rsidR="00541E9D">
        <w:rPr>
          <w:rFonts w:ascii="GHEA Grapalat" w:eastAsia="Times New Roman" w:hAnsi="GHEA Grapalat" w:cs="Sylfaen"/>
          <w:sz w:val="24"/>
          <w:szCs w:val="24"/>
        </w:rPr>
        <w:t>մարմնի</w:t>
      </w:r>
      <w:proofErr w:type="spellEnd"/>
      <w:r w:rsidR="00541E9D">
        <w:rPr>
          <w:rFonts w:ascii="GHEA Grapalat" w:eastAsia="Times New Roman" w:hAnsi="GHEA Grapalat" w:cs="Sylfaen"/>
          <w:sz w:val="24"/>
          <w:szCs w:val="24"/>
        </w:rPr>
        <w:t xml:space="preserve"> </w:t>
      </w:r>
      <w:proofErr w:type="spellStart"/>
      <w:r w:rsidR="00541E9D">
        <w:rPr>
          <w:rFonts w:ascii="GHEA Grapalat" w:eastAsia="Times New Roman" w:hAnsi="GHEA Grapalat" w:cs="Sylfaen"/>
          <w:sz w:val="24"/>
          <w:szCs w:val="24"/>
        </w:rPr>
        <w:t>համակարգի</w:t>
      </w:r>
      <w:proofErr w:type="spellEnd"/>
      <w:r w:rsidR="00541E9D">
        <w:rPr>
          <w:rFonts w:ascii="GHEA Grapalat" w:eastAsia="Times New Roman" w:hAnsi="GHEA Grapalat" w:cs="Sylfaen"/>
          <w:sz w:val="24"/>
          <w:szCs w:val="24"/>
        </w:rPr>
        <w:t xml:space="preserve"> և </w:t>
      </w:r>
      <w:proofErr w:type="spellStart"/>
      <w:r w:rsidR="00541E9D">
        <w:rPr>
          <w:rFonts w:ascii="GHEA Grapalat" w:eastAsia="Times New Roman" w:hAnsi="GHEA Grapalat" w:cs="Sylfaen"/>
          <w:sz w:val="24"/>
          <w:szCs w:val="24"/>
        </w:rPr>
        <w:t>մաքսային</w:t>
      </w:r>
      <w:proofErr w:type="spellEnd"/>
      <w:r w:rsidR="00541E9D">
        <w:rPr>
          <w:rFonts w:ascii="GHEA Grapalat" w:eastAsia="Times New Roman" w:hAnsi="GHEA Grapalat" w:cs="Sylfaen"/>
          <w:sz w:val="24"/>
          <w:szCs w:val="24"/>
        </w:rPr>
        <w:t xml:space="preserve"> </w:t>
      </w:r>
      <w:proofErr w:type="spellStart"/>
      <w:r w:rsidR="00541E9D">
        <w:rPr>
          <w:rFonts w:ascii="GHEA Grapalat" w:eastAsia="Times New Roman" w:hAnsi="GHEA Grapalat" w:cs="Sylfaen"/>
          <w:sz w:val="24"/>
          <w:szCs w:val="24"/>
        </w:rPr>
        <w:t>ծառայության</w:t>
      </w:r>
      <w:proofErr w:type="spellEnd"/>
      <w:r w:rsidR="00541E9D">
        <w:rPr>
          <w:rFonts w:ascii="GHEA Grapalat" w:eastAsia="Times New Roman" w:hAnsi="GHEA Grapalat" w:cs="Sylfaen"/>
          <w:sz w:val="24"/>
          <w:szCs w:val="24"/>
        </w:rPr>
        <w:t xml:space="preserve"> </w:t>
      </w:r>
      <w:proofErr w:type="spellStart"/>
      <w:r w:rsidR="00541E9D">
        <w:rPr>
          <w:rFonts w:ascii="GHEA Grapalat" w:eastAsia="Times New Roman" w:hAnsi="GHEA Grapalat" w:cs="Sylfaen"/>
          <w:sz w:val="24"/>
          <w:szCs w:val="24"/>
        </w:rPr>
        <w:t>նյութական</w:t>
      </w:r>
      <w:proofErr w:type="spellEnd"/>
      <w:r w:rsidR="00541E9D">
        <w:rPr>
          <w:rFonts w:ascii="GHEA Grapalat" w:eastAsia="Times New Roman" w:hAnsi="GHEA Grapalat" w:cs="Sylfaen"/>
          <w:sz w:val="24"/>
          <w:szCs w:val="24"/>
        </w:rPr>
        <w:t xml:space="preserve"> </w:t>
      </w:r>
      <w:proofErr w:type="spellStart"/>
      <w:r w:rsidR="00541E9D">
        <w:rPr>
          <w:rFonts w:ascii="GHEA Grapalat" w:eastAsia="Times New Roman" w:hAnsi="GHEA Grapalat" w:cs="Sylfaen"/>
          <w:sz w:val="24"/>
          <w:szCs w:val="24"/>
        </w:rPr>
        <w:t>խրախուսման</w:t>
      </w:r>
      <w:proofErr w:type="spellEnd"/>
      <w:r w:rsidR="00541E9D">
        <w:rPr>
          <w:rFonts w:ascii="GHEA Grapalat" w:eastAsia="Times New Roman" w:hAnsi="GHEA Grapalat" w:cs="Sylfaen"/>
          <w:sz w:val="24"/>
          <w:szCs w:val="24"/>
        </w:rPr>
        <w:t xml:space="preserve"> և </w:t>
      </w:r>
      <w:proofErr w:type="spellStart"/>
      <w:r w:rsidR="00541E9D">
        <w:rPr>
          <w:rFonts w:ascii="GHEA Grapalat" w:eastAsia="Times New Roman" w:hAnsi="GHEA Grapalat" w:cs="Sylfaen"/>
          <w:sz w:val="24"/>
          <w:szCs w:val="24"/>
        </w:rPr>
        <w:t>համակարգի</w:t>
      </w:r>
      <w:proofErr w:type="spellEnd"/>
      <w:r w:rsidR="00541E9D">
        <w:rPr>
          <w:rFonts w:ascii="GHEA Grapalat" w:eastAsia="Times New Roman" w:hAnsi="GHEA Grapalat" w:cs="Sylfaen"/>
          <w:sz w:val="24"/>
          <w:szCs w:val="24"/>
        </w:rPr>
        <w:t xml:space="preserve"> </w:t>
      </w:r>
      <w:proofErr w:type="spellStart"/>
      <w:r w:rsidR="00541E9D">
        <w:rPr>
          <w:rFonts w:ascii="GHEA Grapalat" w:eastAsia="Times New Roman" w:hAnsi="GHEA Grapalat" w:cs="Sylfaen"/>
          <w:sz w:val="24"/>
          <w:szCs w:val="24"/>
        </w:rPr>
        <w:t>զարգացման</w:t>
      </w:r>
      <w:proofErr w:type="spellEnd"/>
      <w:r w:rsidR="00541E9D">
        <w:rPr>
          <w:rFonts w:ascii="GHEA Grapalat" w:eastAsia="Times New Roman" w:hAnsi="GHEA Grapalat" w:cs="Sylfaen"/>
          <w:sz w:val="24"/>
          <w:szCs w:val="24"/>
        </w:rPr>
        <w:t xml:space="preserve"> </w:t>
      </w:r>
      <w:proofErr w:type="spellStart"/>
      <w:r w:rsidR="00541E9D">
        <w:rPr>
          <w:rFonts w:ascii="GHEA Grapalat" w:eastAsia="Times New Roman" w:hAnsi="GHEA Grapalat" w:cs="Sylfaen"/>
          <w:sz w:val="24"/>
          <w:szCs w:val="24"/>
        </w:rPr>
        <w:t>ֆոնդ</w:t>
      </w:r>
      <w:proofErr w:type="spellEnd"/>
      <w:r w:rsidR="00541E9D" w:rsidRPr="008708D5">
        <w:rPr>
          <w:rFonts w:ascii="GHEA Grapalat" w:eastAsia="Times New Roman" w:hAnsi="GHEA Grapalat"/>
          <w:sz w:val="24"/>
          <w:szCs w:val="24"/>
        </w:rPr>
        <w:t xml:space="preserve">» </w:t>
      </w:r>
      <w:proofErr w:type="spellStart"/>
      <w:r w:rsidR="00AE5C0D">
        <w:rPr>
          <w:rFonts w:ascii="GHEA Grapalat" w:eastAsia="Times New Roman" w:hAnsi="GHEA Grapalat" w:cs="Sylfaen"/>
          <w:sz w:val="24"/>
          <w:szCs w:val="24"/>
        </w:rPr>
        <w:t>ծրագրի</w:t>
      </w:r>
      <w:proofErr w:type="spellEnd"/>
      <w:r w:rsidR="00541E9D" w:rsidRPr="008708D5">
        <w:rPr>
          <w:rFonts w:ascii="GHEA Grapalat" w:eastAsia="Times New Roman" w:hAnsi="GHEA Grapalat"/>
          <w:sz w:val="24"/>
          <w:szCs w:val="24"/>
        </w:rPr>
        <w:t xml:space="preserve"> </w:t>
      </w:r>
      <w:proofErr w:type="spellStart"/>
      <w:r w:rsidR="00541E9D" w:rsidRPr="008708D5">
        <w:rPr>
          <w:rFonts w:ascii="GHEA Grapalat" w:eastAsia="Times New Roman" w:hAnsi="GHEA Grapalat" w:cs="Sylfaen"/>
          <w:sz w:val="24"/>
          <w:szCs w:val="24"/>
        </w:rPr>
        <w:t>միջոց</w:t>
      </w:r>
      <w:r w:rsidR="00541E9D" w:rsidRPr="008708D5">
        <w:rPr>
          <w:rFonts w:ascii="GHEA Grapalat" w:eastAsia="Times New Roman" w:hAnsi="GHEA Grapalat" w:cs="Sylfaen"/>
          <w:sz w:val="24"/>
          <w:szCs w:val="24"/>
        </w:rPr>
        <w:softHyphen/>
        <w:t>ներից</w:t>
      </w:r>
      <w:proofErr w:type="spellEnd"/>
      <w:r w:rsidR="00541E9D" w:rsidRPr="008708D5">
        <w:rPr>
          <w:rFonts w:ascii="GHEA Grapalat" w:eastAsia="Times New Roman" w:hAnsi="GHEA Grapalat"/>
          <w:sz w:val="24"/>
          <w:szCs w:val="24"/>
        </w:rPr>
        <w:t xml:space="preserve"> </w:t>
      </w:r>
      <w:proofErr w:type="spellStart"/>
      <w:r w:rsidR="00541E9D" w:rsidRPr="008708D5">
        <w:rPr>
          <w:rFonts w:ascii="GHEA Grapalat" w:eastAsia="Times New Roman" w:hAnsi="GHEA Grapalat" w:cs="Sylfaen"/>
          <w:sz w:val="24"/>
          <w:szCs w:val="24"/>
        </w:rPr>
        <w:t>եկամուտների</w:t>
      </w:r>
      <w:proofErr w:type="spellEnd"/>
      <w:r w:rsidR="00541E9D" w:rsidRPr="008708D5">
        <w:rPr>
          <w:rFonts w:ascii="GHEA Grapalat" w:eastAsia="Times New Roman" w:hAnsi="GHEA Grapalat"/>
          <w:sz w:val="24"/>
          <w:szCs w:val="24"/>
        </w:rPr>
        <w:t xml:space="preserve"> </w:t>
      </w:r>
      <w:proofErr w:type="spellStart"/>
      <w:r w:rsidR="00541E9D" w:rsidRPr="008708D5">
        <w:rPr>
          <w:rFonts w:ascii="GHEA Grapalat" w:eastAsia="Times New Roman" w:hAnsi="GHEA Grapalat" w:cs="Sylfaen"/>
          <w:sz w:val="24"/>
          <w:szCs w:val="24"/>
        </w:rPr>
        <w:t>նվազեցման</w:t>
      </w:r>
      <w:proofErr w:type="spellEnd"/>
      <w:r w:rsidR="00541E9D" w:rsidRPr="008708D5">
        <w:rPr>
          <w:rFonts w:ascii="GHEA Grapalat" w:eastAsia="Times New Roman" w:hAnsi="GHEA Grapalat"/>
          <w:sz w:val="24"/>
          <w:szCs w:val="24"/>
        </w:rPr>
        <w:t xml:space="preserve"> </w:t>
      </w:r>
      <w:proofErr w:type="spellStart"/>
      <w:r w:rsidR="00541E9D" w:rsidRPr="008708D5">
        <w:rPr>
          <w:rFonts w:ascii="GHEA Grapalat" w:eastAsia="Times New Roman" w:hAnsi="GHEA Grapalat" w:cs="Sylfaen"/>
          <w:sz w:val="24"/>
          <w:szCs w:val="24"/>
        </w:rPr>
        <w:t>եղանակով</w:t>
      </w:r>
      <w:proofErr w:type="spellEnd"/>
      <w:r w:rsidR="00541E9D" w:rsidRPr="008708D5">
        <w:rPr>
          <w:rFonts w:ascii="GHEA Grapalat" w:eastAsia="Times New Roman" w:hAnsi="GHEA Grapalat"/>
          <w:sz w:val="24"/>
          <w:szCs w:val="24"/>
        </w:rPr>
        <w:t xml:space="preserve"> </w:t>
      </w:r>
      <w:r w:rsidR="001A1E71">
        <w:rPr>
          <w:rFonts w:ascii="GHEA Grapalat" w:eastAsia="Times New Roman" w:hAnsi="GHEA Grapalat"/>
          <w:sz w:val="24"/>
          <w:szCs w:val="24"/>
        </w:rPr>
        <w:t>225</w:t>
      </w:r>
      <w:r w:rsidR="00541E9D" w:rsidRPr="008708D5">
        <w:rPr>
          <w:rFonts w:ascii="GHEA Grapalat" w:eastAsia="Times New Roman" w:hAnsi="GHEA Grapalat"/>
          <w:sz w:val="24"/>
          <w:szCs w:val="24"/>
          <w:lang w:val="hy-AM"/>
        </w:rPr>
        <w:t>,</w:t>
      </w:r>
      <w:r w:rsidR="00541E9D" w:rsidRPr="008708D5">
        <w:rPr>
          <w:rFonts w:ascii="GHEA Grapalat" w:eastAsia="Times New Roman" w:hAnsi="GHEA Grapalat"/>
          <w:sz w:val="24"/>
          <w:szCs w:val="24"/>
        </w:rPr>
        <w:t>0</w:t>
      </w:r>
      <w:r w:rsidR="00B41B3A">
        <w:rPr>
          <w:rFonts w:ascii="GHEA Grapalat" w:eastAsia="Times New Roman" w:hAnsi="GHEA Grapalat"/>
          <w:sz w:val="24"/>
          <w:szCs w:val="24"/>
        </w:rPr>
        <w:t>00</w:t>
      </w:r>
      <w:r w:rsidR="00541E9D" w:rsidRPr="008708D5">
        <w:rPr>
          <w:rFonts w:ascii="GHEA Grapalat" w:eastAsia="Times New Roman" w:hAnsi="GHEA Grapalat"/>
          <w:sz w:val="24"/>
          <w:szCs w:val="24"/>
        </w:rPr>
        <w:t xml:space="preserve">.0 </w:t>
      </w:r>
      <w:proofErr w:type="spellStart"/>
      <w:r w:rsidR="00541E9D" w:rsidRPr="008708D5">
        <w:rPr>
          <w:rFonts w:ascii="GHEA Grapalat" w:eastAsia="Times New Roman" w:hAnsi="GHEA Grapalat" w:cs="Sylfaen"/>
          <w:sz w:val="24"/>
          <w:szCs w:val="24"/>
        </w:rPr>
        <w:t>հազ</w:t>
      </w:r>
      <w:r w:rsidR="00B41B3A">
        <w:rPr>
          <w:rFonts w:ascii="GHEA Grapalat" w:eastAsia="Times New Roman" w:hAnsi="GHEA Grapalat" w:cs="Sylfaen"/>
          <w:sz w:val="24"/>
          <w:szCs w:val="24"/>
        </w:rPr>
        <w:t>ար</w:t>
      </w:r>
      <w:proofErr w:type="spellEnd"/>
      <w:r w:rsidR="00541E9D" w:rsidRPr="008708D5">
        <w:rPr>
          <w:rFonts w:ascii="GHEA Grapalat" w:eastAsia="Times New Roman" w:hAnsi="GHEA Grapalat"/>
          <w:sz w:val="24"/>
          <w:szCs w:val="24"/>
        </w:rPr>
        <w:t xml:space="preserve"> </w:t>
      </w:r>
      <w:proofErr w:type="spellStart"/>
      <w:r w:rsidR="00541E9D" w:rsidRPr="008708D5">
        <w:rPr>
          <w:rFonts w:ascii="GHEA Grapalat" w:eastAsia="Times New Roman" w:hAnsi="GHEA Grapalat" w:cs="Sylfaen"/>
          <w:sz w:val="24"/>
          <w:szCs w:val="24"/>
        </w:rPr>
        <w:t>դրամը</w:t>
      </w:r>
      <w:proofErr w:type="spellEnd"/>
      <w:r w:rsidR="00541E9D" w:rsidRPr="008708D5">
        <w:rPr>
          <w:rFonts w:ascii="GHEA Grapalat" w:eastAsia="Times New Roman" w:hAnsi="GHEA Grapalat"/>
          <w:sz w:val="24"/>
          <w:szCs w:val="24"/>
        </w:rPr>
        <w:t xml:space="preserve"> </w:t>
      </w:r>
      <w:proofErr w:type="spellStart"/>
      <w:r w:rsidR="00541E9D">
        <w:rPr>
          <w:rFonts w:ascii="GHEA Grapalat" w:eastAsia="Times New Roman" w:hAnsi="GHEA Grapalat"/>
          <w:sz w:val="24"/>
          <w:szCs w:val="24"/>
        </w:rPr>
        <w:t>կուղղվի</w:t>
      </w:r>
      <w:proofErr w:type="spellEnd"/>
      <w:r w:rsidR="00541E9D" w:rsidRPr="008708D5">
        <w:rPr>
          <w:rFonts w:ascii="GHEA Grapalat" w:eastAsia="Times New Roman" w:hAnsi="GHEA Grapalat"/>
          <w:sz w:val="24"/>
          <w:szCs w:val="24"/>
        </w:rPr>
        <w:t xml:space="preserve"> </w:t>
      </w:r>
      <w:proofErr w:type="spellStart"/>
      <w:r w:rsidR="00541E9D" w:rsidRPr="008708D5">
        <w:rPr>
          <w:rFonts w:ascii="GHEA Grapalat" w:eastAsia="Times New Roman" w:hAnsi="GHEA Grapalat" w:cs="Sylfaen"/>
          <w:sz w:val="24"/>
          <w:szCs w:val="24"/>
        </w:rPr>
        <w:t>Հայաստանի</w:t>
      </w:r>
      <w:proofErr w:type="spellEnd"/>
      <w:r w:rsidR="00541E9D" w:rsidRPr="008708D5">
        <w:rPr>
          <w:rFonts w:ascii="GHEA Grapalat" w:eastAsia="Times New Roman" w:hAnsi="GHEA Grapalat"/>
          <w:sz w:val="24"/>
          <w:szCs w:val="24"/>
        </w:rPr>
        <w:t xml:space="preserve"> </w:t>
      </w:r>
      <w:proofErr w:type="spellStart"/>
      <w:r w:rsidR="00541E9D" w:rsidRPr="008708D5">
        <w:rPr>
          <w:rFonts w:ascii="GHEA Grapalat" w:eastAsia="Times New Roman" w:hAnsi="GHEA Grapalat" w:cs="Sylfaen"/>
          <w:sz w:val="24"/>
          <w:szCs w:val="24"/>
        </w:rPr>
        <w:t>Հանրապետության</w:t>
      </w:r>
      <w:proofErr w:type="spellEnd"/>
      <w:r w:rsidR="00541E9D" w:rsidRPr="008708D5">
        <w:rPr>
          <w:rFonts w:ascii="GHEA Grapalat" w:eastAsia="Times New Roman" w:hAnsi="GHEA Grapalat"/>
          <w:sz w:val="24"/>
          <w:szCs w:val="24"/>
        </w:rPr>
        <w:t xml:space="preserve"> </w:t>
      </w:r>
      <w:proofErr w:type="spellStart"/>
      <w:r w:rsidR="00541E9D" w:rsidRPr="008708D5">
        <w:rPr>
          <w:rFonts w:ascii="GHEA Grapalat" w:eastAsia="Times New Roman" w:hAnsi="GHEA Grapalat" w:cs="Sylfaen"/>
          <w:sz w:val="24"/>
          <w:szCs w:val="24"/>
        </w:rPr>
        <w:t>պետական</w:t>
      </w:r>
      <w:proofErr w:type="spellEnd"/>
      <w:r w:rsidR="00541E9D" w:rsidRPr="008708D5">
        <w:rPr>
          <w:rFonts w:ascii="GHEA Grapalat" w:eastAsia="Times New Roman" w:hAnsi="GHEA Grapalat"/>
          <w:sz w:val="24"/>
          <w:szCs w:val="24"/>
        </w:rPr>
        <w:t xml:space="preserve"> </w:t>
      </w:r>
      <w:proofErr w:type="spellStart"/>
      <w:r w:rsidR="00541E9D" w:rsidRPr="008708D5">
        <w:rPr>
          <w:rFonts w:ascii="GHEA Grapalat" w:eastAsia="Times New Roman" w:hAnsi="GHEA Grapalat" w:cs="Sylfaen"/>
          <w:sz w:val="24"/>
          <w:szCs w:val="24"/>
        </w:rPr>
        <w:t>բյուջե</w:t>
      </w:r>
      <w:proofErr w:type="spellEnd"/>
      <w:r w:rsidR="00541E9D" w:rsidRPr="008708D5">
        <w:rPr>
          <w:rFonts w:ascii="GHEA Grapalat" w:eastAsia="Times New Roman" w:hAnsi="GHEA Grapalat"/>
          <w:sz w:val="24"/>
          <w:szCs w:val="24"/>
        </w:rPr>
        <w:t xml:space="preserve">` </w:t>
      </w:r>
      <w:proofErr w:type="spellStart"/>
      <w:r w:rsidR="00541E9D" w:rsidRPr="008708D5">
        <w:rPr>
          <w:rFonts w:ascii="GHEA Grapalat" w:eastAsia="Times New Roman" w:hAnsi="GHEA Grapalat" w:cs="Sylfaen"/>
          <w:sz w:val="24"/>
          <w:szCs w:val="24"/>
        </w:rPr>
        <w:t>որպես</w:t>
      </w:r>
      <w:proofErr w:type="spellEnd"/>
      <w:r w:rsidR="00541E9D" w:rsidRPr="008708D5">
        <w:rPr>
          <w:rFonts w:ascii="GHEA Grapalat" w:eastAsia="Times New Roman" w:hAnsi="GHEA Grapalat"/>
          <w:sz w:val="24"/>
          <w:szCs w:val="24"/>
        </w:rPr>
        <w:t xml:space="preserve"> «</w:t>
      </w:r>
      <w:proofErr w:type="spellStart"/>
      <w:r w:rsidR="00B41B3A">
        <w:rPr>
          <w:rFonts w:ascii="GHEA Grapalat" w:eastAsia="Times New Roman" w:hAnsi="GHEA Grapalat"/>
          <w:sz w:val="24"/>
          <w:szCs w:val="24"/>
        </w:rPr>
        <w:t>Հարկային</w:t>
      </w:r>
      <w:proofErr w:type="spellEnd"/>
      <w:r w:rsidR="00541E9D" w:rsidRPr="008708D5">
        <w:rPr>
          <w:rFonts w:ascii="GHEA Grapalat" w:eastAsia="Times New Roman" w:hAnsi="GHEA Grapalat"/>
          <w:sz w:val="24"/>
          <w:szCs w:val="24"/>
        </w:rPr>
        <w:t xml:space="preserve"> </w:t>
      </w:r>
      <w:proofErr w:type="spellStart"/>
      <w:r w:rsidR="00541E9D" w:rsidRPr="008708D5">
        <w:rPr>
          <w:rFonts w:ascii="GHEA Grapalat" w:eastAsia="Times New Roman" w:hAnsi="GHEA Grapalat" w:cs="Sylfaen"/>
          <w:sz w:val="24"/>
          <w:szCs w:val="24"/>
        </w:rPr>
        <w:t>եկամուտներ</w:t>
      </w:r>
      <w:proofErr w:type="spellEnd"/>
      <w:r w:rsidR="00B41B3A">
        <w:rPr>
          <w:rFonts w:ascii="GHEA Grapalat" w:eastAsia="Times New Roman" w:hAnsi="GHEA Grapalat" w:cs="Sylfaen"/>
          <w:sz w:val="24"/>
          <w:szCs w:val="24"/>
        </w:rPr>
        <w:t xml:space="preserve"> և </w:t>
      </w:r>
      <w:proofErr w:type="spellStart"/>
      <w:r w:rsidR="00B41B3A">
        <w:rPr>
          <w:rFonts w:ascii="GHEA Grapalat" w:eastAsia="Times New Roman" w:hAnsi="GHEA Grapalat" w:cs="Sylfaen"/>
          <w:sz w:val="24"/>
          <w:szCs w:val="24"/>
        </w:rPr>
        <w:t>պետական</w:t>
      </w:r>
      <w:proofErr w:type="spellEnd"/>
      <w:r w:rsidR="00B41B3A">
        <w:rPr>
          <w:rFonts w:ascii="GHEA Grapalat" w:eastAsia="Times New Roman" w:hAnsi="GHEA Grapalat" w:cs="Sylfaen"/>
          <w:sz w:val="24"/>
          <w:szCs w:val="24"/>
        </w:rPr>
        <w:t xml:space="preserve"> </w:t>
      </w:r>
      <w:proofErr w:type="spellStart"/>
      <w:r w:rsidR="00B41B3A">
        <w:rPr>
          <w:rFonts w:ascii="GHEA Grapalat" w:eastAsia="Times New Roman" w:hAnsi="GHEA Grapalat" w:cs="Sylfaen"/>
          <w:sz w:val="24"/>
          <w:szCs w:val="24"/>
        </w:rPr>
        <w:t>տուրքեր</w:t>
      </w:r>
      <w:proofErr w:type="spellEnd"/>
      <w:r w:rsidR="00541E9D" w:rsidRPr="00755407">
        <w:rPr>
          <w:rFonts w:ascii="GHEA Grapalat" w:eastAsia="Times New Roman" w:hAnsi="GHEA Grapalat"/>
          <w:sz w:val="24"/>
          <w:szCs w:val="24"/>
        </w:rPr>
        <w:t>»</w:t>
      </w:r>
      <w:r w:rsidR="00CB317C">
        <w:rPr>
          <w:rFonts w:ascii="GHEA Grapalat" w:eastAsia="Times New Roman" w:hAnsi="GHEA Grapalat"/>
          <w:sz w:val="24"/>
          <w:szCs w:val="24"/>
        </w:rPr>
        <w:t>:</w:t>
      </w:r>
    </w:p>
    <w:p w:rsidR="00CF2676" w:rsidRDefault="00CF2676" w:rsidP="00B65071">
      <w:pPr>
        <w:tabs>
          <w:tab w:val="left" w:pos="1134"/>
        </w:tabs>
        <w:spacing w:line="360" w:lineRule="auto"/>
        <w:ind w:left="142"/>
        <w:jc w:val="both"/>
        <w:rPr>
          <w:rFonts w:ascii="GHEA Grapalat" w:hAnsi="GHEA Grapalat" w:cs="Sylfaen"/>
          <w:sz w:val="24"/>
          <w:szCs w:val="24"/>
        </w:rPr>
      </w:pPr>
    </w:p>
    <w:p w:rsidR="00CF2676" w:rsidRDefault="00CF2676" w:rsidP="00B65071">
      <w:pPr>
        <w:tabs>
          <w:tab w:val="left" w:pos="1134"/>
        </w:tabs>
        <w:spacing w:line="360" w:lineRule="auto"/>
        <w:ind w:left="142"/>
        <w:jc w:val="both"/>
        <w:rPr>
          <w:rFonts w:ascii="GHEA Grapalat" w:hAnsi="GHEA Grapalat" w:cs="Sylfaen"/>
          <w:sz w:val="24"/>
          <w:szCs w:val="24"/>
        </w:rPr>
      </w:pPr>
    </w:p>
    <w:p w:rsidR="00CF2676" w:rsidRDefault="00CF2676" w:rsidP="00B65071">
      <w:pPr>
        <w:tabs>
          <w:tab w:val="left" w:pos="1134"/>
        </w:tabs>
        <w:spacing w:line="360" w:lineRule="auto"/>
        <w:ind w:left="142"/>
        <w:jc w:val="both"/>
        <w:rPr>
          <w:rFonts w:ascii="GHEA Grapalat" w:hAnsi="GHEA Grapalat" w:cs="Sylfaen"/>
          <w:sz w:val="24"/>
          <w:szCs w:val="24"/>
        </w:rPr>
      </w:pPr>
    </w:p>
    <w:p w:rsidR="00CF2676" w:rsidRDefault="00CF2676" w:rsidP="00B65071">
      <w:pPr>
        <w:tabs>
          <w:tab w:val="left" w:pos="1134"/>
        </w:tabs>
        <w:spacing w:line="360" w:lineRule="auto"/>
        <w:ind w:left="142"/>
        <w:jc w:val="both"/>
        <w:rPr>
          <w:rFonts w:ascii="GHEA Grapalat" w:hAnsi="GHEA Grapalat" w:cs="Sylfaen"/>
          <w:sz w:val="24"/>
          <w:szCs w:val="24"/>
        </w:rPr>
      </w:pPr>
    </w:p>
    <w:p w:rsidR="00CF2676" w:rsidRDefault="00CF2676" w:rsidP="00B65071">
      <w:pPr>
        <w:tabs>
          <w:tab w:val="left" w:pos="1134"/>
        </w:tabs>
        <w:spacing w:line="360" w:lineRule="auto"/>
        <w:ind w:left="142"/>
        <w:jc w:val="both"/>
        <w:rPr>
          <w:rFonts w:ascii="GHEA Grapalat" w:hAnsi="GHEA Grapalat" w:cs="Sylfaen"/>
          <w:sz w:val="24"/>
          <w:szCs w:val="24"/>
        </w:rPr>
      </w:pPr>
    </w:p>
    <w:p w:rsidR="00CF2676" w:rsidRDefault="00CF2676" w:rsidP="00B65071">
      <w:pPr>
        <w:tabs>
          <w:tab w:val="left" w:pos="1134"/>
        </w:tabs>
        <w:spacing w:line="360" w:lineRule="auto"/>
        <w:ind w:left="142"/>
        <w:jc w:val="both"/>
        <w:rPr>
          <w:rFonts w:ascii="GHEA Grapalat" w:hAnsi="GHEA Grapalat" w:cs="Sylfaen"/>
          <w:sz w:val="24"/>
          <w:szCs w:val="24"/>
        </w:rPr>
      </w:pPr>
    </w:p>
    <w:p w:rsidR="00CF2676" w:rsidRDefault="00CF2676" w:rsidP="00B65071">
      <w:pPr>
        <w:tabs>
          <w:tab w:val="left" w:pos="1134"/>
        </w:tabs>
        <w:spacing w:line="360" w:lineRule="auto"/>
        <w:ind w:left="142"/>
        <w:jc w:val="both"/>
        <w:rPr>
          <w:rFonts w:ascii="GHEA Grapalat" w:hAnsi="GHEA Grapalat" w:cs="Sylfaen"/>
          <w:sz w:val="24"/>
          <w:szCs w:val="24"/>
        </w:rPr>
      </w:pPr>
    </w:p>
    <w:p w:rsidR="00CF2676" w:rsidRDefault="00CF2676" w:rsidP="00B65071">
      <w:pPr>
        <w:tabs>
          <w:tab w:val="left" w:pos="1134"/>
        </w:tabs>
        <w:spacing w:line="360" w:lineRule="auto"/>
        <w:ind w:left="142"/>
        <w:jc w:val="both"/>
        <w:rPr>
          <w:rFonts w:ascii="GHEA Grapalat" w:hAnsi="GHEA Grapalat" w:cs="Sylfaen"/>
          <w:sz w:val="24"/>
          <w:szCs w:val="24"/>
        </w:rPr>
      </w:pPr>
    </w:p>
    <w:p w:rsidR="00CF2676" w:rsidRDefault="00CF2676" w:rsidP="00B65071">
      <w:pPr>
        <w:tabs>
          <w:tab w:val="left" w:pos="1134"/>
        </w:tabs>
        <w:spacing w:line="360" w:lineRule="auto"/>
        <w:ind w:left="142"/>
        <w:jc w:val="both"/>
        <w:rPr>
          <w:rFonts w:ascii="GHEA Grapalat" w:hAnsi="GHEA Grapalat" w:cs="Sylfaen"/>
          <w:sz w:val="24"/>
          <w:szCs w:val="24"/>
        </w:rPr>
      </w:pPr>
    </w:p>
    <w:p w:rsidR="00CF2676" w:rsidRDefault="00CF2676" w:rsidP="00B65071">
      <w:pPr>
        <w:tabs>
          <w:tab w:val="left" w:pos="1134"/>
        </w:tabs>
        <w:spacing w:line="360" w:lineRule="auto"/>
        <w:ind w:left="142"/>
        <w:jc w:val="both"/>
        <w:rPr>
          <w:rFonts w:ascii="GHEA Grapalat" w:hAnsi="GHEA Grapalat" w:cs="Sylfaen"/>
          <w:sz w:val="24"/>
          <w:szCs w:val="24"/>
        </w:rPr>
      </w:pPr>
    </w:p>
    <w:p w:rsidR="00CF2676" w:rsidRDefault="00CF2676" w:rsidP="00CF2676">
      <w:pPr>
        <w:spacing w:line="360" w:lineRule="auto"/>
        <w:ind w:left="-450" w:right="-360"/>
        <w:jc w:val="center"/>
        <w:rPr>
          <w:rFonts w:ascii="GHEA Grapalat" w:hAnsi="GHEA Grapalat" w:cs="Arial"/>
          <w:i/>
          <w:color w:val="000000" w:themeColor="text1"/>
          <w:sz w:val="28"/>
          <w:szCs w:val="28"/>
          <w:u w:val="single"/>
        </w:rPr>
      </w:pPr>
      <w:r>
        <w:rPr>
          <w:rFonts w:ascii="GHEA Grapalat" w:hAnsi="GHEA Grapalat" w:cs="Arial"/>
          <w:b/>
          <w:i/>
          <w:sz w:val="28"/>
          <w:szCs w:val="28"/>
          <w:u w:val="single"/>
        </w:rPr>
        <w:lastRenderedPageBreak/>
        <w:t>ՏԵՂԵԿԱՆՔ</w:t>
      </w:r>
    </w:p>
    <w:p w:rsidR="00CF2676" w:rsidRDefault="00CF2676" w:rsidP="00CF2676">
      <w:pPr>
        <w:spacing w:line="276" w:lineRule="auto"/>
        <w:ind w:right="4" w:firstLine="709"/>
        <w:jc w:val="center"/>
        <w:rPr>
          <w:rFonts w:ascii="GHEA Grapalat" w:eastAsia="Times New Roman" w:hAnsi="GHEA Grapalat" w:cs="Sylfaen"/>
          <w:b/>
          <w:bCs/>
          <w:sz w:val="24"/>
          <w:szCs w:val="24"/>
        </w:rPr>
      </w:pPr>
      <w:r>
        <w:rPr>
          <w:rFonts w:ascii="GHEA Grapalat" w:eastAsia="Times New Roman" w:hAnsi="GHEA Grapalat" w:cs="Sylfaen"/>
          <w:b/>
          <w:bCs/>
          <w:sz w:val="24"/>
          <w:szCs w:val="24"/>
        </w:rPr>
        <w:t xml:space="preserve">«ՀՀ ՊԵՏԱԿԱՆ ԵԿԱՄՈՒՏՆԵՐԻ ԿՈՄԻՏԵԻ </w:t>
      </w:r>
      <w:r>
        <w:rPr>
          <w:rFonts w:ascii="GHEA Grapalat" w:eastAsia="Times New Roman" w:hAnsi="GHEA Grapalat"/>
          <w:b/>
          <w:bCs/>
          <w:sz w:val="24"/>
          <w:szCs w:val="24"/>
        </w:rPr>
        <w:t xml:space="preserve"> </w:t>
      </w:r>
      <w:r>
        <w:rPr>
          <w:rFonts w:ascii="GHEA Grapalat" w:eastAsia="Times New Roman" w:hAnsi="GHEA Grapalat" w:cs="Sylfaen"/>
          <w:b/>
          <w:bCs/>
          <w:sz w:val="24"/>
          <w:szCs w:val="24"/>
        </w:rPr>
        <w:t>«ՀԱՐԿԱՅԻՆ ԾԱՌԱՅՈՒԹՅԱՆ ՄԱՐՄՆԻ ՀԱՄԱԿԱՐԳԻ ԵՎ ՄԱՔՍԱՅԻՆ ԾԱՌԱՅՈՒԹՅԱՆ ՆՅՈՒԹԱԿԱՆ ԽՐԱԽՈՒՍՄԱՆ ԵՎ ՀԱՄԱԿԱՐԳԻ ԶԱՐԳԱՑՄԱՆ ՖՈՆԴ» ԾՐԱԳՐԻ ՕԳՏԱԳՈՐԾՄԱՆ ՈՒՂՂՈՒԹՅՈՒՆ ՍԱՀՄԱՆԵԼՈՒ, ՀԱՅԱՍՏԱՆԻ ՀԱՆՐԱՊԵՏՈՒԹՅԱՆ 2018 ԹՎԱԿԱՆԻ ՊԵՏԱԿԱՆ ԲՅՈՒՋԵՈՒՄ ԵՎ ՀԱՅԱՍՏԱՆԻ ՀԱՆՐԱՊԵՏՈՒԹՅԱՆ ԿԱՌԱՎԱՐՈՒԹՅԱՆ 2017 ԹՎԱԿԱՆԻ ԴԵԿՏԵՄԲԵՐԻ 28-Ի N 1717-Ն ՈՐՈՇՄԱՆ ՄԵՋ ՓՈՓՈԽՈՒԹՅՈՒՆՆԵՐ ԵՎ ԼՐԱՑՈՒՄՆԵՐ ԿԱՏԱՐԵԼՈՒ ՄԱՍԻՆ» ՀԱՅԱՍՏԱՆԻ ՀԱՆՐԱՊԵՏՈՒԹՅԱՆ ԿԱՌԱՎԱՐՈՒԹՅԱՆ ՈՐՈՇՄԱՆ ՆԱԽԱԳԾԻ ԸՆԴՈՒՆՄԱՆ ԿԱՊԱԿՑՈՒԹՅԱՄԲ ԱՅԼ ԻՐԱՎԱԿԱՆ ԱԿՏԵՐՈՒՄ ՓՈՓՈԽՈՒԹՅՈՒՆՆԵՐ ԿԱՄ ԼՐԱՑՈՒՄՆԵՐ ԿԱՏԱՐԵԼՈՒ ԱՆՀՐԱԺԵՇՏՈՒԹՅԱՆ ԿԱՄ ԲԱՑԱԿԱՅՈՒԹՅԱՆ ՄԱՍԻՆ</w:t>
      </w:r>
    </w:p>
    <w:p w:rsidR="00CF2676" w:rsidRDefault="00CF2676" w:rsidP="00CF2676">
      <w:pPr>
        <w:spacing w:line="360" w:lineRule="auto"/>
        <w:ind w:right="4" w:firstLine="709"/>
        <w:jc w:val="center"/>
        <w:rPr>
          <w:rFonts w:ascii="GHEA Grapalat" w:hAnsi="GHEA Grapalat" w:cs="Arial"/>
          <w:color w:val="000000" w:themeColor="text1"/>
          <w:sz w:val="24"/>
          <w:szCs w:val="24"/>
        </w:rPr>
      </w:pPr>
    </w:p>
    <w:p w:rsidR="00CF2676" w:rsidRDefault="00CF2676" w:rsidP="00CF2676">
      <w:pPr>
        <w:spacing w:line="360" w:lineRule="auto"/>
        <w:ind w:right="4" w:firstLine="709"/>
        <w:jc w:val="both"/>
        <w:rPr>
          <w:rFonts w:ascii="GHEA Grapalat" w:hAnsi="GHEA Grapalat" w:cs="Arial"/>
          <w:sz w:val="24"/>
          <w:szCs w:val="24"/>
        </w:rPr>
      </w:pPr>
      <w:r>
        <w:rPr>
          <w:rFonts w:ascii="GHEA Grapalat" w:hAnsi="GHEA Grapalat" w:cs="Arial"/>
          <w:color w:val="000000" w:themeColor="text1"/>
          <w:sz w:val="24"/>
          <w:szCs w:val="24"/>
        </w:rPr>
        <w:t xml:space="preserve">«ՀՀ </w:t>
      </w:r>
      <w:proofErr w:type="spellStart"/>
      <w:r>
        <w:rPr>
          <w:rFonts w:ascii="GHEA Grapalat" w:hAnsi="GHEA Grapalat" w:cs="Arial"/>
          <w:color w:val="000000" w:themeColor="text1"/>
          <w:sz w:val="24"/>
          <w:szCs w:val="24"/>
        </w:rPr>
        <w:t>պետական</w:t>
      </w:r>
      <w:proofErr w:type="spellEnd"/>
      <w:r>
        <w:rPr>
          <w:rFonts w:ascii="GHEA Grapalat" w:hAnsi="GHEA Grapalat" w:cs="Arial"/>
          <w:color w:val="000000" w:themeColor="text1"/>
          <w:sz w:val="24"/>
          <w:szCs w:val="24"/>
        </w:rPr>
        <w:t xml:space="preserve"> </w:t>
      </w:r>
      <w:proofErr w:type="spellStart"/>
      <w:r>
        <w:rPr>
          <w:rFonts w:ascii="GHEA Grapalat" w:hAnsi="GHEA Grapalat" w:cs="Arial"/>
          <w:color w:val="000000" w:themeColor="text1"/>
          <w:sz w:val="24"/>
          <w:szCs w:val="24"/>
        </w:rPr>
        <w:t>եկամուտների</w:t>
      </w:r>
      <w:proofErr w:type="spellEnd"/>
      <w:r>
        <w:rPr>
          <w:rFonts w:ascii="GHEA Grapalat" w:hAnsi="GHEA Grapalat" w:cs="Arial"/>
          <w:color w:val="000000" w:themeColor="text1"/>
          <w:sz w:val="24"/>
          <w:szCs w:val="24"/>
        </w:rPr>
        <w:t xml:space="preserve"> </w:t>
      </w:r>
      <w:proofErr w:type="spellStart"/>
      <w:r>
        <w:rPr>
          <w:rFonts w:ascii="GHEA Grapalat" w:hAnsi="GHEA Grapalat" w:cs="Arial"/>
          <w:color w:val="000000" w:themeColor="text1"/>
          <w:sz w:val="24"/>
          <w:szCs w:val="24"/>
        </w:rPr>
        <w:t>կոմիտեի</w:t>
      </w:r>
      <w:proofErr w:type="spellEnd"/>
      <w:r>
        <w:rPr>
          <w:rFonts w:ascii="GHEA Grapalat" w:hAnsi="GHEA Grapalat" w:cs="Arial"/>
          <w:color w:val="000000" w:themeColor="text1"/>
          <w:sz w:val="24"/>
          <w:szCs w:val="24"/>
        </w:rPr>
        <w:t xml:space="preserve"> «</w:t>
      </w:r>
      <w:proofErr w:type="spellStart"/>
      <w:r>
        <w:rPr>
          <w:rFonts w:ascii="GHEA Grapalat" w:hAnsi="GHEA Grapalat" w:cs="Arial"/>
          <w:color w:val="000000" w:themeColor="text1"/>
          <w:sz w:val="24"/>
          <w:szCs w:val="24"/>
        </w:rPr>
        <w:t>Հարկային</w:t>
      </w:r>
      <w:proofErr w:type="spellEnd"/>
      <w:r>
        <w:rPr>
          <w:rFonts w:ascii="GHEA Grapalat" w:hAnsi="GHEA Grapalat" w:cs="Arial"/>
          <w:color w:val="000000" w:themeColor="text1"/>
          <w:sz w:val="24"/>
          <w:szCs w:val="24"/>
        </w:rPr>
        <w:t xml:space="preserve"> </w:t>
      </w:r>
      <w:proofErr w:type="spellStart"/>
      <w:r>
        <w:rPr>
          <w:rFonts w:ascii="GHEA Grapalat" w:hAnsi="GHEA Grapalat" w:cs="Arial"/>
          <w:color w:val="000000" w:themeColor="text1"/>
          <w:sz w:val="24"/>
          <w:szCs w:val="24"/>
        </w:rPr>
        <w:t>ծառայության</w:t>
      </w:r>
      <w:proofErr w:type="spellEnd"/>
      <w:r>
        <w:rPr>
          <w:rFonts w:ascii="GHEA Grapalat" w:hAnsi="GHEA Grapalat" w:cs="Arial"/>
          <w:color w:val="000000" w:themeColor="text1"/>
          <w:sz w:val="24"/>
          <w:szCs w:val="24"/>
        </w:rPr>
        <w:t xml:space="preserve"> </w:t>
      </w:r>
      <w:proofErr w:type="spellStart"/>
      <w:r>
        <w:rPr>
          <w:rFonts w:ascii="GHEA Grapalat" w:hAnsi="GHEA Grapalat" w:cs="Arial"/>
          <w:color w:val="000000" w:themeColor="text1"/>
          <w:sz w:val="24"/>
          <w:szCs w:val="24"/>
        </w:rPr>
        <w:t>մարմնի</w:t>
      </w:r>
      <w:proofErr w:type="spellEnd"/>
      <w:r>
        <w:rPr>
          <w:rFonts w:ascii="GHEA Grapalat" w:hAnsi="GHEA Grapalat" w:cs="Arial"/>
          <w:color w:val="000000" w:themeColor="text1"/>
          <w:sz w:val="24"/>
          <w:szCs w:val="24"/>
        </w:rPr>
        <w:t xml:space="preserve"> </w:t>
      </w:r>
      <w:proofErr w:type="spellStart"/>
      <w:r>
        <w:rPr>
          <w:rFonts w:ascii="GHEA Grapalat" w:hAnsi="GHEA Grapalat" w:cs="Arial"/>
          <w:color w:val="000000" w:themeColor="text1"/>
          <w:sz w:val="24"/>
          <w:szCs w:val="24"/>
        </w:rPr>
        <w:t>համակարգի</w:t>
      </w:r>
      <w:proofErr w:type="spellEnd"/>
      <w:r>
        <w:rPr>
          <w:rFonts w:ascii="GHEA Grapalat" w:hAnsi="GHEA Grapalat" w:cs="Arial"/>
          <w:color w:val="000000" w:themeColor="text1"/>
          <w:sz w:val="24"/>
          <w:szCs w:val="24"/>
        </w:rPr>
        <w:t xml:space="preserve"> և </w:t>
      </w:r>
      <w:proofErr w:type="spellStart"/>
      <w:r>
        <w:rPr>
          <w:rFonts w:ascii="GHEA Grapalat" w:hAnsi="GHEA Grapalat" w:cs="Arial"/>
          <w:color w:val="000000" w:themeColor="text1"/>
          <w:sz w:val="24"/>
          <w:szCs w:val="24"/>
        </w:rPr>
        <w:t>մաքսային</w:t>
      </w:r>
      <w:proofErr w:type="spellEnd"/>
      <w:r>
        <w:rPr>
          <w:rFonts w:ascii="GHEA Grapalat" w:hAnsi="GHEA Grapalat" w:cs="Arial"/>
          <w:color w:val="000000" w:themeColor="text1"/>
          <w:sz w:val="24"/>
          <w:szCs w:val="24"/>
        </w:rPr>
        <w:t xml:space="preserve"> </w:t>
      </w:r>
      <w:proofErr w:type="spellStart"/>
      <w:r>
        <w:rPr>
          <w:rFonts w:ascii="GHEA Grapalat" w:hAnsi="GHEA Grapalat" w:cs="Arial"/>
          <w:color w:val="000000" w:themeColor="text1"/>
          <w:sz w:val="24"/>
          <w:szCs w:val="24"/>
        </w:rPr>
        <w:t>ծառայության</w:t>
      </w:r>
      <w:proofErr w:type="spellEnd"/>
      <w:r>
        <w:rPr>
          <w:rFonts w:ascii="GHEA Grapalat" w:hAnsi="GHEA Grapalat" w:cs="Arial"/>
          <w:color w:val="000000" w:themeColor="text1"/>
          <w:sz w:val="24"/>
          <w:szCs w:val="24"/>
        </w:rPr>
        <w:t xml:space="preserve"> </w:t>
      </w:r>
      <w:proofErr w:type="spellStart"/>
      <w:r>
        <w:rPr>
          <w:rFonts w:ascii="GHEA Grapalat" w:hAnsi="GHEA Grapalat" w:cs="Arial"/>
          <w:color w:val="000000" w:themeColor="text1"/>
          <w:sz w:val="24"/>
          <w:szCs w:val="24"/>
        </w:rPr>
        <w:t>նյութական</w:t>
      </w:r>
      <w:proofErr w:type="spellEnd"/>
      <w:r>
        <w:rPr>
          <w:rFonts w:ascii="GHEA Grapalat" w:hAnsi="GHEA Grapalat" w:cs="Arial"/>
          <w:color w:val="000000" w:themeColor="text1"/>
          <w:sz w:val="24"/>
          <w:szCs w:val="24"/>
        </w:rPr>
        <w:t xml:space="preserve"> </w:t>
      </w:r>
      <w:proofErr w:type="spellStart"/>
      <w:r>
        <w:rPr>
          <w:rFonts w:ascii="GHEA Grapalat" w:hAnsi="GHEA Grapalat" w:cs="Arial"/>
          <w:color w:val="000000" w:themeColor="text1"/>
          <w:sz w:val="24"/>
          <w:szCs w:val="24"/>
        </w:rPr>
        <w:t>խրախուսման</w:t>
      </w:r>
      <w:proofErr w:type="spellEnd"/>
      <w:r>
        <w:rPr>
          <w:rFonts w:ascii="GHEA Grapalat" w:hAnsi="GHEA Grapalat" w:cs="Arial"/>
          <w:color w:val="000000" w:themeColor="text1"/>
          <w:sz w:val="24"/>
          <w:szCs w:val="24"/>
        </w:rPr>
        <w:t xml:space="preserve"> </w:t>
      </w:r>
      <w:proofErr w:type="spellStart"/>
      <w:r>
        <w:rPr>
          <w:rFonts w:ascii="GHEA Grapalat" w:hAnsi="GHEA Grapalat" w:cs="Arial"/>
          <w:color w:val="000000" w:themeColor="text1"/>
          <w:sz w:val="24"/>
          <w:szCs w:val="24"/>
        </w:rPr>
        <w:t>համակարգի</w:t>
      </w:r>
      <w:proofErr w:type="spellEnd"/>
      <w:r>
        <w:rPr>
          <w:rFonts w:ascii="GHEA Grapalat" w:hAnsi="GHEA Grapalat" w:cs="Arial"/>
          <w:color w:val="000000" w:themeColor="text1"/>
          <w:sz w:val="24"/>
          <w:szCs w:val="24"/>
        </w:rPr>
        <w:t xml:space="preserve"> </w:t>
      </w:r>
      <w:proofErr w:type="spellStart"/>
      <w:r>
        <w:rPr>
          <w:rFonts w:ascii="GHEA Grapalat" w:hAnsi="GHEA Grapalat" w:cs="Arial"/>
          <w:color w:val="000000" w:themeColor="text1"/>
          <w:sz w:val="24"/>
          <w:szCs w:val="24"/>
        </w:rPr>
        <w:t>զարգացման</w:t>
      </w:r>
      <w:proofErr w:type="spellEnd"/>
      <w:r>
        <w:rPr>
          <w:rFonts w:ascii="GHEA Grapalat" w:hAnsi="GHEA Grapalat" w:cs="Arial"/>
          <w:color w:val="000000" w:themeColor="text1"/>
          <w:sz w:val="24"/>
          <w:szCs w:val="24"/>
        </w:rPr>
        <w:t xml:space="preserve"> </w:t>
      </w:r>
      <w:proofErr w:type="spellStart"/>
      <w:r>
        <w:rPr>
          <w:rFonts w:ascii="GHEA Grapalat" w:hAnsi="GHEA Grapalat" w:cs="Arial"/>
          <w:color w:val="000000" w:themeColor="text1"/>
          <w:sz w:val="24"/>
          <w:szCs w:val="24"/>
        </w:rPr>
        <w:t>ֆոնդ</w:t>
      </w:r>
      <w:proofErr w:type="spellEnd"/>
      <w:r>
        <w:rPr>
          <w:rFonts w:ascii="GHEA Grapalat" w:hAnsi="GHEA Grapalat" w:cs="Arial"/>
          <w:sz w:val="24"/>
          <w:szCs w:val="24"/>
        </w:rPr>
        <w:t xml:space="preserve">» </w:t>
      </w:r>
      <w:proofErr w:type="spellStart"/>
      <w:r>
        <w:rPr>
          <w:rFonts w:ascii="GHEA Grapalat" w:hAnsi="GHEA Grapalat" w:cs="Arial"/>
          <w:sz w:val="24"/>
          <w:szCs w:val="24"/>
        </w:rPr>
        <w:t>ծրագրի</w:t>
      </w:r>
      <w:proofErr w:type="spellEnd"/>
      <w:r>
        <w:rPr>
          <w:rFonts w:ascii="GHEA Grapalat" w:hAnsi="GHEA Grapalat" w:cs="Arial"/>
          <w:sz w:val="24"/>
          <w:szCs w:val="24"/>
        </w:rPr>
        <w:t xml:space="preserve"> </w:t>
      </w:r>
      <w:proofErr w:type="spellStart"/>
      <w:r>
        <w:rPr>
          <w:rFonts w:ascii="GHEA Grapalat" w:hAnsi="GHEA Grapalat" w:cs="Arial"/>
          <w:sz w:val="24"/>
          <w:szCs w:val="24"/>
        </w:rPr>
        <w:t>օգտագործման</w:t>
      </w:r>
      <w:proofErr w:type="spellEnd"/>
      <w:r>
        <w:rPr>
          <w:rFonts w:ascii="GHEA Grapalat" w:hAnsi="GHEA Grapalat" w:cs="Arial"/>
          <w:sz w:val="24"/>
          <w:szCs w:val="24"/>
        </w:rPr>
        <w:t xml:space="preserve"> </w:t>
      </w:r>
      <w:proofErr w:type="spellStart"/>
      <w:r>
        <w:rPr>
          <w:rFonts w:ascii="GHEA Grapalat" w:hAnsi="GHEA Grapalat" w:cs="Arial"/>
          <w:sz w:val="24"/>
          <w:szCs w:val="24"/>
        </w:rPr>
        <w:t>ուղղություն</w:t>
      </w:r>
      <w:proofErr w:type="spellEnd"/>
      <w:r>
        <w:rPr>
          <w:rFonts w:ascii="GHEA Grapalat" w:hAnsi="GHEA Grapalat" w:cs="Arial"/>
          <w:sz w:val="24"/>
          <w:szCs w:val="24"/>
        </w:rPr>
        <w:t xml:space="preserve"> </w:t>
      </w:r>
      <w:proofErr w:type="spellStart"/>
      <w:r>
        <w:rPr>
          <w:rFonts w:ascii="GHEA Grapalat" w:hAnsi="GHEA Grapalat" w:cs="Arial"/>
          <w:sz w:val="24"/>
          <w:szCs w:val="24"/>
        </w:rPr>
        <w:t>սահմանելու</w:t>
      </w:r>
      <w:proofErr w:type="spellEnd"/>
      <w:r>
        <w:rPr>
          <w:rFonts w:ascii="GHEA Grapalat" w:hAnsi="GHEA Grapalat" w:cs="Arial"/>
          <w:sz w:val="24"/>
          <w:szCs w:val="24"/>
        </w:rPr>
        <w:t>,</w:t>
      </w:r>
      <w:r>
        <w:rPr>
          <w:rFonts w:ascii="GHEA Grapalat" w:hAnsi="GHEA Grapalat" w:cs="Arial"/>
          <w:color w:val="000000" w:themeColor="text1"/>
          <w:sz w:val="24"/>
          <w:szCs w:val="24"/>
        </w:rPr>
        <w:t xml:space="preserve"> </w:t>
      </w:r>
      <w:proofErr w:type="spellStart"/>
      <w:r>
        <w:rPr>
          <w:rFonts w:ascii="GHEA Grapalat" w:hAnsi="GHEA Grapalat" w:cs="Arial"/>
          <w:sz w:val="24"/>
          <w:szCs w:val="24"/>
        </w:rPr>
        <w:t>Հայաստանի</w:t>
      </w:r>
      <w:proofErr w:type="spellEnd"/>
      <w:r>
        <w:rPr>
          <w:rFonts w:ascii="GHEA Grapalat" w:hAnsi="GHEA Grapalat" w:cs="Arial"/>
          <w:sz w:val="24"/>
          <w:szCs w:val="24"/>
        </w:rPr>
        <w:t xml:space="preserve"> </w:t>
      </w:r>
      <w:proofErr w:type="spellStart"/>
      <w:r>
        <w:rPr>
          <w:rFonts w:ascii="GHEA Grapalat" w:hAnsi="GHEA Grapalat" w:cs="Arial"/>
          <w:sz w:val="24"/>
          <w:szCs w:val="24"/>
        </w:rPr>
        <w:t>Հանրապետության</w:t>
      </w:r>
      <w:proofErr w:type="spellEnd"/>
      <w:r>
        <w:rPr>
          <w:rFonts w:ascii="GHEA Grapalat" w:hAnsi="GHEA Grapalat" w:cs="Arial"/>
          <w:sz w:val="24"/>
          <w:szCs w:val="24"/>
        </w:rPr>
        <w:t xml:space="preserve"> 2018 </w:t>
      </w:r>
      <w:proofErr w:type="spellStart"/>
      <w:r>
        <w:rPr>
          <w:rFonts w:ascii="GHEA Grapalat" w:hAnsi="GHEA Grapalat" w:cs="Arial"/>
          <w:sz w:val="24"/>
          <w:szCs w:val="24"/>
        </w:rPr>
        <w:t>թվականի</w:t>
      </w:r>
      <w:proofErr w:type="spellEnd"/>
      <w:r>
        <w:rPr>
          <w:rFonts w:ascii="GHEA Grapalat" w:hAnsi="GHEA Grapalat" w:cs="Arial"/>
          <w:sz w:val="24"/>
          <w:szCs w:val="24"/>
        </w:rPr>
        <w:t xml:space="preserve"> </w:t>
      </w:r>
      <w:proofErr w:type="spellStart"/>
      <w:r>
        <w:rPr>
          <w:rFonts w:ascii="GHEA Grapalat" w:hAnsi="GHEA Grapalat" w:cs="Arial"/>
          <w:sz w:val="24"/>
          <w:szCs w:val="24"/>
        </w:rPr>
        <w:t>պետական</w:t>
      </w:r>
      <w:proofErr w:type="spellEnd"/>
      <w:r>
        <w:rPr>
          <w:rFonts w:ascii="GHEA Grapalat" w:hAnsi="GHEA Grapalat" w:cs="Arial"/>
          <w:sz w:val="24"/>
          <w:szCs w:val="24"/>
        </w:rPr>
        <w:t xml:space="preserve"> </w:t>
      </w:r>
      <w:proofErr w:type="spellStart"/>
      <w:r>
        <w:rPr>
          <w:rFonts w:ascii="GHEA Grapalat" w:hAnsi="GHEA Grapalat" w:cs="Arial"/>
          <w:sz w:val="24"/>
          <w:szCs w:val="24"/>
        </w:rPr>
        <w:t>բյուջեում</w:t>
      </w:r>
      <w:proofErr w:type="spellEnd"/>
      <w:r>
        <w:rPr>
          <w:rFonts w:ascii="GHEA Grapalat" w:hAnsi="GHEA Grapalat" w:cs="Arial"/>
          <w:sz w:val="24"/>
          <w:szCs w:val="24"/>
        </w:rPr>
        <w:t xml:space="preserve">, </w:t>
      </w:r>
      <w:proofErr w:type="spellStart"/>
      <w:r>
        <w:rPr>
          <w:rFonts w:ascii="GHEA Grapalat" w:hAnsi="GHEA Grapalat" w:cs="Arial"/>
          <w:sz w:val="24"/>
          <w:szCs w:val="24"/>
        </w:rPr>
        <w:t>Հայաստանի</w:t>
      </w:r>
      <w:proofErr w:type="spellEnd"/>
      <w:r>
        <w:rPr>
          <w:rFonts w:ascii="GHEA Grapalat" w:hAnsi="GHEA Grapalat" w:cs="Arial"/>
          <w:sz w:val="24"/>
          <w:szCs w:val="24"/>
        </w:rPr>
        <w:t xml:space="preserve"> </w:t>
      </w:r>
      <w:proofErr w:type="spellStart"/>
      <w:r>
        <w:rPr>
          <w:rFonts w:ascii="GHEA Grapalat" w:hAnsi="GHEA Grapalat" w:cs="Arial"/>
          <w:sz w:val="24"/>
          <w:szCs w:val="24"/>
        </w:rPr>
        <w:t>Հանրապետության</w:t>
      </w:r>
      <w:proofErr w:type="spellEnd"/>
      <w:r>
        <w:rPr>
          <w:rFonts w:ascii="GHEA Grapalat" w:hAnsi="GHEA Grapalat" w:cs="Arial"/>
          <w:sz w:val="24"/>
          <w:szCs w:val="24"/>
        </w:rPr>
        <w:t xml:space="preserve"> </w:t>
      </w:r>
      <w:proofErr w:type="spellStart"/>
      <w:r>
        <w:rPr>
          <w:rFonts w:ascii="GHEA Grapalat" w:hAnsi="GHEA Grapalat" w:cs="Arial"/>
          <w:sz w:val="24"/>
          <w:szCs w:val="24"/>
        </w:rPr>
        <w:t>կառավարության</w:t>
      </w:r>
      <w:proofErr w:type="spellEnd"/>
      <w:r>
        <w:rPr>
          <w:rFonts w:ascii="GHEA Grapalat" w:hAnsi="GHEA Grapalat" w:cs="Arial"/>
          <w:sz w:val="24"/>
          <w:szCs w:val="24"/>
        </w:rPr>
        <w:t xml:space="preserve"> 2017 </w:t>
      </w:r>
      <w:proofErr w:type="spellStart"/>
      <w:r>
        <w:rPr>
          <w:rFonts w:ascii="GHEA Grapalat" w:hAnsi="GHEA Grapalat" w:cs="Arial"/>
          <w:sz w:val="24"/>
          <w:szCs w:val="24"/>
        </w:rPr>
        <w:t>թվականի</w:t>
      </w:r>
      <w:proofErr w:type="spellEnd"/>
      <w:r>
        <w:rPr>
          <w:rFonts w:ascii="GHEA Grapalat" w:hAnsi="GHEA Grapalat" w:cs="Arial"/>
          <w:sz w:val="24"/>
          <w:szCs w:val="24"/>
        </w:rPr>
        <w:t xml:space="preserve"> </w:t>
      </w:r>
      <w:proofErr w:type="spellStart"/>
      <w:r>
        <w:rPr>
          <w:rFonts w:ascii="GHEA Grapalat" w:hAnsi="GHEA Grapalat" w:cs="Arial"/>
          <w:sz w:val="24"/>
          <w:szCs w:val="24"/>
        </w:rPr>
        <w:t>դեկտեմբերի</w:t>
      </w:r>
      <w:proofErr w:type="spellEnd"/>
      <w:r>
        <w:rPr>
          <w:rFonts w:ascii="GHEA Grapalat" w:hAnsi="GHEA Grapalat" w:cs="Arial"/>
          <w:sz w:val="24"/>
          <w:szCs w:val="24"/>
        </w:rPr>
        <w:t xml:space="preserve"> 28-ի N 1717-Ն </w:t>
      </w:r>
      <w:proofErr w:type="spellStart"/>
      <w:r>
        <w:rPr>
          <w:rFonts w:ascii="GHEA Grapalat" w:hAnsi="GHEA Grapalat" w:cs="Arial"/>
          <w:sz w:val="24"/>
          <w:szCs w:val="24"/>
        </w:rPr>
        <w:t>որոշման</w:t>
      </w:r>
      <w:proofErr w:type="spellEnd"/>
      <w:r>
        <w:rPr>
          <w:rFonts w:ascii="GHEA Grapalat" w:hAnsi="GHEA Grapalat" w:cs="Arial"/>
          <w:sz w:val="24"/>
          <w:szCs w:val="24"/>
        </w:rPr>
        <w:t xml:space="preserve"> </w:t>
      </w:r>
      <w:proofErr w:type="spellStart"/>
      <w:r>
        <w:rPr>
          <w:rFonts w:ascii="GHEA Grapalat" w:hAnsi="GHEA Grapalat" w:cs="Arial"/>
          <w:sz w:val="24"/>
          <w:szCs w:val="24"/>
        </w:rPr>
        <w:t>մեջ</w:t>
      </w:r>
      <w:proofErr w:type="spellEnd"/>
      <w:r>
        <w:rPr>
          <w:rFonts w:ascii="GHEA Grapalat" w:hAnsi="GHEA Grapalat" w:cs="Arial"/>
          <w:sz w:val="24"/>
          <w:szCs w:val="24"/>
        </w:rPr>
        <w:t xml:space="preserve"> </w:t>
      </w:r>
      <w:proofErr w:type="spellStart"/>
      <w:r>
        <w:rPr>
          <w:rFonts w:ascii="GHEA Grapalat" w:hAnsi="GHEA Grapalat" w:cs="Arial"/>
          <w:sz w:val="24"/>
          <w:szCs w:val="24"/>
        </w:rPr>
        <w:t>փոփոխություններ</w:t>
      </w:r>
      <w:proofErr w:type="spellEnd"/>
      <w:r>
        <w:rPr>
          <w:rFonts w:ascii="GHEA Grapalat" w:hAnsi="GHEA Grapalat" w:cs="Arial"/>
          <w:sz w:val="24"/>
          <w:szCs w:val="24"/>
        </w:rPr>
        <w:t xml:space="preserve"> և </w:t>
      </w:r>
      <w:proofErr w:type="spellStart"/>
      <w:r>
        <w:rPr>
          <w:rFonts w:ascii="GHEA Grapalat" w:hAnsi="GHEA Grapalat" w:cs="Arial"/>
          <w:sz w:val="24"/>
          <w:szCs w:val="24"/>
        </w:rPr>
        <w:t>լրացումներ</w:t>
      </w:r>
      <w:proofErr w:type="spellEnd"/>
      <w:r>
        <w:rPr>
          <w:rFonts w:ascii="GHEA Grapalat" w:hAnsi="GHEA Grapalat" w:cs="Arial"/>
          <w:sz w:val="24"/>
          <w:szCs w:val="24"/>
        </w:rPr>
        <w:t xml:space="preserve"> </w:t>
      </w:r>
      <w:proofErr w:type="spellStart"/>
      <w:r>
        <w:rPr>
          <w:rFonts w:ascii="GHEA Grapalat" w:hAnsi="GHEA Grapalat" w:cs="Arial"/>
          <w:sz w:val="24"/>
          <w:szCs w:val="24"/>
        </w:rPr>
        <w:t>կատարելու</w:t>
      </w:r>
      <w:proofErr w:type="spellEnd"/>
      <w:r>
        <w:rPr>
          <w:rFonts w:ascii="GHEA Grapalat" w:hAnsi="GHEA Grapalat" w:cs="Arial"/>
          <w:sz w:val="24"/>
          <w:szCs w:val="24"/>
        </w:rPr>
        <w:t xml:space="preserve"> </w:t>
      </w:r>
      <w:proofErr w:type="spellStart"/>
      <w:r>
        <w:rPr>
          <w:rFonts w:ascii="GHEA Grapalat" w:hAnsi="GHEA Grapalat" w:cs="Arial"/>
          <w:sz w:val="24"/>
          <w:szCs w:val="24"/>
        </w:rPr>
        <w:t>մասին</w:t>
      </w:r>
      <w:proofErr w:type="spellEnd"/>
      <w:r>
        <w:rPr>
          <w:rFonts w:ascii="GHEA Grapalat" w:hAnsi="GHEA Grapalat" w:cs="Arial"/>
          <w:sz w:val="24"/>
          <w:szCs w:val="24"/>
        </w:rPr>
        <w:t xml:space="preserve">» </w:t>
      </w:r>
      <w:proofErr w:type="spellStart"/>
      <w:r>
        <w:rPr>
          <w:rFonts w:ascii="GHEA Grapalat" w:hAnsi="GHEA Grapalat" w:cs="Arial"/>
          <w:sz w:val="24"/>
          <w:szCs w:val="24"/>
        </w:rPr>
        <w:t>որոշման</w:t>
      </w:r>
      <w:proofErr w:type="spellEnd"/>
      <w:r>
        <w:rPr>
          <w:rFonts w:ascii="GHEA Grapalat" w:hAnsi="GHEA Grapalat" w:cs="Arial"/>
          <w:sz w:val="24"/>
          <w:szCs w:val="24"/>
        </w:rPr>
        <w:t xml:space="preserve"> </w:t>
      </w:r>
      <w:proofErr w:type="spellStart"/>
      <w:r>
        <w:rPr>
          <w:rFonts w:ascii="GHEA Grapalat" w:hAnsi="GHEA Grapalat" w:cs="Arial"/>
          <w:sz w:val="24"/>
          <w:szCs w:val="24"/>
        </w:rPr>
        <w:t>նախագծի</w:t>
      </w:r>
      <w:proofErr w:type="spellEnd"/>
      <w:r>
        <w:rPr>
          <w:rFonts w:ascii="GHEA Grapalat" w:hAnsi="GHEA Grapalat" w:cs="Arial"/>
          <w:sz w:val="24"/>
          <w:szCs w:val="24"/>
        </w:rPr>
        <w:t xml:space="preserve"> </w:t>
      </w:r>
      <w:proofErr w:type="spellStart"/>
      <w:r>
        <w:rPr>
          <w:rFonts w:ascii="GHEA Grapalat" w:hAnsi="GHEA Grapalat" w:cs="Arial"/>
          <w:sz w:val="24"/>
          <w:szCs w:val="24"/>
        </w:rPr>
        <w:t>ընդունումն</w:t>
      </w:r>
      <w:proofErr w:type="spellEnd"/>
      <w:r>
        <w:rPr>
          <w:rFonts w:ascii="GHEA Grapalat" w:hAnsi="GHEA Grapalat" w:cs="Arial"/>
          <w:sz w:val="24"/>
          <w:szCs w:val="24"/>
        </w:rPr>
        <w:t xml:space="preserve"> </w:t>
      </w:r>
      <w:proofErr w:type="spellStart"/>
      <w:r>
        <w:rPr>
          <w:rFonts w:ascii="GHEA Grapalat" w:hAnsi="GHEA Grapalat" w:cs="Arial"/>
          <w:sz w:val="24"/>
          <w:szCs w:val="24"/>
        </w:rPr>
        <w:t>այլ</w:t>
      </w:r>
      <w:proofErr w:type="spellEnd"/>
      <w:r>
        <w:rPr>
          <w:rFonts w:ascii="GHEA Grapalat" w:hAnsi="GHEA Grapalat" w:cs="Arial"/>
          <w:sz w:val="24"/>
          <w:szCs w:val="24"/>
        </w:rPr>
        <w:t xml:space="preserve"> </w:t>
      </w:r>
      <w:proofErr w:type="spellStart"/>
      <w:r>
        <w:rPr>
          <w:rFonts w:ascii="GHEA Grapalat" w:hAnsi="GHEA Grapalat" w:cs="Arial"/>
          <w:sz w:val="24"/>
          <w:szCs w:val="24"/>
        </w:rPr>
        <w:t>իրավական</w:t>
      </w:r>
      <w:proofErr w:type="spellEnd"/>
      <w:r>
        <w:rPr>
          <w:rFonts w:ascii="GHEA Grapalat" w:hAnsi="GHEA Grapalat" w:cs="Arial"/>
          <w:sz w:val="24"/>
          <w:szCs w:val="24"/>
        </w:rPr>
        <w:t xml:space="preserve"> </w:t>
      </w:r>
      <w:proofErr w:type="spellStart"/>
      <w:r>
        <w:rPr>
          <w:rFonts w:ascii="GHEA Grapalat" w:hAnsi="GHEA Grapalat" w:cs="Arial"/>
          <w:sz w:val="24"/>
          <w:szCs w:val="24"/>
        </w:rPr>
        <w:t>ակտերում</w:t>
      </w:r>
      <w:proofErr w:type="spellEnd"/>
      <w:r>
        <w:rPr>
          <w:rFonts w:ascii="GHEA Grapalat" w:hAnsi="GHEA Grapalat" w:cs="Arial"/>
          <w:sz w:val="24"/>
          <w:szCs w:val="24"/>
        </w:rPr>
        <w:t xml:space="preserve"> </w:t>
      </w:r>
      <w:proofErr w:type="spellStart"/>
      <w:r>
        <w:rPr>
          <w:rFonts w:ascii="GHEA Grapalat" w:hAnsi="GHEA Grapalat" w:cs="Arial"/>
          <w:sz w:val="24"/>
          <w:szCs w:val="24"/>
        </w:rPr>
        <w:t>փոփոխություններ</w:t>
      </w:r>
      <w:proofErr w:type="spellEnd"/>
      <w:r>
        <w:rPr>
          <w:rFonts w:ascii="GHEA Grapalat" w:hAnsi="GHEA Grapalat" w:cs="Arial"/>
          <w:sz w:val="24"/>
          <w:szCs w:val="24"/>
        </w:rPr>
        <w:t xml:space="preserve"> </w:t>
      </w:r>
      <w:proofErr w:type="spellStart"/>
      <w:r>
        <w:rPr>
          <w:rFonts w:ascii="GHEA Grapalat" w:hAnsi="GHEA Grapalat" w:cs="Arial"/>
          <w:sz w:val="24"/>
          <w:szCs w:val="24"/>
        </w:rPr>
        <w:t>կամ</w:t>
      </w:r>
      <w:proofErr w:type="spellEnd"/>
      <w:r>
        <w:rPr>
          <w:rFonts w:ascii="GHEA Grapalat" w:hAnsi="GHEA Grapalat" w:cs="Arial"/>
          <w:sz w:val="24"/>
          <w:szCs w:val="24"/>
        </w:rPr>
        <w:t xml:space="preserve"> </w:t>
      </w:r>
      <w:proofErr w:type="spellStart"/>
      <w:r>
        <w:rPr>
          <w:rFonts w:ascii="GHEA Grapalat" w:hAnsi="GHEA Grapalat" w:cs="Arial"/>
          <w:sz w:val="24"/>
          <w:szCs w:val="24"/>
        </w:rPr>
        <w:t>լրացումներ</w:t>
      </w:r>
      <w:proofErr w:type="spellEnd"/>
      <w:r>
        <w:rPr>
          <w:rFonts w:ascii="GHEA Grapalat" w:hAnsi="GHEA Grapalat" w:cs="Arial"/>
          <w:sz w:val="24"/>
          <w:szCs w:val="24"/>
        </w:rPr>
        <w:t xml:space="preserve"> </w:t>
      </w:r>
      <w:proofErr w:type="spellStart"/>
      <w:r>
        <w:rPr>
          <w:rFonts w:ascii="GHEA Grapalat" w:hAnsi="GHEA Grapalat" w:cs="Arial"/>
          <w:sz w:val="24"/>
          <w:szCs w:val="24"/>
        </w:rPr>
        <w:t>կատարելու</w:t>
      </w:r>
      <w:proofErr w:type="spellEnd"/>
      <w:r>
        <w:rPr>
          <w:rFonts w:ascii="GHEA Grapalat" w:hAnsi="GHEA Grapalat" w:cs="Arial"/>
          <w:sz w:val="24"/>
          <w:szCs w:val="24"/>
        </w:rPr>
        <w:t xml:space="preserve"> </w:t>
      </w:r>
      <w:proofErr w:type="spellStart"/>
      <w:r>
        <w:rPr>
          <w:rFonts w:ascii="GHEA Grapalat" w:hAnsi="GHEA Grapalat" w:cs="Arial"/>
          <w:sz w:val="24"/>
          <w:szCs w:val="24"/>
        </w:rPr>
        <w:t>ահրաժեշտություն</w:t>
      </w:r>
      <w:proofErr w:type="spellEnd"/>
      <w:r>
        <w:rPr>
          <w:rFonts w:ascii="GHEA Grapalat" w:hAnsi="GHEA Grapalat" w:cs="Arial"/>
          <w:sz w:val="24"/>
          <w:szCs w:val="24"/>
        </w:rPr>
        <w:t xml:space="preserve"> </w:t>
      </w:r>
      <w:proofErr w:type="spellStart"/>
      <w:r>
        <w:rPr>
          <w:rFonts w:ascii="GHEA Grapalat" w:hAnsi="GHEA Grapalat" w:cs="Arial"/>
          <w:sz w:val="24"/>
          <w:szCs w:val="24"/>
        </w:rPr>
        <w:t>չի</w:t>
      </w:r>
      <w:proofErr w:type="spellEnd"/>
      <w:r>
        <w:rPr>
          <w:rFonts w:ascii="GHEA Grapalat" w:hAnsi="GHEA Grapalat" w:cs="Arial"/>
          <w:sz w:val="24"/>
          <w:szCs w:val="24"/>
        </w:rPr>
        <w:t xml:space="preserve"> </w:t>
      </w:r>
      <w:proofErr w:type="spellStart"/>
      <w:r>
        <w:rPr>
          <w:rFonts w:ascii="GHEA Grapalat" w:hAnsi="GHEA Grapalat" w:cs="Arial"/>
          <w:sz w:val="24"/>
          <w:szCs w:val="24"/>
        </w:rPr>
        <w:t>առաջացնում</w:t>
      </w:r>
      <w:proofErr w:type="spellEnd"/>
      <w:r>
        <w:rPr>
          <w:rFonts w:ascii="GHEA Grapalat" w:hAnsi="GHEA Grapalat" w:cs="Arial"/>
          <w:sz w:val="24"/>
          <w:szCs w:val="24"/>
        </w:rPr>
        <w:t xml:space="preserve">: </w:t>
      </w:r>
    </w:p>
    <w:p w:rsidR="00CF2676" w:rsidRDefault="00CF2676" w:rsidP="00CF2676">
      <w:pPr>
        <w:tabs>
          <w:tab w:val="left" w:pos="3828"/>
        </w:tabs>
        <w:spacing w:before="100" w:beforeAutospacing="1" w:after="100" w:afterAutospacing="1"/>
        <w:ind w:firstLine="284"/>
        <w:jc w:val="center"/>
        <w:rPr>
          <w:rFonts w:ascii="GHEA Grapalat" w:hAnsi="GHEA Grapalat"/>
          <w:b/>
          <w:i/>
          <w:color w:val="000000"/>
          <w:sz w:val="28"/>
          <w:szCs w:val="28"/>
          <w:u w:val="single"/>
          <w:lang w:val="hy-AM"/>
        </w:rPr>
      </w:pPr>
    </w:p>
    <w:p w:rsidR="00CF2676" w:rsidRDefault="00CF2676" w:rsidP="00CF2676">
      <w:pPr>
        <w:tabs>
          <w:tab w:val="left" w:pos="3828"/>
        </w:tabs>
        <w:spacing w:before="100" w:beforeAutospacing="1" w:after="100" w:afterAutospacing="1"/>
        <w:ind w:firstLine="284"/>
        <w:jc w:val="center"/>
        <w:rPr>
          <w:rFonts w:ascii="GHEA Grapalat" w:hAnsi="GHEA Grapalat"/>
          <w:b/>
          <w:i/>
          <w:color w:val="000000"/>
          <w:sz w:val="28"/>
          <w:szCs w:val="28"/>
          <w:u w:val="single"/>
          <w:lang w:val="hy-AM"/>
        </w:rPr>
      </w:pPr>
    </w:p>
    <w:p w:rsidR="00CF2676" w:rsidRDefault="00CF2676" w:rsidP="00CF2676">
      <w:pPr>
        <w:tabs>
          <w:tab w:val="left" w:pos="3828"/>
        </w:tabs>
        <w:spacing w:before="100" w:beforeAutospacing="1" w:after="100" w:afterAutospacing="1"/>
        <w:ind w:firstLine="284"/>
        <w:jc w:val="center"/>
        <w:rPr>
          <w:rFonts w:ascii="GHEA Grapalat" w:hAnsi="GHEA Grapalat"/>
          <w:b/>
          <w:i/>
          <w:color w:val="000000"/>
          <w:sz w:val="28"/>
          <w:szCs w:val="28"/>
          <w:u w:val="single"/>
          <w:lang w:val="hy-AM"/>
        </w:rPr>
      </w:pPr>
    </w:p>
    <w:p w:rsidR="00CF2676" w:rsidRDefault="00CF2676" w:rsidP="00CF2676">
      <w:pPr>
        <w:tabs>
          <w:tab w:val="left" w:pos="3828"/>
        </w:tabs>
        <w:spacing w:before="100" w:beforeAutospacing="1" w:after="100" w:afterAutospacing="1"/>
        <w:ind w:firstLine="284"/>
        <w:jc w:val="center"/>
        <w:rPr>
          <w:rFonts w:ascii="GHEA Grapalat" w:hAnsi="GHEA Grapalat"/>
          <w:b/>
          <w:i/>
          <w:color w:val="000000"/>
          <w:sz w:val="28"/>
          <w:szCs w:val="28"/>
          <w:u w:val="single"/>
          <w:lang w:val="hy-AM"/>
        </w:rPr>
      </w:pPr>
    </w:p>
    <w:p w:rsidR="00CF2676" w:rsidRDefault="00CF2676" w:rsidP="00CF2676">
      <w:pPr>
        <w:tabs>
          <w:tab w:val="left" w:pos="3828"/>
        </w:tabs>
        <w:spacing w:before="100" w:beforeAutospacing="1" w:after="100" w:afterAutospacing="1"/>
        <w:ind w:firstLine="284"/>
        <w:jc w:val="center"/>
        <w:rPr>
          <w:rFonts w:ascii="GHEA Grapalat" w:hAnsi="GHEA Grapalat"/>
          <w:b/>
          <w:i/>
          <w:color w:val="000000"/>
          <w:sz w:val="28"/>
          <w:szCs w:val="28"/>
          <w:u w:val="single"/>
          <w:lang w:val="hy-AM"/>
        </w:rPr>
      </w:pPr>
    </w:p>
    <w:p w:rsidR="00CF2676" w:rsidRDefault="00CF2676" w:rsidP="00CF2676">
      <w:pPr>
        <w:tabs>
          <w:tab w:val="left" w:pos="3828"/>
        </w:tabs>
        <w:spacing w:before="100" w:beforeAutospacing="1" w:after="100" w:afterAutospacing="1"/>
        <w:ind w:firstLine="284"/>
        <w:jc w:val="center"/>
        <w:rPr>
          <w:rFonts w:ascii="GHEA Grapalat" w:hAnsi="GHEA Grapalat"/>
          <w:b/>
          <w:i/>
          <w:color w:val="000000"/>
          <w:sz w:val="28"/>
          <w:szCs w:val="28"/>
          <w:u w:val="single"/>
        </w:rPr>
      </w:pPr>
      <w:r>
        <w:rPr>
          <w:rFonts w:ascii="GHEA Grapalat" w:hAnsi="GHEA Grapalat"/>
          <w:b/>
          <w:i/>
          <w:color w:val="000000"/>
          <w:sz w:val="28"/>
          <w:szCs w:val="28"/>
          <w:u w:val="single"/>
          <w:lang w:val="hy-AM"/>
        </w:rPr>
        <w:lastRenderedPageBreak/>
        <w:t xml:space="preserve">ՏԵՂԵԿԱՆՔ </w:t>
      </w:r>
    </w:p>
    <w:p w:rsidR="00CF2676" w:rsidRDefault="00CF2676" w:rsidP="00CF2676">
      <w:pPr>
        <w:spacing w:line="276" w:lineRule="auto"/>
        <w:ind w:right="4" w:firstLine="709"/>
        <w:jc w:val="center"/>
        <w:rPr>
          <w:rFonts w:ascii="GHEA Grapalat" w:eastAsia="Times New Roman" w:hAnsi="GHEA Grapalat" w:cs="Sylfaen"/>
          <w:b/>
          <w:bCs/>
          <w:sz w:val="24"/>
          <w:szCs w:val="24"/>
        </w:rPr>
      </w:pPr>
    </w:p>
    <w:p w:rsidR="00CF2676" w:rsidRDefault="00CF2676" w:rsidP="00CF2676">
      <w:pPr>
        <w:spacing w:line="276" w:lineRule="auto"/>
        <w:ind w:right="4" w:firstLine="709"/>
        <w:jc w:val="center"/>
        <w:rPr>
          <w:rFonts w:ascii="GHEA Grapalat" w:eastAsia="Times New Roman" w:hAnsi="GHEA Grapalat" w:cs="Sylfaen"/>
          <w:b/>
          <w:bCs/>
          <w:sz w:val="24"/>
          <w:szCs w:val="24"/>
        </w:rPr>
      </w:pPr>
      <w:r>
        <w:rPr>
          <w:rFonts w:ascii="GHEA Grapalat" w:eastAsia="Times New Roman" w:hAnsi="GHEA Grapalat" w:cs="Sylfaen"/>
          <w:b/>
          <w:bCs/>
          <w:sz w:val="24"/>
          <w:szCs w:val="24"/>
        </w:rPr>
        <w:t xml:space="preserve">«ՀՀ ՊԵՏԱԿԱՆ ԵԿԱՄՈՒՏՆԵՐԻ ԿՈՄԻՏԵԻ </w:t>
      </w:r>
      <w:r>
        <w:rPr>
          <w:rFonts w:ascii="GHEA Grapalat" w:eastAsia="Times New Roman" w:hAnsi="GHEA Grapalat"/>
          <w:b/>
          <w:bCs/>
          <w:sz w:val="24"/>
          <w:szCs w:val="24"/>
        </w:rPr>
        <w:t xml:space="preserve"> </w:t>
      </w:r>
      <w:r>
        <w:rPr>
          <w:rFonts w:ascii="GHEA Grapalat" w:eastAsia="Times New Roman" w:hAnsi="GHEA Grapalat" w:cs="Sylfaen"/>
          <w:b/>
          <w:bCs/>
          <w:sz w:val="24"/>
          <w:szCs w:val="24"/>
        </w:rPr>
        <w:t>«ՀԱՐԿԱՅԻՆ ԾԱՌԱՅՈՒԹՅԱՆ ՄԱՐՄՆԻ ՀԱՄԱԿԱՐԳԻ ԵՎ ՄԱՔՍԱՅԻՆ ԾԱՌԱՅՈՒԹՅԱՆ ՆՅՈՒԹԱԿԱՆ ԽՐԱԽՈՒՍՄԱՆ ԵՎ ՀԱՄԱԿԱՐԳԻ ԶԱՐԳԱՑՄԱՆ ՖՈՆԴ» ԾՐԱԳՐԻ ՕԳՏԱԳՈՐԾՄԱՆ ՈՒՂՂՈՒԹՅՈՒՆ ՍԱՀՄԱՆԵԼՈՒ, ՀԱՅԱՍՏԱՆԻ ՀԱՆՐԱՊԵՏՈՒԹՅԱՆ 2018 ԹՎԱԿԱՆԻ ՊԵՏԱԿԱՆ ԲՅՈՒՋԵՈՒՄ ԵՎ ՀԱՅԱՍՏԱՆԻ ՀԱՆՐԱՊԵՏՈՒԹՅԱՆ ԿԱՌԱՎԱՐՈՒԹՅԱՆ 2017 ԹՎԱԿԱՆԻ ԴԵԿՏԵՄԲԵՐԻ 28-Ի N 1717-Ն ՈՐՈՇՄԱՆ ՄԵՋ ՓՈՓՈԽՈՒԹՅՈՒՆՆԵՐ ԵՎ ԼՐԱՑՈՒՄՆԵՐ ԿԱՏԱՐԵԼՈՒ ՄԱՍԻՆ» ՀԱՅԱՍՏԱՆԻ ՀԱՆՐԱՊԵՏՈՒԹՅԱՆ ԿԱՌԱՎԱՐՈՒԹՅԱՆ ՈՐՈՇՄԱՆ ՆԱԽԱԳԾԻ ԸՆԴՈՒՆՄԱՆ ԿԱՊԱԿՑՈՒԹՅԱՄԲ ՊԵՏԱԿԱՆ ԿԱՄ ՏԵՂԱԿԱՆ ԻՆՔՆԱԿԱՌԱՎԱՐՄԱՆ ՄԱՐՄՆԻ ԲՅՈՒՋԵՈՒՄ ԵԿԱՄՈՒՏՆԵՐԻ ԵՎ ԾԱԽՍԵՐԻ ԱՎԵԼԱՑՄԱՆ ԿԱՄ ՆՎԱԶԵՑՄԱՆ ՄԱՍԻՆ</w:t>
      </w:r>
    </w:p>
    <w:p w:rsidR="00CF2676" w:rsidRDefault="00CF2676" w:rsidP="00CF2676">
      <w:pPr>
        <w:spacing w:before="100" w:beforeAutospacing="1" w:after="100" w:afterAutospacing="1" w:line="360" w:lineRule="auto"/>
        <w:ind w:firstLine="720"/>
        <w:jc w:val="both"/>
        <w:rPr>
          <w:rFonts w:ascii="GHEA Grapalat" w:hAnsi="GHEA Grapalat" w:cs="Arial"/>
          <w:color w:val="000000" w:themeColor="text1"/>
          <w:sz w:val="24"/>
          <w:szCs w:val="24"/>
        </w:rPr>
      </w:pPr>
    </w:p>
    <w:p w:rsidR="00CF2676" w:rsidRDefault="00CF2676" w:rsidP="00CF2676">
      <w:pPr>
        <w:spacing w:before="100" w:beforeAutospacing="1" w:after="100" w:afterAutospacing="1" w:line="360" w:lineRule="auto"/>
        <w:ind w:firstLine="720"/>
        <w:jc w:val="both"/>
        <w:rPr>
          <w:rFonts w:ascii="GHEA Grapalat" w:hAnsi="GHEA Grapalat"/>
          <w:b/>
          <w:sz w:val="24"/>
          <w:szCs w:val="24"/>
          <w:lang w:val="hy-AM"/>
        </w:rPr>
      </w:pPr>
      <w:r>
        <w:rPr>
          <w:rFonts w:ascii="GHEA Grapalat" w:hAnsi="GHEA Grapalat" w:cs="Arial"/>
          <w:color w:val="000000" w:themeColor="text1"/>
          <w:sz w:val="24"/>
          <w:szCs w:val="24"/>
        </w:rPr>
        <w:t xml:space="preserve">«ՀՀ </w:t>
      </w:r>
      <w:proofErr w:type="spellStart"/>
      <w:r>
        <w:rPr>
          <w:rFonts w:ascii="GHEA Grapalat" w:hAnsi="GHEA Grapalat" w:cs="Arial"/>
          <w:color w:val="000000" w:themeColor="text1"/>
          <w:sz w:val="24"/>
          <w:szCs w:val="24"/>
        </w:rPr>
        <w:t>պետական</w:t>
      </w:r>
      <w:proofErr w:type="spellEnd"/>
      <w:r>
        <w:rPr>
          <w:rFonts w:ascii="GHEA Grapalat" w:hAnsi="GHEA Grapalat" w:cs="Arial"/>
          <w:color w:val="000000" w:themeColor="text1"/>
          <w:sz w:val="24"/>
          <w:szCs w:val="24"/>
        </w:rPr>
        <w:t xml:space="preserve"> </w:t>
      </w:r>
      <w:proofErr w:type="spellStart"/>
      <w:r>
        <w:rPr>
          <w:rFonts w:ascii="GHEA Grapalat" w:hAnsi="GHEA Grapalat" w:cs="Arial"/>
          <w:color w:val="000000" w:themeColor="text1"/>
          <w:sz w:val="24"/>
          <w:szCs w:val="24"/>
        </w:rPr>
        <w:t>եկամուտների</w:t>
      </w:r>
      <w:proofErr w:type="spellEnd"/>
      <w:r>
        <w:rPr>
          <w:rFonts w:ascii="GHEA Grapalat" w:hAnsi="GHEA Grapalat" w:cs="Arial"/>
          <w:color w:val="000000" w:themeColor="text1"/>
          <w:sz w:val="24"/>
          <w:szCs w:val="24"/>
        </w:rPr>
        <w:t xml:space="preserve"> </w:t>
      </w:r>
      <w:proofErr w:type="spellStart"/>
      <w:r>
        <w:rPr>
          <w:rFonts w:ascii="GHEA Grapalat" w:hAnsi="GHEA Grapalat" w:cs="Arial"/>
          <w:color w:val="000000" w:themeColor="text1"/>
          <w:sz w:val="24"/>
          <w:szCs w:val="24"/>
        </w:rPr>
        <w:t>կոմիտեի</w:t>
      </w:r>
      <w:proofErr w:type="spellEnd"/>
      <w:r>
        <w:rPr>
          <w:rFonts w:ascii="GHEA Grapalat" w:hAnsi="GHEA Grapalat" w:cs="Arial"/>
          <w:color w:val="000000" w:themeColor="text1"/>
          <w:sz w:val="24"/>
          <w:szCs w:val="24"/>
        </w:rPr>
        <w:t xml:space="preserve"> «</w:t>
      </w:r>
      <w:proofErr w:type="spellStart"/>
      <w:r>
        <w:rPr>
          <w:rFonts w:ascii="GHEA Grapalat" w:hAnsi="GHEA Grapalat" w:cs="Arial"/>
          <w:color w:val="000000" w:themeColor="text1"/>
          <w:sz w:val="24"/>
          <w:szCs w:val="24"/>
        </w:rPr>
        <w:t>Հարկային</w:t>
      </w:r>
      <w:proofErr w:type="spellEnd"/>
      <w:r>
        <w:rPr>
          <w:rFonts w:ascii="GHEA Grapalat" w:hAnsi="GHEA Grapalat" w:cs="Arial"/>
          <w:color w:val="000000" w:themeColor="text1"/>
          <w:sz w:val="24"/>
          <w:szCs w:val="24"/>
        </w:rPr>
        <w:t xml:space="preserve"> </w:t>
      </w:r>
      <w:proofErr w:type="spellStart"/>
      <w:r>
        <w:rPr>
          <w:rFonts w:ascii="GHEA Grapalat" w:hAnsi="GHEA Grapalat" w:cs="Arial"/>
          <w:color w:val="000000" w:themeColor="text1"/>
          <w:sz w:val="24"/>
          <w:szCs w:val="24"/>
        </w:rPr>
        <w:t>ծառայության</w:t>
      </w:r>
      <w:proofErr w:type="spellEnd"/>
      <w:r>
        <w:rPr>
          <w:rFonts w:ascii="GHEA Grapalat" w:hAnsi="GHEA Grapalat" w:cs="Arial"/>
          <w:color w:val="000000" w:themeColor="text1"/>
          <w:sz w:val="24"/>
          <w:szCs w:val="24"/>
        </w:rPr>
        <w:t xml:space="preserve"> </w:t>
      </w:r>
      <w:proofErr w:type="spellStart"/>
      <w:r>
        <w:rPr>
          <w:rFonts w:ascii="GHEA Grapalat" w:hAnsi="GHEA Grapalat" w:cs="Arial"/>
          <w:color w:val="000000" w:themeColor="text1"/>
          <w:sz w:val="24"/>
          <w:szCs w:val="24"/>
        </w:rPr>
        <w:t>մարմնի</w:t>
      </w:r>
      <w:proofErr w:type="spellEnd"/>
      <w:r>
        <w:rPr>
          <w:rFonts w:ascii="GHEA Grapalat" w:hAnsi="GHEA Grapalat" w:cs="Arial"/>
          <w:color w:val="000000" w:themeColor="text1"/>
          <w:sz w:val="24"/>
          <w:szCs w:val="24"/>
        </w:rPr>
        <w:t xml:space="preserve"> </w:t>
      </w:r>
      <w:proofErr w:type="spellStart"/>
      <w:r>
        <w:rPr>
          <w:rFonts w:ascii="GHEA Grapalat" w:hAnsi="GHEA Grapalat" w:cs="Arial"/>
          <w:color w:val="000000" w:themeColor="text1"/>
          <w:sz w:val="24"/>
          <w:szCs w:val="24"/>
        </w:rPr>
        <w:t>համակարգի</w:t>
      </w:r>
      <w:proofErr w:type="spellEnd"/>
      <w:r>
        <w:rPr>
          <w:rFonts w:ascii="GHEA Grapalat" w:hAnsi="GHEA Grapalat" w:cs="Arial"/>
          <w:color w:val="000000" w:themeColor="text1"/>
          <w:sz w:val="24"/>
          <w:szCs w:val="24"/>
        </w:rPr>
        <w:t xml:space="preserve"> և </w:t>
      </w:r>
      <w:proofErr w:type="spellStart"/>
      <w:r>
        <w:rPr>
          <w:rFonts w:ascii="GHEA Grapalat" w:hAnsi="GHEA Grapalat" w:cs="Arial"/>
          <w:color w:val="000000" w:themeColor="text1"/>
          <w:sz w:val="24"/>
          <w:szCs w:val="24"/>
        </w:rPr>
        <w:t>մաքսային</w:t>
      </w:r>
      <w:proofErr w:type="spellEnd"/>
      <w:r>
        <w:rPr>
          <w:rFonts w:ascii="GHEA Grapalat" w:hAnsi="GHEA Grapalat" w:cs="Arial"/>
          <w:color w:val="000000" w:themeColor="text1"/>
          <w:sz w:val="24"/>
          <w:szCs w:val="24"/>
        </w:rPr>
        <w:t xml:space="preserve"> </w:t>
      </w:r>
      <w:proofErr w:type="spellStart"/>
      <w:r>
        <w:rPr>
          <w:rFonts w:ascii="GHEA Grapalat" w:hAnsi="GHEA Grapalat" w:cs="Arial"/>
          <w:color w:val="000000" w:themeColor="text1"/>
          <w:sz w:val="24"/>
          <w:szCs w:val="24"/>
        </w:rPr>
        <w:t>ծառայության</w:t>
      </w:r>
      <w:proofErr w:type="spellEnd"/>
      <w:r>
        <w:rPr>
          <w:rFonts w:ascii="GHEA Grapalat" w:hAnsi="GHEA Grapalat" w:cs="Arial"/>
          <w:color w:val="000000" w:themeColor="text1"/>
          <w:sz w:val="24"/>
          <w:szCs w:val="24"/>
        </w:rPr>
        <w:t xml:space="preserve"> </w:t>
      </w:r>
      <w:proofErr w:type="spellStart"/>
      <w:r>
        <w:rPr>
          <w:rFonts w:ascii="GHEA Grapalat" w:hAnsi="GHEA Grapalat" w:cs="Arial"/>
          <w:color w:val="000000" w:themeColor="text1"/>
          <w:sz w:val="24"/>
          <w:szCs w:val="24"/>
        </w:rPr>
        <w:t>նյութական</w:t>
      </w:r>
      <w:proofErr w:type="spellEnd"/>
      <w:r>
        <w:rPr>
          <w:rFonts w:ascii="GHEA Grapalat" w:hAnsi="GHEA Grapalat" w:cs="Arial"/>
          <w:color w:val="000000" w:themeColor="text1"/>
          <w:sz w:val="24"/>
          <w:szCs w:val="24"/>
        </w:rPr>
        <w:t xml:space="preserve"> </w:t>
      </w:r>
      <w:proofErr w:type="spellStart"/>
      <w:r>
        <w:rPr>
          <w:rFonts w:ascii="GHEA Grapalat" w:hAnsi="GHEA Grapalat" w:cs="Arial"/>
          <w:color w:val="000000" w:themeColor="text1"/>
          <w:sz w:val="24"/>
          <w:szCs w:val="24"/>
        </w:rPr>
        <w:t>խրախուսման</w:t>
      </w:r>
      <w:proofErr w:type="spellEnd"/>
      <w:r>
        <w:rPr>
          <w:rFonts w:ascii="GHEA Grapalat" w:hAnsi="GHEA Grapalat" w:cs="Arial"/>
          <w:color w:val="000000" w:themeColor="text1"/>
          <w:sz w:val="24"/>
          <w:szCs w:val="24"/>
        </w:rPr>
        <w:t xml:space="preserve"> </w:t>
      </w:r>
      <w:proofErr w:type="spellStart"/>
      <w:r>
        <w:rPr>
          <w:rFonts w:ascii="GHEA Grapalat" w:hAnsi="GHEA Grapalat" w:cs="Arial"/>
          <w:color w:val="000000" w:themeColor="text1"/>
          <w:sz w:val="24"/>
          <w:szCs w:val="24"/>
        </w:rPr>
        <w:t>համակարգի</w:t>
      </w:r>
      <w:proofErr w:type="spellEnd"/>
      <w:r>
        <w:rPr>
          <w:rFonts w:ascii="GHEA Grapalat" w:hAnsi="GHEA Grapalat" w:cs="Arial"/>
          <w:color w:val="000000" w:themeColor="text1"/>
          <w:sz w:val="24"/>
          <w:szCs w:val="24"/>
        </w:rPr>
        <w:t xml:space="preserve"> </w:t>
      </w:r>
      <w:proofErr w:type="spellStart"/>
      <w:r>
        <w:rPr>
          <w:rFonts w:ascii="GHEA Grapalat" w:hAnsi="GHEA Grapalat" w:cs="Arial"/>
          <w:color w:val="000000" w:themeColor="text1"/>
          <w:sz w:val="24"/>
          <w:szCs w:val="24"/>
        </w:rPr>
        <w:t>զարգացման</w:t>
      </w:r>
      <w:proofErr w:type="spellEnd"/>
      <w:r>
        <w:rPr>
          <w:rFonts w:ascii="GHEA Grapalat" w:hAnsi="GHEA Grapalat" w:cs="Arial"/>
          <w:color w:val="000000" w:themeColor="text1"/>
          <w:sz w:val="24"/>
          <w:szCs w:val="24"/>
        </w:rPr>
        <w:t xml:space="preserve"> </w:t>
      </w:r>
      <w:proofErr w:type="spellStart"/>
      <w:r>
        <w:rPr>
          <w:rFonts w:ascii="GHEA Grapalat" w:hAnsi="GHEA Grapalat" w:cs="Arial"/>
          <w:color w:val="000000" w:themeColor="text1"/>
          <w:sz w:val="24"/>
          <w:szCs w:val="24"/>
        </w:rPr>
        <w:t>ֆոնդ</w:t>
      </w:r>
      <w:proofErr w:type="spellEnd"/>
      <w:r>
        <w:rPr>
          <w:rFonts w:ascii="GHEA Grapalat" w:hAnsi="GHEA Grapalat" w:cs="Arial"/>
          <w:sz w:val="24"/>
          <w:szCs w:val="24"/>
        </w:rPr>
        <w:t xml:space="preserve">» </w:t>
      </w:r>
      <w:proofErr w:type="spellStart"/>
      <w:r>
        <w:rPr>
          <w:rFonts w:ascii="GHEA Grapalat" w:hAnsi="GHEA Grapalat" w:cs="Arial"/>
          <w:sz w:val="24"/>
          <w:szCs w:val="24"/>
        </w:rPr>
        <w:t>ծրագրի</w:t>
      </w:r>
      <w:proofErr w:type="spellEnd"/>
      <w:r>
        <w:rPr>
          <w:rFonts w:ascii="GHEA Grapalat" w:hAnsi="GHEA Grapalat" w:cs="Arial"/>
          <w:sz w:val="24"/>
          <w:szCs w:val="24"/>
        </w:rPr>
        <w:t xml:space="preserve"> </w:t>
      </w:r>
      <w:proofErr w:type="spellStart"/>
      <w:r>
        <w:rPr>
          <w:rFonts w:ascii="GHEA Grapalat" w:hAnsi="GHEA Grapalat" w:cs="Arial"/>
          <w:sz w:val="24"/>
          <w:szCs w:val="24"/>
        </w:rPr>
        <w:t>օգտագործման</w:t>
      </w:r>
      <w:proofErr w:type="spellEnd"/>
      <w:r>
        <w:rPr>
          <w:rFonts w:ascii="GHEA Grapalat" w:hAnsi="GHEA Grapalat" w:cs="Arial"/>
          <w:sz w:val="24"/>
          <w:szCs w:val="24"/>
        </w:rPr>
        <w:t xml:space="preserve"> </w:t>
      </w:r>
      <w:proofErr w:type="spellStart"/>
      <w:r>
        <w:rPr>
          <w:rFonts w:ascii="GHEA Grapalat" w:hAnsi="GHEA Grapalat" w:cs="Arial"/>
          <w:sz w:val="24"/>
          <w:szCs w:val="24"/>
        </w:rPr>
        <w:t>ուղղություն</w:t>
      </w:r>
      <w:proofErr w:type="spellEnd"/>
      <w:r>
        <w:rPr>
          <w:rFonts w:ascii="GHEA Grapalat" w:hAnsi="GHEA Grapalat" w:cs="Arial"/>
          <w:sz w:val="24"/>
          <w:szCs w:val="24"/>
        </w:rPr>
        <w:t xml:space="preserve"> </w:t>
      </w:r>
      <w:proofErr w:type="spellStart"/>
      <w:r>
        <w:rPr>
          <w:rFonts w:ascii="GHEA Grapalat" w:hAnsi="GHEA Grapalat" w:cs="Arial"/>
          <w:sz w:val="24"/>
          <w:szCs w:val="24"/>
        </w:rPr>
        <w:t>սահմանելու</w:t>
      </w:r>
      <w:proofErr w:type="spellEnd"/>
      <w:r>
        <w:rPr>
          <w:rFonts w:ascii="GHEA Grapalat" w:hAnsi="GHEA Grapalat" w:cs="Arial"/>
          <w:sz w:val="24"/>
          <w:szCs w:val="24"/>
        </w:rPr>
        <w:t>,</w:t>
      </w:r>
      <w:r>
        <w:rPr>
          <w:rFonts w:ascii="GHEA Grapalat" w:hAnsi="GHEA Grapalat" w:cs="Arial"/>
          <w:color w:val="000000" w:themeColor="text1"/>
          <w:sz w:val="24"/>
          <w:szCs w:val="24"/>
        </w:rPr>
        <w:t xml:space="preserve"> </w:t>
      </w:r>
      <w:proofErr w:type="spellStart"/>
      <w:r>
        <w:rPr>
          <w:rFonts w:ascii="GHEA Grapalat" w:hAnsi="GHEA Grapalat" w:cs="Arial"/>
          <w:sz w:val="24"/>
          <w:szCs w:val="24"/>
        </w:rPr>
        <w:t>Հայաստանի</w:t>
      </w:r>
      <w:proofErr w:type="spellEnd"/>
      <w:r>
        <w:rPr>
          <w:rFonts w:ascii="GHEA Grapalat" w:hAnsi="GHEA Grapalat" w:cs="Arial"/>
          <w:sz w:val="24"/>
          <w:szCs w:val="24"/>
        </w:rPr>
        <w:t xml:space="preserve"> </w:t>
      </w:r>
      <w:proofErr w:type="spellStart"/>
      <w:r>
        <w:rPr>
          <w:rFonts w:ascii="GHEA Grapalat" w:hAnsi="GHEA Grapalat" w:cs="Arial"/>
          <w:sz w:val="24"/>
          <w:szCs w:val="24"/>
        </w:rPr>
        <w:t>Հանրապետության</w:t>
      </w:r>
      <w:proofErr w:type="spellEnd"/>
      <w:r>
        <w:rPr>
          <w:rFonts w:ascii="GHEA Grapalat" w:hAnsi="GHEA Grapalat" w:cs="Arial"/>
          <w:sz w:val="24"/>
          <w:szCs w:val="24"/>
        </w:rPr>
        <w:t xml:space="preserve"> 2018 </w:t>
      </w:r>
      <w:proofErr w:type="spellStart"/>
      <w:r>
        <w:rPr>
          <w:rFonts w:ascii="GHEA Grapalat" w:hAnsi="GHEA Grapalat" w:cs="Arial"/>
          <w:sz w:val="24"/>
          <w:szCs w:val="24"/>
        </w:rPr>
        <w:t>թվականի</w:t>
      </w:r>
      <w:proofErr w:type="spellEnd"/>
      <w:r>
        <w:rPr>
          <w:rFonts w:ascii="GHEA Grapalat" w:hAnsi="GHEA Grapalat" w:cs="Arial"/>
          <w:sz w:val="24"/>
          <w:szCs w:val="24"/>
        </w:rPr>
        <w:t xml:space="preserve"> </w:t>
      </w:r>
      <w:proofErr w:type="spellStart"/>
      <w:r>
        <w:rPr>
          <w:rFonts w:ascii="GHEA Grapalat" w:hAnsi="GHEA Grapalat" w:cs="Arial"/>
          <w:sz w:val="24"/>
          <w:szCs w:val="24"/>
        </w:rPr>
        <w:t>պետական</w:t>
      </w:r>
      <w:proofErr w:type="spellEnd"/>
      <w:r>
        <w:rPr>
          <w:rFonts w:ascii="GHEA Grapalat" w:hAnsi="GHEA Grapalat" w:cs="Arial"/>
          <w:sz w:val="24"/>
          <w:szCs w:val="24"/>
        </w:rPr>
        <w:t xml:space="preserve"> </w:t>
      </w:r>
      <w:proofErr w:type="spellStart"/>
      <w:r>
        <w:rPr>
          <w:rFonts w:ascii="GHEA Grapalat" w:hAnsi="GHEA Grapalat" w:cs="Arial"/>
          <w:sz w:val="24"/>
          <w:szCs w:val="24"/>
        </w:rPr>
        <w:t>բյուջեում</w:t>
      </w:r>
      <w:proofErr w:type="spellEnd"/>
      <w:r>
        <w:rPr>
          <w:rFonts w:ascii="GHEA Grapalat" w:hAnsi="GHEA Grapalat" w:cs="Arial"/>
          <w:sz w:val="24"/>
          <w:szCs w:val="24"/>
        </w:rPr>
        <w:t xml:space="preserve">, </w:t>
      </w:r>
      <w:proofErr w:type="spellStart"/>
      <w:r>
        <w:rPr>
          <w:rFonts w:ascii="GHEA Grapalat" w:hAnsi="GHEA Grapalat" w:cs="Arial"/>
          <w:sz w:val="24"/>
          <w:szCs w:val="24"/>
        </w:rPr>
        <w:t>Հայաստանի</w:t>
      </w:r>
      <w:proofErr w:type="spellEnd"/>
      <w:r>
        <w:rPr>
          <w:rFonts w:ascii="GHEA Grapalat" w:hAnsi="GHEA Grapalat" w:cs="Arial"/>
          <w:sz w:val="24"/>
          <w:szCs w:val="24"/>
        </w:rPr>
        <w:t xml:space="preserve"> </w:t>
      </w:r>
      <w:proofErr w:type="spellStart"/>
      <w:r>
        <w:rPr>
          <w:rFonts w:ascii="GHEA Grapalat" w:hAnsi="GHEA Grapalat" w:cs="Arial"/>
          <w:sz w:val="24"/>
          <w:szCs w:val="24"/>
        </w:rPr>
        <w:t>Հանրապետության</w:t>
      </w:r>
      <w:proofErr w:type="spellEnd"/>
      <w:r>
        <w:rPr>
          <w:rFonts w:ascii="GHEA Grapalat" w:hAnsi="GHEA Grapalat" w:cs="Arial"/>
          <w:sz w:val="24"/>
          <w:szCs w:val="24"/>
        </w:rPr>
        <w:t xml:space="preserve"> </w:t>
      </w:r>
      <w:proofErr w:type="spellStart"/>
      <w:r>
        <w:rPr>
          <w:rFonts w:ascii="GHEA Grapalat" w:hAnsi="GHEA Grapalat" w:cs="Arial"/>
          <w:sz w:val="24"/>
          <w:szCs w:val="24"/>
        </w:rPr>
        <w:t>կառավարության</w:t>
      </w:r>
      <w:proofErr w:type="spellEnd"/>
      <w:r>
        <w:rPr>
          <w:rFonts w:ascii="GHEA Grapalat" w:hAnsi="GHEA Grapalat" w:cs="Arial"/>
          <w:sz w:val="24"/>
          <w:szCs w:val="24"/>
        </w:rPr>
        <w:t xml:space="preserve"> 2017 </w:t>
      </w:r>
      <w:proofErr w:type="spellStart"/>
      <w:r>
        <w:rPr>
          <w:rFonts w:ascii="GHEA Grapalat" w:hAnsi="GHEA Grapalat" w:cs="Arial"/>
          <w:sz w:val="24"/>
          <w:szCs w:val="24"/>
        </w:rPr>
        <w:t>թվականի</w:t>
      </w:r>
      <w:proofErr w:type="spellEnd"/>
      <w:r>
        <w:rPr>
          <w:rFonts w:ascii="GHEA Grapalat" w:hAnsi="GHEA Grapalat" w:cs="Arial"/>
          <w:sz w:val="24"/>
          <w:szCs w:val="24"/>
        </w:rPr>
        <w:t xml:space="preserve"> </w:t>
      </w:r>
      <w:proofErr w:type="spellStart"/>
      <w:r>
        <w:rPr>
          <w:rFonts w:ascii="GHEA Grapalat" w:hAnsi="GHEA Grapalat" w:cs="Arial"/>
          <w:sz w:val="24"/>
          <w:szCs w:val="24"/>
        </w:rPr>
        <w:t>դեկտեմբերի</w:t>
      </w:r>
      <w:proofErr w:type="spellEnd"/>
      <w:r>
        <w:rPr>
          <w:rFonts w:ascii="GHEA Grapalat" w:hAnsi="GHEA Grapalat" w:cs="Arial"/>
          <w:sz w:val="24"/>
          <w:szCs w:val="24"/>
        </w:rPr>
        <w:t xml:space="preserve"> 28-ի N 1717-Ն </w:t>
      </w:r>
      <w:proofErr w:type="spellStart"/>
      <w:r>
        <w:rPr>
          <w:rFonts w:ascii="GHEA Grapalat" w:hAnsi="GHEA Grapalat" w:cs="Arial"/>
          <w:sz w:val="24"/>
          <w:szCs w:val="24"/>
        </w:rPr>
        <w:t>որոշման</w:t>
      </w:r>
      <w:proofErr w:type="spellEnd"/>
      <w:r>
        <w:rPr>
          <w:rFonts w:ascii="GHEA Grapalat" w:hAnsi="GHEA Grapalat" w:cs="Arial"/>
          <w:sz w:val="24"/>
          <w:szCs w:val="24"/>
        </w:rPr>
        <w:t xml:space="preserve"> </w:t>
      </w:r>
      <w:proofErr w:type="spellStart"/>
      <w:r>
        <w:rPr>
          <w:rFonts w:ascii="GHEA Grapalat" w:hAnsi="GHEA Grapalat" w:cs="Arial"/>
          <w:sz w:val="24"/>
          <w:szCs w:val="24"/>
        </w:rPr>
        <w:t>մեջ</w:t>
      </w:r>
      <w:proofErr w:type="spellEnd"/>
      <w:r>
        <w:rPr>
          <w:rFonts w:ascii="GHEA Grapalat" w:hAnsi="GHEA Grapalat" w:cs="Arial"/>
          <w:sz w:val="24"/>
          <w:szCs w:val="24"/>
        </w:rPr>
        <w:t xml:space="preserve"> </w:t>
      </w:r>
      <w:proofErr w:type="spellStart"/>
      <w:r>
        <w:rPr>
          <w:rFonts w:ascii="GHEA Grapalat" w:hAnsi="GHEA Grapalat" w:cs="Arial"/>
          <w:sz w:val="24"/>
          <w:szCs w:val="24"/>
        </w:rPr>
        <w:t>փոփոխություններ</w:t>
      </w:r>
      <w:proofErr w:type="spellEnd"/>
      <w:r>
        <w:rPr>
          <w:rFonts w:ascii="GHEA Grapalat" w:hAnsi="GHEA Grapalat" w:cs="Arial"/>
          <w:sz w:val="24"/>
          <w:szCs w:val="24"/>
        </w:rPr>
        <w:t xml:space="preserve"> և </w:t>
      </w:r>
      <w:proofErr w:type="spellStart"/>
      <w:r>
        <w:rPr>
          <w:rFonts w:ascii="GHEA Grapalat" w:hAnsi="GHEA Grapalat" w:cs="Arial"/>
          <w:sz w:val="24"/>
          <w:szCs w:val="24"/>
        </w:rPr>
        <w:t>լրացումներ</w:t>
      </w:r>
      <w:proofErr w:type="spellEnd"/>
      <w:r>
        <w:rPr>
          <w:rFonts w:ascii="GHEA Grapalat" w:hAnsi="GHEA Grapalat" w:cs="Arial"/>
          <w:sz w:val="24"/>
          <w:szCs w:val="24"/>
        </w:rPr>
        <w:t xml:space="preserve"> </w:t>
      </w:r>
      <w:proofErr w:type="spellStart"/>
      <w:r>
        <w:rPr>
          <w:rFonts w:ascii="GHEA Grapalat" w:hAnsi="GHEA Grapalat" w:cs="Arial"/>
          <w:sz w:val="24"/>
          <w:szCs w:val="24"/>
        </w:rPr>
        <w:t>կատարելու</w:t>
      </w:r>
      <w:proofErr w:type="spellEnd"/>
      <w:r>
        <w:rPr>
          <w:rFonts w:ascii="GHEA Grapalat" w:hAnsi="GHEA Grapalat" w:cs="Arial"/>
          <w:sz w:val="24"/>
          <w:szCs w:val="24"/>
        </w:rPr>
        <w:t xml:space="preserve"> </w:t>
      </w:r>
      <w:proofErr w:type="spellStart"/>
      <w:r>
        <w:rPr>
          <w:rFonts w:ascii="GHEA Grapalat" w:hAnsi="GHEA Grapalat" w:cs="Arial"/>
          <w:sz w:val="24"/>
          <w:szCs w:val="24"/>
        </w:rPr>
        <w:t>մասին</w:t>
      </w:r>
      <w:proofErr w:type="spellEnd"/>
      <w:r>
        <w:rPr>
          <w:rFonts w:ascii="GHEA Grapalat" w:hAnsi="GHEA Grapalat" w:cs="Arial"/>
          <w:sz w:val="24"/>
          <w:szCs w:val="24"/>
        </w:rPr>
        <w:t xml:space="preserve">» </w:t>
      </w:r>
      <w:proofErr w:type="spellStart"/>
      <w:r>
        <w:rPr>
          <w:rFonts w:ascii="GHEA Grapalat" w:hAnsi="GHEA Grapalat" w:cs="Arial"/>
          <w:sz w:val="24"/>
          <w:szCs w:val="24"/>
        </w:rPr>
        <w:t>որոշման</w:t>
      </w:r>
      <w:proofErr w:type="spellEnd"/>
      <w:r>
        <w:rPr>
          <w:rFonts w:ascii="GHEA Grapalat" w:hAnsi="GHEA Grapalat" w:cs="Arial"/>
          <w:sz w:val="24"/>
          <w:szCs w:val="24"/>
        </w:rPr>
        <w:t xml:space="preserve"> </w:t>
      </w:r>
      <w:proofErr w:type="spellStart"/>
      <w:r>
        <w:rPr>
          <w:rFonts w:ascii="GHEA Grapalat" w:hAnsi="GHEA Grapalat" w:cs="Arial"/>
          <w:sz w:val="24"/>
          <w:szCs w:val="24"/>
        </w:rPr>
        <w:t>նախագծի</w:t>
      </w:r>
      <w:proofErr w:type="spellEnd"/>
      <w:r>
        <w:rPr>
          <w:rFonts w:ascii="GHEA Grapalat" w:hAnsi="GHEA Grapalat" w:cs="Arial"/>
          <w:sz w:val="24"/>
          <w:szCs w:val="24"/>
        </w:rPr>
        <w:t xml:space="preserve"> </w:t>
      </w:r>
      <w:proofErr w:type="spellStart"/>
      <w:r>
        <w:rPr>
          <w:rFonts w:ascii="GHEA Grapalat" w:hAnsi="GHEA Grapalat" w:cs="Arial"/>
          <w:sz w:val="24"/>
          <w:szCs w:val="24"/>
        </w:rPr>
        <w:t>ընդունման</w:t>
      </w:r>
      <w:proofErr w:type="spellEnd"/>
      <w:r>
        <w:rPr>
          <w:rFonts w:ascii="GHEA Grapalat" w:hAnsi="GHEA Grapalat" w:cs="Arial"/>
          <w:sz w:val="24"/>
          <w:szCs w:val="24"/>
        </w:rPr>
        <w:t xml:space="preserve"> </w:t>
      </w:r>
      <w:r>
        <w:rPr>
          <w:rFonts w:ascii="GHEA Grapalat" w:hAnsi="GHEA Grapalat"/>
          <w:sz w:val="24"/>
          <w:szCs w:val="24"/>
          <w:lang w:val="hy-AM"/>
        </w:rPr>
        <w:t xml:space="preserve">կապակցությամբ պետական բյուջեում </w:t>
      </w:r>
      <w:proofErr w:type="spellStart"/>
      <w:r>
        <w:rPr>
          <w:rFonts w:ascii="GHEA Grapalat" w:hAnsi="GHEA Grapalat"/>
          <w:sz w:val="24"/>
          <w:szCs w:val="24"/>
        </w:rPr>
        <w:t>կամ</w:t>
      </w:r>
      <w:proofErr w:type="spellEnd"/>
      <w:r>
        <w:rPr>
          <w:rFonts w:ascii="GHEA Grapalat" w:hAnsi="GHEA Grapalat"/>
          <w:sz w:val="24"/>
          <w:szCs w:val="24"/>
        </w:rPr>
        <w:t xml:space="preserve"> </w:t>
      </w:r>
      <w:proofErr w:type="spellStart"/>
      <w:r>
        <w:rPr>
          <w:rFonts w:ascii="GHEA Grapalat" w:hAnsi="GHEA Grapalat"/>
          <w:sz w:val="24"/>
          <w:szCs w:val="24"/>
        </w:rPr>
        <w:t>տեղական</w:t>
      </w:r>
      <w:proofErr w:type="spellEnd"/>
      <w:r>
        <w:rPr>
          <w:rFonts w:ascii="GHEA Grapalat" w:hAnsi="GHEA Grapalat"/>
          <w:sz w:val="24"/>
          <w:szCs w:val="24"/>
        </w:rPr>
        <w:t xml:space="preserve"> </w:t>
      </w:r>
      <w:proofErr w:type="spellStart"/>
      <w:r>
        <w:rPr>
          <w:rFonts w:ascii="GHEA Grapalat" w:hAnsi="GHEA Grapalat"/>
          <w:sz w:val="24"/>
          <w:szCs w:val="24"/>
        </w:rPr>
        <w:t>ինքնակառավարման</w:t>
      </w:r>
      <w:proofErr w:type="spellEnd"/>
      <w:r>
        <w:rPr>
          <w:rFonts w:ascii="GHEA Grapalat" w:hAnsi="GHEA Grapalat"/>
          <w:sz w:val="24"/>
          <w:szCs w:val="24"/>
        </w:rPr>
        <w:t xml:space="preserve"> </w:t>
      </w:r>
      <w:proofErr w:type="spellStart"/>
      <w:r>
        <w:rPr>
          <w:rFonts w:ascii="GHEA Grapalat" w:hAnsi="GHEA Grapalat"/>
          <w:sz w:val="24"/>
          <w:szCs w:val="24"/>
        </w:rPr>
        <w:t>մարմինների</w:t>
      </w:r>
      <w:proofErr w:type="spellEnd"/>
      <w:r>
        <w:rPr>
          <w:rFonts w:ascii="GHEA Grapalat" w:hAnsi="GHEA Grapalat"/>
          <w:sz w:val="24"/>
          <w:szCs w:val="24"/>
        </w:rPr>
        <w:t xml:space="preserve"> </w:t>
      </w:r>
      <w:proofErr w:type="spellStart"/>
      <w:r>
        <w:rPr>
          <w:rFonts w:ascii="GHEA Grapalat" w:hAnsi="GHEA Grapalat"/>
          <w:sz w:val="24"/>
          <w:szCs w:val="24"/>
        </w:rPr>
        <w:t>բյուջեներում</w:t>
      </w:r>
      <w:proofErr w:type="spellEnd"/>
      <w:r>
        <w:rPr>
          <w:rFonts w:ascii="GHEA Grapalat" w:hAnsi="GHEA Grapalat"/>
          <w:sz w:val="24"/>
          <w:szCs w:val="24"/>
        </w:rPr>
        <w:t xml:space="preserve"> </w:t>
      </w:r>
      <w:proofErr w:type="spellStart"/>
      <w:r>
        <w:rPr>
          <w:rFonts w:ascii="GHEA Grapalat" w:hAnsi="GHEA Grapalat"/>
          <w:sz w:val="24"/>
          <w:szCs w:val="24"/>
        </w:rPr>
        <w:t>եկամուտների</w:t>
      </w:r>
      <w:proofErr w:type="spellEnd"/>
      <w:r>
        <w:rPr>
          <w:rFonts w:ascii="GHEA Grapalat" w:hAnsi="GHEA Grapalat"/>
          <w:sz w:val="24"/>
          <w:szCs w:val="24"/>
        </w:rPr>
        <w:t xml:space="preserve"> և </w:t>
      </w:r>
      <w:proofErr w:type="spellStart"/>
      <w:r>
        <w:rPr>
          <w:rFonts w:ascii="GHEA Grapalat" w:hAnsi="GHEA Grapalat"/>
          <w:sz w:val="24"/>
          <w:szCs w:val="24"/>
        </w:rPr>
        <w:t>ծախսերի</w:t>
      </w:r>
      <w:proofErr w:type="spellEnd"/>
      <w:r>
        <w:rPr>
          <w:rFonts w:ascii="GHEA Grapalat" w:hAnsi="GHEA Grapalat"/>
          <w:sz w:val="24"/>
          <w:szCs w:val="24"/>
        </w:rPr>
        <w:t xml:space="preserve"> </w:t>
      </w:r>
      <w:proofErr w:type="spellStart"/>
      <w:r>
        <w:rPr>
          <w:rFonts w:ascii="GHEA Grapalat" w:hAnsi="GHEA Grapalat"/>
          <w:sz w:val="24"/>
          <w:szCs w:val="24"/>
        </w:rPr>
        <w:t>ավելացում</w:t>
      </w:r>
      <w:proofErr w:type="spellEnd"/>
      <w:r>
        <w:rPr>
          <w:rFonts w:ascii="GHEA Grapalat" w:hAnsi="GHEA Grapalat"/>
          <w:sz w:val="24"/>
          <w:szCs w:val="24"/>
        </w:rPr>
        <w:t xml:space="preserve"> </w:t>
      </w:r>
      <w:proofErr w:type="spellStart"/>
      <w:r>
        <w:rPr>
          <w:rFonts w:ascii="GHEA Grapalat" w:hAnsi="GHEA Grapalat"/>
          <w:sz w:val="24"/>
          <w:szCs w:val="24"/>
        </w:rPr>
        <w:t>կամ</w:t>
      </w:r>
      <w:proofErr w:type="spellEnd"/>
      <w:r>
        <w:rPr>
          <w:rFonts w:ascii="GHEA Grapalat" w:hAnsi="GHEA Grapalat"/>
          <w:sz w:val="24"/>
          <w:szCs w:val="24"/>
        </w:rPr>
        <w:t xml:space="preserve"> </w:t>
      </w:r>
      <w:proofErr w:type="spellStart"/>
      <w:r>
        <w:rPr>
          <w:rFonts w:ascii="GHEA Grapalat" w:hAnsi="GHEA Grapalat"/>
          <w:sz w:val="24"/>
          <w:szCs w:val="24"/>
        </w:rPr>
        <w:t>նվազեցում</w:t>
      </w:r>
      <w:proofErr w:type="spellEnd"/>
      <w:r>
        <w:rPr>
          <w:rFonts w:ascii="GHEA Grapalat" w:hAnsi="GHEA Grapalat"/>
          <w:sz w:val="24"/>
          <w:szCs w:val="24"/>
        </w:rPr>
        <w:t xml:space="preserve"> </w:t>
      </w:r>
      <w:proofErr w:type="spellStart"/>
      <w:r>
        <w:rPr>
          <w:rFonts w:ascii="GHEA Grapalat" w:hAnsi="GHEA Grapalat"/>
          <w:sz w:val="24"/>
          <w:szCs w:val="24"/>
        </w:rPr>
        <w:t>չի</w:t>
      </w:r>
      <w:proofErr w:type="spellEnd"/>
      <w:r>
        <w:rPr>
          <w:rFonts w:ascii="GHEA Grapalat" w:hAnsi="GHEA Grapalat"/>
          <w:sz w:val="24"/>
          <w:szCs w:val="24"/>
        </w:rPr>
        <w:t xml:space="preserve"> </w:t>
      </w:r>
      <w:proofErr w:type="spellStart"/>
      <w:r>
        <w:rPr>
          <w:rFonts w:ascii="GHEA Grapalat" w:hAnsi="GHEA Grapalat"/>
          <w:sz w:val="24"/>
          <w:szCs w:val="24"/>
        </w:rPr>
        <w:t>նախատեսվում</w:t>
      </w:r>
      <w:proofErr w:type="spellEnd"/>
      <w:r>
        <w:rPr>
          <w:rFonts w:ascii="GHEA Grapalat" w:hAnsi="GHEA Grapalat"/>
          <w:sz w:val="24"/>
          <w:szCs w:val="24"/>
        </w:rPr>
        <w:t>:</w:t>
      </w:r>
    </w:p>
    <w:p w:rsidR="00CF2676" w:rsidRPr="007A7286" w:rsidRDefault="00CF2676" w:rsidP="00B65071">
      <w:pPr>
        <w:tabs>
          <w:tab w:val="left" w:pos="1134"/>
        </w:tabs>
        <w:spacing w:line="360" w:lineRule="auto"/>
        <w:ind w:left="142"/>
        <w:jc w:val="both"/>
        <w:rPr>
          <w:rFonts w:ascii="GHEA Grapalat" w:hAnsi="GHEA Grapalat" w:cs="Sylfaen"/>
          <w:sz w:val="24"/>
          <w:szCs w:val="24"/>
        </w:rPr>
      </w:pPr>
    </w:p>
    <w:sectPr w:rsidR="00CF2676" w:rsidRPr="007A72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5166A"/>
    <w:multiLevelType w:val="hybridMultilevel"/>
    <w:tmpl w:val="EFAE786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DE31CB"/>
    <w:multiLevelType w:val="hybridMultilevel"/>
    <w:tmpl w:val="CC3CC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43B"/>
    <w:rsid w:val="00042734"/>
    <w:rsid w:val="000B0816"/>
    <w:rsid w:val="00144E26"/>
    <w:rsid w:val="001468F5"/>
    <w:rsid w:val="001A1E71"/>
    <w:rsid w:val="001C4FE2"/>
    <w:rsid w:val="002770CF"/>
    <w:rsid w:val="002B081B"/>
    <w:rsid w:val="002C6E02"/>
    <w:rsid w:val="002F34F2"/>
    <w:rsid w:val="00306B28"/>
    <w:rsid w:val="0031339A"/>
    <w:rsid w:val="00323782"/>
    <w:rsid w:val="003524F0"/>
    <w:rsid w:val="00355925"/>
    <w:rsid w:val="003A30F8"/>
    <w:rsid w:val="003A708E"/>
    <w:rsid w:val="003B0FAB"/>
    <w:rsid w:val="003B1556"/>
    <w:rsid w:val="003D1025"/>
    <w:rsid w:val="003E476A"/>
    <w:rsid w:val="003F59F9"/>
    <w:rsid w:val="004663F9"/>
    <w:rsid w:val="004C2A9D"/>
    <w:rsid w:val="005161BC"/>
    <w:rsid w:val="00541E9D"/>
    <w:rsid w:val="005938F3"/>
    <w:rsid w:val="005F73FA"/>
    <w:rsid w:val="00612ED4"/>
    <w:rsid w:val="00617511"/>
    <w:rsid w:val="006E24D2"/>
    <w:rsid w:val="00755407"/>
    <w:rsid w:val="00782A41"/>
    <w:rsid w:val="00783891"/>
    <w:rsid w:val="007A19E1"/>
    <w:rsid w:val="007E51C6"/>
    <w:rsid w:val="007F1B46"/>
    <w:rsid w:val="007F69C5"/>
    <w:rsid w:val="00801948"/>
    <w:rsid w:val="008035CC"/>
    <w:rsid w:val="008109BD"/>
    <w:rsid w:val="00850DA4"/>
    <w:rsid w:val="00851933"/>
    <w:rsid w:val="00891054"/>
    <w:rsid w:val="00895AC7"/>
    <w:rsid w:val="008E3185"/>
    <w:rsid w:val="008E7143"/>
    <w:rsid w:val="008F1408"/>
    <w:rsid w:val="00931EC5"/>
    <w:rsid w:val="0095020F"/>
    <w:rsid w:val="009A60D9"/>
    <w:rsid w:val="009F6B7F"/>
    <w:rsid w:val="00A02723"/>
    <w:rsid w:val="00AB231B"/>
    <w:rsid w:val="00AE5C0D"/>
    <w:rsid w:val="00B03B14"/>
    <w:rsid w:val="00B1289A"/>
    <w:rsid w:val="00B14E7A"/>
    <w:rsid w:val="00B24B27"/>
    <w:rsid w:val="00B41B3A"/>
    <w:rsid w:val="00B65071"/>
    <w:rsid w:val="00B7554A"/>
    <w:rsid w:val="00C04620"/>
    <w:rsid w:val="00C05EF9"/>
    <w:rsid w:val="00C63460"/>
    <w:rsid w:val="00C7728A"/>
    <w:rsid w:val="00CB317C"/>
    <w:rsid w:val="00CB3F67"/>
    <w:rsid w:val="00CE1748"/>
    <w:rsid w:val="00CF2676"/>
    <w:rsid w:val="00D17B93"/>
    <w:rsid w:val="00D41991"/>
    <w:rsid w:val="00D44562"/>
    <w:rsid w:val="00D75DCF"/>
    <w:rsid w:val="00D91062"/>
    <w:rsid w:val="00DA0530"/>
    <w:rsid w:val="00DC7E86"/>
    <w:rsid w:val="00DE67BD"/>
    <w:rsid w:val="00E144F5"/>
    <w:rsid w:val="00E91B6B"/>
    <w:rsid w:val="00EE0E19"/>
    <w:rsid w:val="00F301F9"/>
    <w:rsid w:val="00F3131D"/>
    <w:rsid w:val="00F63670"/>
    <w:rsid w:val="00F9443B"/>
    <w:rsid w:val="00FC2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965CC2-EA37-41CB-9913-AFCDF80D6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AC7"/>
    <w:pPr>
      <w:ind w:left="720"/>
      <w:contextualSpacing/>
    </w:pPr>
  </w:style>
  <w:style w:type="paragraph" w:styleId="BalloonText">
    <w:name w:val="Balloon Text"/>
    <w:basedOn w:val="Normal"/>
    <w:link w:val="BalloonTextChar"/>
    <w:uiPriority w:val="99"/>
    <w:semiHidden/>
    <w:unhideWhenUsed/>
    <w:rsid w:val="00DE67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7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649590">
      <w:bodyDiv w:val="1"/>
      <w:marLeft w:val="0"/>
      <w:marRight w:val="0"/>
      <w:marTop w:val="0"/>
      <w:marBottom w:val="0"/>
      <w:divBdr>
        <w:top w:val="none" w:sz="0" w:space="0" w:color="auto"/>
        <w:left w:val="none" w:sz="0" w:space="0" w:color="auto"/>
        <w:bottom w:val="none" w:sz="0" w:space="0" w:color="auto"/>
        <w:right w:val="none" w:sz="0" w:space="0" w:color="auto"/>
      </w:divBdr>
    </w:div>
    <w:div w:id="837235161">
      <w:bodyDiv w:val="1"/>
      <w:marLeft w:val="0"/>
      <w:marRight w:val="0"/>
      <w:marTop w:val="0"/>
      <w:marBottom w:val="0"/>
      <w:divBdr>
        <w:top w:val="none" w:sz="0" w:space="0" w:color="auto"/>
        <w:left w:val="none" w:sz="0" w:space="0" w:color="auto"/>
        <w:bottom w:val="none" w:sz="0" w:space="0" w:color="auto"/>
        <w:right w:val="none" w:sz="0" w:space="0" w:color="auto"/>
      </w:divBdr>
    </w:div>
    <w:div w:id="100336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5</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https://mul.gov.am/tasks/docs/attachment.php?id=483217&amp;fn=Texekanq_Himnavorum_PEK.docx&amp;out=1&amp;token=635e6a26d91ca673f451</cp:keywords>
</cp:coreProperties>
</file>