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BC" w:rsidRPr="00FF3279" w:rsidRDefault="00752EBC" w:rsidP="00752EBC">
      <w:pPr>
        <w:jc w:val="center"/>
        <w:rPr>
          <w:rFonts w:ascii="GHEA Grapalat" w:eastAsia="Calibri" w:hAnsi="GHEA Grapalat" w:cs="Sylfaen"/>
          <w:b/>
          <w:lang w:val="hy-AM"/>
        </w:rPr>
      </w:pPr>
      <w:r w:rsidRPr="00FF3279">
        <w:rPr>
          <w:rFonts w:ascii="GHEA Grapalat" w:eastAsia="Calibri" w:hAnsi="GHEA Grapalat" w:cs="Sylfaen"/>
          <w:b/>
          <w:lang w:val="hy-AM"/>
        </w:rPr>
        <w:t xml:space="preserve">ԱՄՓՈՓԱԹԵՐԹ </w:t>
      </w:r>
    </w:p>
    <w:p w:rsidR="00752EBC" w:rsidRPr="00FF3279" w:rsidRDefault="00752EBC" w:rsidP="00752EBC">
      <w:pPr>
        <w:jc w:val="center"/>
        <w:rPr>
          <w:rFonts w:ascii="GHEA Grapalat" w:eastAsia="Calibri" w:hAnsi="GHEA Grapalat" w:cs="Sylfaen"/>
          <w:b/>
          <w:lang w:val="hy-AM"/>
        </w:rPr>
      </w:pPr>
    </w:p>
    <w:p w:rsidR="00752EBC" w:rsidRPr="00FF3279" w:rsidRDefault="00C54909" w:rsidP="00752EBC">
      <w:pPr>
        <w:jc w:val="center"/>
        <w:rPr>
          <w:rFonts w:ascii="GHEA Grapalat" w:eastAsia="Calibri" w:hAnsi="GHEA Grapalat" w:cs="Sylfaen"/>
          <w:b/>
          <w:lang w:val="hy-AM"/>
        </w:rPr>
      </w:pPr>
      <w:r w:rsidRPr="00FF3279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FF3279">
        <w:rPr>
          <w:rFonts w:ascii="GHEA Grapalat" w:eastAsia="Calibri" w:hAnsi="GHEA Grapalat" w:cs="Sylfaen"/>
          <w:b/>
          <w:lang w:val="hy-AM"/>
        </w:rPr>
        <w:t>ՀԱՅԱՍՏԱՆԻ ՀԱՆՐԱՊԵՏՈՒԹՅԱՆ ԿԱՌԱՎԱ</w:t>
      </w:r>
      <w:r w:rsidRPr="00FF3279">
        <w:rPr>
          <w:rFonts w:ascii="GHEA Grapalat" w:eastAsia="Calibri" w:hAnsi="GHEA Grapalat" w:cs="Sylfaen"/>
          <w:b/>
          <w:lang w:val="hy-AM"/>
        </w:rPr>
        <w:softHyphen/>
        <w:t>ՐՈՒ</w:t>
      </w:r>
      <w:r w:rsidRPr="00FF3279">
        <w:rPr>
          <w:rFonts w:ascii="GHEA Grapalat" w:eastAsia="Calibri" w:hAnsi="GHEA Grapalat" w:cs="Sylfaen"/>
          <w:b/>
          <w:lang w:val="hy-AM"/>
        </w:rPr>
        <w:softHyphen/>
        <w:t xml:space="preserve">ԹՅԱՆ 2017 ԹՎԱԿԱՆԻ ԴԵԿՏԵՄԲԵՐԻ 28-Ի ԹԻՎ 1725-Ա ՈՐՈՇՄԱՆ ՄԵՋ ՓՈՓՈԽՈՒԹՅՈՒՆ ԿԱՏԱՐԵԼՈՒ ՄԱՍԻՆ ՀՀ ԿԱՌԱՎԱՐՈՒԹՅԱՆ ՈՐՈՇՄԱՆ ՆԱԽԱԳԾԻ ՎԵՐԱԲԵՐՅԱԼ ՍՏԱՑՎԱԾ ԴԻՏՈՂՈՒԹՅՈՒՆՆԵՐԻ ԵՎ ԱՌԱՋԱՐԿՈՒԹՅՈՒՆՆԵՐԻ, ԴՐԱՆՑ </w:t>
      </w:r>
      <w:r w:rsidR="00752EBC" w:rsidRPr="00FF3279">
        <w:rPr>
          <w:rFonts w:ascii="GHEA Grapalat" w:eastAsia="Calibri" w:hAnsi="GHEA Grapalat" w:cs="Sylfaen"/>
          <w:b/>
          <w:lang w:val="hy-AM"/>
        </w:rPr>
        <w:t>ԸՆԴՈՒՆՄԱՆ ԿԱՄ ՉԸՆԴՈՒՆՄԱՆ ՎԵՐԱԲԵՐՅԱԼ</w:t>
      </w:r>
    </w:p>
    <w:p w:rsidR="00752EBC" w:rsidRPr="00FF3279" w:rsidRDefault="00752EBC" w:rsidP="00752EBC">
      <w:pPr>
        <w:jc w:val="center"/>
        <w:rPr>
          <w:rFonts w:ascii="GHEA Grapalat" w:eastAsia="Calibri" w:hAnsi="GHEA Grapalat" w:cs="Sylfaen"/>
          <w:b/>
          <w:i/>
          <w:lang w:val="hy-AM"/>
        </w:rPr>
      </w:pPr>
    </w:p>
    <w:tbl>
      <w:tblPr>
        <w:tblW w:w="144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6210"/>
        <w:gridCol w:w="2070"/>
        <w:gridCol w:w="3780"/>
      </w:tblGrid>
      <w:tr w:rsidR="00752EBC" w:rsidRPr="00FF3279" w:rsidTr="00752EBC">
        <w:trPr>
          <w:trHeight w:val="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BC" w:rsidRPr="00FF3279" w:rsidRDefault="00752EBC" w:rsidP="00752EBC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հեղինակը: Գրության ամսաթիվը, գրության համարը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BC" w:rsidRPr="00FF3279" w:rsidRDefault="00752EBC" w:rsidP="00752EBC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BC" w:rsidRPr="00FF3279" w:rsidRDefault="00752EBC" w:rsidP="00752EBC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BC" w:rsidRPr="00FF3279" w:rsidRDefault="00752EBC" w:rsidP="00752EBC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</w:tc>
      </w:tr>
      <w:tr w:rsidR="00752EBC" w:rsidRPr="00FF3279" w:rsidTr="00752EBC">
        <w:trPr>
          <w:trHeight w:val="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BC" w:rsidRPr="00FF3279" w:rsidRDefault="00752EBC" w:rsidP="00752EB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A559F7" w:rsidRPr="00FF3279">
              <w:rPr>
                <w:rFonts w:ascii="GHEA Grapalat" w:hAnsi="GHEA Grapalat"/>
                <w:sz w:val="22"/>
                <w:szCs w:val="22"/>
                <w:lang w:val="hy-AM"/>
              </w:rPr>
              <w:t>պետական եկամուտների կոմիտե</w:t>
            </w:r>
          </w:p>
          <w:p w:rsidR="00752EBC" w:rsidRPr="00FF3279" w:rsidRDefault="00752EBC" w:rsidP="00752EB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 xml:space="preserve">N </w:t>
            </w:r>
            <w:r w:rsidR="00115F54" w:rsidRPr="00FF3279">
              <w:rPr>
                <w:rFonts w:ascii="GHEA Grapalat" w:hAnsi="GHEA Grapalat"/>
                <w:sz w:val="22"/>
                <w:szCs w:val="22"/>
                <w:lang w:val="hy-AM"/>
              </w:rPr>
              <w:t>01/3-3/52792-18</w:t>
            </w:r>
          </w:p>
          <w:p w:rsidR="00752EBC" w:rsidRPr="00FF3279" w:rsidRDefault="00115F54" w:rsidP="00752EB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>2018-09-10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6C1B01" w:rsidP="00F64C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FF3279">
              <w:rPr>
                <w:rFonts w:ascii="GHEA Grapalat" w:eastAsia="Calibri" w:hAnsi="GHEA Grapalat"/>
                <w:sz w:val="22"/>
                <w:szCs w:val="22"/>
                <w:lang w:val="hy-AM"/>
              </w:rPr>
              <w:t>Ի պատասխան Ձեր 04.09.2018թ թիվ 01/16.4/7059-18 գրության</w:t>
            </w:r>
            <w:r w:rsidR="00F64C53" w:rsidRPr="00FF3279">
              <w:rPr>
                <w:rFonts w:ascii="GHEA Grapalat" w:eastAsia="Calibri" w:hAnsi="GHEA Grapalat"/>
                <w:sz w:val="22"/>
                <w:szCs w:val="22"/>
                <w:lang w:val="hy-AM"/>
              </w:rPr>
              <w:t>` «Հայաստանի Հանրապետության կառավարության 2017 թվականի դեկտեմբերի 28-ի «Արմհոլդինգ» ՓԲԸ արտահանման 2018-2021 թվականների ծրագրին հավանություն տալու և ապրանքների մաքսային արժեքի նվազագույն մեծությունը սահմանելու մասին թիվ 1725-Ա որոշման մեջ փոփոխություն կատարելու մասին» ՀՀ կառավարության որոշման նախագծի վերաբերյալ առաջարկություններ չկան: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752EBC" w:rsidP="00752EBC">
            <w:pPr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752EBC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752EBC" w:rsidRPr="00FF3279" w:rsidTr="00752EBC">
        <w:trPr>
          <w:trHeight w:val="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752EBC" w:rsidP="00752EB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CE6DBD" w:rsidRPr="00FF3279">
              <w:rPr>
                <w:rFonts w:ascii="GHEA Grapalat" w:hAnsi="GHEA Grapalat"/>
                <w:sz w:val="22"/>
                <w:szCs w:val="22"/>
                <w:lang w:val="hy-AM"/>
              </w:rPr>
              <w:t>ֆինանսների</w:t>
            </w: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  <w:p w:rsidR="00752EBC" w:rsidRPr="00FF3279" w:rsidRDefault="00752EBC" w:rsidP="00752EB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F327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</w:t>
            </w:r>
            <w:r w:rsidR="00CE6DBD" w:rsidRPr="00FF3279">
              <w:rPr>
                <w:rFonts w:ascii="GHEA Grapalat" w:hAnsi="GHEA Grapalat"/>
                <w:sz w:val="22"/>
                <w:szCs w:val="22"/>
                <w:lang w:val="hy-AM"/>
              </w:rPr>
              <w:t>01/2-4/16378-18</w:t>
            </w:r>
            <w:r w:rsidRPr="00FF327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br/>
            </w:r>
            <w:r w:rsidR="00CE6DBD" w:rsidRPr="00FF3279">
              <w:rPr>
                <w:rFonts w:ascii="GHEA Grapalat" w:hAnsi="GHEA Grapalat"/>
                <w:sz w:val="22"/>
                <w:szCs w:val="22"/>
                <w:lang w:val="hy-AM"/>
              </w:rPr>
              <w:t>2018-09-11</w:t>
            </w:r>
          </w:p>
          <w:p w:rsidR="00752EBC" w:rsidRPr="00FF3279" w:rsidRDefault="00752EBC" w:rsidP="00752EBC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7C779B" w:rsidP="00E11D33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eastAsia="Calibri" w:hAnsi="GHEA Grapalat"/>
                <w:sz w:val="22"/>
                <w:szCs w:val="22"/>
                <w:lang w:val="hy-AM"/>
              </w:rPr>
              <w:t>Ի պատասխան Ձեր 04.09.2018թ թիվ 01/16.4/7059-18 գրության` հայտնում ենք, որ</w:t>
            </w:r>
            <w:r w:rsidR="00BC79E0" w:rsidRPr="00FF32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Հայաստանի Հանրապետության կառավա</w:t>
            </w:r>
            <w:r w:rsidR="00BC79E0" w:rsidRPr="00FF327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րու</w:t>
            </w:r>
            <w:r w:rsidR="00BC79E0" w:rsidRPr="00FF327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 xml:space="preserve">թյան 2017 թվականի դեկտեմբերի 28-ի թիվ 1725-Ա որոշման մեջ փոփոխություն կատարելու մասին ՀՀ կառավարության որոշման նախագծի վերաբերյալ </w:t>
            </w:r>
            <w:r w:rsidR="00E11D33" w:rsidRPr="00FF32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առարկություններ չկան: </w:t>
            </w:r>
          </w:p>
          <w:p w:rsidR="00752EBC" w:rsidRPr="00FF3279" w:rsidRDefault="00E11D33" w:rsidP="00E11D33">
            <w:pPr>
              <w:pStyle w:val="BodyText"/>
              <w:spacing w:after="0"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</w:pP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t>Միաժամանակ, հայտնում ենք, որ նախագծի վերնագիրն անհրաժեշտ է համա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>պա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>տաս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>խանեցնել «Նորմատիվ իրա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lastRenderedPageBreak/>
              <w:t>վա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>կան ակտերի մասին» ՀՀ օրենքի 12-րդ հոդվածի 5-րդ մասի պահանջին՝ համաձայն որի նոր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>մա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>տիվ իրավական ակտում փոփոխություններ կամ լրացումներ նախատեսող կամ իրա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>վա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>կան ակտի գործողությունը դադարեցնող իրավական ակտի վերնագրում բերվում է միայն փոփոխվող կամ գործողությունը դադարեցվող իրա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>վա</w:t>
            </w:r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softHyphen/>
              <w:t xml:space="preserve">կան </w:t>
            </w:r>
            <w:bookmarkStart w:id="0" w:name="_GoBack"/>
            <w:bookmarkEnd w:id="0"/>
            <w:r w:rsidRPr="00FF3279">
              <w:rPr>
                <w:rFonts w:ascii="GHEA Grapalat" w:eastAsia="Calibri" w:hAnsi="GHEA Grapalat"/>
                <w:sz w:val="22"/>
                <w:szCs w:val="22"/>
                <w:lang w:val="hy-AM" w:eastAsia="ru-RU"/>
              </w:rPr>
              <w:t>ակտի` նույն օրենքի սահմանված կրճատ անվանումը: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752EBC" w:rsidP="00752EBC">
            <w:pPr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752EBC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Կատարվել </w:t>
            </w:r>
            <w:r w:rsidR="00BD4151" w:rsidRPr="00FF3279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համապատասխան փոփոխություն</w:t>
            </w:r>
            <w:r w:rsidR="00BD4151" w:rsidRPr="00FF3279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752EBC" w:rsidRPr="00FF3279" w:rsidRDefault="00752EBC" w:rsidP="00752EBC">
            <w:pPr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752EBC" w:rsidRPr="00FF3279" w:rsidTr="00752EBC">
        <w:trPr>
          <w:trHeight w:val="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752EBC" w:rsidP="00FF327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արդարադատության նախարարություն</w:t>
            </w:r>
          </w:p>
          <w:p w:rsidR="00752EBC" w:rsidRPr="00FF3279" w:rsidRDefault="00752EBC" w:rsidP="00FF327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 xml:space="preserve">N </w:t>
            </w:r>
            <w:r w:rsidR="00C46505" w:rsidRPr="00FF3279">
              <w:rPr>
                <w:rFonts w:ascii="GHEA Grapalat" w:hAnsi="GHEA Grapalat"/>
                <w:sz w:val="22"/>
                <w:szCs w:val="22"/>
                <w:lang w:val="hy-AM"/>
              </w:rPr>
              <w:t>02/14/622223-18</w:t>
            </w: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="00C46505" w:rsidRPr="00FF3279">
              <w:rPr>
                <w:rFonts w:ascii="GHEA Grapalat" w:hAnsi="GHEA Grapalat"/>
                <w:sz w:val="22"/>
                <w:szCs w:val="22"/>
                <w:lang w:val="hy-AM"/>
              </w:rPr>
              <w:t>2018-09-12</w:t>
            </w:r>
          </w:p>
          <w:p w:rsidR="00752EBC" w:rsidRPr="00FF3279" w:rsidRDefault="00752EBC" w:rsidP="00FF3279">
            <w:pPr>
              <w:spacing w:line="276" w:lineRule="auto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79" w:rsidRPr="00FF3279" w:rsidRDefault="00FF3279" w:rsidP="00FF3279">
            <w:pPr>
              <w:shd w:val="clear" w:color="auto" w:fill="FFFFFF"/>
              <w:spacing w:line="276" w:lineRule="auto"/>
              <w:ind w:right="150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Pr="00FF32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պատասխան Ձեր 2018 թվականի սեպտեմբերի 4-ի թիվ </w:t>
            </w:r>
            <w:r w:rsidRPr="00FF327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01/16.4</w:t>
            </w:r>
            <w:r w:rsidRPr="00FF327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/7059-1</w:t>
            </w:r>
            <w:r w:rsidRPr="00FF327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8 </w:t>
            </w:r>
            <w:r w:rsidRPr="00FF32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գրության՝ կից ներկայացնում ենք «</w:t>
            </w:r>
            <w:r w:rsidRPr="00FF32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կառավարության 2017 թվականի դեկտեմբերի 28-ի «ԱՐՄՀՈԼԴԻՆԳ» ՓԲԸ արտահանման 2018-2021 թվականների ծրագրին հավանություն տալու և ապրանքների մաքսային արժեքի նվազագույն մեծությունը սահմանելու մասին թիվ 1725-Ա որոշման մեջ փոփոխություն կատարելու մասին</w:t>
            </w:r>
            <w:r w:rsidRPr="00FF32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» կառավարության որոշման նախագծի (այսուհետ՝ նախագիծ) վերաբերյալ արդարադատության նախարարության դիտողություններն ու առաջարկությունները՝</w:t>
            </w:r>
          </w:p>
          <w:p w:rsidR="00FF3279" w:rsidRPr="00FF3279" w:rsidRDefault="00FF3279" w:rsidP="00FF3279">
            <w:pPr>
              <w:shd w:val="clear" w:color="auto" w:fill="FFFFFF"/>
              <w:spacing w:line="276" w:lineRule="auto"/>
              <w:ind w:right="15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F32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1.</w:t>
            </w:r>
            <w:r w:rsidRPr="00FF32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Նախագծի անվանման մեջ նշված «Ն» տառն անհրաժեշտ է փոխարինել «Ա» տառով՝ նկատի ունենալով որոշման նախագծի անհատական բնույթը և «Նորմատիվ իրավական ակտերի մասին» օրենքի 34-րդ հոդվածի 2-րդ մասի դրույթները:</w:t>
            </w:r>
          </w:p>
          <w:p w:rsidR="00FF3279" w:rsidRPr="00FF3279" w:rsidRDefault="00FF3279" w:rsidP="00FF3279">
            <w:pPr>
              <w:shd w:val="clear" w:color="auto" w:fill="FFFFFF"/>
              <w:spacing w:line="276" w:lineRule="auto"/>
              <w:ind w:right="150" w:hanging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F32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32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2. Նախագծի վերնագրում անհրաժեշտ է նշել իրավական ակտի կրճատ անվանումը՝ ելնելով «Նորմատիվ իրավական ակտերի մասին» օրենքի 12-րդ հոդվածի 5-րդ մասին պահանջներից:</w:t>
            </w:r>
          </w:p>
          <w:p w:rsidR="00752EBC" w:rsidRPr="00FF3279" w:rsidRDefault="00FF3279" w:rsidP="00FF3279">
            <w:pPr>
              <w:spacing w:line="276" w:lineRule="auto"/>
              <w:ind w:hanging="18"/>
              <w:jc w:val="both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 w:rsidRPr="00FF32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3. Նախագծի 1-ին կետում անհրաժեշտ է հիշատակել այն </w:t>
            </w:r>
            <w:r w:rsidRPr="00FF32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իրավական ակտի լրիվ անվանումը, որում նախատեսվում է փոփոխություն կատարել՝ ելնելով «Նորմատիվ իրավական ակտերի մասին» օրենքի 17-րդ հոդվածի 8-րդ մասի պահանջներից: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C46505" w:rsidP="00FF3279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  <w:r w:rsidR="00752EBC" w:rsidRPr="00FF3279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BC" w:rsidRPr="00FF3279" w:rsidRDefault="00FF3279" w:rsidP="00FF3279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3279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փոփոխություններ:</w:t>
            </w:r>
          </w:p>
        </w:tc>
      </w:tr>
    </w:tbl>
    <w:p w:rsidR="00D60F8B" w:rsidRPr="00FF3279" w:rsidRDefault="00D60F8B" w:rsidP="00FF3279">
      <w:pPr>
        <w:spacing w:line="276" w:lineRule="auto"/>
        <w:rPr>
          <w:sz w:val="22"/>
          <w:szCs w:val="22"/>
          <w:lang w:val="hy-AM"/>
        </w:rPr>
      </w:pPr>
    </w:p>
    <w:sectPr w:rsidR="00D60F8B" w:rsidRPr="00FF3279" w:rsidSect="00752EBC">
      <w:pgSz w:w="15840" w:h="12240" w:orient="landscape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D42"/>
    <w:multiLevelType w:val="hybridMultilevel"/>
    <w:tmpl w:val="74206B5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22"/>
    <w:rsid w:val="00115F54"/>
    <w:rsid w:val="006B2BCC"/>
    <w:rsid w:val="006C1B01"/>
    <w:rsid w:val="00752EBC"/>
    <w:rsid w:val="007C779B"/>
    <w:rsid w:val="00A407F4"/>
    <w:rsid w:val="00A559F7"/>
    <w:rsid w:val="00BC79E0"/>
    <w:rsid w:val="00BD3022"/>
    <w:rsid w:val="00BD4151"/>
    <w:rsid w:val="00C46505"/>
    <w:rsid w:val="00C54909"/>
    <w:rsid w:val="00CE6DBD"/>
    <w:rsid w:val="00D60F8B"/>
    <w:rsid w:val="00E11D33"/>
    <w:rsid w:val="00F050A1"/>
    <w:rsid w:val="00F64C53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52EBC"/>
    <w:rPr>
      <w:b/>
      <w:bCs/>
    </w:rPr>
  </w:style>
  <w:style w:type="paragraph" w:styleId="BodyText">
    <w:name w:val="Body Text"/>
    <w:basedOn w:val="Normal"/>
    <w:link w:val="BodyTextChar1"/>
    <w:uiPriority w:val="99"/>
    <w:rsid w:val="00E11D33"/>
    <w:pPr>
      <w:spacing w:after="120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E11D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E11D3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52EBC"/>
    <w:rPr>
      <w:b/>
      <w:bCs/>
    </w:rPr>
  </w:style>
  <w:style w:type="paragraph" w:styleId="BodyText">
    <w:name w:val="Body Text"/>
    <w:basedOn w:val="Normal"/>
    <w:link w:val="BodyTextChar1"/>
    <w:uiPriority w:val="99"/>
    <w:rsid w:val="00E11D33"/>
    <w:pPr>
      <w:spacing w:after="120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E11D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E11D3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8E1B-B287-4656-8A51-92282077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https://mul.gov.am/tasks/docs/attachment.php?id=484321&amp;fn=ampopatert.docx&amp;out=1&amp;token=d969e29bbb4fdd5825d1</cp:keywords>
</cp:coreProperties>
</file>