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EE" w:rsidRDefault="006A31EE" w:rsidP="006A31EE">
      <w:pPr>
        <w:jc w:val="center"/>
        <w:rPr>
          <w:rFonts w:ascii="GHEA Grapalat" w:hAnsi="GHEA Grapalat"/>
          <w:b/>
          <w:sz w:val="24"/>
          <w:szCs w:val="24"/>
        </w:rPr>
      </w:pPr>
      <w:r w:rsidRPr="00A7083D">
        <w:rPr>
          <w:rFonts w:ascii="GHEA Grapalat" w:hAnsi="GHEA Grapalat"/>
          <w:b/>
          <w:sz w:val="24"/>
          <w:szCs w:val="24"/>
        </w:rPr>
        <w:t>ՀԻՄՆԱՎՈՐՈՒՄ</w:t>
      </w:r>
    </w:p>
    <w:p w:rsidR="006A31EE" w:rsidRPr="00A7083D" w:rsidRDefault="006A31EE" w:rsidP="006A31EE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6A31EE" w:rsidRPr="00A7083D" w:rsidRDefault="006A31EE" w:rsidP="006A31EE">
      <w:pPr>
        <w:jc w:val="center"/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</w:pP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>«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</w:t>
      </w:r>
      <w:r w:rsidR="006B5245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2014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 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դեկտեմբերի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>18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>-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ի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pt-BR"/>
        </w:rPr>
        <w:t xml:space="preserve">   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N 1515-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մեջ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լրացում</w:t>
      </w:r>
      <w:proofErr w:type="spellStart"/>
      <w:r w:rsidR="003938AB"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pt-BR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և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pt-BR"/>
        </w:rPr>
        <w:t xml:space="preserve"> 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գյուղատնտեսության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նախարարությանը</w:t>
      </w:r>
      <w:r w:rsidRPr="008C6A3E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գումար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հատկացնելու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 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»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6A31EE" w:rsidRPr="00A7083D" w:rsidRDefault="006A31EE" w:rsidP="006A31EE">
      <w:pPr>
        <w:jc w:val="both"/>
        <w:rPr>
          <w:rFonts w:ascii="GHEA Grapalat" w:hAnsi="GHEA Grapalat"/>
          <w:b/>
          <w:sz w:val="24"/>
          <w:szCs w:val="24"/>
          <w:lang w:val="pt-BR"/>
        </w:rPr>
      </w:pPr>
    </w:p>
    <w:tbl>
      <w:tblPr>
        <w:tblW w:w="1071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10080"/>
      </w:tblGrid>
      <w:tr w:rsidR="006A31EE" w:rsidRPr="00A7083D" w:rsidTr="00F430D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EE" w:rsidRPr="00A7083D" w:rsidRDefault="006A31EE" w:rsidP="005F1B84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A7083D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EE" w:rsidRPr="00A7083D" w:rsidRDefault="006A31EE" w:rsidP="005F1B84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A7083D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</w:p>
        </w:tc>
      </w:tr>
      <w:tr w:rsidR="006A31EE" w:rsidRPr="00F85795" w:rsidTr="00F430D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1EE" w:rsidRPr="00A7083D" w:rsidRDefault="006A31EE" w:rsidP="005F1B8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EE" w:rsidRPr="001B6C27" w:rsidRDefault="008D31BD" w:rsidP="005F1B8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72"/>
              <w:jc w:val="both"/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  <w:lang w:val="pt-BR"/>
              </w:rPr>
            </w:pPr>
            <w:r w:rsidRPr="001B6C27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 xml:space="preserve">Կատարելով ՀՀ անտառների վերականգման և զարգացման հինադրամի հոգաբարձուների խորհրդի 2015 թվական մարտի 25-ին կայացած նիստի </w:t>
            </w:r>
            <w:r w:rsidRPr="001B6C27">
              <w:rPr>
                <w:rStyle w:val="Emphasis"/>
                <w:rFonts w:ascii="GHEA Grapalat" w:hAnsi="GHEA Grapalat" w:cs="Sylfaen"/>
                <w:sz w:val="24"/>
                <w:szCs w:val="24"/>
              </w:rPr>
              <w:t>N</w:t>
            </w:r>
            <w:r w:rsidRPr="001B6C27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24.6/</w:t>
            </w:r>
            <w:r w:rsidRPr="001B6C27">
              <w:rPr>
                <w:rStyle w:val="Emphasis"/>
                <w:rFonts w:ascii="GHEA Grapalat" w:hAnsi="GHEA Grapalat" w:cs="Sylfaen"/>
                <w:sz w:val="24"/>
                <w:szCs w:val="24"/>
                <w:lang w:val="ru-RU"/>
              </w:rPr>
              <w:t xml:space="preserve">(233979)-15 </w:t>
            </w:r>
            <w:r w:rsidRPr="001B6C27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 xml:space="preserve">արձանագրության 4-րդ հարցի 4-րդ ենթակետի </w:t>
            </w:r>
            <w:r w:rsidR="00BB181C" w:rsidRPr="001B6C27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հանձնարարականը</w:t>
            </w:r>
            <w:r w:rsidRPr="001B6C27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 xml:space="preserve">, այն </w:t>
            </w:r>
            <w:r w:rsidR="00BB181C" w:rsidRPr="001B6C27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 xml:space="preserve">է Սևանա լճի </w:t>
            </w:r>
            <w:r w:rsidRPr="001B6C27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շրջակայքում` Ծովագյուղ Արտանիշ հատվածի լեռնալանջերին պաշտպանական անտառաշերտի հիմնադրում:</w:t>
            </w:r>
            <w:r w:rsidR="00916F9F">
              <w:rPr>
                <w:rStyle w:val="Emphasis"/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6A31EE" w:rsidRPr="001B6C27">
              <w:rPr>
                <w:rStyle w:val="Emphasis"/>
                <w:rFonts w:ascii="GHEA Grapalat" w:hAnsi="GHEA Grapalat" w:cs="Sylfaen"/>
                <w:sz w:val="24"/>
                <w:szCs w:val="24"/>
              </w:rPr>
              <w:t>Անտառապատումն</w:t>
            </w:r>
            <w:proofErr w:type="spellEnd"/>
            <w:r w:rsidR="006A31EE" w:rsidRPr="001B6C27">
              <w:rPr>
                <w:rStyle w:val="Emphasis"/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6A31EE" w:rsidRPr="001B6C27">
              <w:rPr>
                <w:rStyle w:val="Emphasis"/>
                <w:rFonts w:ascii="GHEA Grapalat" w:hAnsi="GHEA Grapalat" w:cs="Sylfaen"/>
                <w:sz w:val="24"/>
                <w:szCs w:val="24"/>
              </w:rPr>
              <w:t>էապես</w:t>
            </w:r>
            <w:proofErr w:type="spellEnd"/>
            <w:r w:rsidR="006A31EE" w:rsidRPr="001B6C27">
              <w:rPr>
                <w:rStyle w:val="Emphasis"/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6A31EE" w:rsidRPr="001B6C27">
              <w:rPr>
                <w:rStyle w:val="Emphasis"/>
                <w:rFonts w:ascii="GHEA Grapalat" w:hAnsi="GHEA Grapalat" w:cs="Sylfaen"/>
                <w:sz w:val="24"/>
                <w:szCs w:val="24"/>
              </w:rPr>
              <w:t>կնպաստի</w:t>
            </w:r>
            <w:proofErr w:type="spellEnd"/>
            <w:r w:rsidR="00741063" w:rsidRPr="001B6C27">
              <w:rPr>
                <w:rStyle w:val="Emphasis"/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741063" w:rsidRPr="001B6C27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 xml:space="preserve">Սևանա լճի </w:t>
            </w:r>
            <w:proofErr w:type="spellStart"/>
            <w:r w:rsidR="006A31EE" w:rsidRPr="001B6C27">
              <w:rPr>
                <w:rStyle w:val="Emphasis"/>
                <w:rFonts w:ascii="GHEA Grapalat" w:hAnsi="GHEA Grapalat" w:cs="Sylfaen"/>
                <w:sz w:val="24"/>
                <w:szCs w:val="24"/>
              </w:rPr>
              <w:t>սանիտարական</w:t>
            </w:r>
            <w:proofErr w:type="spellEnd"/>
            <w:r w:rsidR="00741063" w:rsidRPr="001B6C27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="006A31EE" w:rsidRPr="001B6C27">
              <w:rPr>
                <w:rStyle w:val="Emphasis"/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6A31EE" w:rsidRPr="001B6C27">
              <w:rPr>
                <w:rStyle w:val="Emphasis"/>
                <w:rFonts w:ascii="GHEA Grapalat" w:hAnsi="GHEA Grapalat" w:cs="Sylfaen"/>
                <w:sz w:val="24"/>
                <w:szCs w:val="24"/>
              </w:rPr>
              <w:t>առողջարարական</w:t>
            </w:r>
            <w:proofErr w:type="spellEnd"/>
            <w:r w:rsidR="006A31EE" w:rsidRPr="001B6C27">
              <w:rPr>
                <w:rStyle w:val="Emphasis"/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6A31EE" w:rsidRPr="001B6C27">
              <w:rPr>
                <w:rStyle w:val="Emphasis"/>
                <w:rFonts w:ascii="GHEA Grapalat" w:hAnsi="GHEA Grapalat" w:cs="Sylfaen"/>
                <w:sz w:val="24"/>
                <w:szCs w:val="24"/>
              </w:rPr>
              <w:t>վիճակի</w:t>
            </w:r>
            <w:proofErr w:type="spellEnd"/>
            <w:r w:rsidR="006A31EE" w:rsidRPr="001B6C27">
              <w:rPr>
                <w:rStyle w:val="Emphasis"/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6A31EE" w:rsidRPr="001B6C27">
              <w:rPr>
                <w:rStyle w:val="Emphasis"/>
                <w:rFonts w:ascii="GHEA Grapalat" w:hAnsi="GHEA Grapalat" w:cs="Sylfaen"/>
                <w:sz w:val="24"/>
                <w:szCs w:val="24"/>
              </w:rPr>
              <w:t>բարելավմանը</w:t>
            </w:r>
            <w:proofErr w:type="spellEnd"/>
            <w:r w:rsidR="006A31EE" w:rsidRPr="001B6C27">
              <w:rPr>
                <w:rStyle w:val="Emphasis"/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6A31EE" w:rsidRPr="001B6C27">
              <w:rPr>
                <w:rStyle w:val="Emphasis"/>
                <w:rFonts w:ascii="GHEA Grapalat" w:hAnsi="GHEA Grapalat" w:cs="Sylfaen"/>
                <w:sz w:val="24"/>
                <w:szCs w:val="24"/>
              </w:rPr>
              <w:t>ու</w:t>
            </w:r>
            <w:proofErr w:type="spellEnd"/>
            <w:r w:rsidR="006A31EE" w:rsidRPr="001B6C27">
              <w:rPr>
                <w:rStyle w:val="Emphasis"/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6A31EE" w:rsidRPr="001B6C27">
              <w:rPr>
                <w:rStyle w:val="Emphasis"/>
                <w:rFonts w:ascii="GHEA Grapalat" w:hAnsi="GHEA Grapalat" w:cs="Sylfaen"/>
                <w:sz w:val="24"/>
                <w:szCs w:val="24"/>
              </w:rPr>
              <w:t>էկոլոգիական</w:t>
            </w:r>
            <w:proofErr w:type="spellEnd"/>
            <w:r w:rsidR="006A31EE" w:rsidRPr="001B6C27">
              <w:rPr>
                <w:rStyle w:val="Emphasis"/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6A31EE" w:rsidRPr="001B6C27">
              <w:rPr>
                <w:rStyle w:val="Emphasis"/>
                <w:rFonts w:ascii="GHEA Grapalat" w:hAnsi="GHEA Grapalat" w:cs="Sylfaen"/>
                <w:sz w:val="24"/>
                <w:szCs w:val="24"/>
              </w:rPr>
              <w:t>հաշվեկշռի</w:t>
            </w:r>
            <w:proofErr w:type="spellEnd"/>
            <w:r w:rsidR="006A31EE" w:rsidRPr="001B6C27">
              <w:rPr>
                <w:rStyle w:val="Emphasis"/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6A31EE" w:rsidRPr="001B6C27">
              <w:rPr>
                <w:rStyle w:val="Emphasis"/>
                <w:rFonts w:ascii="GHEA Grapalat" w:hAnsi="GHEA Grapalat" w:cs="Sylfaen"/>
                <w:sz w:val="24"/>
                <w:szCs w:val="24"/>
              </w:rPr>
              <w:t>վերականգնմանը</w:t>
            </w:r>
            <w:proofErr w:type="spellEnd"/>
            <w:r w:rsidR="006A31EE" w:rsidRPr="001B6C27">
              <w:rPr>
                <w:rStyle w:val="Emphasis"/>
                <w:rFonts w:ascii="GHEA Grapalat" w:hAnsi="GHEA Grapalat" w:cs="Sylfaen"/>
                <w:b/>
                <w:sz w:val="24"/>
                <w:szCs w:val="24"/>
                <w:lang w:val="pt-BR"/>
              </w:rPr>
              <w:t>:</w:t>
            </w:r>
          </w:p>
          <w:p w:rsidR="006A31EE" w:rsidRPr="00A7083D" w:rsidRDefault="006A31EE" w:rsidP="005F1B84">
            <w:pPr>
              <w:pStyle w:val="ListParagraph"/>
              <w:spacing w:line="360" w:lineRule="auto"/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bookmarkStart w:id="0" w:name="_GoBack"/>
        <w:bookmarkEnd w:id="0"/>
      </w:tr>
      <w:tr w:rsidR="006A31EE" w:rsidRPr="00A7083D" w:rsidTr="00F430D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EE" w:rsidRPr="00A7083D" w:rsidRDefault="006A31EE" w:rsidP="005F1B8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7083D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EE" w:rsidRPr="00A7083D" w:rsidRDefault="006A31EE" w:rsidP="005F1B8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7083D">
              <w:rPr>
                <w:rFonts w:ascii="GHEA Grapalat" w:hAnsi="GHEA Grapalat"/>
                <w:b/>
                <w:sz w:val="24"/>
                <w:szCs w:val="24"/>
              </w:rPr>
              <w:t>Ընթացիկ իրավիճակը և խնդիրներ</w:t>
            </w:r>
          </w:p>
        </w:tc>
      </w:tr>
      <w:tr w:rsidR="006A31EE" w:rsidRPr="00F85795" w:rsidTr="00F430D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1EE" w:rsidRPr="00A7083D" w:rsidRDefault="006A31EE" w:rsidP="005F1B8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1EE" w:rsidRPr="00A7083D" w:rsidRDefault="006A31EE" w:rsidP="005F1B84">
            <w:pPr>
              <w:spacing w:line="360" w:lineRule="auto"/>
              <w:ind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83D">
              <w:rPr>
                <w:rFonts w:ascii="GHEA Grapalat" w:hAnsi="GHEA Grapalat"/>
                <w:sz w:val="24"/>
                <w:szCs w:val="24"/>
              </w:rPr>
              <w:tab/>
            </w:r>
            <w:r w:rsidRPr="00A7083D">
              <w:rPr>
                <w:rFonts w:ascii="GHEA Grapalat" w:hAnsi="GHEA Grapalat"/>
                <w:sz w:val="24"/>
                <w:szCs w:val="24"/>
                <w:lang w:val="hy-AM"/>
              </w:rPr>
              <w:t>2014 թվականին իրականացվել է.</w:t>
            </w:r>
          </w:p>
          <w:p w:rsidR="006A31EE" w:rsidRPr="00A7083D" w:rsidRDefault="006A31EE" w:rsidP="005F1B8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83D">
              <w:rPr>
                <w:rFonts w:ascii="GHEA Grapalat" w:hAnsi="GHEA Grapalat"/>
                <w:sz w:val="24"/>
                <w:szCs w:val="24"/>
                <w:lang w:val="hy-AM"/>
              </w:rPr>
              <w:t>«Հայանտառ» ՊՈԱԿ-ի «Արծվաբերդի անտառտնտեսություն» մասնաճյուղի 15 հա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տարածքի անտառապատման և </w:t>
            </w:r>
            <w:r w:rsidRPr="00A7083D">
              <w:rPr>
                <w:rFonts w:ascii="GHEA Grapalat" w:hAnsi="GHEA Grapalat"/>
                <w:sz w:val="24"/>
                <w:szCs w:val="24"/>
                <w:lang w:val="hy-AM"/>
              </w:rPr>
              <w:t>1700 գծմ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ցանկապատման </w:t>
            </w:r>
            <w:r w:rsidRPr="00A7083D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աշխատանքներ: </w:t>
            </w:r>
          </w:p>
          <w:p w:rsidR="006A31EE" w:rsidRPr="00A7083D" w:rsidRDefault="006A31EE" w:rsidP="005F1B8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«Ճամբարակի անտառտնտեսություն» մասնաճյուղի 10 հա տարածքի անտառապատման և </w:t>
            </w:r>
            <w:r w:rsidRPr="00A7083D">
              <w:rPr>
                <w:rFonts w:ascii="GHEA Grapalat" w:hAnsi="GHEA Grapalat"/>
                <w:sz w:val="24"/>
                <w:szCs w:val="24"/>
                <w:lang w:val="hy-AM"/>
              </w:rPr>
              <w:t>1500 գծմ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ցանկապատման աշխատանքներ:</w:t>
            </w:r>
          </w:p>
          <w:p w:rsidR="006A31EE" w:rsidRPr="00A7083D" w:rsidRDefault="006A31EE" w:rsidP="005F1B8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«Գյումրիի անտառտնտեսություն» մասնաճյուղի 10 հա տարածքի անտառապատման և </w:t>
            </w:r>
            <w:r w:rsidRPr="00A7083D">
              <w:rPr>
                <w:rFonts w:ascii="GHEA Grapalat" w:hAnsi="GHEA Grapalat"/>
                <w:sz w:val="24"/>
                <w:szCs w:val="24"/>
                <w:lang w:val="hy-AM"/>
              </w:rPr>
              <w:t>1500 գծմ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ցանկապատման աշխատանքներ: </w:t>
            </w:r>
          </w:p>
          <w:p w:rsidR="006A31EE" w:rsidRPr="00A7083D" w:rsidRDefault="007F0449" w:rsidP="005F1B84">
            <w:pPr>
              <w:spacing w:line="360" w:lineRule="auto"/>
              <w:ind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2015 թվականի վեգետացիոն շրջանի ընթացքում կատարվել են 2014 թվականի անտառապատված </w:t>
            </w:r>
            <w:r w:rsidRPr="007F0449">
              <w:rPr>
                <w:rFonts w:ascii="GHEA Grapalat" w:hAnsi="GHEA Grapalat" w:cs="Sylfaen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35հա տարածքների</w:t>
            </w:r>
            <w:r w:rsidRPr="007F0449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r w:rsidR="00916F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խոտ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հնձի և ագրոտեխնիկական խնամքի </w:t>
            </w:r>
            <w:r w:rsidRPr="007F0449">
              <w:rPr>
                <w:rFonts w:ascii="GHEA Grapalat" w:hAnsi="GHEA Grapalat" w:cs="Sylfaen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3անգամ</w:t>
            </w:r>
            <w:r w:rsidRPr="007F0449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r w:rsidR="006A31EE" w:rsidRPr="00A7083D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աշխատանքները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 Նշված անտառապատված տարածքները գտնվում են բարվոք վիճակում, համապաատասխանում ե</w:t>
            </w:r>
            <w:r w:rsidR="00741063">
              <w:rPr>
                <w:rFonts w:ascii="GHEA Grapalat" w:hAnsi="GHEA Grapalat"/>
                <w:sz w:val="24"/>
                <w:szCs w:val="24"/>
                <w:lang w:val="hy-AM"/>
              </w:rPr>
              <w:t>ն նախագծի պահանջներին և ընդունում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հանձնումը</w:t>
            </w:r>
            <w:r w:rsidR="00E36C43" w:rsidRPr="00E36C4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36C43">
              <w:rPr>
                <w:rFonts w:ascii="GHEA Grapalat" w:hAnsi="GHEA Grapalat"/>
                <w:sz w:val="24"/>
                <w:szCs w:val="24"/>
                <w:lang w:val="hy-AM"/>
              </w:rPr>
              <w:t>«Հայանտառ» ՊՈԱԿ-ին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կկատարվի</w:t>
            </w:r>
            <w:r w:rsidR="00E36C43" w:rsidRPr="00E36C4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36C43">
              <w:rPr>
                <w:rFonts w:ascii="GHEA Grapalat" w:hAnsi="GHEA Grapalat"/>
                <w:sz w:val="24"/>
                <w:szCs w:val="24"/>
                <w:lang w:val="hy-AM"/>
              </w:rPr>
              <w:t>սույն թվականի նոյեմբեր ամսին:</w:t>
            </w:r>
            <w:r w:rsidR="00E34FBB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2015 թվականի նոյեմբեր ամսվա ընթացքում կավա</w:t>
            </w:r>
            <w:r w:rsidR="00741063"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  <w:r w:rsidR="00E34FBB">
              <w:rPr>
                <w:rFonts w:ascii="GHEA Grapalat" w:hAnsi="GHEA Grapalat"/>
                <w:sz w:val="24"/>
                <w:szCs w:val="24"/>
                <w:lang w:val="hy-AM"/>
              </w:rPr>
              <w:t xml:space="preserve">տվի նաև «Հայանտառ» ՊՈԱԿ-ի </w:t>
            </w:r>
            <w:r w:rsidR="00741063">
              <w:rPr>
                <w:rFonts w:ascii="GHEA Grapalat" w:hAnsi="GHEA Grapalat"/>
                <w:sz w:val="24"/>
                <w:szCs w:val="24"/>
                <w:lang w:val="hy-AM"/>
              </w:rPr>
              <w:t xml:space="preserve">Հրազդդանի անտառտնտեսության 100 </w:t>
            </w:r>
            <w:r w:rsidR="00E34FB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 անտառների կոճղաշիվային վերաճի </w:t>
            </w:r>
            <w:r w:rsidR="00E34FB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օժանդակման աշխատանքները</w:t>
            </w:r>
            <w:r w:rsidR="001F4642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E34FBB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որի իրականացմա</w:t>
            </w:r>
            <w:r w:rsidR="00741063">
              <w:rPr>
                <w:rFonts w:ascii="GHEA Grapalat" w:hAnsi="GHEA Grapalat"/>
                <w:sz w:val="24"/>
                <w:szCs w:val="24"/>
                <w:lang w:val="hy-AM"/>
              </w:rPr>
              <w:t>մբ</w:t>
            </w:r>
            <w:r w:rsidR="00E34FBB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կվեականգնվի 100 հա անտառ:</w:t>
            </w:r>
            <w:r w:rsidR="00741063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Ընթացքի մեջ են </w:t>
            </w:r>
            <w:r w:rsidR="00AB1FEB">
              <w:rPr>
                <w:rFonts w:ascii="GHEA Grapalat" w:hAnsi="GHEA Grapalat"/>
                <w:sz w:val="24"/>
                <w:szCs w:val="24"/>
                <w:lang w:val="hy-AM"/>
              </w:rPr>
              <w:t>նաև</w:t>
            </w:r>
            <w:r w:rsidR="00E34FB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1063">
              <w:rPr>
                <w:rFonts w:ascii="GHEA Grapalat" w:hAnsi="GHEA Grapalat"/>
                <w:sz w:val="24"/>
                <w:szCs w:val="24"/>
                <w:lang w:val="hy-AM"/>
              </w:rPr>
              <w:t xml:space="preserve">«Հայանտառ» ՊՈԱԿ-ի Էրեբունու անտառտնտեսության </w:t>
            </w:r>
            <w:r w:rsidR="00741063" w:rsidRPr="0074106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741063">
              <w:rPr>
                <w:rFonts w:ascii="GHEA Grapalat" w:hAnsi="GHEA Grapalat"/>
                <w:sz w:val="24"/>
                <w:szCs w:val="24"/>
                <w:lang w:val="hy-AM"/>
              </w:rPr>
              <w:t>15 հա</w:t>
            </w:r>
            <w:r w:rsidR="00741063" w:rsidRPr="0074106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1F4642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տարածքի</w:t>
            </w:r>
            <w:r w:rsidR="00741063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անտառապատման աշխատանքները: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A31EE" w:rsidRPr="00A7083D" w:rsidRDefault="006A31EE" w:rsidP="00741063">
            <w:pPr>
              <w:spacing w:line="360" w:lineRule="auto"/>
              <w:ind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A31EE" w:rsidRPr="00A7083D" w:rsidTr="00F430D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EE" w:rsidRPr="00F430D3" w:rsidRDefault="001F4642" w:rsidP="005F1B8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 xml:space="preserve"> </w:t>
            </w:r>
            <w:r w:rsidR="00F430D3">
              <w:rPr>
                <w:rFonts w:ascii="GHEA Grapalat" w:hAnsi="GHEA Grapalat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EE" w:rsidRPr="00A7083D" w:rsidRDefault="006A31EE" w:rsidP="005F1B8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7083D">
              <w:rPr>
                <w:rFonts w:ascii="GHEA Grapalat" w:hAnsi="GHEA Grapalat"/>
                <w:b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6A31EE" w:rsidRPr="00F85795" w:rsidTr="00F430D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1EE" w:rsidRPr="00A7083D" w:rsidRDefault="006A31EE" w:rsidP="005F1B8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1EE" w:rsidRPr="00A7083D" w:rsidRDefault="006A31EE" w:rsidP="005F1B84">
            <w:pPr>
              <w:spacing w:line="360" w:lineRule="auto"/>
              <w:ind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2014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դեկտեմբերի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18-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 N 1515-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մեջ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լրացում</w:t>
            </w:r>
            <w:proofErr w:type="spellStart"/>
            <w:r w:rsidR="003938AB">
              <w:rPr>
                <w:rStyle w:val="Emphasis"/>
                <w:rFonts w:ascii="GHEA Grapalat" w:hAnsi="GHEA Grapalat" w:cs="Sylfaen"/>
                <w:sz w:val="24"/>
                <w:szCs w:val="24"/>
                <w:lang w:val="en-US"/>
              </w:rPr>
              <w:t>ներ</w:t>
            </w:r>
            <w:proofErr w:type="spellEnd"/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կատարելու</w:t>
            </w:r>
            <w:r w:rsidRPr="00A7083D">
              <w:rPr>
                <w:rStyle w:val="Emphasis"/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A7083D">
              <w:rPr>
                <w:rStyle w:val="Emphasis"/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գյուղատնտեսության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նախարարությանը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գումար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հատկացնելու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pt-BR"/>
              </w:rPr>
              <w:t>Հայաստանի</w:t>
            </w:r>
            <w:r w:rsidRPr="00A7083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pt-BR"/>
              </w:rPr>
              <w:t>Հանրապետության</w:t>
            </w:r>
            <w:r w:rsidRPr="00A708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it-IT"/>
              </w:rPr>
              <w:softHyphen/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>թյան</w:t>
            </w:r>
            <w:r w:rsidRPr="00A708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A708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>չի նախատեսում գործող քաղաքականության փոփոխություն:</w:t>
            </w:r>
          </w:p>
          <w:p w:rsidR="006A31EE" w:rsidRPr="00A7083D" w:rsidRDefault="006A31EE" w:rsidP="005F1B84">
            <w:pPr>
              <w:spacing w:line="360" w:lineRule="auto"/>
              <w:ind w:right="27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83D">
              <w:rPr>
                <w:rFonts w:ascii="GHEA Grapalat" w:hAnsi="GHEA Grapalat"/>
                <w:sz w:val="24"/>
                <w:szCs w:val="24"/>
                <w:lang w:val="hy-AM"/>
              </w:rPr>
              <w:t>Անտառային</w:t>
            </w:r>
            <w:r w:rsidRPr="00A7083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7083D">
              <w:rPr>
                <w:rFonts w:ascii="GHEA Grapalat" w:hAnsi="GHEA Grapalat"/>
                <w:sz w:val="24"/>
                <w:szCs w:val="24"/>
                <w:lang w:val="hy-AM"/>
              </w:rPr>
              <w:t>տնտեսության</w:t>
            </w:r>
            <w:r w:rsidRPr="00A7083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7083D">
              <w:rPr>
                <w:rFonts w:ascii="GHEA Grapalat" w:hAnsi="GHEA Grapalat"/>
                <w:sz w:val="24"/>
                <w:szCs w:val="24"/>
                <w:lang w:val="hy-AM"/>
              </w:rPr>
              <w:t>բնագավառում</w:t>
            </w:r>
            <w:r w:rsidRPr="00A7083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7083D">
              <w:rPr>
                <w:rFonts w:ascii="GHEA Grapalat" w:hAnsi="GHEA Grapalat"/>
                <w:sz w:val="24"/>
                <w:szCs w:val="24"/>
                <w:lang w:val="hy-AM"/>
              </w:rPr>
              <w:t>իրականացվող</w:t>
            </w:r>
            <w:r w:rsidRPr="00A7083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7083D">
              <w:rPr>
                <w:rFonts w:ascii="GHEA Grapalat" w:hAnsi="GHEA Grapalat"/>
                <w:sz w:val="24"/>
                <w:szCs w:val="24"/>
                <w:lang w:val="hy-AM"/>
              </w:rPr>
              <w:t>քաղաքակա</w:t>
            </w:r>
            <w:r w:rsidRPr="00A7083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A7083D">
              <w:rPr>
                <w:rFonts w:ascii="GHEA Grapalat" w:hAnsi="GHEA Grapalat"/>
                <w:sz w:val="24"/>
                <w:szCs w:val="24"/>
                <w:lang w:val="hy-AM"/>
              </w:rPr>
              <w:t>նությունը</w:t>
            </w:r>
            <w:r w:rsidRPr="00A7083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7083D">
              <w:rPr>
                <w:rFonts w:ascii="GHEA Grapalat" w:hAnsi="GHEA Grapalat"/>
                <w:sz w:val="24"/>
                <w:szCs w:val="24"/>
                <w:lang w:val="hy-AM"/>
              </w:rPr>
              <w:t>նպատակաուղղված</w:t>
            </w:r>
            <w:r w:rsidRPr="00A7083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7083D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A7083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7083D">
              <w:rPr>
                <w:rFonts w:ascii="GHEA Grapalat" w:hAnsi="GHEA Grapalat"/>
                <w:sz w:val="24"/>
                <w:szCs w:val="24"/>
                <w:lang w:val="hy-AM"/>
              </w:rPr>
              <w:t>ՀՀ անտառների և անտառային հողերի կայուն կառավարման` պահպանության, պաշտպանության, վերականգնման, անտառապատման և արդյու</w:t>
            </w:r>
            <w:r w:rsidRPr="00A7083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նավետ օգտագործմանը:</w:t>
            </w:r>
          </w:p>
        </w:tc>
      </w:tr>
      <w:tr w:rsidR="006A31EE" w:rsidRPr="00A7083D" w:rsidTr="00F430D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EE" w:rsidRPr="00A7083D" w:rsidRDefault="006A31EE" w:rsidP="005F1B8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7083D">
              <w:rPr>
                <w:rFonts w:ascii="GHEA Grapalat" w:hAnsi="GHEA Grapalat"/>
                <w:b/>
                <w:sz w:val="24"/>
                <w:szCs w:val="24"/>
              </w:rPr>
              <w:t>4.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EE" w:rsidRPr="00A7083D" w:rsidRDefault="006A31EE" w:rsidP="005F1B8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7083D"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6A31EE" w:rsidRPr="00A7083D" w:rsidTr="00F430D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1EE" w:rsidRPr="00A7083D" w:rsidRDefault="006A31EE" w:rsidP="005F1B8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EE" w:rsidRPr="00A7083D" w:rsidRDefault="006A31EE" w:rsidP="005F1B84">
            <w:pPr>
              <w:spacing w:line="360" w:lineRule="auto"/>
              <w:ind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83D">
              <w:rPr>
                <w:rFonts w:ascii="GHEA Grapalat" w:hAnsi="GHEA Grapalat"/>
                <w:sz w:val="24"/>
                <w:szCs w:val="24"/>
              </w:rPr>
              <w:tab/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2014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դեկտեմբերի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18-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 N 1515-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մեջ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լրացում</w:t>
            </w:r>
            <w:proofErr w:type="spellStart"/>
            <w:r w:rsidR="003938AB">
              <w:rPr>
                <w:rStyle w:val="Emphasis"/>
                <w:rFonts w:ascii="GHEA Grapalat" w:hAnsi="GHEA Grapalat" w:cs="Sylfaen"/>
                <w:sz w:val="24"/>
                <w:szCs w:val="24"/>
                <w:lang w:val="en-US"/>
              </w:rPr>
              <w:t>ներ</w:t>
            </w:r>
            <w:proofErr w:type="spellEnd"/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կատարելու</w:t>
            </w:r>
            <w:r w:rsidRPr="00A7083D">
              <w:rPr>
                <w:rStyle w:val="Emphasis"/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A7083D">
              <w:rPr>
                <w:rStyle w:val="Emphasis"/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գյուղատնտեսության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նախարարությանը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գումար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հատկացնելու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A7083D">
              <w:rPr>
                <w:rStyle w:val="Emphasis"/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Fonts w:ascii="GHEA Grapalat" w:hAnsi="GHEA Grapalat"/>
                <w:sz w:val="24"/>
                <w:szCs w:val="24"/>
                <w:lang w:val="pt-BR"/>
              </w:rPr>
              <w:t>Հայաստանի Հանրապետության</w:t>
            </w:r>
            <w:r w:rsidRPr="00A708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it-IT"/>
              </w:rPr>
              <w:softHyphen/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>թյան</w:t>
            </w:r>
            <w:r w:rsidRPr="00A708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A708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A7083D">
              <w:rPr>
                <w:rFonts w:ascii="GHEA Grapalat" w:hAnsi="GHEA Grapalat" w:cs="Times Armenian"/>
                <w:sz w:val="24"/>
                <w:szCs w:val="24"/>
                <w:lang w:val="hy-AM"/>
              </w:rPr>
              <w:t>հաստատվելուց հետո, հանրապետությունում կավելանան անտառապատ տարածքները:</w:t>
            </w:r>
          </w:p>
        </w:tc>
      </w:tr>
      <w:tr w:rsidR="006A31EE" w:rsidRPr="00A7083D" w:rsidTr="00F430D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EE" w:rsidRPr="00A7083D" w:rsidRDefault="006A31EE" w:rsidP="005F1B8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7083D">
              <w:rPr>
                <w:rFonts w:ascii="GHEA Grapalat" w:hAnsi="GHEA Grapalat"/>
                <w:b/>
                <w:sz w:val="24"/>
                <w:szCs w:val="24"/>
              </w:rPr>
              <w:t>5.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EE" w:rsidRPr="00A7083D" w:rsidRDefault="006A31EE" w:rsidP="005F1B8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7083D">
              <w:rPr>
                <w:rFonts w:ascii="GHEA Grapalat" w:hAnsi="GHEA Grapalat"/>
                <w:b/>
                <w:sz w:val="24"/>
                <w:szCs w:val="24"/>
              </w:rPr>
              <w:t>Նախագծի մշակման գործընթացում ներգրավված ինստիտուտները և անձինք</w:t>
            </w:r>
          </w:p>
        </w:tc>
      </w:tr>
      <w:tr w:rsidR="006A31EE" w:rsidRPr="00A7083D" w:rsidTr="00F430D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1EE" w:rsidRPr="00A7083D" w:rsidRDefault="006A31EE" w:rsidP="005F1B8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EE" w:rsidRPr="00A7083D" w:rsidRDefault="006A31EE" w:rsidP="005F1B84">
            <w:pPr>
              <w:spacing w:line="360" w:lineRule="auto"/>
              <w:ind w:right="-5" w:firstLine="5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7083D">
              <w:rPr>
                <w:rFonts w:ascii="GHEA Grapalat" w:hAnsi="GHEA Grapalat"/>
                <w:sz w:val="24"/>
                <w:szCs w:val="24"/>
              </w:rPr>
              <w:t>Որոշման նախագիծը մշակվել է ՀՀ գյուղատնտեսության նախարարության աշխատակազմի կողմից:</w:t>
            </w:r>
          </w:p>
        </w:tc>
      </w:tr>
      <w:tr w:rsidR="006A31EE" w:rsidRPr="00A7083D" w:rsidTr="00F430D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EE" w:rsidRPr="00A7083D" w:rsidRDefault="006A31EE" w:rsidP="005F1B8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7083D">
              <w:rPr>
                <w:rFonts w:ascii="GHEA Grapalat" w:hAnsi="GHEA Grapalat"/>
                <w:b/>
                <w:sz w:val="24"/>
                <w:szCs w:val="24"/>
              </w:rPr>
              <w:t>6.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EE" w:rsidRPr="00A7083D" w:rsidRDefault="006A31EE" w:rsidP="005F1B8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7083D"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6A31EE" w:rsidRPr="00A7083D" w:rsidTr="00F430D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1EE" w:rsidRPr="00A7083D" w:rsidRDefault="006A31EE" w:rsidP="005F1B8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EE" w:rsidRPr="00CB5BF3" w:rsidRDefault="00CB5BF3" w:rsidP="00916F9F">
            <w:pPr>
              <w:spacing w:line="360" w:lineRule="auto"/>
              <w:ind w:firstLine="284"/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Սևանա լճի շրջակայքում</w:t>
            </w:r>
            <w:r w:rsidR="00BB181C">
              <w:rPr>
                <w:rFonts w:ascii="GHEA Grapalat" w:hAnsi="GHEA Grapalat"/>
                <w:sz w:val="24"/>
                <w:szCs w:val="24"/>
                <w:lang w:val="hy-AM"/>
              </w:rPr>
              <w:t>`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Ծովագյուղ</w:t>
            </w:r>
            <w:r w:rsidR="00916F9F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Արտանիշ հատվածի լեռնալանջերին 2016 թվականի ընթացքում կհիմնադրվի 10 հա տարածքով անտառաշերտ:</w:t>
            </w:r>
            <w:r w:rsidR="006A31EE" w:rsidRPr="00A7083D">
              <w:rPr>
                <w:rFonts w:ascii="GHEA Grapalat" w:hAnsi="GHEA Grapalat"/>
                <w:sz w:val="24"/>
                <w:szCs w:val="24"/>
              </w:rPr>
              <w:tab/>
            </w:r>
          </w:p>
        </w:tc>
      </w:tr>
      <w:tr w:rsidR="006A31EE" w:rsidRPr="00A7083D" w:rsidTr="00F430D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EE" w:rsidRPr="00A7083D" w:rsidRDefault="006A31EE" w:rsidP="005F1B84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7083D">
              <w:rPr>
                <w:rFonts w:ascii="GHEA Grapalat" w:hAnsi="GHEA Grapalat"/>
                <w:b/>
                <w:sz w:val="24"/>
                <w:szCs w:val="24"/>
              </w:rPr>
              <w:t>7.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EE" w:rsidRPr="00A7083D" w:rsidRDefault="006A31EE" w:rsidP="005F1B84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7083D">
              <w:rPr>
                <w:rFonts w:ascii="GHEA Grapalat" w:hAnsi="GHEA Grapalat" w:cs="Sylfaen"/>
                <w:b/>
                <w:sz w:val="24"/>
                <w:szCs w:val="24"/>
                <w:lang w:val="fi-FI"/>
              </w:rPr>
              <w:t>Միջազգային</w:t>
            </w:r>
            <w:r w:rsidRPr="00A7083D">
              <w:rPr>
                <w:rFonts w:ascii="GHEA Grapalat" w:hAnsi="GHEA Grapalat"/>
                <w:b/>
                <w:sz w:val="24"/>
                <w:szCs w:val="24"/>
                <w:lang w:val="fi-FI"/>
              </w:rPr>
              <w:t xml:space="preserve"> </w:t>
            </w:r>
            <w:r w:rsidRPr="00A7083D">
              <w:rPr>
                <w:rFonts w:ascii="GHEA Grapalat" w:hAnsi="GHEA Grapalat" w:cs="Sylfaen"/>
                <w:b/>
                <w:sz w:val="24"/>
                <w:szCs w:val="24"/>
                <w:lang w:val="fi-FI"/>
              </w:rPr>
              <w:t>պայմանագրերով</w:t>
            </w:r>
            <w:r w:rsidRPr="00A7083D">
              <w:rPr>
                <w:rFonts w:ascii="GHEA Grapalat" w:hAnsi="GHEA Grapalat"/>
                <w:b/>
                <w:sz w:val="24"/>
                <w:szCs w:val="24"/>
                <w:lang w:val="fi-FI"/>
              </w:rPr>
              <w:t xml:space="preserve"> </w:t>
            </w:r>
            <w:r w:rsidRPr="00A7083D">
              <w:rPr>
                <w:rFonts w:ascii="GHEA Grapalat" w:hAnsi="GHEA Grapalat" w:cs="Sylfaen"/>
                <w:b/>
                <w:sz w:val="24"/>
                <w:szCs w:val="24"/>
                <w:lang w:val="fi-FI"/>
              </w:rPr>
              <w:t>ստանձնած</w:t>
            </w:r>
            <w:r w:rsidRPr="00A7083D">
              <w:rPr>
                <w:rFonts w:ascii="GHEA Grapalat" w:hAnsi="GHEA Grapalat"/>
                <w:b/>
                <w:sz w:val="24"/>
                <w:szCs w:val="24"/>
                <w:lang w:val="fi-FI"/>
              </w:rPr>
              <w:t xml:space="preserve"> </w:t>
            </w:r>
            <w:r w:rsidRPr="00A7083D">
              <w:rPr>
                <w:rFonts w:ascii="GHEA Grapalat" w:hAnsi="GHEA Grapalat" w:cs="Sylfaen"/>
                <w:b/>
                <w:sz w:val="24"/>
                <w:szCs w:val="24"/>
                <w:lang w:val="fi-FI"/>
              </w:rPr>
              <w:t>պարտավորությունների</w:t>
            </w:r>
            <w:r w:rsidRPr="00A7083D">
              <w:rPr>
                <w:rFonts w:ascii="GHEA Grapalat" w:hAnsi="GHEA Grapalat"/>
                <w:b/>
                <w:sz w:val="24"/>
                <w:szCs w:val="24"/>
                <w:lang w:val="fi-FI"/>
              </w:rPr>
              <w:t xml:space="preserve"> </w:t>
            </w:r>
            <w:r w:rsidRPr="00A7083D">
              <w:rPr>
                <w:rFonts w:ascii="GHEA Grapalat" w:hAnsi="GHEA Grapalat" w:cs="Sylfaen"/>
                <w:b/>
                <w:sz w:val="24"/>
                <w:szCs w:val="24"/>
                <w:lang w:val="fi-FI"/>
              </w:rPr>
              <w:t>հետ</w:t>
            </w:r>
            <w:r w:rsidRPr="00A7083D">
              <w:rPr>
                <w:rFonts w:ascii="GHEA Grapalat" w:hAnsi="GHEA Grapalat"/>
                <w:b/>
                <w:sz w:val="24"/>
                <w:szCs w:val="24"/>
                <w:lang w:val="fi-FI"/>
              </w:rPr>
              <w:t xml:space="preserve"> </w:t>
            </w:r>
            <w:r w:rsidRPr="00A7083D">
              <w:rPr>
                <w:rFonts w:ascii="GHEA Grapalat" w:hAnsi="GHEA Grapalat" w:cs="Sylfaen"/>
                <w:b/>
                <w:sz w:val="24"/>
                <w:szCs w:val="24"/>
                <w:lang w:val="fi-FI"/>
              </w:rPr>
              <w:t>համապատասխանությունը՝</w:t>
            </w:r>
          </w:p>
        </w:tc>
      </w:tr>
      <w:tr w:rsidR="006A31EE" w:rsidRPr="00A7083D" w:rsidTr="00F430D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1EE" w:rsidRPr="00A7083D" w:rsidRDefault="006A31EE" w:rsidP="005F1B8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1EE" w:rsidRPr="00A7083D" w:rsidRDefault="006A31EE" w:rsidP="005F1B84">
            <w:pPr>
              <w:tabs>
                <w:tab w:val="left" w:pos="-993"/>
                <w:tab w:val="left" w:pos="-709"/>
                <w:tab w:val="left" w:pos="-567"/>
              </w:tabs>
              <w:spacing w:line="360" w:lineRule="auto"/>
              <w:ind w:firstLine="284"/>
              <w:jc w:val="both"/>
              <w:rPr>
                <w:rFonts w:ascii="GHEA Grapalat" w:hAnsi="GHEA Grapalat"/>
                <w:sz w:val="24"/>
                <w:szCs w:val="24"/>
                <w:lang w:val="fi-FI"/>
              </w:rPr>
            </w:pP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2014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դեկտեմբերի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18-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lastRenderedPageBreak/>
              <w:t>N 1515-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մեջ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լրացում</w:t>
            </w:r>
            <w:proofErr w:type="spellStart"/>
            <w:r w:rsidR="003938AB">
              <w:rPr>
                <w:rStyle w:val="Emphasis"/>
                <w:rFonts w:ascii="GHEA Grapalat" w:hAnsi="GHEA Grapalat" w:cs="Sylfaen"/>
                <w:sz w:val="24"/>
                <w:szCs w:val="24"/>
                <w:lang w:val="en-US"/>
              </w:rPr>
              <w:t>ներ</w:t>
            </w:r>
            <w:proofErr w:type="spellEnd"/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կատարելու</w:t>
            </w:r>
            <w:r w:rsidRPr="00A7083D">
              <w:rPr>
                <w:rStyle w:val="Emphasis"/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A7083D">
              <w:rPr>
                <w:rStyle w:val="Emphasis"/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գյուղատնտեսության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նախարարությանը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գումար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հատկացնելու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  <w:r w:rsidRPr="00A7083D">
              <w:rPr>
                <w:rStyle w:val="Emphasis"/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A7083D"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pt-BR"/>
              </w:rPr>
              <w:t>Հայաստանի</w:t>
            </w:r>
            <w:r w:rsidRPr="00A7083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pt-BR"/>
              </w:rPr>
              <w:t>Հանրապետության</w:t>
            </w:r>
            <w:r w:rsidRPr="00A708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it-IT"/>
              </w:rPr>
              <w:softHyphen/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>թյան</w:t>
            </w:r>
            <w:r w:rsidRPr="00A708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A708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</w:t>
            </w:r>
            <w:r w:rsidRPr="00A7083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համապատասխանում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fi-FI"/>
              </w:rPr>
              <w:t xml:space="preserve">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fi-FI"/>
              </w:rPr>
              <w:t xml:space="preserve">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միջազգային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fi-FI"/>
              </w:rPr>
              <w:t xml:space="preserve">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պայմանագրերով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fi-FI"/>
              </w:rPr>
              <w:t xml:space="preserve">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>ստանձնած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fi-FI"/>
              </w:rPr>
              <w:t xml:space="preserve"> 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պարտավորություններին</w:t>
            </w:r>
            <w:r w:rsidRPr="00A7083D">
              <w:rPr>
                <w:rFonts w:ascii="GHEA Grapalat" w:hAnsi="GHEA Grapalat" w:cs="Sylfaen"/>
                <w:sz w:val="24"/>
                <w:szCs w:val="24"/>
                <w:lang w:val="fi-FI"/>
              </w:rPr>
              <w:t>:</w:t>
            </w:r>
          </w:p>
        </w:tc>
      </w:tr>
    </w:tbl>
    <w:p w:rsidR="006A31EE" w:rsidRPr="00A7083D" w:rsidRDefault="006A31EE" w:rsidP="006A31EE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6A31EE" w:rsidRDefault="006A31EE" w:rsidP="006A31EE">
      <w:pPr>
        <w:spacing w:after="120" w:line="360" w:lineRule="auto"/>
        <w:jc w:val="center"/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</w:pPr>
    </w:p>
    <w:p w:rsidR="006A31EE" w:rsidRDefault="006A31EE" w:rsidP="006A31EE">
      <w:pPr>
        <w:spacing w:after="120" w:line="360" w:lineRule="auto"/>
        <w:jc w:val="center"/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</w:pPr>
    </w:p>
    <w:p w:rsidR="006A31EE" w:rsidRDefault="006A31EE" w:rsidP="006A31EE">
      <w:pPr>
        <w:spacing w:after="120" w:line="360" w:lineRule="auto"/>
        <w:jc w:val="center"/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</w:pPr>
    </w:p>
    <w:p w:rsidR="006A31EE" w:rsidRDefault="006A31EE" w:rsidP="006A31EE">
      <w:pPr>
        <w:spacing w:after="120" w:line="360" w:lineRule="auto"/>
        <w:jc w:val="center"/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</w:pPr>
    </w:p>
    <w:p w:rsidR="006A31EE" w:rsidRDefault="006A31EE" w:rsidP="006A31EE">
      <w:pPr>
        <w:spacing w:after="120" w:line="360" w:lineRule="auto"/>
        <w:jc w:val="center"/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</w:pPr>
    </w:p>
    <w:p w:rsidR="006A31EE" w:rsidRDefault="006A31EE" w:rsidP="006A31EE">
      <w:pPr>
        <w:spacing w:after="120" w:line="360" w:lineRule="auto"/>
        <w:jc w:val="center"/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</w:pPr>
    </w:p>
    <w:p w:rsidR="006A31EE" w:rsidRPr="00A7083D" w:rsidRDefault="006A31EE" w:rsidP="006A31EE">
      <w:pPr>
        <w:spacing w:after="120" w:line="360" w:lineRule="auto"/>
        <w:jc w:val="center"/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</w:pP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6A31EE" w:rsidRPr="00A7083D" w:rsidRDefault="006A31EE" w:rsidP="006A31EE">
      <w:pPr>
        <w:spacing w:line="360" w:lineRule="auto"/>
        <w:ind w:firstLine="28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>«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2014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դեկտեմբերի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 18-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ի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 N 1515-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մեջ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լրացում</w:t>
      </w:r>
      <w:proofErr w:type="spellStart"/>
      <w:r w:rsidR="003938AB"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և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գյուղատնտեսության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նախարարությանը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գումար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հատկացնելու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 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A7083D">
        <w:rPr>
          <w:rFonts w:ascii="GHEA Grapalat" w:hAnsi="GHEA Grapalat" w:cs="Sylfaen"/>
          <w:b/>
          <w:sz w:val="24"/>
          <w:szCs w:val="24"/>
          <w:lang w:val="pt-BR"/>
        </w:rPr>
        <w:t>Հայաստանի</w:t>
      </w:r>
      <w:r w:rsidRPr="00A7083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7083D">
        <w:rPr>
          <w:rFonts w:ascii="GHEA Grapalat" w:hAnsi="GHEA Grapalat" w:cs="Sylfaen"/>
          <w:b/>
          <w:sz w:val="24"/>
          <w:szCs w:val="24"/>
          <w:lang w:val="pt-BR"/>
        </w:rPr>
        <w:t>Հանրապետության</w:t>
      </w:r>
      <w:r w:rsidRPr="00A708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A708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A708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A708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A708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A7083D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A7083D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A7083D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A7083D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A7083D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A7083D">
        <w:rPr>
          <w:rFonts w:ascii="GHEA Grapalat" w:hAnsi="GHEA Grapalat" w:cs="Sylfaen"/>
          <w:b/>
          <w:sz w:val="24"/>
          <w:szCs w:val="24"/>
          <w:lang w:val="hy-AM"/>
        </w:rPr>
        <w:t>ակտերում</w:t>
      </w:r>
      <w:r w:rsidRPr="00A7083D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A7083D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A7083D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A7083D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A7083D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A7083D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Pr="00A7083D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A7083D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A7083D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A7083D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A7083D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A7083D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A7083D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A7083D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6A31EE" w:rsidRPr="00A7083D" w:rsidRDefault="006A31EE" w:rsidP="006A31EE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A31EE" w:rsidRPr="00A7083D" w:rsidRDefault="006A31EE" w:rsidP="006A31EE">
      <w:pPr>
        <w:spacing w:after="120" w:line="360" w:lineRule="auto"/>
        <w:ind w:firstLine="360"/>
        <w:jc w:val="both"/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</w:pP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>«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Հայաստանի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2014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թվականի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դեկտեմբերի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18-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ի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     N1515-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Ն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որոշման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մեջ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լրացում</w:t>
      </w:r>
      <w:r w:rsidR="003938AB">
        <w:rPr>
          <w:rStyle w:val="Emphasis"/>
          <w:rFonts w:ascii="GHEA Grapalat" w:hAnsi="GHEA Grapalat" w:cs="Sylfaen"/>
          <w:sz w:val="24"/>
          <w:szCs w:val="24"/>
          <w:lang w:val="en-US"/>
        </w:rPr>
        <w:t>ներ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կատարելու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և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Հայաստանի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գյուղատնտեսության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նախարարությանը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գումար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հատկացնելու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մասին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»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ՀՀ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որոշման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նախագծի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ընդունման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այլ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իրավական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ակտերում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և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>/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կամ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լրացումներ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կատարելու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չի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առաջանում։</w:t>
      </w:r>
    </w:p>
    <w:p w:rsidR="006A31EE" w:rsidRDefault="006A31EE" w:rsidP="006A31EE">
      <w:pPr>
        <w:spacing w:after="120" w:line="360" w:lineRule="auto"/>
        <w:rPr>
          <w:rStyle w:val="Emphasis"/>
          <w:rFonts w:ascii="GHEA Grapalat" w:hAnsi="GHEA Grapalat" w:cs="Sylfaen"/>
          <w:i w:val="0"/>
          <w:sz w:val="24"/>
          <w:szCs w:val="24"/>
          <w:lang w:val="en-US"/>
        </w:rPr>
      </w:pPr>
    </w:p>
    <w:p w:rsidR="00F430D3" w:rsidRDefault="00F430D3" w:rsidP="006A31EE">
      <w:pPr>
        <w:spacing w:after="120" w:line="360" w:lineRule="auto"/>
        <w:rPr>
          <w:rStyle w:val="Emphasis"/>
          <w:rFonts w:ascii="GHEA Grapalat" w:hAnsi="GHEA Grapalat" w:cs="Sylfaen"/>
          <w:i w:val="0"/>
          <w:sz w:val="24"/>
          <w:szCs w:val="24"/>
          <w:lang w:val="en-US"/>
        </w:rPr>
      </w:pPr>
    </w:p>
    <w:p w:rsidR="00F430D3" w:rsidRDefault="00F430D3" w:rsidP="006A31EE">
      <w:pPr>
        <w:spacing w:after="120" w:line="360" w:lineRule="auto"/>
        <w:rPr>
          <w:rStyle w:val="Emphasis"/>
          <w:rFonts w:ascii="GHEA Grapalat" w:hAnsi="GHEA Grapalat" w:cs="Sylfaen"/>
          <w:i w:val="0"/>
          <w:sz w:val="24"/>
          <w:szCs w:val="24"/>
          <w:lang w:val="en-US"/>
        </w:rPr>
      </w:pPr>
    </w:p>
    <w:p w:rsidR="00F430D3" w:rsidRPr="00F430D3" w:rsidRDefault="00F430D3" w:rsidP="006A31EE">
      <w:pPr>
        <w:spacing w:after="120" w:line="360" w:lineRule="auto"/>
        <w:rPr>
          <w:rStyle w:val="Emphasis"/>
          <w:rFonts w:ascii="GHEA Grapalat" w:hAnsi="GHEA Grapalat" w:cs="Sylfaen"/>
          <w:i w:val="0"/>
          <w:sz w:val="24"/>
          <w:szCs w:val="24"/>
          <w:lang w:val="en-US"/>
        </w:rPr>
      </w:pPr>
    </w:p>
    <w:p w:rsidR="006A31EE" w:rsidRPr="00A7083D" w:rsidRDefault="006A31EE" w:rsidP="006A31EE">
      <w:pPr>
        <w:spacing w:after="120" w:line="360" w:lineRule="auto"/>
        <w:jc w:val="center"/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</w:pP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6A31EE" w:rsidRPr="00A7083D" w:rsidRDefault="006A31EE" w:rsidP="006A31EE">
      <w:pPr>
        <w:spacing w:line="360" w:lineRule="auto"/>
        <w:ind w:firstLine="284"/>
        <w:jc w:val="center"/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</w:pP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>«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2014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դեկտեմբերի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18-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ի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  N 1515-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մեջ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լրացում</w:t>
      </w:r>
      <w:proofErr w:type="spellStart"/>
      <w:r w:rsidR="003938AB"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և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գյուղատնտեսության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նախարարությանը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գումար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հատկացնելու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 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A7083D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ՀՀ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նախագ</w:t>
      </w:r>
      <w:r w:rsidR="008D31B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ի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ծն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ընդունելու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դեպքում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կամ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բյուջեներում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և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էական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ավելացումների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կամ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նվազեցումների</w:t>
      </w:r>
      <w:r w:rsidRPr="00A7083D">
        <w:rPr>
          <w:rStyle w:val="Emphasis"/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6A31EE" w:rsidRPr="00A7083D" w:rsidRDefault="006A31EE" w:rsidP="006A31EE">
      <w:pPr>
        <w:spacing w:line="360" w:lineRule="auto"/>
        <w:ind w:firstLine="539"/>
        <w:jc w:val="center"/>
        <w:rPr>
          <w:rStyle w:val="Emphasis"/>
          <w:rFonts w:ascii="GHEA Grapalat" w:hAnsi="GHEA Grapalat"/>
          <w:i w:val="0"/>
          <w:sz w:val="24"/>
          <w:szCs w:val="24"/>
          <w:lang w:val="hy-AM"/>
        </w:rPr>
      </w:pPr>
    </w:p>
    <w:p w:rsidR="006A31EE" w:rsidRPr="00A7083D" w:rsidRDefault="006A31EE" w:rsidP="006A31EE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pt-BR"/>
        </w:rPr>
      </w:pP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>«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Հայաստանի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2014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թվականի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դեկտեմբերի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18-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ի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              N1515-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Ն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որոշման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մեջ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լրացում</w:t>
      </w:r>
      <w:proofErr w:type="spellStart"/>
      <w:r w:rsidR="003938AB">
        <w:rPr>
          <w:rStyle w:val="Emphasis"/>
          <w:rFonts w:ascii="GHEA Grapalat" w:hAnsi="GHEA Grapalat" w:cs="Sylfaen"/>
          <w:sz w:val="24"/>
          <w:szCs w:val="24"/>
          <w:lang w:val="en-US"/>
        </w:rPr>
        <w:t>ներ</w:t>
      </w:r>
      <w:proofErr w:type="spellEnd"/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կատարելու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և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Հայաստանի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գյուղատնտեսության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նախարարությանը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գումար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հատկացնելու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  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մասին</w:t>
      </w:r>
      <w:r w:rsidRPr="00A7083D">
        <w:rPr>
          <w:rStyle w:val="Emphasis"/>
          <w:rFonts w:ascii="GHEA Grapalat" w:hAnsi="GHEA Grapalat"/>
          <w:sz w:val="24"/>
          <w:szCs w:val="24"/>
          <w:lang w:val="hy-AM"/>
        </w:rPr>
        <w:t xml:space="preserve">»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ՀՀ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որոշման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նախագիծն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ընդունելու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դեպքում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պետական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կամ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տեղական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մարմինների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բյուջեներում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ծախսերի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և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եկամուտների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էական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ավելացումներ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կամ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նվազեցումներ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չեն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7083D">
        <w:rPr>
          <w:rStyle w:val="Emphasis"/>
          <w:rFonts w:ascii="GHEA Grapalat" w:hAnsi="GHEA Grapalat" w:cs="Sylfaen"/>
          <w:sz w:val="24"/>
          <w:szCs w:val="24"/>
          <w:lang w:val="hy-AM"/>
        </w:rPr>
        <w:t>նախատեսվում</w:t>
      </w:r>
      <w:r w:rsidRPr="00A7083D">
        <w:rPr>
          <w:rStyle w:val="Emphasis"/>
          <w:rFonts w:ascii="GHEA Grapalat" w:hAnsi="GHEA Grapalat" w:cs="Arial Armenian"/>
          <w:sz w:val="24"/>
          <w:szCs w:val="24"/>
          <w:lang w:val="hy-AM"/>
        </w:rPr>
        <w:t>:</w:t>
      </w:r>
    </w:p>
    <w:p w:rsidR="00907A7D" w:rsidRPr="006A31EE" w:rsidRDefault="00907A7D">
      <w:pPr>
        <w:rPr>
          <w:lang w:val="pt-BR"/>
        </w:rPr>
      </w:pPr>
    </w:p>
    <w:sectPr w:rsidR="00907A7D" w:rsidRPr="006A31EE" w:rsidSect="00156C52">
      <w:pgSz w:w="12240" w:h="15840"/>
      <w:pgMar w:top="630" w:right="990" w:bottom="63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C10"/>
    <w:multiLevelType w:val="hybridMultilevel"/>
    <w:tmpl w:val="A7C22CF6"/>
    <w:lvl w:ilvl="0" w:tplc="4746B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A31EE"/>
    <w:rsid w:val="001B6C27"/>
    <w:rsid w:val="001F4642"/>
    <w:rsid w:val="003938AB"/>
    <w:rsid w:val="003A3DA8"/>
    <w:rsid w:val="006A31EE"/>
    <w:rsid w:val="006B5245"/>
    <w:rsid w:val="00741063"/>
    <w:rsid w:val="007B0707"/>
    <w:rsid w:val="007D6D7D"/>
    <w:rsid w:val="007F0449"/>
    <w:rsid w:val="008D31BD"/>
    <w:rsid w:val="00907A7D"/>
    <w:rsid w:val="00916F9F"/>
    <w:rsid w:val="00AB1FEB"/>
    <w:rsid w:val="00BB181C"/>
    <w:rsid w:val="00C24878"/>
    <w:rsid w:val="00CB5BF3"/>
    <w:rsid w:val="00E34FBB"/>
    <w:rsid w:val="00E36C43"/>
    <w:rsid w:val="00F430D3"/>
    <w:rsid w:val="00F8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6A31EE"/>
    <w:rPr>
      <w:i/>
      <w:iCs/>
    </w:rPr>
  </w:style>
  <w:style w:type="paragraph" w:styleId="ListParagraph">
    <w:name w:val="List Paragraph"/>
    <w:basedOn w:val="Normal"/>
    <w:uiPriority w:val="34"/>
    <w:qFormat/>
    <w:rsid w:val="006A31E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2015-11-02T13:20:00Z</dcterms:created>
  <dcterms:modified xsi:type="dcterms:W3CDTF">2015-11-03T08:40:00Z</dcterms:modified>
</cp:coreProperties>
</file>