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8" w:rsidRPr="00E470C1" w:rsidRDefault="003A6778" w:rsidP="001E1D75">
      <w:pPr>
        <w:spacing w:before="0" w:after="0"/>
        <w:ind w:left="0" w:firstLine="0"/>
        <w:jc w:val="right"/>
        <w:rPr>
          <w:rFonts w:ascii="GHEA Grapalat" w:hAnsi="GHEA Grapalat" w:cs="Sylfaen"/>
          <w:b/>
          <w:sz w:val="24"/>
          <w:szCs w:val="24"/>
          <w:lang w:eastAsia="ru-RU"/>
        </w:rPr>
      </w:pPr>
      <w:r w:rsidRPr="00E470C1">
        <w:rPr>
          <w:rFonts w:ascii="GHEA Grapalat" w:hAnsi="GHEA Grapalat" w:cs="Sylfaen"/>
          <w:b/>
          <w:sz w:val="24"/>
          <w:szCs w:val="24"/>
          <w:lang w:eastAsia="ru-RU"/>
        </w:rPr>
        <w:t>նախագիծ</w:t>
      </w:r>
    </w:p>
    <w:p w:rsidR="003A6778" w:rsidRPr="00E470C1" w:rsidRDefault="003A6778" w:rsidP="001E1D75">
      <w:pPr>
        <w:spacing w:before="0" w:after="0"/>
        <w:ind w:left="0" w:firstLine="0"/>
        <w:jc w:val="center"/>
        <w:rPr>
          <w:rFonts w:ascii="GHEA Grapalat" w:hAnsi="GHEA Grapalat" w:cs="Times Armenian"/>
          <w:b/>
          <w:sz w:val="24"/>
          <w:szCs w:val="24"/>
          <w:lang w:eastAsia="ru-RU"/>
        </w:rPr>
      </w:pPr>
      <w:r w:rsidRPr="00E470C1">
        <w:rPr>
          <w:rFonts w:ascii="GHEA Grapalat" w:hAnsi="GHEA Grapalat" w:cs="Sylfaen"/>
          <w:b/>
          <w:sz w:val="24"/>
          <w:szCs w:val="24"/>
          <w:lang w:val="ru-RU" w:eastAsia="ru-RU"/>
        </w:rPr>
        <w:t>ՀԱՅԱՍՏԱՆԻ</w:t>
      </w:r>
      <w:r w:rsidRPr="00E470C1">
        <w:rPr>
          <w:rFonts w:ascii="GHEA Grapalat" w:hAnsi="GHEA Grapalat" w:cs="Times Armenian"/>
          <w:b/>
          <w:sz w:val="24"/>
          <w:szCs w:val="24"/>
          <w:lang w:eastAsia="ru-RU"/>
        </w:rPr>
        <w:t xml:space="preserve">  </w:t>
      </w:r>
      <w:r w:rsidRPr="00E470C1">
        <w:rPr>
          <w:rFonts w:ascii="GHEA Grapalat" w:hAnsi="GHEA Grapalat" w:cs="Sylfaen"/>
          <w:b/>
          <w:sz w:val="24"/>
          <w:szCs w:val="24"/>
          <w:lang w:val="ru-RU" w:eastAsia="ru-RU"/>
        </w:rPr>
        <w:t>ՀԱՆՐԱՊԵՏՈՒԹՅԱՆ</w:t>
      </w:r>
      <w:r w:rsidRPr="00E470C1">
        <w:rPr>
          <w:rFonts w:ascii="GHEA Grapalat" w:hAnsi="GHEA Grapalat" w:cs="Times Armenian"/>
          <w:b/>
          <w:sz w:val="24"/>
          <w:szCs w:val="24"/>
          <w:lang w:eastAsia="ru-RU"/>
        </w:rPr>
        <w:t xml:space="preserve"> </w:t>
      </w:r>
      <w:r w:rsidRPr="00E470C1">
        <w:rPr>
          <w:rFonts w:ascii="GHEA Grapalat" w:hAnsi="GHEA Grapalat" w:cs="Sylfaen"/>
          <w:b/>
          <w:sz w:val="24"/>
          <w:szCs w:val="24"/>
          <w:lang w:val="ru-RU" w:eastAsia="ru-RU"/>
        </w:rPr>
        <w:t>ԿԱՌԱՎԱՐՈՒԹՅՈՒՆ</w:t>
      </w:r>
    </w:p>
    <w:p w:rsidR="003A6778" w:rsidRDefault="003A6778" w:rsidP="001E1D75">
      <w:pPr>
        <w:spacing w:before="0" w:after="0"/>
        <w:ind w:left="0" w:firstLine="0"/>
        <w:jc w:val="center"/>
        <w:rPr>
          <w:rFonts w:ascii="GHEA Grapalat" w:hAnsi="GHEA Grapalat" w:cs="Sylfaen"/>
          <w:b/>
          <w:sz w:val="24"/>
          <w:szCs w:val="24"/>
          <w:lang w:eastAsia="ru-RU"/>
        </w:rPr>
      </w:pPr>
      <w:r w:rsidRPr="00E470C1">
        <w:rPr>
          <w:rFonts w:ascii="GHEA Grapalat" w:hAnsi="GHEA Grapalat" w:cs="Sylfaen"/>
          <w:b/>
          <w:sz w:val="24"/>
          <w:szCs w:val="24"/>
          <w:lang w:val="ru-RU" w:eastAsia="ru-RU"/>
        </w:rPr>
        <w:t>ՈՐՈՇՈՒՄ</w:t>
      </w:r>
    </w:p>
    <w:p w:rsidR="003A6778" w:rsidRDefault="003A6778" w:rsidP="001E1D75">
      <w:pPr>
        <w:spacing w:before="0" w:after="0"/>
        <w:ind w:left="0" w:firstLine="0"/>
        <w:jc w:val="center"/>
        <w:rPr>
          <w:rFonts w:ascii="GHEA Grapalat" w:hAnsi="GHEA Grapalat" w:cs="Times Armenian"/>
          <w:b/>
          <w:sz w:val="24"/>
          <w:szCs w:val="24"/>
          <w:lang w:eastAsia="ru-RU"/>
        </w:rPr>
      </w:pPr>
      <w:r w:rsidRPr="00E470C1">
        <w:rPr>
          <w:rFonts w:ascii="GHEA Grapalat" w:hAnsi="GHEA Grapalat" w:cs="Times Armenian"/>
          <w:b/>
          <w:sz w:val="24"/>
          <w:szCs w:val="24"/>
          <w:lang w:eastAsia="ru-RU"/>
        </w:rPr>
        <w:t xml:space="preserve">___   ____________    </w:t>
      </w:r>
      <w:r w:rsidRPr="00E470C1">
        <w:rPr>
          <w:rFonts w:ascii="GHEA Grapalat" w:hAnsi="GHEA Grapalat"/>
          <w:b/>
          <w:sz w:val="24"/>
          <w:szCs w:val="24"/>
          <w:lang w:eastAsia="ru-RU"/>
        </w:rPr>
        <w:t>201</w:t>
      </w:r>
      <w:r>
        <w:rPr>
          <w:rFonts w:ascii="GHEA Grapalat" w:hAnsi="GHEA Grapalat"/>
          <w:b/>
          <w:sz w:val="24"/>
          <w:szCs w:val="24"/>
          <w:lang w:eastAsia="ru-RU"/>
        </w:rPr>
        <w:t>7</w:t>
      </w:r>
      <w:r w:rsidRPr="00E470C1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r w:rsidRPr="00E470C1">
        <w:rPr>
          <w:rFonts w:ascii="GHEA Grapalat" w:hAnsi="GHEA Grapalat" w:cs="Sylfaen"/>
          <w:b/>
          <w:sz w:val="24"/>
          <w:szCs w:val="24"/>
          <w:lang w:val="ru-RU" w:eastAsia="ru-RU"/>
        </w:rPr>
        <w:t>ԹՎԱԿԱՆԻ</w:t>
      </w:r>
      <w:r w:rsidRPr="00E470C1">
        <w:rPr>
          <w:rFonts w:ascii="GHEA Grapalat" w:hAnsi="GHEA Grapalat" w:cs="Times Armenian"/>
          <w:b/>
          <w:sz w:val="24"/>
          <w:szCs w:val="24"/>
          <w:lang w:eastAsia="ru-RU"/>
        </w:rPr>
        <w:t xml:space="preserve"> N____Ն</w:t>
      </w:r>
    </w:p>
    <w:p w:rsidR="003A6778" w:rsidRPr="00E470C1" w:rsidRDefault="003A6778" w:rsidP="001E1D75">
      <w:pPr>
        <w:spacing w:before="0" w:after="0"/>
        <w:ind w:left="0" w:firstLine="0"/>
        <w:jc w:val="center"/>
        <w:rPr>
          <w:rFonts w:ascii="GHEA Grapalat" w:hAnsi="GHEA Grapalat" w:cs="Sylfaen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ՏՐԱՄԱԴՐՎԱԾ ԲՅՈՒՋԵՏԱՅԻՆ ՎԱՐԿԵՐԻ ՄԱՐՄԱՆ ԺԱՄԿԵՏՆԵՐՈՒՄ</w:t>
      </w:r>
      <w:r w:rsidRPr="00E470C1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E470C1">
        <w:rPr>
          <w:rFonts w:ascii="GHEA Grapalat" w:hAnsi="GHEA Grapalat" w:cs="Sylfaen"/>
          <w:sz w:val="24"/>
          <w:szCs w:val="24"/>
          <w:lang w:val="ru-RU" w:eastAsia="ru-RU"/>
        </w:rPr>
        <w:t>ՓՈՓՈԽՈՒԹՅՈՒՆ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E470C1">
        <w:rPr>
          <w:rFonts w:ascii="GHEA Grapalat" w:hAnsi="GHEA Grapalat" w:cs="Sylfaen"/>
          <w:sz w:val="24"/>
          <w:szCs w:val="24"/>
          <w:lang w:val="ru-RU" w:eastAsia="ru-RU"/>
        </w:rPr>
        <w:t>ԿԱՏԱՐԵԼՈՒ</w:t>
      </w:r>
      <w:r w:rsidRPr="00E470C1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ԹՈՒՅԼՏՎՈՒԹՅԱՆ 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ԵՎ ՊԱՐՏՔԸ ՄԱՐԵԼՈՒ </w:t>
      </w:r>
      <w:r w:rsidRPr="00E470C1">
        <w:rPr>
          <w:rFonts w:ascii="GHEA Grapalat" w:hAnsi="GHEA Grapalat" w:cs="Sylfaen"/>
          <w:sz w:val="24"/>
          <w:szCs w:val="24"/>
          <w:lang w:eastAsia="ru-RU"/>
        </w:rPr>
        <w:t>ՄԱՍԻՆ</w:t>
      </w:r>
    </w:p>
    <w:p w:rsidR="003A6778" w:rsidRPr="007E29DC" w:rsidRDefault="003A6778" w:rsidP="001E1D75">
      <w:pPr>
        <w:spacing w:before="0" w:after="0"/>
        <w:ind w:left="0" w:firstLine="0"/>
        <w:jc w:val="center"/>
        <w:rPr>
          <w:rFonts w:ascii="GHEA Grapalat" w:hAnsi="GHEA Grapalat"/>
          <w:sz w:val="16"/>
          <w:szCs w:val="16"/>
          <w:lang w:eastAsia="ru-RU"/>
        </w:rPr>
      </w:pPr>
    </w:p>
    <w:p w:rsidR="003A6778" w:rsidRPr="00147412" w:rsidRDefault="003A6778" w:rsidP="001E1D75">
      <w:pPr>
        <w:spacing w:before="0"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fr-FR" w:eastAsia="ru-RU"/>
        </w:rPr>
      </w:pP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 xml:space="preserve">Համաձայն </w:t>
      </w:r>
      <w:r w:rsidRPr="000B3CCF">
        <w:rPr>
          <w:rFonts w:ascii="GHEA Grapalat" w:hAnsi="GHEA Grapalat" w:cs="Arial LatArm"/>
          <w:sz w:val="24"/>
          <w:szCs w:val="24"/>
          <w:lang w:val="fr-FR" w:eastAsia="ru-RU"/>
        </w:rPr>
        <w:t>Հ</w:t>
      </w:r>
      <w:r>
        <w:rPr>
          <w:rFonts w:ascii="GHEA Grapalat" w:hAnsi="GHEA Grapalat" w:cs="Arial LatArm"/>
          <w:sz w:val="24"/>
          <w:szCs w:val="24"/>
          <w:lang w:val="hy-AM" w:eastAsia="ru-RU"/>
        </w:rPr>
        <w:t xml:space="preserve">այաստանի Հանրապետության </w:t>
      </w:r>
      <w:r w:rsidRPr="000B3CCF">
        <w:rPr>
          <w:rFonts w:ascii="GHEA Grapalat" w:hAnsi="GHEA Grapalat" w:cs="Arial LatArm"/>
          <w:sz w:val="24"/>
          <w:szCs w:val="24"/>
          <w:lang w:val="fr-FR" w:eastAsia="ru-RU"/>
        </w:rPr>
        <w:t xml:space="preserve"> քաղաքացիական օրենսգրքի 431-րդ հոդվածի</w:t>
      </w:r>
      <w:r>
        <w:rPr>
          <w:rFonts w:ascii="GHEA Grapalat" w:hAnsi="GHEA Grapalat" w:cs="Arial LatArm"/>
          <w:sz w:val="24"/>
          <w:szCs w:val="24"/>
          <w:lang w:val="hy-AM" w:eastAsia="ru-RU"/>
        </w:rPr>
        <w:t xml:space="preserve"> և </w:t>
      </w:r>
      <w:r w:rsidRPr="000B3CCF">
        <w:rPr>
          <w:rFonts w:ascii="GHEA Grapalat" w:hAnsi="GHEA Grapalat" w:cs="Arial LatArm"/>
          <w:sz w:val="24"/>
          <w:szCs w:val="24"/>
          <w:lang w:val="fr-FR" w:eastAsia="ru-RU"/>
        </w:rPr>
        <w:t xml:space="preserve"> Հայաստանի Հանրապետության </w:t>
      </w: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 xml:space="preserve">կառավարության 1998 թվականի մարտի 9-ի N 168 որոշման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 xml:space="preserve">1-ին կետով հաստատված կարգի </w:t>
      </w: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 xml:space="preserve">23-րդ կետի՝ </w:t>
      </w:r>
      <w:r w:rsidRPr="00147412">
        <w:rPr>
          <w:rFonts w:ascii="GHEA Grapalat" w:hAnsi="GHEA Grapalat" w:cs="Arial LatArm"/>
          <w:sz w:val="24"/>
          <w:szCs w:val="24"/>
          <w:lang w:val="ru-RU" w:eastAsia="ru-RU"/>
        </w:rPr>
        <w:t>Հայաստանի</w:t>
      </w: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147412">
        <w:rPr>
          <w:rFonts w:ascii="GHEA Grapalat" w:hAnsi="GHEA Grapalat" w:cs="Arial LatArm"/>
          <w:sz w:val="24"/>
          <w:szCs w:val="24"/>
          <w:lang w:val="ru-RU" w:eastAsia="ru-RU"/>
        </w:rPr>
        <w:t>Հանրապետության</w:t>
      </w: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147412">
        <w:rPr>
          <w:rFonts w:ascii="GHEA Grapalat" w:hAnsi="GHEA Grapalat" w:cs="Arial LatArm"/>
          <w:sz w:val="24"/>
          <w:szCs w:val="24"/>
          <w:lang w:val="ru-RU" w:eastAsia="ru-RU"/>
        </w:rPr>
        <w:t>կառավարությունը</w:t>
      </w: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147412">
        <w:rPr>
          <w:rFonts w:ascii="GHEA Grapalat" w:hAnsi="GHEA Grapalat" w:cs="Arial LatArm"/>
          <w:sz w:val="24"/>
          <w:szCs w:val="24"/>
          <w:lang w:val="ru-RU" w:eastAsia="ru-RU"/>
        </w:rPr>
        <w:t>որոշում</w:t>
      </w: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147412">
        <w:rPr>
          <w:rFonts w:ascii="GHEA Grapalat" w:hAnsi="GHEA Grapalat" w:cs="Arial LatArm"/>
          <w:sz w:val="24"/>
          <w:szCs w:val="24"/>
          <w:lang w:val="ru-RU" w:eastAsia="ru-RU"/>
        </w:rPr>
        <w:t>է</w:t>
      </w:r>
      <w:r w:rsidRPr="00147412">
        <w:rPr>
          <w:rFonts w:ascii="GHEA Grapalat" w:hAnsi="GHEA Grapalat" w:cs="Arial LatArm"/>
          <w:sz w:val="24"/>
          <w:szCs w:val="24"/>
          <w:lang w:val="fr-FR" w:eastAsia="ru-RU"/>
        </w:rPr>
        <w:t>.</w:t>
      </w:r>
    </w:p>
    <w:p w:rsidR="003A6778" w:rsidRPr="00DD516F" w:rsidRDefault="003A6778" w:rsidP="001E1D75">
      <w:pPr>
        <w:spacing w:before="0"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fr-FR" w:eastAsia="ru-RU"/>
        </w:rPr>
      </w:pP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1.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Հայաստանի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Հանրապետության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ֆինանսների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նախարարին</w:t>
      </w:r>
      <w:r w:rsidRPr="009914C5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թույլատրել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`</w:t>
      </w:r>
    </w:p>
    <w:p w:rsidR="003A6778" w:rsidRPr="00DD516F" w:rsidRDefault="003A6778" w:rsidP="001E1D75">
      <w:pPr>
        <w:spacing w:before="0"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fr-FR" w:eastAsia="ru-RU"/>
        </w:rPr>
      </w:pP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1)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Հայաստանի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Հանրապետության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կառավարության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/>
          <w:sz w:val="24"/>
          <w:szCs w:val="24"/>
          <w:lang w:val="af-ZA"/>
        </w:rPr>
        <w:t>2013 թվականի հոկտեմբերի 3-ի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N 1069-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Ն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որոշմ</w:t>
      </w:r>
      <w:r w:rsidRPr="00A64411">
        <w:rPr>
          <w:rFonts w:ascii="GHEA Grapalat" w:hAnsi="GHEA Grapalat" w:cs="Arial LatArm"/>
          <w:sz w:val="24"/>
          <w:szCs w:val="24"/>
          <w:lang w:eastAsia="ru-RU"/>
        </w:rPr>
        <w:t>ա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ն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հիման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վրա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Հայաստանի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Հանրապե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softHyphen/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տու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softHyphen/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թյան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ֆինանսների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նախարարության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և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«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Հայաստանի</w:t>
      </w:r>
      <w:r w:rsidRPr="00DD516F">
        <w:rPr>
          <w:rFonts w:ascii="GHEA Grapalat" w:hAnsi="GHEA Grapalat" w:cs="Arial Armenian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փոքր</w:t>
      </w:r>
      <w:r w:rsidRPr="00DD516F">
        <w:rPr>
          <w:rFonts w:ascii="GHEA Grapalat" w:hAnsi="GHEA Grapalat" w:cs="Arial Armenian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և</w:t>
      </w:r>
      <w:r w:rsidRPr="00DD516F">
        <w:rPr>
          <w:rFonts w:ascii="GHEA Grapalat" w:hAnsi="GHEA Grapalat" w:cs="Arial Armenian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միջին</w:t>
      </w:r>
      <w:r w:rsidRPr="00DD516F">
        <w:rPr>
          <w:rFonts w:ascii="GHEA Grapalat" w:hAnsi="GHEA Grapalat" w:cs="Arial Armenian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ձեռնարկատիրության</w:t>
      </w:r>
      <w:r w:rsidRPr="00DD516F">
        <w:rPr>
          <w:rFonts w:ascii="GHEA Grapalat" w:hAnsi="GHEA Grapalat" w:cs="Arial Armenian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զարգացման</w:t>
      </w:r>
      <w:r w:rsidRPr="00DD516F">
        <w:rPr>
          <w:rFonts w:ascii="GHEA Grapalat" w:hAnsi="GHEA Grapalat" w:cs="Arial Armenian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ազգային</w:t>
      </w:r>
      <w:r w:rsidRPr="00DD516F">
        <w:rPr>
          <w:rFonts w:ascii="GHEA Grapalat" w:hAnsi="GHEA Grapalat" w:cs="Arial Armenian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կենտրոն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»</w:t>
      </w:r>
      <w:r w:rsidRPr="00DD516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Sylfaen"/>
          <w:sz w:val="24"/>
          <w:szCs w:val="24"/>
          <w:lang w:val="ru-RU" w:eastAsia="ru-RU"/>
        </w:rPr>
        <w:t>հիմնադրամ</w:t>
      </w:r>
      <w:r w:rsidRPr="008028AB">
        <w:rPr>
          <w:rFonts w:ascii="GHEA Grapalat" w:hAnsi="GHEA Grapalat" w:cs="Sylfaen"/>
          <w:sz w:val="24"/>
          <w:szCs w:val="24"/>
          <w:lang w:eastAsia="ru-RU"/>
        </w:rPr>
        <w:t>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միջև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25.10.2013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թվականին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կնքված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N 6/2013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վարկային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պայմանագր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ում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կատարել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համապատասխան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փոփոխություն՝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սահմանելով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,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որ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201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7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թվականի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ապրիլի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1-</w:t>
      </w:r>
      <w:r>
        <w:rPr>
          <w:rFonts w:ascii="GHEA Grapalat" w:hAnsi="GHEA Grapalat" w:cs="Arial LatArm"/>
          <w:sz w:val="24"/>
          <w:szCs w:val="24"/>
          <w:lang w:eastAsia="ru-RU"/>
        </w:rPr>
        <w:t>ին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վճարման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ենթակա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 xml:space="preserve">2,053,759 ԱՄՆ դոլար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վարկի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հիմնական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գումարի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 xml:space="preserve">և դրա նկատմամբ հաշվարկված 435,841 ԱՄՆ դոլար տոկոսագումարի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մարում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իրականացվելու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է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սկսած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2017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թվականի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հուլիսի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ից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մինչև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2017 թվականի դեկտեմբերի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ը</w:t>
      </w:r>
      <w:r w:rsidRPr="005845B6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ընկած</w:t>
      </w:r>
      <w:r w:rsidRPr="005845B6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ժամանակահատվածում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՝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հավասարաչափ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ամսեկան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մարումներով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,</w:t>
      </w:r>
    </w:p>
    <w:p w:rsidR="003A6778" w:rsidRPr="00DD516F" w:rsidRDefault="003A6778" w:rsidP="001E1D75">
      <w:pPr>
        <w:spacing w:before="0"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fr-FR" w:eastAsia="ru-RU"/>
        </w:rPr>
      </w:pP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2)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Հայաստանի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Հանրապետության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կառավարության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2015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թվականի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ապրիլի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16-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N 376-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որոշմ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ա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հիման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վրա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Հայաստանի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Հանրապե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softHyphen/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տու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softHyphen/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թյան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ֆինանսների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նախարարության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և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Լեռնային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Ղարաբաղի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Հանրապետության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ֆինանսների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նախարարության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միջև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17.04.2015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թվականին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կնքված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N 2/2015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վարկային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պայմանագր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ում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կատարել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համապատասխան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փոփոխություն՝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սահմանելով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,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որ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2017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թվականի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մարտի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25-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ից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մինչև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2019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թվականի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դեկտեմբերի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25-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ը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վճարման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ենթակա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վարկի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հիմնական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գումարների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մարումն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իրականացվելու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է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սկսած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2018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թվականի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մարտի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25-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ից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,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հետևյալ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կերպ՝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2018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թվականի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համար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4,480,000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ԱՄՆ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դոլար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, 2019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թվականի</w:t>
      </w:r>
      <w:r w:rsidRPr="00B26864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ru-RU" w:eastAsia="ru-RU"/>
        </w:rPr>
        <w:t>համար</w:t>
      </w:r>
      <w:r w:rsidRPr="002B7B37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4</w:t>
      </w:r>
      <w:r w:rsidRPr="002B7B37">
        <w:rPr>
          <w:rFonts w:ascii="GHEA Grapalat" w:hAnsi="GHEA Grapalat" w:cs="Arial LatArm"/>
          <w:sz w:val="24"/>
          <w:szCs w:val="24"/>
          <w:lang w:val="fr-FR" w:eastAsia="ru-RU"/>
        </w:rPr>
        <w:t>,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48</w:t>
      </w:r>
      <w:r w:rsidRPr="002B7B37">
        <w:rPr>
          <w:rFonts w:ascii="GHEA Grapalat" w:hAnsi="GHEA Grapalat" w:cs="Arial LatArm"/>
          <w:sz w:val="24"/>
          <w:szCs w:val="24"/>
          <w:lang w:val="fr-FR" w:eastAsia="ru-RU"/>
        </w:rPr>
        <w:t xml:space="preserve">0,000 ԱՄՆ դոլար և 2020 թվականի համար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11</w:t>
      </w:r>
      <w:r w:rsidRPr="002B7B37">
        <w:rPr>
          <w:rFonts w:ascii="GHEA Grapalat" w:hAnsi="GHEA Grapalat" w:cs="Arial LatArm"/>
          <w:sz w:val="24"/>
          <w:szCs w:val="24"/>
          <w:lang w:val="fr-FR" w:eastAsia="ru-RU"/>
        </w:rPr>
        <w:t>,0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40</w:t>
      </w:r>
      <w:r w:rsidRPr="002B7B37">
        <w:rPr>
          <w:rFonts w:ascii="GHEA Grapalat" w:hAnsi="GHEA Grapalat" w:cs="Arial LatArm"/>
          <w:sz w:val="24"/>
          <w:szCs w:val="24"/>
          <w:lang w:val="fr-FR" w:eastAsia="ru-RU"/>
        </w:rPr>
        <w:t>,000 ԱՄՆ դոլար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 xml:space="preserve">, իսկ 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201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7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թվականի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մարտի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25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>
        <w:rPr>
          <w:rFonts w:ascii="GHEA Grapalat" w:hAnsi="GHEA Grapalat" w:cs="Arial LatArm"/>
          <w:sz w:val="24"/>
          <w:szCs w:val="24"/>
          <w:lang w:eastAsia="ru-RU"/>
        </w:rPr>
        <w:t>ին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վճարման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ենթակա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232,670 ԱՄՆ դոլար տոկոսա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գումարի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վճարում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ը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իրականացվելու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է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սկսած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2017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թվականի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հուլիսի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ից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մինչև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2017 թվականի դեկտեմբերի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ը</w:t>
      </w:r>
      <w:r w:rsidRPr="00036376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ընկած</w:t>
      </w:r>
      <w:r w:rsidRPr="005845B6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ժամանակահատվածում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՝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հավասարաչափ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ամսեկան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մարումներով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,</w:t>
      </w:r>
    </w:p>
    <w:p w:rsidR="003A6778" w:rsidRPr="00DD516F" w:rsidRDefault="003A6778" w:rsidP="001E1D75">
      <w:pPr>
        <w:spacing w:before="0"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fr-FR" w:eastAsia="ru-RU"/>
        </w:rPr>
      </w:pPr>
      <w:r>
        <w:rPr>
          <w:rFonts w:ascii="GHEA Grapalat" w:hAnsi="GHEA Grapalat" w:cs="Arial LatArm"/>
          <w:sz w:val="24"/>
          <w:szCs w:val="24"/>
          <w:lang w:val="fr-FR" w:eastAsia="ru-RU"/>
        </w:rPr>
        <w:t>3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)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Հայաստանի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Հանրապետության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կառավարության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2015 թվականի օգոստոսի 18-ի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N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947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որոշման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հիման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վրա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Հայաստանի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Հանրապե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softHyphen/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տու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softHyphen/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թյան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ֆինանսների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նախարարության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և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Լեռնային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Ղարաբաղի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Հանրապետության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ֆինանսների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նախարարության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միջև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24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>.0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8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.2015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թվականին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կնքված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N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3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/2015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վարկային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պայմանագրում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կատարել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համապատասխան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փոփոխություն՝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սահմանելով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,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որ</w:t>
      </w:r>
      <w:r w:rsidRPr="00D61568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201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7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թվականի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մարտի 10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ին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վճարման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A64411">
        <w:rPr>
          <w:rFonts w:ascii="GHEA Grapalat" w:hAnsi="GHEA Grapalat" w:cs="Arial LatArm"/>
          <w:sz w:val="24"/>
          <w:szCs w:val="24"/>
          <w:lang w:val="fr-FR" w:eastAsia="ru-RU"/>
        </w:rPr>
        <w:t>ենթակա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201,205,479 ՀՀ դրամ տոկոսագումարի վճարումը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իրականացվելու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է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սկսած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2017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թվականի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հուլիսի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ից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մինչև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2017 թվականի դեկտեմբերի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20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ը</w:t>
      </w:r>
      <w:r w:rsidRPr="00036376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ընկած</w:t>
      </w:r>
      <w:r w:rsidRPr="005845B6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eastAsia="ru-RU"/>
        </w:rPr>
        <w:t>ժամանակահատվածում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՝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հավասարաչափ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ամսեկան</w:t>
      </w:r>
      <w:r w:rsidRPr="00DD516F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մարումներով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>:</w:t>
      </w:r>
    </w:p>
    <w:p w:rsidR="003A6778" w:rsidRPr="00D1397D" w:rsidRDefault="003A6778" w:rsidP="001E1D75">
      <w:pPr>
        <w:spacing w:before="0"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fr-FR" w:eastAsia="ru-RU"/>
        </w:rPr>
      </w:pPr>
      <w:r>
        <w:rPr>
          <w:rFonts w:ascii="GHEA Grapalat" w:hAnsi="GHEA Grapalat" w:cs="Arial LatArm"/>
          <w:sz w:val="24"/>
          <w:szCs w:val="24"/>
          <w:lang w:val="fr-FR" w:eastAsia="ru-RU"/>
        </w:rPr>
        <w:t>2.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Դ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ադարեցնել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սույն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որոշման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1-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կետում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նշված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վարկային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պարտավորությունների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գծով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նախատեսված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վճարման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ժամկետների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կետանցի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համար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201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7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թվականի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հունվարի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Arial LatArm"/>
          <w:sz w:val="24"/>
          <w:szCs w:val="24"/>
          <w:lang w:val="fr-FR" w:eastAsia="ru-RU"/>
        </w:rPr>
        <w:t>1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>-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ից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մինչև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սույն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որոշման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ընդունման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eastAsia="ru-RU"/>
        </w:rPr>
        <w:t>օրը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հաշվարկված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տույժերով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ձևավորված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պարտավորությունները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`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պարտքը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ներելու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միջոցով</w:t>
      </w:r>
      <w:r w:rsidRPr="00D1397D">
        <w:rPr>
          <w:rFonts w:ascii="GHEA Grapalat" w:hAnsi="GHEA Grapalat" w:cs="Arial LatArm"/>
          <w:sz w:val="24"/>
          <w:szCs w:val="24"/>
          <w:lang w:val="fr-FR" w:eastAsia="ru-RU"/>
        </w:rPr>
        <w:t>:</w:t>
      </w:r>
    </w:p>
    <w:p w:rsidR="003A6778" w:rsidRPr="00524173" w:rsidRDefault="003A6778" w:rsidP="001E1D75">
      <w:pPr>
        <w:spacing w:before="0"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fr-FR" w:eastAsia="ru-RU"/>
        </w:rPr>
      </w:pP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3.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Սույն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որոշումն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ուժի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մեջ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է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մտնում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պաշտոնական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հրապարակմանը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հաջորդող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 xml:space="preserve"> </w:t>
      </w:r>
      <w:r w:rsidRPr="008028AB">
        <w:rPr>
          <w:rFonts w:ascii="GHEA Grapalat" w:hAnsi="GHEA Grapalat" w:cs="Arial LatArm"/>
          <w:sz w:val="24"/>
          <w:szCs w:val="24"/>
          <w:lang w:val="ru-RU" w:eastAsia="ru-RU"/>
        </w:rPr>
        <w:t>օրվանից</w:t>
      </w:r>
      <w:r w:rsidRPr="00524173">
        <w:rPr>
          <w:rFonts w:ascii="GHEA Grapalat" w:hAnsi="GHEA Grapalat" w:cs="Arial LatArm"/>
          <w:sz w:val="24"/>
          <w:szCs w:val="24"/>
          <w:lang w:val="fr-FR" w:eastAsia="ru-RU"/>
        </w:rPr>
        <w:t>:</w:t>
      </w:r>
    </w:p>
    <w:p w:rsidR="003A6778" w:rsidRPr="00524173" w:rsidRDefault="003A6778" w:rsidP="001E1D75">
      <w:pPr>
        <w:spacing w:before="0" w:after="0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</w:p>
    <w:p w:rsidR="003A6778" w:rsidRPr="00850CA0" w:rsidRDefault="003A6778" w:rsidP="001E1D75">
      <w:pPr>
        <w:spacing w:before="0" w:after="0"/>
        <w:ind w:left="0" w:firstLine="0"/>
        <w:jc w:val="both"/>
        <w:rPr>
          <w:rFonts w:ascii="GHEA Grapalat" w:hAnsi="GHEA Grapalat"/>
          <w:sz w:val="20"/>
          <w:szCs w:val="20"/>
          <w:lang w:val="fr-FR" w:eastAsia="ru-RU"/>
        </w:rPr>
      </w:pPr>
      <w:r w:rsidRPr="00850CA0">
        <w:rPr>
          <w:rFonts w:ascii="GHEA Grapalat" w:hAnsi="GHEA Grapalat" w:cs="Sylfaen"/>
          <w:sz w:val="20"/>
          <w:szCs w:val="20"/>
          <w:lang w:val="ru-RU" w:eastAsia="ru-RU"/>
        </w:rPr>
        <w:t>ՀԱՅԱՍՏԱՆԻ</w:t>
      </w:r>
      <w:r w:rsidRPr="00850CA0">
        <w:rPr>
          <w:rFonts w:ascii="GHEA Grapalat" w:hAnsi="GHEA Grapalat" w:cs="Times Armenian"/>
          <w:sz w:val="20"/>
          <w:szCs w:val="20"/>
          <w:lang w:val="fr-FR" w:eastAsia="ru-RU"/>
        </w:rPr>
        <w:t xml:space="preserve"> </w:t>
      </w:r>
      <w:r w:rsidRPr="00850CA0">
        <w:rPr>
          <w:rFonts w:ascii="GHEA Grapalat" w:hAnsi="GHEA Grapalat" w:cs="Sylfaen"/>
          <w:sz w:val="20"/>
          <w:szCs w:val="20"/>
          <w:lang w:val="ru-RU" w:eastAsia="ru-RU"/>
        </w:rPr>
        <w:t>ՀԱՆՐԱՊԵՏՈՒԹՅԱՆ</w:t>
      </w:r>
    </w:p>
    <w:p w:rsidR="003A6778" w:rsidRPr="00850CA0" w:rsidRDefault="003A6778" w:rsidP="001E1D75">
      <w:pPr>
        <w:spacing w:before="0" w:after="0"/>
        <w:ind w:left="0" w:firstLine="0"/>
        <w:jc w:val="center"/>
        <w:rPr>
          <w:rFonts w:ascii="GHEA Grapalat" w:hAnsi="GHEA Grapalat" w:cs="Sylfaen"/>
          <w:b/>
          <w:sz w:val="20"/>
          <w:szCs w:val="20"/>
          <w:lang w:val="fr-FR" w:eastAsia="ru-RU"/>
        </w:rPr>
      </w:pPr>
      <w:r w:rsidRPr="00850CA0">
        <w:rPr>
          <w:rFonts w:ascii="GHEA Grapalat" w:hAnsi="GHEA Grapalat" w:cs="Sylfaen"/>
          <w:sz w:val="20"/>
          <w:szCs w:val="20"/>
          <w:lang w:val="fr-FR" w:eastAsia="ru-RU"/>
        </w:rPr>
        <w:t xml:space="preserve">  </w:t>
      </w:r>
      <w:r w:rsidRPr="00850CA0">
        <w:rPr>
          <w:rFonts w:ascii="GHEA Grapalat" w:hAnsi="GHEA Grapalat" w:cs="Sylfaen"/>
          <w:sz w:val="20"/>
          <w:szCs w:val="20"/>
          <w:lang w:val="ru-RU" w:eastAsia="ru-RU"/>
        </w:rPr>
        <w:t>ՎԱՐՉԱՊԵՏ</w:t>
      </w:r>
      <w:r w:rsidRPr="00850CA0">
        <w:rPr>
          <w:rFonts w:ascii="GHEA Grapalat" w:hAnsi="GHEA Grapalat" w:cs="Sylfaen"/>
          <w:sz w:val="20"/>
          <w:szCs w:val="20"/>
          <w:lang w:val="fr-FR" w:eastAsia="ru-RU"/>
        </w:rPr>
        <w:tab/>
      </w:r>
      <w:r w:rsidRPr="00850CA0">
        <w:rPr>
          <w:rFonts w:ascii="GHEA Grapalat" w:hAnsi="GHEA Grapalat" w:cs="Sylfaen"/>
          <w:sz w:val="20"/>
          <w:szCs w:val="20"/>
          <w:lang w:val="fr-FR" w:eastAsia="ru-RU"/>
        </w:rPr>
        <w:tab/>
      </w:r>
      <w:r w:rsidRPr="00850CA0">
        <w:rPr>
          <w:rFonts w:ascii="GHEA Grapalat" w:hAnsi="GHEA Grapalat" w:cs="Sylfaen"/>
          <w:sz w:val="20"/>
          <w:szCs w:val="20"/>
          <w:lang w:val="fr-FR" w:eastAsia="ru-RU"/>
        </w:rPr>
        <w:tab/>
      </w:r>
      <w:r w:rsidRPr="00850CA0">
        <w:rPr>
          <w:rFonts w:ascii="GHEA Grapalat" w:hAnsi="GHEA Grapalat" w:cs="Sylfaen"/>
          <w:sz w:val="20"/>
          <w:szCs w:val="20"/>
          <w:lang w:val="fr-FR" w:eastAsia="ru-RU"/>
        </w:rPr>
        <w:tab/>
      </w:r>
      <w:r w:rsidRPr="00850CA0">
        <w:rPr>
          <w:rFonts w:ascii="GHEA Grapalat" w:hAnsi="GHEA Grapalat" w:cs="Sylfaen"/>
          <w:sz w:val="20"/>
          <w:szCs w:val="20"/>
          <w:lang w:val="fr-FR" w:eastAsia="ru-RU"/>
        </w:rPr>
        <w:tab/>
      </w:r>
      <w:r w:rsidRPr="00850CA0">
        <w:rPr>
          <w:rFonts w:ascii="GHEA Grapalat" w:hAnsi="GHEA Grapalat" w:cs="Sylfaen"/>
          <w:sz w:val="20"/>
          <w:szCs w:val="20"/>
          <w:lang w:val="fr-FR" w:eastAsia="ru-RU"/>
        </w:rPr>
        <w:tab/>
      </w:r>
      <w:bookmarkStart w:id="0" w:name="_GoBack"/>
      <w:bookmarkEnd w:id="0"/>
      <w:r w:rsidRPr="00850CA0">
        <w:rPr>
          <w:rFonts w:ascii="GHEA Grapalat" w:hAnsi="GHEA Grapalat" w:cs="Sylfaen"/>
          <w:sz w:val="20"/>
          <w:szCs w:val="20"/>
          <w:lang w:val="fr-FR" w:eastAsia="ru-RU"/>
        </w:rPr>
        <w:tab/>
      </w:r>
      <w:r w:rsidRPr="00850CA0">
        <w:rPr>
          <w:rFonts w:ascii="GHEA Grapalat" w:hAnsi="GHEA Grapalat" w:cs="Sylfaen"/>
          <w:sz w:val="20"/>
          <w:szCs w:val="20"/>
          <w:lang w:eastAsia="ru-RU"/>
        </w:rPr>
        <w:t>ԿԱՐԵՆ</w:t>
      </w:r>
      <w:r w:rsidRPr="00850CA0">
        <w:rPr>
          <w:rFonts w:ascii="GHEA Grapalat" w:hAnsi="GHEA Grapalat" w:cs="Sylfaen"/>
          <w:sz w:val="20"/>
          <w:szCs w:val="20"/>
          <w:lang w:val="fr-FR" w:eastAsia="ru-RU"/>
        </w:rPr>
        <w:t xml:space="preserve"> </w:t>
      </w:r>
      <w:r w:rsidRPr="00850CA0">
        <w:rPr>
          <w:rFonts w:ascii="GHEA Grapalat" w:hAnsi="GHEA Grapalat" w:cs="Sylfaen"/>
          <w:sz w:val="20"/>
          <w:szCs w:val="20"/>
          <w:lang w:eastAsia="ru-RU"/>
        </w:rPr>
        <w:t>ԿԱՐԱՊԵՏ</w:t>
      </w:r>
      <w:r w:rsidRPr="00850CA0">
        <w:rPr>
          <w:rFonts w:ascii="GHEA Grapalat" w:hAnsi="GHEA Grapalat" w:cs="Sylfaen"/>
          <w:sz w:val="20"/>
          <w:szCs w:val="20"/>
          <w:lang w:val="ru-RU" w:eastAsia="ru-RU"/>
        </w:rPr>
        <w:t>ՅԱՆ</w:t>
      </w:r>
      <w:r w:rsidRPr="00850CA0">
        <w:rPr>
          <w:rFonts w:ascii="GHEA Grapalat" w:hAnsi="GHEA Grapalat" w:cs="Sylfaen"/>
          <w:b/>
          <w:sz w:val="20"/>
          <w:szCs w:val="20"/>
          <w:lang w:val="fr-FR" w:eastAsia="ru-RU"/>
        </w:rPr>
        <w:t xml:space="preserve"> </w:t>
      </w:r>
    </w:p>
    <w:p w:rsidR="003A6778" w:rsidRPr="002F2CF2" w:rsidRDefault="003A6778" w:rsidP="001E1D75">
      <w:pPr>
        <w:spacing w:before="0" w:after="0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</w:p>
    <w:sectPr w:rsidR="003A6778" w:rsidRPr="002F2CF2" w:rsidSect="00850CA0">
      <w:pgSz w:w="11907" w:h="16840" w:code="9"/>
      <w:pgMar w:top="27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4CC"/>
    <w:rsid w:val="00036376"/>
    <w:rsid w:val="000B3CCF"/>
    <w:rsid w:val="000E0FE1"/>
    <w:rsid w:val="00131F55"/>
    <w:rsid w:val="00147412"/>
    <w:rsid w:val="001A4E2E"/>
    <w:rsid w:val="001E19EF"/>
    <w:rsid w:val="001E1D75"/>
    <w:rsid w:val="00211AFE"/>
    <w:rsid w:val="00275C96"/>
    <w:rsid w:val="002B7B37"/>
    <w:rsid w:val="002C2286"/>
    <w:rsid w:val="002F2CF2"/>
    <w:rsid w:val="00334E9D"/>
    <w:rsid w:val="0036130C"/>
    <w:rsid w:val="003A6778"/>
    <w:rsid w:val="00447F40"/>
    <w:rsid w:val="004641B2"/>
    <w:rsid w:val="004D74CC"/>
    <w:rsid w:val="004F05A4"/>
    <w:rsid w:val="00500E96"/>
    <w:rsid w:val="00524173"/>
    <w:rsid w:val="00543B84"/>
    <w:rsid w:val="005845B6"/>
    <w:rsid w:val="00595C56"/>
    <w:rsid w:val="006D3626"/>
    <w:rsid w:val="00742EFD"/>
    <w:rsid w:val="007E29DC"/>
    <w:rsid w:val="008028AB"/>
    <w:rsid w:val="00850CA0"/>
    <w:rsid w:val="0086296E"/>
    <w:rsid w:val="00962AA2"/>
    <w:rsid w:val="009914C5"/>
    <w:rsid w:val="009A1297"/>
    <w:rsid w:val="00A64411"/>
    <w:rsid w:val="00A72B12"/>
    <w:rsid w:val="00AA42FB"/>
    <w:rsid w:val="00AB0D4F"/>
    <w:rsid w:val="00B24A48"/>
    <w:rsid w:val="00B26864"/>
    <w:rsid w:val="00B4672B"/>
    <w:rsid w:val="00B82380"/>
    <w:rsid w:val="00BA7A31"/>
    <w:rsid w:val="00C0293C"/>
    <w:rsid w:val="00C0401C"/>
    <w:rsid w:val="00C422C6"/>
    <w:rsid w:val="00C634D5"/>
    <w:rsid w:val="00C66B45"/>
    <w:rsid w:val="00CF1A82"/>
    <w:rsid w:val="00D02D08"/>
    <w:rsid w:val="00D1397D"/>
    <w:rsid w:val="00D26739"/>
    <w:rsid w:val="00D30924"/>
    <w:rsid w:val="00D61568"/>
    <w:rsid w:val="00D77546"/>
    <w:rsid w:val="00D83E67"/>
    <w:rsid w:val="00DC3A3F"/>
    <w:rsid w:val="00DD516F"/>
    <w:rsid w:val="00E470C1"/>
    <w:rsid w:val="00F024B7"/>
    <w:rsid w:val="00F24C47"/>
    <w:rsid w:val="00FB1BC7"/>
    <w:rsid w:val="00FC5EDB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75"/>
    <w:pPr>
      <w:spacing w:before="360" w:after="240"/>
      <w:ind w:left="576" w:hanging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1D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Tovmasyan</dc:creator>
  <cp:keywords/>
  <dc:description/>
  <cp:lastModifiedBy>Bela Galstyan</cp:lastModifiedBy>
  <cp:revision>16</cp:revision>
  <dcterms:created xsi:type="dcterms:W3CDTF">2017-11-13T06:40:00Z</dcterms:created>
  <dcterms:modified xsi:type="dcterms:W3CDTF">2017-12-08T14:57:00Z</dcterms:modified>
</cp:coreProperties>
</file>