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33" w:rsidRDefault="00E63D33" w:rsidP="00EC7879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ab/>
        <w:t xml:space="preserve">           ՆԱԽԱԳԻԾ</w:t>
      </w:r>
    </w:p>
    <w:p w:rsidR="00EC7879" w:rsidRPr="00B17921" w:rsidRDefault="00EC7879" w:rsidP="00EC7879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9F2509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9F2509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B1792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ԿԱՌԱՎԱՐՈՒԹՅՈՒՆ</w:t>
      </w:r>
    </w:p>
    <w:p w:rsidR="00EC7879" w:rsidRPr="00B17921" w:rsidRDefault="00EC7879" w:rsidP="00EC7879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B1792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EC7879" w:rsidRPr="009F2509" w:rsidRDefault="00EC7879" w:rsidP="00EC7879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B17921">
        <w:rPr>
          <w:rFonts w:ascii="GHEA Grapalat" w:hAnsi="GHEA Grapalat"/>
          <w:color w:val="000000"/>
          <w:sz w:val="24"/>
          <w:szCs w:val="24"/>
          <w:lang w:val="hy-AM"/>
        </w:rPr>
        <w:t>__ ____________ 2018 թվականի N ___</w:t>
      </w:r>
      <w:r w:rsidR="009F2509">
        <w:rPr>
          <w:rFonts w:ascii="GHEA Grapalat" w:hAnsi="GHEA Grapalat"/>
          <w:color w:val="000000"/>
          <w:sz w:val="24"/>
          <w:szCs w:val="24"/>
          <w:lang w:val="hy-AM"/>
        </w:rPr>
        <w:t>Ն</w:t>
      </w:r>
    </w:p>
    <w:p w:rsidR="00EC7879" w:rsidRPr="00B17921" w:rsidRDefault="00EC7879" w:rsidP="00EC7879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C7879" w:rsidRPr="00223B8B" w:rsidRDefault="00313F95" w:rsidP="00EC7879">
      <w:pPr>
        <w:shd w:val="clear" w:color="auto" w:fill="FFFFFF"/>
        <w:spacing w:after="0" w:line="360" w:lineRule="auto"/>
        <w:jc w:val="center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223B8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</w:t>
      </w:r>
      <w:r w:rsidR="000A11C6" w:rsidRPr="00223B8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ԱՍՏԱՆԻ ՀԱՆՐԱՊԵՏՈՒԹՅԱՆ </w:t>
      </w:r>
      <w:r w:rsidR="009F250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ԿԱՌԱՎԱՐՈՒԹՅԱՆ</w:t>
      </w:r>
      <w:r w:rsidR="00A71DE1" w:rsidRPr="00223B8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2018 ԹՎԱԿԱՆԻ </w:t>
      </w:r>
      <w:r w:rsidR="009F250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ՍԵՊՏԵՄԲԵՐԻ 14</w:t>
      </w:r>
      <w:r w:rsidR="00A71DE1" w:rsidRPr="00223B8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  N </w:t>
      </w:r>
      <w:r w:rsidR="009F250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1042-Ն</w:t>
      </w:r>
      <w:r w:rsidR="00A71DE1" w:rsidRPr="00223B8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ՈՐՈՇՄԱՆ ՄԵՋ </w:t>
      </w:r>
      <w:r w:rsidR="009F250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ԼՐԱՑՈՒՄՆԵՐ</w:t>
      </w:r>
      <w:r w:rsidR="000F470D" w:rsidRPr="000F47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0F47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ԵՎ ՓՈՓՈԽՈՒԹՅՈՒՆՆԵՐ</w:t>
      </w:r>
      <w:r w:rsidR="00A71DE1" w:rsidRPr="00223B8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ԿԱՏԱՐԵԼՈՒ</w:t>
      </w:r>
      <w:r w:rsidR="0014318E" w:rsidRPr="00223B8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C7879" w:rsidRPr="00223B8B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ՄԱՍԻՆ</w:t>
      </w:r>
    </w:p>
    <w:p w:rsidR="00EC7879" w:rsidRPr="00223B8B" w:rsidRDefault="00EC7879" w:rsidP="00EC7879">
      <w:pPr>
        <w:shd w:val="clear" w:color="auto" w:fill="FFFFFF"/>
        <w:spacing w:after="0" w:line="360" w:lineRule="auto"/>
        <w:jc w:val="center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</w:p>
    <w:p w:rsidR="009F2509" w:rsidRPr="009F2509" w:rsidRDefault="00BE3552" w:rsidP="009F2509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8B">
        <w:rPr>
          <w:rFonts w:ascii="GHEA Grapalat" w:hAnsi="GHEA Grapalat"/>
          <w:color w:val="000000"/>
          <w:sz w:val="24"/>
          <w:szCs w:val="24"/>
          <w:lang w:val="hy-AM"/>
        </w:rPr>
        <w:t>Հիմք ընդունելով</w:t>
      </w:r>
      <w:r w:rsidR="00EC7879" w:rsidRPr="00223B8B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171A40" w:rsidRPr="00223B8B">
        <w:rPr>
          <w:rFonts w:ascii="GHEA Grapalat" w:hAnsi="GHEA Grapalat"/>
          <w:color w:val="000000"/>
          <w:sz w:val="24"/>
          <w:szCs w:val="24"/>
          <w:lang w:val="hy-AM"/>
        </w:rPr>
        <w:t>Նորմատիվ իրավական ակտերի</w:t>
      </w:r>
      <w:r w:rsidR="00EC7879" w:rsidRPr="00223B8B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մասին» </w:t>
      </w:r>
      <w:r w:rsidR="0077402D" w:rsidRPr="00223B8B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EC7879" w:rsidRPr="00223B8B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6A126F" w:rsidRPr="00223B8B">
        <w:rPr>
          <w:rFonts w:ascii="GHEA Grapalat" w:hAnsi="GHEA Grapalat"/>
          <w:color w:val="000000"/>
          <w:sz w:val="24"/>
          <w:szCs w:val="24"/>
          <w:lang w:val="hy-AM"/>
        </w:rPr>
        <w:t>34</w:t>
      </w:r>
      <w:r w:rsidR="00EC7879" w:rsidRPr="00223B8B">
        <w:rPr>
          <w:rFonts w:ascii="GHEA Grapalat" w:hAnsi="GHEA Grapalat"/>
          <w:color w:val="000000"/>
          <w:sz w:val="24"/>
          <w:szCs w:val="24"/>
          <w:lang w:val="hy-AM"/>
        </w:rPr>
        <w:t xml:space="preserve">-րդ </w:t>
      </w:r>
      <w:r w:rsidR="006A126F" w:rsidRPr="00223B8B"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="009F2509">
        <w:rPr>
          <w:rFonts w:ascii="GHEA Grapalat" w:hAnsi="GHEA Grapalat"/>
          <w:color w:val="000000"/>
          <w:sz w:val="24"/>
          <w:szCs w:val="24"/>
          <w:lang w:val="hy-AM"/>
        </w:rPr>
        <w:t>ի 1-ին և 2-րդ մասերը</w:t>
      </w:r>
      <w:r w:rsidR="006A126F" w:rsidRPr="00223B8B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9F2509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Հանբրապետության կառավարությունը որոշում է.</w:t>
      </w:r>
    </w:p>
    <w:p w:rsidR="009F2509" w:rsidRDefault="009F2509" w:rsidP="009F2509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1.Հայաստանի Հանրապետության կառավարության 2018 թվականի սեպտեմբերի 14-ի «Հայաստանի  Հ</w:t>
      </w:r>
      <w:r w:rsidRPr="009F2509">
        <w:rPr>
          <w:rFonts w:ascii="GHEA Grapalat" w:hAnsi="GHEA Grapalat"/>
          <w:color w:val="000000"/>
          <w:sz w:val="24"/>
          <w:szCs w:val="24"/>
          <w:lang w:val="hy-AM"/>
        </w:rPr>
        <w:t>անրապետության  2018  թվականի պետ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ական   բյուջեում վերաբաշխում,  Հ</w:t>
      </w:r>
      <w:r w:rsidRPr="009F2509">
        <w:rPr>
          <w:rFonts w:ascii="GHEA Grapalat" w:hAnsi="GHEA Grapalat"/>
          <w:color w:val="000000"/>
          <w:sz w:val="24"/>
          <w:szCs w:val="24"/>
          <w:lang w:val="hy-AM"/>
        </w:rPr>
        <w:t>այաստանի հանրապետության  կառավարության 2017 թվականի դեկտեմբերի 28-ի N 1717-Ն որոշման մեջ փոփոխություններ 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լրացումներ  կատարելու,  Հ</w:t>
      </w:r>
      <w:r w:rsidRPr="009F2509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/>
          <w:color w:val="000000"/>
          <w:sz w:val="24"/>
          <w:szCs w:val="24"/>
          <w:lang w:val="hy-AM"/>
        </w:rPr>
        <w:t>յաստանի  Հանրապետության  գյուղատնտե</w:t>
      </w:r>
      <w:r w:rsidRPr="009F2509">
        <w:rPr>
          <w:rFonts w:ascii="GHEA Grapalat" w:hAnsi="GHEA Grapalat"/>
          <w:color w:val="000000"/>
          <w:sz w:val="24"/>
          <w:szCs w:val="24"/>
          <w:lang w:val="hy-AM"/>
        </w:rPr>
        <w:t xml:space="preserve">սության նախարարությանը գումար հատկացնելու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F2509">
        <w:rPr>
          <w:rFonts w:ascii="GHEA Grapalat" w:hAnsi="GHEA Grapalat"/>
          <w:color w:val="000000"/>
          <w:sz w:val="24"/>
          <w:szCs w:val="24"/>
          <w:lang w:val="hy-AM"/>
        </w:rPr>
        <w:t xml:space="preserve"> փաստացի ցանված  աշնանացան հացահատիկային  մշակաբույսերի ցանքատարա-ծությունների համար պետական աջակցության տրամադրման կարգը հաստատելու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9F250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9F2509">
        <w:rPr>
          <w:rFonts w:ascii="GHEA Grapalat" w:hAnsi="GHEA Grapalat"/>
          <w:bCs/>
          <w:color w:val="000000"/>
          <w:sz w:val="24"/>
          <w:szCs w:val="24"/>
          <w:lang w:val="hy-AM"/>
        </w:rPr>
        <w:t>N 1042-Ն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</w:t>
      </w:r>
      <w:r w:rsidR="00A960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96094" w:rsidRPr="00A96094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A96094">
        <w:rPr>
          <w:rFonts w:ascii="GHEA Grapalat" w:hAnsi="GHEA Grapalat"/>
          <w:color w:val="000000"/>
          <w:sz w:val="24"/>
          <w:szCs w:val="24"/>
          <w:lang w:val="hy-AM"/>
        </w:rPr>
        <w:t>այսուհետ՝ որոշում</w:t>
      </w:r>
      <w:r w:rsidR="00A96094" w:rsidRPr="00A96094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:rsidR="009F2509" w:rsidRDefault="009F2509" w:rsidP="009F2509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1</w:t>
      </w:r>
      <w:r w:rsidRPr="009F2509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val="hy-AM"/>
        </w:rPr>
        <w:t>4-րդ կետում «վրա» բառից հետո լրացնել «իսկ հողօգտագործողի կողմից տվյալ հողատարածքի փաստացի օգտագործման դեպքում՝ համայնքի ղեկավարի կողմից տրված համապատասխան տեղեկանքի հիման վրա» բառերը,</w:t>
      </w:r>
    </w:p>
    <w:p w:rsidR="0018311D" w:rsidRDefault="009F2509" w:rsidP="009F2509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9F2509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96094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7-րդ կետով հաստատված </w:t>
      </w:r>
      <w:r w:rsidR="00A96094" w:rsidRPr="00A96094">
        <w:rPr>
          <w:rFonts w:ascii="GHEA Grapalat" w:hAnsi="GHEA Grapalat"/>
          <w:color w:val="000000"/>
          <w:sz w:val="24"/>
          <w:szCs w:val="24"/>
          <w:lang w:val="hy-AM"/>
        </w:rPr>
        <w:t xml:space="preserve">N 3 </w:t>
      </w:r>
      <w:r w:rsidR="00A96094">
        <w:rPr>
          <w:rFonts w:ascii="GHEA Grapalat" w:hAnsi="GHEA Grapalat"/>
          <w:color w:val="000000"/>
          <w:sz w:val="24"/>
          <w:szCs w:val="24"/>
          <w:lang w:val="hy-AM"/>
        </w:rPr>
        <w:t>հավելվածի</w:t>
      </w:r>
      <w:r w:rsidR="0018311D"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:rsidR="009F2509" w:rsidRPr="00FD652C" w:rsidRDefault="0018311D" w:rsidP="009F2509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ա.</w:t>
      </w:r>
      <w:r w:rsidR="00A96094">
        <w:rPr>
          <w:rFonts w:ascii="GHEA Grapalat" w:hAnsi="GHEA Grapalat"/>
          <w:color w:val="000000"/>
          <w:sz w:val="24"/>
          <w:szCs w:val="24"/>
          <w:lang w:val="hy-AM"/>
        </w:rPr>
        <w:t xml:space="preserve"> 2-րդ կետում նշված ձևի տեղեկանքի «Սեփականության կամ վարձակալության իրավունքի վկայականի համարը» սյունյակում «</w:t>
      </w:r>
      <w:r w:rsidR="004D0238">
        <w:rPr>
          <w:rFonts w:ascii="GHEA Grapalat" w:hAnsi="GHEA Grapalat"/>
          <w:color w:val="000000"/>
          <w:sz w:val="24"/>
          <w:szCs w:val="24"/>
          <w:lang w:val="hy-AM"/>
        </w:rPr>
        <w:t>վկայականի</w:t>
      </w:r>
      <w:r w:rsidR="00A96094">
        <w:rPr>
          <w:rFonts w:ascii="GHEA Grapalat" w:hAnsi="GHEA Grapalat"/>
          <w:color w:val="000000"/>
          <w:sz w:val="24"/>
          <w:szCs w:val="24"/>
          <w:lang w:val="hy-AM"/>
        </w:rPr>
        <w:t>» բառից հետո լրացնել «, կամ համայնքի ղեկավարի կողմից տրված</w:t>
      </w:r>
      <w:r w:rsidR="002C06A5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տեղեկանք</w:t>
      </w:r>
      <w:r w:rsidR="004D023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2C06A5">
        <w:rPr>
          <w:rFonts w:ascii="GHEA Grapalat" w:hAnsi="GHEA Grapalat"/>
          <w:color w:val="000000"/>
          <w:sz w:val="24"/>
          <w:szCs w:val="24"/>
          <w:lang w:val="hy-AM"/>
        </w:rPr>
        <w:t>» բառերը,</w:t>
      </w:r>
    </w:p>
    <w:p w:rsidR="00FD652C" w:rsidRPr="0018311D" w:rsidRDefault="0018311D" w:rsidP="00FD652C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բ.</w:t>
      </w:r>
      <w:r w:rsidR="00FD652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D652C" w:rsidRPr="00FD652C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FD652C"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կետում «նոյեմբերի 5-ը» բառերը փոխարինել «նոյեմբերի </w:t>
      </w:r>
      <w:r w:rsidR="00FD652C" w:rsidRPr="00FD652C">
        <w:rPr>
          <w:rFonts w:ascii="GHEA Grapalat" w:hAnsi="GHEA Grapalat"/>
          <w:color w:val="000000"/>
          <w:sz w:val="24"/>
          <w:szCs w:val="24"/>
          <w:lang w:val="hy-AM"/>
        </w:rPr>
        <w:t>26</w:t>
      </w:r>
      <w:r w:rsidR="00FD652C">
        <w:rPr>
          <w:rFonts w:ascii="GHEA Grapalat" w:hAnsi="GHEA Grapalat"/>
          <w:color w:val="000000"/>
          <w:sz w:val="24"/>
          <w:szCs w:val="24"/>
          <w:lang w:val="hy-AM"/>
        </w:rPr>
        <w:t>-ը» բառերով</w:t>
      </w:r>
      <w:r w:rsidR="00FD652C" w:rsidRPr="006211D6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FD652C" w:rsidRDefault="0018311D" w:rsidP="00FD652C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գ.</w:t>
      </w:r>
      <w:r w:rsidR="00FD652C">
        <w:rPr>
          <w:rFonts w:ascii="GHEA Grapalat" w:hAnsi="GHEA Grapalat"/>
          <w:color w:val="000000"/>
          <w:sz w:val="24"/>
          <w:szCs w:val="24"/>
          <w:lang w:val="hy-AM"/>
        </w:rPr>
        <w:t xml:space="preserve"> 4-րդ կետում «նոյեմբերի 10-ը» բառերը փոխարինել «նոյեմբերի </w:t>
      </w:r>
      <w:r w:rsidR="00FD652C" w:rsidRPr="00FD652C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FD652C">
        <w:rPr>
          <w:rFonts w:ascii="GHEA Grapalat" w:hAnsi="GHEA Grapalat"/>
          <w:color w:val="000000"/>
          <w:sz w:val="24"/>
          <w:szCs w:val="24"/>
          <w:lang w:val="hy-AM"/>
        </w:rPr>
        <w:t>8-ը» բառերով</w:t>
      </w:r>
      <w:r w:rsidR="00FD652C" w:rsidRPr="006211D6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18311D" w:rsidRDefault="0018311D" w:rsidP="00FD652C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դ.</w:t>
      </w:r>
      <w:r w:rsidRPr="0018311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5-րդ կետում «10» թիվը փոխարինել «3» թվով, «նոյեմբերի 25-ը» բառերը փոխարինել «դեկտեմբերի 5-ը» բառերով</w:t>
      </w:r>
      <w:r w:rsidRPr="006211D6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115BDE" w:rsidRPr="00115BDE" w:rsidRDefault="00115BDE" w:rsidP="00FD652C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ե. 6-րդ կետում «5» թիվը փոխարինել «3» թվով,</w:t>
      </w:r>
    </w:p>
    <w:p w:rsidR="00FD652C" w:rsidRPr="00FD652C" w:rsidRDefault="00115BDE" w:rsidP="00FD652C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="0018311D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FD652C">
        <w:rPr>
          <w:rFonts w:ascii="GHEA Grapalat" w:hAnsi="GHEA Grapalat"/>
          <w:color w:val="000000"/>
          <w:sz w:val="24"/>
          <w:szCs w:val="24"/>
          <w:lang w:val="hy-AM"/>
        </w:rPr>
        <w:t xml:space="preserve"> 7-րդ կետում «նոյեմբերի </w:t>
      </w:r>
      <w:r w:rsidR="00D22A0D">
        <w:rPr>
          <w:rFonts w:ascii="GHEA Grapalat" w:hAnsi="GHEA Grapalat"/>
          <w:color w:val="000000"/>
          <w:sz w:val="24"/>
          <w:szCs w:val="24"/>
          <w:lang w:val="hy-AM"/>
        </w:rPr>
        <w:t>28</w:t>
      </w:r>
      <w:r w:rsidR="00FD652C">
        <w:rPr>
          <w:rFonts w:ascii="GHEA Grapalat" w:hAnsi="GHEA Grapalat"/>
          <w:color w:val="000000"/>
          <w:sz w:val="24"/>
          <w:szCs w:val="24"/>
          <w:lang w:val="hy-AM"/>
        </w:rPr>
        <w:t>-ը» բառերը փոխարինել «</w:t>
      </w:r>
      <w:r w:rsidR="00D22A0D"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="00FD652C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D22A0D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FD652C">
        <w:rPr>
          <w:rFonts w:ascii="GHEA Grapalat" w:hAnsi="GHEA Grapalat"/>
          <w:color w:val="000000"/>
          <w:sz w:val="24"/>
          <w:szCs w:val="24"/>
          <w:lang w:val="hy-AM"/>
        </w:rPr>
        <w:t>-ը» բառերով</w:t>
      </w:r>
      <w:r w:rsidR="00FD652C" w:rsidRPr="006211D6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6211D6" w:rsidRPr="006211D6" w:rsidRDefault="00115BDE" w:rsidP="006211D6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18311D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6211D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211D6" w:rsidRPr="006211D6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6211D6">
        <w:rPr>
          <w:rFonts w:ascii="GHEA Grapalat" w:hAnsi="GHEA Grapalat"/>
          <w:color w:val="000000"/>
          <w:sz w:val="24"/>
          <w:szCs w:val="24"/>
          <w:lang w:val="hy-AM"/>
        </w:rPr>
        <w:t>-րդ կետում</w:t>
      </w:r>
      <w:r w:rsidR="00D22A0D">
        <w:rPr>
          <w:rFonts w:ascii="GHEA Grapalat" w:hAnsi="GHEA Grapalat"/>
          <w:color w:val="000000"/>
          <w:sz w:val="24"/>
          <w:szCs w:val="24"/>
          <w:lang w:val="hy-AM"/>
        </w:rPr>
        <w:t xml:space="preserve"> «դեկտեմբերի 3-ից» բառերը փոխարինել «դեկտեմբերի 10-ից» բառերով</w:t>
      </w:r>
      <w:r w:rsidR="006211D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22A0D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6211D6">
        <w:rPr>
          <w:rFonts w:ascii="GHEA Grapalat" w:hAnsi="GHEA Grapalat"/>
          <w:color w:val="000000"/>
          <w:sz w:val="24"/>
          <w:szCs w:val="24"/>
          <w:lang w:val="hy-AM"/>
        </w:rPr>
        <w:t xml:space="preserve">«դեկտեմբերի </w:t>
      </w:r>
      <w:r w:rsidR="006211D6" w:rsidRPr="006211D6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6211D6">
        <w:rPr>
          <w:rFonts w:ascii="GHEA Grapalat" w:hAnsi="GHEA Grapalat"/>
          <w:color w:val="000000"/>
          <w:sz w:val="24"/>
          <w:szCs w:val="24"/>
          <w:lang w:val="hy-AM"/>
        </w:rPr>
        <w:t xml:space="preserve">5-ը» բառերը փոխարինել «դեկտեմբերի </w:t>
      </w:r>
      <w:r w:rsidR="006211D6" w:rsidRPr="006211D6"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6211D6">
        <w:rPr>
          <w:rFonts w:ascii="GHEA Grapalat" w:hAnsi="GHEA Grapalat"/>
          <w:color w:val="000000"/>
          <w:sz w:val="24"/>
          <w:szCs w:val="24"/>
          <w:lang w:val="hy-AM"/>
        </w:rPr>
        <w:t>-ը» բառերով</w:t>
      </w:r>
      <w:r w:rsidR="006211D6" w:rsidRPr="006211D6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B5B6A" w:rsidRDefault="00A96094" w:rsidP="0018311D">
      <w:pPr>
        <w:shd w:val="clear" w:color="auto" w:fill="FFFFFF"/>
        <w:spacing w:after="0"/>
        <w:ind w:left="-450" w:right="-54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2. Սույն որոշումն ուժի մեջ է մտնում պաշտոնական հրապարակմանը հաջորդող օրվանից։ </w:t>
      </w:r>
    </w:p>
    <w:p w:rsidR="00926468" w:rsidRPr="00B32412" w:rsidRDefault="00926468" w:rsidP="006A1D50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32412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ՀԻՄՆԱՎՈՐՈւՄ</w:t>
      </w:r>
    </w:p>
    <w:p w:rsidR="00926468" w:rsidRDefault="00926468" w:rsidP="000F470D">
      <w:pPr>
        <w:spacing w:after="0"/>
        <w:ind w:right="-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32412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 2018 ԹՎԱԿԱՆԻ ՍԵՊՏԵՄԲԵՐԻ 14-ի  N 1042-Ն ՈՐՈՇՄԱՆ ՄԵՋ ԼՐԱՑՈՒՄՆԵՐ</w:t>
      </w:r>
      <w:r w:rsidR="000F470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0F47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ԵՎ ՓՈՓՈԽՈՒԹՅՈՒՆՆԵՐ</w:t>
      </w:r>
      <w:r w:rsidRPr="00B324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ՄԱՍԻՆ» ՀՀ ԿԱՌԱՎԱՐՈՒԹՅԱՆ ՈՐՈՇՄԱՆ ՆԱԽԱԳԾԻ ՄԱՍԻՆ</w:t>
      </w:r>
    </w:p>
    <w:p w:rsidR="000F470D" w:rsidRPr="00B32412" w:rsidRDefault="000F470D" w:rsidP="000F470D">
      <w:pPr>
        <w:spacing w:after="0"/>
        <w:ind w:right="-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26468" w:rsidRPr="00926468" w:rsidRDefault="00926468" w:rsidP="00DB5B6A">
      <w:pPr>
        <w:spacing w:after="0"/>
        <w:ind w:left="-360"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26468"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>Նախագծի ընդունման ա</w:t>
      </w:r>
      <w:r w:rsidRPr="00926468">
        <w:rPr>
          <w:rFonts w:ascii="GHEA Grapalat" w:hAnsi="GHEA Grapalat"/>
          <w:color w:val="000000"/>
          <w:sz w:val="24"/>
          <w:szCs w:val="24"/>
          <w:lang w:val="hy-AM"/>
        </w:rPr>
        <w:t>նհրաժեշտությունը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պայմանավորված է </w:t>
      </w:r>
      <w:r w:rsidR="005F7F30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սահմանամերձ 37 բնակավայրերում փաստացի </w:t>
      </w:r>
      <w:r w:rsidR="005F7F30" w:rsidRPr="00926468">
        <w:rPr>
          <w:rFonts w:ascii="GHEA Grapalat" w:hAnsi="GHEA Grapalat"/>
          <w:color w:val="000000"/>
          <w:sz w:val="24"/>
          <w:szCs w:val="24"/>
          <w:lang w:val="hy-AM"/>
        </w:rPr>
        <w:t xml:space="preserve"> հողօգտագործողների</w:t>
      </w:r>
      <w:r w:rsidR="005F7F30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5F7F30" w:rsidRPr="005F7F3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7F30" w:rsidRPr="00926468">
        <w:rPr>
          <w:rFonts w:ascii="GHEA Grapalat" w:hAnsi="GHEA Grapalat"/>
          <w:color w:val="000000"/>
          <w:sz w:val="24"/>
          <w:szCs w:val="24"/>
          <w:lang w:val="hy-AM"/>
        </w:rPr>
        <w:t>աշնանացան հացահատի</w:t>
      </w:r>
      <w:r w:rsidR="005F7F30">
        <w:rPr>
          <w:rFonts w:ascii="GHEA Grapalat" w:hAnsi="GHEA Grapalat"/>
          <w:color w:val="000000"/>
          <w:sz w:val="24"/>
          <w:szCs w:val="24"/>
          <w:lang w:val="hy-AM"/>
        </w:rPr>
        <w:t>կային մշակաբույսերի ցանքի համար</w:t>
      </w:r>
      <w:r w:rsidR="005F7F30" w:rsidRPr="005F7F3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7F30" w:rsidRPr="00926468">
        <w:rPr>
          <w:rFonts w:ascii="GHEA Grapalat" w:hAnsi="GHEA Grapalat"/>
          <w:color w:val="000000"/>
          <w:sz w:val="24"/>
          <w:szCs w:val="24"/>
          <w:lang w:val="hy-AM"/>
        </w:rPr>
        <w:t>պետական աջակցություն հատկացնել</w:t>
      </w:r>
      <w:r w:rsidR="005F7F30">
        <w:rPr>
          <w:rFonts w:ascii="GHEA Grapalat" w:hAnsi="GHEA Grapalat"/>
          <w:color w:val="000000"/>
          <w:sz w:val="24"/>
          <w:szCs w:val="24"/>
          <w:lang w:val="hy-AM"/>
        </w:rPr>
        <w:t>ու հետ կապված հարաբերությունները կանոնակարգելու անհրաժեշտությամբ։</w:t>
      </w:r>
    </w:p>
    <w:p w:rsidR="00926468" w:rsidRPr="005F7F30" w:rsidRDefault="00926468" w:rsidP="00DB5B6A">
      <w:pPr>
        <w:spacing w:after="0"/>
        <w:ind w:left="-360" w:right="-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926468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F7F30">
        <w:rPr>
          <w:rFonts w:ascii="GHEA Grapalat" w:hAnsi="GHEA Grapalat"/>
          <w:b/>
          <w:color w:val="000000"/>
          <w:sz w:val="24"/>
          <w:szCs w:val="24"/>
          <w:lang w:val="hy-AM"/>
        </w:rPr>
        <w:t>Ընթացիկ իրավիճակը և խնդիրներ</w:t>
      </w:r>
    </w:p>
    <w:p w:rsidR="00926468" w:rsidRDefault="005F7F30" w:rsidP="00DB5B6A">
      <w:pPr>
        <w:spacing w:after="0"/>
        <w:ind w:left="-360"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Որոշմամբ նախատեսվել է պետական աջակցություն ցուցաբերել միայն </w:t>
      </w:r>
      <w:r w:rsidRPr="005F7F30">
        <w:rPr>
          <w:rFonts w:ascii="GHEA Grapalat" w:hAnsi="GHEA Grapalat"/>
          <w:color w:val="000000"/>
          <w:sz w:val="24"/>
          <w:szCs w:val="24"/>
          <w:lang w:val="hy-AM"/>
        </w:rPr>
        <w:t>գյուղատնտեսությամբ զբաղ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վող ֆիզիկական անձանց` սեփականու</w:t>
      </w:r>
      <w:r w:rsidRPr="005F7F30">
        <w:rPr>
          <w:rFonts w:ascii="GHEA Grapalat" w:hAnsi="GHEA Grapalat"/>
          <w:color w:val="000000"/>
          <w:sz w:val="24"/>
          <w:szCs w:val="24"/>
          <w:lang w:val="hy-AM"/>
        </w:rPr>
        <w:t>թյան կամ համայնքային հողերի վարձակալ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ության իրավունքը հաստատող փաստա</w:t>
      </w:r>
      <w:r w:rsidRPr="005F7F30">
        <w:rPr>
          <w:rFonts w:ascii="GHEA Grapalat" w:hAnsi="GHEA Grapalat"/>
          <w:color w:val="000000"/>
          <w:sz w:val="24"/>
          <w:szCs w:val="24"/>
          <w:lang w:val="hy-AM"/>
        </w:rPr>
        <w:t>թղթի հիման վրա։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Մինչդեռ առկա են հողօգտագործողների կողմից</w:t>
      </w:r>
      <w:r w:rsidR="002C06A5">
        <w:rPr>
          <w:rFonts w:ascii="GHEA Grapalat" w:hAnsi="GHEA Grapalat"/>
          <w:color w:val="000000"/>
          <w:sz w:val="24"/>
          <w:szCs w:val="24"/>
          <w:lang w:val="hy-AM"/>
        </w:rPr>
        <w:t xml:space="preserve"> առանց սեփականության կամ վարձակալության իրավունքի հողի փաստացի օգտագործման դեպքեր, ուստի անհրաժեշտություն է առաջանում տվյալ հողօգտագործողներին պետական աջակցություն տրամադրել համայնքի ղեկավարի կողմից տրված տեղեկանքի հիման վրա։ </w:t>
      </w:r>
    </w:p>
    <w:p w:rsidR="002C06A5" w:rsidRPr="00926468" w:rsidRDefault="002C06A5" w:rsidP="00DB5B6A">
      <w:pPr>
        <w:spacing w:after="0"/>
        <w:ind w:left="-360"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Միաժամանակ  հաշվի առնելով, որ պետական աջակցության տրամադրման ժամկետ է սահմանվել </w:t>
      </w:r>
      <w:r w:rsidR="005A4131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2018 թվականի դեկտեմբերի 2</w:t>
      </w:r>
      <w:r w:rsidR="006C60B6" w:rsidRPr="006C60B6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-ը, ուստի իրատեսական է  ընտրանքային մոնիթորինգը </w:t>
      </w:r>
      <w:r w:rsidR="00C07CF5">
        <w:rPr>
          <w:rFonts w:ascii="GHEA Grapalat" w:hAnsi="GHEA Grapalat"/>
          <w:color w:val="000000"/>
          <w:sz w:val="24"/>
          <w:szCs w:val="24"/>
          <w:lang w:val="hy-AM"/>
        </w:rPr>
        <w:t>կատարել հողօգտագործողների թվի 3 տոկոսի չափով։</w:t>
      </w:r>
    </w:p>
    <w:p w:rsidR="00926468" w:rsidRDefault="005F7F30" w:rsidP="00DB5B6A">
      <w:pPr>
        <w:spacing w:after="0"/>
        <w:ind w:left="-360" w:right="-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  </w:t>
      </w:r>
      <w:r w:rsidR="00926468" w:rsidRPr="005F7F30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</w:p>
    <w:p w:rsidR="00926468" w:rsidRPr="00926468" w:rsidRDefault="005F7F30" w:rsidP="00DB5B6A">
      <w:pPr>
        <w:spacing w:after="0"/>
        <w:ind w:left="-360" w:right="-54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7F30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Սահմանամերձ </w:t>
      </w:r>
      <w:r>
        <w:rPr>
          <w:rFonts w:ascii="GHEA Grapalat" w:hAnsi="GHEA Grapalat"/>
          <w:color w:val="000000"/>
          <w:sz w:val="24"/>
          <w:szCs w:val="24"/>
          <w:lang w:val="hy-AM"/>
        </w:rPr>
        <w:t>37 բնակավայրերում փաստացի  հող</w:t>
      </w:r>
      <w:r w:rsidRPr="005F7F30">
        <w:rPr>
          <w:rFonts w:ascii="GHEA Grapalat" w:hAnsi="GHEA Grapalat"/>
          <w:color w:val="000000"/>
          <w:sz w:val="24"/>
          <w:szCs w:val="24"/>
          <w:lang w:val="hy-AM"/>
        </w:rPr>
        <w:t>օգտագործողներին աշնանացան հացահատիկային մշակաբույսերի ցանքի համար պետական աջակցություն հատկացնելու հետ կապված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հարաբերությունների կանոնակարգումը։</w:t>
      </w:r>
    </w:p>
    <w:p w:rsidR="00926468" w:rsidRPr="005F7F30" w:rsidRDefault="00926468" w:rsidP="00DB5B6A">
      <w:pPr>
        <w:spacing w:after="0"/>
        <w:ind w:left="-360" w:right="-540" w:firstLine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F7F30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անձիք</w:t>
      </w:r>
    </w:p>
    <w:p w:rsidR="00926468" w:rsidRPr="00926468" w:rsidRDefault="00926468" w:rsidP="00DB5B6A">
      <w:pPr>
        <w:spacing w:after="0"/>
        <w:ind w:left="-360"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26468">
        <w:rPr>
          <w:rFonts w:ascii="GHEA Grapalat" w:hAnsi="GHEA Grapalat"/>
          <w:color w:val="000000"/>
          <w:sz w:val="24"/>
          <w:szCs w:val="24"/>
          <w:lang w:val="hy-AM"/>
        </w:rPr>
        <w:tab/>
        <w:t>ՀՀ գյուղատնտեսության նախարարություն:</w:t>
      </w:r>
    </w:p>
    <w:p w:rsidR="00926468" w:rsidRPr="005F7F30" w:rsidRDefault="00926468" w:rsidP="00DB5B6A">
      <w:pPr>
        <w:spacing w:after="0"/>
        <w:ind w:left="-360" w:right="-540" w:firstLine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F7F30">
        <w:rPr>
          <w:rFonts w:ascii="GHEA Grapalat" w:hAnsi="GHEA Grapalat"/>
          <w:b/>
          <w:color w:val="000000"/>
          <w:sz w:val="24"/>
          <w:szCs w:val="24"/>
          <w:lang w:val="hy-AM"/>
        </w:rPr>
        <w:t>Ակնկալվող արդյունքը</w:t>
      </w:r>
    </w:p>
    <w:p w:rsidR="00926468" w:rsidRPr="00926468" w:rsidRDefault="00926468" w:rsidP="00DB5B6A">
      <w:pPr>
        <w:spacing w:after="0"/>
        <w:ind w:left="-360"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26468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5F7F30" w:rsidRPr="005F7F30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Սահմանամերձ </w:t>
      </w:r>
      <w:r w:rsidR="005F7F30">
        <w:rPr>
          <w:rFonts w:ascii="GHEA Grapalat" w:hAnsi="GHEA Grapalat"/>
          <w:color w:val="000000"/>
          <w:sz w:val="24"/>
          <w:szCs w:val="24"/>
          <w:lang w:val="hy-AM"/>
        </w:rPr>
        <w:t>37 բնակավայրերում</w:t>
      </w:r>
      <w:r w:rsidR="005F7F30" w:rsidRPr="009264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7F30">
        <w:rPr>
          <w:rFonts w:ascii="GHEA Grapalat" w:hAnsi="GHEA Grapalat"/>
          <w:color w:val="000000"/>
          <w:sz w:val="24"/>
          <w:szCs w:val="24"/>
          <w:lang w:val="hy-AM"/>
        </w:rPr>
        <w:t>հողօգտագործողների համար հավասար պայմանների ստեղծում, վ</w:t>
      </w:r>
      <w:r w:rsidRPr="00926468">
        <w:rPr>
          <w:rFonts w:ascii="GHEA Grapalat" w:hAnsi="GHEA Grapalat"/>
          <w:color w:val="000000"/>
          <w:sz w:val="24"/>
          <w:szCs w:val="24"/>
          <w:lang w:val="hy-AM"/>
        </w:rPr>
        <w:t xml:space="preserve">արելահողերի օգտագործման մակարդակի բարձրացում, չմշակվող հողատարածքների օգտագործում, ցանքատարածությունների, համախառն արտադրանքի ավելացում, գյուղացիական տնտեսությունների եկամուտների բարձրացում: </w:t>
      </w:r>
    </w:p>
    <w:p w:rsidR="00926468" w:rsidRPr="00926468" w:rsidRDefault="00926468" w:rsidP="00DB5B6A">
      <w:pPr>
        <w:spacing w:after="0"/>
        <w:ind w:left="-360" w:right="-54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26468">
        <w:rPr>
          <w:rFonts w:ascii="GHEA Grapalat" w:hAnsi="GHEA Grapalat"/>
          <w:color w:val="000000"/>
          <w:sz w:val="24"/>
          <w:szCs w:val="24"/>
          <w:lang w:val="hy-AM"/>
        </w:rPr>
        <w:t>Ներմուծված աշնանացան հացահատիկային մշակաբույսերի ծավալների կրճատում, ինքնաբավության մակարդակի բարձրացում:</w:t>
      </w:r>
    </w:p>
    <w:p w:rsidR="00926468" w:rsidRPr="005F7F30" w:rsidRDefault="00926468" w:rsidP="00DB5B6A">
      <w:pPr>
        <w:spacing w:after="0"/>
        <w:ind w:left="-360" w:right="-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926468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F7F30">
        <w:rPr>
          <w:rFonts w:ascii="GHEA Grapalat" w:hAnsi="GHEA Grapalat"/>
          <w:b/>
          <w:color w:val="000000"/>
          <w:sz w:val="24"/>
          <w:szCs w:val="24"/>
          <w:lang w:val="hy-AM"/>
        </w:rPr>
        <w:t>Հասարակությանը նախագծի մասին իրազեկումը</w:t>
      </w:r>
    </w:p>
    <w:p w:rsidR="00926468" w:rsidRPr="00926468" w:rsidRDefault="00926468" w:rsidP="00DB5B6A">
      <w:pPr>
        <w:spacing w:after="0"/>
        <w:ind w:left="-360"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26468">
        <w:rPr>
          <w:rFonts w:ascii="GHEA Grapalat" w:hAnsi="GHEA Grapalat"/>
          <w:color w:val="000000"/>
          <w:sz w:val="24"/>
          <w:szCs w:val="24"/>
          <w:lang w:val="hy-AM"/>
        </w:rPr>
        <w:tab/>
        <w:t>Նախագիծը տեղադրված է http://www.minagro.am/ և https://www.e-draft.am/ ինտերնետային կայքերում՝ հասարակությանն  իրազեկելու նպատակով:</w:t>
      </w:r>
    </w:p>
    <w:p w:rsidR="00926468" w:rsidRPr="009F2509" w:rsidRDefault="00926468" w:rsidP="00902024">
      <w:pPr>
        <w:spacing w:after="0"/>
        <w:ind w:right="-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926468" w:rsidRPr="009F2509" w:rsidSect="00C07CF5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699"/>
    <w:multiLevelType w:val="hybridMultilevel"/>
    <w:tmpl w:val="E050F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AFE"/>
    <w:multiLevelType w:val="hybridMultilevel"/>
    <w:tmpl w:val="833E53FC"/>
    <w:lvl w:ilvl="0" w:tplc="D90656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E7A12"/>
    <w:multiLevelType w:val="hybridMultilevel"/>
    <w:tmpl w:val="70447298"/>
    <w:lvl w:ilvl="0" w:tplc="0409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CB04A3E"/>
    <w:multiLevelType w:val="hybridMultilevel"/>
    <w:tmpl w:val="9F18C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C18FD"/>
    <w:multiLevelType w:val="hybridMultilevel"/>
    <w:tmpl w:val="DA06C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B4143"/>
    <w:multiLevelType w:val="hybridMultilevel"/>
    <w:tmpl w:val="18B4FB1E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FD36ED"/>
    <w:multiLevelType w:val="hybridMultilevel"/>
    <w:tmpl w:val="94167C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562AA"/>
    <w:multiLevelType w:val="hybridMultilevel"/>
    <w:tmpl w:val="F2C40544"/>
    <w:lvl w:ilvl="0" w:tplc="D966D6A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1F46DB1"/>
    <w:multiLevelType w:val="hybridMultilevel"/>
    <w:tmpl w:val="811687AE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D1116"/>
    <w:multiLevelType w:val="hybridMultilevel"/>
    <w:tmpl w:val="74FAFA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E5DEB"/>
    <w:multiLevelType w:val="hybridMultilevel"/>
    <w:tmpl w:val="776CCE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04248"/>
    <w:multiLevelType w:val="hybridMultilevel"/>
    <w:tmpl w:val="E1785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771FF1"/>
    <w:multiLevelType w:val="hybridMultilevel"/>
    <w:tmpl w:val="3D7C1C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2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79"/>
    <w:rsid w:val="0000069C"/>
    <w:rsid w:val="000111E3"/>
    <w:rsid w:val="0002726F"/>
    <w:rsid w:val="00044FDB"/>
    <w:rsid w:val="00054011"/>
    <w:rsid w:val="00071A83"/>
    <w:rsid w:val="000A11C6"/>
    <w:rsid w:val="000A2CCC"/>
    <w:rsid w:val="000C6EC1"/>
    <w:rsid w:val="000D6659"/>
    <w:rsid w:val="000F4420"/>
    <w:rsid w:val="000F470D"/>
    <w:rsid w:val="001065B3"/>
    <w:rsid w:val="00107840"/>
    <w:rsid w:val="00115BDE"/>
    <w:rsid w:val="0014318E"/>
    <w:rsid w:val="001532C8"/>
    <w:rsid w:val="00171A40"/>
    <w:rsid w:val="001745B3"/>
    <w:rsid w:val="0018311D"/>
    <w:rsid w:val="001865E3"/>
    <w:rsid w:val="001A1CEE"/>
    <w:rsid w:val="001C39AD"/>
    <w:rsid w:val="001E2364"/>
    <w:rsid w:val="001E3638"/>
    <w:rsid w:val="001E7C31"/>
    <w:rsid w:val="001F0B70"/>
    <w:rsid w:val="001F7C3E"/>
    <w:rsid w:val="00223B8B"/>
    <w:rsid w:val="0022789A"/>
    <w:rsid w:val="00286267"/>
    <w:rsid w:val="00295BE5"/>
    <w:rsid w:val="002C06A5"/>
    <w:rsid w:val="002C7A75"/>
    <w:rsid w:val="002D2B7C"/>
    <w:rsid w:val="002F7932"/>
    <w:rsid w:val="003110CE"/>
    <w:rsid w:val="00313F95"/>
    <w:rsid w:val="00317F3F"/>
    <w:rsid w:val="003640BF"/>
    <w:rsid w:val="003743CD"/>
    <w:rsid w:val="0038776E"/>
    <w:rsid w:val="003C4E2B"/>
    <w:rsid w:val="003F5394"/>
    <w:rsid w:val="00412EE2"/>
    <w:rsid w:val="00417ECD"/>
    <w:rsid w:val="00422DC7"/>
    <w:rsid w:val="0047539E"/>
    <w:rsid w:val="004B15C8"/>
    <w:rsid w:val="004B2609"/>
    <w:rsid w:val="004C0D7C"/>
    <w:rsid w:val="004D0238"/>
    <w:rsid w:val="004E00A4"/>
    <w:rsid w:val="004E7A68"/>
    <w:rsid w:val="00500FD5"/>
    <w:rsid w:val="00504E60"/>
    <w:rsid w:val="00513C79"/>
    <w:rsid w:val="00533F71"/>
    <w:rsid w:val="00545787"/>
    <w:rsid w:val="005654EC"/>
    <w:rsid w:val="00576414"/>
    <w:rsid w:val="00585F51"/>
    <w:rsid w:val="0059467E"/>
    <w:rsid w:val="005A4131"/>
    <w:rsid w:val="005A6B13"/>
    <w:rsid w:val="005A7841"/>
    <w:rsid w:val="005C16A3"/>
    <w:rsid w:val="005F7F30"/>
    <w:rsid w:val="00607BA9"/>
    <w:rsid w:val="006211D6"/>
    <w:rsid w:val="006212D6"/>
    <w:rsid w:val="00657138"/>
    <w:rsid w:val="00661D22"/>
    <w:rsid w:val="00666E8E"/>
    <w:rsid w:val="00673C08"/>
    <w:rsid w:val="00692F8C"/>
    <w:rsid w:val="006A126F"/>
    <w:rsid w:val="006A1D50"/>
    <w:rsid w:val="006A64B0"/>
    <w:rsid w:val="006B235A"/>
    <w:rsid w:val="006C60B6"/>
    <w:rsid w:val="006D7378"/>
    <w:rsid w:val="0071390A"/>
    <w:rsid w:val="0071660E"/>
    <w:rsid w:val="007238BC"/>
    <w:rsid w:val="00727904"/>
    <w:rsid w:val="00727CB7"/>
    <w:rsid w:val="00730076"/>
    <w:rsid w:val="007306D1"/>
    <w:rsid w:val="00732E59"/>
    <w:rsid w:val="00745BF5"/>
    <w:rsid w:val="00747DE5"/>
    <w:rsid w:val="00755B8A"/>
    <w:rsid w:val="0077402D"/>
    <w:rsid w:val="00791DA3"/>
    <w:rsid w:val="007962D8"/>
    <w:rsid w:val="007C0E87"/>
    <w:rsid w:val="007C19B0"/>
    <w:rsid w:val="007D7593"/>
    <w:rsid w:val="007E69DD"/>
    <w:rsid w:val="007F49E1"/>
    <w:rsid w:val="00803DAA"/>
    <w:rsid w:val="00834DC7"/>
    <w:rsid w:val="008A2D93"/>
    <w:rsid w:val="008A5456"/>
    <w:rsid w:val="008A7D46"/>
    <w:rsid w:val="008B4FCF"/>
    <w:rsid w:val="008D7014"/>
    <w:rsid w:val="00902024"/>
    <w:rsid w:val="009026C0"/>
    <w:rsid w:val="00905113"/>
    <w:rsid w:val="009058A7"/>
    <w:rsid w:val="009245F1"/>
    <w:rsid w:val="00926468"/>
    <w:rsid w:val="00926DD7"/>
    <w:rsid w:val="00934CBF"/>
    <w:rsid w:val="009B5B84"/>
    <w:rsid w:val="009E169F"/>
    <w:rsid w:val="009F0638"/>
    <w:rsid w:val="009F2509"/>
    <w:rsid w:val="00A06978"/>
    <w:rsid w:val="00A07118"/>
    <w:rsid w:val="00A2099D"/>
    <w:rsid w:val="00A67819"/>
    <w:rsid w:val="00A71DE1"/>
    <w:rsid w:val="00A77EE1"/>
    <w:rsid w:val="00A96094"/>
    <w:rsid w:val="00B02EC7"/>
    <w:rsid w:val="00B17921"/>
    <w:rsid w:val="00B214AB"/>
    <w:rsid w:val="00B2223E"/>
    <w:rsid w:val="00B30239"/>
    <w:rsid w:val="00B32412"/>
    <w:rsid w:val="00B52B60"/>
    <w:rsid w:val="00B661CA"/>
    <w:rsid w:val="00B70412"/>
    <w:rsid w:val="00B82F2C"/>
    <w:rsid w:val="00B861A1"/>
    <w:rsid w:val="00BC5678"/>
    <w:rsid w:val="00BE3552"/>
    <w:rsid w:val="00C021A8"/>
    <w:rsid w:val="00C0412B"/>
    <w:rsid w:val="00C07CF5"/>
    <w:rsid w:val="00C3362A"/>
    <w:rsid w:val="00C5077C"/>
    <w:rsid w:val="00C60104"/>
    <w:rsid w:val="00C613B4"/>
    <w:rsid w:val="00C7699B"/>
    <w:rsid w:val="00C91CDD"/>
    <w:rsid w:val="00C92BE4"/>
    <w:rsid w:val="00CB0706"/>
    <w:rsid w:val="00CB2308"/>
    <w:rsid w:val="00CB33F5"/>
    <w:rsid w:val="00CB729B"/>
    <w:rsid w:val="00CC4DC7"/>
    <w:rsid w:val="00CD2592"/>
    <w:rsid w:val="00CE4B15"/>
    <w:rsid w:val="00CF24EC"/>
    <w:rsid w:val="00CF6CCD"/>
    <w:rsid w:val="00D05B3F"/>
    <w:rsid w:val="00D1263D"/>
    <w:rsid w:val="00D13E6C"/>
    <w:rsid w:val="00D22A0D"/>
    <w:rsid w:val="00D5782B"/>
    <w:rsid w:val="00D7106F"/>
    <w:rsid w:val="00D8793E"/>
    <w:rsid w:val="00D94EA1"/>
    <w:rsid w:val="00DA1219"/>
    <w:rsid w:val="00DA7F58"/>
    <w:rsid w:val="00DB5947"/>
    <w:rsid w:val="00DB5B6A"/>
    <w:rsid w:val="00DD23F0"/>
    <w:rsid w:val="00DD4E1E"/>
    <w:rsid w:val="00DF2D30"/>
    <w:rsid w:val="00E03CAE"/>
    <w:rsid w:val="00E1420C"/>
    <w:rsid w:val="00E17731"/>
    <w:rsid w:val="00E354E1"/>
    <w:rsid w:val="00E43403"/>
    <w:rsid w:val="00E63D33"/>
    <w:rsid w:val="00E77A6A"/>
    <w:rsid w:val="00EA085A"/>
    <w:rsid w:val="00EA2EA2"/>
    <w:rsid w:val="00EC7879"/>
    <w:rsid w:val="00EE6F61"/>
    <w:rsid w:val="00EF62CD"/>
    <w:rsid w:val="00F003D2"/>
    <w:rsid w:val="00F1795D"/>
    <w:rsid w:val="00F352D2"/>
    <w:rsid w:val="00F4794B"/>
    <w:rsid w:val="00F925B5"/>
    <w:rsid w:val="00FC2C48"/>
    <w:rsid w:val="00FC302C"/>
    <w:rsid w:val="00FD652C"/>
    <w:rsid w:val="00FE306D"/>
    <w:rsid w:val="00FE6050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7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semiHidden/>
    <w:locked/>
    <w:rsid w:val="00EC787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EC78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EC7879"/>
    <w:rPr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EC787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C7879"/>
    <w:rPr>
      <w:b/>
      <w:bCs/>
    </w:rPr>
  </w:style>
  <w:style w:type="character" w:styleId="Emphasis">
    <w:name w:val="Emphasis"/>
    <w:basedOn w:val="DefaultParagraphFont"/>
    <w:uiPriority w:val="20"/>
    <w:qFormat/>
    <w:rsid w:val="00D94EA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3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362A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A2099D"/>
    <w:pPr>
      <w:spacing w:after="0" w:line="360" w:lineRule="auto"/>
    </w:pPr>
    <w:rPr>
      <w:rFonts w:ascii="Times Armenian" w:hAnsi="Times Armeni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2099D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F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7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semiHidden/>
    <w:locked/>
    <w:rsid w:val="00EC787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EC78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EC7879"/>
    <w:rPr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EC787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C7879"/>
    <w:rPr>
      <w:b/>
      <w:bCs/>
    </w:rPr>
  </w:style>
  <w:style w:type="character" w:styleId="Emphasis">
    <w:name w:val="Emphasis"/>
    <w:basedOn w:val="DefaultParagraphFont"/>
    <w:uiPriority w:val="20"/>
    <w:qFormat/>
    <w:rsid w:val="00D94EA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3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362A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A2099D"/>
    <w:pPr>
      <w:spacing w:after="0" w:line="360" w:lineRule="auto"/>
    </w:pPr>
    <w:rPr>
      <w:rFonts w:ascii="Times Armenian" w:hAnsi="Times Armeni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2099D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F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684D-748D-42BA-B353-2C75D0C1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https://mul.gov.am/tasks/docs/attachment.php?id=489901&amp;fn=1nakhagits_himnavorum.docx&amp;out=1&amp;token=26bb3c5d0d968750bf14</cp:keywords>
</cp:coreProperties>
</file>